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36F3DF7F" w:rsidR="00D5024B" w:rsidRPr="007E27E3" w:rsidRDefault="005B218E" w:rsidP="00D5024B">
      <w:pPr>
        <w:pStyle w:val="CoverNumber"/>
        <w:rPr>
          <w:rFonts w:ascii="Tahoma" w:eastAsia="SimHei" w:hAnsi="Tahoma" w:cs="Tahoma"/>
          <w:lang w:eastAsia="zh-CN"/>
        </w:rPr>
      </w:pPr>
      <w:r w:rsidRPr="00222FAD">
        <w:rPr>
          <w:rFonts w:eastAsia="SimHei" w:cs="Arial"/>
          <w:lang w:eastAsia="zh-CN"/>
        </w:rPr>
        <w:t xml:space="preserve">ITU-R </w:t>
      </w:r>
      <w:r w:rsidR="00AB6A5B">
        <w:rPr>
          <w:rFonts w:eastAsia="SimHei" w:cs="Arial"/>
          <w:lang w:eastAsia="zh-CN"/>
        </w:rPr>
        <w:t>P</w:t>
      </w:r>
      <w:r w:rsidRPr="00222FAD">
        <w:rPr>
          <w:rFonts w:eastAsia="SimHei" w:cs="Arial"/>
          <w:lang w:eastAsia="zh-CN"/>
        </w:rPr>
        <w:t>.</w:t>
      </w:r>
      <w:r w:rsidR="00AB6A5B">
        <w:rPr>
          <w:rFonts w:eastAsia="SimHei" w:cs="Arial"/>
          <w:lang w:eastAsia="zh-CN"/>
        </w:rPr>
        <w:t>1239</w:t>
      </w:r>
      <w:r w:rsidR="002D2450" w:rsidRPr="00222FAD">
        <w:rPr>
          <w:rFonts w:eastAsia="SimHei" w:cs="Arial"/>
          <w:lang w:eastAsia="zh-CN"/>
        </w:rPr>
        <w:t>-</w:t>
      </w:r>
      <w:r w:rsidR="00AB6A5B">
        <w:rPr>
          <w:rFonts w:eastAsia="SimHei" w:cs="Arial"/>
          <w:lang w:eastAsia="zh-CN"/>
        </w:rPr>
        <w:t>4</w:t>
      </w:r>
      <w:r w:rsidRPr="007E27E3">
        <w:rPr>
          <w:rFonts w:ascii="Tahoma" w:eastAsia="SimHei" w:hAnsi="Tahoma" w:cs="Tahoma"/>
          <w:lang w:eastAsia="zh-CN"/>
        </w:rPr>
        <w:t xml:space="preserve"> </w:t>
      </w:r>
      <w:r w:rsidRPr="007E27E3">
        <w:rPr>
          <w:rFonts w:ascii="Tahoma" w:eastAsia="SimHei" w:hAnsi="Tahoma" w:cs="Tahoma"/>
          <w:lang w:eastAsia="zh-CN"/>
        </w:rPr>
        <w:t>建议书</w:t>
      </w:r>
    </w:p>
    <w:p w14:paraId="295BB17A" w14:textId="0F78228D" w:rsidR="00D5024B" w:rsidRPr="000974DA" w:rsidRDefault="00D5024B" w:rsidP="00D5024B">
      <w:pPr>
        <w:pStyle w:val="CoverDate"/>
        <w:rPr>
          <w:rFonts w:eastAsia="SimHei" w:cs="Arial"/>
          <w:lang w:eastAsia="zh-CN"/>
        </w:rPr>
      </w:pPr>
      <w:r w:rsidRPr="000974DA">
        <w:rPr>
          <w:rFonts w:eastAsia="SimHei" w:cs="Arial"/>
          <w:lang w:eastAsia="zh-CN"/>
        </w:rPr>
        <w:t>(</w:t>
      </w:r>
      <w:r w:rsidR="00AB6A5B">
        <w:rPr>
          <w:rFonts w:eastAsia="SimHei" w:cs="Arial"/>
          <w:lang w:eastAsia="zh-CN"/>
        </w:rPr>
        <w:t>08</w:t>
      </w:r>
      <w:r w:rsidR="002D2450" w:rsidRPr="000974DA">
        <w:rPr>
          <w:rFonts w:eastAsia="SimHei" w:cs="Arial"/>
          <w:lang w:eastAsia="zh-CN"/>
        </w:rPr>
        <w:t>/2023</w:t>
      </w:r>
      <w:r w:rsidRPr="000974DA">
        <w:rPr>
          <w:rFonts w:eastAsia="SimHei" w:cs="Arial"/>
          <w:lang w:eastAsia="zh-CN"/>
        </w:rPr>
        <w:t>)</w:t>
      </w:r>
    </w:p>
    <w:p w14:paraId="3DB44DF7" w14:textId="206809EC" w:rsidR="00D5024B" w:rsidRPr="003353B1" w:rsidRDefault="00AB6A5B" w:rsidP="00D5024B">
      <w:pPr>
        <w:pStyle w:val="CoverSeries"/>
        <w:rPr>
          <w:rFonts w:eastAsia="SimHei" w:cs="Arial"/>
          <w:lang w:eastAsia="zh-CN"/>
        </w:rPr>
      </w:pPr>
      <w:r w:rsidRPr="003353B1">
        <w:rPr>
          <w:rFonts w:eastAsia="SimHei" w:cs="Arial"/>
          <w:lang w:eastAsia="zh-CN"/>
        </w:rPr>
        <w:t>P</w:t>
      </w:r>
      <w:r w:rsidR="002D2450" w:rsidRPr="003353B1">
        <w:rPr>
          <w:rFonts w:eastAsia="SimHei" w:cs="Arial"/>
          <w:lang w:eastAsia="zh-CN"/>
        </w:rPr>
        <w:t>系列：</w:t>
      </w:r>
      <w:r w:rsidRPr="003353B1">
        <w:rPr>
          <w:rFonts w:eastAsia="SimHei" w:cs="Arial"/>
          <w:lang w:eastAsia="zh-CN"/>
        </w:rPr>
        <w:t>无线电波传播</w:t>
      </w:r>
    </w:p>
    <w:p w14:paraId="491FE2DC" w14:textId="30651CED" w:rsidR="00D5024B" w:rsidRPr="003353B1" w:rsidRDefault="003353B1" w:rsidP="005B218E">
      <w:pPr>
        <w:pStyle w:val="CoverTitle"/>
        <w:rPr>
          <w:rFonts w:eastAsia="SimHei" w:cs="Arial"/>
          <w:lang w:eastAsia="zh-CN"/>
        </w:rPr>
      </w:pPr>
      <w:r w:rsidRPr="003353B1">
        <w:rPr>
          <w:rFonts w:eastAsia="SimHei" w:cs="Arial"/>
          <w:lang w:val="fr-FR" w:eastAsia="zh-CN"/>
        </w:rPr>
        <w:t>ITU-R</w:t>
      </w:r>
      <w:r w:rsidRPr="003353B1">
        <w:rPr>
          <w:rFonts w:eastAsia="SimHei" w:cs="Arial"/>
          <w:lang w:val="fr-FR" w:eastAsia="zh-CN"/>
        </w:rPr>
        <w:t>电离层参考特性</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0BA77588" w14:textId="77777777" w:rsidR="00AB6A5B" w:rsidRPr="004A4EEE" w:rsidRDefault="00AB6A5B" w:rsidP="004A4EEE">
      <w:pPr>
        <w:pStyle w:val="Tablehead"/>
        <w:rPr>
          <w:sz w:val="24"/>
          <w:szCs w:val="24"/>
          <w:lang w:val="en-US" w:eastAsia="zh-CN"/>
        </w:rPr>
      </w:pPr>
      <w:bookmarkStart w:id="0" w:name="c2tope"/>
      <w:bookmarkEnd w:id="0"/>
      <w:r w:rsidRPr="004A4EEE">
        <w:rPr>
          <w:rFonts w:hint="eastAsia"/>
          <w:sz w:val="24"/>
          <w:szCs w:val="24"/>
          <w:lang w:val="fr-CH" w:eastAsia="zh-CN"/>
        </w:rPr>
        <w:lastRenderedPageBreak/>
        <w:t>前言</w:t>
      </w:r>
    </w:p>
    <w:p w14:paraId="21345985" w14:textId="77777777" w:rsidR="004A4EEE" w:rsidRPr="004A4EEE" w:rsidRDefault="004A4EEE" w:rsidP="004A4EEE">
      <w:pPr>
        <w:ind w:firstLineChars="200" w:firstLine="400"/>
        <w:jc w:val="left"/>
        <w:rPr>
          <w:rFonts w:hint="eastAsia"/>
          <w:sz w:val="20"/>
          <w:lang w:val="en-US" w:eastAsia="zh-CN"/>
        </w:rPr>
      </w:pPr>
      <w:r w:rsidRPr="004A4EEE">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7473B4D6" w14:textId="705B1283" w:rsidR="00AB6A5B" w:rsidRPr="00355C93" w:rsidRDefault="004A4EEE" w:rsidP="004A4EEE">
      <w:pPr>
        <w:ind w:firstLineChars="200" w:firstLine="400"/>
        <w:jc w:val="left"/>
        <w:rPr>
          <w:sz w:val="20"/>
          <w:lang w:val="en-US" w:eastAsia="zh-CN"/>
        </w:rPr>
      </w:pPr>
      <w:r w:rsidRPr="004A4EEE">
        <w:rPr>
          <w:rFonts w:hint="eastAsia"/>
          <w:sz w:val="20"/>
          <w:lang w:val="en-US" w:eastAsia="zh-CN"/>
        </w:rPr>
        <w:t>无线电通信部门制定规章制度和政策的职能由世界和区域无线电通信大会以及无线电通信全会完成，并得到各研究组的支持。</w:t>
      </w:r>
    </w:p>
    <w:p w14:paraId="15ED6DB5" w14:textId="77777777" w:rsidR="00AB6A5B" w:rsidRPr="00943821" w:rsidRDefault="00AB6A5B" w:rsidP="004A4EEE">
      <w:pPr>
        <w:pStyle w:val="Heading1"/>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14:paraId="509664E3" w14:textId="052EE2F1" w:rsidR="00AB6A5B" w:rsidRPr="00355C93" w:rsidRDefault="004A4EEE" w:rsidP="00AB6A5B">
      <w:pPr>
        <w:tabs>
          <w:tab w:val="clear" w:pos="794"/>
          <w:tab w:val="clear" w:pos="1191"/>
          <w:tab w:val="clear" w:pos="1588"/>
          <w:tab w:val="clear" w:pos="1985"/>
        </w:tabs>
        <w:spacing w:before="240"/>
        <w:ind w:firstLineChars="200" w:firstLine="400"/>
        <w:jc w:val="left"/>
        <w:rPr>
          <w:sz w:val="20"/>
          <w:lang w:val="en-US" w:eastAsia="zh-CN"/>
        </w:rPr>
      </w:pPr>
      <w:r w:rsidRPr="004A4EEE">
        <w:rPr>
          <w:rFonts w:hint="eastAsia"/>
          <w:sz w:val="20"/>
          <w:lang w:val="en-US" w:eastAsia="zh-CN"/>
        </w:rPr>
        <w:t>国际电联无线电通信部门（</w:t>
      </w:r>
      <w:r w:rsidRPr="004A4EEE">
        <w:rPr>
          <w:rFonts w:hint="eastAsia"/>
          <w:sz w:val="20"/>
          <w:lang w:val="en-US" w:eastAsia="zh-CN"/>
        </w:rPr>
        <w:t>ITU-R</w:t>
      </w:r>
      <w:r w:rsidRPr="004A4EEE">
        <w:rPr>
          <w:rFonts w:hint="eastAsia"/>
          <w:sz w:val="20"/>
          <w:lang w:val="en-US" w:eastAsia="zh-CN"/>
        </w:rPr>
        <w:t>）</w:t>
      </w:r>
      <w:r w:rsidR="00AB6A5B" w:rsidRPr="00355C93">
        <w:rPr>
          <w:rFonts w:hint="eastAsia"/>
          <w:sz w:val="20"/>
          <w:lang w:val="en-US" w:eastAsia="zh-CN"/>
        </w:rPr>
        <w:t>的</w:t>
      </w:r>
      <w:r w:rsidR="00AB6A5B" w:rsidRPr="00355C93">
        <w:rPr>
          <w:sz w:val="20"/>
          <w:lang w:val="en-US" w:eastAsia="zh-CN"/>
        </w:rPr>
        <w:t>IPR</w:t>
      </w:r>
      <w:r w:rsidR="00AB6A5B" w:rsidRPr="00355C93">
        <w:rPr>
          <w:rFonts w:hint="eastAsia"/>
          <w:sz w:val="20"/>
          <w:lang w:val="en-US" w:eastAsia="zh-CN"/>
        </w:rPr>
        <w:t>政策述于</w:t>
      </w:r>
      <w:r w:rsidR="00AB6A5B" w:rsidRPr="00355C93">
        <w:rPr>
          <w:sz w:val="20"/>
          <w:lang w:val="en-US" w:eastAsia="zh-CN"/>
        </w:rPr>
        <w:t>ITU-R</w:t>
      </w:r>
      <w:r w:rsidR="00AB6A5B" w:rsidRPr="00355C93">
        <w:rPr>
          <w:rFonts w:hint="eastAsia"/>
          <w:sz w:val="20"/>
          <w:lang w:val="en-US" w:eastAsia="zh-CN"/>
        </w:rPr>
        <w:t>第</w:t>
      </w:r>
      <w:r w:rsidR="00AB6A5B" w:rsidRPr="00355C93">
        <w:rPr>
          <w:rFonts w:hint="eastAsia"/>
          <w:sz w:val="20"/>
          <w:lang w:val="en-US" w:eastAsia="zh-CN"/>
        </w:rPr>
        <w:t>1</w:t>
      </w:r>
      <w:r w:rsidR="00AB6A5B" w:rsidRPr="00355C93">
        <w:rPr>
          <w:rFonts w:hint="eastAsia"/>
          <w:sz w:val="20"/>
          <w:lang w:val="en-US" w:eastAsia="zh-CN"/>
        </w:rPr>
        <w:t>号决议中</w:t>
      </w:r>
      <w:proofErr w:type="gramStart"/>
      <w:r w:rsidR="00AB6A5B" w:rsidRPr="00355C93">
        <w:rPr>
          <w:rFonts w:hint="eastAsia"/>
          <w:sz w:val="20"/>
          <w:lang w:val="en-US" w:eastAsia="zh-CN"/>
        </w:rPr>
        <w:t>所参引的</w:t>
      </w:r>
      <w:proofErr w:type="gramEnd"/>
      <w:r w:rsidR="00AB6A5B" w:rsidRPr="00355C93">
        <w:rPr>
          <w:rFonts w:hint="eastAsia"/>
          <w:sz w:val="20"/>
          <w:lang w:val="en-US" w:eastAsia="zh-CN"/>
        </w:rPr>
        <w:t>《</w:t>
      </w:r>
      <w:r w:rsidR="00AB6A5B" w:rsidRPr="00355C93">
        <w:rPr>
          <w:sz w:val="20"/>
          <w:lang w:val="en-US" w:eastAsia="zh-CN"/>
        </w:rPr>
        <w:t>ITU-T/ITU-R/ISO/IEC</w:t>
      </w:r>
      <w:r w:rsidR="00AB6A5B" w:rsidRPr="00355C93">
        <w:rPr>
          <w:rFonts w:hint="eastAsia"/>
          <w:sz w:val="20"/>
          <w:lang w:val="en-US" w:eastAsia="zh-CN"/>
        </w:rPr>
        <w:t>的通用专利政策》。专利持有人用于提交专利声明和许可声明的表格可从</w:t>
      </w:r>
      <w:r w:rsidR="00FF38A1">
        <w:fldChar w:fldCharType="begin"/>
      </w:r>
      <w:r>
        <w:rPr>
          <w:lang w:eastAsia="zh-CN"/>
        </w:rPr>
        <w:instrText>HYPERLINK "http://www.itu.int/ITU-R/go/patents/zh"</w:instrText>
      </w:r>
      <w:r w:rsidR="00FF38A1">
        <w:fldChar w:fldCharType="separate"/>
      </w:r>
      <w:r>
        <w:rPr>
          <w:rStyle w:val="Hyperlink"/>
          <w:sz w:val="20"/>
          <w:lang w:val="en-US" w:eastAsia="zh-CN"/>
        </w:rPr>
        <w:t>http://www.itu.int/ITU-R/go/patents/zh</w:t>
      </w:r>
      <w:r w:rsidR="00FF38A1">
        <w:rPr>
          <w:rStyle w:val="Hyperlink"/>
          <w:sz w:val="20"/>
          <w:lang w:val="en-US" w:eastAsia="zh-CN"/>
        </w:rPr>
        <w:fldChar w:fldCharType="end"/>
      </w:r>
      <w:r w:rsidR="00AB6A5B" w:rsidRPr="00355C93">
        <w:rPr>
          <w:rFonts w:hint="eastAsia"/>
          <w:sz w:val="20"/>
          <w:lang w:eastAsia="zh-CN"/>
        </w:rPr>
        <w:t>获得</w:t>
      </w:r>
      <w:r w:rsidR="00AB6A5B" w:rsidRPr="00355C93">
        <w:rPr>
          <w:rFonts w:hint="eastAsia"/>
          <w:sz w:val="20"/>
          <w:lang w:val="en-US" w:eastAsia="zh-CN"/>
        </w:rPr>
        <w:t>，</w:t>
      </w:r>
      <w:r w:rsidR="00AB6A5B" w:rsidRPr="00355C93">
        <w:rPr>
          <w:rFonts w:hint="eastAsia"/>
          <w:sz w:val="20"/>
          <w:lang w:eastAsia="zh-CN"/>
        </w:rPr>
        <w:t>在此处也可获取</w:t>
      </w:r>
      <w:r w:rsidR="00AB6A5B" w:rsidRPr="00355C93">
        <w:rPr>
          <w:rFonts w:hint="eastAsia"/>
          <w:sz w:val="20"/>
          <w:lang w:val="en-US" w:eastAsia="zh-CN"/>
        </w:rPr>
        <w:t>《</w:t>
      </w:r>
      <w:r w:rsidR="00AB6A5B" w:rsidRPr="00355C93">
        <w:rPr>
          <w:sz w:val="20"/>
          <w:lang w:val="en-US" w:eastAsia="zh-CN"/>
        </w:rPr>
        <w:t>ITU-T/ITU-R/ISO/IEC</w:t>
      </w:r>
      <w:r w:rsidR="00AB6A5B" w:rsidRPr="00355C93">
        <w:rPr>
          <w:rFonts w:hint="eastAsia"/>
          <w:sz w:val="20"/>
          <w:lang w:val="en-US" w:eastAsia="zh-CN"/>
        </w:rPr>
        <w:t>的通用专利政策实施指南》和</w:t>
      </w:r>
      <w:r w:rsidR="00AB6A5B" w:rsidRPr="00355C93">
        <w:rPr>
          <w:sz w:val="20"/>
          <w:lang w:val="en-US" w:eastAsia="zh-CN"/>
        </w:rPr>
        <w:t>ITU-R</w:t>
      </w:r>
      <w:r w:rsidR="00AB6A5B" w:rsidRPr="00355C93">
        <w:rPr>
          <w:rFonts w:hint="eastAsia"/>
          <w:sz w:val="20"/>
          <w:lang w:val="en-US" w:eastAsia="zh-CN"/>
        </w:rPr>
        <w:t>专利信息数据库。</w:t>
      </w:r>
    </w:p>
    <w:p w14:paraId="34A931C8" w14:textId="77777777" w:rsidR="00AB6A5B" w:rsidRDefault="00AB6A5B" w:rsidP="00AB6A5B">
      <w:pPr>
        <w:jc w:val="center"/>
        <w:rPr>
          <w:sz w:val="22"/>
          <w:lang w:val="en-US" w:eastAsia="zh-CN"/>
        </w:rPr>
      </w:pPr>
    </w:p>
    <w:p w14:paraId="59E78CE9" w14:textId="77777777" w:rsidR="00AB6A5B" w:rsidRDefault="00AB6A5B" w:rsidP="00AB6A5B">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AB6A5B" w14:paraId="440DDECB" w14:textId="77777777" w:rsidTr="008A4795">
        <w:tc>
          <w:tcPr>
            <w:tcW w:w="9748" w:type="dxa"/>
            <w:gridSpan w:val="2"/>
          </w:tcPr>
          <w:p w14:paraId="2315BCE2" w14:textId="38566D65" w:rsidR="00AB6A5B" w:rsidRPr="00C12100"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13FBF5B5" w14:textId="42F6D0AF" w:rsidR="00AB6A5B" w:rsidRPr="00F128B0" w:rsidRDefault="00AB6A5B" w:rsidP="00AC3308">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4" w:history="1">
              <w:r w:rsidR="004A4EEE">
                <w:rPr>
                  <w:rStyle w:val="Hyperlink"/>
                  <w:sz w:val="18"/>
                  <w:szCs w:val="18"/>
                  <w:lang w:val="en-US" w:eastAsia="zh-CN"/>
                </w:rPr>
                <w:t>https://www.itu.int/publ/R-REC/zh</w:t>
              </w:r>
            </w:hyperlink>
            <w:r w:rsidRPr="00F128B0">
              <w:rPr>
                <w:rFonts w:hint="eastAsia"/>
                <w:sz w:val="18"/>
                <w:szCs w:val="18"/>
                <w:lang w:val="en-US" w:eastAsia="zh-CN"/>
              </w:rPr>
              <w:t>）</w:t>
            </w:r>
          </w:p>
        </w:tc>
      </w:tr>
      <w:tr w:rsidR="00AB6A5B" w:rsidRPr="00355C93" w14:paraId="79E9A557" w14:textId="77777777" w:rsidTr="008A4795">
        <w:tc>
          <w:tcPr>
            <w:tcW w:w="960" w:type="dxa"/>
          </w:tcPr>
          <w:p w14:paraId="6328FADE" w14:textId="77777777" w:rsidR="00AB6A5B" w:rsidRPr="00355C93" w:rsidRDefault="00AB6A5B" w:rsidP="00AC3308">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362D10C8" w14:textId="77777777" w:rsidR="00AB6A5B" w:rsidRPr="00355C93"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AB6A5B" w:rsidRPr="00355C93" w14:paraId="1EB187CA" w14:textId="77777777" w:rsidTr="008A4795">
        <w:tc>
          <w:tcPr>
            <w:tcW w:w="960" w:type="dxa"/>
          </w:tcPr>
          <w:p w14:paraId="1378EEE6" w14:textId="77777777" w:rsidR="00AB6A5B" w:rsidRPr="00355C93" w:rsidRDefault="00AB6A5B" w:rsidP="00AC3308">
            <w:pPr>
              <w:spacing w:before="30" w:after="30"/>
              <w:ind w:left="57"/>
              <w:jc w:val="left"/>
              <w:rPr>
                <w:b/>
                <w:bCs/>
                <w:sz w:val="20"/>
                <w:lang w:val="en-US"/>
              </w:rPr>
            </w:pPr>
            <w:r w:rsidRPr="00355C93">
              <w:rPr>
                <w:b/>
                <w:bCs/>
                <w:sz w:val="20"/>
                <w:lang w:val="en-US"/>
              </w:rPr>
              <w:t>BO</w:t>
            </w:r>
          </w:p>
        </w:tc>
        <w:tc>
          <w:tcPr>
            <w:tcW w:w="8788" w:type="dxa"/>
          </w:tcPr>
          <w:p w14:paraId="21719D70" w14:textId="77777777" w:rsidR="00AB6A5B" w:rsidRPr="00355C93"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AB6A5B" w:rsidRPr="00355C93" w14:paraId="4CBA9C84" w14:textId="77777777" w:rsidTr="008A4795">
        <w:tc>
          <w:tcPr>
            <w:tcW w:w="960" w:type="dxa"/>
          </w:tcPr>
          <w:p w14:paraId="1BB30968" w14:textId="77777777" w:rsidR="00AB6A5B" w:rsidRPr="00355C93" w:rsidRDefault="00AB6A5B" w:rsidP="00AC3308">
            <w:pPr>
              <w:spacing w:before="30" w:after="30"/>
              <w:ind w:left="57"/>
              <w:jc w:val="left"/>
              <w:rPr>
                <w:b/>
                <w:bCs/>
                <w:sz w:val="20"/>
                <w:lang w:val="en-US"/>
              </w:rPr>
            </w:pPr>
            <w:r w:rsidRPr="00355C93">
              <w:rPr>
                <w:b/>
                <w:bCs/>
                <w:sz w:val="20"/>
                <w:lang w:val="en-US"/>
              </w:rPr>
              <w:t>BR</w:t>
            </w:r>
          </w:p>
        </w:tc>
        <w:tc>
          <w:tcPr>
            <w:tcW w:w="8788" w:type="dxa"/>
          </w:tcPr>
          <w:p w14:paraId="3E7C9706" w14:textId="77777777" w:rsidR="00AB6A5B" w:rsidRPr="00355C93"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AB6A5B" w:rsidRPr="00355C93" w14:paraId="62036EC0" w14:textId="77777777" w:rsidTr="008A4795">
        <w:tc>
          <w:tcPr>
            <w:tcW w:w="960" w:type="dxa"/>
          </w:tcPr>
          <w:p w14:paraId="2E135DE7" w14:textId="77777777" w:rsidR="00AB6A5B" w:rsidRPr="00355C93" w:rsidRDefault="00AB6A5B" w:rsidP="00AC3308">
            <w:pPr>
              <w:spacing w:before="30" w:after="30"/>
              <w:ind w:left="57"/>
              <w:jc w:val="left"/>
              <w:rPr>
                <w:b/>
                <w:bCs/>
                <w:sz w:val="20"/>
                <w:lang w:val="en-US"/>
              </w:rPr>
            </w:pPr>
            <w:r w:rsidRPr="00355C93">
              <w:rPr>
                <w:b/>
                <w:bCs/>
                <w:sz w:val="20"/>
                <w:lang w:val="en-US"/>
              </w:rPr>
              <w:t>BS</w:t>
            </w:r>
          </w:p>
        </w:tc>
        <w:tc>
          <w:tcPr>
            <w:tcW w:w="8788" w:type="dxa"/>
          </w:tcPr>
          <w:p w14:paraId="38063A9D" w14:textId="77777777" w:rsidR="00AB6A5B" w:rsidRPr="00355C93"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AB6A5B" w:rsidRPr="00355C93" w14:paraId="6B383ED2" w14:textId="77777777" w:rsidTr="008A4795">
        <w:tc>
          <w:tcPr>
            <w:tcW w:w="960" w:type="dxa"/>
          </w:tcPr>
          <w:p w14:paraId="38BCB429" w14:textId="77777777" w:rsidR="00AB6A5B" w:rsidRPr="00355C93" w:rsidRDefault="00AB6A5B" w:rsidP="00AC3308">
            <w:pPr>
              <w:spacing w:before="30" w:after="30"/>
              <w:ind w:left="57"/>
              <w:jc w:val="left"/>
              <w:rPr>
                <w:b/>
                <w:bCs/>
                <w:sz w:val="20"/>
                <w:lang w:val="en-US"/>
              </w:rPr>
            </w:pPr>
            <w:r w:rsidRPr="00355C93">
              <w:rPr>
                <w:b/>
                <w:bCs/>
                <w:sz w:val="20"/>
                <w:lang w:val="en-US"/>
              </w:rPr>
              <w:t>BT</w:t>
            </w:r>
          </w:p>
        </w:tc>
        <w:tc>
          <w:tcPr>
            <w:tcW w:w="8788" w:type="dxa"/>
          </w:tcPr>
          <w:p w14:paraId="3A585EC3" w14:textId="77777777" w:rsidR="00AB6A5B" w:rsidRPr="00355C93"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AB6A5B" w:rsidRPr="00355C93" w14:paraId="4869F7A0" w14:textId="77777777" w:rsidTr="008A4795">
        <w:tc>
          <w:tcPr>
            <w:tcW w:w="960" w:type="dxa"/>
          </w:tcPr>
          <w:p w14:paraId="67CEF247" w14:textId="77777777" w:rsidR="00AB6A5B" w:rsidRPr="00355C93" w:rsidRDefault="00AB6A5B" w:rsidP="00AC3308">
            <w:pPr>
              <w:spacing w:before="30" w:after="30"/>
              <w:ind w:left="57"/>
              <w:jc w:val="left"/>
              <w:rPr>
                <w:b/>
                <w:bCs/>
                <w:sz w:val="20"/>
                <w:lang w:val="fr-CH"/>
              </w:rPr>
            </w:pPr>
            <w:r w:rsidRPr="00355C93">
              <w:rPr>
                <w:b/>
                <w:bCs/>
                <w:sz w:val="20"/>
                <w:lang w:val="fr-CH"/>
              </w:rPr>
              <w:t>F</w:t>
            </w:r>
          </w:p>
        </w:tc>
        <w:tc>
          <w:tcPr>
            <w:tcW w:w="8788" w:type="dxa"/>
          </w:tcPr>
          <w:p w14:paraId="09316E87" w14:textId="77777777" w:rsidR="00AB6A5B" w:rsidRPr="00355C93" w:rsidRDefault="00AB6A5B" w:rsidP="00AC330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AB6A5B" w:rsidRPr="00355C93" w14:paraId="59697DE7" w14:textId="77777777" w:rsidTr="008A4795">
        <w:tc>
          <w:tcPr>
            <w:tcW w:w="960" w:type="dxa"/>
          </w:tcPr>
          <w:p w14:paraId="244D9303" w14:textId="77777777" w:rsidR="00AB6A5B" w:rsidRPr="00F128B0" w:rsidRDefault="00AB6A5B" w:rsidP="00AC3308">
            <w:pPr>
              <w:spacing w:before="30" w:after="30"/>
              <w:ind w:left="57"/>
              <w:jc w:val="left"/>
              <w:rPr>
                <w:b/>
                <w:bCs/>
                <w:sz w:val="20"/>
                <w:lang w:val="en-US"/>
              </w:rPr>
            </w:pPr>
            <w:r w:rsidRPr="00F128B0">
              <w:rPr>
                <w:b/>
                <w:bCs/>
                <w:sz w:val="20"/>
                <w:lang w:val="en-US"/>
              </w:rPr>
              <w:t>M</w:t>
            </w:r>
          </w:p>
        </w:tc>
        <w:tc>
          <w:tcPr>
            <w:tcW w:w="8788" w:type="dxa"/>
          </w:tcPr>
          <w:p w14:paraId="4F0DA46B" w14:textId="77777777" w:rsidR="00AB6A5B" w:rsidRPr="00355C93" w:rsidRDefault="00AB6A5B" w:rsidP="00AC330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AB6A5B" w:rsidRPr="00786E0E" w14:paraId="169AD0A0" w14:textId="77777777" w:rsidTr="008A4795">
        <w:tc>
          <w:tcPr>
            <w:tcW w:w="960" w:type="dxa"/>
            <w:shd w:val="clear" w:color="auto" w:fill="F2F2F2" w:themeFill="background1" w:themeFillShade="F2"/>
          </w:tcPr>
          <w:p w14:paraId="3F0FE960" w14:textId="77777777" w:rsidR="00AB6A5B" w:rsidRPr="00786E0E" w:rsidRDefault="00AB6A5B" w:rsidP="00AC3308">
            <w:pPr>
              <w:spacing w:before="30" w:after="30"/>
              <w:ind w:left="57"/>
              <w:jc w:val="left"/>
              <w:rPr>
                <w:b/>
                <w:bCs/>
                <w:color w:val="000080"/>
                <w:sz w:val="20"/>
                <w:lang w:val="en-US"/>
              </w:rPr>
            </w:pPr>
            <w:r w:rsidRPr="00786E0E">
              <w:rPr>
                <w:b/>
                <w:bCs/>
                <w:color w:val="000080"/>
                <w:sz w:val="20"/>
                <w:lang w:val="en-US"/>
              </w:rPr>
              <w:t>P</w:t>
            </w:r>
          </w:p>
        </w:tc>
        <w:tc>
          <w:tcPr>
            <w:tcW w:w="8788" w:type="dxa"/>
            <w:shd w:val="clear" w:color="auto" w:fill="F2F2F2" w:themeFill="background1" w:themeFillShade="F2"/>
          </w:tcPr>
          <w:p w14:paraId="6078D546" w14:textId="77777777" w:rsidR="00AB6A5B" w:rsidRPr="00786E0E" w:rsidRDefault="00AB6A5B" w:rsidP="00AC3308">
            <w:pPr>
              <w:spacing w:before="30" w:after="30"/>
              <w:ind w:leftChars="-13" w:left="-1" w:hangingChars="15" w:hanging="30"/>
              <w:jc w:val="left"/>
              <w:rPr>
                <w:b/>
                <w:bCs/>
                <w:color w:val="000080"/>
                <w:sz w:val="20"/>
                <w:lang w:val="en-US"/>
              </w:rPr>
            </w:pPr>
            <w:proofErr w:type="spellStart"/>
            <w:r w:rsidRPr="00786E0E">
              <w:rPr>
                <w:rFonts w:hint="eastAsia"/>
                <w:b/>
                <w:bCs/>
                <w:color w:val="000080"/>
                <w:sz w:val="20"/>
                <w:lang w:val="en-US"/>
              </w:rPr>
              <w:t>无线电波传播</w:t>
            </w:r>
            <w:proofErr w:type="spellEnd"/>
          </w:p>
        </w:tc>
      </w:tr>
      <w:tr w:rsidR="00AB6A5B" w:rsidRPr="00355C93" w14:paraId="73E98ED8" w14:textId="77777777" w:rsidTr="008A4795">
        <w:tc>
          <w:tcPr>
            <w:tcW w:w="960" w:type="dxa"/>
          </w:tcPr>
          <w:p w14:paraId="4C4236B5" w14:textId="77777777" w:rsidR="00AB6A5B" w:rsidRPr="00355C93" w:rsidRDefault="00AB6A5B" w:rsidP="00AC3308">
            <w:pPr>
              <w:spacing w:before="30" w:after="30"/>
              <w:ind w:left="57"/>
              <w:jc w:val="left"/>
              <w:rPr>
                <w:b/>
                <w:bCs/>
                <w:sz w:val="20"/>
                <w:lang w:val="en-US"/>
              </w:rPr>
            </w:pPr>
            <w:r w:rsidRPr="00355C93">
              <w:rPr>
                <w:b/>
                <w:bCs/>
                <w:sz w:val="20"/>
                <w:lang w:val="en-US"/>
              </w:rPr>
              <w:t>RA</w:t>
            </w:r>
          </w:p>
        </w:tc>
        <w:tc>
          <w:tcPr>
            <w:tcW w:w="8788" w:type="dxa"/>
          </w:tcPr>
          <w:p w14:paraId="23399A84" w14:textId="77777777" w:rsidR="00AB6A5B" w:rsidRPr="00355C93" w:rsidRDefault="00AB6A5B" w:rsidP="00AC330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AB6A5B" w:rsidRPr="00355C93" w14:paraId="0FD80930" w14:textId="77777777" w:rsidTr="008A4795">
        <w:tc>
          <w:tcPr>
            <w:tcW w:w="960" w:type="dxa"/>
          </w:tcPr>
          <w:p w14:paraId="6219ECF4" w14:textId="77777777" w:rsidR="00AB6A5B" w:rsidRPr="00355C93" w:rsidRDefault="00AB6A5B" w:rsidP="00AC3308">
            <w:pPr>
              <w:spacing w:before="30" w:after="30"/>
              <w:ind w:left="57"/>
              <w:jc w:val="left"/>
              <w:rPr>
                <w:b/>
                <w:bCs/>
                <w:sz w:val="20"/>
                <w:lang w:val="en-US"/>
              </w:rPr>
            </w:pPr>
            <w:r w:rsidRPr="00355C93">
              <w:rPr>
                <w:b/>
                <w:bCs/>
                <w:sz w:val="20"/>
                <w:lang w:val="en-US"/>
              </w:rPr>
              <w:t>RS</w:t>
            </w:r>
          </w:p>
        </w:tc>
        <w:tc>
          <w:tcPr>
            <w:tcW w:w="8788" w:type="dxa"/>
          </w:tcPr>
          <w:p w14:paraId="17A4297B" w14:textId="77777777" w:rsidR="00AB6A5B" w:rsidRPr="00355C93" w:rsidRDefault="00AB6A5B" w:rsidP="00AC330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AB6A5B" w:rsidRPr="00786E0E" w14:paraId="16D4DCE1" w14:textId="77777777" w:rsidTr="008A4795">
        <w:tc>
          <w:tcPr>
            <w:tcW w:w="960" w:type="dxa"/>
            <w:shd w:val="clear" w:color="auto" w:fill="FFFFFF" w:themeFill="background1"/>
          </w:tcPr>
          <w:p w14:paraId="6DE51E12" w14:textId="77777777" w:rsidR="00AB6A5B" w:rsidRPr="00786E0E" w:rsidRDefault="00AB6A5B" w:rsidP="00AC3308">
            <w:pPr>
              <w:spacing w:before="30" w:after="30"/>
              <w:ind w:left="57"/>
              <w:jc w:val="left"/>
              <w:rPr>
                <w:b/>
                <w:bCs/>
                <w:sz w:val="20"/>
                <w:lang w:val="en-US"/>
              </w:rPr>
            </w:pPr>
            <w:r w:rsidRPr="00786E0E">
              <w:rPr>
                <w:b/>
                <w:bCs/>
                <w:sz w:val="20"/>
                <w:lang w:val="en-US"/>
              </w:rPr>
              <w:t>S</w:t>
            </w:r>
          </w:p>
        </w:tc>
        <w:tc>
          <w:tcPr>
            <w:tcW w:w="8788" w:type="dxa"/>
            <w:shd w:val="clear" w:color="auto" w:fill="FFFFFF" w:themeFill="background1"/>
          </w:tcPr>
          <w:p w14:paraId="09BF9C1E" w14:textId="77777777" w:rsidR="00AB6A5B" w:rsidRPr="00786E0E" w:rsidRDefault="00AB6A5B" w:rsidP="00AC3308">
            <w:pPr>
              <w:spacing w:before="30" w:after="30"/>
              <w:ind w:leftChars="-8" w:left="-3" w:hangingChars="8" w:hanging="16"/>
              <w:jc w:val="left"/>
              <w:rPr>
                <w:sz w:val="20"/>
                <w:lang w:val="en-US"/>
              </w:rPr>
            </w:pPr>
            <w:proofErr w:type="spellStart"/>
            <w:r w:rsidRPr="00786E0E">
              <w:rPr>
                <w:rFonts w:hint="eastAsia"/>
                <w:sz w:val="20"/>
                <w:lang w:val="en-US"/>
              </w:rPr>
              <w:t>卫星固定业务</w:t>
            </w:r>
            <w:proofErr w:type="spellEnd"/>
          </w:p>
        </w:tc>
      </w:tr>
      <w:tr w:rsidR="00AB6A5B" w:rsidRPr="00355C93" w14:paraId="1D3A4F7F" w14:textId="77777777" w:rsidTr="008A4795">
        <w:tc>
          <w:tcPr>
            <w:tcW w:w="960" w:type="dxa"/>
          </w:tcPr>
          <w:p w14:paraId="7F2A5D21" w14:textId="77777777" w:rsidR="00AB6A5B" w:rsidRPr="00355C93" w:rsidRDefault="00AB6A5B" w:rsidP="00AC3308">
            <w:pPr>
              <w:spacing w:before="30" w:after="30"/>
              <w:ind w:left="57"/>
              <w:jc w:val="left"/>
              <w:rPr>
                <w:b/>
                <w:bCs/>
                <w:sz w:val="20"/>
                <w:lang w:val="en-US"/>
              </w:rPr>
            </w:pPr>
            <w:r w:rsidRPr="00355C93">
              <w:rPr>
                <w:b/>
                <w:bCs/>
                <w:sz w:val="20"/>
                <w:lang w:val="en-US"/>
              </w:rPr>
              <w:t>SA</w:t>
            </w:r>
          </w:p>
        </w:tc>
        <w:tc>
          <w:tcPr>
            <w:tcW w:w="8788" w:type="dxa"/>
          </w:tcPr>
          <w:p w14:paraId="1743C070" w14:textId="77777777" w:rsidR="00AB6A5B" w:rsidRPr="00355C93" w:rsidRDefault="00AB6A5B" w:rsidP="00AC3308">
            <w:pPr>
              <w:spacing w:before="30" w:after="30"/>
              <w:jc w:val="left"/>
              <w:rPr>
                <w:sz w:val="20"/>
                <w:lang w:val="en-US"/>
              </w:rPr>
            </w:pPr>
            <w:r w:rsidRPr="00355C93">
              <w:rPr>
                <w:rFonts w:hint="eastAsia"/>
                <w:sz w:val="20"/>
                <w:lang w:val="en-US" w:eastAsia="zh-CN"/>
              </w:rPr>
              <w:t>空间应用和气象</w:t>
            </w:r>
          </w:p>
        </w:tc>
      </w:tr>
      <w:tr w:rsidR="00AB6A5B" w:rsidRPr="00355C93" w14:paraId="48D80CBC" w14:textId="77777777" w:rsidTr="008A4795">
        <w:tc>
          <w:tcPr>
            <w:tcW w:w="960" w:type="dxa"/>
          </w:tcPr>
          <w:p w14:paraId="61088790" w14:textId="77777777" w:rsidR="00AB6A5B" w:rsidRPr="00355C93" w:rsidRDefault="00AB6A5B" w:rsidP="00AC3308">
            <w:pPr>
              <w:spacing w:before="30" w:after="30"/>
              <w:ind w:left="57"/>
              <w:jc w:val="left"/>
              <w:rPr>
                <w:b/>
                <w:bCs/>
                <w:sz w:val="20"/>
                <w:lang w:val="en-US"/>
              </w:rPr>
            </w:pPr>
            <w:r w:rsidRPr="00355C93">
              <w:rPr>
                <w:b/>
                <w:bCs/>
                <w:sz w:val="20"/>
                <w:lang w:val="en-US"/>
              </w:rPr>
              <w:t>SF</w:t>
            </w:r>
          </w:p>
        </w:tc>
        <w:tc>
          <w:tcPr>
            <w:tcW w:w="8788" w:type="dxa"/>
          </w:tcPr>
          <w:p w14:paraId="1F4583A5" w14:textId="77777777" w:rsidR="00AB6A5B" w:rsidRPr="00355C93" w:rsidRDefault="00AB6A5B" w:rsidP="00AC3308">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AB6A5B" w:rsidRPr="00355C93" w14:paraId="1C20B033" w14:textId="77777777" w:rsidTr="008A4795">
        <w:tc>
          <w:tcPr>
            <w:tcW w:w="960" w:type="dxa"/>
          </w:tcPr>
          <w:p w14:paraId="236D6031" w14:textId="77777777" w:rsidR="00AB6A5B" w:rsidRPr="00355C93" w:rsidRDefault="00AB6A5B" w:rsidP="00AC3308">
            <w:pPr>
              <w:spacing w:before="30" w:after="30"/>
              <w:ind w:left="57"/>
              <w:jc w:val="left"/>
              <w:rPr>
                <w:b/>
                <w:bCs/>
                <w:sz w:val="20"/>
                <w:lang w:val="en-US"/>
              </w:rPr>
            </w:pPr>
            <w:r w:rsidRPr="00355C93">
              <w:rPr>
                <w:b/>
                <w:bCs/>
                <w:sz w:val="20"/>
                <w:lang w:val="en-US"/>
              </w:rPr>
              <w:t>SM</w:t>
            </w:r>
          </w:p>
        </w:tc>
        <w:tc>
          <w:tcPr>
            <w:tcW w:w="8788" w:type="dxa"/>
          </w:tcPr>
          <w:p w14:paraId="360FEDC0" w14:textId="77777777" w:rsidR="00AB6A5B" w:rsidRPr="00355C93" w:rsidRDefault="00AB6A5B" w:rsidP="00AC330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AB6A5B" w:rsidRPr="00355C93" w14:paraId="3A18B7D7" w14:textId="77777777" w:rsidTr="008A4795">
        <w:tc>
          <w:tcPr>
            <w:tcW w:w="960" w:type="dxa"/>
          </w:tcPr>
          <w:p w14:paraId="2D145903" w14:textId="77777777" w:rsidR="00AB6A5B" w:rsidRPr="00355C93" w:rsidRDefault="00AB6A5B" w:rsidP="00AC3308">
            <w:pPr>
              <w:spacing w:before="30" w:after="30"/>
              <w:ind w:left="57"/>
              <w:jc w:val="left"/>
              <w:rPr>
                <w:b/>
                <w:bCs/>
                <w:sz w:val="20"/>
                <w:lang w:val="en-US"/>
              </w:rPr>
            </w:pPr>
            <w:r w:rsidRPr="00355C93">
              <w:rPr>
                <w:b/>
                <w:bCs/>
                <w:sz w:val="20"/>
                <w:lang w:val="en-US"/>
              </w:rPr>
              <w:t>SNG</w:t>
            </w:r>
          </w:p>
        </w:tc>
        <w:tc>
          <w:tcPr>
            <w:tcW w:w="8788" w:type="dxa"/>
          </w:tcPr>
          <w:p w14:paraId="00A7A2AF" w14:textId="77777777" w:rsidR="00AB6A5B" w:rsidRPr="00355C93" w:rsidRDefault="00AB6A5B" w:rsidP="00AC3308">
            <w:pPr>
              <w:spacing w:before="30" w:after="30"/>
              <w:jc w:val="left"/>
              <w:rPr>
                <w:sz w:val="20"/>
                <w:lang w:val="en-US"/>
              </w:rPr>
            </w:pPr>
            <w:r w:rsidRPr="00355C93">
              <w:rPr>
                <w:rFonts w:hint="eastAsia"/>
                <w:sz w:val="20"/>
                <w:lang w:val="en-US" w:eastAsia="zh-CN"/>
              </w:rPr>
              <w:t>卫星新闻采集</w:t>
            </w:r>
          </w:p>
        </w:tc>
      </w:tr>
      <w:tr w:rsidR="00AB6A5B" w:rsidRPr="00355C93" w14:paraId="641679E7" w14:textId="77777777" w:rsidTr="008A4795">
        <w:tc>
          <w:tcPr>
            <w:tcW w:w="960" w:type="dxa"/>
          </w:tcPr>
          <w:p w14:paraId="615189A6" w14:textId="77777777" w:rsidR="00AB6A5B" w:rsidRPr="00355C93" w:rsidRDefault="00AB6A5B" w:rsidP="00AC3308">
            <w:pPr>
              <w:spacing w:before="30" w:after="30"/>
              <w:ind w:left="57"/>
              <w:jc w:val="left"/>
              <w:rPr>
                <w:b/>
                <w:bCs/>
                <w:sz w:val="20"/>
                <w:lang w:val="en-US"/>
              </w:rPr>
            </w:pPr>
            <w:r w:rsidRPr="00355C93">
              <w:rPr>
                <w:b/>
                <w:bCs/>
                <w:sz w:val="20"/>
                <w:lang w:val="en-US"/>
              </w:rPr>
              <w:t>TF</w:t>
            </w:r>
          </w:p>
        </w:tc>
        <w:tc>
          <w:tcPr>
            <w:tcW w:w="8788" w:type="dxa"/>
          </w:tcPr>
          <w:p w14:paraId="101A82BE" w14:textId="77777777" w:rsidR="00AB6A5B" w:rsidRPr="00355C93" w:rsidRDefault="00AB6A5B" w:rsidP="00AC3308">
            <w:pPr>
              <w:spacing w:before="30" w:after="30"/>
              <w:jc w:val="left"/>
              <w:rPr>
                <w:sz w:val="20"/>
                <w:lang w:val="en-US" w:eastAsia="zh-CN"/>
              </w:rPr>
            </w:pPr>
            <w:r w:rsidRPr="00355C93">
              <w:rPr>
                <w:rFonts w:hint="eastAsia"/>
                <w:sz w:val="20"/>
                <w:lang w:val="en-US" w:eastAsia="zh-CN"/>
              </w:rPr>
              <w:t>时间信号和频率标准发射</w:t>
            </w:r>
          </w:p>
        </w:tc>
      </w:tr>
      <w:tr w:rsidR="00AB6A5B" w:rsidRPr="00355C93" w14:paraId="1C66609F" w14:textId="77777777" w:rsidTr="008A4795">
        <w:tc>
          <w:tcPr>
            <w:tcW w:w="960" w:type="dxa"/>
          </w:tcPr>
          <w:p w14:paraId="4D4F8CAD" w14:textId="77777777" w:rsidR="00AB6A5B" w:rsidRPr="00355C93" w:rsidRDefault="00AB6A5B" w:rsidP="00AC3308">
            <w:pPr>
              <w:spacing w:before="30" w:after="30"/>
              <w:ind w:left="57"/>
              <w:jc w:val="left"/>
              <w:rPr>
                <w:b/>
                <w:bCs/>
                <w:sz w:val="20"/>
                <w:lang w:val="en-US"/>
              </w:rPr>
            </w:pPr>
            <w:r w:rsidRPr="00355C93">
              <w:rPr>
                <w:b/>
                <w:bCs/>
                <w:sz w:val="20"/>
                <w:lang w:val="en-US"/>
              </w:rPr>
              <w:t>V</w:t>
            </w:r>
          </w:p>
        </w:tc>
        <w:tc>
          <w:tcPr>
            <w:tcW w:w="8788" w:type="dxa"/>
          </w:tcPr>
          <w:p w14:paraId="7FD4A90D" w14:textId="77777777" w:rsidR="00AB6A5B" w:rsidRPr="00355C93" w:rsidRDefault="00AB6A5B" w:rsidP="00AC3308">
            <w:pPr>
              <w:spacing w:before="30" w:after="180"/>
              <w:jc w:val="left"/>
              <w:rPr>
                <w:sz w:val="20"/>
                <w:lang w:val="en-US"/>
              </w:rPr>
            </w:pPr>
            <w:r w:rsidRPr="00355C93">
              <w:rPr>
                <w:rFonts w:hint="eastAsia"/>
                <w:sz w:val="20"/>
                <w:lang w:val="en-US" w:eastAsia="zh-CN"/>
              </w:rPr>
              <w:t>词汇和相关问题</w:t>
            </w:r>
          </w:p>
        </w:tc>
      </w:tr>
    </w:tbl>
    <w:p w14:paraId="1E9561D8" w14:textId="77777777" w:rsidR="00AB6A5B" w:rsidRDefault="00AB6A5B" w:rsidP="00AB6A5B">
      <w:pPr>
        <w:spacing w:before="240"/>
        <w:rPr>
          <w:rFonts w:ascii="STKaiti" w:eastAsia="STKaiti" w:hAnsi="STKaiti"/>
          <w:b/>
          <w:sz w:val="20"/>
          <w:lang w:eastAsia="zh-CN"/>
        </w:rPr>
      </w:pPr>
    </w:p>
    <w:tbl>
      <w:tblPr>
        <w:tblStyle w:val="TableGrid"/>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Look w:val="01E0" w:firstRow="1" w:lastRow="1" w:firstColumn="1" w:lastColumn="1" w:noHBand="0" w:noVBand="0"/>
      </w:tblPr>
      <w:tblGrid>
        <w:gridCol w:w="9529"/>
      </w:tblGrid>
      <w:tr w:rsidR="00AB6A5B" w14:paraId="5A0FDCA4" w14:textId="77777777" w:rsidTr="008A4795">
        <w:tc>
          <w:tcPr>
            <w:tcW w:w="9775" w:type="dxa"/>
          </w:tcPr>
          <w:p w14:paraId="63D76A24" w14:textId="77777777" w:rsidR="00AB6A5B" w:rsidRPr="00F128B0" w:rsidRDefault="00AB6A5B" w:rsidP="00AC3308">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4A4EEE">
              <w:rPr>
                <w:rFonts w:ascii="Times New Roman" w:eastAsia="STKaiti" w:hAnsi="Times New Roman" w:cs="Times New Roman"/>
                <w:sz w:val="20"/>
                <w:lang w:eastAsia="zh-CN"/>
              </w:rPr>
              <w:t>ITU-R</w:t>
            </w:r>
            <w:r w:rsidRPr="004A4EEE">
              <w:rPr>
                <w:rFonts w:ascii="Times New Roman" w:eastAsia="STKaiti" w:hAnsi="Times New Roman" w:cs="Times New Roman"/>
                <w:sz w:val="20"/>
                <w:lang w:eastAsia="zh-CN"/>
              </w:rPr>
              <w:t>建议书的英文版本根据</w:t>
            </w:r>
            <w:r w:rsidRPr="004A4EEE">
              <w:rPr>
                <w:rFonts w:ascii="Times New Roman" w:eastAsia="STKaiti" w:hAnsi="Times New Roman" w:cs="Times New Roman"/>
                <w:sz w:val="20"/>
                <w:lang w:eastAsia="zh-CN"/>
              </w:rPr>
              <w:t>ITU-R</w:t>
            </w:r>
            <w:r w:rsidRPr="004A4EEE">
              <w:rPr>
                <w:rFonts w:ascii="Times New Roman" w:eastAsia="STKaiti" w:hAnsi="Times New Roman" w:cs="Times New Roman"/>
                <w:sz w:val="20"/>
                <w:lang w:eastAsia="zh-CN"/>
              </w:rPr>
              <w:t>第</w:t>
            </w:r>
            <w:r w:rsidRPr="004A4EEE">
              <w:rPr>
                <w:rFonts w:ascii="Times New Roman" w:eastAsia="STKaiti" w:hAnsi="Times New Roman" w:cs="Times New Roman"/>
                <w:sz w:val="20"/>
                <w:lang w:eastAsia="zh-CN"/>
              </w:rPr>
              <w:t>1</w:t>
            </w:r>
            <w:r w:rsidRPr="004A4EEE">
              <w:rPr>
                <w:rFonts w:ascii="Times New Roman" w:eastAsia="STKaiti" w:hAnsi="Times New Roman" w:cs="Times New Roman"/>
                <w:sz w:val="20"/>
                <w:lang w:eastAsia="zh-CN"/>
              </w:rPr>
              <w:t>号决议详述的程序</w:t>
            </w:r>
            <w:r w:rsidRPr="00355C93">
              <w:rPr>
                <w:rFonts w:eastAsia="STKaiti" w:hint="eastAsia"/>
                <w:sz w:val="20"/>
                <w:lang w:eastAsia="zh-CN"/>
              </w:rPr>
              <w:t>予以批准。</w:t>
            </w:r>
          </w:p>
        </w:tc>
      </w:tr>
    </w:tbl>
    <w:p w14:paraId="2D905932" w14:textId="53077032" w:rsidR="00AB6A5B" w:rsidRPr="00355C93" w:rsidRDefault="00AB6A5B" w:rsidP="00AB6A5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sz w:val="20"/>
          <w:lang w:eastAsia="zh-CN"/>
        </w:rPr>
        <w:t>2</w:t>
      </w:r>
      <w:r w:rsidR="00003B53">
        <w:rPr>
          <w:sz w:val="20"/>
          <w:lang w:eastAsia="zh-CN"/>
        </w:rPr>
        <w:t>4</w:t>
      </w:r>
      <w:r w:rsidRPr="00355C93">
        <w:rPr>
          <w:rFonts w:hint="eastAsia"/>
          <w:sz w:val="20"/>
          <w:lang w:eastAsia="zh-CN"/>
        </w:rPr>
        <w:t>年，日内瓦</w:t>
      </w:r>
    </w:p>
    <w:p w14:paraId="15BA8FEF" w14:textId="77777777" w:rsidR="00AB6A5B" w:rsidRDefault="00AB6A5B" w:rsidP="00AB6A5B">
      <w:pPr>
        <w:rPr>
          <w:szCs w:val="24"/>
          <w:lang w:eastAsia="zh-CN"/>
        </w:rPr>
      </w:pPr>
    </w:p>
    <w:p w14:paraId="31308337" w14:textId="34EB2154" w:rsidR="00AB6A5B" w:rsidRPr="00A613D0" w:rsidRDefault="00AB6A5B" w:rsidP="00AB6A5B">
      <w:pPr>
        <w:jc w:val="center"/>
        <w:rPr>
          <w:sz w:val="20"/>
          <w:lang w:val="en-US" w:eastAsia="zh-CN"/>
        </w:rPr>
      </w:pPr>
      <w:r w:rsidRPr="00A613D0">
        <w:rPr>
          <w:sz w:val="20"/>
          <w:lang w:val="en-US"/>
        </w:rPr>
        <w:sym w:font="Symbol" w:char="F0E3"/>
      </w:r>
      <w:r w:rsidRPr="00A613D0">
        <w:rPr>
          <w:sz w:val="20"/>
          <w:lang w:val="en-US" w:eastAsia="zh-CN"/>
        </w:rPr>
        <w:t xml:space="preserve"> </w:t>
      </w:r>
      <w:bookmarkStart w:id="1" w:name="iiannee"/>
      <w:bookmarkEnd w:id="1"/>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sz w:val="20"/>
          <w:lang w:val="en-US" w:eastAsia="zh-CN"/>
        </w:rPr>
        <w:t>2</w:t>
      </w:r>
      <w:r w:rsidR="00003B53">
        <w:rPr>
          <w:sz w:val="20"/>
          <w:lang w:val="en-US" w:eastAsia="zh-CN"/>
        </w:rPr>
        <w:t>4</w:t>
      </w:r>
    </w:p>
    <w:p w14:paraId="2D26A215" w14:textId="77777777" w:rsidR="00AB6A5B" w:rsidRPr="00470E28" w:rsidRDefault="00AB6A5B" w:rsidP="00AB6A5B">
      <w:pPr>
        <w:ind w:firstLineChars="200" w:firstLine="360"/>
        <w:jc w:val="left"/>
        <w:rPr>
          <w:sz w:val="18"/>
          <w:szCs w:val="18"/>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3E24D5F2" w14:textId="77777777" w:rsidR="00AB6A5B" w:rsidRDefault="00AB6A5B" w:rsidP="00AB6A5B">
      <w:pPr>
        <w:spacing w:before="160"/>
        <w:rPr>
          <w:i/>
          <w:sz w:val="20"/>
          <w:lang w:val="en-US" w:eastAsia="zh-CN"/>
        </w:rPr>
        <w:sectPr w:rsidR="00AB6A5B" w:rsidSect="00AB6A5B">
          <w:headerReference w:type="even" r:id="rId15"/>
          <w:headerReference w:type="default" r:id="rId16"/>
          <w:footerReference w:type="default" r:id="rId17"/>
          <w:pgSz w:w="11907" w:h="16834" w:code="9"/>
          <w:pgMar w:top="1418" w:right="1134" w:bottom="1134" w:left="1134" w:header="720" w:footer="482" w:gutter="0"/>
          <w:paperSrc w:first="15" w:other="15"/>
          <w:pgNumType w:fmt="lowerRoman" w:start="2"/>
          <w:cols w:space="720"/>
        </w:sectPr>
      </w:pPr>
    </w:p>
    <w:p w14:paraId="26308859" w14:textId="131FD050" w:rsidR="00AB6A5B" w:rsidRPr="00350DE2" w:rsidRDefault="00AB6A5B" w:rsidP="00AB6A5B">
      <w:pPr>
        <w:pStyle w:val="RecNoBR"/>
        <w:spacing w:before="240"/>
        <w:rPr>
          <w:lang w:eastAsia="zh-CN"/>
        </w:rPr>
      </w:pPr>
      <w:bookmarkStart w:id="2" w:name="irecnoe"/>
      <w:bookmarkEnd w:id="2"/>
      <w:r w:rsidRPr="00350DE2">
        <w:rPr>
          <w:lang w:eastAsia="zh-CN"/>
        </w:rPr>
        <w:lastRenderedPageBreak/>
        <w:t>ITU-</w:t>
      </w:r>
      <w:proofErr w:type="gramStart"/>
      <w:r w:rsidRPr="00350DE2">
        <w:rPr>
          <w:lang w:eastAsia="zh-CN"/>
        </w:rPr>
        <w:t>R  P.1239</w:t>
      </w:r>
      <w:proofErr w:type="gramEnd"/>
      <w:r w:rsidRPr="00350DE2">
        <w:rPr>
          <w:lang w:eastAsia="zh-CN"/>
        </w:rPr>
        <w:t>-</w:t>
      </w:r>
      <w:r>
        <w:rPr>
          <w:lang w:eastAsia="zh-CN"/>
        </w:rPr>
        <w:t>4</w:t>
      </w:r>
      <w:r>
        <w:rPr>
          <w:rFonts w:hint="eastAsia"/>
          <w:lang w:eastAsia="zh-CN"/>
        </w:rPr>
        <w:t xml:space="preserve"> </w:t>
      </w:r>
      <w:r w:rsidRPr="00350DE2">
        <w:rPr>
          <w:rFonts w:hint="eastAsia"/>
          <w:lang w:eastAsia="zh-CN"/>
        </w:rPr>
        <w:t>建议书</w:t>
      </w:r>
    </w:p>
    <w:p w14:paraId="2EEB733C" w14:textId="131FD050" w:rsidR="00AB6A5B" w:rsidRPr="00422586" w:rsidRDefault="00AB6A5B" w:rsidP="00AB6A5B">
      <w:pPr>
        <w:pStyle w:val="RectitleBR"/>
        <w:rPr>
          <w:lang w:val="en-US" w:eastAsia="zh-CN"/>
        </w:rPr>
      </w:pPr>
      <w:bookmarkStart w:id="3" w:name="OLE_LINK1"/>
      <w:bookmarkStart w:id="4" w:name="OLE_LINK2"/>
      <w:r w:rsidRPr="00422586">
        <w:rPr>
          <w:lang w:val="en-US" w:eastAsia="zh-CN"/>
        </w:rPr>
        <w:t>ITU-R</w:t>
      </w:r>
      <w:r>
        <w:rPr>
          <w:rFonts w:hint="eastAsia"/>
          <w:lang w:val="en-US" w:eastAsia="zh-CN"/>
        </w:rPr>
        <w:t>电离层参考特性</w:t>
      </w:r>
      <w:bookmarkEnd w:id="3"/>
      <w:bookmarkEnd w:id="4"/>
    </w:p>
    <w:p w14:paraId="19B0816B" w14:textId="77777777" w:rsidR="00AB6A5B" w:rsidRPr="004B3567" w:rsidRDefault="00AB6A5B" w:rsidP="00AB6A5B">
      <w:pPr>
        <w:pStyle w:val="Recref"/>
        <w:rPr>
          <w:lang w:val="en-US" w:eastAsia="zh-CN"/>
        </w:rPr>
      </w:pPr>
      <w:r>
        <w:rPr>
          <w:rFonts w:hint="eastAsia"/>
          <w:lang w:val="en-US" w:eastAsia="zh-CN"/>
        </w:rPr>
        <w:t>（</w:t>
      </w:r>
      <w:r w:rsidRPr="004B3567">
        <w:rPr>
          <w:lang w:val="en-US" w:eastAsia="zh-CN"/>
        </w:rPr>
        <w:t>ITU-R 212/3</w:t>
      </w:r>
      <w:r>
        <w:rPr>
          <w:rFonts w:hint="eastAsia"/>
          <w:lang w:val="en-US" w:eastAsia="zh-CN"/>
        </w:rPr>
        <w:t>号课题）</w:t>
      </w:r>
    </w:p>
    <w:p w14:paraId="71F7207E" w14:textId="77777777" w:rsidR="00AB6A5B" w:rsidRPr="00352B1D" w:rsidRDefault="00AB6A5B" w:rsidP="00AB6A5B">
      <w:pPr>
        <w:pStyle w:val="Recdate"/>
        <w:spacing w:before="0"/>
        <w:rPr>
          <w:lang w:val="en-US" w:eastAsia="zh-CN"/>
        </w:rPr>
      </w:pPr>
      <w:r>
        <w:rPr>
          <w:rFonts w:hint="eastAsia"/>
          <w:lang w:val="en-US" w:eastAsia="zh-CN"/>
        </w:rPr>
        <w:t>（</w:t>
      </w:r>
      <w:r w:rsidRPr="00352B1D">
        <w:rPr>
          <w:lang w:val="en-US" w:eastAsia="zh-CN"/>
        </w:rPr>
        <w:t>1997</w:t>
      </w:r>
      <w:r>
        <w:rPr>
          <w:lang w:val="en-US" w:eastAsia="zh-CN"/>
        </w:rPr>
        <w:t>-2007-2009</w:t>
      </w:r>
      <w:r>
        <w:rPr>
          <w:rFonts w:hint="eastAsia"/>
          <w:lang w:val="en-US" w:eastAsia="zh-CN"/>
        </w:rPr>
        <w:t>-2012-</w:t>
      </w:r>
      <w:r>
        <w:rPr>
          <w:lang w:val="en-US" w:eastAsia="zh-CN"/>
        </w:rPr>
        <w:t>2023</w:t>
      </w:r>
      <w:r>
        <w:rPr>
          <w:rFonts w:hint="eastAsia"/>
          <w:lang w:val="en-US" w:eastAsia="zh-CN"/>
        </w:rPr>
        <w:t>年）</w:t>
      </w:r>
    </w:p>
    <w:p w14:paraId="30A67DB5" w14:textId="77777777" w:rsidR="00AB6A5B" w:rsidRPr="00611BBD" w:rsidRDefault="00AB6A5B" w:rsidP="00611BBD">
      <w:pPr>
        <w:pStyle w:val="HeadingSum"/>
        <w:rPr>
          <w:szCs w:val="24"/>
          <w:lang w:eastAsia="zh-CN"/>
        </w:rPr>
      </w:pPr>
      <w:r w:rsidRPr="00611BBD">
        <w:rPr>
          <w:rFonts w:hint="eastAsia"/>
          <w:szCs w:val="24"/>
          <w:lang w:eastAsia="zh-CN"/>
        </w:rPr>
        <w:t>范围</w:t>
      </w:r>
    </w:p>
    <w:p w14:paraId="7E314D03" w14:textId="77777777" w:rsidR="00AB6A5B" w:rsidRPr="004949D5" w:rsidRDefault="00AB6A5B" w:rsidP="00AB6A5B">
      <w:pPr>
        <w:pStyle w:val="Summary"/>
        <w:ind w:firstLine="540"/>
        <w:rPr>
          <w:szCs w:val="22"/>
          <w:lang w:val="en-US" w:eastAsia="zh-CN"/>
        </w:rPr>
      </w:pPr>
      <w:r w:rsidRPr="00611BBD">
        <w:rPr>
          <w:rFonts w:hint="eastAsia"/>
          <w:szCs w:val="24"/>
          <w:lang w:eastAsia="zh-CN"/>
        </w:rPr>
        <w:t>本建议书提供了电离层月平均值特性的模型、数字映射地图以及有关统计数据变化情况的信息。</w:t>
      </w:r>
    </w:p>
    <w:p w14:paraId="44645823" w14:textId="77777777" w:rsidR="00AB6A5B" w:rsidRPr="008A4795" w:rsidRDefault="00AB6A5B" w:rsidP="00611BBD">
      <w:pPr>
        <w:pStyle w:val="Headingb"/>
        <w:rPr>
          <w:lang w:eastAsia="zh-CN"/>
        </w:rPr>
      </w:pPr>
      <w:r w:rsidRPr="008A4795">
        <w:rPr>
          <w:rFonts w:hint="eastAsia"/>
          <w:lang w:eastAsia="zh-CN"/>
        </w:rPr>
        <w:t>关键词</w:t>
      </w:r>
    </w:p>
    <w:p w14:paraId="58960DDB" w14:textId="77777777" w:rsidR="00AB6A5B" w:rsidRPr="008A4795" w:rsidRDefault="00AB6A5B" w:rsidP="008A4795">
      <w:pPr>
        <w:ind w:firstLineChars="200" w:firstLine="480"/>
        <w:rPr>
          <w:szCs w:val="24"/>
          <w:lang w:eastAsia="zh-CN"/>
        </w:rPr>
      </w:pPr>
      <w:r w:rsidRPr="008A4795">
        <w:rPr>
          <w:rFonts w:hint="eastAsia"/>
          <w:szCs w:val="24"/>
          <w:lang w:eastAsia="zh-CN"/>
        </w:rPr>
        <w:t>电离层特性、月中值预测</w:t>
      </w:r>
    </w:p>
    <w:p w14:paraId="0F9E6DEB" w14:textId="77777777" w:rsidR="00AB6A5B" w:rsidRPr="008A4795" w:rsidRDefault="00AB6A5B" w:rsidP="00611BBD">
      <w:pPr>
        <w:pStyle w:val="Headingb"/>
        <w:rPr>
          <w:lang w:eastAsia="zh-CN"/>
        </w:rPr>
      </w:pPr>
      <w:r w:rsidRPr="008A4795">
        <w:rPr>
          <w:rFonts w:hint="eastAsia"/>
          <w:lang w:eastAsia="zh-CN"/>
        </w:rPr>
        <w:t>缩略语</w:t>
      </w:r>
      <w:r w:rsidRPr="008A4795">
        <w:rPr>
          <w:rFonts w:hint="eastAsia"/>
          <w:lang w:eastAsia="zh-CN"/>
        </w:rPr>
        <w:t>/</w:t>
      </w:r>
      <w:r w:rsidRPr="008A4795">
        <w:rPr>
          <w:rFonts w:hint="eastAsia"/>
          <w:lang w:eastAsia="zh-CN"/>
        </w:rPr>
        <w:t>词汇表</w:t>
      </w:r>
    </w:p>
    <w:p w14:paraId="4BEB7E4D" w14:textId="59552989" w:rsidR="00AB6A5B" w:rsidRPr="008A4795" w:rsidRDefault="00AB6A5B" w:rsidP="00AB6A5B">
      <w:pPr>
        <w:rPr>
          <w:szCs w:val="24"/>
          <w:lang w:eastAsia="zh-CN"/>
        </w:rPr>
      </w:pPr>
      <w:proofErr w:type="gramStart"/>
      <w:r w:rsidRPr="008A4795">
        <w:rPr>
          <w:rFonts w:hint="eastAsia"/>
          <w:szCs w:val="24"/>
          <w:lang w:eastAsia="zh-CN"/>
        </w:rPr>
        <w:t>f</w:t>
      </w:r>
      <w:proofErr w:type="gramEnd"/>
      <w:r w:rsidRPr="008A4795">
        <w:rPr>
          <w:rFonts w:hint="eastAsia"/>
          <w:szCs w:val="24"/>
          <w:lang w:eastAsia="zh-CN"/>
        </w:rPr>
        <w:t>0F1</w:t>
      </w:r>
      <w:r w:rsidRPr="008A4795">
        <w:rPr>
          <w:rFonts w:hint="eastAsia"/>
          <w:szCs w:val="24"/>
          <w:lang w:eastAsia="zh-CN"/>
        </w:rPr>
        <w:t>：</w:t>
      </w:r>
      <w:r w:rsidR="00003B53" w:rsidRPr="008A4795">
        <w:rPr>
          <w:szCs w:val="24"/>
          <w:lang w:eastAsia="zh-CN"/>
        </w:rPr>
        <w:tab/>
      </w:r>
      <w:r w:rsidRPr="008A4795">
        <w:rPr>
          <w:rFonts w:hint="eastAsia"/>
          <w:szCs w:val="24"/>
          <w:lang w:eastAsia="zh-CN"/>
        </w:rPr>
        <w:t>电离层</w:t>
      </w:r>
      <w:r w:rsidRPr="008A4795">
        <w:rPr>
          <w:rFonts w:hint="eastAsia"/>
          <w:szCs w:val="24"/>
          <w:lang w:eastAsia="zh-CN"/>
        </w:rPr>
        <w:t>F1</w:t>
      </w:r>
      <w:r w:rsidRPr="008A4795">
        <w:rPr>
          <w:rFonts w:hint="eastAsia"/>
          <w:szCs w:val="24"/>
          <w:lang w:eastAsia="zh-CN"/>
        </w:rPr>
        <w:t>层的临界频率</w:t>
      </w:r>
    </w:p>
    <w:p w14:paraId="24593713" w14:textId="33274689" w:rsidR="00AB6A5B" w:rsidRPr="008A4795" w:rsidRDefault="00AB6A5B" w:rsidP="00AB6A5B">
      <w:pPr>
        <w:rPr>
          <w:szCs w:val="24"/>
          <w:lang w:eastAsia="zh-CN"/>
        </w:rPr>
      </w:pPr>
      <w:proofErr w:type="gramStart"/>
      <w:r w:rsidRPr="008A4795">
        <w:rPr>
          <w:rFonts w:hint="eastAsia"/>
          <w:szCs w:val="24"/>
          <w:lang w:eastAsia="zh-CN"/>
        </w:rPr>
        <w:t>f</w:t>
      </w:r>
      <w:proofErr w:type="gramEnd"/>
      <w:r w:rsidRPr="008A4795">
        <w:rPr>
          <w:rFonts w:hint="eastAsia"/>
          <w:szCs w:val="24"/>
          <w:lang w:eastAsia="zh-CN"/>
        </w:rPr>
        <w:t>0F2</w:t>
      </w:r>
      <w:r w:rsidRPr="008A4795">
        <w:rPr>
          <w:rFonts w:hint="eastAsia"/>
          <w:szCs w:val="24"/>
          <w:lang w:eastAsia="zh-CN"/>
        </w:rPr>
        <w:t>：</w:t>
      </w:r>
      <w:r w:rsidR="00003B53" w:rsidRPr="008A4795">
        <w:rPr>
          <w:szCs w:val="24"/>
          <w:lang w:eastAsia="zh-CN"/>
        </w:rPr>
        <w:tab/>
      </w:r>
      <w:r w:rsidRPr="008A4795">
        <w:rPr>
          <w:rFonts w:hint="eastAsia"/>
          <w:szCs w:val="24"/>
          <w:lang w:eastAsia="zh-CN"/>
        </w:rPr>
        <w:t>电离层</w:t>
      </w:r>
      <w:r w:rsidRPr="008A4795">
        <w:rPr>
          <w:rFonts w:hint="eastAsia"/>
          <w:szCs w:val="24"/>
          <w:lang w:eastAsia="zh-CN"/>
        </w:rPr>
        <w:t>F2</w:t>
      </w:r>
      <w:r w:rsidRPr="008A4795">
        <w:rPr>
          <w:rFonts w:hint="eastAsia"/>
          <w:szCs w:val="24"/>
          <w:lang w:eastAsia="zh-CN"/>
        </w:rPr>
        <w:t>层的临界频率</w:t>
      </w:r>
    </w:p>
    <w:p w14:paraId="0DA2AB59" w14:textId="04C9C07A" w:rsidR="00AB6A5B" w:rsidRPr="008A4795" w:rsidRDefault="00AB6A5B" w:rsidP="00AB6A5B">
      <w:pPr>
        <w:rPr>
          <w:szCs w:val="24"/>
          <w:lang w:eastAsia="zh-CN"/>
        </w:rPr>
      </w:pPr>
      <w:proofErr w:type="gramStart"/>
      <w:r w:rsidRPr="008A4795">
        <w:rPr>
          <w:rFonts w:hint="eastAsia"/>
          <w:szCs w:val="24"/>
          <w:lang w:eastAsia="zh-CN"/>
        </w:rPr>
        <w:t>f</w:t>
      </w:r>
      <w:proofErr w:type="gramEnd"/>
      <w:r w:rsidRPr="008A4795">
        <w:rPr>
          <w:rFonts w:hint="eastAsia"/>
          <w:szCs w:val="24"/>
          <w:lang w:eastAsia="zh-CN"/>
        </w:rPr>
        <w:t>0FE</w:t>
      </w:r>
      <w:r w:rsidRPr="008A4795">
        <w:rPr>
          <w:rFonts w:hint="eastAsia"/>
          <w:szCs w:val="24"/>
          <w:lang w:eastAsia="zh-CN"/>
        </w:rPr>
        <w:t>：</w:t>
      </w:r>
      <w:r w:rsidR="00003B53" w:rsidRPr="008A4795">
        <w:rPr>
          <w:szCs w:val="24"/>
          <w:lang w:eastAsia="zh-CN"/>
        </w:rPr>
        <w:tab/>
      </w:r>
      <w:r w:rsidRPr="008A4795">
        <w:rPr>
          <w:rFonts w:hint="eastAsia"/>
          <w:szCs w:val="24"/>
          <w:lang w:eastAsia="zh-CN"/>
        </w:rPr>
        <w:t>电离层</w:t>
      </w:r>
      <w:r w:rsidRPr="008A4795">
        <w:rPr>
          <w:rFonts w:hint="eastAsia"/>
          <w:szCs w:val="24"/>
          <w:lang w:eastAsia="zh-CN"/>
        </w:rPr>
        <w:t>F2</w:t>
      </w:r>
      <w:r w:rsidRPr="008A4795">
        <w:rPr>
          <w:rFonts w:hint="eastAsia"/>
          <w:szCs w:val="24"/>
          <w:lang w:eastAsia="zh-CN"/>
        </w:rPr>
        <w:t>层的临界频率</w:t>
      </w:r>
    </w:p>
    <w:p w14:paraId="349427D6" w14:textId="4AE9BF78" w:rsidR="00AB6A5B" w:rsidRPr="008A4795" w:rsidRDefault="00AB6A5B" w:rsidP="00AB6A5B">
      <w:pPr>
        <w:rPr>
          <w:szCs w:val="24"/>
          <w:lang w:eastAsia="zh-CN"/>
        </w:rPr>
      </w:pPr>
      <w:r w:rsidRPr="008A4795">
        <w:rPr>
          <w:i/>
          <w:szCs w:val="24"/>
          <w:lang w:eastAsia="zh-CN"/>
        </w:rPr>
        <w:t>R</w:t>
      </w:r>
      <w:r w:rsidRPr="008A4795">
        <w:rPr>
          <w:position w:val="-4"/>
          <w:szCs w:val="24"/>
          <w:lang w:eastAsia="zh-CN"/>
        </w:rPr>
        <w:t>12</w:t>
      </w:r>
      <w:r w:rsidRPr="008A4795">
        <w:rPr>
          <w:rFonts w:hint="eastAsia"/>
          <w:szCs w:val="24"/>
          <w:lang w:eastAsia="zh-CN"/>
        </w:rPr>
        <w:t>：</w:t>
      </w:r>
      <w:r w:rsidR="00003B53" w:rsidRPr="008A4795">
        <w:rPr>
          <w:szCs w:val="24"/>
          <w:lang w:eastAsia="zh-CN"/>
        </w:rPr>
        <w:tab/>
      </w:r>
      <w:r w:rsidRPr="008A4795">
        <w:rPr>
          <w:rFonts w:hint="eastAsia"/>
          <w:szCs w:val="24"/>
          <w:lang w:eastAsia="zh-CN"/>
        </w:rPr>
        <w:t>连续</w:t>
      </w:r>
      <w:r w:rsidRPr="008A4795">
        <w:rPr>
          <w:rFonts w:hint="eastAsia"/>
          <w:szCs w:val="24"/>
          <w:lang w:eastAsia="zh-CN"/>
        </w:rPr>
        <w:t>12</w:t>
      </w:r>
      <w:r w:rsidRPr="008A4795">
        <w:rPr>
          <w:rFonts w:hint="eastAsia"/>
          <w:szCs w:val="24"/>
          <w:lang w:eastAsia="zh-CN"/>
        </w:rPr>
        <w:t>个月的平均太阳黑子数</w:t>
      </w:r>
    </w:p>
    <w:p w14:paraId="32C9008E" w14:textId="6BACE0B0" w:rsidR="00AB6A5B" w:rsidRPr="008A4795" w:rsidRDefault="00AB6A5B" w:rsidP="00AB6A5B">
      <w:pPr>
        <w:rPr>
          <w:szCs w:val="24"/>
          <w:lang w:eastAsia="zh-CN"/>
        </w:rPr>
      </w:pPr>
      <w:r w:rsidRPr="008A4795">
        <w:rPr>
          <w:rFonts w:ascii="Symbol" w:hAnsi="Symbol"/>
          <w:szCs w:val="24"/>
          <w:lang w:eastAsia="zh-CN"/>
        </w:rPr>
        <w:t></w:t>
      </w:r>
      <w:r w:rsidRPr="008A4795">
        <w:rPr>
          <w:rFonts w:ascii="Symbol" w:hAnsi="Symbol" w:hint="eastAsia"/>
          <w:szCs w:val="24"/>
          <w:lang w:eastAsia="zh-CN"/>
        </w:rPr>
        <w:t>：</w:t>
      </w:r>
      <w:r w:rsidR="00003B53" w:rsidRPr="008A4795">
        <w:rPr>
          <w:szCs w:val="24"/>
          <w:lang w:eastAsia="zh-CN"/>
        </w:rPr>
        <w:tab/>
      </w:r>
      <w:r w:rsidRPr="008A4795">
        <w:rPr>
          <w:rFonts w:hint="eastAsia"/>
          <w:szCs w:val="24"/>
          <w:lang w:eastAsia="zh-CN"/>
        </w:rPr>
        <w:t>波长约为</w:t>
      </w:r>
      <w:r w:rsidRPr="008A4795">
        <w:rPr>
          <w:szCs w:val="24"/>
          <w:lang w:eastAsia="zh-CN"/>
        </w:rPr>
        <w:t>10</w:t>
      </w:r>
      <w:r w:rsidRPr="008A4795">
        <w:rPr>
          <w:rFonts w:hint="eastAsia"/>
          <w:szCs w:val="24"/>
          <w:lang w:eastAsia="zh-CN"/>
        </w:rPr>
        <w:t>厘米的太阳无线电噪声通量</w:t>
      </w:r>
    </w:p>
    <w:p w14:paraId="642709D2" w14:textId="77777777" w:rsidR="00AB6A5B" w:rsidRPr="00F91BFD" w:rsidRDefault="00AB6A5B" w:rsidP="00611BBD">
      <w:pPr>
        <w:pStyle w:val="Headingb"/>
        <w:rPr>
          <w:lang w:eastAsia="zh-CN"/>
        </w:rPr>
      </w:pPr>
      <w:r w:rsidRPr="00F91BFD">
        <w:rPr>
          <w:rFonts w:hint="eastAsia"/>
          <w:lang w:eastAsia="zh-CN"/>
        </w:rPr>
        <w:t>相关国际电联建议书、报告</w:t>
      </w:r>
    </w:p>
    <w:p w14:paraId="48B0AD02" w14:textId="77777777" w:rsidR="00AB6A5B" w:rsidRPr="00003B53" w:rsidRDefault="00AB6A5B" w:rsidP="00AB6A5B">
      <w:pPr>
        <w:rPr>
          <w:szCs w:val="24"/>
          <w:lang w:eastAsia="zh-CN"/>
        </w:rPr>
      </w:pPr>
      <w:r w:rsidRPr="00003B53">
        <w:rPr>
          <w:rFonts w:hint="eastAsia"/>
          <w:szCs w:val="24"/>
          <w:lang w:eastAsia="zh-CN"/>
        </w:rPr>
        <w:t>ITU-R P.371</w:t>
      </w:r>
      <w:r w:rsidRPr="00003B53">
        <w:rPr>
          <w:rFonts w:hint="eastAsia"/>
          <w:szCs w:val="24"/>
          <w:lang w:eastAsia="zh-CN"/>
        </w:rPr>
        <w:t>建议书</w:t>
      </w:r>
    </w:p>
    <w:p w14:paraId="3CE9F8E6" w14:textId="77777777" w:rsidR="00AB6A5B" w:rsidRPr="00003B53" w:rsidRDefault="00AB6A5B" w:rsidP="00AB6A5B">
      <w:pPr>
        <w:rPr>
          <w:szCs w:val="24"/>
          <w:lang w:eastAsia="zh-CN"/>
        </w:rPr>
      </w:pPr>
      <w:r w:rsidRPr="00003B53">
        <w:rPr>
          <w:rFonts w:hint="eastAsia"/>
          <w:szCs w:val="24"/>
          <w:lang w:eastAsia="zh-CN"/>
        </w:rPr>
        <w:t>ITU-R P.1144</w:t>
      </w:r>
      <w:r w:rsidRPr="00003B53">
        <w:rPr>
          <w:rFonts w:hint="eastAsia"/>
          <w:szCs w:val="24"/>
          <w:lang w:eastAsia="zh-CN"/>
        </w:rPr>
        <w:t>建议书</w:t>
      </w:r>
    </w:p>
    <w:p w14:paraId="16F07275" w14:textId="1542D919" w:rsidR="00AB6A5B" w:rsidRPr="00003B53" w:rsidRDefault="00AB6A5B" w:rsidP="00750DCB">
      <w:pPr>
        <w:pStyle w:val="Note"/>
        <w:rPr>
          <w:lang w:eastAsia="zh-CN"/>
        </w:rPr>
      </w:pPr>
      <w:r w:rsidRPr="00003B53">
        <w:rPr>
          <w:rFonts w:hint="eastAsia"/>
          <w:lang w:eastAsia="zh-CN"/>
        </w:rPr>
        <w:t>注</w:t>
      </w:r>
      <w:r w:rsidRPr="00003B53">
        <w:rPr>
          <w:rFonts w:hint="eastAsia"/>
          <w:lang w:eastAsia="zh-CN"/>
        </w:rPr>
        <w:t xml:space="preserve"> </w:t>
      </w:r>
      <w:r w:rsidR="00003B53" w:rsidRPr="00003B53">
        <w:rPr>
          <w:lang w:eastAsia="zh-CN"/>
        </w:rPr>
        <w:t>–</w:t>
      </w:r>
      <w:r w:rsidRPr="00003B53">
        <w:rPr>
          <w:rFonts w:hint="eastAsia"/>
          <w:lang w:eastAsia="zh-CN"/>
        </w:rPr>
        <w:t xml:space="preserve"> </w:t>
      </w:r>
      <w:r w:rsidRPr="00003B53">
        <w:rPr>
          <w:rFonts w:hint="eastAsia"/>
          <w:lang w:eastAsia="zh-CN"/>
        </w:rPr>
        <w:t>在任何情况下均应采用现行建议书</w:t>
      </w:r>
      <w:r w:rsidRPr="00003B53">
        <w:rPr>
          <w:rFonts w:hint="eastAsia"/>
          <w:lang w:eastAsia="zh-CN"/>
        </w:rPr>
        <w:t>/</w:t>
      </w:r>
      <w:r w:rsidRPr="00003B53">
        <w:rPr>
          <w:rFonts w:hint="eastAsia"/>
          <w:lang w:eastAsia="zh-CN"/>
        </w:rPr>
        <w:t>报告的最新版本。</w:t>
      </w:r>
    </w:p>
    <w:p w14:paraId="21639F63" w14:textId="77777777" w:rsidR="00AB6A5B" w:rsidRPr="00003B53" w:rsidRDefault="00AB6A5B" w:rsidP="00003B53">
      <w:pPr>
        <w:spacing w:before="360"/>
        <w:rPr>
          <w:szCs w:val="24"/>
          <w:lang w:eastAsia="zh-CN"/>
        </w:rPr>
      </w:pPr>
      <w:r w:rsidRPr="00003B53">
        <w:rPr>
          <w:rFonts w:hint="eastAsia"/>
          <w:szCs w:val="24"/>
          <w:lang w:eastAsia="zh-CN"/>
        </w:rPr>
        <w:t>国际电联无线电通信全会，</w:t>
      </w:r>
    </w:p>
    <w:p w14:paraId="05E66B3D" w14:textId="77777777" w:rsidR="00AB6A5B" w:rsidRPr="00003B53" w:rsidRDefault="00AB6A5B" w:rsidP="00AB6A5B">
      <w:pPr>
        <w:pStyle w:val="Call"/>
        <w:rPr>
          <w:i/>
          <w:szCs w:val="24"/>
          <w:lang w:eastAsia="zh-CN"/>
        </w:rPr>
      </w:pPr>
      <w:r w:rsidRPr="00003B53">
        <w:rPr>
          <w:rFonts w:hint="eastAsia"/>
          <w:szCs w:val="24"/>
          <w:lang w:eastAsia="zh-CN"/>
        </w:rPr>
        <w:t>考虑到</w:t>
      </w:r>
    </w:p>
    <w:p w14:paraId="73ACC791" w14:textId="77777777" w:rsidR="00AB6A5B" w:rsidRPr="00003B53" w:rsidRDefault="00AB6A5B" w:rsidP="00AB6A5B">
      <w:pPr>
        <w:ind w:firstLineChars="200" w:firstLine="480"/>
        <w:rPr>
          <w:szCs w:val="24"/>
          <w:lang w:val="en-US" w:eastAsia="zh-CN"/>
        </w:rPr>
      </w:pPr>
      <w:r w:rsidRPr="00003B53">
        <w:rPr>
          <w:rFonts w:hint="eastAsia"/>
          <w:szCs w:val="24"/>
          <w:lang w:val="en-US" w:eastAsia="zh-CN"/>
        </w:rPr>
        <w:t>无线电电路设计、业务规划和频段选择需要电离层长期参考数据和预测方法，</w:t>
      </w:r>
    </w:p>
    <w:p w14:paraId="4670FFA9" w14:textId="77777777" w:rsidR="00AB6A5B" w:rsidRPr="00003B53" w:rsidRDefault="00AB6A5B" w:rsidP="00AB6A5B">
      <w:pPr>
        <w:pStyle w:val="Call"/>
        <w:rPr>
          <w:i/>
          <w:szCs w:val="24"/>
          <w:lang w:val="en-GB" w:eastAsia="zh-CN"/>
        </w:rPr>
      </w:pPr>
      <w:r w:rsidRPr="00003B53">
        <w:rPr>
          <w:rFonts w:hint="eastAsia"/>
          <w:szCs w:val="24"/>
          <w:lang w:val="en-GB" w:eastAsia="zh-CN"/>
        </w:rPr>
        <w:t>建议</w:t>
      </w:r>
    </w:p>
    <w:p w14:paraId="780CC524" w14:textId="68EE9415" w:rsidR="00AB6A5B" w:rsidRPr="00003B53" w:rsidRDefault="00AB6A5B" w:rsidP="00AB6A5B">
      <w:pPr>
        <w:ind w:firstLineChars="200" w:firstLine="480"/>
        <w:rPr>
          <w:szCs w:val="24"/>
          <w:lang w:val="en-US" w:eastAsia="zh-CN"/>
        </w:rPr>
      </w:pPr>
      <w:r w:rsidRPr="00003B53">
        <w:rPr>
          <w:rFonts w:hint="eastAsia"/>
          <w:szCs w:val="24"/>
          <w:lang w:val="en-US" w:eastAsia="zh-CN"/>
        </w:rPr>
        <w:t>为预测电离层特性，应采用附件</w:t>
      </w:r>
      <w:r w:rsidRPr="00003B53">
        <w:rPr>
          <w:rFonts w:hint="eastAsia"/>
          <w:szCs w:val="24"/>
          <w:lang w:val="en-US" w:eastAsia="zh-CN"/>
        </w:rPr>
        <w:t>1</w:t>
      </w:r>
      <w:r w:rsidRPr="00003B53">
        <w:rPr>
          <w:rFonts w:hint="eastAsia"/>
          <w:szCs w:val="24"/>
          <w:lang w:val="en-US" w:eastAsia="zh-CN"/>
        </w:rPr>
        <w:t>中的公式。</w:t>
      </w:r>
    </w:p>
    <w:p w14:paraId="1CF3F29D" w14:textId="77777777" w:rsidR="00AB6A5B" w:rsidRDefault="00AB6A5B" w:rsidP="00AB6A5B">
      <w:pPr>
        <w:rPr>
          <w:lang w:val="en-US" w:eastAsia="zh-CN"/>
        </w:rPr>
      </w:pPr>
    </w:p>
    <w:p w14:paraId="55AF2050" w14:textId="77777777" w:rsidR="00AB6A5B" w:rsidRPr="000A0A8C" w:rsidRDefault="00AB6A5B" w:rsidP="00C530F8">
      <w:pPr>
        <w:pStyle w:val="AnnexNoTitle"/>
        <w:outlineLvl w:val="0"/>
        <w:rPr>
          <w:lang w:val="en-US" w:eastAsia="zh-CN"/>
        </w:rPr>
      </w:pPr>
      <w:r>
        <w:rPr>
          <w:rFonts w:hint="eastAsia"/>
          <w:lang w:eastAsia="zh-CN"/>
        </w:rPr>
        <w:lastRenderedPageBreak/>
        <w:t>附件</w:t>
      </w:r>
      <w:r w:rsidRPr="000A0A8C">
        <w:rPr>
          <w:lang w:val="en-US" w:eastAsia="zh-CN"/>
        </w:rPr>
        <w:t>1</w:t>
      </w:r>
      <w:r>
        <w:rPr>
          <w:rFonts w:hint="eastAsia"/>
          <w:lang w:val="en-US" w:eastAsia="zh-CN"/>
        </w:rPr>
        <w:br/>
      </w:r>
      <w:r>
        <w:rPr>
          <w:rFonts w:hint="eastAsia"/>
          <w:lang w:val="en-US" w:eastAsia="zh-CN"/>
        </w:rPr>
        <w:br/>
      </w:r>
      <w:r>
        <w:rPr>
          <w:rFonts w:hint="eastAsia"/>
          <w:lang w:eastAsia="zh-CN"/>
        </w:rPr>
        <w:t>电离层特性</w:t>
      </w:r>
    </w:p>
    <w:p w14:paraId="3A778E81" w14:textId="77777777" w:rsidR="00AB6A5B" w:rsidRPr="00352B1D" w:rsidRDefault="00AB6A5B" w:rsidP="00AB6A5B">
      <w:pPr>
        <w:pStyle w:val="Heading1"/>
        <w:rPr>
          <w:lang w:val="en-US" w:eastAsia="zh-CN"/>
        </w:rPr>
      </w:pPr>
      <w:r w:rsidRPr="00352B1D">
        <w:rPr>
          <w:lang w:val="en-US" w:eastAsia="zh-CN"/>
        </w:rPr>
        <w:t>1</w:t>
      </w:r>
      <w:r w:rsidRPr="00352B1D">
        <w:rPr>
          <w:lang w:val="en-US" w:eastAsia="zh-CN"/>
        </w:rPr>
        <w:tab/>
      </w:r>
      <w:r>
        <w:rPr>
          <w:rFonts w:hint="eastAsia"/>
          <w:lang w:val="en-US" w:eastAsia="zh-CN"/>
        </w:rPr>
        <w:t>引言</w:t>
      </w:r>
    </w:p>
    <w:p w14:paraId="17A2C4DB" w14:textId="77777777" w:rsidR="00AB6A5B" w:rsidRPr="00352B1D" w:rsidRDefault="00AB6A5B" w:rsidP="00AB6A5B">
      <w:pPr>
        <w:spacing w:before="240"/>
        <w:ind w:firstLine="539"/>
        <w:rPr>
          <w:lang w:val="en-US" w:eastAsia="zh-CN"/>
        </w:rPr>
      </w:pPr>
      <w:r>
        <w:rPr>
          <w:rFonts w:hint="eastAsia"/>
          <w:lang w:val="en-US" w:eastAsia="zh-CN"/>
        </w:rPr>
        <w:t>提供了评估</w:t>
      </w:r>
      <w:r w:rsidRPr="00352B1D">
        <w:rPr>
          <w:lang w:val="en-US" w:eastAsia="zh-CN"/>
        </w:rPr>
        <w:t>foF2</w:t>
      </w:r>
      <w:r>
        <w:rPr>
          <w:rFonts w:hint="eastAsia"/>
          <w:lang w:val="en-US" w:eastAsia="zh-CN"/>
        </w:rPr>
        <w:t>、</w:t>
      </w:r>
      <w:r w:rsidRPr="00352B1D">
        <w:rPr>
          <w:lang w:val="en-US" w:eastAsia="zh-CN"/>
        </w:rPr>
        <w:t>M(3000)F2</w:t>
      </w:r>
      <w:r>
        <w:rPr>
          <w:rFonts w:hint="eastAsia"/>
          <w:lang w:val="en-US" w:eastAsia="zh-CN"/>
        </w:rPr>
        <w:t>、</w:t>
      </w:r>
      <w:proofErr w:type="spellStart"/>
      <w:r w:rsidRPr="00352B1D">
        <w:rPr>
          <w:lang w:val="en-US" w:eastAsia="zh-CN"/>
        </w:rPr>
        <w:t>foE</w:t>
      </w:r>
      <w:proofErr w:type="spellEnd"/>
      <w:r>
        <w:rPr>
          <w:rFonts w:hint="eastAsia"/>
          <w:lang w:val="en-US" w:eastAsia="zh-CN"/>
        </w:rPr>
        <w:t>、</w:t>
      </w:r>
      <w:r w:rsidRPr="00352B1D">
        <w:rPr>
          <w:lang w:val="en-US" w:eastAsia="zh-CN"/>
        </w:rPr>
        <w:t>foF1</w:t>
      </w:r>
      <w:r>
        <w:rPr>
          <w:rFonts w:hint="eastAsia"/>
          <w:lang w:val="en-US" w:eastAsia="zh-CN"/>
        </w:rPr>
        <w:t>、</w:t>
      </w:r>
      <w:r w:rsidRPr="00352B1D">
        <w:rPr>
          <w:lang w:val="en-US" w:eastAsia="zh-CN"/>
        </w:rPr>
        <w:t>h</w:t>
      </w:r>
      <w:r>
        <w:rPr>
          <w:rFonts w:ascii="Symbol" w:hAnsi="Symbol"/>
          <w:lang w:eastAsia="zh-CN"/>
        </w:rPr>
        <w:t></w:t>
      </w:r>
      <w:r w:rsidRPr="00352B1D">
        <w:rPr>
          <w:lang w:val="en-US" w:eastAsia="zh-CN"/>
        </w:rPr>
        <w:t>F</w:t>
      </w:r>
      <w:r>
        <w:rPr>
          <w:rFonts w:hint="eastAsia"/>
          <w:lang w:val="en-US" w:eastAsia="zh-CN"/>
        </w:rPr>
        <w:t>和</w:t>
      </w:r>
      <w:r w:rsidRPr="00352B1D">
        <w:rPr>
          <w:lang w:val="en-US" w:eastAsia="zh-CN"/>
        </w:rPr>
        <w:t>h</w:t>
      </w:r>
      <w:r>
        <w:rPr>
          <w:rFonts w:ascii="Symbol" w:hAnsi="Symbol"/>
          <w:lang w:eastAsia="zh-CN"/>
        </w:rPr>
        <w:t></w:t>
      </w:r>
      <w:r w:rsidRPr="00352B1D">
        <w:rPr>
          <w:lang w:val="en-US" w:eastAsia="zh-CN"/>
        </w:rPr>
        <w:t>F</w:t>
      </w:r>
      <w:r>
        <w:rPr>
          <w:lang w:val="en-US" w:eastAsia="zh-CN"/>
        </w:rPr>
        <w:t>,</w:t>
      </w:r>
      <w:r w:rsidRPr="00352B1D">
        <w:rPr>
          <w:lang w:val="en-US" w:eastAsia="zh-CN"/>
        </w:rPr>
        <w:t>F2</w:t>
      </w:r>
      <w:r>
        <w:rPr>
          <w:rFonts w:hint="eastAsia"/>
          <w:lang w:val="en-US" w:eastAsia="zh-CN"/>
        </w:rPr>
        <w:t>的月平均值以及</w:t>
      </w:r>
      <w:proofErr w:type="spellStart"/>
      <w:r w:rsidRPr="00352B1D">
        <w:rPr>
          <w:lang w:val="en-US" w:eastAsia="zh-CN"/>
        </w:rPr>
        <w:t>foEs</w:t>
      </w:r>
      <w:proofErr w:type="spellEnd"/>
      <w:r>
        <w:rPr>
          <w:rFonts w:hint="eastAsia"/>
          <w:lang w:val="en-US" w:eastAsia="zh-CN"/>
        </w:rPr>
        <w:t>和</w:t>
      </w:r>
      <w:proofErr w:type="spellStart"/>
      <w:r>
        <w:rPr>
          <w:lang w:val="en-US" w:eastAsia="zh-CN"/>
        </w:rPr>
        <w:t>fbEs</w:t>
      </w:r>
      <w:proofErr w:type="spellEnd"/>
      <w:r>
        <w:rPr>
          <w:rFonts w:hint="eastAsia"/>
          <w:lang w:val="en-US" w:eastAsia="zh-CN"/>
        </w:rPr>
        <w:t>月平均值、</w:t>
      </w:r>
      <w:r w:rsidRPr="000A0A8C">
        <w:rPr>
          <w:lang w:eastAsia="zh-CN"/>
        </w:rPr>
        <w:t>上十位</w:t>
      </w:r>
      <w:r>
        <w:rPr>
          <w:rFonts w:ascii="SimSun" w:hAnsi="SimSun" w:cs="Batang" w:hint="eastAsia"/>
          <w:lang w:eastAsia="zh-CN"/>
        </w:rPr>
        <w:t>数、下</w:t>
      </w:r>
      <w:r w:rsidRPr="000A0A8C">
        <w:rPr>
          <w:lang w:eastAsia="zh-CN"/>
        </w:rPr>
        <w:t>十位</w:t>
      </w:r>
      <w:r>
        <w:rPr>
          <w:rFonts w:ascii="SimSun" w:hAnsi="SimSun" w:cs="Batang" w:hint="eastAsia"/>
          <w:lang w:eastAsia="zh-CN"/>
        </w:rPr>
        <w:t>数所用的公式。本建议书也包括</w:t>
      </w:r>
      <w:r w:rsidRPr="007E3F80">
        <w:rPr>
          <w:lang w:val="en-US" w:eastAsia="zh-CN"/>
        </w:rPr>
        <w:t>Spread</w:t>
      </w:r>
      <w:r w:rsidRPr="00352B1D">
        <w:rPr>
          <w:lang w:val="en-US" w:eastAsia="zh-CN"/>
        </w:rPr>
        <w:t>-F</w:t>
      </w:r>
      <w:r>
        <w:rPr>
          <w:rFonts w:hint="eastAsia"/>
          <w:lang w:val="en-US" w:eastAsia="zh-CN"/>
        </w:rPr>
        <w:t>发生百分比的说明。这些公式对于不同太阳时期的任何地点、月份和每天的时间都有价值。对于</w:t>
      </w:r>
      <w:proofErr w:type="spellStart"/>
      <w:r w:rsidRPr="00352B1D">
        <w:rPr>
          <w:lang w:val="en-US" w:eastAsia="zh-CN"/>
        </w:rPr>
        <w:t>foE</w:t>
      </w:r>
      <w:proofErr w:type="spellEnd"/>
      <w:r>
        <w:rPr>
          <w:rFonts w:hint="eastAsia"/>
          <w:lang w:val="en-US" w:eastAsia="zh-CN"/>
        </w:rPr>
        <w:t>和</w:t>
      </w:r>
      <w:r w:rsidRPr="00352B1D">
        <w:rPr>
          <w:lang w:val="en-US" w:eastAsia="zh-CN"/>
        </w:rPr>
        <w:t>foF1</w:t>
      </w:r>
      <w:r>
        <w:rPr>
          <w:rFonts w:hint="eastAsia"/>
          <w:lang w:val="en-US" w:eastAsia="zh-CN"/>
        </w:rPr>
        <w:t>，给出了以太阳天顶角形式表示的经验公式。对于其它电离层特性，使用了基于正交傅立叶函数的数字映射技术。</w:t>
      </w:r>
    </w:p>
    <w:p w14:paraId="5A66BECD" w14:textId="77777777" w:rsidR="00AB6A5B" w:rsidRPr="00750DCB" w:rsidRDefault="00AB6A5B" w:rsidP="00750DCB">
      <w:pPr>
        <w:pStyle w:val="Heading1"/>
      </w:pPr>
      <w:r w:rsidRPr="00352B1D">
        <w:rPr>
          <w:lang w:val="en-US" w:eastAsia="zh-CN"/>
        </w:rPr>
        <w:t>2</w:t>
      </w:r>
      <w:r w:rsidRPr="00352B1D">
        <w:rPr>
          <w:lang w:val="en-US" w:eastAsia="zh-CN"/>
        </w:rPr>
        <w:tab/>
      </w:r>
      <w:r>
        <w:rPr>
          <w:rFonts w:hint="eastAsia"/>
          <w:lang w:val="en-US" w:eastAsia="zh-CN"/>
        </w:rPr>
        <w:t>映射函数</w:t>
      </w:r>
    </w:p>
    <w:p w14:paraId="32B2B5FC" w14:textId="77777777" w:rsidR="00AB6A5B" w:rsidRPr="00352B1D" w:rsidRDefault="00AB6A5B" w:rsidP="00AB6A5B">
      <w:pPr>
        <w:ind w:firstLine="540"/>
        <w:rPr>
          <w:lang w:val="en-US" w:eastAsia="zh-CN"/>
        </w:rPr>
      </w:pPr>
      <w:r>
        <w:rPr>
          <w:rFonts w:hint="eastAsia"/>
          <w:lang w:val="en-US" w:eastAsia="zh-CN"/>
        </w:rPr>
        <w:t>数字映射函数</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w:t>
      </w:r>
      <w:r w:rsidRPr="00352B1D">
        <w:rPr>
          <w:i/>
          <w:lang w:val="en-US" w:eastAsia="zh-CN"/>
        </w:rPr>
        <w:t>T</w:t>
      </w:r>
      <w:r w:rsidRPr="00352B1D">
        <w:rPr>
          <w:lang w:val="en-US" w:eastAsia="zh-CN"/>
        </w:rPr>
        <w:t>)</w:t>
      </w:r>
      <w:r>
        <w:rPr>
          <w:rFonts w:hint="eastAsia"/>
          <w:lang w:val="en-US" w:eastAsia="zh-CN"/>
        </w:rPr>
        <w:t>的一般形式为傅立叶时间级数：</w:t>
      </w:r>
    </w:p>
    <w:p w14:paraId="0CFC5386" w14:textId="096FCE9D" w:rsidR="00AB6A5B" w:rsidRDefault="00C530F8" w:rsidP="00AB6A5B">
      <w:pPr>
        <w:pStyle w:val="Equation"/>
        <w:keepNext/>
        <w:keepLines/>
        <w:rPr>
          <w:lang w:eastAsia="zh-CN"/>
        </w:rPr>
      </w:pPr>
      <w:bookmarkStart w:id="5" w:name="F001"/>
      <w:r>
        <w:tab/>
      </w:r>
      <w:r>
        <w:tab/>
      </w:r>
      <m:oMath>
        <m:r>
          <m:rPr>
            <m:sty m:val="p"/>
          </m:rPr>
          <w:rPr>
            <w:rFonts w:ascii="Cambria Math" w:hAnsi="Cambria Math"/>
          </w:rPr>
          <m:t>Ω</m:t>
        </m:r>
        <m:d>
          <m:dPr>
            <m:ctrlPr>
              <w:rPr>
                <w:rFonts w:ascii="Cambria Math" w:hAnsi="Cambria Math"/>
                <w:i/>
              </w:rPr>
            </m:ctrlPr>
          </m:dPr>
          <m:e>
            <m:r>
              <m:rPr>
                <m:sty m:val="p"/>
              </m:rPr>
              <w:rPr>
                <w:rFonts w:ascii="Cambria Math" w:hAnsi="Cambria Math"/>
              </w:rPr>
              <m:t>λ</m:t>
            </m:r>
            <m:r>
              <w:rPr>
                <w:rFonts w:ascii="Cambria Math" w:hAnsi="Cambria Math"/>
              </w:rPr>
              <m:t xml:space="preserve">, </m:t>
            </m:r>
            <m:r>
              <m:rPr>
                <m:sty m:val="p"/>
              </m:rPr>
              <w:rPr>
                <w:rFonts w:ascii="Cambria Math" w:hAnsi="Cambria Math"/>
              </w:rPr>
              <m:t>θ</m:t>
            </m:r>
            <m:r>
              <w:rPr>
                <w:rFonts w:ascii="Cambria Math" w:hAnsi="Cambria Math"/>
              </w:rPr>
              <m:t>, 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d>
          <m:dPr>
            <m:ctrlPr>
              <w:rPr>
                <w:rFonts w:ascii="Cambria Math" w:hAnsi="Cambria Math"/>
                <w:i/>
              </w:rPr>
            </m:ctrlPr>
          </m:dPr>
          <m:e>
            <m:r>
              <m:rPr>
                <m:sty m:val="p"/>
              </m:rPr>
              <w:rPr>
                <w:rFonts w:ascii="Cambria Math" w:hAnsi="Cambria Math"/>
              </w:rPr>
              <m:t>λ</m:t>
            </m:r>
            <m:r>
              <w:rPr>
                <w:rFonts w:ascii="Cambria Math" w:hAnsi="Cambria Math"/>
              </w:rPr>
              <m:t xml:space="preserve">, </m:t>
            </m:r>
            <m:r>
              <m:rPr>
                <m:sty m:val="p"/>
              </m:rPr>
              <w:rPr>
                <w:rFonts w:ascii="Cambria Math" w:hAnsi="Cambria Math"/>
              </w:rPr>
              <m:t>θ</m:t>
            </m:r>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H</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j</m:t>
                    </m:r>
                  </m:sub>
                </m:sSub>
                <m:d>
                  <m:dPr>
                    <m:ctrlPr>
                      <w:rPr>
                        <w:rFonts w:ascii="Cambria Math" w:hAnsi="Cambria Math"/>
                        <w:i/>
                      </w:rPr>
                    </m:ctrlPr>
                  </m:dPr>
                  <m:e>
                    <m:r>
                      <m:rPr>
                        <m:sty m:val="p"/>
                      </m:rPr>
                      <w:rPr>
                        <w:rFonts w:ascii="Cambria Math" w:hAnsi="Cambria Math"/>
                      </w:rPr>
                      <m:t>λ</m:t>
                    </m:r>
                    <m:r>
                      <w:rPr>
                        <w:rFonts w:ascii="Cambria Math" w:hAnsi="Cambria Math"/>
                      </w:rPr>
                      <m:t xml:space="preserve">, </m:t>
                    </m:r>
                    <m:r>
                      <m:rPr>
                        <m:sty m:val="p"/>
                      </m:rPr>
                      <w:rPr>
                        <w:rFonts w:ascii="Cambria Math" w:hAnsi="Cambria Math"/>
                      </w:rPr>
                      <m:t>θ</m:t>
                    </m:r>
                  </m:e>
                </m:d>
                <m:func>
                  <m:funcPr>
                    <m:ctrlPr>
                      <w:rPr>
                        <w:rFonts w:ascii="Cambria Math" w:hAnsi="Cambria Math"/>
                        <w:i/>
                      </w:rPr>
                    </m:ctrlPr>
                  </m:funcPr>
                  <m:fName>
                    <m:r>
                      <m:rPr>
                        <m:sty m:val="p"/>
                      </m:rPr>
                      <w:rPr>
                        <w:rFonts w:ascii="Cambria Math" w:hAnsi="Cambria Math"/>
                      </w:rPr>
                      <m:t>cos</m:t>
                    </m:r>
                  </m:fName>
                  <m:e>
                    <m:r>
                      <w:rPr>
                        <w:rFonts w:ascii="Cambria Math" w:hAnsi="Cambria Math"/>
                      </w:rPr>
                      <m:t>jT+</m:t>
                    </m:r>
                    <m:sSub>
                      <m:sSubPr>
                        <m:ctrlPr>
                          <w:rPr>
                            <w:rFonts w:ascii="Cambria Math" w:hAnsi="Cambria Math"/>
                            <w:i/>
                          </w:rPr>
                        </m:ctrlPr>
                      </m:sSubPr>
                      <m:e>
                        <m:r>
                          <w:rPr>
                            <w:rFonts w:ascii="Cambria Math" w:hAnsi="Cambria Math"/>
                          </w:rPr>
                          <m:t>b</m:t>
                        </m:r>
                      </m:e>
                      <m:sub>
                        <m:r>
                          <w:rPr>
                            <w:rFonts w:ascii="Cambria Math" w:hAnsi="Cambria Math"/>
                          </w:rPr>
                          <m:t>j</m:t>
                        </m:r>
                      </m:sub>
                    </m:sSub>
                    <m:d>
                      <m:dPr>
                        <m:ctrlPr>
                          <w:rPr>
                            <w:rFonts w:ascii="Cambria Math" w:hAnsi="Cambria Math"/>
                            <w:i/>
                          </w:rPr>
                        </m:ctrlPr>
                      </m:dPr>
                      <m:e>
                        <m:r>
                          <m:rPr>
                            <m:sty m:val="p"/>
                          </m:rPr>
                          <w:rPr>
                            <w:rFonts w:ascii="Cambria Math" w:hAnsi="Cambria Math"/>
                          </w:rPr>
                          <m:t>λ</m:t>
                        </m:r>
                        <m:r>
                          <w:rPr>
                            <w:rFonts w:ascii="Cambria Math" w:hAnsi="Cambria Math"/>
                          </w:rPr>
                          <m:t xml:space="preserve">, </m:t>
                        </m:r>
                        <m:r>
                          <m:rPr>
                            <m:sty m:val="p"/>
                          </m:rPr>
                          <w:rPr>
                            <w:rFonts w:ascii="Cambria Math" w:hAnsi="Cambria Math"/>
                          </w:rPr>
                          <m:t>θ</m:t>
                        </m:r>
                      </m:e>
                    </m:d>
                    <m:func>
                      <m:funcPr>
                        <m:ctrlPr>
                          <w:rPr>
                            <w:rFonts w:ascii="Cambria Math" w:hAnsi="Cambria Math"/>
                            <w:i/>
                          </w:rPr>
                        </m:ctrlPr>
                      </m:funcPr>
                      <m:fName>
                        <m:r>
                          <m:rPr>
                            <m:sty m:val="p"/>
                          </m:rPr>
                          <w:rPr>
                            <w:rFonts w:ascii="Cambria Math" w:hAnsi="Cambria Math"/>
                          </w:rPr>
                          <m:t>sin</m:t>
                        </m:r>
                      </m:fName>
                      <m:e>
                        <m:r>
                          <w:rPr>
                            <w:rFonts w:ascii="Cambria Math" w:hAnsi="Cambria Math"/>
                          </w:rPr>
                          <m:t>jT</m:t>
                        </m:r>
                      </m:e>
                    </m:func>
                  </m:e>
                </m:func>
              </m:e>
            </m:d>
          </m:e>
        </m:nary>
      </m:oMath>
      <w:r>
        <w:tab/>
      </w:r>
      <w:r w:rsidRPr="00252135">
        <w:t>(1)</w:t>
      </w:r>
    </w:p>
    <w:bookmarkEnd w:id="5"/>
    <w:p w14:paraId="471D0064" w14:textId="77777777" w:rsidR="00AB6A5B" w:rsidRPr="00352B1D" w:rsidRDefault="00AB6A5B" w:rsidP="00B714E3">
      <w:pPr>
        <w:ind w:firstLineChars="200" w:firstLine="480"/>
        <w:rPr>
          <w:lang w:val="en-US" w:eastAsia="zh-CN"/>
        </w:rPr>
      </w:pPr>
      <w:r>
        <w:rPr>
          <w:rFonts w:hint="eastAsia"/>
          <w:lang w:val="en-US" w:eastAsia="zh-CN"/>
        </w:rPr>
        <w:t>其中：</w:t>
      </w:r>
    </w:p>
    <w:p w14:paraId="3EA4C575" w14:textId="77777777" w:rsidR="00AB6A5B" w:rsidRPr="00352B1D" w:rsidRDefault="00AB6A5B" w:rsidP="00AB6A5B">
      <w:pPr>
        <w:pStyle w:val="Equationlegend"/>
        <w:rPr>
          <w:lang w:eastAsia="zh-CN"/>
        </w:rPr>
      </w:pPr>
      <w:r w:rsidRPr="00352B1D">
        <w:rPr>
          <w:rFonts w:ascii="Symbol" w:hAnsi="Symbol"/>
          <w:lang w:eastAsia="zh-CN"/>
        </w:rPr>
        <w:tab/>
      </w:r>
      <w:proofErr w:type="gramStart"/>
      <w:r>
        <w:rPr>
          <w:rFonts w:ascii="Symbol" w:hAnsi="Symbol"/>
          <w:lang w:eastAsia="zh-CN"/>
        </w:rPr>
        <w:t></w:t>
      </w:r>
      <w:r w:rsidRPr="00352B1D">
        <w:rPr>
          <w:rFonts w:ascii="Tms Rmn" w:hAnsi="Tms Rmn"/>
          <w:sz w:val="12"/>
          <w:lang w:eastAsia="zh-CN"/>
        </w:rPr>
        <w:t> </w:t>
      </w:r>
      <w:r w:rsidRPr="00352B1D">
        <w:rPr>
          <w:lang w:eastAsia="zh-CN"/>
        </w:rPr>
        <w:t>:</w:t>
      </w:r>
      <w:proofErr w:type="gramEnd"/>
      <w:r w:rsidRPr="00352B1D">
        <w:rPr>
          <w:lang w:eastAsia="zh-CN"/>
        </w:rPr>
        <w:t xml:space="preserve"> </w:t>
      </w:r>
      <w:r w:rsidRPr="00352B1D">
        <w:rPr>
          <w:lang w:eastAsia="zh-CN"/>
        </w:rPr>
        <w:tab/>
      </w:r>
      <w:r>
        <w:rPr>
          <w:rFonts w:hint="eastAsia"/>
          <w:lang w:eastAsia="zh-CN"/>
        </w:rPr>
        <w:t>要映射的电离层特性</w:t>
      </w:r>
    </w:p>
    <w:p w14:paraId="5237FE22" w14:textId="77777777" w:rsidR="00AB6A5B" w:rsidRPr="00352B1D" w:rsidRDefault="00AB6A5B" w:rsidP="00AB6A5B">
      <w:pPr>
        <w:pStyle w:val="Equationlegend"/>
        <w:rPr>
          <w:lang w:eastAsia="zh-CN"/>
        </w:rPr>
      </w:pPr>
      <w:r w:rsidRPr="00352B1D">
        <w:rPr>
          <w:rFonts w:ascii="Symbol" w:hAnsi="Symbol"/>
          <w:lang w:eastAsia="zh-CN"/>
        </w:rPr>
        <w:tab/>
      </w:r>
      <w:proofErr w:type="gramStart"/>
      <w:r>
        <w:rPr>
          <w:rFonts w:ascii="Symbol" w:hAnsi="Symbol"/>
          <w:lang w:eastAsia="zh-CN"/>
        </w:rPr>
        <w:t></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地理纬度</w:t>
      </w:r>
      <w:r w:rsidRPr="00352B1D">
        <w:rPr>
          <w:lang w:eastAsia="zh-CN"/>
        </w:rPr>
        <w:t>(–90</w:t>
      </w:r>
      <w:r>
        <w:rPr>
          <w:rFonts w:ascii="Symbol" w:hAnsi="Symbol"/>
          <w:lang w:eastAsia="zh-CN"/>
        </w:rPr>
        <w:t></w:t>
      </w:r>
      <w:r w:rsidRPr="00352B1D">
        <w:rPr>
          <w:lang w:eastAsia="zh-CN"/>
        </w:rPr>
        <w:t xml:space="preserve"> </w:t>
      </w:r>
      <w:r>
        <w:rPr>
          <w:rFonts w:ascii="Symbol" w:hAnsi="Symbol"/>
          <w:lang w:eastAsia="zh-CN"/>
        </w:rPr>
        <w:t></w:t>
      </w:r>
      <w:r w:rsidRPr="00352B1D">
        <w:rPr>
          <w:lang w:eastAsia="zh-CN"/>
        </w:rPr>
        <w:t xml:space="preserve"> </w:t>
      </w:r>
      <w:r>
        <w:rPr>
          <w:rFonts w:ascii="Symbol" w:hAnsi="Symbol"/>
          <w:lang w:eastAsia="zh-CN"/>
        </w:rPr>
        <w:t></w:t>
      </w:r>
      <w:r w:rsidRPr="00352B1D">
        <w:rPr>
          <w:lang w:eastAsia="zh-CN"/>
        </w:rPr>
        <w:t xml:space="preserve"> </w:t>
      </w:r>
      <w:r>
        <w:rPr>
          <w:rFonts w:ascii="Symbol" w:hAnsi="Symbol"/>
          <w:lang w:eastAsia="zh-CN"/>
        </w:rPr>
        <w:t></w:t>
      </w:r>
      <w:r w:rsidRPr="00352B1D">
        <w:rPr>
          <w:lang w:eastAsia="zh-CN"/>
        </w:rPr>
        <w:t xml:space="preserve"> 90</w:t>
      </w:r>
      <w:r>
        <w:rPr>
          <w:rFonts w:ascii="Symbol" w:hAnsi="Symbol"/>
          <w:lang w:eastAsia="zh-CN"/>
        </w:rPr>
        <w:t></w:t>
      </w:r>
      <w:r w:rsidRPr="00352B1D">
        <w:rPr>
          <w:lang w:eastAsia="zh-CN"/>
        </w:rPr>
        <w:t>)</w:t>
      </w:r>
    </w:p>
    <w:p w14:paraId="491D3604" w14:textId="77777777" w:rsidR="00AB6A5B" w:rsidRPr="00352B1D" w:rsidRDefault="00AB6A5B" w:rsidP="00AB6A5B">
      <w:pPr>
        <w:pStyle w:val="Equationlegend"/>
        <w:rPr>
          <w:lang w:eastAsia="zh-CN"/>
        </w:rPr>
      </w:pPr>
      <w:r w:rsidRPr="00352B1D">
        <w:rPr>
          <w:rFonts w:ascii="Symbol" w:hAnsi="Symbol"/>
          <w:lang w:eastAsia="zh-CN"/>
        </w:rPr>
        <w:tab/>
      </w:r>
      <w:proofErr w:type="gramStart"/>
      <w:r>
        <w:rPr>
          <w:rFonts w:ascii="Symbol" w:hAnsi="Symbol"/>
          <w:lang w:eastAsia="zh-CN"/>
        </w:rPr>
        <w:t></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地理东经度</w:t>
      </w:r>
      <w:r w:rsidRPr="00352B1D">
        <w:rPr>
          <w:lang w:eastAsia="zh-CN"/>
        </w:rPr>
        <w:t>(0</w:t>
      </w:r>
      <w:r>
        <w:rPr>
          <w:rFonts w:ascii="Symbol" w:hAnsi="Symbol"/>
          <w:lang w:eastAsia="zh-CN"/>
        </w:rPr>
        <w:t></w:t>
      </w:r>
      <w:r w:rsidRPr="00352B1D">
        <w:rPr>
          <w:lang w:eastAsia="zh-CN"/>
        </w:rPr>
        <w:t xml:space="preserve"> </w:t>
      </w:r>
      <w:r>
        <w:rPr>
          <w:rFonts w:ascii="Symbol" w:hAnsi="Symbol"/>
          <w:lang w:eastAsia="zh-CN"/>
        </w:rPr>
        <w:t></w:t>
      </w:r>
      <w:r w:rsidRPr="00352B1D">
        <w:rPr>
          <w:lang w:eastAsia="zh-CN"/>
        </w:rPr>
        <w:t xml:space="preserve"> </w:t>
      </w:r>
      <w:r>
        <w:rPr>
          <w:rFonts w:ascii="Symbol" w:hAnsi="Symbol"/>
          <w:lang w:eastAsia="zh-CN"/>
        </w:rPr>
        <w:t></w:t>
      </w:r>
      <w:r w:rsidRPr="00352B1D">
        <w:rPr>
          <w:lang w:eastAsia="zh-CN"/>
        </w:rPr>
        <w:t xml:space="preserve"> </w:t>
      </w:r>
      <w:r>
        <w:rPr>
          <w:rFonts w:ascii="Symbol" w:hAnsi="Symbol"/>
          <w:lang w:eastAsia="zh-CN"/>
        </w:rPr>
        <w:t></w:t>
      </w:r>
      <w:r w:rsidRPr="00352B1D">
        <w:rPr>
          <w:lang w:eastAsia="zh-CN"/>
        </w:rPr>
        <w:t xml:space="preserve"> 360</w:t>
      </w:r>
      <w:r>
        <w:rPr>
          <w:rFonts w:ascii="Symbol" w:hAnsi="Symbol"/>
          <w:lang w:eastAsia="zh-CN"/>
        </w:rPr>
        <w:t></w:t>
      </w:r>
      <w:r w:rsidRPr="00352B1D">
        <w:rPr>
          <w:lang w:eastAsia="zh-CN"/>
        </w:rPr>
        <w:t>)</w:t>
      </w:r>
      <w:r>
        <w:rPr>
          <w:rFonts w:hint="eastAsia"/>
          <w:lang w:eastAsia="zh-CN"/>
        </w:rPr>
        <w:t>（</w:t>
      </w:r>
      <w:r>
        <w:rPr>
          <w:rFonts w:ascii="Symbol" w:hAnsi="Symbol"/>
          <w:lang w:eastAsia="zh-CN"/>
        </w:rPr>
        <w:t></w:t>
      </w:r>
      <w:r>
        <w:rPr>
          <w:rFonts w:ascii="Symbol" w:hAnsi="Symbol"/>
          <w:lang w:eastAsia="zh-CN"/>
        </w:rPr>
        <w:t>为格林威治子午线以东的度数</w:t>
      </w:r>
      <w:r>
        <w:rPr>
          <w:rFonts w:hint="eastAsia"/>
          <w:lang w:eastAsia="zh-CN"/>
        </w:rPr>
        <w:t>）</w:t>
      </w:r>
    </w:p>
    <w:p w14:paraId="00AE253A" w14:textId="77777777" w:rsidR="00AB6A5B" w:rsidRPr="00352B1D" w:rsidRDefault="00AB6A5B" w:rsidP="00AB6A5B">
      <w:pPr>
        <w:pStyle w:val="Equationlegend"/>
        <w:rPr>
          <w:lang w:eastAsia="zh-CN"/>
        </w:rPr>
      </w:pPr>
      <w:r w:rsidRPr="00352B1D">
        <w:rPr>
          <w:i/>
          <w:lang w:eastAsia="zh-CN"/>
        </w:rPr>
        <w:tab/>
      </w:r>
      <w:proofErr w:type="gramStart"/>
      <w:r w:rsidRPr="00352B1D">
        <w:rPr>
          <w:i/>
          <w:lang w:eastAsia="zh-CN"/>
        </w:rPr>
        <w:t>T</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世界时</w:t>
      </w:r>
      <w:r w:rsidRPr="00352B1D">
        <w:rPr>
          <w:lang w:eastAsia="zh-CN"/>
        </w:rPr>
        <w:t>(UTC)</w:t>
      </w:r>
      <w:r>
        <w:rPr>
          <w:rFonts w:hint="eastAsia"/>
          <w:lang w:eastAsia="zh-CN"/>
        </w:rPr>
        <w:t>，以角度表示</w:t>
      </w:r>
      <w:r w:rsidRPr="00352B1D">
        <w:rPr>
          <w:lang w:eastAsia="zh-CN"/>
        </w:rPr>
        <w:t>(–180</w:t>
      </w:r>
      <w:r>
        <w:rPr>
          <w:rFonts w:ascii="Symbol" w:hAnsi="Symbol"/>
          <w:lang w:eastAsia="zh-CN"/>
        </w:rPr>
        <w:t></w:t>
      </w:r>
      <w:r w:rsidRPr="00352B1D">
        <w:rPr>
          <w:lang w:eastAsia="zh-CN"/>
        </w:rPr>
        <w:t xml:space="preserve"> </w:t>
      </w:r>
      <w:r>
        <w:rPr>
          <w:rFonts w:ascii="Symbol" w:hAnsi="Symbol"/>
          <w:lang w:eastAsia="zh-CN"/>
        </w:rPr>
        <w:t></w:t>
      </w:r>
      <w:r w:rsidRPr="00352B1D">
        <w:rPr>
          <w:i/>
          <w:lang w:eastAsia="zh-CN"/>
        </w:rPr>
        <w:t xml:space="preserve"> T</w:t>
      </w:r>
      <w:r w:rsidRPr="00352B1D">
        <w:rPr>
          <w:lang w:eastAsia="zh-CN"/>
        </w:rPr>
        <w:t xml:space="preserve"> </w:t>
      </w:r>
      <w:r>
        <w:rPr>
          <w:rFonts w:ascii="Symbol" w:hAnsi="Symbol"/>
          <w:lang w:eastAsia="zh-CN"/>
        </w:rPr>
        <w:t></w:t>
      </w:r>
      <w:r w:rsidRPr="00352B1D">
        <w:rPr>
          <w:lang w:eastAsia="zh-CN"/>
        </w:rPr>
        <w:t xml:space="preserve"> 180</w:t>
      </w:r>
      <w:r>
        <w:rPr>
          <w:rFonts w:ascii="Symbol" w:hAnsi="Symbol"/>
          <w:lang w:eastAsia="zh-CN"/>
        </w:rPr>
        <w:t></w:t>
      </w:r>
      <w:r w:rsidRPr="00352B1D">
        <w:rPr>
          <w:lang w:eastAsia="zh-CN"/>
        </w:rPr>
        <w:t>)</w:t>
      </w:r>
    </w:p>
    <w:p w14:paraId="33D6D985" w14:textId="77777777" w:rsidR="00AB6A5B" w:rsidRPr="00352B1D" w:rsidRDefault="00AB6A5B" w:rsidP="00AB6A5B">
      <w:pPr>
        <w:pStyle w:val="Equationlegend"/>
        <w:rPr>
          <w:lang w:eastAsia="zh-CN"/>
        </w:rPr>
      </w:pPr>
      <w:r w:rsidRPr="00352B1D">
        <w:rPr>
          <w:i/>
          <w:lang w:eastAsia="zh-CN"/>
        </w:rPr>
        <w:tab/>
      </w:r>
      <w:proofErr w:type="gramStart"/>
      <w:r w:rsidRPr="00352B1D">
        <w:rPr>
          <w:i/>
          <w:lang w:eastAsia="zh-CN"/>
        </w:rPr>
        <w:t>H</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用来表示每日变化的谐波的最大数量</w:t>
      </w:r>
    </w:p>
    <w:p w14:paraId="546386AD" w14:textId="77777777" w:rsidR="00AB6A5B" w:rsidRPr="00352B1D" w:rsidRDefault="00AB6A5B" w:rsidP="00AB6A5B">
      <w:pPr>
        <w:ind w:firstLine="540"/>
        <w:rPr>
          <w:lang w:val="en-US" w:eastAsia="zh-CN"/>
        </w:rPr>
      </w:pPr>
      <w:r>
        <w:rPr>
          <w:rFonts w:hint="eastAsia"/>
          <w:lang w:val="en-US" w:eastAsia="zh-CN"/>
        </w:rPr>
        <w:t>傅立叶系数</w:t>
      </w:r>
      <w:r w:rsidRPr="00352B1D">
        <w:rPr>
          <w:i/>
          <w:lang w:val="en-US" w:eastAsia="zh-CN"/>
        </w:rPr>
        <w:t>a</w:t>
      </w:r>
      <w:r w:rsidRPr="00352B1D">
        <w:rPr>
          <w:i/>
          <w:position w:val="-4"/>
          <w:sz w:val="16"/>
          <w:lang w:val="en-US" w:eastAsia="zh-CN"/>
        </w:rPr>
        <w:t>j</w:t>
      </w:r>
      <w:r w:rsidRPr="00352B1D">
        <w:rPr>
          <w:rFonts w:ascii="Tms Rmn" w:hAnsi="Tms Rmn"/>
          <w:sz w:val="12"/>
          <w:lang w:val="en-US" w:eastAsia="zh-CN"/>
        </w:rPr>
        <w:t> </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w:t>
      </w:r>
      <w:r>
        <w:rPr>
          <w:rFonts w:hint="eastAsia"/>
          <w:lang w:val="en-US" w:eastAsia="zh-CN"/>
        </w:rPr>
        <w:t>和</w:t>
      </w:r>
      <w:r w:rsidRPr="00352B1D">
        <w:rPr>
          <w:i/>
          <w:lang w:val="en-US" w:eastAsia="zh-CN"/>
        </w:rPr>
        <w:t>b</w:t>
      </w:r>
      <w:r w:rsidRPr="00352B1D">
        <w:rPr>
          <w:i/>
          <w:position w:val="-4"/>
          <w:sz w:val="16"/>
          <w:lang w:val="en-US" w:eastAsia="zh-CN"/>
        </w:rPr>
        <w:t>j</w:t>
      </w:r>
      <w:r w:rsidRPr="00352B1D">
        <w:rPr>
          <w:rFonts w:ascii="Tms Rmn" w:hAnsi="Tms Rmn"/>
          <w:sz w:val="12"/>
          <w:lang w:val="en-US" w:eastAsia="zh-CN"/>
        </w:rPr>
        <w:t> </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w:t>
      </w:r>
      <w:r>
        <w:rPr>
          <w:rFonts w:hint="eastAsia"/>
          <w:lang w:val="en-US" w:eastAsia="zh-CN"/>
        </w:rPr>
        <w:t>，随着地理坐标的变化而变化，用以下级数形式表示：</w:t>
      </w:r>
    </w:p>
    <w:p w14:paraId="09328B82" w14:textId="77777777" w:rsidR="00AB6A5B" w:rsidRDefault="00AB6A5B" w:rsidP="00AB6A5B">
      <w:pPr>
        <w:pStyle w:val="Equation"/>
      </w:pPr>
      <w:r>
        <w:rPr>
          <w:lang w:eastAsia="zh-CN"/>
        </w:rPr>
        <w:tab/>
      </w:r>
      <w:r>
        <w:rPr>
          <w:lang w:eastAsia="zh-CN"/>
        </w:rPr>
        <w:tab/>
      </w:r>
      <w:r w:rsidRPr="005B5191">
        <w:rPr>
          <w:position w:val="-36"/>
          <w:lang w:val="es-ES_tradnl"/>
        </w:rPr>
        <w:object w:dxaOrig="5100" w:dyaOrig="940" w14:anchorId="16DDE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4.8pt;height:46.35pt" o:ole="">
            <v:imagedata r:id="rId18" o:title=""/>
          </v:shape>
          <o:OLEObject Type="Embed" ProgID="Equation.3" ShapeID="_x0000_i1026" DrawAspect="Content" ObjectID="_1774700094" r:id="rId19"/>
        </w:object>
      </w:r>
      <w:r>
        <w:tab/>
        <w:t>(2a)</w:t>
      </w:r>
    </w:p>
    <w:p w14:paraId="731E9E30" w14:textId="77777777" w:rsidR="00AB6A5B" w:rsidRDefault="00AB6A5B" w:rsidP="00AB6A5B">
      <w:pPr>
        <w:pStyle w:val="Equation"/>
      </w:pPr>
      <w:r>
        <w:tab/>
      </w:r>
      <w:r>
        <w:tab/>
      </w:r>
      <w:r w:rsidRPr="005B5191">
        <w:rPr>
          <w:position w:val="-36"/>
          <w:lang w:val="es-ES_tradnl"/>
        </w:rPr>
        <w:object w:dxaOrig="5100" w:dyaOrig="940" w14:anchorId="5AD737AF">
          <v:shape id="_x0000_i1027" type="#_x0000_t75" style="width:254.8pt;height:46.35pt" o:ole="">
            <v:imagedata r:id="rId20" o:title=""/>
          </v:shape>
          <o:OLEObject Type="Embed" ProgID="Equation.3" ShapeID="_x0000_i1027" DrawAspect="Content" ObjectID="_1774700095" r:id="rId21"/>
        </w:object>
      </w:r>
      <w:r>
        <w:tab/>
        <w:t>(2b)</w:t>
      </w:r>
    </w:p>
    <w:p w14:paraId="78A79ED4" w14:textId="77777777" w:rsidR="00AB6A5B" w:rsidRPr="00352B1D" w:rsidRDefault="00AB6A5B" w:rsidP="00AB6A5B">
      <w:pPr>
        <w:ind w:firstLine="540"/>
        <w:rPr>
          <w:lang w:val="en-US" w:eastAsia="zh-CN"/>
        </w:rPr>
      </w:pPr>
      <w:r>
        <w:rPr>
          <w:rFonts w:hint="eastAsia"/>
          <w:lang w:val="en-US" w:eastAsia="zh-CN"/>
        </w:rPr>
        <w:t>函数</w:t>
      </w:r>
      <w:r w:rsidRPr="00F91BFD">
        <w:rPr>
          <w:i/>
          <w:lang w:eastAsia="zh-CN"/>
        </w:rPr>
        <w:t>G</w:t>
      </w:r>
      <w:r w:rsidRPr="00F91BFD">
        <w:rPr>
          <w:i/>
          <w:position w:val="-4"/>
          <w:sz w:val="16"/>
          <w:lang w:eastAsia="zh-CN"/>
        </w:rPr>
        <w:t>k</w:t>
      </w:r>
      <w:r w:rsidRPr="00F91BFD">
        <w:rPr>
          <w:sz w:val="12"/>
          <w:lang w:eastAsia="zh-CN"/>
        </w:rPr>
        <w:t> </w:t>
      </w:r>
      <w:r w:rsidRPr="00F91BFD">
        <w:rPr>
          <w:lang w:eastAsia="zh-CN"/>
        </w:rPr>
        <w:t>(</w:t>
      </w:r>
      <w:r>
        <w:rPr>
          <w:rFonts w:ascii="Symbol" w:hAnsi="Symbol"/>
          <w:lang w:eastAsia="zh-CN"/>
        </w:rPr>
        <w:t></w:t>
      </w:r>
      <w:r w:rsidRPr="00F91BFD">
        <w:rPr>
          <w:lang w:eastAsia="zh-CN"/>
        </w:rPr>
        <w:t xml:space="preserve">, </w:t>
      </w:r>
      <w:r>
        <w:rPr>
          <w:rFonts w:ascii="Symbol" w:hAnsi="Symbol"/>
          <w:lang w:eastAsia="zh-CN"/>
        </w:rPr>
        <w:t></w:t>
      </w:r>
      <w:r w:rsidRPr="00F91BFD">
        <w:rPr>
          <w:lang w:eastAsia="zh-CN"/>
        </w:rPr>
        <w:t>)</w:t>
      </w:r>
      <w:r>
        <w:rPr>
          <w:rFonts w:hint="eastAsia"/>
          <w:lang w:val="en-US" w:eastAsia="zh-CN"/>
        </w:rPr>
        <w:t>的特定选择取决于指定整数</w:t>
      </w:r>
      <w:r w:rsidRPr="00F91BFD">
        <w:rPr>
          <w:i/>
          <w:lang w:eastAsia="zh-CN"/>
        </w:rPr>
        <w:t>k</w:t>
      </w:r>
      <w:r w:rsidRPr="00F91BFD">
        <w:rPr>
          <w:lang w:eastAsia="zh-CN"/>
        </w:rPr>
        <w:t xml:space="preserve"> (</w:t>
      </w:r>
      <w:r w:rsidRPr="00F91BFD">
        <w:rPr>
          <w:i/>
          <w:lang w:eastAsia="zh-CN"/>
        </w:rPr>
        <w:t>k</w:t>
      </w:r>
      <w:r w:rsidRPr="00F91BFD">
        <w:rPr>
          <w:position w:val="-4"/>
          <w:sz w:val="16"/>
          <w:lang w:eastAsia="zh-CN"/>
        </w:rPr>
        <w:t>0</w:t>
      </w:r>
      <w:r w:rsidRPr="00F91BFD">
        <w:rPr>
          <w:lang w:eastAsia="zh-CN"/>
        </w:rPr>
        <w:t>,</w:t>
      </w:r>
      <w:r w:rsidRPr="00F91BFD">
        <w:rPr>
          <w:i/>
          <w:lang w:eastAsia="zh-CN"/>
        </w:rPr>
        <w:t xml:space="preserve"> k</w:t>
      </w:r>
      <w:r w:rsidRPr="00F91BFD">
        <w:rPr>
          <w:position w:val="-4"/>
          <w:sz w:val="16"/>
          <w:lang w:eastAsia="zh-CN"/>
        </w:rPr>
        <w:t>1</w:t>
      </w:r>
      <w:r w:rsidRPr="00F91BFD">
        <w:rPr>
          <w:lang w:eastAsia="zh-CN"/>
        </w:rPr>
        <w:t>,</w:t>
      </w:r>
      <w:r w:rsidRPr="00F91BFD">
        <w:rPr>
          <w:i/>
          <w:lang w:eastAsia="zh-CN"/>
        </w:rPr>
        <w:t xml:space="preserve"> k</w:t>
      </w:r>
      <w:r w:rsidRPr="00F91BFD">
        <w:rPr>
          <w:position w:val="-4"/>
          <w:sz w:val="16"/>
          <w:lang w:eastAsia="zh-CN"/>
        </w:rPr>
        <w:t>2</w:t>
      </w:r>
      <w:r w:rsidRPr="00F91BFD">
        <w:rPr>
          <w:lang w:eastAsia="zh-CN"/>
        </w:rPr>
        <w:t>, . . . ,</w:t>
      </w:r>
      <w:r w:rsidRPr="00F91BFD">
        <w:rPr>
          <w:i/>
          <w:lang w:eastAsia="zh-CN"/>
        </w:rPr>
        <w:t xml:space="preserve"> k</w:t>
      </w:r>
      <w:r w:rsidRPr="00F91BFD">
        <w:rPr>
          <w:i/>
          <w:position w:val="-4"/>
          <w:sz w:val="16"/>
          <w:lang w:eastAsia="zh-CN"/>
        </w:rPr>
        <w:t>i</w:t>
      </w:r>
      <w:r w:rsidRPr="00F91BFD">
        <w:rPr>
          <w:lang w:eastAsia="zh-CN"/>
        </w:rPr>
        <w:t>, . . . ,</w:t>
      </w:r>
      <w:r w:rsidRPr="00F91BFD">
        <w:rPr>
          <w:i/>
          <w:lang w:eastAsia="zh-CN"/>
        </w:rPr>
        <w:t xml:space="preserve"> k</w:t>
      </w:r>
      <w:r w:rsidRPr="00F91BFD">
        <w:rPr>
          <w:i/>
          <w:position w:val="-4"/>
          <w:sz w:val="16"/>
          <w:lang w:eastAsia="zh-CN"/>
        </w:rPr>
        <w:t>m</w:t>
      </w:r>
      <w:r w:rsidRPr="00F91BFD">
        <w:rPr>
          <w:lang w:eastAsia="zh-CN"/>
        </w:rPr>
        <w:t>;</w:t>
      </w:r>
      <w:r w:rsidRPr="00F91BFD">
        <w:rPr>
          <w:i/>
          <w:lang w:eastAsia="zh-CN"/>
        </w:rPr>
        <w:t xml:space="preserve"> k</w:t>
      </w:r>
      <w:r w:rsidRPr="00F91BFD">
        <w:rPr>
          <w:i/>
          <w:position w:val="-4"/>
          <w:sz w:val="16"/>
          <w:lang w:eastAsia="zh-CN"/>
        </w:rPr>
        <w:t>m</w:t>
      </w:r>
      <w:r w:rsidRPr="00F91BFD">
        <w:rPr>
          <w:lang w:eastAsia="zh-CN"/>
        </w:rPr>
        <w:t> </w:t>
      </w:r>
      <w:r>
        <w:rPr>
          <w:rFonts w:ascii="Symbol" w:hAnsi="Symbol"/>
          <w:lang w:eastAsia="zh-CN"/>
        </w:rPr>
        <w:t></w:t>
      </w:r>
      <w:r w:rsidRPr="00F91BFD">
        <w:rPr>
          <w:lang w:eastAsia="zh-CN"/>
        </w:rPr>
        <w:t> </w:t>
      </w:r>
      <w:r w:rsidRPr="00F91BFD">
        <w:rPr>
          <w:i/>
          <w:lang w:eastAsia="zh-CN"/>
        </w:rPr>
        <w:t>K</w:t>
      </w:r>
      <w:r w:rsidRPr="00F91BFD">
        <w:rPr>
          <w:lang w:eastAsia="zh-CN"/>
        </w:rPr>
        <w:t>)</w:t>
      </w:r>
      <w:r w:rsidRPr="00F91BFD">
        <w:rPr>
          <w:rFonts w:hint="eastAsia"/>
          <w:lang w:eastAsia="zh-CN"/>
        </w:rPr>
        <w:t>，</w:t>
      </w:r>
      <w:r>
        <w:rPr>
          <w:rFonts w:hint="eastAsia"/>
          <w:lang w:val="en-US" w:eastAsia="zh-CN"/>
        </w:rPr>
        <w:t>其中</w:t>
      </w:r>
      <w:r w:rsidRPr="00F91BFD">
        <w:rPr>
          <w:i/>
          <w:lang w:eastAsia="zh-CN"/>
        </w:rPr>
        <w:t>i</w:t>
      </w:r>
      <w:r>
        <w:rPr>
          <w:rFonts w:hint="eastAsia"/>
          <w:lang w:val="en-US" w:eastAsia="zh-CN"/>
        </w:rPr>
        <w:t>是经度的顺序。因此，数字映射图可以更明确地写成下式：</w:t>
      </w:r>
    </w:p>
    <w:p w14:paraId="518533E9" w14:textId="77777777" w:rsidR="00AB6A5B" w:rsidRDefault="00AB6A5B" w:rsidP="00AB6A5B">
      <w:pPr>
        <w:pStyle w:val="Equation"/>
        <w:rPr>
          <w:lang w:eastAsia="zh-CN"/>
        </w:rPr>
      </w:pPr>
      <w:bookmarkStart w:id="6" w:name="F003"/>
      <w:r w:rsidRPr="00544964">
        <w:rPr>
          <w:lang w:val="fr-CH" w:eastAsia="zh-CN"/>
        </w:rPr>
        <w:tab/>
      </w:r>
      <w:r w:rsidRPr="00732F33">
        <w:rPr>
          <w:position w:val="-34"/>
          <w:sz w:val="20"/>
          <w:lang w:val="es-ES_tradnl"/>
        </w:rPr>
        <w:object w:dxaOrig="9639" w:dyaOrig="800" w14:anchorId="0D800A85">
          <v:shape id="_x0000_i1028" type="#_x0000_t75" style="width:413.2pt;height:33.8pt" o:ole="">
            <v:imagedata r:id="rId22" o:title=""/>
          </v:shape>
          <o:OLEObject Type="Embed" ProgID="Equation.3" ShapeID="_x0000_i1028" DrawAspect="Content" ObjectID="_1774700096" r:id="rId23"/>
        </w:object>
      </w:r>
      <w:r w:rsidRPr="00991B69">
        <w:rPr>
          <w:sz w:val="20"/>
          <w:lang w:eastAsia="zh-CN"/>
        </w:rPr>
        <w:tab/>
      </w:r>
      <w:r>
        <w:rPr>
          <w:lang w:eastAsia="zh-CN"/>
        </w:rPr>
        <w:t>(3)</w:t>
      </w:r>
    </w:p>
    <w:bookmarkEnd w:id="6"/>
    <w:p w14:paraId="7E254616" w14:textId="77777777" w:rsidR="00AB6A5B" w:rsidRPr="00352B1D" w:rsidRDefault="00AB6A5B" w:rsidP="00AB6A5B">
      <w:pPr>
        <w:ind w:firstLineChars="236" w:firstLine="566"/>
        <w:rPr>
          <w:lang w:val="en-US" w:eastAsia="zh-CN"/>
        </w:rPr>
      </w:pPr>
      <w:r>
        <w:rPr>
          <w:rFonts w:hint="eastAsia"/>
          <w:lang w:val="en-US" w:eastAsia="zh-CN"/>
        </w:rPr>
        <w:t>等式</w:t>
      </w:r>
      <w:r w:rsidRPr="00352B1D">
        <w:rPr>
          <w:lang w:val="en-US" w:eastAsia="zh-CN"/>
        </w:rPr>
        <w:t>(2a)</w:t>
      </w:r>
      <w:r>
        <w:rPr>
          <w:rFonts w:hint="eastAsia"/>
          <w:lang w:val="en-US" w:eastAsia="zh-CN"/>
        </w:rPr>
        <w:t>、</w:t>
      </w:r>
      <w:r w:rsidRPr="00352B1D">
        <w:rPr>
          <w:lang w:val="en-US" w:eastAsia="zh-CN"/>
        </w:rPr>
        <w:t>(2b)</w:t>
      </w:r>
      <w:r>
        <w:rPr>
          <w:rFonts w:hint="eastAsia"/>
          <w:lang w:val="en-US" w:eastAsia="zh-CN"/>
        </w:rPr>
        <w:t>和</w:t>
      </w:r>
      <w:r w:rsidRPr="00352B1D">
        <w:rPr>
          <w:lang w:val="en-US" w:eastAsia="zh-CN"/>
        </w:rPr>
        <w:t>(3)</w:t>
      </w:r>
      <w:r>
        <w:rPr>
          <w:rFonts w:hint="eastAsia"/>
          <w:lang w:val="en-US" w:eastAsia="zh-CN"/>
        </w:rPr>
        <w:t>中的</w:t>
      </w:r>
      <w:r>
        <w:rPr>
          <w:rFonts w:hint="eastAsia"/>
          <w:lang w:val="en-US" w:eastAsia="zh-CN"/>
        </w:rPr>
        <w:t xml:space="preserve"> </w:t>
      </w:r>
      <w:r w:rsidRPr="00352B1D">
        <w:rPr>
          <w:i/>
          <w:lang w:val="en-US" w:eastAsia="zh-CN"/>
        </w:rPr>
        <w:t>U</w:t>
      </w:r>
      <w:r w:rsidRPr="00352B1D">
        <w:rPr>
          <w:position w:val="-4"/>
          <w:sz w:val="16"/>
          <w:lang w:val="en-US" w:eastAsia="zh-CN"/>
        </w:rPr>
        <w:t>2</w:t>
      </w:r>
      <w:r w:rsidRPr="00352B1D">
        <w:rPr>
          <w:i/>
          <w:position w:val="-4"/>
          <w:sz w:val="16"/>
          <w:lang w:val="en-US" w:eastAsia="zh-CN"/>
        </w:rPr>
        <w:t>j</w:t>
      </w:r>
      <w:r w:rsidRPr="00352B1D">
        <w:rPr>
          <w:position w:val="-4"/>
          <w:sz w:val="16"/>
          <w:lang w:val="en-US" w:eastAsia="zh-CN"/>
        </w:rPr>
        <w:t>,</w:t>
      </w:r>
      <w:r w:rsidRPr="00352B1D">
        <w:rPr>
          <w:i/>
          <w:position w:val="-4"/>
          <w:sz w:val="16"/>
          <w:lang w:val="en-US" w:eastAsia="zh-CN"/>
        </w:rPr>
        <w:t>k</w:t>
      </w:r>
      <w:r w:rsidRPr="00352B1D">
        <w:rPr>
          <w:lang w:val="en-US" w:eastAsia="zh-CN"/>
        </w:rPr>
        <w:t xml:space="preserve"> </w:t>
      </w:r>
      <w:r>
        <w:rPr>
          <w:rFonts w:hint="eastAsia"/>
          <w:lang w:val="en-US" w:eastAsia="zh-CN"/>
        </w:rPr>
        <w:t>和</w:t>
      </w:r>
      <w:r>
        <w:rPr>
          <w:rFonts w:hint="eastAsia"/>
          <w:lang w:val="en-US" w:eastAsia="zh-CN"/>
        </w:rPr>
        <w:t xml:space="preserve"> </w:t>
      </w:r>
      <w:r w:rsidRPr="00352B1D">
        <w:rPr>
          <w:i/>
          <w:lang w:val="en-US" w:eastAsia="zh-CN"/>
        </w:rPr>
        <w:t>U</w:t>
      </w:r>
      <w:r w:rsidRPr="00352B1D">
        <w:rPr>
          <w:position w:val="-4"/>
          <w:sz w:val="16"/>
          <w:lang w:val="en-US" w:eastAsia="zh-CN"/>
        </w:rPr>
        <w:t>2</w:t>
      </w:r>
      <w:r w:rsidRPr="00352B1D">
        <w:rPr>
          <w:i/>
          <w:position w:val="-4"/>
          <w:sz w:val="16"/>
          <w:lang w:val="en-US" w:eastAsia="zh-CN"/>
        </w:rPr>
        <w:t>j</w:t>
      </w:r>
      <w:r w:rsidRPr="00352B1D">
        <w:rPr>
          <w:position w:val="-4"/>
          <w:sz w:val="16"/>
          <w:lang w:val="en-US" w:eastAsia="zh-CN"/>
        </w:rPr>
        <w:t>–1,</w:t>
      </w:r>
      <w:r w:rsidRPr="00352B1D">
        <w:rPr>
          <w:i/>
          <w:position w:val="-4"/>
          <w:sz w:val="16"/>
          <w:lang w:val="en-US" w:eastAsia="zh-CN"/>
        </w:rPr>
        <w:t>k</w:t>
      </w:r>
      <w:r w:rsidRPr="00352B1D">
        <w:rPr>
          <w:lang w:val="en-US" w:eastAsia="zh-CN"/>
        </w:rPr>
        <w:t xml:space="preserve"> </w:t>
      </w:r>
      <w:r>
        <w:rPr>
          <w:rFonts w:hint="eastAsia"/>
          <w:lang w:val="en-US" w:eastAsia="zh-CN"/>
        </w:rPr>
        <w:t>可写为</w:t>
      </w:r>
      <w:r w:rsidRPr="00352B1D">
        <w:rPr>
          <w:i/>
          <w:lang w:val="en-US" w:eastAsia="zh-CN"/>
        </w:rPr>
        <w:t>U</w:t>
      </w:r>
      <w:proofErr w:type="spellStart"/>
      <w:r w:rsidRPr="00352B1D">
        <w:rPr>
          <w:i/>
          <w:position w:val="-4"/>
          <w:sz w:val="16"/>
          <w:lang w:val="en-US" w:eastAsia="zh-CN"/>
        </w:rPr>
        <w:t>s</w:t>
      </w:r>
      <w:r w:rsidRPr="00352B1D">
        <w:rPr>
          <w:position w:val="-4"/>
          <w:sz w:val="16"/>
          <w:lang w:val="en-US" w:eastAsia="zh-CN"/>
        </w:rPr>
        <w:t>,</w:t>
      </w:r>
      <w:r w:rsidRPr="00352B1D">
        <w:rPr>
          <w:i/>
          <w:position w:val="-4"/>
          <w:sz w:val="16"/>
          <w:lang w:val="en-US" w:eastAsia="zh-CN"/>
        </w:rPr>
        <w:t>k</w:t>
      </w:r>
      <w:proofErr w:type="spellEnd"/>
      <w:r>
        <w:rPr>
          <w:rFonts w:hint="eastAsia"/>
          <w:lang w:val="en-US" w:eastAsia="zh-CN"/>
        </w:rPr>
        <w:t>，其中</w:t>
      </w:r>
      <w:r w:rsidRPr="00352B1D">
        <w:rPr>
          <w:i/>
          <w:lang w:val="en-US" w:eastAsia="zh-CN"/>
        </w:rPr>
        <w:t>s</w:t>
      </w:r>
      <w:r w:rsidRPr="00352B1D">
        <w:rPr>
          <w:lang w:val="en-US" w:eastAsia="zh-CN"/>
        </w:rPr>
        <w:t xml:space="preserve"> </w:t>
      </w:r>
      <w:r>
        <w:rPr>
          <w:rFonts w:hint="eastAsia"/>
          <w:lang w:val="en-US" w:eastAsia="zh-CN"/>
        </w:rPr>
        <w:t>或者是</w:t>
      </w:r>
      <w:r w:rsidRPr="00352B1D">
        <w:rPr>
          <w:lang w:val="en-US" w:eastAsia="zh-CN"/>
        </w:rPr>
        <w:t>2</w:t>
      </w:r>
      <w:r w:rsidRPr="00352B1D">
        <w:rPr>
          <w:i/>
          <w:lang w:val="en-US" w:eastAsia="zh-CN"/>
        </w:rPr>
        <w:t>j</w:t>
      </w:r>
      <w:r>
        <w:rPr>
          <w:rFonts w:hint="eastAsia"/>
          <w:lang w:val="en-US" w:eastAsia="zh-CN"/>
        </w:rPr>
        <w:t>或者是</w:t>
      </w:r>
      <w:r w:rsidRPr="00352B1D">
        <w:rPr>
          <w:lang w:val="en-US" w:eastAsia="zh-CN"/>
        </w:rPr>
        <w:t>2</w:t>
      </w:r>
      <w:r w:rsidRPr="00352B1D">
        <w:rPr>
          <w:i/>
          <w:lang w:val="en-US" w:eastAsia="zh-CN"/>
        </w:rPr>
        <w:t>j</w:t>
      </w:r>
      <w:r w:rsidRPr="00352B1D">
        <w:rPr>
          <w:lang w:val="en-US" w:eastAsia="zh-CN"/>
        </w:rPr>
        <w:t> – 1</w:t>
      </w:r>
      <w:r>
        <w:rPr>
          <w:rFonts w:hint="eastAsia"/>
          <w:lang w:val="en-US" w:eastAsia="zh-CN"/>
        </w:rPr>
        <w:t>。</w:t>
      </w:r>
    </w:p>
    <w:p w14:paraId="76FEAF07" w14:textId="77777777" w:rsidR="00AB6A5B" w:rsidRPr="00352B1D" w:rsidRDefault="00AB6A5B" w:rsidP="00AB6A5B">
      <w:pPr>
        <w:ind w:firstLine="540"/>
        <w:rPr>
          <w:lang w:val="en-US" w:eastAsia="zh-CN"/>
        </w:rPr>
      </w:pPr>
      <w:r>
        <w:rPr>
          <w:rFonts w:hint="eastAsia"/>
          <w:lang w:val="en-US" w:eastAsia="zh-CN"/>
        </w:rPr>
        <w:t>在数字映射技术中，使用了以下经修正的磁倾角：</w:t>
      </w:r>
    </w:p>
    <w:p w14:paraId="238D9542" w14:textId="77777777" w:rsidR="00AB6A5B" w:rsidRDefault="00AB6A5B" w:rsidP="00AB6A5B">
      <w:pPr>
        <w:pStyle w:val="Equation"/>
        <w:rPr>
          <w:lang w:eastAsia="zh-CN"/>
        </w:rPr>
      </w:pPr>
      <w:bookmarkStart w:id="7" w:name="F004"/>
      <w:r>
        <w:rPr>
          <w:lang w:eastAsia="zh-CN"/>
        </w:rPr>
        <w:tab/>
      </w:r>
      <w:r>
        <w:rPr>
          <w:lang w:eastAsia="zh-CN"/>
        </w:rPr>
        <w:tab/>
      </w:r>
      <w:bookmarkEnd w:id="7"/>
      <w:r w:rsidRPr="00E71024">
        <w:rPr>
          <w:position w:val="-34"/>
          <w:lang w:val="es-ES_tradnl"/>
        </w:rPr>
        <w:object w:dxaOrig="2220" w:dyaOrig="800" w14:anchorId="042050E9">
          <v:shape id="_x0000_i1029" type="#_x0000_t75" style="width:110.8pt;height:39.45pt" o:ole="">
            <v:imagedata r:id="rId24" o:title=""/>
          </v:shape>
          <o:OLEObject Type="Embed" ProgID="Equation.3" ShapeID="_x0000_i1029" DrawAspect="Content" ObjectID="_1774700097" r:id="rId25"/>
        </w:object>
      </w:r>
      <w:r>
        <w:rPr>
          <w:lang w:eastAsia="zh-CN"/>
        </w:rPr>
        <w:tab/>
        <w:t>(4)</w:t>
      </w:r>
    </w:p>
    <w:p w14:paraId="09A3C63E" w14:textId="01ABCF0E" w:rsidR="00AB6A5B" w:rsidRDefault="00AB6A5B" w:rsidP="00AB6A5B">
      <w:pPr>
        <w:ind w:firstLineChars="200" w:firstLine="480"/>
        <w:jc w:val="left"/>
        <w:rPr>
          <w:lang w:val="en-US" w:eastAsia="zh-CN"/>
        </w:rPr>
      </w:pPr>
      <w:r>
        <w:rPr>
          <w:rFonts w:hint="eastAsia"/>
          <w:lang w:val="en-US" w:eastAsia="zh-CN"/>
        </w:rPr>
        <w:lastRenderedPageBreak/>
        <w:t>其中</w:t>
      </w:r>
      <w:r w:rsidRPr="00352B1D">
        <w:rPr>
          <w:lang w:val="en-US" w:eastAsia="zh-CN"/>
        </w:rPr>
        <w:t xml:space="preserve"> </w:t>
      </w:r>
      <w:r w:rsidRPr="00352B1D">
        <w:rPr>
          <w:i/>
          <w:lang w:val="en-US" w:eastAsia="zh-CN"/>
        </w:rPr>
        <w:t>I</w:t>
      </w:r>
      <w:r w:rsidRPr="00352B1D">
        <w:rPr>
          <w:lang w:val="en-US" w:eastAsia="zh-CN"/>
        </w:rPr>
        <w:t xml:space="preserve"> </w:t>
      </w:r>
      <w:r>
        <w:rPr>
          <w:rFonts w:hint="eastAsia"/>
          <w:lang w:val="en-US" w:eastAsia="zh-CN"/>
        </w:rPr>
        <w:t>是磁倾角，而</w:t>
      </w:r>
      <w:r>
        <w:rPr>
          <w:rFonts w:ascii="Symbol" w:hAnsi="Symbol"/>
          <w:lang w:eastAsia="zh-CN"/>
        </w:rPr>
        <w:t></w:t>
      </w:r>
      <w:r>
        <w:rPr>
          <w:rFonts w:hint="eastAsia"/>
          <w:lang w:val="en-US" w:eastAsia="zh-CN"/>
        </w:rPr>
        <w:t>为地理纬度。既然</w:t>
      </w:r>
      <w:r w:rsidRPr="00352B1D">
        <w:rPr>
          <w:i/>
          <w:lang w:val="en-US" w:eastAsia="zh-CN"/>
        </w:rPr>
        <w:t>X</w:t>
      </w:r>
      <w:r w:rsidRPr="00352B1D">
        <w:rPr>
          <w:lang w:val="en-US" w:eastAsia="zh-CN"/>
        </w:rPr>
        <w:t xml:space="preserve"> </w:t>
      </w:r>
      <w:r>
        <w:rPr>
          <w:rFonts w:hint="eastAsia"/>
          <w:lang w:val="en-US" w:eastAsia="zh-CN"/>
        </w:rPr>
        <w:t>既是地理纬度，也是地理经度的函数，公式</w:t>
      </w:r>
      <w:r>
        <w:rPr>
          <w:rFonts w:ascii="Symbol" w:hAnsi="Symbol"/>
          <w:lang w:eastAsia="zh-CN"/>
        </w:rPr>
        <w:t></w:t>
      </w:r>
      <w:r w:rsidR="00C530F8">
        <w:rPr>
          <w:lang w:val="en-US" w:eastAsia="zh-CN"/>
        </w:rPr>
        <w:t> </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w:t>
      </w:r>
      <w:r w:rsidRPr="00352B1D">
        <w:rPr>
          <w:i/>
          <w:lang w:val="en-US" w:eastAsia="zh-CN"/>
        </w:rPr>
        <w:t>T</w:t>
      </w:r>
      <w:r w:rsidRPr="00352B1D">
        <w:rPr>
          <w:lang w:val="en-US" w:eastAsia="zh-CN"/>
        </w:rPr>
        <w:t>)</w:t>
      </w:r>
      <w:r>
        <w:rPr>
          <w:rFonts w:hint="eastAsia"/>
          <w:lang w:val="en-US" w:eastAsia="zh-CN"/>
        </w:rPr>
        <w:t>、等式</w:t>
      </w:r>
      <w:r w:rsidRPr="00352B1D">
        <w:rPr>
          <w:lang w:val="en-US" w:eastAsia="zh-CN"/>
        </w:rPr>
        <w:t>(3)</w:t>
      </w:r>
      <w:r>
        <w:rPr>
          <w:rFonts w:hint="eastAsia"/>
          <w:lang w:val="en-US" w:eastAsia="zh-CN"/>
        </w:rPr>
        <w:t>保持不变。表</w:t>
      </w:r>
      <w:r w:rsidRPr="00352B1D">
        <w:rPr>
          <w:lang w:val="en-US" w:eastAsia="zh-CN"/>
        </w:rPr>
        <w:t>1</w:t>
      </w:r>
      <w:r>
        <w:rPr>
          <w:rFonts w:hint="eastAsia"/>
          <w:lang w:val="en-US" w:eastAsia="zh-CN"/>
        </w:rPr>
        <w:t>显示了地理函数</w:t>
      </w:r>
      <w:r w:rsidRPr="00352B1D">
        <w:rPr>
          <w:i/>
          <w:lang w:val="en-US" w:eastAsia="zh-CN"/>
        </w:rPr>
        <w:t>G</w:t>
      </w:r>
      <w:r w:rsidRPr="00352B1D">
        <w:rPr>
          <w:i/>
          <w:position w:val="-4"/>
          <w:sz w:val="16"/>
          <w:lang w:val="en-US" w:eastAsia="zh-CN"/>
        </w:rPr>
        <w:t>k</w:t>
      </w:r>
      <w:r w:rsidRPr="00352B1D">
        <w:rPr>
          <w:sz w:val="12"/>
          <w:lang w:val="en-US" w:eastAsia="zh-CN"/>
        </w:rPr>
        <w:t> </w:t>
      </w:r>
      <w:r w:rsidRPr="00352B1D">
        <w:rPr>
          <w:lang w:val="en-US" w:eastAsia="zh-CN"/>
        </w:rPr>
        <w:t>(</w:t>
      </w:r>
      <w:r>
        <w:rPr>
          <w:rFonts w:ascii="Symbol" w:hAnsi="Symbol"/>
          <w:lang w:eastAsia="zh-CN"/>
        </w:rPr>
        <w:t></w:t>
      </w:r>
      <w:r w:rsidRPr="00352B1D">
        <w:rPr>
          <w:lang w:val="en-US" w:eastAsia="zh-CN"/>
        </w:rPr>
        <w:t>, </w:t>
      </w:r>
      <w:r>
        <w:rPr>
          <w:rFonts w:ascii="Symbol" w:hAnsi="Symbol"/>
          <w:lang w:eastAsia="zh-CN"/>
        </w:rPr>
        <w:t></w:t>
      </w:r>
      <w:r w:rsidRPr="00352B1D">
        <w:rPr>
          <w:lang w:val="en-US" w:eastAsia="zh-CN"/>
        </w:rPr>
        <w:t>)</w:t>
      </w:r>
      <w:r>
        <w:rPr>
          <w:rFonts w:hint="eastAsia"/>
          <w:lang w:val="en-US" w:eastAsia="zh-CN"/>
        </w:rPr>
        <w:t>。</w:t>
      </w:r>
    </w:p>
    <w:p w14:paraId="6BB61FD5" w14:textId="71BD3285" w:rsidR="00AB6A5B" w:rsidRPr="00352B1D" w:rsidRDefault="00AB6A5B" w:rsidP="008A4795">
      <w:pPr>
        <w:ind w:firstLineChars="200" w:firstLine="480"/>
        <w:jc w:val="left"/>
        <w:rPr>
          <w:lang w:val="en-US" w:eastAsia="zh-CN"/>
        </w:rPr>
      </w:pPr>
      <w:r>
        <w:rPr>
          <w:rFonts w:hint="eastAsia"/>
          <w:lang w:eastAsia="zh-CN"/>
        </w:rPr>
        <w:t>采用了基于六级</w:t>
      </w:r>
      <w:r w:rsidRPr="00493B0E">
        <w:rPr>
          <w:lang w:eastAsia="zh-CN"/>
        </w:rPr>
        <w:t>球</w:t>
      </w:r>
      <w:proofErr w:type="gramStart"/>
      <w:r w:rsidRPr="00493B0E">
        <w:rPr>
          <w:lang w:eastAsia="zh-CN"/>
        </w:rPr>
        <w:t>谐</w:t>
      </w:r>
      <w:proofErr w:type="gramEnd"/>
      <w:r w:rsidRPr="00493B0E">
        <w:rPr>
          <w:lang w:eastAsia="zh-CN"/>
        </w:rPr>
        <w:t>函数</w:t>
      </w:r>
      <w:r>
        <w:rPr>
          <w:rFonts w:hint="eastAsia"/>
          <w:lang w:eastAsia="zh-CN"/>
        </w:rPr>
        <w:t>分析的</w:t>
      </w:r>
      <w:r w:rsidRPr="00493B0E">
        <w:rPr>
          <w:rFonts w:hint="eastAsia"/>
          <w:lang w:val="en-GB" w:eastAsia="zh-CN"/>
        </w:rPr>
        <w:t>1960</w:t>
      </w:r>
      <w:r>
        <w:rPr>
          <w:rFonts w:hint="eastAsia"/>
          <w:lang w:eastAsia="zh-CN"/>
        </w:rPr>
        <w:t>年地球磁场模型，以判定数字映射评估中所需的</w:t>
      </w:r>
      <w:r>
        <w:rPr>
          <w:rFonts w:hint="eastAsia"/>
          <w:lang w:val="en-US" w:eastAsia="zh-CN"/>
        </w:rPr>
        <w:t>修正磁倾角和旋转频率。必须选择</w:t>
      </w:r>
      <w:r w:rsidRPr="00352B1D">
        <w:rPr>
          <w:lang w:val="en-US" w:eastAsia="zh-CN"/>
        </w:rPr>
        <w:t>1960</w:t>
      </w:r>
      <w:r>
        <w:rPr>
          <w:rFonts w:hint="eastAsia"/>
          <w:lang w:val="en-US" w:eastAsia="zh-CN"/>
        </w:rPr>
        <w:t>年，而不是其它时间，因为用这段时间生成了数字系数。</w:t>
      </w:r>
    </w:p>
    <w:p w14:paraId="44F01B40" w14:textId="77777777" w:rsidR="00AB6A5B" w:rsidRDefault="00AB6A5B" w:rsidP="00AB6A5B">
      <w:pPr>
        <w:pStyle w:val="TableNo"/>
        <w:rPr>
          <w:lang w:eastAsia="zh-CN"/>
        </w:rPr>
      </w:pPr>
      <w:r>
        <w:rPr>
          <w:rFonts w:hint="eastAsia"/>
          <w:lang w:eastAsia="zh-CN"/>
        </w:rPr>
        <w:t>表</w:t>
      </w:r>
      <w:r>
        <w:rPr>
          <w:lang w:eastAsia="zh-CN"/>
        </w:rPr>
        <w:t>1</w:t>
      </w:r>
    </w:p>
    <w:p w14:paraId="4A523D3E" w14:textId="77777777" w:rsidR="00AB6A5B" w:rsidRDefault="00AB6A5B" w:rsidP="00AB6A5B">
      <w:pPr>
        <w:pStyle w:val="Tabletitle"/>
        <w:rPr>
          <w:lang w:eastAsia="zh-CN"/>
        </w:rPr>
      </w:pPr>
      <w:r>
        <w:rPr>
          <w:rFonts w:hint="eastAsia"/>
          <w:lang w:eastAsia="zh-CN"/>
        </w:rPr>
        <w:t>地理坐标函数</w:t>
      </w:r>
      <w:r>
        <w:rPr>
          <w:i/>
          <w:lang w:eastAsia="zh-CN"/>
        </w:rPr>
        <w:t>G</w:t>
      </w:r>
      <w:r>
        <w:rPr>
          <w:i/>
          <w:position w:val="-4"/>
          <w:sz w:val="14"/>
          <w:lang w:eastAsia="zh-CN"/>
        </w:rPr>
        <w:t>k</w:t>
      </w:r>
      <w:r>
        <w:rPr>
          <w:sz w:val="12"/>
          <w:lang w:eastAsia="zh-CN"/>
        </w:rPr>
        <w:t> </w:t>
      </w:r>
      <w:r>
        <w:rPr>
          <w:lang w:eastAsia="zh-CN"/>
        </w:rPr>
        <w:t>(</w:t>
      </w:r>
      <w:r>
        <w:rPr>
          <w:rFonts w:ascii="Symbol" w:hAnsi="Symbol"/>
          <w:lang w:eastAsia="zh-CN"/>
        </w:rPr>
        <w:t></w:t>
      </w:r>
      <w:r>
        <w:rPr>
          <w:rFonts w:ascii="Symbol" w:hAnsi="Symbol"/>
          <w:lang w:eastAsia="zh-CN"/>
        </w:rPr>
        <w:t></w:t>
      </w:r>
      <w:r>
        <w:rPr>
          <w:lang w:eastAsia="zh-CN"/>
        </w:rPr>
        <w:t xml:space="preserve"> </w:t>
      </w:r>
      <w:r>
        <w:rPr>
          <w:rFonts w:ascii="Symbol" w:hAnsi="Symbol"/>
          <w:lang w:eastAsia="zh-CN"/>
        </w:rPr>
        <w:t></w:t>
      </w:r>
      <w:r>
        <w:rPr>
          <w:lang w:eastAsia="zh-CN"/>
        </w:rPr>
        <w:t>)</w:t>
      </w:r>
    </w:p>
    <w:p w14:paraId="500448F1" w14:textId="77777777" w:rsidR="00AB6A5B" w:rsidRDefault="00AB6A5B" w:rsidP="00AB6A5B">
      <w:pPr>
        <w:pStyle w:val="Tabletext"/>
        <w:keepNext/>
        <w:keepLines/>
        <w:rPr>
          <w:lang w:eastAsia="zh-CN"/>
        </w:rPr>
      </w:pPr>
      <w:r>
        <w:rPr>
          <w:rFonts w:hint="eastAsia"/>
          <w:lang w:eastAsia="zh-CN"/>
        </w:rPr>
        <w:t>（</w:t>
      </w:r>
      <w:r>
        <w:rPr>
          <w:i/>
          <w:lang w:eastAsia="zh-CN"/>
        </w:rPr>
        <w:t>X</w:t>
      </w:r>
      <w:r>
        <w:rPr>
          <w:lang w:eastAsia="zh-CN"/>
        </w:rPr>
        <w:t xml:space="preserve"> </w:t>
      </w:r>
      <w:r>
        <w:rPr>
          <w:rFonts w:hint="eastAsia"/>
          <w:lang w:eastAsia="zh-CN"/>
        </w:rPr>
        <w:t>是</w:t>
      </w:r>
      <w:r>
        <w:rPr>
          <w:rFonts w:ascii="Symbol" w:hAnsi="Symbol"/>
          <w:lang w:eastAsia="zh-CN"/>
        </w:rPr>
        <w:t></w:t>
      </w:r>
      <w:r>
        <w:rPr>
          <w:rFonts w:ascii="Symbol" w:hAnsi="Symbol"/>
          <w:lang w:eastAsia="zh-CN"/>
        </w:rPr>
        <w:t>和</w:t>
      </w:r>
      <w:r>
        <w:rPr>
          <w:rFonts w:ascii="Symbol" w:hAnsi="Symbol"/>
          <w:lang w:eastAsia="zh-CN"/>
        </w:rPr>
        <w:t></w:t>
      </w:r>
      <w:r>
        <w:rPr>
          <w:rFonts w:ascii="Symbol" w:hAnsi="Symbol"/>
          <w:lang w:eastAsia="zh-CN"/>
        </w:rPr>
        <w:t>的函数，</w:t>
      </w:r>
      <w:r>
        <w:rPr>
          <w:i/>
          <w:lang w:eastAsia="zh-CN"/>
        </w:rPr>
        <w:t>m</w:t>
      </w:r>
      <w:r>
        <w:rPr>
          <w:lang w:eastAsia="zh-CN"/>
        </w:rPr>
        <w:t xml:space="preserve"> </w:t>
      </w:r>
      <w:r>
        <w:rPr>
          <w:rFonts w:hint="eastAsia"/>
          <w:lang w:eastAsia="zh-CN"/>
        </w:rPr>
        <w:t>是经度中最大的级）</w:t>
      </w:r>
    </w:p>
    <w:p w14:paraId="4F6F2216" w14:textId="77777777" w:rsidR="00AB6A5B" w:rsidRDefault="00AB6A5B" w:rsidP="00AB6A5B">
      <w:pPr>
        <w:pStyle w:val="Equation"/>
        <w:keepNext/>
        <w:keepLines/>
      </w:pPr>
      <w:r>
        <w:rPr>
          <w:lang w:eastAsia="zh-CN"/>
        </w:rPr>
        <w:tab/>
      </w:r>
      <w:r>
        <w:rPr>
          <w:lang w:eastAsia="zh-CN"/>
        </w:rPr>
        <w:tab/>
      </w:r>
      <w:r w:rsidRPr="002D2875">
        <w:rPr>
          <w:position w:val="-24"/>
          <w:lang w:val="es-ES_tradnl"/>
        </w:rPr>
        <w:object w:dxaOrig="4140" w:dyaOrig="660" w14:anchorId="66CC9DC9">
          <v:shape id="_x0000_i1030" type="#_x0000_t75" style="width:206.6pt;height:33.2pt" o:ole="">
            <v:imagedata r:id="rId26" o:title=""/>
          </v:shape>
          <o:OLEObject Type="Embed" ProgID="Equation.3" ShapeID="_x0000_i1030" DrawAspect="Content" ObjectID="_1774700098" r:id="rId27"/>
        </w:object>
      </w:r>
    </w:p>
    <w:p w14:paraId="757B8C57" w14:textId="77777777" w:rsidR="00AB6A5B" w:rsidRDefault="00AB6A5B" w:rsidP="00AB6A5B">
      <w:pPr>
        <w:pStyle w:val="Blanc"/>
        <w:rPr>
          <w:lang w:eastAsia="zh-CN"/>
        </w:rPr>
      </w:pPr>
    </w:p>
    <w:tbl>
      <w:tblPr>
        <w:tblW w:w="9639" w:type="dxa"/>
        <w:jc w:val="center"/>
        <w:tblLayout w:type="fixed"/>
        <w:tblLook w:val="0000" w:firstRow="0" w:lastRow="0" w:firstColumn="0" w:lastColumn="0" w:noHBand="0" w:noVBand="0"/>
      </w:tblPr>
      <w:tblGrid>
        <w:gridCol w:w="419"/>
        <w:gridCol w:w="929"/>
        <w:gridCol w:w="766"/>
        <w:gridCol w:w="1609"/>
        <w:gridCol w:w="692"/>
        <w:gridCol w:w="1784"/>
        <w:gridCol w:w="555"/>
        <w:gridCol w:w="964"/>
        <w:gridCol w:w="1921"/>
      </w:tblGrid>
      <w:tr w:rsidR="00AB6A5B" w:rsidRPr="00003B53" w14:paraId="1AF5DE07"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1FC3EA75" w14:textId="77777777" w:rsidR="00AB6A5B" w:rsidRPr="00003B53" w:rsidRDefault="00AB6A5B" w:rsidP="00AC3308">
            <w:pPr>
              <w:pStyle w:val="Tabletext"/>
              <w:keepNext/>
              <w:keepLines/>
              <w:jc w:val="center"/>
              <w:rPr>
                <w:sz w:val="18"/>
                <w:szCs w:val="18"/>
              </w:rPr>
            </w:pPr>
            <w:proofErr w:type="gramStart"/>
            <w:r w:rsidRPr="00003B53">
              <w:rPr>
                <w:i/>
                <w:sz w:val="18"/>
                <w:szCs w:val="18"/>
              </w:rPr>
              <w:t>k</w:t>
            </w:r>
            <w:proofErr w:type="gramEnd"/>
          </w:p>
        </w:tc>
        <w:tc>
          <w:tcPr>
            <w:tcW w:w="955" w:type="dxa"/>
            <w:tcBorders>
              <w:top w:val="single" w:sz="6" w:space="0" w:color="auto"/>
              <w:left w:val="single" w:sz="6" w:space="0" w:color="auto"/>
              <w:bottom w:val="single" w:sz="6" w:space="0" w:color="auto"/>
              <w:right w:val="single" w:sz="6" w:space="0" w:color="auto"/>
            </w:tcBorders>
          </w:tcPr>
          <w:p w14:paraId="3A063FEE" w14:textId="77777777" w:rsidR="00AB6A5B" w:rsidRPr="00003B53" w:rsidRDefault="00AB6A5B" w:rsidP="00AC3308">
            <w:pPr>
              <w:pStyle w:val="Tabletext"/>
              <w:keepNext/>
              <w:keepLines/>
              <w:jc w:val="center"/>
              <w:rPr>
                <w:sz w:val="18"/>
                <w:szCs w:val="18"/>
              </w:rPr>
            </w:pPr>
            <w:r w:rsidRPr="00003B53">
              <w:rPr>
                <w:rFonts w:hint="eastAsia"/>
                <w:sz w:val="18"/>
                <w:szCs w:val="18"/>
                <w:lang w:eastAsia="zh-CN"/>
              </w:rPr>
              <w:t>主要纬度</w:t>
            </w:r>
            <w:r w:rsidRPr="00003B53">
              <w:rPr>
                <w:sz w:val="18"/>
                <w:szCs w:val="18"/>
                <w:lang w:eastAsia="zh-CN"/>
              </w:rPr>
              <w:br/>
            </w:r>
            <w:r w:rsidRPr="00003B53">
              <w:rPr>
                <w:rFonts w:hint="eastAsia"/>
                <w:sz w:val="18"/>
                <w:szCs w:val="18"/>
                <w:lang w:eastAsia="zh-CN"/>
              </w:rPr>
              <w:t>变化</w:t>
            </w:r>
          </w:p>
        </w:tc>
        <w:tc>
          <w:tcPr>
            <w:tcW w:w="786" w:type="dxa"/>
            <w:tcBorders>
              <w:top w:val="single" w:sz="6" w:space="0" w:color="auto"/>
              <w:left w:val="single" w:sz="6" w:space="0" w:color="auto"/>
              <w:bottom w:val="single" w:sz="6" w:space="0" w:color="auto"/>
              <w:right w:val="single" w:sz="6" w:space="0" w:color="auto"/>
            </w:tcBorders>
          </w:tcPr>
          <w:p w14:paraId="1CCF547F" w14:textId="77777777" w:rsidR="00AB6A5B" w:rsidRPr="00003B53" w:rsidRDefault="00AB6A5B" w:rsidP="00AC3308">
            <w:pPr>
              <w:pStyle w:val="Tabletext"/>
              <w:keepNext/>
              <w:keepLines/>
              <w:jc w:val="center"/>
              <w:rPr>
                <w:sz w:val="18"/>
                <w:szCs w:val="18"/>
              </w:rPr>
            </w:pPr>
            <w:proofErr w:type="gramStart"/>
            <w:r w:rsidRPr="00003B53">
              <w:rPr>
                <w:i/>
                <w:sz w:val="18"/>
                <w:szCs w:val="18"/>
              </w:rPr>
              <w:t>k</w:t>
            </w:r>
            <w:proofErr w:type="gramEnd"/>
          </w:p>
        </w:tc>
        <w:tc>
          <w:tcPr>
            <w:tcW w:w="1661" w:type="dxa"/>
            <w:tcBorders>
              <w:top w:val="single" w:sz="6" w:space="0" w:color="auto"/>
              <w:left w:val="single" w:sz="6" w:space="0" w:color="auto"/>
              <w:bottom w:val="single" w:sz="6" w:space="0" w:color="auto"/>
              <w:right w:val="single" w:sz="6" w:space="0" w:color="auto"/>
            </w:tcBorders>
          </w:tcPr>
          <w:p w14:paraId="58E9471B" w14:textId="77777777" w:rsidR="00AB6A5B" w:rsidRPr="00003B53" w:rsidRDefault="00AB6A5B" w:rsidP="00AC3308">
            <w:pPr>
              <w:pStyle w:val="Tabletext"/>
              <w:keepNext/>
              <w:keepLines/>
              <w:jc w:val="center"/>
              <w:rPr>
                <w:sz w:val="18"/>
                <w:szCs w:val="18"/>
                <w:lang w:eastAsia="zh-CN"/>
              </w:rPr>
            </w:pPr>
            <w:r w:rsidRPr="00003B53">
              <w:rPr>
                <w:rFonts w:hint="eastAsia"/>
                <w:sz w:val="18"/>
                <w:szCs w:val="18"/>
                <w:lang w:eastAsia="zh-CN"/>
              </w:rPr>
              <w:t>第一级经度</w:t>
            </w:r>
          </w:p>
        </w:tc>
        <w:tc>
          <w:tcPr>
            <w:tcW w:w="709" w:type="dxa"/>
            <w:tcBorders>
              <w:top w:val="single" w:sz="6" w:space="0" w:color="auto"/>
              <w:left w:val="single" w:sz="6" w:space="0" w:color="auto"/>
              <w:bottom w:val="single" w:sz="6" w:space="0" w:color="auto"/>
              <w:right w:val="single" w:sz="6" w:space="0" w:color="auto"/>
            </w:tcBorders>
          </w:tcPr>
          <w:p w14:paraId="0859AEC7" w14:textId="77777777" w:rsidR="00AB6A5B" w:rsidRPr="00003B53" w:rsidRDefault="00AB6A5B" w:rsidP="00AC3308">
            <w:pPr>
              <w:pStyle w:val="Tabletext"/>
              <w:keepNext/>
              <w:keepLines/>
              <w:jc w:val="center"/>
              <w:rPr>
                <w:sz w:val="18"/>
                <w:szCs w:val="18"/>
              </w:rPr>
            </w:pPr>
            <w:proofErr w:type="gramStart"/>
            <w:r w:rsidRPr="00003B53">
              <w:rPr>
                <w:i/>
                <w:sz w:val="18"/>
                <w:szCs w:val="18"/>
              </w:rPr>
              <w:t>k</w:t>
            </w:r>
            <w:proofErr w:type="gramEnd"/>
          </w:p>
        </w:tc>
        <w:tc>
          <w:tcPr>
            <w:tcW w:w="1843" w:type="dxa"/>
            <w:tcBorders>
              <w:top w:val="single" w:sz="6" w:space="0" w:color="auto"/>
              <w:left w:val="single" w:sz="6" w:space="0" w:color="auto"/>
              <w:bottom w:val="single" w:sz="6" w:space="0" w:color="auto"/>
              <w:right w:val="single" w:sz="6" w:space="0" w:color="auto"/>
            </w:tcBorders>
          </w:tcPr>
          <w:p w14:paraId="7392C535" w14:textId="77777777" w:rsidR="00AB6A5B" w:rsidRPr="00003B53" w:rsidRDefault="00AB6A5B" w:rsidP="00AC3308">
            <w:pPr>
              <w:pStyle w:val="Tabletext"/>
              <w:keepNext/>
              <w:keepLines/>
              <w:jc w:val="center"/>
              <w:rPr>
                <w:sz w:val="18"/>
                <w:szCs w:val="18"/>
                <w:lang w:eastAsia="zh-CN"/>
              </w:rPr>
            </w:pPr>
            <w:r w:rsidRPr="00003B53">
              <w:rPr>
                <w:rFonts w:hint="eastAsia"/>
                <w:sz w:val="18"/>
                <w:szCs w:val="18"/>
                <w:lang w:eastAsia="zh-CN"/>
              </w:rPr>
              <w:t>第二级经度</w:t>
            </w:r>
          </w:p>
        </w:tc>
        <w:tc>
          <w:tcPr>
            <w:tcW w:w="567" w:type="dxa"/>
            <w:tcBorders>
              <w:top w:val="single" w:sz="6" w:space="0" w:color="auto"/>
              <w:left w:val="single" w:sz="6" w:space="0" w:color="auto"/>
              <w:bottom w:val="single" w:sz="6" w:space="0" w:color="auto"/>
              <w:right w:val="single" w:sz="6" w:space="0" w:color="auto"/>
            </w:tcBorders>
          </w:tcPr>
          <w:p w14:paraId="60A475F1" w14:textId="77777777" w:rsidR="00AB6A5B" w:rsidRPr="00003B53" w:rsidRDefault="00AB6A5B" w:rsidP="00AC3308">
            <w:pPr>
              <w:pStyle w:val="Tabletext"/>
              <w:keepNext/>
              <w:keepLines/>
              <w:jc w:val="center"/>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204D89C7" w14:textId="77777777" w:rsidR="00AB6A5B" w:rsidRPr="00003B53" w:rsidRDefault="00AB6A5B" w:rsidP="00AC3308">
            <w:pPr>
              <w:pStyle w:val="Tabletext"/>
              <w:keepNext/>
              <w:keepLines/>
              <w:jc w:val="center"/>
              <w:rPr>
                <w:sz w:val="18"/>
                <w:szCs w:val="18"/>
              </w:rPr>
            </w:pPr>
            <w:proofErr w:type="gramStart"/>
            <w:r w:rsidRPr="00003B53">
              <w:rPr>
                <w:i/>
                <w:sz w:val="18"/>
                <w:szCs w:val="18"/>
              </w:rPr>
              <w:t>k</w:t>
            </w:r>
            <w:proofErr w:type="gramEnd"/>
          </w:p>
        </w:tc>
        <w:tc>
          <w:tcPr>
            <w:tcW w:w="1985" w:type="dxa"/>
            <w:tcBorders>
              <w:top w:val="single" w:sz="6" w:space="0" w:color="auto"/>
              <w:left w:val="single" w:sz="6" w:space="0" w:color="auto"/>
              <w:bottom w:val="single" w:sz="6" w:space="0" w:color="auto"/>
              <w:right w:val="single" w:sz="6" w:space="0" w:color="auto"/>
            </w:tcBorders>
          </w:tcPr>
          <w:p w14:paraId="59AB47FF" w14:textId="77777777" w:rsidR="00AB6A5B" w:rsidRPr="00003B53" w:rsidRDefault="00AB6A5B" w:rsidP="00AC3308">
            <w:pPr>
              <w:pStyle w:val="Tabletext"/>
              <w:keepNext/>
              <w:keepLines/>
              <w:jc w:val="center"/>
              <w:rPr>
                <w:sz w:val="18"/>
                <w:szCs w:val="18"/>
              </w:rPr>
            </w:pPr>
            <w:r w:rsidRPr="00003B53">
              <w:rPr>
                <w:rFonts w:hint="eastAsia"/>
                <w:iCs/>
                <w:sz w:val="18"/>
                <w:szCs w:val="18"/>
                <w:lang w:eastAsia="zh-CN"/>
              </w:rPr>
              <w:t>第</w:t>
            </w:r>
            <w:r w:rsidRPr="00003B53">
              <w:rPr>
                <w:i/>
                <w:sz w:val="18"/>
                <w:szCs w:val="18"/>
              </w:rPr>
              <w:t>m</w:t>
            </w:r>
            <w:r w:rsidRPr="00003B53">
              <w:rPr>
                <w:rFonts w:hint="eastAsia"/>
                <w:sz w:val="18"/>
                <w:szCs w:val="18"/>
                <w:lang w:eastAsia="zh-CN"/>
              </w:rPr>
              <w:t>级经度</w:t>
            </w:r>
            <w:r w:rsidRPr="00003B53">
              <w:rPr>
                <w:sz w:val="18"/>
                <w:szCs w:val="18"/>
              </w:rPr>
              <w:br/>
            </w:r>
          </w:p>
        </w:tc>
      </w:tr>
      <w:tr w:rsidR="00AB6A5B" w:rsidRPr="00003B53" w14:paraId="4E7732FE"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65536498" w14:textId="77777777" w:rsidR="00AB6A5B" w:rsidRPr="00003B53" w:rsidRDefault="00AB6A5B" w:rsidP="00AC3308">
            <w:pPr>
              <w:pStyle w:val="Tabletext"/>
              <w:keepNext/>
              <w:keepLines/>
              <w:rPr>
                <w:sz w:val="18"/>
                <w:szCs w:val="18"/>
              </w:rPr>
            </w:pPr>
            <w:r w:rsidRPr="00003B53">
              <w:rPr>
                <w:sz w:val="18"/>
                <w:szCs w:val="18"/>
              </w:rPr>
              <w:t>0</w:t>
            </w:r>
          </w:p>
        </w:tc>
        <w:tc>
          <w:tcPr>
            <w:tcW w:w="955" w:type="dxa"/>
            <w:tcBorders>
              <w:top w:val="single" w:sz="6" w:space="0" w:color="auto"/>
              <w:left w:val="single" w:sz="6" w:space="0" w:color="auto"/>
              <w:bottom w:val="single" w:sz="6" w:space="0" w:color="auto"/>
              <w:right w:val="single" w:sz="6" w:space="0" w:color="auto"/>
            </w:tcBorders>
          </w:tcPr>
          <w:p w14:paraId="4B4701F2" w14:textId="77777777" w:rsidR="00AB6A5B" w:rsidRPr="00003B53" w:rsidRDefault="00AB6A5B" w:rsidP="00AC3308">
            <w:pPr>
              <w:pStyle w:val="Tabletext"/>
              <w:keepNext/>
              <w:keepLines/>
              <w:rPr>
                <w:sz w:val="18"/>
                <w:szCs w:val="18"/>
              </w:rPr>
            </w:pPr>
            <w:r w:rsidRPr="00003B53">
              <w:rPr>
                <w:sz w:val="18"/>
                <w:szCs w:val="18"/>
              </w:rPr>
              <w:t>1</w:t>
            </w:r>
          </w:p>
        </w:tc>
        <w:tc>
          <w:tcPr>
            <w:tcW w:w="786" w:type="dxa"/>
            <w:tcBorders>
              <w:top w:val="single" w:sz="6" w:space="0" w:color="auto"/>
              <w:left w:val="single" w:sz="6" w:space="0" w:color="auto"/>
              <w:bottom w:val="single" w:sz="6" w:space="0" w:color="auto"/>
              <w:right w:val="single" w:sz="6" w:space="0" w:color="auto"/>
            </w:tcBorders>
          </w:tcPr>
          <w:p w14:paraId="7E227BE0"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0</w:t>
            </w:r>
            <w:r w:rsidRPr="00003B53">
              <w:rPr>
                <w:sz w:val="18"/>
                <w:szCs w:val="18"/>
              </w:rPr>
              <w:t xml:space="preserve">  </w:t>
            </w:r>
            <w:r w:rsidRPr="00003B53">
              <w:rPr>
                <w:rFonts w:ascii="Symbol" w:hAnsi="Symbol"/>
                <w:sz w:val="18"/>
                <w:szCs w:val="18"/>
              </w:rPr>
              <w:t></w:t>
            </w:r>
            <w:r w:rsidRPr="00003B53">
              <w:rPr>
                <w:sz w:val="18"/>
                <w:szCs w:val="18"/>
              </w:rPr>
              <w:t xml:space="preserve">  1</w:t>
            </w:r>
          </w:p>
        </w:tc>
        <w:tc>
          <w:tcPr>
            <w:tcW w:w="1661" w:type="dxa"/>
            <w:tcBorders>
              <w:top w:val="single" w:sz="6" w:space="0" w:color="auto"/>
              <w:left w:val="single" w:sz="6" w:space="0" w:color="auto"/>
              <w:bottom w:val="single" w:sz="6" w:space="0" w:color="auto"/>
              <w:right w:val="single" w:sz="6" w:space="0" w:color="auto"/>
            </w:tcBorders>
          </w:tcPr>
          <w:p w14:paraId="0BF72DD9" w14:textId="77777777" w:rsidR="00AB6A5B" w:rsidRPr="00003B53" w:rsidRDefault="00AB6A5B" w:rsidP="00AC3308">
            <w:pPr>
              <w:pStyle w:val="Tabletext"/>
              <w:keepNext/>
              <w:keepLines/>
              <w:rPr>
                <w:sz w:val="18"/>
                <w:szCs w:val="18"/>
              </w:rPr>
            </w:pPr>
            <w:proofErr w:type="gramStart"/>
            <w:r w:rsidRPr="00003B53">
              <w:rPr>
                <w:sz w:val="18"/>
                <w:szCs w:val="18"/>
              </w:rPr>
              <w:t>cos</w:t>
            </w:r>
            <w:proofErr w:type="gramEnd"/>
            <w:r w:rsidRPr="00003B53">
              <w:rPr>
                <w:sz w:val="18"/>
                <w:szCs w:val="18"/>
              </w:rPr>
              <w:t xml:space="preserve"> </w:t>
            </w:r>
            <w:r w:rsidRPr="00003B53">
              <w:rPr>
                <w:rFonts w:ascii="Symbol" w:hAnsi="Symbol"/>
                <w:sz w:val="18"/>
                <w:szCs w:val="18"/>
              </w:rPr>
              <w:t></w:t>
            </w:r>
            <w:r w:rsidRPr="00003B53">
              <w:rPr>
                <w:sz w:val="18"/>
                <w:szCs w:val="18"/>
              </w:rPr>
              <w:t xml:space="preserve"> </w:t>
            </w:r>
            <w:proofErr w:type="spellStart"/>
            <w:r w:rsidRPr="00003B53">
              <w:rPr>
                <w:sz w:val="18"/>
                <w:szCs w:val="18"/>
              </w:rPr>
              <w:t>cos</w:t>
            </w:r>
            <w:proofErr w:type="spellEnd"/>
            <w:r w:rsidRPr="00003B53">
              <w:rPr>
                <w:sz w:val="18"/>
                <w:szCs w:val="18"/>
              </w:rPr>
              <w:t xml:space="preserve"> </w:t>
            </w:r>
            <w:r w:rsidRPr="00003B53">
              <w:rPr>
                <w:rFonts w:ascii="Symbol" w:hAnsi="Symbol"/>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24A69FD9"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1</w:t>
            </w:r>
          </w:p>
        </w:tc>
        <w:tc>
          <w:tcPr>
            <w:tcW w:w="1843" w:type="dxa"/>
            <w:tcBorders>
              <w:top w:val="single" w:sz="6" w:space="0" w:color="auto"/>
              <w:left w:val="single" w:sz="6" w:space="0" w:color="auto"/>
              <w:bottom w:val="single" w:sz="6" w:space="0" w:color="auto"/>
              <w:right w:val="single" w:sz="6" w:space="0" w:color="auto"/>
            </w:tcBorders>
          </w:tcPr>
          <w:p w14:paraId="274EFC49" w14:textId="77777777" w:rsidR="00AB6A5B" w:rsidRPr="00003B53" w:rsidRDefault="00AB6A5B" w:rsidP="00AC3308">
            <w:pPr>
              <w:pStyle w:val="Tabletext"/>
              <w:keepNext/>
              <w:keepLines/>
              <w:rPr>
                <w:sz w:val="18"/>
                <w:szCs w:val="18"/>
              </w:rPr>
            </w:pPr>
            <w:proofErr w:type="gramStart"/>
            <w:r w:rsidRPr="00003B53">
              <w:rPr>
                <w:sz w:val="18"/>
                <w:szCs w:val="18"/>
              </w:rPr>
              <w:t>cos</w:t>
            </w:r>
            <w:proofErr w:type="gramEnd"/>
            <w:r w:rsidRPr="00003B53">
              <w:rPr>
                <w:position w:val="6"/>
                <w:sz w:val="18"/>
                <w:szCs w:val="18"/>
              </w:rPr>
              <w:t>2</w:t>
            </w:r>
            <w:r w:rsidRPr="00003B53">
              <w:rPr>
                <w:sz w:val="18"/>
                <w:szCs w:val="18"/>
              </w:rPr>
              <w:t xml:space="preserve"> </w:t>
            </w:r>
            <w:r w:rsidRPr="00003B53">
              <w:rPr>
                <w:rFonts w:ascii="Symbol" w:hAnsi="Symbol"/>
                <w:sz w:val="18"/>
                <w:szCs w:val="18"/>
              </w:rPr>
              <w:t></w:t>
            </w:r>
            <w:r w:rsidRPr="00003B53">
              <w:rPr>
                <w:sz w:val="18"/>
                <w:szCs w:val="18"/>
              </w:rPr>
              <w:t xml:space="preserve"> cos 2 </w:t>
            </w:r>
            <w:r w:rsidRPr="00003B53">
              <w:rPr>
                <w:rFonts w:ascii="Symbol" w:hAnsi="Symbol"/>
                <w:sz w:val="18"/>
                <w:szCs w:val="18"/>
              </w:rPr>
              <w:t></w:t>
            </w:r>
          </w:p>
        </w:tc>
        <w:tc>
          <w:tcPr>
            <w:tcW w:w="567" w:type="dxa"/>
            <w:tcBorders>
              <w:top w:val="single" w:sz="6" w:space="0" w:color="auto"/>
              <w:left w:val="single" w:sz="6" w:space="0" w:color="auto"/>
              <w:bottom w:val="single" w:sz="6" w:space="0" w:color="auto"/>
              <w:right w:val="single" w:sz="6" w:space="0" w:color="auto"/>
            </w:tcBorders>
          </w:tcPr>
          <w:p w14:paraId="1C3135B1" w14:textId="77777777" w:rsidR="00AB6A5B" w:rsidRPr="00003B53" w:rsidRDefault="00AB6A5B" w:rsidP="00AC3308">
            <w:pPr>
              <w:pStyle w:val="Tabletext"/>
              <w:keepNext/>
              <w:keepLines/>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26E5917B" w14:textId="77777777" w:rsidR="00AB6A5B" w:rsidRPr="00003B53" w:rsidRDefault="00AB6A5B" w:rsidP="00AC3308">
            <w:pPr>
              <w:pStyle w:val="Tabletext"/>
              <w:keepNext/>
              <w:keepLines/>
              <w:rPr>
                <w:sz w:val="18"/>
                <w:szCs w:val="18"/>
              </w:rPr>
            </w:pPr>
            <w:proofErr w:type="gramStart"/>
            <w:r w:rsidRPr="00003B53">
              <w:rPr>
                <w:i/>
                <w:sz w:val="18"/>
                <w:szCs w:val="18"/>
              </w:rPr>
              <w:t>k</w:t>
            </w:r>
            <w:r w:rsidRPr="00003B53">
              <w:rPr>
                <w:i/>
                <w:position w:val="-4"/>
                <w:sz w:val="18"/>
                <w:szCs w:val="18"/>
              </w:rPr>
              <w:t>m</w:t>
            </w:r>
            <w:proofErr w:type="gramEnd"/>
            <w:r w:rsidRPr="00003B53">
              <w:rPr>
                <w:i/>
                <w:position w:val="-4"/>
                <w:sz w:val="18"/>
                <w:szCs w:val="18"/>
              </w:rPr>
              <w:t>–</w:t>
            </w:r>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1</w:t>
            </w:r>
          </w:p>
        </w:tc>
        <w:tc>
          <w:tcPr>
            <w:tcW w:w="1985" w:type="dxa"/>
            <w:tcBorders>
              <w:top w:val="single" w:sz="6" w:space="0" w:color="auto"/>
              <w:left w:val="single" w:sz="6" w:space="0" w:color="auto"/>
              <w:bottom w:val="single" w:sz="6" w:space="0" w:color="auto"/>
              <w:right w:val="single" w:sz="6" w:space="0" w:color="auto"/>
            </w:tcBorders>
          </w:tcPr>
          <w:p w14:paraId="500AEEC7" w14:textId="77777777" w:rsidR="00AB6A5B" w:rsidRPr="00003B53" w:rsidRDefault="00AB6A5B" w:rsidP="00AC3308">
            <w:pPr>
              <w:pStyle w:val="Tabletext"/>
              <w:keepNext/>
              <w:keepLines/>
              <w:rPr>
                <w:sz w:val="18"/>
                <w:szCs w:val="18"/>
              </w:rPr>
            </w:pPr>
            <w:proofErr w:type="gramStart"/>
            <w:r w:rsidRPr="00003B53">
              <w:rPr>
                <w:sz w:val="18"/>
                <w:szCs w:val="18"/>
              </w:rPr>
              <w:t>cos</w:t>
            </w:r>
            <w:r w:rsidRPr="00003B53">
              <w:rPr>
                <w:i/>
                <w:position w:val="6"/>
                <w:sz w:val="18"/>
                <w:szCs w:val="18"/>
              </w:rPr>
              <w:t>m</w:t>
            </w:r>
            <w:proofErr w:type="gramEnd"/>
            <w:r w:rsidRPr="00003B53">
              <w:rPr>
                <w:sz w:val="18"/>
                <w:szCs w:val="18"/>
              </w:rPr>
              <w:t xml:space="preserve"> </w:t>
            </w:r>
            <w:r w:rsidRPr="00003B53">
              <w:rPr>
                <w:rFonts w:ascii="Symbol" w:hAnsi="Symbol"/>
                <w:sz w:val="18"/>
                <w:szCs w:val="18"/>
              </w:rPr>
              <w:t></w:t>
            </w:r>
            <w:r w:rsidRPr="00003B53">
              <w:rPr>
                <w:sz w:val="18"/>
                <w:szCs w:val="18"/>
              </w:rPr>
              <w:t xml:space="preserve"> cos </w:t>
            </w:r>
            <w:r w:rsidRPr="00003B53">
              <w:rPr>
                <w:i/>
                <w:sz w:val="18"/>
                <w:szCs w:val="18"/>
              </w:rPr>
              <w:t>m</w:t>
            </w:r>
            <w:r w:rsidRPr="00003B53">
              <w:rPr>
                <w:sz w:val="18"/>
                <w:szCs w:val="18"/>
              </w:rPr>
              <w:t xml:space="preserve"> </w:t>
            </w:r>
            <w:r w:rsidRPr="00003B53">
              <w:rPr>
                <w:rFonts w:ascii="Symbol" w:hAnsi="Symbol"/>
                <w:sz w:val="18"/>
                <w:szCs w:val="18"/>
              </w:rPr>
              <w:t></w:t>
            </w:r>
          </w:p>
        </w:tc>
      </w:tr>
      <w:tr w:rsidR="00AB6A5B" w:rsidRPr="00003B53" w14:paraId="2598DB86"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4DEC06ED" w14:textId="77777777" w:rsidR="00AB6A5B" w:rsidRPr="00003B53" w:rsidRDefault="00AB6A5B" w:rsidP="00AC3308">
            <w:pPr>
              <w:pStyle w:val="Tabletext"/>
              <w:keepNext/>
              <w:keepLines/>
              <w:rPr>
                <w:sz w:val="18"/>
                <w:szCs w:val="18"/>
              </w:rPr>
            </w:pPr>
            <w:r w:rsidRPr="00003B53">
              <w:rPr>
                <w:sz w:val="18"/>
                <w:szCs w:val="18"/>
              </w:rPr>
              <w:t>1</w:t>
            </w:r>
          </w:p>
        </w:tc>
        <w:tc>
          <w:tcPr>
            <w:tcW w:w="955" w:type="dxa"/>
            <w:tcBorders>
              <w:top w:val="single" w:sz="6" w:space="0" w:color="auto"/>
              <w:left w:val="single" w:sz="6" w:space="0" w:color="auto"/>
              <w:bottom w:val="single" w:sz="6" w:space="0" w:color="auto"/>
              <w:right w:val="single" w:sz="6" w:space="0" w:color="auto"/>
            </w:tcBorders>
          </w:tcPr>
          <w:p w14:paraId="72D284F7" w14:textId="77777777" w:rsidR="00AB6A5B" w:rsidRPr="00003B53" w:rsidRDefault="00AB6A5B" w:rsidP="00AC3308">
            <w:pPr>
              <w:pStyle w:val="Tabletext"/>
              <w:keepNext/>
              <w:keepLines/>
              <w:rPr>
                <w:sz w:val="18"/>
                <w:szCs w:val="18"/>
              </w:rPr>
            </w:pPr>
            <w:proofErr w:type="gramStart"/>
            <w:r w:rsidRPr="00003B53">
              <w:rPr>
                <w:sz w:val="18"/>
                <w:szCs w:val="18"/>
              </w:rPr>
              <w:t>sin</w:t>
            </w:r>
            <w:proofErr w:type="gramEnd"/>
            <w:r w:rsidRPr="00003B53">
              <w:rPr>
                <w:sz w:val="18"/>
                <w:szCs w:val="18"/>
              </w:rPr>
              <w:t xml:space="preserve"> </w:t>
            </w:r>
            <w:r w:rsidRPr="00003B53">
              <w:rPr>
                <w:i/>
                <w:sz w:val="18"/>
                <w:szCs w:val="18"/>
              </w:rPr>
              <w:t>X</w:t>
            </w:r>
          </w:p>
        </w:tc>
        <w:tc>
          <w:tcPr>
            <w:tcW w:w="786" w:type="dxa"/>
            <w:tcBorders>
              <w:top w:val="single" w:sz="6" w:space="0" w:color="auto"/>
              <w:left w:val="single" w:sz="6" w:space="0" w:color="auto"/>
              <w:bottom w:val="single" w:sz="6" w:space="0" w:color="auto"/>
              <w:right w:val="single" w:sz="6" w:space="0" w:color="auto"/>
            </w:tcBorders>
          </w:tcPr>
          <w:p w14:paraId="1143F3E4"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0</w:t>
            </w:r>
            <w:r w:rsidRPr="00003B53">
              <w:rPr>
                <w:sz w:val="18"/>
                <w:szCs w:val="18"/>
              </w:rPr>
              <w:t xml:space="preserve">  </w:t>
            </w:r>
            <w:r w:rsidRPr="00003B53">
              <w:rPr>
                <w:rFonts w:ascii="Symbol" w:hAnsi="Symbol"/>
                <w:sz w:val="18"/>
                <w:szCs w:val="18"/>
              </w:rPr>
              <w:t></w:t>
            </w:r>
            <w:r w:rsidRPr="00003B53">
              <w:rPr>
                <w:sz w:val="18"/>
                <w:szCs w:val="18"/>
              </w:rPr>
              <w:t xml:space="preserve">  2</w:t>
            </w:r>
          </w:p>
        </w:tc>
        <w:tc>
          <w:tcPr>
            <w:tcW w:w="1661" w:type="dxa"/>
            <w:tcBorders>
              <w:top w:val="single" w:sz="6" w:space="0" w:color="auto"/>
              <w:left w:val="single" w:sz="6" w:space="0" w:color="auto"/>
              <w:bottom w:val="single" w:sz="6" w:space="0" w:color="auto"/>
              <w:right w:val="single" w:sz="6" w:space="0" w:color="auto"/>
            </w:tcBorders>
          </w:tcPr>
          <w:p w14:paraId="76F0248D" w14:textId="77777777" w:rsidR="00AB6A5B" w:rsidRPr="00003B53" w:rsidRDefault="00AB6A5B" w:rsidP="00AC3308">
            <w:pPr>
              <w:pStyle w:val="Tabletext"/>
              <w:keepNext/>
              <w:keepLines/>
              <w:rPr>
                <w:sz w:val="18"/>
                <w:szCs w:val="18"/>
              </w:rPr>
            </w:pPr>
            <w:proofErr w:type="gramStart"/>
            <w:r w:rsidRPr="00003B53">
              <w:rPr>
                <w:sz w:val="18"/>
                <w:szCs w:val="18"/>
              </w:rPr>
              <w:t>cos</w:t>
            </w:r>
            <w:proofErr w:type="gramEnd"/>
            <w:r w:rsidRPr="00003B53">
              <w:rPr>
                <w:sz w:val="18"/>
                <w:szCs w:val="18"/>
              </w:rPr>
              <w:t xml:space="preserve"> </w:t>
            </w:r>
            <w:r w:rsidRPr="00003B53">
              <w:rPr>
                <w:rFonts w:ascii="Symbol" w:hAnsi="Symbol"/>
                <w:sz w:val="18"/>
                <w:szCs w:val="18"/>
              </w:rPr>
              <w:t></w:t>
            </w:r>
            <w:r w:rsidRPr="00003B53">
              <w:rPr>
                <w:sz w:val="18"/>
                <w:szCs w:val="18"/>
              </w:rPr>
              <w:t xml:space="preserve"> sin </w:t>
            </w:r>
            <w:r w:rsidRPr="00003B53">
              <w:rPr>
                <w:rFonts w:ascii="Symbol" w:hAnsi="Symbol"/>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75B7344C"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2</w:t>
            </w:r>
          </w:p>
        </w:tc>
        <w:tc>
          <w:tcPr>
            <w:tcW w:w="1843" w:type="dxa"/>
            <w:tcBorders>
              <w:top w:val="single" w:sz="6" w:space="0" w:color="auto"/>
              <w:left w:val="single" w:sz="6" w:space="0" w:color="auto"/>
              <w:bottom w:val="single" w:sz="6" w:space="0" w:color="auto"/>
              <w:right w:val="single" w:sz="6" w:space="0" w:color="auto"/>
            </w:tcBorders>
          </w:tcPr>
          <w:p w14:paraId="105E4A36" w14:textId="77777777" w:rsidR="00AB6A5B" w:rsidRPr="00003B53" w:rsidRDefault="00AB6A5B" w:rsidP="00AC3308">
            <w:pPr>
              <w:pStyle w:val="Tabletext"/>
              <w:keepNext/>
              <w:keepLines/>
              <w:rPr>
                <w:sz w:val="18"/>
                <w:szCs w:val="18"/>
              </w:rPr>
            </w:pPr>
            <w:proofErr w:type="gramStart"/>
            <w:r w:rsidRPr="00003B53">
              <w:rPr>
                <w:sz w:val="18"/>
                <w:szCs w:val="18"/>
              </w:rPr>
              <w:t>cos</w:t>
            </w:r>
            <w:proofErr w:type="gramEnd"/>
            <w:r w:rsidRPr="00003B53">
              <w:rPr>
                <w:position w:val="6"/>
                <w:sz w:val="18"/>
                <w:szCs w:val="18"/>
              </w:rPr>
              <w:t>2</w:t>
            </w:r>
            <w:r w:rsidRPr="00003B53">
              <w:rPr>
                <w:sz w:val="18"/>
                <w:szCs w:val="18"/>
              </w:rPr>
              <w:t xml:space="preserve"> </w:t>
            </w:r>
            <w:r w:rsidRPr="00003B53">
              <w:rPr>
                <w:rFonts w:ascii="Symbol" w:hAnsi="Symbol"/>
                <w:sz w:val="18"/>
                <w:szCs w:val="18"/>
              </w:rPr>
              <w:t></w:t>
            </w:r>
            <w:r w:rsidRPr="00003B53">
              <w:rPr>
                <w:sz w:val="18"/>
                <w:szCs w:val="18"/>
              </w:rPr>
              <w:t xml:space="preserve"> sin 2 </w:t>
            </w:r>
            <w:r w:rsidRPr="00003B53">
              <w:rPr>
                <w:rFonts w:ascii="Symbol" w:hAnsi="Symbol"/>
                <w:sz w:val="18"/>
                <w:szCs w:val="18"/>
              </w:rPr>
              <w:t></w:t>
            </w:r>
          </w:p>
        </w:tc>
        <w:tc>
          <w:tcPr>
            <w:tcW w:w="567" w:type="dxa"/>
            <w:tcBorders>
              <w:top w:val="single" w:sz="6" w:space="0" w:color="auto"/>
              <w:left w:val="single" w:sz="6" w:space="0" w:color="auto"/>
              <w:bottom w:val="single" w:sz="6" w:space="0" w:color="auto"/>
              <w:right w:val="single" w:sz="6" w:space="0" w:color="auto"/>
            </w:tcBorders>
          </w:tcPr>
          <w:p w14:paraId="0C51C42D" w14:textId="77777777" w:rsidR="00AB6A5B" w:rsidRPr="00003B53" w:rsidRDefault="00AB6A5B" w:rsidP="00AC3308">
            <w:pPr>
              <w:pStyle w:val="Tabletext"/>
              <w:keepNext/>
              <w:keepLines/>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37DF9B8F" w14:textId="77777777" w:rsidR="00AB6A5B" w:rsidRPr="00003B53" w:rsidRDefault="00AB6A5B" w:rsidP="00AC3308">
            <w:pPr>
              <w:pStyle w:val="Tabletext"/>
              <w:keepNext/>
              <w:keepLines/>
              <w:rPr>
                <w:sz w:val="18"/>
                <w:szCs w:val="18"/>
              </w:rPr>
            </w:pPr>
            <w:proofErr w:type="gramStart"/>
            <w:r w:rsidRPr="00003B53">
              <w:rPr>
                <w:i/>
                <w:sz w:val="18"/>
                <w:szCs w:val="18"/>
              </w:rPr>
              <w:t>k</w:t>
            </w:r>
            <w:r w:rsidRPr="00003B53">
              <w:rPr>
                <w:i/>
                <w:position w:val="-4"/>
                <w:sz w:val="18"/>
                <w:szCs w:val="18"/>
              </w:rPr>
              <w:t>m</w:t>
            </w:r>
            <w:proofErr w:type="gramEnd"/>
            <w:r w:rsidRPr="00003B53">
              <w:rPr>
                <w:i/>
                <w:position w:val="-4"/>
                <w:sz w:val="18"/>
                <w:szCs w:val="18"/>
              </w:rPr>
              <w:t>–</w:t>
            </w:r>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2</w:t>
            </w:r>
          </w:p>
        </w:tc>
        <w:tc>
          <w:tcPr>
            <w:tcW w:w="1985" w:type="dxa"/>
            <w:tcBorders>
              <w:top w:val="single" w:sz="6" w:space="0" w:color="auto"/>
              <w:left w:val="single" w:sz="6" w:space="0" w:color="auto"/>
              <w:bottom w:val="single" w:sz="6" w:space="0" w:color="auto"/>
              <w:right w:val="single" w:sz="6" w:space="0" w:color="auto"/>
            </w:tcBorders>
          </w:tcPr>
          <w:p w14:paraId="185F930B" w14:textId="77777777" w:rsidR="00AB6A5B" w:rsidRPr="00003B53" w:rsidRDefault="00AB6A5B" w:rsidP="00AC3308">
            <w:pPr>
              <w:pStyle w:val="Tabletext"/>
              <w:keepNext/>
              <w:keepLines/>
              <w:rPr>
                <w:sz w:val="18"/>
                <w:szCs w:val="18"/>
              </w:rPr>
            </w:pPr>
            <w:proofErr w:type="gramStart"/>
            <w:r w:rsidRPr="00003B53">
              <w:rPr>
                <w:sz w:val="18"/>
                <w:szCs w:val="18"/>
              </w:rPr>
              <w:t>cos</w:t>
            </w:r>
            <w:r w:rsidRPr="00003B53">
              <w:rPr>
                <w:i/>
                <w:position w:val="6"/>
                <w:sz w:val="18"/>
                <w:szCs w:val="18"/>
              </w:rPr>
              <w:t>m</w:t>
            </w:r>
            <w:proofErr w:type="gramEnd"/>
            <w:r w:rsidRPr="00003B53">
              <w:rPr>
                <w:sz w:val="18"/>
                <w:szCs w:val="18"/>
              </w:rPr>
              <w:t xml:space="preserve"> </w:t>
            </w:r>
            <w:r w:rsidRPr="00003B53">
              <w:rPr>
                <w:rFonts w:ascii="Symbol" w:hAnsi="Symbol"/>
                <w:sz w:val="18"/>
                <w:szCs w:val="18"/>
              </w:rPr>
              <w:t></w:t>
            </w:r>
            <w:r w:rsidRPr="00003B53">
              <w:rPr>
                <w:sz w:val="18"/>
                <w:szCs w:val="18"/>
              </w:rPr>
              <w:t xml:space="preserve"> sin </w:t>
            </w:r>
            <w:r w:rsidRPr="00003B53">
              <w:rPr>
                <w:i/>
                <w:sz w:val="18"/>
                <w:szCs w:val="18"/>
              </w:rPr>
              <w:t>m</w:t>
            </w:r>
            <w:r w:rsidRPr="00003B53">
              <w:rPr>
                <w:sz w:val="18"/>
                <w:szCs w:val="18"/>
              </w:rPr>
              <w:t xml:space="preserve"> </w:t>
            </w:r>
            <w:r w:rsidRPr="00003B53">
              <w:rPr>
                <w:rFonts w:ascii="Symbol" w:hAnsi="Symbol"/>
                <w:sz w:val="18"/>
                <w:szCs w:val="18"/>
              </w:rPr>
              <w:t></w:t>
            </w:r>
          </w:p>
        </w:tc>
      </w:tr>
      <w:tr w:rsidR="00AB6A5B" w:rsidRPr="004A4EEE" w14:paraId="59A35E91"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742A64F0" w14:textId="77777777" w:rsidR="00AB6A5B" w:rsidRPr="00003B53" w:rsidRDefault="00AB6A5B" w:rsidP="00AC3308">
            <w:pPr>
              <w:pStyle w:val="Tabletext"/>
              <w:keepNext/>
              <w:keepLines/>
              <w:rPr>
                <w:sz w:val="18"/>
                <w:szCs w:val="18"/>
              </w:rPr>
            </w:pPr>
            <w:r w:rsidRPr="00003B53">
              <w:rPr>
                <w:sz w:val="18"/>
                <w:szCs w:val="18"/>
              </w:rPr>
              <w:t>2</w:t>
            </w:r>
          </w:p>
        </w:tc>
        <w:tc>
          <w:tcPr>
            <w:tcW w:w="955" w:type="dxa"/>
            <w:tcBorders>
              <w:top w:val="single" w:sz="6" w:space="0" w:color="auto"/>
              <w:left w:val="single" w:sz="6" w:space="0" w:color="auto"/>
              <w:bottom w:val="single" w:sz="6" w:space="0" w:color="auto"/>
              <w:right w:val="single" w:sz="6" w:space="0" w:color="auto"/>
            </w:tcBorders>
          </w:tcPr>
          <w:p w14:paraId="196F5369" w14:textId="77777777" w:rsidR="00AB6A5B" w:rsidRPr="00003B53" w:rsidRDefault="00AB6A5B" w:rsidP="00AC3308">
            <w:pPr>
              <w:pStyle w:val="Tabletext"/>
              <w:keepNext/>
              <w:keepLines/>
              <w:rPr>
                <w:sz w:val="18"/>
                <w:szCs w:val="18"/>
              </w:rPr>
            </w:pPr>
            <w:proofErr w:type="gramStart"/>
            <w:r w:rsidRPr="00003B53">
              <w:rPr>
                <w:sz w:val="18"/>
                <w:szCs w:val="18"/>
              </w:rPr>
              <w:t>sin</w:t>
            </w:r>
            <w:proofErr w:type="gramEnd"/>
            <w:r w:rsidRPr="00003B53">
              <w:rPr>
                <w:position w:val="4"/>
                <w:sz w:val="18"/>
                <w:szCs w:val="18"/>
              </w:rPr>
              <w:t>2</w:t>
            </w:r>
            <w:r w:rsidRPr="00003B53">
              <w:rPr>
                <w:sz w:val="18"/>
                <w:szCs w:val="18"/>
              </w:rPr>
              <w:t xml:space="preserve"> </w:t>
            </w:r>
            <w:r w:rsidRPr="00003B53">
              <w:rPr>
                <w:i/>
                <w:sz w:val="18"/>
                <w:szCs w:val="18"/>
              </w:rPr>
              <w:t>X</w:t>
            </w:r>
          </w:p>
        </w:tc>
        <w:tc>
          <w:tcPr>
            <w:tcW w:w="786" w:type="dxa"/>
            <w:tcBorders>
              <w:top w:val="single" w:sz="6" w:space="0" w:color="auto"/>
              <w:left w:val="single" w:sz="6" w:space="0" w:color="auto"/>
              <w:bottom w:val="single" w:sz="6" w:space="0" w:color="auto"/>
              <w:right w:val="single" w:sz="6" w:space="0" w:color="auto"/>
            </w:tcBorders>
          </w:tcPr>
          <w:p w14:paraId="5EDF9F4F"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0</w:t>
            </w:r>
            <w:r w:rsidRPr="00003B53">
              <w:rPr>
                <w:sz w:val="18"/>
                <w:szCs w:val="18"/>
              </w:rPr>
              <w:t xml:space="preserve">  </w:t>
            </w:r>
            <w:r w:rsidRPr="00003B53">
              <w:rPr>
                <w:rFonts w:ascii="Symbol" w:hAnsi="Symbol"/>
                <w:sz w:val="18"/>
                <w:szCs w:val="18"/>
              </w:rPr>
              <w:t></w:t>
            </w:r>
            <w:r w:rsidRPr="00003B53">
              <w:rPr>
                <w:sz w:val="18"/>
                <w:szCs w:val="18"/>
              </w:rPr>
              <w:t xml:space="preserve">  3</w:t>
            </w:r>
          </w:p>
        </w:tc>
        <w:tc>
          <w:tcPr>
            <w:tcW w:w="1661" w:type="dxa"/>
            <w:tcBorders>
              <w:top w:val="single" w:sz="6" w:space="0" w:color="auto"/>
              <w:left w:val="single" w:sz="6" w:space="0" w:color="auto"/>
              <w:bottom w:val="single" w:sz="6" w:space="0" w:color="auto"/>
              <w:right w:val="single" w:sz="6" w:space="0" w:color="auto"/>
            </w:tcBorders>
          </w:tcPr>
          <w:p w14:paraId="43EF946F" w14:textId="77777777" w:rsidR="00AB6A5B" w:rsidRPr="00003B53" w:rsidRDefault="00AB6A5B" w:rsidP="00AC3308">
            <w:pPr>
              <w:pStyle w:val="Tabletext"/>
              <w:keepNext/>
              <w:keepLines/>
              <w:rPr>
                <w:sz w:val="18"/>
                <w:szCs w:val="18"/>
              </w:rPr>
            </w:pPr>
            <w:proofErr w:type="gramStart"/>
            <w:r w:rsidRPr="00003B53">
              <w:rPr>
                <w:sz w:val="18"/>
                <w:szCs w:val="18"/>
              </w:rPr>
              <w:t>sin</w:t>
            </w:r>
            <w:proofErr w:type="gramEnd"/>
            <w:r w:rsidRPr="00003B53">
              <w:rPr>
                <w:sz w:val="18"/>
                <w:szCs w:val="18"/>
              </w:rPr>
              <w:t xml:space="preserve"> </w:t>
            </w:r>
            <w:r w:rsidRPr="00003B53">
              <w:rPr>
                <w:i/>
                <w:sz w:val="18"/>
                <w:szCs w:val="18"/>
              </w:rPr>
              <w:t xml:space="preserve">X </w:t>
            </w:r>
            <w:r w:rsidRPr="00003B53">
              <w:rPr>
                <w:sz w:val="18"/>
                <w:szCs w:val="18"/>
              </w:rPr>
              <w:t xml:space="preserve">cos </w:t>
            </w:r>
            <w:r w:rsidRPr="00003B53">
              <w:rPr>
                <w:rFonts w:ascii="Symbol" w:hAnsi="Symbol"/>
                <w:sz w:val="18"/>
                <w:szCs w:val="18"/>
              </w:rPr>
              <w:t></w:t>
            </w:r>
            <w:r w:rsidRPr="00003B53">
              <w:rPr>
                <w:sz w:val="18"/>
                <w:szCs w:val="18"/>
              </w:rPr>
              <w:t xml:space="preserve"> </w:t>
            </w:r>
            <w:proofErr w:type="spellStart"/>
            <w:r w:rsidRPr="00003B53">
              <w:rPr>
                <w:sz w:val="18"/>
                <w:szCs w:val="18"/>
              </w:rPr>
              <w:t>cos</w:t>
            </w:r>
            <w:proofErr w:type="spellEnd"/>
            <w:r w:rsidRPr="00003B53">
              <w:rPr>
                <w:sz w:val="18"/>
                <w:szCs w:val="18"/>
              </w:rPr>
              <w:t xml:space="preserve"> </w:t>
            </w:r>
            <w:r w:rsidRPr="00003B53">
              <w:rPr>
                <w:rFonts w:ascii="Symbol" w:hAnsi="Symbol"/>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591E2E08"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3</w:t>
            </w:r>
          </w:p>
        </w:tc>
        <w:tc>
          <w:tcPr>
            <w:tcW w:w="1843" w:type="dxa"/>
            <w:tcBorders>
              <w:top w:val="single" w:sz="6" w:space="0" w:color="auto"/>
              <w:left w:val="single" w:sz="6" w:space="0" w:color="auto"/>
              <w:bottom w:val="single" w:sz="6" w:space="0" w:color="auto"/>
              <w:right w:val="single" w:sz="6" w:space="0" w:color="auto"/>
            </w:tcBorders>
          </w:tcPr>
          <w:p w14:paraId="75D8BC39" w14:textId="77777777" w:rsidR="00AB6A5B" w:rsidRPr="00003B53" w:rsidRDefault="00AB6A5B" w:rsidP="00AC3308">
            <w:pPr>
              <w:pStyle w:val="Tabletext"/>
              <w:keepNext/>
              <w:keepLines/>
              <w:rPr>
                <w:sz w:val="18"/>
                <w:szCs w:val="18"/>
              </w:rPr>
            </w:pPr>
            <w:proofErr w:type="gramStart"/>
            <w:r w:rsidRPr="00003B53">
              <w:rPr>
                <w:sz w:val="18"/>
                <w:szCs w:val="18"/>
              </w:rPr>
              <w:t>sin</w:t>
            </w:r>
            <w:proofErr w:type="gramEnd"/>
            <w:r w:rsidRPr="00003B53">
              <w:rPr>
                <w:sz w:val="18"/>
                <w:szCs w:val="18"/>
              </w:rPr>
              <w:t xml:space="preserve"> </w:t>
            </w:r>
            <w:r w:rsidRPr="00003B53">
              <w:rPr>
                <w:i/>
                <w:sz w:val="18"/>
                <w:szCs w:val="18"/>
              </w:rPr>
              <w:t xml:space="preserve">X </w:t>
            </w:r>
            <w:r w:rsidRPr="00003B53">
              <w:rPr>
                <w:sz w:val="18"/>
                <w:szCs w:val="18"/>
              </w:rPr>
              <w:t>cos</w:t>
            </w:r>
            <w:r w:rsidRPr="00003B53">
              <w:rPr>
                <w:position w:val="6"/>
                <w:sz w:val="18"/>
                <w:szCs w:val="18"/>
              </w:rPr>
              <w:t>2</w:t>
            </w:r>
            <w:r w:rsidRPr="00003B53">
              <w:rPr>
                <w:sz w:val="18"/>
                <w:szCs w:val="18"/>
              </w:rPr>
              <w:t xml:space="preserve"> </w:t>
            </w:r>
            <w:r w:rsidRPr="00003B53">
              <w:rPr>
                <w:rFonts w:ascii="Symbol" w:hAnsi="Symbol"/>
                <w:sz w:val="18"/>
                <w:szCs w:val="18"/>
              </w:rPr>
              <w:t></w:t>
            </w:r>
            <w:r w:rsidRPr="00003B53">
              <w:rPr>
                <w:sz w:val="18"/>
                <w:szCs w:val="18"/>
              </w:rPr>
              <w:t xml:space="preserve"> cos 2 </w:t>
            </w:r>
            <w:r w:rsidRPr="00003B53">
              <w:rPr>
                <w:rFonts w:ascii="Symbol" w:hAnsi="Symbol"/>
                <w:sz w:val="18"/>
                <w:szCs w:val="18"/>
              </w:rPr>
              <w:t></w:t>
            </w:r>
          </w:p>
        </w:tc>
        <w:tc>
          <w:tcPr>
            <w:tcW w:w="567" w:type="dxa"/>
            <w:tcBorders>
              <w:top w:val="single" w:sz="6" w:space="0" w:color="auto"/>
              <w:left w:val="single" w:sz="6" w:space="0" w:color="auto"/>
              <w:bottom w:val="single" w:sz="6" w:space="0" w:color="auto"/>
              <w:right w:val="single" w:sz="6" w:space="0" w:color="auto"/>
            </w:tcBorders>
          </w:tcPr>
          <w:p w14:paraId="16B9D650" w14:textId="77777777" w:rsidR="00AB6A5B" w:rsidRPr="00003B53" w:rsidRDefault="00AB6A5B" w:rsidP="00AC3308">
            <w:pPr>
              <w:pStyle w:val="Tabletext"/>
              <w:keepNext/>
              <w:keepLines/>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725F7B6C" w14:textId="77777777" w:rsidR="00AB6A5B" w:rsidRPr="00003B53" w:rsidRDefault="00AB6A5B" w:rsidP="00AC3308">
            <w:pPr>
              <w:pStyle w:val="Tabletext"/>
              <w:keepNext/>
              <w:keepLines/>
              <w:rPr>
                <w:sz w:val="18"/>
                <w:szCs w:val="18"/>
              </w:rPr>
            </w:pPr>
            <w:proofErr w:type="gramStart"/>
            <w:r w:rsidRPr="00003B53">
              <w:rPr>
                <w:i/>
                <w:sz w:val="18"/>
                <w:szCs w:val="18"/>
              </w:rPr>
              <w:t>k</w:t>
            </w:r>
            <w:r w:rsidRPr="00003B53">
              <w:rPr>
                <w:i/>
                <w:position w:val="-4"/>
                <w:sz w:val="18"/>
                <w:szCs w:val="18"/>
              </w:rPr>
              <w:t>m</w:t>
            </w:r>
            <w:proofErr w:type="gramEnd"/>
            <w:r w:rsidRPr="00003B53">
              <w:rPr>
                <w:i/>
                <w:position w:val="-4"/>
                <w:sz w:val="18"/>
                <w:szCs w:val="18"/>
              </w:rPr>
              <w:t>–</w:t>
            </w:r>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3</w:t>
            </w:r>
          </w:p>
        </w:tc>
        <w:tc>
          <w:tcPr>
            <w:tcW w:w="1985" w:type="dxa"/>
            <w:tcBorders>
              <w:top w:val="single" w:sz="6" w:space="0" w:color="auto"/>
              <w:left w:val="single" w:sz="6" w:space="0" w:color="auto"/>
              <w:bottom w:val="single" w:sz="6" w:space="0" w:color="auto"/>
              <w:right w:val="single" w:sz="6" w:space="0" w:color="auto"/>
            </w:tcBorders>
          </w:tcPr>
          <w:p w14:paraId="540EDF8F" w14:textId="77777777" w:rsidR="00AB6A5B" w:rsidRPr="00003B53" w:rsidRDefault="00AB6A5B" w:rsidP="00AC3308">
            <w:pPr>
              <w:pStyle w:val="Tabletext"/>
              <w:keepNext/>
              <w:keepLines/>
              <w:rPr>
                <w:sz w:val="18"/>
                <w:szCs w:val="18"/>
                <w:lang w:val="es-ES_tradnl"/>
              </w:rPr>
            </w:pPr>
            <w:r w:rsidRPr="00003B53">
              <w:rPr>
                <w:sz w:val="18"/>
                <w:szCs w:val="18"/>
                <w:lang w:val="es-ES_tradnl"/>
              </w:rPr>
              <w:t xml:space="preserve">sin </w:t>
            </w:r>
            <w:r w:rsidRPr="00003B53">
              <w:rPr>
                <w:i/>
                <w:sz w:val="18"/>
                <w:szCs w:val="18"/>
                <w:lang w:val="es-ES_tradnl"/>
              </w:rPr>
              <w:t xml:space="preserve">X </w:t>
            </w:r>
            <w:r w:rsidRPr="00003B53">
              <w:rPr>
                <w:sz w:val="18"/>
                <w:szCs w:val="18"/>
                <w:lang w:val="es-ES_tradnl"/>
              </w:rPr>
              <w:t>cos</w:t>
            </w:r>
            <w:r w:rsidRPr="00003B53">
              <w:rPr>
                <w:i/>
                <w:position w:val="6"/>
                <w:sz w:val="18"/>
                <w:szCs w:val="18"/>
                <w:lang w:val="es-ES_tradnl"/>
              </w:rPr>
              <w:t>m</w:t>
            </w:r>
            <w:r w:rsidRPr="00003B53">
              <w:rPr>
                <w:i/>
                <w:sz w:val="18"/>
                <w:szCs w:val="18"/>
                <w:lang w:val="es-ES_tradnl"/>
              </w:rPr>
              <w:t xml:space="preserve"> </w:t>
            </w:r>
            <w:r w:rsidRPr="00003B53">
              <w:rPr>
                <w:rFonts w:ascii="Symbol" w:hAnsi="Symbol"/>
                <w:sz w:val="18"/>
                <w:szCs w:val="18"/>
              </w:rPr>
              <w:t></w:t>
            </w:r>
            <w:r w:rsidRPr="00003B53">
              <w:rPr>
                <w:sz w:val="18"/>
                <w:szCs w:val="18"/>
                <w:lang w:val="es-ES_tradnl"/>
              </w:rPr>
              <w:t xml:space="preserve"> cos </w:t>
            </w:r>
            <w:r w:rsidRPr="00003B53">
              <w:rPr>
                <w:i/>
                <w:sz w:val="18"/>
                <w:szCs w:val="18"/>
                <w:lang w:val="es-ES_tradnl"/>
              </w:rPr>
              <w:t>m</w:t>
            </w:r>
            <w:r w:rsidRPr="00003B53">
              <w:rPr>
                <w:sz w:val="18"/>
                <w:szCs w:val="18"/>
                <w:lang w:val="es-ES_tradnl"/>
              </w:rPr>
              <w:t xml:space="preserve"> </w:t>
            </w:r>
            <w:r w:rsidRPr="00003B53">
              <w:rPr>
                <w:rFonts w:ascii="Symbol" w:hAnsi="Symbol"/>
                <w:sz w:val="18"/>
                <w:szCs w:val="18"/>
              </w:rPr>
              <w:t></w:t>
            </w:r>
          </w:p>
        </w:tc>
      </w:tr>
      <w:tr w:rsidR="00AB6A5B" w:rsidRPr="004A4EEE" w14:paraId="2D26CCB7"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6B6FD6E9" w14:textId="77777777" w:rsidR="00AB6A5B" w:rsidRPr="00003B53" w:rsidRDefault="00AB6A5B" w:rsidP="00AC3308">
            <w:pPr>
              <w:pStyle w:val="Tabletext"/>
              <w:keepNext/>
              <w:keepLines/>
              <w:rPr>
                <w:sz w:val="18"/>
                <w:szCs w:val="18"/>
              </w:rPr>
            </w:pPr>
            <w:r w:rsidRPr="00003B53">
              <w:rPr>
                <w:sz w:val="18"/>
                <w:szCs w:val="18"/>
              </w:rPr>
              <w:t>.</w:t>
            </w:r>
          </w:p>
        </w:tc>
        <w:tc>
          <w:tcPr>
            <w:tcW w:w="955" w:type="dxa"/>
            <w:tcBorders>
              <w:top w:val="single" w:sz="6" w:space="0" w:color="auto"/>
              <w:left w:val="single" w:sz="6" w:space="0" w:color="auto"/>
              <w:bottom w:val="single" w:sz="6" w:space="0" w:color="auto"/>
              <w:right w:val="single" w:sz="6" w:space="0" w:color="auto"/>
            </w:tcBorders>
          </w:tcPr>
          <w:p w14:paraId="3C949A9C" w14:textId="77777777" w:rsidR="00AB6A5B" w:rsidRPr="00003B53" w:rsidRDefault="00AB6A5B" w:rsidP="00AC3308">
            <w:pPr>
              <w:keepNext/>
              <w:keepLines/>
              <w:framePr w:hSpace="181" w:wrap="notBeside" w:vAnchor="text" w:hAnchor="page" w:xAlign="center" w:y="1"/>
              <w:spacing w:before="40" w:after="40"/>
              <w:jc w:val="center"/>
              <w:rPr>
                <w:sz w:val="18"/>
                <w:szCs w:val="18"/>
              </w:rPr>
            </w:pPr>
          </w:p>
        </w:tc>
        <w:tc>
          <w:tcPr>
            <w:tcW w:w="786" w:type="dxa"/>
            <w:tcBorders>
              <w:top w:val="single" w:sz="6" w:space="0" w:color="auto"/>
              <w:left w:val="single" w:sz="6" w:space="0" w:color="auto"/>
              <w:bottom w:val="single" w:sz="6" w:space="0" w:color="auto"/>
              <w:right w:val="single" w:sz="6" w:space="0" w:color="auto"/>
            </w:tcBorders>
          </w:tcPr>
          <w:p w14:paraId="2BFC3727"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0</w:t>
            </w:r>
            <w:r w:rsidRPr="00003B53">
              <w:rPr>
                <w:sz w:val="18"/>
                <w:szCs w:val="18"/>
              </w:rPr>
              <w:t xml:space="preserve">  </w:t>
            </w:r>
            <w:r w:rsidRPr="00003B53">
              <w:rPr>
                <w:rFonts w:ascii="Symbol" w:hAnsi="Symbol"/>
                <w:sz w:val="18"/>
                <w:szCs w:val="18"/>
              </w:rPr>
              <w:t></w:t>
            </w:r>
            <w:r w:rsidRPr="00003B53">
              <w:rPr>
                <w:sz w:val="18"/>
                <w:szCs w:val="18"/>
              </w:rPr>
              <w:t xml:space="preserve">  4</w:t>
            </w:r>
          </w:p>
        </w:tc>
        <w:tc>
          <w:tcPr>
            <w:tcW w:w="1661" w:type="dxa"/>
            <w:tcBorders>
              <w:top w:val="single" w:sz="6" w:space="0" w:color="auto"/>
              <w:left w:val="single" w:sz="6" w:space="0" w:color="auto"/>
              <w:bottom w:val="single" w:sz="6" w:space="0" w:color="auto"/>
              <w:right w:val="single" w:sz="6" w:space="0" w:color="auto"/>
            </w:tcBorders>
          </w:tcPr>
          <w:p w14:paraId="05DC9CE7" w14:textId="77777777" w:rsidR="00AB6A5B" w:rsidRPr="00003B53" w:rsidRDefault="00AB6A5B" w:rsidP="00AC3308">
            <w:pPr>
              <w:pStyle w:val="Tabletext"/>
              <w:keepNext/>
              <w:keepLines/>
              <w:rPr>
                <w:sz w:val="18"/>
                <w:szCs w:val="18"/>
              </w:rPr>
            </w:pPr>
            <w:proofErr w:type="gramStart"/>
            <w:r w:rsidRPr="00003B53">
              <w:rPr>
                <w:sz w:val="18"/>
                <w:szCs w:val="18"/>
              </w:rPr>
              <w:t>sin</w:t>
            </w:r>
            <w:proofErr w:type="gramEnd"/>
            <w:r w:rsidRPr="00003B53">
              <w:rPr>
                <w:sz w:val="18"/>
                <w:szCs w:val="18"/>
              </w:rPr>
              <w:t xml:space="preserve"> </w:t>
            </w:r>
            <w:r w:rsidRPr="00003B53">
              <w:rPr>
                <w:i/>
                <w:sz w:val="18"/>
                <w:szCs w:val="18"/>
              </w:rPr>
              <w:t xml:space="preserve">X </w:t>
            </w:r>
            <w:r w:rsidRPr="00003B53">
              <w:rPr>
                <w:sz w:val="18"/>
                <w:szCs w:val="18"/>
              </w:rPr>
              <w:t xml:space="preserve">cos </w:t>
            </w:r>
            <w:r w:rsidRPr="00003B53">
              <w:rPr>
                <w:rFonts w:ascii="Symbol" w:hAnsi="Symbol"/>
                <w:sz w:val="18"/>
                <w:szCs w:val="18"/>
              </w:rPr>
              <w:t></w:t>
            </w:r>
            <w:r w:rsidRPr="00003B53">
              <w:rPr>
                <w:sz w:val="18"/>
                <w:szCs w:val="18"/>
              </w:rPr>
              <w:t xml:space="preserve"> sin </w:t>
            </w:r>
            <w:r w:rsidRPr="00003B53">
              <w:rPr>
                <w:rFonts w:ascii="Symbol" w:hAnsi="Symbol"/>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7B7BF333"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4</w:t>
            </w:r>
          </w:p>
        </w:tc>
        <w:tc>
          <w:tcPr>
            <w:tcW w:w="1843" w:type="dxa"/>
            <w:tcBorders>
              <w:top w:val="single" w:sz="6" w:space="0" w:color="auto"/>
              <w:left w:val="single" w:sz="6" w:space="0" w:color="auto"/>
              <w:bottom w:val="single" w:sz="6" w:space="0" w:color="auto"/>
              <w:right w:val="single" w:sz="6" w:space="0" w:color="auto"/>
            </w:tcBorders>
          </w:tcPr>
          <w:p w14:paraId="5D2DEEF3" w14:textId="77777777" w:rsidR="00AB6A5B" w:rsidRPr="00003B53" w:rsidRDefault="00AB6A5B" w:rsidP="00AC3308">
            <w:pPr>
              <w:pStyle w:val="Tabletext"/>
              <w:keepNext/>
              <w:keepLines/>
              <w:rPr>
                <w:sz w:val="18"/>
                <w:szCs w:val="18"/>
              </w:rPr>
            </w:pPr>
            <w:proofErr w:type="gramStart"/>
            <w:r w:rsidRPr="00003B53">
              <w:rPr>
                <w:sz w:val="18"/>
                <w:szCs w:val="18"/>
              </w:rPr>
              <w:t>sin</w:t>
            </w:r>
            <w:proofErr w:type="gramEnd"/>
            <w:r w:rsidRPr="00003B53">
              <w:rPr>
                <w:sz w:val="18"/>
                <w:szCs w:val="18"/>
              </w:rPr>
              <w:t xml:space="preserve"> </w:t>
            </w:r>
            <w:r w:rsidRPr="00003B53">
              <w:rPr>
                <w:i/>
                <w:sz w:val="18"/>
                <w:szCs w:val="18"/>
              </w:rPr>
              <w:t xml:space="preserve">X </w:t>
            </w:r>
            <w:r w:rsidRPr="00003B53">
              <w:rPr>
                <w:sz w:val="18"/>
                <w:szCs w:val="18"/>
              </w:rPr>
              <w:t>cos</w:t>
            </w:r>
            <w:r w:rsidRPr="00003B53">
              <w:rPr>
                <w:position w:val="6"/>
                <w:sz w:val="18"/>
                <w:szCs w:val="18"/>
              </w:rPr>
              <w:t>2</w:t>
            </w:r>
            <w:r w:rsidRPr="00003B53">
              <w:rPr>
                <w:sz w:val="18"/>
                <w:szCs w:val="18"/>
              </w:rPr>
              <w:t xml:space="preserve"> </w:t>
            </w:r>
            <w:r w:rsidRPr="00003B53">
              <w:rPr>
                <w:rFonts w:ascii="Symbol" w:hAnsi="Symbol"/>
                <w:sz w:val="18"/>
                <w:szCs w:val="18"/>
              </w:rPr>
              <w:t></w:t>
            </w:r>
            <w:r w:rsidRPr="00003B53">
              <w:rPr>
                <w:sz w:val="18"/>
                <w:szCs w:val="18"/>
              </w:rPr>
              <w:t xml:space="preserve"> sin 2 </w:t>
            </w:r>
            <w:r w:rsidRPr="00003B53">
              <w:rPr>
                <w:rFonts w:ascii="Symbol" w:hAnsi="Symbol"/>
                <w:sz w:val="18"/>
                <w:szCs w:val="18"/>
              </w:rPr>
              <w:t></w:t>
            </w:r>
          </w:p>
        </w:tc>
        <w:tc>
          <w:tcPr>
            <w:tcW w:w="567" w:type="dxa"/>
            <w:tcBorders>
              <w:top w:val="single" w:sz="6" w:space="0" w:color="auto"/>
              <w:left w:val="single" w:sz="6" w:space="0" w:color="auto"/>
              <w:bottom w:val="single" w:sz="6" w:space="0" w:color="auto"/>
              <w:right w:val="single" w:sz="6" w:space="0" w:color="auto"/>
            </w:tcBorders>
          </w:tcPr>
          <w:p w14:paraId="4634D132" w14:textId="77777777" w:rsidR="00AB6A5B" w:rsidRPr="00003B53" w:rsidRDefault="00AB6A5B" w:rsidP="00AC3308">
            <w:pPr>
              <w:pStyle w:val="Tabletext"/>
              <w:keepNext/>
              <w:keepLines/>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734A3ABC" w14:textId="77777777" w:rsidR="00AB6A5B" w:rsidRPr="00003B53" w:rsidRDefault="00AB6A5B" w:rsidP="00AC3308">
            <w:pPr>
              <w:pStyle w:val="Tabletext"/>
              <w:keepNext/>
              <w:keepLines/>
              <w:rPr>
                <w:sz w:val="18"/>
                <w:szCs w:val="18"/>
              </w:rPr>
            </w:pPr>
            <w:proofErr w:type="gramStart"/>
            <w:r w:rsidRPr="00003B53">
              <w:rPr>
                <w:i/>
                <w:sz w:val="18"/>
                <w:szCs w:val="18"/>
              </w:rPr>
              <w:t>k</w:t>
            </w:r>
            <w:r w:rsidRPr="00003B53">
              <w:rPr>
                <w:i/>
                <w:position w:val="-4"/>
                <w:sz w:val="18"/>
                <w:szCs w:val="18"/>
              </w:rPr>
              <w:t>m</w:t>
            </w:r>
            <w:proofErr w:type="gramEnd"/>
            <w:r w:rsidRPr="00003B53">
              <w:rPr>
                <w:i/>
                <w:position w:val="-4"/>
                <w:sz w:val="18"/>
                <w:szCs w:val="18"/>
              </w:rPr>
              <w:t>–</w:t>
            </w:r>
            <w:r w:rsidRPr="00003B53">
              <w:rPr>
                <w:position w:val="-4"/>
                <w:sz w:val="18"/>
                <w:szCs w:val="18"/>
              </w:rPr>
              <w:t>1</w:t>
            </w:r>
            <w:r w:rsidRPr="00003B53">
              <w:rPr>
                <w:sz w:val="18"/>
                <w:szCs w:val="18"/>
              </w:rPr>
              <w:t xml:space="preserve">  </w:t>
            </w:r>
            <w:r w:rsidRPr="00003B53">
              <w:rPr>
                <w:rFonts w:ascii="Symbol" w:hAnsi="Symbol"/>
                <w:sz w:val="18"/>
                <w:szCs w:val="18"/>
              </w:rPr>
              <w:t></w:t>
            </w:r>
            <w:r w:rsidRPr="00003B53">
              <w:rPr>
                <w:sz w:val="18"/>
                <w:szCs w:val="18"/>
              </w:rPr>
              <w:t xml:space="preserve"> 4</w:t>
            </w:r>
          </w:p>
        </w:tc>
        <w:tc>
          <w:tcPr>
            <w:tcW w:w="1985" w:type="dxa"/>
            <w:tcBorders>
              <w:top w:val="single" w:sz="6" w:space="0" w:color="auto"/>
              <w:left w:val="single" w:sz="6" w:space="0" w:color="auto"/>
              <w:bottom w:val="single" w:sz="6" w:space="0" w:color="auto"/>
              <w:right w:val="single" w:sz="6" w:space="0" w:color="auto"/>
            </w:tcBorders>
          </w:tcPr>
          <w:p w14:paraId="01BC3AC2" w14:textId="77777777" w:rsidR="00AB6A5B" w:rsidRPr="00003B53" w:rsidRDefault="00AB6A5B" w:rsidP="00AC3308">
            <w:pPr>
              <w:pStyle w:val="Tabletext"/>
              <w:keepNext/>
              <w:keepLines/>
              <w:rPr>
                <w:sz w:val="18"/>
                <w:szCs w:val="18"/>
                <w:lang w:val="es-ES_tradnl"/>
              </w:rPr>
            </w:pPr>
            <w:r w:rsidRPr="00003B53">
              <w:rPr>
                <w:sz w:val="18"/>
                <w:szCs w:val="18"/>
                <w:lang w:val="es-ES_tradnl"/>
              </w:rPr>
              <w:t xml:space="preserve">sin </w:t>
            </w:r>
            <w:r w:rsidRPr="00003B53">
              <w:rPr>
                <w:i/>
                <w:sz w:val="18"/>
                <w:szCs w:val="18"/>
                <w:lang w:val="es-ES_tradnl"/>
              </w:rPr>
              <w:t xml:space="preserve">X </w:t>
            </w:r>
            <w:r w:rsidRPr="00003B53">
              <w:rPr>
                <w:sz w:val="18"/>
                <w:szCs w:val="18"/>
                <w:lang w:val="es-ES_tradnl"/>
              </w:rPr>
              <w:t>cos</w:t>
            </w:r>
            <w:r w:rsidRPr="00003B53">
              <w:rPr>
                <w:i/>
                <w:position w:val="6"/>
                <w:sz w:val="18"/>
                <w:szCs w:val="18"/>
                <w:lang w:val="es-ES_tradnl"/>
              </w:rPr>
              <w:t>m</w:t>
            </w:r>
            <w:r w:rsidRPr="00003B53">
              <w:rPr>
                <w:i/>
                <w:sz w:val="18"/>
                <w:szCs w:val="18"/>
                <w:lang w:val="es-ES_tradnl"/>
              </w:rPr>
              <w:t xml:space="preserve"> </w:t>
            </w:r>
            <w:r w:rsidRPr="00003B53">
              <w:rPr>
                <w:rFonts w:ascii="Symbol" w:hAnsi="Symbol"/>
                <w:sz w:val="18"/>
                <w:szCs w:val="18"/>
              </w:rPr>
              <w:t></w:t>
            </w:r>
            <w:r w:rsidRPr="00003B53">
              <w:rPr>
                <w:sz w:val="18"/>
                <w:szCs w:val="18"/>
                <w:lang w:val="es-ES_tradnl"/>
              </w:rPr>
              <w:t xml:space="preserve"> sin </w:t>
            </w:r>
            <w:r w:rsidRPr="00003B53">
              <w:rPr>
                <w:i/>
                <w:sz w:val="18"/>
                <w:szCs w:val="18"/>
                <w:lang w:val="es-ES_tradnl"/>
              </w:rPr>
              <w:t>m</w:t>
            </w:r>
            <w:r w:rsidRPr="00003B53">
              <w:rPr>
                <w:sz w:val="18"/>
                <w:szCs w:val="18"/>
                <w:lang w:val="es-ES_tradnl"/>
              </w:rPr>
              <w:t xml:space="preserve"> </w:t>
            </w:r>
            <w:r w:rsidRPr="00003B53">
              <w:rPr>
                <w:rFonts w:ascii="Symbol" w:hAnsi="Symbol"/>
                <w:sz w:val="18"/>
                <w:szCs w:val="18"/>
              </w:rPr>
              <w:t></w:t>
            </w:r>
          </w:p>
        </w:tc>
      </w:tr>
      <w:tr w:rsidR="00AB6A5B" w:rsidRPr="00003B53" w14:paraId="2B5E4713"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448850B7" w14:textId="77777777" w:rsidR="00AB6A5B" w:rsidRPr="00003B53" w:rsidRDefault="00AB6A5B" w:rsidP="00AC3308">
            <w:pPr>
              <w:pStyle w:val="Tabletext"/>
              <w:keepNext/>
              <w:keepLines/>
              <w:rPr>
                <w:sz w:val="18"/>
                <w:szCs w:val="18"/>
              </w:rPr>
            </w:pPr>
            <w:r w:rsidRPr="00003B53">
              <w:rPr>
                <w:sz w:val="18"/>
                <w:szCs w:val="18"/>
              </w:rPr>
              <w:t>.</w:t>
            </w:r>
            <w:r w:rsidRPr="00003B53">
              <w:rPr>
                <w:sz w:val="18"/>
                <w:szCs w:val="18"/>
              </w:rPr>
              <w:br/>
              <w:t>.</w:t>
            </w:r>
            <w:r w:rsidRPr="00003B53">
              <w:rPr>
                <w:sz w:val="18"/>
                <w:szCs w:val="18"/>
              </w:rPr>
              <w:br/>
              <w:t>.</w:t>
            </w:r>
          </w:p>
        </w:tc>
        <w:tc>
          <w:tcPr>
            <w:tcW w:w="955" w:type="dxa"/>
            <w:tcBorders>
              <w:top w:val="single" w:sz="6" w:space="0" w:color="auto"/>
              <w:left w:val="single" w:sz="6" w:space="0" w:color="auto"/>
              <w:bottom w:val="single" w:sz="6" w:space="0" w:color="auto"/>
              <w:right w:val="single" w:sz="6" w:space="0" w:color="auto"/>
            </w:tcBorders>
          </w:tcPr>
          <w:p w14:paraId="3C8D4ADB" w14:textId="77777777" w:rsidR="00AB6A5B" w:rsidRPr="00003B53" w:rsidRDefault="00AB6A5B" w:rsidP="00AC3308">
            <w:pPr>
              <w:keepNext/>
              <w:keepLines/>
              <w:framePr w:hSpace="181" w:wrap="notBeside" w:vAnchor="text" w:hAnchor="page" w:xAlign="center" w:y="1"/>
              <w:spacing w:before="40" w:after="40"/>
              <w:jc w:val="center"/>
              <w:rPr>
                <w:sz w:val="18"/>
                <w:szCs w:val="18"/>
              </w:rPr>
            </w:pPr>
          </w:p>
        </w:tc>
        <w:tc>
          <w:tcPr>
            <w:tcW w:w="786" w:type="dxa"/>
            <w:tcBorders>
              <w:top w:val="single" w:sz="6" w:space="0" w:color="auto"/>
              <w:left w:val="single" w:sz="6" w:space="0" w:color="auto"/>
              <w:bottom w:val="single" w:sz="6" w:space="0" w:color="auto"/>
              <w:right w:val="single" w:sz="6" w:space="0" w:color="auto"/>
            </w:tcBorders>
          </w:tcPr>
          <w:p w14:paraId="137D8D40" w14:textId="77777777" w:rsidR="00AB6A5B" w:rsidRPr="00003B53" w:rsidRDefault="00AB6A5B" w:rsidP="00AC3308">
            <w:pPr>
              <w:pStyle w:val="Tabletext"/>
              <w:keepNext/>
              <w:keepLines/>
              <w:rPr>
                <w:sz w:val="18"/>
                <w:szCs w:val="18"/>
              </w:rPr>
            </w:pPr>
            <w:r w:rsidRPr="00003B53">
              <w:rPr>
                <w:sz w:val="18"/>
                <w:szCs w:val="18"/>
              </w:rPr>
              <w:t>.</w:t>
            </w:r>
            <w:r w:rsidRPr="00003B53">
              <w:rPr>
                <w:sz w:val="18"/>
                <w:szCs w:val="18"/>
              </w:rPr>
              <w:br/>
              <w:t>.</w:t>
            </w:r>
            <w:r w:rsidRPr="00003B53">
              <w:rPr>
                <w:sz w:val="18"/>
                <w:szCs w:val="18"/>
              </w:rPr>
              <w:br/>
              <w:t>.</w:t>
            </w:r>
          </w:p>
        </w:tc>
        <w:tc>
          <w:tcPr>
            <w:tcW w:w="1661" w:type="dxa"/>
            <w:tcBorders>
              <w:top w:val="single" w:sz="6" w:space="0" w:color="auto"/>
              <w:left w:val="single" w:sz="6" w:space="0" w:color="auto"/>
              <w:bottom w:val="single" w:sz="6" w:space="0" w:color="auto"/>
              <w:right w:val="single" w:sz="6" w:space="0" w:color="auto"/>
            </w:tcBorders>
          </w:tcPr>
          <w:p w14:paraId="52A093FC" w14:textId="77777777" w:rsidR="00AB6A5B" w:rsidRPr="00003B53" w:rsidRDefault="00AB6A5B" w:rsidP="00AC3308">
            <w:pPr>
              <w:keepNext/>
              <w:keepLines/>
              <w:framePr w:hSpace="181" w:wrap="notBeside" w:vAnchor="text" w:hAnchor="page" w:xAlign="center" w:y="1"/>
              <w:spacing w:before="40" w:after="40"/>
              <w:ind w:left="-40" w:right="-40"/>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755A0C2D" w14:textId="77777777" w:rsidR="00AB6A5B" w:rsidRPr="00003B53" w:rsidRDefault="00AB6A5B" w:rsidP="00AC3308">
            <w:pPr>
              <w:pStyle w:val="Tabletext"/>
              <w:keepNext/>
              <w:keepLines/>
              <w:rPr>
                <w:sz w:val="18"/>
                <w:szCs w:val="18"/>
              </w:rPr>
            </w:pPr>
            <w:r w:rsidRPr="00003B53">
              <w:rPr>
                <w:sz w:val="18"/>
                <w:szCs w:val="18"/>
              </w:rPr>
              <w:t>.</w:t>
            </w:r>
            <w:r w:rsidRPr="00003B53">
              <w:rPr>
                <w:sz w:val="18"/>
                <w:szCs w:val="18"/>
              </w:rPr>
              <w:br/>
              <w:t>.</w:t>
            </w:r>
            <w:r w:rsidRPr="00003B53">
              <w:rPr>
                <w:sz w:val="18"/>
                <w:szCs w:val="18"/>
              </w:rPr>
              <w:br/>
              <w:t>.</w:t>
            </w:r>
          </w:p>
        </w:tc>
        <w:tc>
          <w:tcPr>
            <w:tcW w:w="1843" w:type="dxa"/>
            <w:tcBorders>
              <w:top w:val="single" w:sz="6" w:space="0" w:color="auto"/>
              <w:left w:val="single" w:sz="6" w:space="0" w:color="auto"/>
              <w:bottom w:val="single" w:sz="6" w:space="0" w:color="auto"/>
              <w:right w:val="single" w:sz="6" w:space="0" w:color="auto"/>
            </w:tcBorders>
          </w:tcPr>
          <w:p w14:paraId="1A920E30" w14:textId="77777777" w:rsidR="00AB6A5B" w:rsidRPr="00003B53" w:rsidRDefault="00AB6A5B" w:rsidP="00AC3308">
            <w:pPr>
              <w:keepNext/>
              <w:keepLines/>
              <w:framePr w:hSpace="181" w:wrap="notBeside" w:vAnchor="text" w:hAnchor="page" w:xAlign="center" w:y="1"/>
              <w:spacing w:before="40" w:after="4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14:paraId="70371A61" w14:textId="77777777" w:rsidR="00AB6A5B" w:rsidRPr="00003B53" w:rsidRDefault="00AB6A5B" w:rsidP="00AC3308">
            <w:pPr>
              <w:keepNext/>
              <w:keepLines/>
              <w:framePr w:hSpace="181" w:wrap="notBeside" w:vAnchor="text" w:hAnchor="page" w:xAlign="center" w:y="1"/>
              <w:spacing w:before="40" w:after="40"/>
              <w:ind w:left="-170" w:right="-17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0CFBFE5E" w14:textId="77777777" w:rsidR="00AB6A5B" w:rsidRPr="00003B53" w:rsidRDefault="00AB6A5B" w:rsidP="00AC3308">
            <w:pPr>
              <w:pStyle w:val="Tabletext"/>
              <w:keepNext/>
              <w:keepLines/>
              <w:rPr>
                <w:sz w:val="18"/>
                <w:szCs w:val="18"/>
              </w:rPr>
            </w:pPr>
            <w:r w:rsidRPr="00003B53">
              <w:rPr>
                <w:sz w:val="18"/>
                <w:szCs w:val="18"/>
              </w:rPr>
              <w:t>.</w:t>
            </w:r>
            <w:r w:rsidRPr="00003B53">
              <w:rPr>
                <w:sz w:val="18"/>
                <w:szCs w:val="18"/>
              </w:rPr>
              <w:br/>
              <w:t>.</w:t>
            </w:r>
            <w:r w:rsidRPr="00003B53">
              <w:rPr>
                <w:sz w:val="18"/>
                <w:szCs w:val="18"/>
              </w:rPr>
              <w:br/>
              <w:t>.</w:t>
            </w:r>
          </w:p>
        </w:tc>
        <w:tc>
          <w:tcPr>
            <w:tcW w:w="1985" w:type="dxa"/>
            <w:tcBorders>
              <w:top w:val="single" w:sz="6" w:space="0" w:color="auto"/>
              <w:left w:val="single" w:sz="6" w:space="0" w:color="auto"/>
              <w:bottom w:val="single" w:sz="6" w:space="0" w:color="auto"/>
              <w:right w:val="single" w:sz="6" w:space="0" w:color="auto"/>
            </w:tcBorders>
          </w:tcPr>
          <w:p w14:paraId="3A5A0AD4" w14:textId="77777777" w:rsidR="00AB6A5B" w:rsidRPr="00003B53" w:rsidRDefault="00AB6A5B" w:rsidP="00AC3308">
            <w:pPr>
              <w:pStyle w:val="Tabletext"/>
              <w:keepNext/>
              <w:keepLines/>
              <w:rPr>
                <w:sz w:val="18"/>
                <w:szCs w:val="18"/>
              </w:rPr>
            </w:pPr>
          </w:p>
        </w:tc>
      </w:tr>
      <w:tr w:rsidR="00AB6A5B" w:rsidRPr="00003B53" w14:paraId="6289A12B"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5AD9787F"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0</w:t>
            </w:r>
          </w:p>
        </w:tc>
        <w:tc>
          <w:tcPr>
            <w:tcW w:w="955" w:type="dxa"/>
            <w:tcBorders>
              <w:top w:val="single" w:sz="6" w:space="0" w:color="auto"/>
              <w:left w:val="single" w:sz="6" w:space="0" w:color="auto"/>
              <w:bottom w:val="single" w:sz="6" w:space="0" w:color="auto"/>
              <w:right w:val="single" w:sz="6" w:space="0" w:color="auto"/>
            </w:tcBorders>
          </w:tcPr>
          <w:p w14:paraId="63F07CBF"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)\s\up1(0)</w:instrText>
            </w:r>
            <w:r w:rsidRPr="00003B53">
              <w:rPr>
                <w:sz w:val="18"/>
                <w:szCs w:val="18"/>
              </w:rPr>
              <w:fldChar w:fldCharType="end"/>
            </w:r>
            <w:r w:rsidRPr="00003B53">
              <w:rPr>
                <w:sz w:val="18"/>
                <w:szCs w:val="18"/>
              </w:rPr>
              <w:t xml:space="preserve"> </w:t>
            </w:r>
            <w:r w:rsidRPr="00003B53">
              <w:rPr>
                <w:i/>
                <w:sz w:val="18"/>
                <w:szCs w:val="18"/>
              </w:rPr>
              <w:t>X</w:t>
            </w:r>
          </w:p>
        </w:tc>
        <w:tc>
          <w:tcPr>
            <w:tcW w:w="786" w:type="dxa"/>
            <w:tcBorders>
              <w:top w:val="single" w:sz="6" w:space="0" w:color="auto"/>
              <w:left w:val="single" w:sz="6" w:space="0" w:color="auto"/>
              <w:bottom w:val="single" w:sz="6" w:space="0" w:color="auto"/>
              <w:right w:val="single" w:sz="6" w:space="0" w:color="auto"/>
            </w:tcBorders>
          </w:tcPr>
          <w:p w14:paraId="1BEE98B6"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1</w:t>
            </w:r>
            <w:r w:rsidRPr="00003B53">
              <w:rPr>
                <w:sz w:val="18"/>
                <w:szCs w:val="18"/>
              </w:rPr>
              <w:t xml:space="preserve">  –  1</w:t>
            </w:r>
          </w:p>
        </w:tc>
        <w:tc>
          <w:tcPr>
            <w:tcW w:w="1661" w:type="dxa"/>
            <w:tcBorders>
              <w:top w:val="single" w:sz="6" w:space="0" w:color="auto"/>
              <w:left w:val="single" w:sz="6" w:space="0" w:color="auto"/>
              <w:bottom w:val="single" w:sz="6" w:space="0" w:color="auto"/>
              <w:right w:val="single" w:sz="6" w:space="0" w:color="auto"/>
            </w:tcBorders>
          </w:tcPr>
          <w:p w14:paraId="2B65321E"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)\s\up1(1)</w:instrText>
            </w:r>
            <w:r w:rsidRPr="00003B53">
              <w:rPr>
                <w:sz w:val="18"/>
                <w:szCs w:val="18"/>
              </w:rPr>
              <w:fldChar w:fldCharType="end"/>
            </w:r>
            <w:r w:rsidRPr="00003B53">
              <w:rPr>
                <w:position w:val="4"/>
                <w:sz w:val="18"/>
                <w:szCs w:val="18"/>
              </w:rPr>
              <w:t xml:space="preserve"> </w:t>
            </w:r>
            <w:r w:rsidRPr="00003B53">
              <w:rPr>
                <w:sz w:val="18"/>
                <w:szCs w:val="18"/>
              </w:rPr>
              <w:t xml:space="preserve"> </w:t>
            </w:r>
            <w:r w:rsidRPr="00003B53">
              <w:rPr>
                <w:i/>
                <w:sz w:val="18"/>
                <w:szCs w:val="18"/>
              </w:rPr>
              <w:t xml:space="preserve">X </w:t>
            </w:r>
            <w:r w:rsidRPr="00003B53">
              <w:rPr>
                <w:sz w:val="18"/>
                <w:szCs w:val="18"/>
              </w:rPr>
              <w:t xml:space="preserve">cos </w:t>
            </w:r>
            <w:r w:rsidRPr="00003B53">
              <w:rPr>
                <w:rFonts w:ascii="Symbol" w:hAnsi="Symbol"/>
                <w:sz w:val="18"/>
                <w:szCs w:val="18"/>
              </w:rPr>
              <w:t></w:t>
            </w:r>
            <w:r w:rsidRPr="00003B53">
              <w:rPr>
                <w:sz w:val="18"/>
                <w:szCs w:val="18"/>
              </w:rPr>
              <w:t xml:space="preserve"> </w:t>
            </w:r>
            <w:proofErr w:type="spellStart"/>
            <w:r w:rsidRPr="00003B53">
              <w:rPr>
                <w:sz w:val="18"/>
                <w:szCs w:val="18"/>
              </w:rPr>
              <w:t>cos</w:t>
            </w:r>
            <w:proofErr w:type="spellEnd"/>
            <w:r w:rsidRPr="00003B53">
              <w:rPr>
                <w:sz w:val="18"/>
                <w:szCs w:val="18"/>
              </w:rPr>
              <w:t xml:space="preserve"> </w:t>
            </w:r>
            <w:r w:rsidRPr="00003B53">
              <w:rPr>
                <w:rFonts w:ascii="Symbol" w:hAnsi="Symbol"/>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644084FC" w14:textId="77777777" w:rsidR="00AB6A5B" w:rsidRPr="00003B53" w:rsidRDefault="00AB6A5B" w:rsidP="00AC3308">
            <w:pPr>
              <w:pStyle w:val="Tabletext"/>
              <w:keepNext/>
              <w:keepLines/>
              <w:rPr>
                <w:sz w:val="18"/>
                <w:szCs w:val="18"/>
              </w:rPr>
            </w:pPr>
            <w:proofErr w:type="gramStart"/>
            <w:r w:rsidRPr="00003B53">
              <w:rPr>
                <w:i/>
                <w:sz w:val="18"/>
                <w:szCs w:val="18"/>
              </w:rPr>
              <w:t>k</w:t>
            </w:r>
            <w:proofErr w:type="gramEnd"/>
            <w:r w:rsidRPr="00003B53">
              <w:rPr>
                <w:position w:val="-4"/>
                <w:sz w:val="18"/>
                <w:szCs w:val="18"/>
              </w:rPr>
              <w:t>2</w:t>
            </w:r>
            <w:r w:rsidRPr="00003B53">
              <w:rPr>
                <w:sz w:val="18"/>
                <w:szCs w:val="18"/>
              </w:rPr>
              <w:t xml:space="preserve">  –  1</w:t>
            </w:r>
          </w:p>
        </w:tc>
        <w:tc>
          <w:tcPr>
            <w:tcW w:w="1843" w:type="dxa"/>
            <w:tcBorders>
              <w:top w:val="single" w:sz="6" w:space="0" w:color="auto"/>
              <w:left w:val="single" w:sz="6" w:space="0" w:color="auto"/>
              <w:bottom w:val="single" w:sz="6" w:space="0" w:color="auto"/>
              <w:right w:val="single" w:sz="6" w:space="0" w:color="auto"/>
            </w:tcBorders>
          </w:tcPr>
          <w:p w14:paraId="1A3A9A74"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)\s\up1(2)</w:instrText>
            </w:r>
            <w:r w:rsidRPr="00003B53">
              <w:rPr>
                <w:sz w:val="18"/>
                <w:szCs w:val="18"/>
              </w:rPr>
              <w:fldChar w:fldCharType="end"/>
            </w:r>
            <w:r w:rsidRPr="00003B53">
              <w:rPr>
                <w:sz w:val="18"/>
                <w:szCs w:val="18"/>
              </w:rPr>
              <w:t xml:space="preserve"> </w:t>
            </w:r>
            <w:r w:rsidRPr="00003B53">
              <w:rPr>
                <w:i/>
                <w:sz w:val="18"/>
                <w:szCs w:val="18"/>
              </w:rPr>
              <w:t xml:space="preserve">X </w:t>
            </w:r>
            <w:r w:rsidRPr="00003B53">
              <w:rPr>
                <w:sz w:val="18"/>
                <w:szCs w:val="18"/>
              </w:rPr>
              <w:t>cos</w:t>
            </w:r>
            <w:r w:rsidRPr="00003B53">
              <w:rPr>
                <w:position w:val="4"/>
                <w:sz w:val="18"/>
                <w:szCs w:val="18"/>
              </w:rPr>
              <w:t>2</w:t>
            </w:r>
            <w:r w:rsidRPr="00003B53">
              <w:rPr>
                <w:sz w:val="18"/>
                <w:szCs w:val="18"/>
              </w:rPr>
              <w:t xml:space="preserve"> </w:t>
            </w:r>
            <w:r w:rsidRPr="00003B53">
              <w:rPr>
                <w:rFonts w:ascii="Symbol" w:hAnsi="Symbol"/>
                <w:sz w:val="18"/>
                <w:szCs w:val="18"/>
              </w:rPr>
              <w:t></w:t>
            </w:r>
            <w:r w:rsidRPr="00003B53">
              <w:rPr>
                <w:sz w:val="18"/>
                <w:szCs w:val="18"/>
              </w:rPr>
              <w:t xml:space="preserve"> cos 2 </w:t>
            </w:r>
            <w:r w:rsidRPr="00003B53">
              <w:rPr>
                <w:rFonts w:ascii="Symbol" w:hAnsi="Symbol"/>
                <w:sz w:val="18"/>
                <w:szCs w:val="18"/>
              </w:rPr>
              <w:t></w:t>
            </w:r>
          </w:p>
        </w:tc>
        <w:tc>
          <w:tcPr>
            <w:tcW w:w="567" w:type="dxa"/>
            <w:tcBorders>
              <w:top w:val="single" w:sz="6" w:space="0" w:color="auto"/>
              <w:left w:val="single" w:sz="6" w:space="0" w:color="auto"/>
              <w:bottom w:val="single" w:sz="6" w:space="0" w:color="auto"/>
              <w:right w:val="single" w:sz="6" w:space="0" w:color="auto"/>
            </w:tcBorders>
          </w:tcPr>
          <w:p w14:paraId="554424FD" w14:textId="77777777" w:rsidR="00AB6A5B" w:rsidRPr="00003B53" w:rsidRDefault="00AB6A5B" w:rsidP="00AC3308">
            <w:pPr>
              <w:pStyle w:val="Tabletext"/>
              <w:keepNext/>
              <w:keepLines/>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324BD760" w14:textId="77777777" w:rsidR="00AB6A5B" w:rsidRPr="00003B53" w:rsidRDefault="00AB6A5B" w:rsidP="00AC3308">
            <w:pPr>
              <w:pStyle w:val="Tabletext"/>
              <w:keepNext/>
              <w:keepLines/>
              <w:rPr>
                <w:sz w:val="18"/>
                <w:szCs w:val="18"/>
              </w:rPr>
            </w:pPr>
            <w:proofErr w:type="gramStart"/>
            <w:r w:rsidRPr="00003B53">
              <w:rPr>
                <w:i/>
                <w:sz w:val="18"/>
                <w:szCs w:val="18"/>
              </w:rPr>
              <w:t>k</w:t>
            </w:r>
            <w:r w:rsidRPr="00003B53">
              <w:rPr>
                <w:i/>
                <w:position w:val="-4"/>
                <w:sz w:val="18"/>
                <w:szCs w:val="18"/>
              </w:rPr>
              <w:t>m</w:t>
            </w:r>
            <w:r w:rsidRPr="00003B53">
              <w:rPr>
                <w:sz w:val="18"/>
                <w:szCs w:val="18"/>
              </w:rPr>
              <w:t xml:space="preserve">  –</w:t>
            </w:r>
            <w:proofErr w:type="gramEnd"/>
            <w:r w:rsidRPr="00003B53">
              <w:rPr>
                <w:sz w:val="18"/>
                <w:szCs w:val="18"/>
              </w:rPr>
              <w:t xml:space="preserve"> 1</w:t>
            </w:r>
          </w:p>
        </w:tc>
        <w:tc>
          <w:tcPr>
            <w:tcW w:w="1985" w:type="dxa"/>
            <w:tcBorders>
              <w:top w:val="single" w:sz="6" w:space="0" w:color="auto"/>
              <w:left w:val="single" w:sz="6" w:space="0" w:color="auto"/>
              <w:bottom w:val="single" w:sz="6" w:space="0" w:color="auto"/>
              <w:right w:val="single" w:sz="6" w:space="0" w:color="auto"/>
            </w:tcBorders>
          </w:tcPr>
          <w:p w14:paraId="22925312"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w:instrText>
            </w:r>
            <w:r w:rsidRPr="00003B53">
              <w:rPr>
                <w:i/>
                <w:sz w:val="18"/>
                <w:szCs w:val="18"/>
              </w:rPr>
              <w:instrText>m</w:instrText>
            </w:r>
            <w:r w:rsidRPr="00003B53">
              <w:rPr>
                <w:sz w:val="18"/>
                <w:szCs w:val="18"/>
              </w:rPr>
              <w:instrText>)</w:instrText>
            </w:r>
            <w:r w:rsidRPr="00003B53">
              <w:rPr>
                <w:sz w:val="18"/>
                <w:szCs w:val="18"/>
              </w:rPr>
              <w:fldChar w:fldCharType="end"/>
            </w:r>
            <w:r w:rsidRPr="00003B53">
              <w:rPr>
                <w:position w:val="4"/>
                <w:sz w:val="18"/>
                <w:szCs w:val="18"/>
              </w:rPr>
              <w:t xml:space="preserve"> </w:t>
            </w:r>
            <w:r w:rsidRPr="00003B53">
              <w:rPr>
                <w:sz w:val="18"/>
                <w:szCs w:val="18"/>
              </w:rPr>
              <w:t xml:space="preserve"> </w:t>
            </w:r>
            <w:r w:rsidRPr="00003B53">
              <w:rPr>
                <w:i/>
                <w:sz w:val="18"/>
                <w:szCs w:val="18"/>
              </w:rPr>
              <w:t xml:space="preserve">X </w:t>
            </w:r>
            <w:r w:rsidRPr="00003B53">
              <w:rPr>
                <w:sz w:val="18"/>
                <w:szCs w:val="18"/>
              </w:rPr>
              <w:t>cos</w:t>
            </w:r>
            <w:r w:rsidRPr="00003B53">
              <w:rPr>
                <w:i/>
                <w:position w:val="4"/>
                <w:sz w:val="18"/>
                <w:szCs w:val="18"/>
              </w:rPr>
              <w:t>m</w:t>
            </w:r>
            <w:r w:rsidRPr="00003B53">
              <w:rPr>
                <w:sz w:val="18"/>
                <w:szCs w:val="18"/>
              </w:rPr>
              <w:t xml:space="preserve"> </w:t>
            </w:r>
            <w:r w:rsidRPr="00003B53">
              <w:rPr>
                <w:rFonts w:ascii="Symbol" w:hAnsi="Symbol"/>
                <w:sz w:val="18"/>
                <w:szCs w:val="18"/>
              </w:rPr>
              <w:t></w:t>
            </w:r>
            <w:r w:rsidRPr="00003B53">
              <w:rPr>
                <w:sz w:val="18"/>
                <w:szCs w:val="18"/>
              </w:rPr>
              <w:t xml:space="preserve"> cos </w:t>
            </w:r>
            <w:r w:rsidRPr="00003B53">
              <w:rPr>
                <w:i/>
                <w:sz w:val="18"/>
                <w:szCs w:val="18"/>
              </w:rPr>
              <w:t>m</w:t>
            </w:r>
            <w:r w:rsidRPr="00003B53">
              <w:rPr>
                <w:sz w:val="18"/>
                <w:szCs w:val="18"/>
              </w:rPr>
              <w:t xml:space="preserve"> </w:t>
            </w:r>
            <w:r w:rsidRPr="00003B53">
              <w:rPr>
                <w:rFonts w:ascii="Symbol" w:hAnsi="Symbol"/>
                <w:sz w:val="18"/>
                <w:szCs w:val="18"/>
              </w:rPr>
              <w:t></w:t>
            </w:r>
          </w:p>
        </w:tc>
      </w:tr>
      <w:tr w:rsidR="00AB6A5B" w:rsidRPr="00003B53" w14:paraId="1A523449" w14:textId="77777777" w:rsidTr="00C530F8">
        <w:trPr>
          <w:cantSplit/>
          <w:jc w:val="center"/>
        </w:trPr>
        <w:tc>
          <w:tcPr>
            <w:tcW w:w="425" w:type="dxa"/>
            <w:tcBorders>
              <w:top w:val="single" w:sz="6" w:space="0" w:color="auto"/>
              <w:left w:val="single" w:sz="6" w:space="0" w:color="auto"/>
              <w:bottom w:val="single" w:sz="6" w:space="0" w:color="auto"/>
              <w:right w:val="single" w:sz="6" w:space="0" w:color="auto"/>
            </w:tcBorders>
          </w:tcPr>
          <w:p w14:paraId="54F8E156" w14:textId="77777777" w:rsidR="00AB6A5B" w:rsidRPr="00003B53" w:rsidRDefault="00AB6A5B" w:rsidP="00AC3308">
            <w:pPr>
              <w:pStyle w:val="Tabletext"/>
              <w:keepNext/>
              <w:keepLines/>
              <w:rPr>
                <w:i/>
                <w:sz w:val="18"/>
                <w:szCs w:val="18"/>
              </w:rPr>
            </w:pPr>
          </w:p>
        </w:tc>
        <w:tc>
          <w:tcPr>
            <w:tcW w:w="955" w:type="dxa"/>
            <w:tcBorders>
              <w:top w:val="single" w:sz="6" w:space="0" w:color="auto"/>
              <w:left w:val="single" w:sz="6" w:space="0" w:color="auto"/>
              <w:bottom w:val="single" w:sz="6" w:space="0" w:color="auto"/>
              <w:right w:val="single" w:sz="6" w:space="0" w:color="auto"/>
            </w:tcBorders>
          </w:tcPr>
          <w:p w14:paraId="6AE97D9A" w14:textId="77777777" w:rsidR="00AB6A5B" w:rsidRPr="00003B53" w:rsidRDefault="00AB6A5B" w:rsidP="00AC3308">
            <w:pPr>
              <w:pStyle w:val="Tabletext"/>
              <w:keepNext/>
              <w:keepLines/>
              <w:rPr>
                <w:sz w:val="18"/>
                <w:szCs w:val="18"/>
              </w:rPr>
            </w:pPr>
          </w:p>
        </w:tc>
        <w:tc>
          <w:tcPr>
            <w:tcW w:w="786" w:type="dxa"/>
            <w:tcBorders>
              <w:top w:val="single" w:sz="6" w:space="0" w:color="auto"/>
              <w:left w:val="single" w:sz="6" w:space="0" w:color="auto"/>
              <w:bottom w:val="single" w:sz="6" w:space="0" w:color="auto"/>
              <w:right w:val="single" w:sz="6" w:space="0" w:color="auto"/>
            </w:tcBorders>
          </w:tcPr>
          <w:p w14:paraId="1A84633A" w14:textId="77777777" w:rsidR="00AB6A5B" w:rsidRPr="00003B53" w:rsidRDefault="00AB6A5B" w:rsidP="00AC3308">
            <w:pPr>
              <w:pStyle w:val="Tabletext"/>
              <w:keepNext/>
              <w:keepLines/>
              <w:rPr>
                <w:i/>
                <w:sz w:val="18"/>
                <w:szCs w:val="18"/>
              </w:rPr>
            </w:pPr>
            <w:proofErr w:type="gramStart"/>
            <w:r w:rsidRPr="00003B53">
              <w:rPr>
                <w:i/>
                <w:sz w:val="18"/>
                <w:szCs w:val="18"/>
              </w:rPr>
              <w:t>k</w:t>
            </w:r>
            <w:proofErr w:type="gramEnd"/>
            <w:r w:rsidRPr="00003B53">
              <w:rPr>
                <w:position w:val="-4"/>
                <w:sz w:val="18"/>
                <w:szCs w:val="18"/>
              </w:rPr>
              <w:t>1</w:t>
            </w:r>
          </w:p>
        </w:tc>
        <w:tc>
          <w:tcPr>
            <w:tcW w:w="1661" w:type="dxa"/>
            <w:tcBorders>
              <w:top w:val="single" w:sz="6" w:space="0" w:color="auto"/>
              <w:left w:val="single" w:sz="6" w:space="0" w:color="auto"/>
              <w:bottom w:val="single" w:sz="6" w:space="0" w:color="auto"/>
              <w:right w:val="single" w:sz="6" w:space="0" w:color="auto"/>
            </w:tcBorders>
          </w:tcPr>
          <w:p w14:paraId="63DF594C"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)\s\up1(1)</w:instrText>
            </w:r>
            <w:r w:rsidRPr="00003B53">
              <w:rPr>
                <w:sz w:val="18"/>
                <w:szCs w:val="18"/>
              </w:rPr>
              <w:fldChar w:fldCharType="end"/>
            </w:r>
            <w:r w:rsidRPr="00003B53">
              <w:rPr>
                <w:position w:val="4"/>
                <w:sz w:val="18"/>
                <w:szCs w:val="18"/>
              </w:rPr>
              <w:t xml:space="preserve"> </w:t>
            </w:r>
            <w:r w:rsidRPr="00003B53">
              <w:rPr>
                <w:i/>
                <w:sz w:val="18"/>
                <w:szCs w:val="18"/>
              </w:rPr>
              <w:t xml:space="preserve">X </w:t>
            </w:r>
            <w:r w:rsidRPr="00003B53">
              <w:rPr>
                <w:sz w:val="18"/>
                <w:szCs w:val="18"/>
              </w:rPr>
              <w:t xml:space="preserve">cos </w:t>
            </w:r>
            <w:r w:rsidRPr="00003B53">
              <w:rPr>
                <w:rFonts w:ascii="Symbol" w:hAnsi="Symbol"/>
                <w:sz w:val="18"/>
                <w:szCs w:val="18"/>
              </w:rPr>
              <w:t></w:t>
            </w:r>
            <w:r w:rsidRPr="00003B53">
              <w:rPr>
                <w:sz w:val="18"/>
                <w:szCs w:val="18"/>
              </w:rPr>
              <w:t xml:space="preserve"> sin </w:t>
            </w:r>
            <w:r w:rsidRPr="00003B53">
              <w:rPr>
                <w:rFonts w:ascii="Symbol" w:hAnsi="Symbol"/>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0A719F6A" w14:textId="77777777" w:rsidR="00AB6A5B" w:rsidRPr="00003B53" w:rsidRDefault="00AB6A5B" w:rsidP="00AC3308">
            <w:pPr>
              <w:pStyle w:val="Tabletext"/>
              <w:keepNext/>
              <w:keepLines/>
              <w:rPr>
                <w:i/>
                <w:sz w:val="18"/>
                <w:szCs w:val="18"/>
              </w:rPr>
            </w:pPr>
            <w:proofErr w:type="gramStart"/>
            <w:r w:rsidRPr="00003B53">
              <w:rPr>
                <w:i/>
                <w:sz w:val="18"/>
                <w:szCs w:val="18"/>
              </w:rPr>
              <w:t>k</w:t>
            </w:r>
            <w:proofErr w:type="gramEnd"/>
            <w:r w:rsidRPr="00003B53">
              <w:rPr>
                <w:position w:val="-4"/>
                <w:sz w:val="18"/>
                <w:szCs w:val="18"/>
              </w:rPr>
              <w:t>2</w:t>
            </w:r>
          </w:p>
        </w:tc>
        <w:tc>
          <w:tcPr>
            <w:tcW w:w="1843" w:type="dxa"/>
            <w:tcBorders>
              <w:top w:val="single" w:sz="6" w:space="0" w:color="auto"/>
              <w:left w:val="single" w:sz="6" w:space="0" w:color="auto"/>
              <w:bottom w:val="single" w:sz="6" w:space="0" w:color="auto"/>
              <w:right w:val="single" w:sz="6" w:space="0" w:color="auto"/>
            </w:tcBorders>
          </w:tcPr>
          <w:p w14:paraId="43FD6113"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)\s\up1(2)</w:instrText>
            </w:r>
            <w:r w:rsidRPr="00003B53">
              <w:rPr>
                <w:sz w:val="18"/>
                <w:szCs w:val="18"/>
              </w:rPr>
              <w:fldChar w:fldCharType="end"/>
            </w:r>
            <w:r w:rsidRPr="00003B53">
              <w:rPr>
                <w:sz w:val="18"/>
                <w:szCs w:val="18"/>
              </w:rPr>
              <w:t xml:space="preserve"> </w:t>
            </w:r>
            <w:r w:rsidRPr="00003B53">
              <w:rPr>
                <w:i/>
                <w:sz w:val="18"/>
                <w:szCs w:val="18"/>
              </w:rPr>
              <w:t xml:space="preserve">X </w:t>
            </w:r>
            <w:r w:rsidRPr="00003B53">
              <w:rPr>
                <w:sz w:val="18"/>
                <w:szCs w:val="18"/>
              </w:rPr>
              <w:t>cos</w:t>
            </w:r>
            <w:r w:rsidRPr="00003B53">
              <w:rPr>
                <w:position w:val="4"/>
                <w:sz w:val="18"/>
                <w:szCs w:val="18"/>
              </w:rPr>
              <w:t>2</w:t>
            </w:r>
            <w:r w:rsidRPr="00003B53">
              <w:rPr>
                <w:sz w:val="18"/>
                <w:szCs w:val="18"/>
              </w:rPr>
              <w:t xml:space="preserve"> </w:t>
            </w:r>
            <w:r w:rsidRPr="00003B53">
              <w:rPr>
                <w:rFonts w:ascii="Symbol" w:hAnsi="Symbol"/>
                <w:sz w:val="18"/>
                <w:szCs w:val="18"/>
              </w:rPr>
              <w:t></w:t>
            </w:r>
            <w:r w:rsidRPr="00003B53">
              <w:rPr>
                <w:sz w:val="18"/>
                <w:szCs w:val="18"/>
              </w:rPr>
              <w:t xml:space="preserve"> sin 2 </w:t>
            </w:r>
            <w:r w:rsidRPr="00003B53">
              <w:rPr>
                <w:rFonts w:ascii="Symbol" w:hAnsi="Symbol"/>
                <w:sz w:val="18"/>
                <w:szCs w:val="18"/>
              </w:rPr>
              <w:t></w:t>
            </w:r>
          </w:p>
        </w:tc>
        <w:tc>
          <w:tcPr>
            <w:tcW w:w="567" w:type="dxa"/>
            <w:tcBorders>
              <w:top w:val="single" w:sz="6" w:space="0" w:color="auto"/>
              <w:left w:val="single" w:sz="6" w:space="0" w:color="auto"/>
              <w:bottom w:val="single" w:sz="6" w:space="0" w:color="auto"/>
              <w:right w:val="single" w:sz="6" w:space="0" w:color="auto"/>
            </w:tcBorders>
          </w:tcPr>
          <w:p w14:paraId="6A81FF40" w14:textId="77777777" w:rsidR="00AB6A5B" w:rsidRPr="00003B53" w:rsidRDefault="00AB6A5B" w:rsidP="00AC3308">
            <w:pPr>
              <w:pStyle w:val="Tabletext"/>
              <w:keepNext/>
              <w:keepLines/>
              <w:rPr>
                <w:sz w:val="18"/>
                <w:szCs w:val="18"/>
              </w:rPr>
            </w:pPr>
            <w:r w:rsidRPr="00003B53">
              <w:rPr>
                <w:sz w:val="18"/>
                <w:szCs w:val="18"/>
              </w:rPr>
              <w:t>. . .</w:t>
            </w:r>
          </w:p>
        </w:tc>
        <w:tc>
          <w:tcPr>
            <w:tcW w:w="992" w:type="dxa"/>
            <w:tcBorders>
              <w:top w:val="single" w:sz="6" w:space="0" w:color="auto"/>
              <w:left w:val="single" w:sz="6" w:space="0" w:color="auto"/>
              <w:bottom w:val="single" w:sz="6" w:space="0" w:color="auto"/>
              <w:right w:val="single" w:sz="6" w:space="0" w:color="auto"/>
            </w:tcBorders>
          </w:tcPr>
          <w:p w14:paraId="182A22ED" w14:textId="77777777" w:rsidR="00AB6A5B" w:rsidRPr="00003B53" w:rsidRDefault="00AB6A5B" w:rsidP="00AC3308">
            <w:pPr>
              <w:pStyle w:val="Tabletext"/>
              <w:keepNext/>
              <w:keepLines/>
              <w:rPr>
                <w:i/>
                <w:sz w:val="18"/>
                <w:szCs w:val="18"/>
              </w:rPr>
            </w:pPr>
            <w:proofErr w:type="gramStart"/>
            <w:r w:rsidRPr="00003B53">
              <w:rPr>
                <w:i/>
                <w:sz w:val="18"/>
                <w:szCs w:val="18"/>
              </w:rPr>
              <w:t>k</w:t>
            </w:r>
            <w:r w:rsidRPr="00003B53">
              <w:rPr>
                <w:i/>
                <w:position w:val="-4"/>
                <w:sz w:val="18"/>
                <w:szCs w:val="18"/>
              </w:rPr>
              <w:t>m</w:t>
            </w:r>
            <w:proofErr w:type="gramEnd"/>
          </w:p>
        </w:tc>
        <w:tc>
          <w:tcPr>
            <w:tcW w:w="1985" w:type="dxa"/>
            <w:tcBorders>
              <w:top w:val="single" w:sz="6" w:space="0" w:color="auto"/>
              <w:left w:val="single" w:sz="6" w:space="0" w:color="auto"/>
              <w:bottom w:val="single" w:sz="6" w:space="0" w:color="auto"/>
              <w:right w:val="single" w:sz="6" w:space="0" w:color="auto"/>
            </w:tcBorders>
          </w:tcPr>
          <w:p w14:paraId="238AAE6C" w14:textId="77777777" w:rsidR="00AB6A5B" w:rsidRPr="00003B53" w:rsidRDefault="00AB6A5B" w:rsidP="00AC3308">
            <w:pPr>
              <w:pStyle w:val="Tabletext"/>
              <w:keepNext/>
              <w:keepLines/>
              <w:rPr>
                <w:sz w:val="18"/>
                <w:szCs w:val="18"/>
              </w:rPr>
            </w:pPr>
            <w:r w:rsidRPr="00003B53">
              <w:rPr>
                <w:sz w:val="18"/>
                <w:szCs w:val="18"/>
              </w:rPr>
              <w:fldChar w:fldCharType="begin"/>
            </w:r>
            <w:r w:rsidRPr="00003B53">
              <w:rPr>
                <w:sz w:val="18"/>
                <w:szCs w:val="18"/>
              </w:rPr>
              <w:instrText>eq sin\s\up4(</w:instrText>
            </w:r>
            <w:r w:rsidRPr="00003B53">
              <w:rPr>
                <w:i/>
                <w:sz w:val="18"/>
                <w:szCs w:val="18"/>
              </w:rPr>
              <w:instrText>q</w:instrText>
            </w:r>
            <w:r w:rsidRPr="00003B53">
              <w:rPr>
                <w:sz w:val="18"/>
                <w:szCs w:val="18"/>
              </w:rPr>
              <w:instrText>)\s\up1(</w:instrText>
            </w:r>
            <w:r w:rsidRPr="00003B53">
              <w:rPr>
                <w:i/>
                <w:sz w:val="18"/>
                <w:szCs w:val="18"/>
              </w:rPr>
              <w:instrText>m</w:instrText>
            </w:r>
            <w:r w:rsidRPr="00003B53">
              <w:rPr>
                <w:sz w:val="18"/>
                <w:szCs w:val="18"/>
              </w:rPr>
              <w:instrText>)</w:instrText>
            </w:r>
            <w:r w:rsidRPr="00003B53">
              <w:rPr>
                <w:sz w:val="18"/>
                <w:szCs w:val="18"/>
              </w:rPr>
              <w:fldChar w:fldCharType="end"/>
            </w:r>
            <w:r w:rsidRPr="00003B53">
              <w:rPr>
                <w:position w:val="4"/>
                <w:sz w:val="18"/>
                <w:szCs w:val="18"/>
              </w:rPr>
              <w:t xml:space="preserve"> </w:t>
            </w:r>
            <w:r w:rsidRPr="00003B53">
              <w:rPr>
                <w:sz w:val="18"/>
                <w:szCs w:val="18"/>
              </w:rPr>
              <w:t xml:space="preserve"> </w:t>
            </w:r>
            <w:r w:rsidRPr="00003B53">
              <w:rPr>
                <w:i/>
                <w:sz w:val="18"/>
                <w:szCs w:val="18"/>
              </w:rPr>
              <w:t xml:space="preserve">X </w:t>
            </w:r>
            <w:r w:rsidRPr="00003B53">
              <w:rPr>
                <w:sz w:val="18"/>
                <w:szCs w:val="18"/>
              </w:rPr>
              <w:t>cos</w:t>
            </w:r>
            <w:r w:rsidRPr="00003B53">
              <w:rPr>
                <w:i/>
                <w:position w:val="4"/>
                <w:sz w:val="18"/>
                <w:szCs w:val="18"/>
              </w:rPr>
              <w:t>m</w:t>
            </w:r>
            <w:r w:rsidRPr="00003B53">
              <w:rPr>
                <w:sz w:val="18"/>
                <w:szCs w:val="18"/>
              </w:rPr>
              <w:t xml:space="preserve"> </w:t>
            </w:r>
            <w:r w:rsidRPr="00003B53">
              <w:rPr>
                <w:rFonts w:ascii="Symbol" w:hAnsi="Symbol"/>
                <w:sz w:val="18"/>
                <w:szCs w:val="18"/>
              </w:rPr>
              <w:t></w:t>
            </w:r>
            <w:r w:rsidRPr="00003B53">
              <w:rPr>
                <w:sz w:val="18"/>
                <w:szCs w:val="18"/>
              </w:rPr>
              <w:t xml:space="preserve"> sin </w:t>
            </w:r>
            <w:r w:rsidRPr="00003B53">
              <w:rPr>
                <w:i/>
                <w:sz w:val="18"/>
                <w:szCs w:val="18"/>
              </w:rPr>
              <w:t>m</w:t>
            </w:r>
            <w:r w:rsidRPr="00003B53">
              <w:rPr>
                <w:sz w:val="18"/>
                <w:szCs w:val="18"/>
              </w:rPr>
              <w:t xml:space="preserve"> </w:t>
            </w:r>
            <w:r w:rsidRPr="00003B53">
              <w:rPr>
                <w:rFonts w:ascii="Symbol" w:hAnsi="Symbol"/>
                <w:sz w:val="18"/>
                <w:szCs w:val="18"/>
              </w:rPr>
              <w:t></w:t>
            </w:r>
          </w:p>
        </w:tc>
      </w:tr>
    </w:tbl>
    <w:p w14:paraId="2CFCE257" w14:textId="77777777" w:rsidR="00C530F8" w:rsidRDefault="00C530F8" w:rsidP="00C530F8">
      <w:pPr>
        <w:spacing w:before="0"/>
        <w:ind w:firstLineChars="200" w:firstLine="480"/>
        <w:rPr>
          <w:lang w:val="en-US" w:eastAsia="zh-CN"/>
        </w:rPr>
      </w:pPr>
    </w:p>
    <w:p w14:paraId="1F8A898A" w14:textId="6D172BEC" w:rsidR="00AB6A5B" w:rsidRPr="00352B1D" w:rsidRDefault="00AB6A5B" w:rsidP="00C530F8">
      <w:pPr>
        <w:ind w:firstLineChars="200" w:firstLine="480"/>
        <w:rPr>
          <w:lang w:val="en-US" w:eastAsia="zh-CN"/>
        </w:rPr>
      </w:pPr>
      <w:r>
        <w:rPr>
          <w:rFonts w:hint="eastAsia"/>
          <w:lang w:val="en-US" w:eastAsia="zh-CN"/>
        </w:rPr>
        <w:t>磁感应</w:t>
      </w:r>
      <w:r w:rsidRPr="00352B1D">
        <w:rPr>
          <w:i/>
          <w:lang w:val="en-US" w:eastAsia="zh-CN"/>
        </w:rPr>
        <w:t>F</w:t>
      </w:r>
      <w:r w:rsidRPr="00352B1D">
        <w:rPr>
          <w:i/>
          <w:position w:val="-4"/>
          <w:sz w:val="16"/>
          <w:lang w:val="en-US" w:eastAsia="zh-CN"/>
        </w:rPr>
        <w:t>x</w:t>
      </w:r>
      <w:r>
        <w:rPr>
          <w:rFonts w:hint="eastAsia"/>
          <w:lang w:val="en-US" w:eastAsia="zh-CN"/>
        </w:rPr>
        <w:t>、</w:t>
      </w:r>
      <w:r w:rsidRPr="00352B1D">
        <w:rPr>
          <w:i/>
          <w:lang w:val="en-US" w:eastAsia="zh-CN"/>
        </w:rPr>
        <w:t>F</w:t>
      </w:r>
      <w:r w:rsidRPr="00352B1D">
        <w:rPr>
          <w:i/>
          <w:position w:val="-4"/>
          <w:sz w:val="16"/>
          <w:lang w:val="en-US" w:eastAsia="zh-CN"/>
        </w:rPr>
        <w:t>y</w:t>
      </w:r>
      <w:r>
        <w:rPr>
          <w:rFonts w:hint="eastAsia"/>
          <w:lang w:val="en-US" w:eastAsia="zh-CN"/>
        </w:rPr>
        <w:t>和</w:t>
      </w:r>
      <w:r w:rsidRPr="00352B1D">
        <w:rPr>
          <w:i/>
          <w:lang w:val="en-US" w:eastAsia="zh-CN"/>
        </w:rPr>
        <w:t>F</w:t>
      </w:r>
      <w:r w:rsidRPr="00352B1D">
        <w:rPr>
          <w:i/>
          <w:position w:val="-4"/>
          <w:sz w:val="16"/>
          <w:lang w:val="en-US" w:eastAsia="zh-CN"/>
        </w:rPr>
        <w:t>z</w:t>
      </w:r>
      <w:r w:rsidRPr="00352B1D">
        <w:rPr>
          <w:lang w:val="en-US" w:eastAsia="zh-CN"/>
        </w:rPr>
        <w:t xml:space="preserve"> </w:t>
      </w:r>
      <w:r>
        <w:rPr>
          <w:rFonts w:hint="eastAsia"/>
          <w:lang w:val="en-US" w:eastAsia="zh-CN"/>
        </w:rPr>
        <w:t>（高斯）以及地理上的北、东和垂直向下的方向分别由下式给出：</w:t>
      </w:r>
    </w:p>
    <w:p w14:paraId="20CB31C6" w14:textId="77777777" w:rsidR="00AB6A5B" w:rsidRPr="004A4EEE" w:rsidRDefault="00AB6A5B" w:rsidP="00AB6A5B">
      <w:pPr>
        <w:pStyle w:val="Equation"/>
        <w:rPr>
          <w:lang w:val="fr-CH"/>
        </w:rPr>
      </w:pPr>
      <w:r w:rsidRPr="00A21AF0">
        <w:rPr>
          <w:lang w:val="fr-CH" w:eastAsia="zh-CN"/>
        </w:rPr>
        <w:tab/>
      </w:r>
      <w:r w:rsidRPr="00A21AF0">
        <w:rPr>
          <w:lang w:val="fr-CH" w:eastAsia="zh-CN"/>
        </w:rPr>
        <w:tab/>
      </w:r>
      <w:r w:rsidRPr="005C3F82">
        <w:rPr>
          <w:position w:val="-32"/>
          <w:lang w:val="es-ES_tradnl"/>
        </w:rPr>
        <w:object w:dxaOrig="5179" w:dyaOrig="720" w14:anchorId="52CE0920">
          <v:shape id="_x0000_i1083" type="#_x0000_t75" style="width:259.2pt;height:35.7pt" o:ole="">
            <v:imagedata r:id="rId28" o:title=""/>
          </v:shape>
          <o:OLEObject Type="Embed" ProgID="Equation.3" ShapeID="_x0000_i1083" DrawAspect="Content" ObjectID="_1774700099" r:id="rId29"/>
        </w:object>
      </w:r>
      <w:r w:rsidRPr="004A4EEE">
        <w:rPr>
          <w:lang w:val="fr-CH"/>
        </w:rPr>
        <w:tab/>
        <w:t>(5a)</w:t>
      </w:r>
    </w:p>
    <w:p w14:paraId="2E414D13" w14:textId="77777777" w:rsidR="00AB6A5B" w:rsidRPr="004A4EEE" w:rsidRDefault="00AB6A5B" w:rsidP="00AB6A5B">
      <w:pPr>
        <w:pStyle w:val="Equation"/>
        <w:rPr>
          <w:lang w:val="fr-CH"/>
        </w:rPr>
      </w:pPr>
      <w:r w:rsidRPr="004A4EEE">
        <w:rPr>
          <w:lang w:val="fr-CH"/>
        </w:rPr>
        <w:tab/>
      </w:r>
      <w:r w:rsidRPr="004A4EEE">
        <w:rPr>
          <w:lang w:val="fr-CH"/>
        </w:rPr>
        <w:tab/>
      </w:r>
      <w:r w:rsidRPr="005C3F82">
        <w:rPr>
          <w:position w:val="-32"/>
          <w:lang w:val="es-ES_tradnl"/>
        </w:rPr>
        <w:object w:dxaOrig="5200" w:dyaOrig="720" w14:anchorId="4540FA0D">
          <v:shape id="_x0000_i1084" type="#_x0000_t75" style="width:259.2pt;height:35.7pt" o:ole="">
            <v:imagedata r:id="rId30" o:title=""/>
          </v:shape>
          <o:OLEObject Type="Embed" ProgID="Equation.3" ShapeID="_x0000_i1084" DrawAspect="Content" ObjectID="_1774700100" r:id="rId31"/>
        </w:object>
      </w:r>
      <w:r w:rsidRPr="004A4EEE">
        <w:rPr>
          <w:lang w:val="fr-CH"/>
        </w:rPr>
        <w:tab/>
        <w:t>(5b)</w:t>
      </w:r>
    </w:p>
    <w:p w14:paraId="1A36AB12" w14:textId="77777777" w:rsidR="00AB6A5B" w:rsidRPr="004A4EEE" w:rsidRDefault="00AB6A5B" w:rsidP="00AB6A5B">
      <w:pPr>
        <w:pStyle w:val="Equation"/>
        <w:rPr>
          <w:lang w:val="fr-CH"/>
        </w:rPr>
      </w:pPr>
      <w:r w:rsidRPr="004A4EEE">
        <w:rPr>
          <w:lang w:val="fr-CH"/>
        </w:rPr>
        <w:tab/>
      </w:r>
      <w:r w:rsidRPr="004A4EEE">
        <w:rPr>
          <w:lang w:val="fr-CH"/>
        </w:rPr>
        <w:tab/>
      </w:r>
      <w:r w:rsidRPr="005C3F82">
        <w:rPr>
          <w:position w:val="-32"/>
          <w:lang w:val="es-ES_tradnl"/>
        </w:rPr>
        <w:object w:dxaOrig="5179" w:dyaOrig="720" w14:anchorId="68C58E00">
          <v:shape id="_x0000_i1085" type="#_x0000_t75" style="width:259.2pt;height:35.7pt" o:ole="">
            <v:imagedata r:id="rId32" o:title=""/>
          </v:shape>
          <o:OLEObject Type="Embed" ProgID="Equation.3" ShapeID="_x0000_i1085" DrawAspect="Content" ObjectID="_1774700101" r:id="rId33"/>
        </w:object>
      </w:r>
      <w:r w:rsidRPr="004A4EEE">
        <w:rPr>
          <w:lang w:val="fr-CH"/>
        </w:rPr>
        <w:tab/>
        <w:t>(5c)</w:t>
      </w:r>
    </w:p>
    <w:p w14:paraId="3E4D8ADC" w14:textId="77777777" w:rsidR="00AB6A5B" w:rsidRPr="004A4EEE" w:rsidRDefault="00AB6A5B" w:rsidP="00B714E3">
      <w:pPr>
        <w:ind w:firstLineChars="200" w:firstLine="480"/>
        <w:rPr>
          <w:lang w:val="fr-CH" w:eastAsia="zh-CN"/>
        </w:rPr>
      </w:pPr>
      <w:r>
        <w:rPr>
          <w:rFonts w:hint="eastAsia"/>
          <w:lang w:val="en-US" w:eastAsia="zh-CN"/>
        </w:rPr>
        <w:t>其中</w:t>
      </w:r>
      <w:r w:rsidRPr="004A4EEE">
        <w:rPr>
          <w:rFonts w:hint="eastAsia"/>
          <w:lang w:val="fr-CH" w:eastAsia="zh-CN"/>
        </w:rPr>
        <w:t>：</w:t>
      </w:r>
    </w:p>
    <w:p w14:paraId="3FD4F20A" w14:textId="77777777" w:rsidR="00AB6A5B" w:rsidRPr="004A4EEE" w:rsidRDefault="00AB6A5B" w:rsidP="00AB6A5B">
      <w:pPr>
        <w:pStyle w:val="Equation"/>
        <w:rPr>
          <w:lang w:val="fr-CH"/>
        </w:rPr>
      </w:pPr>
      <w:r w:rsidRPr="004A4EEE">
        <w:rPr>
          <w:lang w:val="fr-CH"/>
        </w:rPr>
        <w:tab/>
      </w:r>
      <w:r w:rsidRPr="004A4EEE">
        <w:rPr>
          <w:lang w:val="fr-CH"/>
        </w:rPr>
        <w:tab/>
      </w:r>
      <w:r w:rsidRPr="004224DC">
        <w:rPr>
          <w:position w:val="-30"/>
          <w:lang w:val="es-ES_tradnl"/>
        </w:rPr>
        <w:object w:dxaOrig="2580" w:dyaOrig="680" w14:anchorId="7DE58890">
          <v:shape id="_x0000_i1086" type="#_x0000_t75" style="width:128.95pt;height:33.8pt" o:ole="">
            <v:imagedata r:id="rId34" o:title=""/>
          </v:shape>
          <o:OLEObject Type="Embed" ProgID="Equation.3" ShapeID="_x0000_i1086" DrawAspect="Content" ObjectID="_1774700102" r:id="rId35"/>
        </w:object>
      </w:r>
      <w:r w:rsidRPr="004A4EEE">
        <w:rPr>
          <w:lang w:val="fr-CH"/>
        </w:rPr>
        <w:tab/>
        <w:t>(6a)</w:t>
      </w:r>
    </w:p>
    <w:p w14:paraId="6756347C" w14:textId="77777777" w:rsidR="00AB6A5B" w:rsidRPr="004A4EEE" w:rsidRDefault="00AB6A5B" w:rsidP="00AB6A5B">
      <w:pPr>
        <w:pStyle w:val="Equation"/>
        <w:rPr>
          <w:lang w:val="fr-CH"/>
        </w:rPr>
      </w:pPr>
      <w:r w:rsidRPr="004A4EEE">
        <w:rPr>
          <w:lang w:val="fr-CH"/>
        </w:rPr>
        <w:tab/>
      </w:r>
      <w:r w:rsidRPr="004A4EEE">
        <w:rPr>
          <w:lang w:val="fr-CH"/>
        </w:rPr>
        <w:tab/>
      </w:r>
      <w:r w:rsidRPr="004224DC">
        <w:rPr>
          <w:position w:val="-30"/>
          <w:lang w:val="es-ES_tradnl"/>
        </w:rPr>
        <w:object w:dxaOrig="2460" w:dyaOrig="720" w14:anchorId="69B4F219">
          <v:shape id="_x0000_i1087" type="#_x0000_t75" style="width:123.35pt;height:36.3pt" o:ole="">
            <v:imagedata r:id="rId36" o:title=""/>
          </v:shape>
          <o:OLEObject Type="Embed" ProgID="Equation.3" ShapeID="_x0000_i1087" DrawAspect="Content" ObjectID="_1774700103" r:id="rId37"/>
        </w:object>
      </w:r>
      <w:r w:rsidRPr="004A4EEE">
        <w:rPr>
          <w:lang w:val="fr-CH"/>
        </w:rPr>
        <w:tab/>
        <w:t>(6b)</w:t>
      </w:r>
    </w:p>
    <w:p w14:paraId="7128647E" w14:textId="77777777" w:rsidR="00AB6A5B" w:rsidRPr="004A4EEE" w:rsidRDefault="00AB6A5B" w:rsidP="00AB6A5B">
      <w:pPr>
        <w:pStyle w:val="Equation"/>
        <w:rPr>
          <w:lang w:val="fr-CH"/>
        </w:rPr>
      </w:pPr>
      <w:r w:rsidRPr="004A4EEE">
        <w:rPr>
          <w:lang w:val="fr-CH"/>
        </w:rPr>
        <w:tab/>
      </w:r>
      <w:r w:rsidRPr="004A4EEE">
        <w:rPr>
          <w:lang w:val="fr-CH"/>
        </w:rPr>
        <w:tab/>
      </w:r>
      <w:r w:rsidRPr="004224DC">
        <w:rPr>
          <w:position w:val="-16"/>
          <w:lang w:val="es-ES_tradnl"/>
        </w:rPr>
        <w:object w:dxaOrig="3220" w:dyaOrig="460" w14:anchorId="5DB8979A">
          <v:shape id="_x0000_i1088" type="#_x0000_t75" style="width:161.55pt;height:23.15pt" o:ole="">
            <v:imagedata r:id="rId38" o:title=""/>
          </v:shape>
          <o:OLEObject Type="Embed" ProgID="Equation.3" ShapeID="_x0000_i1088" DrawAspect="Content" ObjectID="_1774700104" r:id="rId39"/>
        </w:object>
      </w:r>
      <w:r w:rsidRPr="004A4EEE">
        <w:rPr>
          <w:lang w:val="fr-CH"/>
        </w:rPr>
        <w:tab/>
        <w:t>(6c)</w:t>
      </w:r>
    </w:p>
    <w:p w14:paraId="35A421BF" w14:textId="77777777" w:rsidR="00AB6A5B" w:rsidRPr="004A4EEE" w:rsidRDefault="00AB6A5B" w:rsidP="00B714E3">
      <w:pPr>
        <w:keepNext/>
        <w:keepLines/>
        <w:ind w:firstLineChars="200" w:firstLine="480"/>
        <w:rPr>
          <w:lang w:val="fr-CH" w:eastAsia="zh-CN"/>
        </w:rPr>
      </w:pPr>
      <w:r>
        <w:rPr>
          <w:rFonts w:hint="eastAsia"/>
          <w:lang w:val="en-US" w:eastAsia="zh-CN"/>
        </w:rPr>
        <w:t>且</w:t>
      </w:r>
      <w:r w:rsidRPr="004A4EEE">
        <w:rPr>
          <w:rFonts w:hint="eastAsia"/>
          <w:lang w:val="fr-CH" w:eastAsia="zh-CN"/>
        </w:rPr>
        <w:t>：</w:t>
      </w:r>
    </w:p>
    <w:p w14:paraId="08E1B18F" w14:textId="77777777" w:rsidR="00AB6A5B" w:rsidRPr="004A4EEE" w:rsidRDefault="00AB6A5B" w:rsidP="00C530F8">
      <w:pPr>
        <w:pStyle w:val="Equationlegend"/>
        <w:keepNext/>
        <w:keepLines/>
        <w:rPr>
          <w:lang w:val="fr-CH" w:eastAsia="zh-CN"/>
        </w:rPr>
      </w:pPr>
      <w:r w:rsidRPr="004A4EEE">
        <w:rPr>
          <w:lang w:val="fr-CH" w:eastAsia="zh-CN"/>
        </w:rPr>
        <w:tab/>
      </w:r>
      <w:proofErr w:type="gramStart"/>
      <w:r>
        <w:rPr>
          <w:rFonts w:ascii="Symbol" w:hAnsi="Symbol"/>
          <w:lang w:eastAsia="zh-CN"/>
        </w:rPr>
        <w:t></w:t>
      </w:r>
      <w:r w:rsidRPr="004A4EEE">
        <w:rPr>
          <w:rFonts w:ascii="Tms Rmn" w:hAnsi="Tms Rmn"/>
          <w:sz w:val="12"/>
          <w:lang w:val="fr-CH" w:eastAsia="zh-CN"/>
        </w:rPr>
        <w:t> </w:t>
      </w:r>
      <w:r w:rsidRPr="004A4EEE">
        <w:rPr>
          <w:lang w:val="fr-CH" w:eastAsia="zh-CN"/>
        </w:rPr>
        <w:t>:</w:t>
      </w:r>
      <w:proofErr w:type="gramEnd"/>
      <w:r w:rsidRPr="004A4EEE">
        <w:rPr>
          <w:lang w:val="fr-CH" w:eastAsia="zh-CN"/>
        </w:rPr>
        <w:tab/>
      </w:r>
      <w:r>
        <w:rPr>
          <w:rFonts w:hint="eastAsia"/>
          <w:lang w:eastAsia="zh-CN"/>
        </w:rPr>
        <w:t>北余纬度</w:t>
      </w:r>
      <w:r w:rsidRPr="004A4EEE">
        <w:rPr>
          <w:lang w:val="fr-CH" w:eastAsia="zh-CN"/>
        </w:rPr>
        <w:t xml:space="preserve"> (</w:t>
      </w:r>
      <w:r>
        <w:rPr>
          <w:rFonts w:ascii="Symbol" w:hAnsi="Symbol"/>
          <w:lang w:eastAsia="zh-CN"/>
        </w:rPr>
        <w:t></w:t>
      </w:r>
      <w:r w:rsidRPr="004A4EEE">
        <w:rPr>
          <w:lang w:val="fr-CH" w:eastAsia="zh-CN"/>
        </w:rPr>
        <w:t xml:space="preserve"> 90</w:t>
      </w:r>
      <w:r>
        <w:rPr>
          <w:rFonts w:ascii="Symbol" w:hAnsi="Symbol"/>
          <w:lang w:eastAsia="zh-CN"/>
        </w:rPr>
        <w:t></w:t>
      </w:r>
      <w:r w:rsidRPr="004A4EEE">
        <w:rPr>
          <w:lang w:val="fr-CH" w:eastAsia="zh-CN"/>
        </w:rPr>
        <w:t xml:space="preserve"> – </w:t>
      </w:r>
      <w:r>
        <w:rPr>
          <w:rFonts w:ascii="Symbol" w:hAnsi="Symbol"/>
          <w:lang w:eastAsia="zh-CN"/>
        </w:rPr>
        <w:t></w:t>
      </w:r>
      <w:r w:rsidRPr="004A4EEE">
        <w:rPr>
          <w:lang w:val="fr-CH" w:eastAsia="zh-CN"/>
        </w:rPr>
        <w:t>)</w:t>
      </w:r>
      <w:r w:rsidRPr="004A4EEE">
        <w:rPr>
          <w:rFonts w:hint="eastAsia"/>
          <w:lang w:val="fr-CH" w:eastAsia="zh-CN"/>
        </w:rPr>
        <w:t>，</w:t>
      </w:r>
      <w:r>
        <w:rPr>
          <w:rFonts w:hint="eastAsia"/>
          <w:lang w:eastAsia="zh-CN"/>
        </w:rPr>
        <w:t>其中</w:t>
      </w:r>
      <w:r>
        <w:rPr>
          <w:rFonts w:ascii="Symbol" w:hAnsi="Symbol"/>
          <w:lang w:eastAsia="zh-CN"/>
        </w:rPr>
        <w:t></w:t>
      </w:r>
      <w:r>
        <w:rPr>
          <w:rFonts w:hint="eastAsia"/>
          <w:lang w:eastAsia="zh-CN"/>
        </w:rPr>
        <w:t>是地理纬度</w:t>
      </w:r>
      <w:r w:rsidRPr="004A4EEE">
        <w:rPr>
          <w:rFonts w:hint="eastAsia"/>
          <w:lang w:val="fr-CH" w:eastAsia="zh-CN"/>
        </w:rPr>
        <w:t>（</w:t>
      </w:r>
      <w:r>
        <w:rPr>
          <w:rFonts w:hint="eastAsia"/>
          <w:lang w:eastAsia="zh-CN"/>
        </w:rPr>
        <w:t>度数</w:t>
      </w:r>
      <w:r w:rsidRPr="004A4EEE">
        <w:rPr>
          <w:rFonts w:hint="eastAsia"/>
          <w:lang w:val="fr-CH" w:eastAsia="zh-CN"/>
        </w:rPr>
        <w:t>）（</w:t>
      </w:r>
      <w:r>
        <w:rPr>
          <w:rFonts w:hint="eastAsia"/>
          <w:lang w:eastAsia="zh-CN"/>
        </w:rPr>
        <w:t>北为正</w:t>
      </w:r>
      <w:r w:rsidRPr="004A4EEE">
        <w:rPr>
          <w:rFonts w:hint="eastAsia"/>
          <w:lang w:val="fr-CH" w:eastAsia="zh-CN"/>
        </w:rPr>
        <w:t>，</w:t>
      </w:r>
      <w:r w:rsidRPr="004A4EEE">
        <w:rPr>
          <w:position w:val="9"/>
          <w:lang w:val="fr-CH" w:eastAsia="zh-CN"/>
        </w:rPr>
        <w:t>_</w:t>
      </w:r>
      <w:r w:rsidRPr="004A4EEE">
        <w:rPr>
          <w:lang w:val="fr-CH" w:eastAsia="zh-CN"/>
        </w:rPr>
        <w:t>90</w:t>
      </w:r>
      <w:r>
        <w:rPr>
          <w:rFonts w:ascii="Symbol" w:hAnsi="Symbol"/>
          <w:lang w:eastAsia="zh-CN"/>
        </w:rPr>
        <w:t></w:t>
      </w:r>
      <w:r w:rsidRPr="004A4EEE">
        <w:rPr>
          <w:lang w:val="fr-CH" w:eastAsia="zh-CN"/>
        </w:rPr>
        <w:t> </w:t>
      </w:r>
      <w:r>
        <w:rPr>
          <w:rFonts w:ascii="Symbol" w:hAnsi="Symbol"/>
          <w:lang w:eastAsia="zh-CN"/>
        </w:rPr>
        <w:t></w:t>
      </w:r>
      <w:r w:rsidRPr="004A4EEE">
        <w:rPr>
          <w:lang w:val="fr-CH" w:eastAsia="zh-CN"/>
        </w:rPr>
        <w:t> </w:t>
      </w:r>
      <w:r>
        <w:rPr>
          <w:rFonts w:ascii="Symbol" w:hAnsi="Symbol"/>
          <w:lang w:eastAsia="zh-CN"/>
        </w:rPr>
        <w:t></w:t>
      </w:r>
      <w:r w:rsidRPr="004A4EEE">
        <w:rPr>
          <w:lang w:val="fr-CH" w:eastAsia="zh-CN"/>
        </w:rPr>
        <w:t> </w:t>
      </w:r>
      <w:r>
        <w:rPr>
          <w:rFonts w:ascii="Symbol" w:hAnsi="Symbol"/>
          <w:lang w:eastAsia="zh-CN"/>
        </w:rPr>
        <w:t></w:t>
      </w:r>
      <w:r w:rsidRPr="004A4EEE">
        <w:rPr>
          <w:lang w:val="fr-CH" w:eastAsia="zh-CN"/>
        </w:rPr>
        <w:t> 90</w:t>
      </w:r>
      <w:r>
        <w:rPr>
          <w:rFonts w:ascii="Symbol" w:hAnsi="Symbol"/>
          <w:lang w:eastAsia="zh-CN"/>
        </w:rPr>
        <w:t></w:t>
      </w:r>
      <w:r w:rsidRPr="004A4EEE">
        <w:rPr>
          <w:rFonts w:hint="eastAsia"/>
          <w:lang w:val="fr-CH" w:eastAsia="zh-CN"/>
        </w:rPr>
        <w:t>）</w:t>
      </w:r>
    </w:p>
    <w:p w14:paraId="55656CA0" w14:textId="77777777" w:rsidR="00AB6A5B" w:rsidRPr="00352B1D" w:rsidRDefault="00AB6A5B" w:rsidP="00C530F8">
      <w:pPr>
        <w:pStyle w:val="Equationlegend"/>
        <w:keepNext/>
        <w:keepLines/>
        <w:rPr>
          <w:lang w:eastAsia="zh-CN"/>
        </w:rPr>
      </w:pPr>
      <w:r w:rsidRPr="004A4EEE">
        <w:rPr>
          <w:lang w:val="fr-CH" w:eastAsia="zh-CN"/>
        </w:rPr>
        <w:tab/>
      </w:r>
      <w:proofErr w:type="gramStart"/>
      <w:r w:rsidRPr="00352B1D">
        <w:rPr>
          <w:i/>
          <w:lang w:eastAsia="zh-CN"/>
        </w:rPr>
        <w:t>P</w:t>
      </w:r>
      <w:proofErr w:type="spellStart"/>
      <w:r w:rsidRPr="00352B1D">
        <w:rPr>
          <w:i/>
          <w:position w:val="-4"/>
          <w:sz w:val="16"/>
          <w:lang w:eastAsia="zh-CN"/>
        </w:rPr>
        <w:t>n,m</w:t>
      </w:r>
      <w:proofErr w:type="spellEnd"/>
      <w:proofErr w:type="gramEnd"/>
      <w:r w:rsidRPr="00352B1D">
        <w:rPr>
          <w:lang w:eastAsia="zh-CN"/>
        </w:rPr>
        <w:t xml:space="preserve"> (cos </w:t>
      </w:r>
      <w:r>
        <w:rPr>
          <w:rFonts w:ascii="Symbol" w:hAnsi="Symbol"/>
          <w:lang w:eastAsia="zh-CN"/>
        </w:rPr>
        <w:t></w:t>
      </w:r>
      <w:r w:rsidRPr="00352B1D">
        <w:rPr>
          <w:lang w:eastAsia="zh-CN"/>
        </w:rPr>
        <w:t>)</w:t>
      </w:r>
      <w:r w:rsidRPr="00352B1D">
        <w:rPr>
          <w:sz w:val="12"/>
          <w:lang w:eastAsia="zh-CN"/>
        </w:rPr>
        <w:t> </w:t>
      </w:r>
      <w:r w:rsidRPr="00352B1D">
        <w:rPr>
          <w:lang w:eastAsia="zh-CN"/>
        </w:rPr>
        <w:t>:</w:t>
      </w:r>
      <w:r w:rsidRPr="00352B1D">
        <w:rPr>
          <w:lang w:eastAsia="zh-CN"/>
        </w:rPr>
        <w:tab/>
      </w:r>
      <w:r>
        <w:rPr>
          <w:rFonts w:hint="eastAsia"/>
          <w:lang w:eastAsia="zh-CN"/>
        </w:rPr>
        <w:t>相关的</w:t>
      </w:r>
      <w:r w:rsidRPr="004A6B0D">
        <w:rPr>
          <w:lang w:eastAsia="zh-CN"/>
        </w:rPr>
        <w:t>勒让德函数</w:t>
      </w:r>
      <w:r>
        <w:rPr>
          <w:rFonts w:hint="eastAsia"/>
          <w:lang w:eastAsia="zh-CN"/>
        </w:rPr>
        <w:t>，由下式定义：</w:t>
      </w:r>
    </w:p>
    <w:p w14:paraId="2F052060" w14:textId="77777777" w:rsidR="00AB6A5B" w:rsidRDefault="00AB6A5B" w:rsidP="00AB6A5B">
      <w:pPr>
        <w:pStyle w:val="Equation"/>
        <w:rPr>
          <w:lang w:eastAsia="zh-CN"/>
        </w:rPr>
      </w:pPr>
      <w:r>
        <w:rPr>
          <w:position w:val="-70"/>
          <w:lang w:eastAsia="zh-CN"/>
        </w:rPr>
        <w:tab/>
      </w:r>
      <w:r w:rsidRPr="005679E7">
        <w:rPr>
          <w:position w:val="-70"/>
        </w:rPr>
        <w:object w:dxaOrig="7400" w:dyaOrig="1520" w14:anchorId="0D9CC5B7">
          <v:shape id="_x0000_i1089" type="#_x0000_t75" style="width:369.4pt;height:75.75pt" o:ole="">
            <v:imagedata r:id="rId40" o:title=""/>
          </v:shape>
          <o:OLEObject Type="Embed" ProgID="Equation.3" ShapeID="_x0000_i1089" DrawAspect="Content" ObjectID="_1774700105" r:id="rId41"/>
        </w:object>
      </w:r>
      <w:r>
        <w:rPr>
          <w:lang w:eastAsia="zh-CN"/>
        </w:rPr>
        <w:tab/>
        <w:t>(7)</w:t>
      </w:r>
    </w:p>
    <w:p w14:paraId="72B7CC14" w14:textId="77777777" w:rsidR="00AB6A5B" w:rsidRPr="00352B1D" w:rsidRDefault="00AB6A5B" w:rsidP="00AB6A5B">
      <w:pPr>
        <w:pStyle w:val="Equationlegend"/>
        <w:rPr>
          <w:lang w:eastAsia="zh-CN"/>
        </w:rPr>
      </w:pPr>
      <w:r w:rsidRPr="00352B1D">
        <w:rPr>
          <w:lang w:eastAsia="zh-CN"/>
        </w:rPr>
        <w:tab/>
      </w:r>
      <w:r>
        <w:fldChar w:fldCharType="begin"/>
      </w:r>
      <w:r w:rsidRPr="00352B1D">
        <w:rPr>
          <w:lang w:eastAsia="zh-CN"/>
        </w:rPr>
        <w:instrText xml:space="preserve">eq </w:instrText>
      </w:r>
      <w:r w:rsidRPr="00352B1D">
        <w:rPr>
          <w:i/>
          <w:lang w:eastAsia="zh-CN"/>
        </w:rPr>
        <w:instrText>g</w:instrText>
      </w:r>
      <w:r w:rsidRPr="00352B1D">
        <w:rPr>
          <w:lang w:eastAsia="zh-CN"/>
        </w:rPr>
        <w:instrText>\s(</w:instrText>
      </w:r>
      <w:r w:rsidRPr="00352B1D">
        <w:rPr>
          <w:i/>
          <w:sz w:val="16"/>
          <w:lang w:eastAsia="zh-CN"/>
        </w:rPr>
        <w:instrText>m</w:instrText>
      </w:r>
      <w:r w:rsidRPr="00352B1D">
        <w:rPr>
          <w:sz w:val="16"/>
          <w:lang w:eastAsia="zh-CN"/>
        </w:rPr>
        <w:instrText>,</w:instrText>
      </w:r>
      <w:r w:rsidRPr="00352B1D">
        <w:rPr>
          <w:i/>
          <w:sz w:val="16"/>
          <w:lang w:eastAsia="zh-CN"/>
        </w:rPr>
        <w:instrText>n</w:instrText>
      </w:r>
      <w:r w:rsidRPr="00352B1D">
        <w:rPr>
          <w:lang w:eastAsia="zh-CN"/>
        </w:rPr>
        <w:instrText xml:space="preserve">)  and  </w:instrText>
      </w:r>
      <w:r w:rsidRPr="00352B1D">
        <w:rPr>
          <w:i/>
          <w:lang w:eastAsia="zh-CN"/>
        </w:rPr>
        <w:instrText>h</w:instrText>
      </w:r>
      <w:r w:rsidRPr="00352B1D">
        <w:rPr>
          <w:lang w:eastAsia="zh-CN"/>
        </w:rPr>
        <w:instrText>\s(</w:instrText>
      </w:r>
      <w:r w:rsidRPr="00352B1D">
        <w:rPr>
          <w:i/>
          <w:sz w:val="16"/>
          <w:lang w:eastAsia="zh-CN"/>
        </w:rPr>
        <w:instrText>m</w:instrText>
      </w:r>
      <w:r w:rsidRPr="00352B1D">
        <w:rPr>
          <w:sz w:val="16"/>
          <w:lang w:eastAsia="zh-CN"/>
        </w:rPr>
        <w:instrText>,</w:instrText>
      </w:r>
      <w:r w:rsidRPr="00352B1D">
        <w:rPr>
          <w:i/>
          <w:sz w:val="16"/>
          <w:lang w:eastAsia="zh-CN"/>
        </w:rPr>
        <w:instrText>n</w:instrText>
      </w:r>
      <w:r w:rsidRPr="00352B1D">
        <w:rPr>
          <w:lang w:eastAsia="zh-CN"/>
        </w:rPr>
        <w:instrText>)</w:instrText>
      </w:r>
      <w:r>
        <w:fldChar w:fldCharType="end"/>
      </w:r>
      <w:r w:rsidRPr="00352B1D">
        <w:rPr>
          <w:sz w:val="12"/>
          <w:lang w:eastAsia="zh-CN"/>
        </w:rPr>
        <w:t> </w:t>
      </w:r>
      <w:r w:rsidRPr="00352B1D">
        <w:rPr>
          <w:lang w:eastAsia="zh-CN"/>
        </w:rPr>
        <w:t>:</w:t>
      </w:r>
      <w:r>
        <w:rPr>
          <w:lang w:eastAsia="zh-CN"/>
        </w:rPr>
        <w:t xml:space="preserve"> </w:t>
      </w:r>
      <w:r>
        <w:rPr>
          <w:rFonts w:hint="eastAsia"/>
          <w:lang w:eastAsia="zh-CN"/>
        </w:rPr>
        <w:tab/>
      </w:r>
      <w:r w:rsidRPr="004A6B0D">
        <w:rPr>
          <w:lang w:eastAsia="zh-CN"/>
        </w:rPr>
        <w:t>相场模型</w:t>
      </w:r>
      <w:r>
        <w:rPr>
          <w:rFonts w:hint="eastAsia"/>
          <w:lang w:eastAsia="zh-CN"/>
        </w:rPr>
        <w:t>的数字系数（高斯）</w:t>
      </w:r>
    </w:p>
    <w:p w14:paraId="101D06DE" w14:textId="77777777" w:rsidR="00AB6A5B" w:rsidRPr="00352B1D" w:rsidRDefault="00AB6A5B" w:rsidP="00AB6A5B">
      <w:pPr>
        <w:pStyle w:val="Equationlegend"/>
        <w:rPr>
          <w:lang w:eastAsia="zh-CN"/>
        </w:rPr>
      </w:pPr>
      <w:r w:rsidRPr="00352B1D">
        <w:rPr>
          <w:lang w:eastAsia="zh-CN"/>
        </w:rPr>
        <w:tab/>
      </w:r>
      <w:proofErr w:type="gramStart"/>
      <w:r w:rsidRPr="00352B1D">
        <w:rPr>
          <w:i/>
          <w:lang w:eastAsia="zh-CN"/>
        </w:rPr>
        <w:t>R</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高度决定的换算系数，由下式给定：</w:t>
      </w:r>
    </w:p>
    <w:p w14:paraId="449D1FD5" w14:textId="77777777" w:rsidR="00AB6A5B" w:rsidRDefault="00AB6A5B" w:rsidP="00AB6A5B">
      <w:pPr>
        <w:pStyle w:val="Equation"/>
        <w:rPr>
          <w:lang w:eastAsia="zh-CN"/>
        </w:rPr>
      </w:pPr>
      <w:r>
        <w:rPr>
          <w:lang w:eastAsia="zh-CN"/>
        </w:rPr>
        <w:tab/>
      </w:r>
      <w:r>
        <w:rPr>
          <w:lang w:eastAsia="zh-CN"/>
        </w:rPr>
        <w:tab/>
      </w:r>
      <w:r w:rsidRPr="008937DB">
        <w:rPr>
          <w:position w:val="-30"/>
          <w:lang w:val="es-ES_tradnl"/>
        </w:rPr>
        <w:object w:dxaOrig="1740" w:dyaOrig="680" w14:anchorId="5259BDFE">
          <v:shape id="_x0000_i1090" type="#_x0000_t75" style="width:87.05pt;height:33.8pt" o:ole="">
            <v:imagedata r:id="rId42" o:title=""/>
          </v:shape>
          <o:OLEObject Type="Embed" ProgID="Equation.3" ShapeID="_x0000_i1090" DrawAspect="Content" ObjectID="_1774700106" r:id="rId43"/>
        </w:object>
      </w:r>
      <w:r>
        <w:rPr>
          <w:lang w:eastAsia="zh-CN"/>
        </w:rPr>
        <w:tab/>
        <w:t>(8)</w:t>
      </w:r>
    </w:p>
    <w:p w14:paraId="5ADAF629" w14:textId="77777777" w:rsidR="00AB6A5B" w:rsidRPr="00352B1D" w:rsidRDefault="00AB6A5B" w:rsidP="00B714E3">
      <w:pPr>
        <w:ind w:firstLineChars="200" w:firstLine="480"/>
        <w:rPr>
          <w:lang w:val="en-US" w:eastAsia="zh-CN"/>
        </w:rPr>
      </w:pPr>
      <w:r>
        <w:rPr>
          <w:rFonts w:hint="eastAsia"/>
          <w:lang w:val="en-US" w:eastAsia="zh-CN"/>
        </w:rPr>
        <w:t>其中：</w:t>
      </w:r>
    </w:p>
    <w:p w14:paraId="1D225D30" w14:textId="77777777" w:rsidR="00AB6A5B" w:rsidRPr="00352B1D" w:rsidRDefault="00AB6A5B" w:rsidP="00AB6A5B">
      <w:pPr>
        <w:pStyle w:val="Equationlegend"/>
        <w:rPr>
          <w:lang w:eastAsia="zh-CN"/>
        </w:rPr>
      </w:pPr>
      <w:r w:rsidRPr="00352B1D">
        <w:rPr>
          <w:lang w:eastAsia="zh-CN"/>
        </w:rPr>
        <w:tab/>
      </w:r>
      <w:proofErr w:type="gramStart"/>
      <w:r w:rsidRPr="00352B1D">
        <w:rPr>
          <w:i/>
          <w:lang w:eastAsia="zh-CN"/>
        </w:rPr>
        <w:t>h</w:t>
      </w:r>
      <w:r w:rsidRPr="00352B1D">
        <w:rPr>
          <w:i/>
          <w:position w:val="-4"/>
          <w:sz w:val="16"/>
          <w:lang w:eastAsia="zh-CN"/>
        </w:rPr>
        <w:t>r</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评估相场的高度（当作</w:t>
      </w:r>
      <w:r w:rsidRPr="00352B1D">
        <w:rPr>
          <w:lang w:eastAsia="zh-CN"/>
        </w:rPr>
        <w:t>300</w:t>
      </w:r>
      <w:r>
        <w:rPr>
          <w:rFonts w:hint="eastAsia"/>
          <w:lang w:eastAsia="zh-CN"/>
        </w:rPr>
        <w:t>公里）。</w:t>
      </w:r>
    </w:p>
    <w:p w14:paraId="4A5DA931" w14:textId="77777777" w:rsidR="00AB6A5B" w:rsidRPr="00352B1D" w:rsidRDefault="00AB6A5B" w:rsidP="00AB6A5B">
      <w:pPr>
        <w:ind w:firstLineChars="200" w:firstLine="480"/>
        <w:rPr>
          <w:lang w:val="en-US" w:eastAsia="zh-CN"/>
        </w:rPr>
      </w:pPr>
      <w:r>
        <w:rPr>
          <w:rFonts w:hint="eastAsia"/>
          <w:lang w:val="en-US" w:eastAsia="zh-CN"/>
        </w:rPr>
        <w:t>整个磁场</w:t>
      </w:r>
      <w:r w:rsidRPr="00352B1D">
        <w:rPr>
          <w:i/>
          <w:lang w:val="en-US" w:eastAsia="zh-CN"/>
        </w:rPr>
        <w:t>F</w:t>
      </w:r>
      <w:r>
        <w:rPr>
          <w:rFonts w:hint="eastAsia"/>
          <w:lang w:val="en-US" w:eastAsia="zh-CN"/>
        </w:rPr>
        <w:t>由下式给定：</w:t>
      </w:r>
    </w:p>
    <w:p w14:paraId="0630A3D5" w14:textId="77777777" w:rsidR="00AB6A5B" w:rsidRDefault="00AB6A5B" w:rsidP="00AB6A5B">
      <w:pPr>
        <w:pStyle w:val="Equation"/>
        <w:rPr>
          <w:lang w:eastAsia="zh-CN"/>
        </w:rPr>
      </w:pPr>
      <w:bookmarkStart w:id="8" w:name="F009"/>
      <w:r>
        <w:rPr>
          <w:lang w:eastAsia="zh-CN"/>
        </w:rPr>
        <w:tab/>
      </w:r>
      <w:r>
        <w:rPr>
          <w:lang w:eastAsia="zh-CN"/>
        </w:rPr>
        <w:tab/>
      </w:r>
      <w:r w:rsidRPr="00347AA9">
        <w:rPr>
          <w:position w:val="-16"/>
          <w:lang w:val="es-ES_tradnl"/>
        </w:rPr>
        <w:object w:dxaOrig="2000" w:dyaOrig="480" w14:anchorId="57DAA22C">
          <v:shape id="_x0000_i1091" type="#_x0000_t75" style="width:100.8pt;height:24.4pt" o:ole="">
            <v:imagedata r:id="rId44" o:title=""/>
          </v:shape>
          <o:OLEObject Type="Embed" ProgID="Equation.3" ShapeID="_x0000_i1091" DrawAspect="Content" ObjectID="_1774700107" r:id="rId45"/>
        </w:object>
      </w:r>
      <w:r>
        <w:rPr>
          <w:lang w:eastAsia="zh-CN"/>
        </w:rPr>
        <w:tab/>
        <w:t>(9)</w:t>
      </w:r>
      <w:bookmarkEnd w:id="8"/>
    </w:p>
    <w:p w14:paraId="1309CC7E" w14:textId="77777777" w:rsidR="00AB6A5B" w:rsidRPr="00352B1D" w:rsidRDefault="00AB6A5B" w:rsidP="00AB6A5B">
      <w:pPr>
        <w:spacing w:before="78"/>
        <w:ind w:firstLineChars="200" w:firstLine="480"/>
        <w:rPr>
          <w:lang w:val="en-US" w:eastAsia="zh-CN"/>
        </w:rPr>
      </w:pPr>
      <w:r>
        <w:rPr>
          <w:rFonts w:hint="eastAsia"/>
          <w:lang w:val="en-US" w:eastAsia="zh-CN"/>
        </w:rPr>
        <w:t>磁倾角</w:t>
      </w:r>
      <w:r w:rsidRPr="00352B1D">
        <w:rPr>
          <w:i/>
          <w:lang w:val="en-US" w:eastAsia="zh-CN"/>
        </w:rPr>
        <w:t>I</w:t>
      </w:r>
      <w:r>
        <w:rPr>
          <w:rFonts w:hint="eastAsia"/>
          <w:lang w:val="en-US" w:eastAsia="zh-CN"/>
        </w:rPr>
        <w:t>和旋转频率</w:t>
      </w:r>
      <w:r w:rsidRPr="00352B1D">
        <w:rPr>
          <w:i/>
          <w:lang w:val="en-US" w:eastAsia="zh-CN"/>
        </w:rPr>
        <w:t>f</w:t>
      </w:r>
      <w:r w:rsidRPr="00352B1D">
        <w:rPr>
          <w:i/>
          <w:position w:val="-4"/>
          <w:sz w:val="16"/>
          <w:lang w:val="en-US" w:eastAsia="zh-CN"/>
        </w:rPr>
        <w:t>H</w:t>
      </w:r>
      <w:r w:rsidRPr="00352B1D">
        <w:rPr>
          <w:lang w:val="en-US" w:eastAsia="zh-CN"/>
        </w:rPr>
        <w:t xml:space="preserve"> (MHz)</w:t>
      </w:r>
      <w:r>
        <w:rPr>
          <w:rFonts w:hint="eastAsia"/>
          <w:lang w:val="en-US" w:eastAsia="zh-CN"/>
        </w:rPr>
        <w:t>从下式获得：</w:t>
      </w:r>
    </w:p>
    <w:p w14:paraId="79F6B465" w14:textId="77777777" w:rsidR="00AB6A5B" w:rsidRDefault="00AB6A5B" w:rsidP="00AB6A5B">
      <w:pPr>
        <w:pStyle w:val="Equation"/>
        <w:rPr>
          <w:lang w:eastAsia="zh-CN"/>
        </w:rPr>
      </w:pPr>
      <w:r>
        <w:rPr>
          <w:lang w:eastAsia="zh-CN"/>
        </w:rPr>
        <w:tab/>
      </w:r>
      <w:r>
        <w:rPr>
          <w:lang w:eastAsia="zh-CN"/>
        </w:rPr>
        <w:tab/>
      </w:r>
      <w:r w:rsidRPr="00347AA9">
        <w:rPr>
          <w:position w:val="-42"/>
          <w:lang w:val="es-ES_tradnl"/>
        </w:rPr>
        <w:object w:dxaOrig="2060" w:dyaOrig="960" w14:anchorId="798C5736">
          <v:shape id="_x0000_i1092" type="#_x0000_t75" style="width:103.95pt;height:47.6pt" o:ole="">
            <v:imagedata r:id="rId46" o:title=""/>
          </v:shape>
          <o:OLEObject Type="Embed" ProgID="Equation.3" ShapeID="_x0000_i1092" DrawAspect="Content" ObjectID="_1774700108" r:id="rId47"/>
        </w:object>
      </w:r>
      <w:r>
        <w:rPr>
          <w:lang w:eastAsia="zh-CN"/>
        </w:rPr>
        <w:tab/>
        <w:t>(10)</w:t>
      </w:r>
    </w:p>
    <w:p w14:paraId="0873707E" w14:textId="5E321826" w:rsidR="00AB6A5B" w:rsidRPr="00352B1D" w:rsidRDefault="00AB6A5B" w:rsidP="00B714E3">
      <w:pPr>
        <w:spacing w:before="78"/>
        <w:ind w:firstLineChars="200" w:firstLine="480"/>
        <w:rPr>
          <w:lang w:val="en-US" w:eastAsia="zh-CN"/>
        </w:rPr>
      </w:pPr>
      <w:r>
        <w:rPr>
          <w:rFonts w:hint="eastAsia"/>
          <w:lang w:val="en-US" w:eastAsia="zh-CN"/>
        </w:rPr>
        <w:t>且</w:t>
      </w:r>
    </w:p>
    <w:p w14:paraId="4FAF5788" w14:textId="77777777" w:rsidR="00AB6A5B" w:rsidRDefault="00AB6A5B" w:rsidP="00AB6A5B">
      <w:pPr>
        <w:pStyle w:val="Equation"/>
        <w:rPr>
          <w:lang w:eastAsia="zh-CN"/>
        </w:rPr>
      </w:pPr>
      <w:r>
        <w:rPr>
          <w:lang w:eastAsia="zh-CN"/>
        </w:rPr>
        <w:tab/>
      </w:r>
      <w:r>
        <w:rPr>
          <w:lang w:eastAsia="zh-CN"/>
        </w:rPr>
        <w:tab/>
      </w:r>
      <w:r w:rsidRPr="00347AA9">
        <w:rPr>
          <w:position w:val="-10"/>
          <w:lang w:val="es-ES_tradnl"/>
        </w:rPr>
        <w:object w:dxaOrig="1060" w:dyaOrig="340" w14:anchorId="17FA9BAB">
          <v:shape id="_x0000_i1093" type="#_x0000_t75" style="width:53.2pt;height:17.55pt" o:ole="">
            <v:imagedata r:id="rId48" o:title=""/>
          </v:shape>
          <o:OLEObject Type="Embed" ProgID="Equation.3" ShapeID="_x0000_i1093" DrawAspect="Content" ObjectID="_1774700109" r:id="rId49"/>
        </w:object>
      </w:r>
      <w:r>
        <w:rPr>
          <w:lang w:eastAsia="zh-CN"/>
        </w:rPr>
        <w:tab/>
        <w:t>(11)</w:t>
      </w:r>
    </w:p>
    <w:p w14:paraId="14BDDA5F" w14:textId="77777777" w:rsidR="00AB6A5B" w:rsidRDefault="00AB6A5B" w:rsidP="00AB6A5B">
      <w:pPr>
        <w:pStyle w:val="Heading1"/>
        <w:rPr>
          <w:lang w:val="en-US" w:eastAsia="zh-CN"/>
        </w:rPr>
      </w:pPr>
      <w:r w:rsidRPr="00352B1D">
        <w:rPr>
          <w:lang w:val="en-US" w:eastAsia="zh-CN"/>
        </w:rPr>
        <w:t>3</w:t>
      </w:r>
      <w:r w:rsidRPr="00352B1D">
        <w:rPr>
          <w:lang w:val="en-US" w:eastAsia="zh-CN"/>
        </w:rPr>
        <w:tab/>
        <w:t>foF2</w:t>
      </w:r>
      <w:r>
        <w:rPr>
          <w:rFonts w:hint="eastAsia"/>
          <w:lang w:val="en-US" w:eastAsia="zh-CN"/>
        </w:rPr>
        <w:t>和</w:t>
      </w:r>
      <w:proofErr w:type="gramStart"/>
      <w:r w:rsidRPr="00352B1D">
        <w:rPr>
          <w:lang w:val="en-US" w:eastAsia="zh-CN"/>
        </w:rPr>
        <w:t>M(</w:t>
      </w:r>
      <w:proofErr w:type="gramEnd"/>
      <w:r w:rsidRPr="00352B1D">
        <w:rPr>
          <w:lang w:val="en-US" w:eastAsia="zh-CN"/>
        </w:rPr>
        <w:t>3000)F2</w:t>
      </w:r>
      <w:r>
        <w:rPr>
          <w:rFonts w:hint="eastAsia"/>
          <w:lang w:val="en-US" w:eastAsia="zh-CN"/>
        </w:rPr>
        <w:t>的保护</w:t>
      </w:r>
    </w:p>
    <w:p w14:paraId="526F1972" w14:textId="77777777" w:rsidR="00AB6A5B" w:rsidRPr="00923282" w:rsidRDefault="00AB6A5B" w:rsidP="00AB6A5B">
      <w:pPr>
        <w:pStyle w:val="Heading2"/>
        <w:rPr>
          <w:lang w:val="en-US" w:eastAsia="zh-CN"/>
        </w:rPr>
      </w:pPr>
      <w:r>
        <w:rPr>
          <w:lang w:val="en-US" w:eastAsia="zh-CN"/>
        </w:rPr>
        <w:t>3.1</w:t>
      </w:r>
      <w:r>
        <w:rPr>
          <w:lang w:val="en-US" w:eastAsia="zh-CN"/>
        </w:rPr>
        <w:tab/>
      </w:r>
      <w:r>
        <w:rPr>
          <w:rFonts w:hint="eastAsia"/>
          <w:lang w:val="en-US" w:eastAsia="zh-CN"/>
        </w:rPr>
        <w:t>月平均值</w:t>
      </w:r>
    </w:p>
    <w:p w14:paraId="0B300754" w14:textId="77777777" w:rsidR="00AB6A5B" w:rsidRPr="00352B1D" w:rsidRDefault="00AB6A5B" w:rsidP="00AB6A5B">
      <w:pPr>
        <w:spacing w:before="240"/>
        <w:ind w:firstLine="540"/>
        <w:rPr>
          <w:lang w:val="en-US" w:eastAsia="zh-CN"/>
        </w:rPr>
      </w:pPr>
      <w:r w:rsidRPr="00352B1D">
        <w:rPr>
          <w:lang w:val="en-US" w:eastAsia="zh-CN"/>
        </w:rPr>
        <w:t>F2</w:t>
      </w:r>
      <w:r>
        <w:rPr>
          <w:rFonts w:hint="eastAsia"/>
          <w:lang w:val="en-US" w:eastAsia="zh-CN"/>
        </w:rPr>
        <w:t>层数字映射基于世界各地大量地面站的电离层垂直入射探测结果。用来定义</w:t>
      </w:r>
      <w:r w:rsidRPr="00352B1D">
        <w:rPr>
          <w:lang w:val="en-US" w:eastAsia="zh-CN"/>
        </w:rPr>
        <w:t>foF2</w:t>
      </w:r>
      <w:r>
        <w:rPr>
          <w:rFonts w:hint="eastAsia"/>
          <w:lang w:val="en-US" w:eastAsia="zh-CN"/>
        </w:rPr>
        <w:t>和</w:t>
      </w:r>
      <w:proofErr w:type="gramStart"/>
      <w:r w:rsidRPr="00352B1D">
        <w:rPr>
          <w:lang w:val="en-US" w:eastAsia="zh-CN"/>
        </w:rPr>
        <w:t>M(</w:t>
      </w:r>
      <w:proofErr w:type="gramEnd"/>
      <w:r w:rsidRPr="00352B1D">
        <w:rPr>
          <w:lang w:val="en-US" w:eastAsia="zh-CN"/>
        </w:rPr>
        <w:t>3000)F2</w:t>
      </w:r>
      <w:r>
        <w:rPr>
          <w:rFonts w:hint="eastAsia"/>
          <w:lang w:val="en-US" w:eastAsia="zh-CN"/>
        </w:rPr>
        <w:t>月度平均值每天和地理变化的成套数字系数基于太阳活动的线性关系</w:t>
      </w:r>
      <w:r>
        <w:rPr>
          <w:rStyle w:val="FootnoteReference"/>
          <w:lang w:val="en-US" w:eastAsia="zh-CN"/>
        </w:rPr>
        <w:footnoteReference w:customMarkFollows="1" w:id="1"/>
        <w:t>1</w:t>
      </w:r>
      <w:r>
        <w:rPr>
          <w:rFonts w:hint="eastAsia"/>
          <w:lang w:val="en-US" w:eastAsia="zh-CN"/>
        </w:rPr>
        <w:t>。系数是</w:t>
      </w:r>
      <w:r w:rsidRPr="00352B1D">
        <w:rPr>
          <w:i/>
          <w:lang w:val="en-US" w:eastAsia="zh-CN"/>
        </w:rPr>
        <w:t>U</w:t>
      </w:r>
      <w:proofErr w:type="spellStart"/>
      <w:r w:rsidRPr="00352B1D">
        <w:rPr>
          <w:i/>
          <w:position w:val="-4"/>
          <w:sz w:val="16"/>
          <w:lang w:val="en-US" w:eastAsia="zh-CN"/>
        </w:rPr>
        <w:t>s,k</w:t>
      </w:r>
      <w:proofErr w:type="spellEnd"/>
      <w:r w:rsidRPr="00352B1D">
        <w:rPr>
          <w:lang w:val="en-US" w:eastAsia="zh-CN"/>
        </w:rPr>
        <w:t xml:space="preserve"> </w:t>
      </w:r>
      <w:r>
        <w:rPr>
          <w:rFonts w:hint="eastAsia"/>
          <w:lang w:val="en-US" w:eastAsia="zh-CN"/>
        </w:rPr>
        <w:t>（参见等式</w:t>
      </w:r>
      <w:r w:rsidRPr="00352B1D">
        <w:rPr>
          <w:lang w:val="en-US" w:eastAsia="zh-CN"/>
        </w:rPr>
        <w:t>(2)</w:t>
      </w:r>
      <w:r>
        <w:rPr>
          <w:rFonts w:hint="eastAsia"/>
          <w:lang w:val="en-US" w:eastAsia="zh-CN"/>
        </w:rPr>
        <w:t>和</w:t>
      </w:r>
      <w:r>
        <w:rPr>
          <w:lang w:val="en-US" w:eastAsia="zh-CN"/>
        </w:rPr>
        <w:t>(3)</w:t>
      </w:r>
      <w:r>
        <w:rPr>
          <w:rFonts w:hint="eastAsia"/>
          <w:lang w:val="en-US" w:eastAsia="zh-CN"/>
        </w:rPr>
        <w:t>）的值，该值定义函数</w:t>
      </w:r>
      <w:r>
        <w:rPr>
          <w:rFonts w:ascii="Symbol" w:hAnsi="Symbol"/>
          <w:lang w:eastAsia="zh-CN"/>
        </w:rPr>
        <w:t></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w:t>
      </w:r>
      <w:r w:rsidRPr="00352B1D">
        <w:rPr>
          <w:i/>
          <w:lang w:val="en-US" w:eastAsia="zh-CN"/>
        </w:rPr>
        <w:t>T</w:t>
      </w:r>
      <w:r w:rsidRPr="00352B1D">
        <w:rPr>
          <w:lang w:val="en-US" w:eastAsia="zh-CN"/>
        </w:rPr>
        <w:t>)</w:t>
      </w:r>
      <w:r>
        <w:rPr>
          <w:rFonts w:hint="eastAsia"/>
          <w:lang w:val="en-US" w:eastAsia="zh-CN"/>
        </w:rPr>
        <w:t>，也是在指定月份和太阳活动强度上的给定特性的数字映射值。一年中每个月份和两种太阳活动强度（即</w:t>
      </w:r>
      <w:r w:rsidRPr="00352B1D">
        <w:rPr>
          <w:i/>
          <w:lang w:val="en-US" w:eastAsia="zh-CN"/>
        </w:rPr>
        <w:t>R</w:t>
      </w:r>
      <w:r w:rsidRPr="00352B1D">
        <w:rPr>
          <w:position w:val="-4"/>
          <w:sz w:val="16"/>
          <w:lang w:val="en-US" w:eastAsia="zh-CN"/>
        </w:rPr>
        <w:t>12</w:t>
      </w:r>
      <w:r w:rsidRPr="00352B1D">
        <w:rPr>
          <w:lang w:val="en-US" w:eastAsia="zh-CN"/>
        </w:rPr>
        <w:t> </w:t>
      </w:r>
      <w:r>
        <w:rPr>
          <w:rFonts w:ascii="Symbol" w:hAnsi="Symbol"/>
          <w:lang w:eastAsia="zh-CN"/>
        </w:rPr>
        <w:t></w:t>
      </w:r>
      <w:r w:rsidRPr="00352B1D">
        <w:rPr>
          <w:lang w:val="en-US" w:eastAsia="zh-CN"/>
        </w:rPr>
        <w:t xml:space="preserve"> 0 </w:t>
      </w:r>
      <w:r>
        <w:rPr>
          <w:rFonts w:hint="eastAsia"/>
          <w:lang w:val="en-US" w:eastAsia="zh-CN"/>
        </w:rPr>
        <w:t>和</w:t>
      </w:r>
      <w:r>
        <w:rPr>
          <w:rFonts w:hint="eastAsia"/>
          <w:lang w:val="en-US" w:eastAsia="zh-CN"/>
        </w:rPr>
        <w:t xml:space="preserve"> </w:t>
      </w:r>
      <w:r w:rsidRPr="00352B1D">
        <w:rPr>
          <w:i/>
          <w:lang w:val="en-US" w:eastAsia="zh-CN"/>
        </w:rPr>
        <w:t>R</w:t>
      </w:r>
      <w:r w:rsidRPr="00352B1D">
        <w:rPr>
          <w:position w:val="-4"/>
          <w:sz w:val="16"/>
          <w:lang w:val="en-US" w:eastAsia="zh-CN"/>
        </w:rPr>
        <w:t>12</w:t>
      </w:r>
      <w:r w:rsidRPr="00352B1D">
        <w:rPr>
          <w:lang w:val="en-US" w:eastAsia="zh-CN"/>
        </w:rPr>
        <w:t> </w:t>
      </w:r>
      <w:r>
        <w:rPr>
          <w:rFonts w:ascii="Symbol" w:hAnsi="Symbol"/>
          <w:lang w:eastAsia="zh-CN"/>
        </w:rPr>
        <w:t></w:t>
      </w:r>
      <w:r w:rsidRPr="00352B1D">
        <w:rPr>
          <w:lang w:val="en-US" w:eastAsia="zh-CN"/>
        </w:rPr>
        <w:t> 100</w:t>
      </w:r>
      <w:r>
        <w:rPr>
          <w:rFonts w:hint="eastAsia"/>
          <w:lang w:val="en-US" w:eastAsia="zh-CN"/>
        </w:rPr>
        <w:t>）下的这些系数都可以获得。</w:t>
      </w:r>
      <w:r w:rsidRPr="00352B1D">
        <w:rPr>
          <w:i/>
          <w:lang w:val="en-US" w:eastAsia="zh-CN"/>
        </w:rPr>
        <w:t>R</w:t>
      </w:r>
      <w:r w:rsidRPr="00352B1D">
        <w:rPr>
          <w:position w:val="-4"/>
          <w:sz w:val="16"/>
          <w:lang w:val="en-US" w:eastAsia="zh-CN"/>
        </w:rPr>
        <w:t>12</w:t>
      </w:r>
      <w:r>
        <w:rPr>
          <w:rFonts w:hint="eastAsia"/>
          <w:lang w:val="en-US" w:eastAsia="zh-CN"/>
        </w:rPr>
        <w:t>是</w:t>
      </w:r>
      <w:r w:rsidRPr="000525A9">
        <w:rPr>
          <w:rFonts w:hint="eastAsia"/>
          <w:lang w:val="en-US" w:eastAsia="zh-CN"/>
        </w:rPr>
        <w:t>如</w:t>
      </w:r>
      <w:r w:rsidRPr="000525A9">
        <w:rPr>
          <w:rFonts w:hint="eastAsia"/>
          <w:lang w:val="en-US" w:eastAsia="zh-CN"/>
        </w:rPr>
        <w:t>ITU-R P.371</w:t>
      </w:r>
      <w:r w:rsidRPr="000525A9">
        <w:rPr>
          <w:rFonts w:hint="eastAsia"/>
          <w:lang w:val="en-US" w:eastAsia="zh-CN"/>
        </w:rPr>
        <w:t>建议书所述</w:t>
      </w:r>
      <w:r>
        <w:rPr>
          <w:rFonts w:hint="eastAsia"/>
          <w:lang w:val="en-US" w:eastAsia="zh-CN"/>
        </w:rPr>
        <w:t>的每月太阳黑子数量的</w:t>
      </w:r>
      <w:r>
        <w:rPr>
          <w:rFonts w:hint="eastAsia"/>
          <w:lang w:val="en-US" w:eastAsia="zh-CN"/>
        </w:rPr>
        <w:t>12</w:t>
      </w:r>
      <w:r>
        <w:rPr>
          <w:rFonts w:hint="eastAsia"/>
          <w:lang w:val="en-US" w:eastAsia="zh-CN"/>
        </w:rPr>
        <w:t>个月连续平均数，将其作为太阳活动强度的指数。</w:t>
      </w:r>
    </w:p>
    <w:p w14:paraId="4C95DDFB" w14:textId="77777777" w:rsidR="00AB6A5B" w:rsidRPr="00B460AF" w:rsidRDefault="00AB6A5B" w:rsidP="00C530F8">
      <w:pPr>
        <w:keepNext/>
        <w:keepLines/>
        <w:spacing w:before="240"/>
        <w:ind w:firstLineChars="200" w:firstLine="480"/>
        <w:jc w:val="left"/>
        <w:rPr>
          <w:lang w:eastAsia="zh-CN"/>
        </w:rPr>
      </w:pPr>
      <w:r w:rsidRPr="000525A9">
        <w:rPr>
          <w:rFonts w:hint="eastAsia"/>
          <w:lang w:val="zh-CN" w:eastAsia="zh-CN"/>
        </w:rPr>
        <w:t>在本例中，用于计算</w:t>
      </w:r>
      <w:r w:rsidRPr="00352B1D">
        <w:rPr>
          <w:i/>
          <w:lang w:val="en-US" w:eastAsia="zh-CN"/>
        </w:rPr>
        <w:t>R</w:t>
      </w:r>
      <w:r w:rsidRPr="00352B1D">
        <w:rPr>
          <w:position w:val="-4"/>
          <w:sz w:val="16"/>
          <w:lang w:val="en-US" w:eastAsia="zh-CN"/>
        </w:rPr>
        <w:t>12</w:t>
      </w:r>
      <w:r w:rsidRPr="000525A9">
        <w:rPr>
          <w:rFonts w:hint="eastAsia"/>
          <w:lang w:val="zh-CN" w:eastAsia="zh-CN"/>
        </w:rPr>
        <w:t>（见</w:t>
      </w:r>
      <w:r w:rsidRPr="000525A9">
        <w:rPr>
          <w:rFonts w:hint="eastAsia"/>
          <w:lang w:val="zh-CN" w:eastAsia="zh-CN"/>
        </w:rPr>
        <w:t>ITU-R P.371</w:t>
      </w:r>
      <w:r w:rsidRPr="000525A9">
        <w:rPr>
          <w:rFonts w:hint="eastAsia"/>
          <w:lang w:val="zh-CN" w:eastAsia="zh-CN"/>
        </w:rPr>
        <w:t>建议书）的天文台</w:t>
      </w:r>
      <w:r>
        <w:rPr>
          <w:rFonts w:hint="eastAsia"/>
          <w:lang w:val="zh-CN" w:eastAsia="zh-CN"/>
        </w:rPr>
        <w:t>观测</w:t>
      </w:r>
      <w:r w:rsidRPr="000525A9">
        <w:rPr>
          <w:rFonts w:hint="eastAsia"/>
          <w:lang w:val="zh-CN" w:eastAsia="zh-CN"/>
        </w:rPr>
        <w:t>因子</w:t>
      </w:r>
      <w:r w:rsidRPr="000525A9">
        <w:rPr>
          <w:rFonts w:hint="eastAsia"/>
          <w:i/>
          <w:iCs/>
          <w:lang w:val="zh-CN" w:eastAsia="zh-CN"/>
        </w:rPr>
        <w:t>k</w:t>
      </w:r>
      <w:r w:rsidRPr="000525A9">
        <w:rPr>
          <w:rFonts w:hint="eastAsia"/>
          <w:lang w:val="zh-CN" w:eastAsia="zh-CN"/>
        </w:rPr>
        <w:t>设为</w:t>
      </w:r>
      <w:r w:rsidRPr="000525A9">
        <w:rPr>
          <w:rFonts w:hint="eastAsia"/>
          <w:lang w:val="zh-CN" w:eastAsia="zh-CN"/>
        </w:rPr>
        <w:t>0.6</w:t>
      </w:r>
      <w:r w:rsidRPr="000525A9">
        <w:rPr>
          <w:rFonts w:hint="eastAsia"/>
          <w:lang w:val="zh-CN" w:eastAsia="zh-CN"/>
        </w:rPr>
        <w:t>（惯例是版本</w:t>
      </w:r>
      <w:r w:rsidRPr="000525A9">
        <w:rPr>
          <w:rFonts w:hint="eastAsia"/>
          <w:lang w:val="zh-CN" w:eastAsia="zh-CN"/>
        </w:rPr>
        <w:t>1</w:t>
      </w:r>
      <w:r w:rsidRPr="000525A9">
        <w:rPr>
          <w:rFonts w:hint="eastAsia"/>
          <w:lang w:val="zh-CN" w:eastAsia="zh-CN"/>
        </w:rPr>
        <w:t>）。</w:t>
      </w:r>
      <w:r w:rsidRPr="00B460AF">
        <w:rPr>
          <w:rFonts w:hint="eastAsia"/>
          <w:lang w:val="zh-CN" w:eastAsia="zh-CN"/>
        </w:rPr>
        <w:t>对于一些应用而言，可能将网格</w:t>
      </w:r>
      <w:r w:rsidRPr="00B460AF">
        <w:rPr>
          <w:rFonts w:hint="eastAsia"/>
          <w:lang w:eastAsia="zh-CN"/>
        </w:rPr>
        <w:t>点表格</w:t>
      </w:r>
      <w:r w:rsidRPr="00B460AF">
        <w:rPr>
          <w:rFonts w:hint="eastAsia"/>
          <w:lang w:val="zh-CN" w:eastAsia="zh-CN"/>
        </w:rPr>
        <w:t>用于电离层特性而不是实施公式（</w:t>
      </w:r>
      <w:r w:rsidRPr="00B460AF">
        <w:rPr>
          <w:lang w:eastAsia="zh-CN"/>
        </w:rPr>
        <w:t>1</w:t>
      </w:r>
      <w:r w:rsidRPr="00B460AF">
        <w:rPr>
          <w:rFonts w:hint="eastAsia"/>
          <w:lang w:val="zh-CN" w:eastAsia="zh-CN"/>
        </w:rPr>
        <w:t>）更为适宜。在无线电通信第</w:t>
      </w:r>
      <w:r w:rsidRPr="00B460AF">
        <w:rPr>
          <w:lang w:eastAsia="zh-CN"/>
        </w:rPr>
        <w:t>3</w:t>
      </w:r>
      <w:r w:rsidRPr="00B460AF">
        <w:rPr>
          <w:rFonts w:hint="eastAsia"/>
          <w:lang w:val="zh-CN" w:eastAsia="zh-CN"/>
        </w:rPr>
        <w:t>研究组网站上的</w:t>
      </w:r>
      <w:r>
        <w:rPr>
          <w:rFonts w:hint="eastAsia"/>
          <w:lang w:eastAsia="zh-CN"/>
        </w:rPr>
        <w:t>两</w:t>
      </w:r>
      <w:r w:rsidRPr="00B460AF">
        <w:rPr>
          <w:rFonts w:hint="eastAsia"/>
          <w:lang w:val="zh-CN" w:eastAsia="zh-CN"/>
        </w:rPr>
        <w:t>个备选软件程序中，提供了计算</w:t>
      </w:r>
      <w:r w:rsidRPr="00B460AF">
        <w:rPr>
          <w:lang w:eastAsia="zh-CN"/>
        </w:rPr>
        <w:t>foF2</w:t>
      </w:r>
      <w:r w:rsidRPr="00B460AF">
        <w:rPr>
          <w:rFonts w:hint="eastAsia"/>
          <w:lang w:eastAsia="zh-CN"/>
        </w:rPr>
        <w:t>和</w:t>
      </w:r>
      <w:r w:rsidRPr="00B460AF">
        <w:rPr>
          <w:lang w:eastAsia="zh-CN"/>
        </w:rPr>
        <w:t>M(3000)F2</w:t>
      </w:r>
      <w:r w:rsidRPr="00B460AF">
        <w:rPr>
          <w:rFonts w:hint="eastAsia"/>
          <w:lang w:val="zh-CN" w:eastAsia="zh-CN"/>
        </w:rPr>
        <w:t>网格</w:t>
      </w:r>
      <w:r w:rsidRPr="00B460AF">
        <w:rPr>
          <w:rFonts w:hint="eastAsia"/>
          <w:lang w:eastAsia="zh-CN"/>
        </w:rPr>
        <w:t>点表格的计算机程序。上述程序之一中用于</w:t>
      </w:r>
      <w:r w:rsidRPr="00B460AF">
        <w:rPr>
          <w:lang w:eastAsia="zh-CN"/>
        </w:rPr>
        <w:t>foF2</w:t>
      </w:r>
      <w:r w:rsidRPr="00B460AF">
        <w:rPr>
          <w:rFonts w:hint="eastAsia"/>
          <w:lang w:eastAsia="zh-CN"/>
        </w:rPr>
        <w:t>和</w:t>
      </w:r>
      <w:r w:rsidRPr="00B460AF">
        <w:rPr>
          <w:lang w:eastAsia="zh-CN"/>
        </w:rPr>
        <w:t>M(3000)F2</w:t>
      </w:r>
      <w:r w:rsidRPr="00B460AF">
        <w:rPr>
          <w:rFonts w:hint="eastAsia"/>
          <w:lang w:eastAsia="zh-CN"/>
        </w:rPr>
        <w:t>的输出</w:t>
      </w:r>
      <w:r w:rsidRPr="00B460AF">
        <w:rPr>
          <w:rFonts w:hint="eastAsia"/>
          <w:lang w:val="zh-CN" w:eastAsia="zh-CN"/>
        </w:rPr>
        <w:t>网格</w:t>
      </w:r>
      <w:r w:rsidRPr="00B460AF">
        <w:rPr>
          <w:rFonts w:hint="eastAsia"/>
          <w:lang w:eastAsia="zh-CN"/>
        </w:rPr>
        <w:t>点表格也在</w:t>
      </w:r>
      <w:r w:rsidRPr="00B460AF">
        <w:rPr>
          <w:rFonts w:hint="eastAsia"/>
          <w:lang w:val="zh-CN" w:eastAsia="zh-CN"/>
        </w:rPr>
        <w:t>无线电通信第</w:t>
      </w:r>
      <w:r w:rsidRPr="00B460AF">
        <w:rPr>
          <w:lang w:eastAsia="zh-CN"/>
        </w:rPr>
        <w:t>3</w:t>
      </w:r>
      <w:r w:rsidRPr="00B460AF">
        <w:rPr>
          <w:rFonts w:hint="eastAsia"/>
          <w:lang w:val="zh-CN" w:eastAsia="zh-CN"/>
        </w:rPr>
        <w:t>研究组的网站上提供。欲评估网格点之间的参数，应使用</w:t>
      </w:r>
      <w:r w:rsidRPr="00B460AF">
        <w:rPr>
          <w:lang w:eastAsia="zh-CN"/>
        </w:rPr>
        <w:t>ITU-R P.1144</w:t>
      </w:r>
      <w:r w:rsidRPr="00B460AF">
        <w:rPr>
          <w:rFonts w:hint="eastAsia"/>
          <w:lang w:eastAsia="zh-CN"/>
        </w:rPr>
        <w:t>建议书</w:t>
      </w:r>
      <w:r w:rsidRPr="00B460AF">
        <w:rPr>
          <w:lang w:eastAsia="zh-CN"/>
        </w:rPr>
        <w:t xml:space="preserve"> (</w:t>
      </w:r>
      <w:r w:rsidRPr="00B460AF">
        <w:rPr>
          <w:rFonts w:hint="eastAsia"/>
          <w:lang w:eastAsia="zh-CN"/>
        </w:rPr>
        <w:t>附件</w:t>
      </w:r>
      <w:proofErr w:type="gramStart"/>
      <w:r w:rsidRPr="00B460AF">
        <w:rPr>
          <w:lang w:eastAsia="zh-CN"/>
        </w:rPr>
        <w:t>1)</w:t>
      </w:r>
      <w:r w:rsidRPr="00B460AF">
        <w:rPr>
          <w:rFonts w:hint="eastAsia"/>
          <w:lang w:eastAsia="zh-CN"/>
        </w:rPr>
        <w:t>中提供的双线性插值程序</w:t>
      </w:r>
      <w:proofErr w:type="gramEnd"/>
      <w:r w:rsidRPr="00B460AF">
        <w:rPr>
          <w:rFonts w:hint="eastAsia"/>
          <w:lang w:eastAsia="zh-CN"/>
        </w:rPr>
        <w:t>。</w:t>
      </w:r>
    </w:p>
    <w:p w14:paraId="2C71D66D" w14:textId="77777777" w:rsidR="00AB6A5B" w:rsidRDefault="00AB6A5B" w:rsidP="00C530F8">
      <w:pPr>
        <w:keepNext/>
        <w:keepLines/>
        <w:spacing w:before="240"/>
        <w:ind w:firstLineChars="200" w:firstLine="480"/>
        <w:jc w:val="left"/>
        <w:rPr>
          <w:lang w:val="en-US" w:eastAsia="zh-CN"/>
        </w:rPr>
      </w:pPr>
      <w:r>
        <w:rPr>
          <w:rFonts w:hint="eastAsia"/>
          <w:lang w:val="en-US" w:eastAsia="zh-CN"/>
        </w:rPr>
        <w:t>对于大部分情况，假定</w:t>
      </w:r>
      <w:r w:rsidRPr="00352B1D">
        <w:rPr>
          <w:lang w:val="en-US" w:eastAsia="zh-CN"/>
        </w:rPr>
        <w:t>foF2</w:t>
      </w:r>
      <w:r>
        <w:rPr>
          <w:rFonts w:hint="eastAsia"/>
          <w:lang w:val="en-US" w:eastAsia="zh-CN"/>
        </w:rPr>
        <w:t>和</w:t>
      </w:r>
      <w:r w:rsidRPr="00352B1D">
        <w:rPr>
          <w:lang w:val="en-US" w:eastAsia="zh-CN"/>
        </w:rPr>
        <w:t>M(3000)F2</w:t>
      </w:r>
      <w:r>
        <w:rPr>
          <w:rFonts w:hint="eastAsia"/>
          <w:lang w:val="en-US" w:eastAsia="zh-CN"/>
        </w:rPr>
        <w:t>与</w:t>
      </w:r>
      <w:r w:rsidRPr="00352B1D">
        <w:rPr>
          <w:i/>
          <w:lang w:val="en-US" w:eastAsia="zh-CN"/>
        </w:rPr>
        <w:t>R</w:t>
      </w:r>
      <w:proofErr w:type="gramStart"/>
      <w:r w:rsidRPr="00352B1D">
        <w:rPr>
          <w:position w:val="-4"/>
          <w:sz w:val="16"/>
          <w:lang w:val="en-US" w:eastAsia="zh-CN"/>
        </w:rPr>
        <w:t>12</w:t>
      </w:r>
      <w:r>
        <w:rPr>
          <w:rFonts w:hint="eastAsia"/>
          <w:lang w:val="en-US" w:eastAsia="zh-CN"/>
        </w:rPr>
        <w:t>成</w:t>
      </w:r>
      <w:proofErr w:type="gramEnd"/>
      <w:r>
        <w:rPr>
          <w:rFonts w:hint="eastAsia"/>
          <w:lang w:val="en-US" w:eastAsia="zh-CN"/>
        </w:rPr>
        <w:t>线性关系已经足够。但是，当太阳活动强度成为地理位置、一天的时间以及季节的函数时，</w:t>
      </w:r>
      <w:r w:rsidRPr="00352B1D">
        <w:rPr>
          <w:lang w:val="en-US" w:eastAsia="zh-CN"/>
        </w:rPr>
        <w:t>foF2</w:t>
      </w:r>
      <w:r>
        <w:rPr>
          <w:rFonts w:hint="eastAsia"/>
          <w:lang w:val="en-US" w:eastAsia="zh-CN"/>
        </w:rPr>
        <w:t>和</w:t>
      </w:r>
      <w:r w:rsidRPr="00352B1D">
        <w:rPr>
          <w:i/>
          <w:lang w:val="en-US" w:eastAsia="zh-CN"/>
        </w:rPr>
        <w:t>R</w:t>
      </w:r>
      <w:r w:rsidRPr="00352B1D">
        <w:rPr>
          <w:position w:val="-4"/>
          <w:sz w:val="16"/>
          <w:lang w:val="en-US" w:eastAsia="zh-CN"/>
        </w:rPr>
        <w:t>12</w:t>
      </w:r>
      <w:r>
        <w:rPr>
          <w:rFonts w:hint="eastAsia"/>
          <w:lang w:val="en-US" w:eastAsia="zh-CN"/>
        </w:rPr>
        <w:t>的关系不再呈线性关系。最明显地不呈线性关系的地方是</w:t>
      </w:r>
      <w:r w:rsidRPr="00352B1D">
        <w:rPr>
          <w:i/>
          <w:lang w:val="en-US" w:eastAsia="zh-CN"/>
        </w:rPr>
        <w:t>R</w:t>
      </w:r>
      <w:r w:rsidRPr="00352B1D">
        <w:rPr>
          <w:position w:val="-4"/>
          <w:sz w:val="16"/>
          <w:lang w:val="en-US" w:eastAsia="zh-CN"/>
        </w:rPr>
        <w:t>12</w:t>
      </w:r>
      <w:r>
        <w:rPr>
          <w:rFonts w:hint="eastAsia"/>
          <w:lang w:val="en-US" w:eastAsia="zh-CN"/>
        </w:rPr>
        <w:t>的值大于</w:t>
      </w:r>
      <w:r>
        <w:rPr>
          <w:rFonts w:hint="eastAsia"/>
          <w:lang w:val="en-US" w:eastAsia="zh-CN"/>
        </w:rPr>
        <w:t>160</w:t>
      </w:r>
      <w:r>
        <w:rPr>
          <w:rFonts w:hint="eastAsia"/>
          <w:lang w:val="en-US" w:eastAsia="zh-CN"/>
        </w:rPr>
        <w:t>左右时。当</w:t>
      </w:r>
      <w:r w:rsidRPr="00352B1D">
        <w:rPr>
          <w:i/>
          <w:lang w:val="en-US" w:eastAsia="zh-CN"/>
        </w:rPr>
        <w:t>R</w:t>
      </w:r>
      <w:r w:rsidRPr="00352B1D">
        <w:rPr>
          <w:position w:val="-4"/>
          <w:sz w:val="16"/>
          <w:lang w:val="en-US" w:eastAsia="zh-CN"/>
        </w:rPr>
        <w:t>12</w:t>
      </w:r>
      <w:r>
        <w:rPr>
          <w:rFonts w:hint="eastAsia"/>
          <w:lang w:val="en-US" w:eastAsia="zh-CN"/>
        </w:rPr>
        <w:t>的值大于</w:t>
      </w:r>
      <w:r w:rsidRPr="00352B1D">
        <w:rPr>
          <w:lang w:val="en-US" w:eastAsia="zh-CN"/>
        </w:rPr>
        <w:t>1</w:t>
      </w:r>
      <w:r>
        <w:rPr>
          <w:rFonts w:hint="eastAsia"/>
          <w:lang w:val="en-US" w:eastAsia="zh-CN"/>
        </w:rPr>
        <w:t>6</w:t>
      </w:r>
      <w:r w:rsidRPr="00352B1D">
        <w:rPr>
          <w:lang w:val="en-US" w:eastAsia="zh-CN"/>
        </w:rPr>
        <w:t>0</w:t>
      </w:r>
      <w:r>
        <w:rPr>
          <w:rFonts w:hint="eastAsia"/>
          <w:lang w:val="en-US" w:eastAsia="zh-CN"/>
        </w:rPr>
        <w:t>时，通过假定更高的值实际为</w:t>
      </w:r>
      <w:r>
        <w:rPr>
          <w:rFonts w:hint="eastAsia"/>
          <w:lang w:val="en-US" w:eastAsia="zh-CN"/>
        </w:rPr>
        <w:t>160</w:t>
      </w:r>
      <w:r>
        <w:rPr>
          <w:rFonts w:hint="eastAsia"/>
          <w:lang w:val="en-US" w:eastAsia="zh-CN"/>
        </w:rPr>
        <w:t>来降低误差。</w:t>
      </w:r>
      <w:proofErr w:type="gramStart"/>
      <w:r w:rsidRPr="00352B1D">
        <w:rPr>
          <w:lang w:val="en-US" w:eastAsia="zh-CN"/>
        </w:rPr>
        <w:t>M(</w:t>
      </w:r>
      <w:proofErr w:type="gramEnd"/>
      <w:r w:rsidRPr="00352B1D">
        <w:rPr>
          <w:lang w:val="en-US" w:eastAsia="zh-CN"/>
        </w:rPr>
        <w:t>3000)F2</w:t>
      </w:r>
      <w:r>
        <w:rPr>
          <w:rFonts w:hint="eastAsia"/>
          <w:lang w:val="en-US" w:eastAsia="zh-CN"/>
        </w:rPr>
        <w:t>与</w:t>
      </w:r>
      <w:r w:rsidRPr="00352B1D">
        <w:rPr>
          <w:i/>
          <w:lang w:val="en-US" w:eastAsia="zh-CN"/>
        </w:rPr>
        <w:t>R</w:t>
      </w:r>
      <w:r w:rsidRPr="00352B1D">
        <w:rPr>
          <w:position w:val="-4"/>
          <w:sz w:val="16"/>
          <w:lang w:val="en-US" w:eastAsia="zh-CN"/>
        </w:rPr>
        <w:t>12</w:t>
      </w:r>
      <w:r>
        <w:rPr>
          <w:rFonts w:hint="eastAsia"/>
          <w:lang w:val="en-US" w:eastAsia="zh-CN"/>
        </w:rPr>
        <w:t>的关系在直至</w:t>
      </w:r>
      <w:r w:rsidRPr="00352B1D">
        <w:rPr>
          <w:i/>
          <w:lang w:val="en-US" w:eastAsia="zh-CN"/>
        </w:rPr>
        <w:t>R</w:t>
      </w:r>
      <w:r w:rsidRPr="00352B1D">
        <w:rPr>
          <w:position w:val="-4"/>
          <w:sz w:val="16"/>
          <w:lang w:val="en-US" w:eastAsia="zh-CN"/>
        </w:rPr>
        <w:t>12</w:t>
      </w:r>
      <w:r w:rsidRPr="00352B1D">
        <w:rPr>
          <w:lang w:val="en-US" w:eastAsia="zh-CN"/>
        </w:rPr>
        <w:t> </w:t>
      </w:r>
      <w:r>
        <w:rPr>
          <w:rFonts w:ascii="Symbol" w:hAnsi="Symbol"/>
          <w:lang w:eastAsia="zh-CN"/>
        </w:rPr>
        <w:t></w:t>
      </w:r>
      <w:r w:rsidRPr="00352B1D">
        <w:rPr>
          <w:lang w:val="en-US" w:eastAsia="zh-CN"/>
        </w:rPr>
        <w:t> 1</w:t>
      </w:r>
      <w:r>
        <w:rPr>
          <w:rFonts w:hint="eastAsia"/>
          <w:lang w:val="en-US" w:eastAsia="zh-CN"/>
        </w:rPr>
        <w:t>6</w:t>
      </w:r>
      <w:r w:rsidRPr="00352B1D">
        <w:rPr>
          <w:lang w:val="en-US" w:eastAsia="zh-CN"/>
        </w:rPr>
        <w:t>0</w:t>
      </w:r>
      <w:r>
        <w:rPr>
          <w:rFonts w:hint="eastAsia"/>
          <w:lang w:val="en-US" w:eastAsia="zh-CN"/>
        </w:rPr>
        <w:t>的范围内也认为是线性关系。对于</w:t>
      </w:r>
      <w:r w:rsidRPr="00352B1D">
        <w:rPr>
          <w:i/>
          <w:lang w:val="en-US" w:eastAsia="zh-CN"/>
        </w:rPr>
        <w:t>R</w:t>
      </w:r>
      <w:r w:rsidRPr="00352B1D">
        <w:rPr>
          <w:position w:val="-4"/>
          <w:sz w:val="16"/>
          <w:lang w:val="en-US" w:eastAsia="zh-CN"/>
        </w:rPr>
        <w:t>12</w:t>
      </w:r>
      <w:r>
        <w:rPr>
          <w:rFonts w:hint="eastAsia"/>
          <w:lang w:val="en-US" w:eastAsia="zh-CN"/>
        </w:rPr>
        <w:t>更高的数值，则认为</w:t>
      </w:r>
      <w:r w:rsidRPr="00352B1D">
        <w:rPr>
          <w:lang w:val="en-US" w:eastAsia="zh-CN"/>
        </w:rPr>
        <w:t>M(3000)F2</w:t>
      </w:r>
      <w:r>
        <w:rPr>
          <w:rFonts w:hint="eastAsia"/>
          <w:lang w:val="en-US" w:eastAsia="zh-CN"/>
        </w:rPr>
        <w:t>是从</w:t>
      </w:r>
      <w:r w:rsidRPr="00352B1D">
        <w:rPr>
          <w:i/>
          <w:lang w:val="en-US" w:eastAsia="zh-CN"/>
        </w:rPr>
        <w:t>R</w:t>
      </w:r>
      <w:r w:rsidRPr="00352B1D">
        <w:rPr>
          <w:position w:val="-4"/>
          <w:sz w:val="16"/>
          <w:lang w:val="en-US" w:eastAsia="zh-CN"/>
        </w:rPr>
        <w:t>12</w:t>
      </w:r>
      <w:r w:rsidRPr="00352B1D">
        <w:rPr>
          <w:lang w:val="en-US" w:eastAsia="zh-CN"/>
        </w:rPr>
        <w:t> </w:t>
      </w:r>
      <w:r>
        <w:rPr>
          <w:rFonts w:ascii="Symbol" w:hAnsi="Symbol"/>
          <w:lang w:eastAsia="zh-CN"/>
        </w:rPr>
        <w:t></w:t>
      </w:r>
      <w:r w:rsidRPr="00352B1D">
        <w:rPr>
          <w:lang w:val="en-US" w:eastAsia="zh-CN"/>
        </w:rPr>
        <w:t> 1</w:t>
      </w:r>
      <w:r>
        <w:rPr>
          <w:rFonts w:hint="eastAsia"/>
          <w:lang w:val="en-US" w:eastAsia="zh-CN"/>
        </w:rPr>
        <w:t>6</w:t>
      </w:r>
      <w:r w:rsidRPr="00352B1D">
        <w:rPr>
          <w:lang w:val="en-US" w:eastAsia="zh-CN"/>
        </w:rPr>
        <w:t>0</w:t>
      </w:r>
      <w:r>
        <w:rPr>
          <w:rFonts w:hint="eastAsia"/>
          <w:lang w:val="en-US" w:eastAsia="zh-CN"/>
        </w:rPr>
        <w:t>获得的数值。</w:t>
      </w:r>
    </w:p>
    <w:p w14:paraId="263BF12F" w14:textId="77777777" w:rsidR="00AB6A5B" w:rsidRPr="00616971" w:rsidRDefault="00AB6A5B" w:rsidP="00AB6A5B">
      <w:pPr>
        <w:pStyle w:val="Heading2"/>
        <w:keepNext w:val="0"/>
        <w:keepLines w:val="0"/>
        <w:rPr>
          <w:lang w:val="en-US" w:eastAsia="zh-CN"/>
        </w:rPr>
      </w:pPr>
      <w:r w:rsidRPr="00616971">
        <w:rPr>
          <w:lang w:val="en-US" w:eastAsia="zh-CN"/>
        </w:rPr>
        <w:t>3.2</w:t>
      </w:r>
      <w:r w:rsidRPr="00616971">
        <w:rPr>
          <w:lang w:val="en-US" w:eastAsia="zh-CN"/>
        </w:rPr>
        <w:tab/>
      </w:r>
      <w:r>
        <w:rPr>
          <w:rFonts w:hint="eastAsia"/>
          <w:lang w:val="en-US" w:eastAsia="zh-CN"/>
        </w:rPr>
        <w:t>变化因素</w:t>
      </w:r>
    </w:p>
    <w:p w14:paraId="64A06CE4" w14:textId="77777777" w:rsidR="00AB6A5B" w:rsidRPr="00616971" w:rsidRDefault="00AB6A5B" w:rsidP="00AB6A5B">
      <w:pPr>
        <w:ind w:firstLine="540"/>
        <w:rPr>
          <w:lang w:val="en-US" w:eastAsia="zh-CN"/>
        </w:rPr>
      </w:pPr>
      <w:r>
        <w:rPr>
          <w:rFonts w:hint="eastAsia"/>
          <w:lang w:val="en-US" w:eastAsia="zh-CN"/>
        </w:rPr>
        <w:t>表</w:t>
      </w:r>
      <w:r>
        <w:rPr>
          <w:rFonts w:hint="eastAsia"/>
          <w:lang w:val="en-US" w:eastAsia="zh-CN"/>
        </w:rPr>
        <w:t>2</w:t>
      </w:r>
      <w:r>
        <w:rPr>
          <w:rFonts w:hint="eastAsia"/>
          <w:lang w:val="en-US" w:eastAsia="zh-CN"/>
        </w:rPr>
        <w:t>和表</w:t>
      </w:r>
      <w:r>
        <w:rPr>
          <w:rFonts w:hint="eastAsia"/>
          <w:lang w:val="en-US" w:eastAsia="zh-CN"/>
        </w:rPr>
        <w:t>3</w:t>
      </w:r>
      <w:r>
        <w:rPr>
          <w:rFonts w:hint="eastAsia"/>
          <w:lang w:val="en-US" w:eastAsia="zh-CN"/>
        </w:rPr>
        <w:t>给定了描述一个月内</w:t>
      </w:r>
      <w:r w:rsidRPr="00616971">
        <w:rPr>
          <w:lang w:val="en-US" w:eastAsia="zh-CN"/>
        </w:rPr>
        <w:t>foF2</w:t>
      </w:r>
      <w:r>
        <w:rPr>
          <w:rFonts w:hint="eastAsia"/>
          <w:lang w:val="en-US" w:eastAsia="zh-CN"/>
        </w:rPr>
        <w:t>每日变化的十位数因素。这两个表格记录的控制点的当地时间和地理纬度。给出了三个范围的太阳黑子数量、</w:t>
      </w:r>
      <w:r w:rsidRPr="00616971">
        <w:rPr>
          <w:i/>
          <w:lang w:val="en-US" w:eastAsia="zh-CN"/>
        </w:rPr>
        <w:t>R</w:t>
      </w:r>
      <w:r w:rsidRPr="00616971">
        <w:rPr>
          <w:vertAlign w:val="subscript"/>
          <w:lang w:val="en-US" w:eastAsia="zh-CN"/>
        </w:rPr>
        <w:t>12</w:t>
      </w:r>
      <w:r>
        <w:rPr>
          <w:rFonts w:hint="eastAsia"/>
          <w:lang w:val="en-US" w:eastAsia="zh-CN"/>
        </w:rPr>
        <w:t>和三个季节：</w:t>
      </w:r>
    </w:p>
    <w:p w14:paraId="797E5857" w14:textId="77777777" w:rsidR="00AB6A5B" w:rsidRPr="00616971" w:rsidRDefault="00AB6A5B" w:rsidP="00AB6A5B">
      <w:pPr>
        <w:ind w:left="1191" w:hanging="651"/>
        <w:rPr>
          <w:lang w:val="en-US" w:eastAsia="zh-CN"/>
        </w:rPr>
      </w:pPr>
      <w:r>
        <w:rPr>
          <w:rFonts w:hint="eastAsia"/>
          <w:lang w:val="en-US" w:eastAsia="zh-CN"/>
        </w:rPr>
        <w:t>冬季：</w:t>
      </w:r>
      <w:r w:rsidRPr="00616971">
        <w:rPr>
          <w:lang w:val="en-US" w:eastAsia="zh-CN"/>
        </w:rPr>
        <w:tab/>
      </w:r>
      <w:r w:rsidRPr="00616971">
        <w:rPr>
          <w:lang w:val="en-US" w:eastAsia="zh-CN"/>
        </w:rPr>
        <w:tab/>
      </w:r>
      <w:r>
        <w:rPr>
          <w:rFonts w:hint="eastAsia"/>
          <w:lang w:val="en-US" w:eastAsia="zh-CN"/>
        </w:rPr>
        <w:t>北半球的</w:t>
      </w:r>
      <w:r>
        <w:rPr>
          <w:rFonts w:hint="eastAsia"/>
          <w:lang w:val="en-US" w:eastAsia="zh-CN"/>
        </w:rPr>
        <w:t>11-12</w:t>
      </w:r>
      <w:r>
        <w:rPr>
          <w:rFonts w:hint="eastAsia"/>
          <w:lang w:val="en-US" w:eastAsia="zh-CN"/>
        </w:rPr>
        <w:t>月以及南半球的</w:t>
      </w:r>
      <w:r>
        <w:rPr>
          <w:rFonts w:hint="eastAsia"/>
          <w:lang w:val="en-US" w:eastAsia="zh-CN"/>
        </w:rPr>
        <w:t>5-6</w:t>
      </w:r>
      <w:r>
        <w:rPr>
          <w:rFonts w:hint="eastAsia"/>
          <w:lang w:val="en-US" w:eastAsia="zh-CN"/>
        </w:rPr>
        <w:t>月</w:t>
      </w:r>
    </w:p>
    <w:p w14:paraId="7F1008EC" w14:textId="77777777" w:rsidR="00AB6A5B" w:rsidRPr="00616971" w:rsidRDefault="00AB6A5B" w:rsidP="00AB6A5B">
      <w:pPr>
        <w:ind w:left="1191" w:hanging="651"/>
        <w:rPr>
          <w:lang w:val="en-US" w:eastAsia="zh-CN"/>
        </w:rPr>
      </w:pPr>
      <w:r>
        <w:rPr>
          <w:rFonts w:hint="eastAsia"/>
          <w:lang w:val="en-US" w:eastAsia="zh-CN"/>
        </w:rPr>
        <w:t>昼夜平分点：</w:t>
      </w:r>
      <w:r>
        <w:rPr>
          <w:rFonts w:hint="eastAsia"/>
          <w:lang w:val="en-US" w:eastAsia="zh-CN"/>
        </w:rPr>
        <w:t>3</w:t>
      </w:r>
      <w:r>
        <w:rPr>
          <w:rFonts w:hint="eastAsia"/>
          <w:lang w:val="en-US" w:eastAsia="zh-CN"/>
        </w:rPr>
        <w:t>月、</w:t>
      </w:r>
      <w:r>
        <w:rPr>
          <w:rFonts w:hint="eastAsia"/>
          <w:lang w:val="en-US" w:eastAsia="zh-CN"/>
        </w:rPr>
        <w:t>4</w:t>
      </w:r>
      <w:r>
        <w:rPr>
          <w:rFonts w:hint="eastAsia"/>
          <w:lang w:val="en-US" w:eastAsia="zh-CN"/>
        </w:rPr>
        <w:t>月、</w:t>
      </w:r>
      <w:r>
        <w:rPr>
          <w:rFonts w:hint="eastAsia"/>
          <w:lang w:val="en-US" w:eastAsia="zh-CN"/>
        </w:rPr>
        <w:t>9</w:t>
      </w:r>
      <w:r>
        <w:rPr>
          <w:rFonts w:hint="eastAsia"/>
          <w:lang w:val="en-US" w:eastAsia="zh-CN"/>
        </w:rPr>
        <w:t>月和</w:t>
      </w:r>
      <w:r>
        <w:rPr>
          <w:rFonts w:hint="eastAsia"/>
          <w:lang w:val="en-US" w:eastAsia="zh-CN"/>
        </w:rPr>
        <w:t>10</w:t>
      </w:r>
      <w:r>
        <w:rPr>
          <w:rFonts w:hint="eastAsia"/>
          <w:lang w:val="en-US" w:eastAsia="zh-CN"/>
        </w:rPr>
        <w:t>月</w:t>
      </w:r>
    </w:p>
    <w:p w14:paraId="253347BD" w14:textId="77777777" w:rsidR="00AB6A5B" w:rsidRPr="00616971" w:rsidRDefault="00AB6A5B" w:rsidP="00AB6A5B">
      <w:pPr>
        <w:ind w:left="1191" w:hanging="651"/>
        <w:rPr>
          <w:lang w:val="en-US" w:eastAsia="zh-CN"/>
        </w:rPr>
      </w:pPr>
      <w:r>
        <w:rPr>
          <w:rFonts w:hint="eastAsia"/>
          <w:lang w:val="en-US" w:eastAsia="zh-CN"/>
        </w:rPr>
        <w:t>夏季：</w:t>
      </w:r>
      <w:r>
        <w:rPr>
          <w:rFonts w:hint="eastAsia"/>
          <w:lang w:val="en-US" w:eastAsia="zh-CN"/>
        </w:rPr>
        <w:tab/>
      </w:r>
      <w:r>
        <w:rPr>
          <w:rFonts w:hint="eastAsia"/>
          <w:lang w:val="en-US" w:eastAsia="zh-CN"/>
        </w:rPr>
        <w:tab/>
      </w:r>
      <w:r>
        <w:rPr>
          <w:rFonts w:hint="eastAsia"/>
          <w:lang w:val="en-US" w:eastAsia="zh-CN"/>
        </w:rPr>
        <w:t>北半球的</w:t>
      </w:r>
      <w:r>
        <w:rPr>
          <w:rFonts w:hint="eastAsia"/>
          <w:lang w:val="en-US" w:eastAsia="zh-CN"/>
        </w:rPr>
        <w:t>5-8</w:t>
      </w:r>
      <w:r>
        <w:rPr>
          <w:rFonts w:hint="eastAsia"/>
          <w:lang w:val="en-US" w:eastAsia="zh-CN"/>
        </w:rPr>
        <w:t>月以及南半球的</w:t>
      </w:r>
      <w:r>
        <w:rPr>
          <w:rFonts w:hint="eastAsia"/>
          <w:lang w:val="en-US" w:eastAsia="zh-CN"/>
        </w:rPr>
        <w:t>11-2</w:t>
      </w:r>
      <w:r>
        <w:rPr>
          <w:rFonts w:hint="eastAsia"/>
          <w:lang w:val="en-US" w:eastAsia="zh-CN"/>
        </w:rPr>
        <w:t>月</w:t>
      </w:r>
    </w:p>
    <w:p w14:paraId="3B53D6D5" w14:textId="77777777" w:rsidR="00AB6A5B" w:rsidRPr="00616971" w:rsidRDefault="00AB6A5B" w:rsidP="00AB6A5B">
      <w:pPr>
        <w:ind w:firstLine="540"/>
        <w:rPr>
          <w:lang w:val="en-US" w:eastAsia="zh-CN"/>
        </w:rPr>
      </w:pPr>
      <w:r>
        <w:rPr>
          <w:rFonts w:hint="eastAsia"/>
          <w:lang w:val="en-US" w:eastAsia="zh-CN"/>
        </w:rPr>
        <w:t>可在列表的点之间采用双线性插值过程。</w:t>
      </w:r>
    </w:p>
    <w:p w14:paraId="1A65738F" w14:textId="77777777" w:rsidR="00AB6A5B" w:rsidRPr="00352B1D" w:rsidRDefault="00AB6A5B" w:rsidP="00AB6A5B">
      <w:pPr>
        <w:pStyle w:val="Heading1"/>
        <w:rPr>
          <w:lang w:val="en-US" w:eastAsia="zh-CN"/>
        </w:rPr>
      </w:pPr>
      <w:r w:rsidRPr="00352B1D">
        <w:rPr>
          <w:lang w:val="en-US" w:eastAsia="zh-CN"/>
        </w:rPr>
        <w:t>4</w:t>
      </w:r>
      <w:r w:rsidRPr="00352B1D">
        <w:rPr>
          <w:lang w:val="en-US" w:eastAsia="zh-CN"/>
        </w:rPr>
        <w:tab/>
      </w:r>
      <w:proofErr w:type="spellStart"/>
      <w:r w:rsidRPr="00352B1D">
        <w:rPr>
          <w:lang w:val="en-US" w:eastAsia="zh-CN"/>
        </w:rPr>
        <w:t>foE</w:t>
      </w:r>
      <w:proofErr w:type="spellEnd"/>
      <w:r>
        <w:rPr>
          <w:rFonts w:hint="eastAsia"/>
          <w:lang w:val="en-US" w:eastAsia="zh-CN"/>
        </w:rPr>
        <w:t>的预测</w:t>
      </w:r>
    </w:p>
    <w:p w14:paraId="410F080C" w14:textId="77777777" w:rsidR="00AB6A5B" w:rsidRPr="00352B1D" w:rsidRDefault="00AB6A5B" w:rsidP="00AB6A5B">
      <w:pPr>
        <w:ind w:firstLine="540"/>
        <w:rPr>
          <w:lang w:val="en-US" w:eastAsia="zh-CN"/>
        </w:rPr>
      </w:pPr>
      <w:bookmarkStart w:id="9" w:name="F012"/>
      <w:r>
        <w:rPr>
          <w:rFonts w:hint="eastAsia"/>
          <w:lang w:val="en-US" w:eastAsia="zh-CN"/>
        </w:rPr>
        <w:t>预测</w:t>
      </w:r>
      <w:proofErr w:type="spellStart"/>
      <w:r w:rsidRPr="00352B1D">
        <w:rPr>
          <w:lang w:val="en-US" w:eastAsia="zh-CN"/>
        </w:rPr>
        <w:t>foE</w:t>
      </w:r>
      <w:proofErr w:type="spellEnd"/>
      <w:r>
        <w:rPr>
          <w:rFonts w:hint="eastAsia"/>
          <w:lang w:val="en-US" w:eastAsia="zh-CN"/>
        </w:rPr>
        <w:t>月平均值的方法基于</w:t>
      </w:r>
      <w:r w:rsidRPr="00352B1D">
        <w:rPr>
          <w:lang w:val="en-US" w:eastAsia="zh-CN"/>
        </w:rPr>
        <w:t>1944</w:t>
      </w:r>
      <w:r w:rsidRPr="00352B1D">
        <w:rPr>
          <w:lang w:val="en-US" w:eastAsia="zh-CN"/>
        </w:rPr>
        <w:noBreakHyphen/>
        <w:t>1973</w:t>
      </w:r>
      <w:r>
        <w:rPr>
          <w:rFonts w:hint="eastAsia"/>
          <w:lang w:val="en-US" w:eastAsia="zh-CN"/>
        </w:rPr>
        <w:t>年间</w:t>
      </w:r>
      <w:r>
        <w:rPr>
          <w:rFonts w:hint="eastAsia"/>
          <w:lang w:val="en-US" w:eastAsia="zh-CN"/>
        </w:rPr>
        <w:t>55</w:t>
      </w:r>
      <w:r>
        <w:rPr>
          <w:rFonts w:hint="eastAsia"/>
          <w:lang w:val="en-US" w:eastAsia="zh-CN"/>
        </w:rPr>
        <w:t>个电离层台站所有公开的数据。</w:t>
      </w:r>
    </w:p>
    <w:p w14:paraId="78B478B1" w14:textId="77777777" w:rsidR="00AB6A5B" w:rsidRPr="00352B1D" w:rsidRDefault="00AB6A5B" w:rsidP="00003B53">
      <w:pPr>
        <w:ind w:firstLineChars="200" w:firstLine="480"/>
        <w:rPr>
          <w:lang w:val="en-US" w:eastAsia="zh-CN"/>
        </w:rPr>
      </w:pPr>
      <w:proofErr w:type="spellStart"/>
      <w:r w:rsidRPr="00352B1D">
        <w:rPr>
          <w:lang w:val="en-US" w:eastAsia="zh-CN"/>
        </w:rPr>
        <w:t>foE</w:t>
      </w:r>
      <w:proofErr w:type="spellEnd"/>
      <w:r w:rsidRPr="00352B1D">
        <w:rPr>
          <w:lang w:val="en-US" w:eastAsia="zh-CN"/>
        </w:rPr>
        <w:t xml:space="preserve"> (MHz)</w:t>
      </w:r>
      <w:r>
        <w:rPr>
          <w:rFonts w:hint="eastAsia"/>
          <w:lang w:val="en-US" w:eastAsia="zh-CN"/>
        </w:rPr>
        <w:t>由下式给定：</w:t>
      </w:r>
    </w:p>
    <w:p w14:paraId="3E871151" w14:textId="77777777" w:rsidR="00AB6A5B" w:rsidRPr="00352B1D" w:rsidRDefault="00AB6A5B" w:rsidP="00AB6A5B">
      <w:pPr>
        <w:pStyle w:val="Equation"/>
        <w:rPr>
          <w:lang w:val="en-US" w:eastAsia="zh-CN"/>
        </w:rPr>
      </w:pPr>
      <w:r w:rsidRPr="00352B1D">
        <w:rPr>
          <w:lang w:val="en-US" w:eastAsia="zh-CN"/>
        </w:rPr>
        <w:tab/>
      </w:r>
      <w:r w:rsidRPr="00352B1D">
        <w:rPr>
          <w:lang w:val="en-US" w:eastAsia="zh-CN"/>
        </w:rPr>
        <w:tab/>
      </w:r>
      <w:r>
        <w:fldChar w:fldCharType="begin"/>
      </w:r>
      <w:r w:rsidRPr="00352B1D">
        <w:rPr>
          <w:lang w:val="en-US" w:eastAsia="zh-CN"/>
        </w:rPr>
        <w:instrText>eq (foE)</w:instrText>
      </w:r>
      <w:r w:rsidRPr="00352B1D">
        <w:rPr>
          <w:position w:val="6"/>
          <w:sz w:val="18"/>
          <w:lang w:val="en-US" w:eastAsia="zh-CN"/>
        </w:rPr>
        <w:instrText>4</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w:instrText>
      </w:r>
      <w:r w:rsidRPr="00352B1D">
        <w:rPr>
          <w:i/>
          <w:lang w:val="en-US" w:eastAsia="zh-CN"/>
        </w:rPr>
        <w:instrText>A B C D</w:instrText>
      </w:r>
      <w:r>
        <w:fldChar w:fldCharType="end"/>
      </w:r>
      <w:r w:rsidRPr="00352B1D">
        <w:rPr>
          <w:lang w:val="en-US" w:eastAsia="zh-CN"/>
        </w:rPr>
        <w:tab/>
        <w:t>(12)</w:t>
      </w:r>
      <w:bookmarkEnd w:id="9"/>
    </w:p>
    <w:p w14:paraId="5EB0235F" w14:textId="77777777" w:rsidR="00AB6A5B" w:rsidRPr="00352B1D" w:rsidRDefault="00AB6A5B" w:rsidP="00126F22">
      <w:pPr>
        <w:spacing w:before="0"/>
        <w:ind w:firstLineChars="200" w:firstLine="480"/>
        <w:rPr>
          <w:lang w:val="en-US" w:eastAsia="zh-CN"/>
        </w:rPr>
      </w:pPr>
      <w:r>
        <w:rPr>
          <w:rFonts w:hint="eastAsia"/>
          <w:lang w:val="en-US" w:eastAsia="zh-CN"/>
        </w:rPr>
        <w:t>其中：</w:t>
      </w:r>
    </w:p>
    <w:p w14:paraId="2649D046" w14:textId="77777777" w:rsidR="00AB6A5B" w:rsidRPr="00352B1D" w:rsidRDefault="00AB6A5B" w:rsidP="00AB6A5B">
      <w:pPr>
        <w:pStyle w:val="Equationlegend"/>
        <w:rPr>
          <w:lang w:eastAsia="zh-CN"/>
        </w:rPr>
      </w:pPr>
      <w:r w:rsidRPr="00352B1D">
        <w:rPr>
          <w:i/>
          <w:lang w:eastAsia="zh-CN"/>
        </w:rPr>
        <w:tab/>
      </w:r>
      <w:proofErr w:type="gramStart"/>
      <w:r w:rsidRPr="00352B1D">
        <w:rPr>
          <w:i/>
          <w:lang w:eastAsia="zh-CN"/>
        </w:rPr>
        <w:t>A</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太阳活动因子，由下式决定：</w:t>
      </w:r>
    </w:p>
    <w:p w14:paraId="78C7E252" w14:textId="77777777" w:rsidR="00AB6A5B" w:rsidRPr="00352B1D" w:rsidRDefault="00AB6A5B" w:rsidP="00AB6A5B">
      <w:pPr>
        <w:pStyle w:val="Equation"/>
        <w:rPr>
          <w:lang w:val="en-US" w:eastAsia="zh-CN"/>
        </w:rPr>
      </w:pPr>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A</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1  </w:instrText>
      </w:r>
      <w:r w:rsidRPr="00352B1D">
        <w:rPr>
          <w:rFonts w:ascii="Symbol" w:hAnsi="Symbol"/>
          <w:lang w:val="en-US" w:eastAsia="zh-CN"/>
        </w:rPr>
        <w:instrText>+</w:instrText>
      </w:r>
      <w:r w:rsidRPr="00352B1D">
        <w:rPr>
          <w:lang w:val="en-US" w:eastAsia="zh-CN"/>
        </w:rPr>
        <w:instrText xml:space="preserve">  0.0094 (</w:instrText>
      </w:r>
      <w:r w:rsidRPr="00352B1D">
        <w:rPr>
          <w:rFonts w:ascii="Symbol" w:hAnsi="Symbol"/>
          <w:lang w:val="en-US" w:eastAsia="zh-CN"/>
        </w:rPr>
        <w:instrText>F</w:instrText>
      </w:r>
      <w:r w:rsidRPr="00352B1D">
        <w:rPr>
          <w:lang w:val="en-US" w:eastAsia="zh-CN"/>
        </w:rPr>
        <w:instrText xml:space="preserve">  –  66)</w:instrText>
      </w:r>
      <w:r>
        <w:fldChar w:fldCharType="end"/>
      </w:r>
      <w:r w:rsidRPr="00352B1D">
        <w:rPr>
          <w:lang w:val="en-US" w:eastAsia="zh-CN"/>
        </w:rPr>
        <w:tab/>
        <w:t>(13)</w:t>
      </w:r>
    </w:p>
    <w:p w14:paraId="27425C47" w14:textId="77777777" w:rsidR="00AB6A5B" w:rsidRPr="00352B1D" w:rsidRDefault="00AB6A5B" w:rsidP="00AB6A5B">
      <w:pPr>
        <w:pStyle w:val="Equationlegend"/>
        <w:rPr>
          <w:lang w:eastAsia="zh-CN"/>
        </w:rPr>
      </w:pPr>
      <w:r>
        <w:rPr>
          <w:lang w:eastAsia="zh-CN"/>
        </w:rPr>
        <w:tab/>
      </w:r>
      <w:r>
        <w:sym w:font="Symbol" w:char="F046"/>
      </w:r>
      <w:r w:rsidRPr="00352B1D">
        <w:rPr>
          <w:sz w:val="12"/>
          <w:lang w:eastAsia="zh-CN"/>
        </w:rPr>
        <w:t> </w:t>
      </w:r>
      <w:r w:rsidRPr="00352B1D">
        <w:rPr>
          <w:lang w:eastAsia="zh-CN"/>
        </w:rPr>
        <w:t>:</w:t>
      </w:r>
      <w:r w:rsidRPr="00352B1D">
        <w:rPr>
          <w:lang w:eastAsia="zh-CN"/>
        </w:rPr>
        <w:tab/>
      </w:r>
      <w:r>
        <w:rPr>
          <w:rFonts w:hint="eastAsia"/>
          <w:lang w:eastAsia="zh-CN"/>
        </w:rPr>
        <w:t>以</w:t>
      </w:r>
      <w:r w:rsidRPr="00352B1D">
        <w:rPr>
          <w:lang w:eastAsia="zh-CN"/>
        </w:rPr>
        <w:t>10</w:t>
      </w:r>
      <w:r w:rsidRPr="00352B1D">
        <w:rPr>
          <w:position w:val="6"/>
          <w:sz w:val="16"/>
          <w:lang w:eastAsia="zh-CN"/>
        </w:rPr>
        <w:t>–22</w:t>
      </w:r>
      <w:r w:rsidRPr="00352B1D">
        <w:rPr>
          <w:position w:val="3"/>
          <w:lang w:eastAsia="zh-CN"/>
        </w:rPr>
        <w:t xml:space="preserve"> </w:t>
      </w:r>
      <w:r w:rsidRPr="00352B1D">
        <w:rPr>
          <w:lang w:eastAsia="zh-CN"/>
        </w:rPr>
        <w:t>W m</w:t>
      </w:r>
      <w:r w:rsidRPr="00352B1D">
        <w:rPr>
          <w:position w:val="6"/>
          <w:sz w:val="16"/>
          <w:lang w:eastAsia="zh-CN"/>
        </w:rPr>
        <w:t>–2</w:t>
      </w:r>
      <w:r w:rsidRPr="00352B1D">
        <w:rPr>
          <w:position w:val="3"/>
          <w:lang w:eastAsia="zh-CN"/>
        </w:rPr>
        <w:t xml:space="preserve"> </w:t>
      </w:r>
      <w:r w:rsidRPr="00352B1D">
        <w:rPr>
          <w:lang w:eastAsia="zh-CN"/>
        </w:rPr>
        <w:t>Hz</w:t>
      </w:r>
      <w:r w:rsidRPr="00352B1D">
        <w:rPr>
          <w:position w:val="6"/>
          <w:sz w:val="16"/>
          <w:lang w:eastAsia="zh-CN"/>
        </w:rPr>
        <w:t>–1</w:t>
      </w:r>
      <w:r w:rsidRPr="00756252">
        <w:rPr>
          <w:rFonts w:hint="eastAsia"/>
          <w:lang w:eastAsia="zh-CN"/>
        </w:rPr>
        <w:t>为单位表示的</w:t>
      </w:r>
      <w:r>
        <w:rPr>
          <w:rFonts w:hint="eastAsia"/>
          <w:lang w:eastAsia="zh-CN"/>
        </w:rPr>
        <w:t>月平均</w:t>
      </w:r>
      <w:proofErr w:type="gramStart"/>
      <w:r w:rsidRPr="00352B1D">
        <w:rPr>
          <w:lang w:eastAsia="zh-CN"/>
        </w:rPr>
        <w:t>10.7</w:t>
      </w:r>
      <w:r>
        <w:rPr>
          <w:rFonts w:hint="eastAsia"/>
          <w:lang w:eastAsia="zh-CN"/>
        </w:rPr>
        <w:t>厘米的太阳无线电通量。为进行预测</w:t>
      </w:r>
      <w:proofErr w:type="gramEnd"/>
      <w:r>
        <w:rPr>
          <w:rFonts w:hint="eastAsia"/>
          <w:lang w:eastAsia="zh-CN"/>
        </w:rPr>
        <w:t>，可将</w:t>
      </w:r>
      <w:r>
        <w:sym w:font="Symbol" w:char="F046"/>
      </w:r>
      <w:r>
        <w:rPr>
          <w:rFonts w:hint="eastAsia"/>
          <w:lang w:eastAsia="zh-CN"/>
        </w:rPr>
        <w:t>近似为</w:t>
      </w:r>
      <w:r>
        <w:sym w:font="Symbol" w:char="F046"/>
      </w:r>
      <w:r w:rsidRPr="00352B1D">
        <w:rPr>
          <w:position w:val="-4"/>
          <w:sz w:val="16"/>
          <w:lang w:eastAsia="zh-CN"/>
        </w:rPr>
        <w:t>12</w:t>
      </w:r>
      <w:r>
        <w:rPr>
          <w:rFonts w:hint="eastAsia"/>
          <w:lang w:eastAsia="zh-CN"/>
        </w:rPr>
        <w:t>，即</w:t>
      </w:r>
      <w:r>
        <w:rPr>
          <w:rFonts w:hint="eastAsia"/>
          <w:lang w:eastAsia="zh-CN"/>
        </w:rPr>
        <w:t>12</w:t>
      </w:r>
      <w:r>
        <w:rPr>
          <w:rFonts w:hint="eastAsia"/>
          <w:lang w:eastAsia="zh-CN"/>
        </w:rPr>
        <w:t>个月的平滑值（见</w:t>
      </w:r>
      <w:r w:rsidRPr="00352B1D">
        <w:rPr>
          <w:lang w:eastAsia="zh-CN"/>
        </w:rPr>
        <w:t>ITU-R P.371</w:t>
      </w:r>
      <w:r>
        <w:rPr>
          <w:rFonts w:hint="eastAsia"/>
          <w:lang w:eastAsia="zh-CN"/>
        </w:rPr>
        <w:t>建议书）。</w:t>
      </w:r>
    </w:p>
    <w:p w14:paraId="37DAC644" w14:textId="77777777" w:rsidR="00AB6A5B" w:rsidRPr="00352B1D" w:rsidRDefault="00AB6A5B" w:rsidP="00AB6A5B">
      <w:pPr>
        <w:pStyle w:val="Equationlegend"/>
        <w:rPr>
          <w:lang w:eastAsia="zh-CN"/>
        </w:rPr>
      </w:pPr>
      <w:r w:rsidRPr="00352B1D">
        <w:rPr>
          <w:i/>
          <w:lang w:eastAsia="zh-CN"/>
        </w:rPr>
        <w:tab/>
      </w:r>
      <w:proofErr w:type="gramStart"/>
      <w:r w:rsidRPr="00352B1D">
        <w:rPr>
          <w:i/>
          <w:lang w:eastAsia="zh-CN"/>
        </w:rPr>
        <w:t>B</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季节因子，由下式决定：</w:t>
      </w:r>
    </w:p>
    <w:p w14:paraId="5EF4FA90" w14:textId="77777777" w:rsidR="00AB6A5B" w:rsidRPr="0067646C" w:rsidRDefault="00AB6A5B" w:rsidP="00AB6A5B">
      <w:pPr>
        <w:pStyle w:val="Equation"/>
        <w:rPr>
          <w:lang w:val="en-US"/>
        </w:rPr>
      </w:pPr>
      <w:bookmarkStart w:id="10" w:name="F014"/>
      <w:r w:rsidRPr="00352B1D">
        <w:rPr>
          <w:lang w:val="en-US" w:eastAsia="zh-CN"/>
        </w:rPr>
        <w:tab/>
      </w:r>
      <w:r w:rsidRPr="00352B1D">
        <w:rPr>
          <w:lang w:val="en-US" w:eastAsia="zh-CN"/>
        </w:rPr>
        <w:tab/>
      </w:r>
      <w:r>
        <w:fldChar w:fldCharType="begin"/>
      </w:r>
      <w:r w:rsidRPr="0067646C">
        <w:rPr>
          <w:lang w:val="en-US"/>
        </w:rPr>
        <w:instrText xml:space="preserve">eq </w:instrText>
      </w:r>
      <w:r w:rsidRPr="0067646C">
        <w:rPr>
          <w:i/>
          <w:lang w:val="en-US"/>
        </w:rPr>
        <w:instrText>B</w:instrText>
      </w:r>
      <w:r w:rsidRPr="0067646C">
        <w:rPr>
          <w:lang w:val="en-US"/>
        </w:rPr>
        <w:instrText xml:space="preserve">  =  cos</w:instrText>
      </w:r>
      <w:r w:rsidRPr="0067646C">
        <w:rPr>
          <w:i/>
          <w:position w:val="6"/>
          <w:sz w:val="18"/>
          <w:lang w:val="en-US"/>
        </w:rPr>
        <w:instrText>m</w:instrText>
      </w:r>
      <w:r w:rsidRPr="0067646C">
        <w:rPr>
          <w:lang w:val="en-US"/>
        </w:rPr>
        <w:instrText xml:space="preserve"> </w:instrText>
      </w:r>
      <w:r w:rsidRPr="0067646C">
        <w:rPr>
          <w:i/>
          <w:lang w:val="en-US"/>
        </w:rPr>
        <w:instrText>N</w:instrText>
      </w:r>
      <w:r>
        <w:fldChar w:fldCharType="end"/>
      </w:r>
      <w:r w:rsidRPr="0067646C">
        <w:rPr>
          <w:lang w:val="en-US"/>
        </w:rPr>
        <w:tab/>
        <w:t>(14)</w:t>
      </w:r>
    </w:p>
    <w:p w14:paraId="773D5AAC" w14:textId="77777777" w:rsidR="00AB6A5B" w:rsidRPr="0067646C" w:rsidRDefault="00AB6A5B" w:rsidP="00AB6A5B">
      <w:pPr>
        <w:spacing w:before="0"/>
        <w:rPr>
          <w:lang w:val="en-US"/>
        </w:rPr>
      </w:pPr>
      <w:r w:rsidRPr="0067646C">
        <w:rPr>
          <w:lang w:val="en-US"/>
        </w:rPr>
        <w:tab/>
      </w:r>
      <w:r w:rsidRPr="0067646C">
        <w:rPr>
          <w:lang w:val="en-US"/>
        </w:rPr>
        <w:tab/>
      </w:r>
      <w:r>
        <w:rPr>
          <w:rFonts w:hint="eastAsia"/>
          <w:lang w:eastAsia="zh-CN"/>
        </w:rPr>
        <w:t>其中</w:t>
      </w:r>
      <w:r w:rsidRPr="0067646C">
        <w:rPr>
          <w:rFonts w:hint="eastAsia"/>
          <w:lang w:val="en-US" w:eastAsia="zh-CN"/>
        </w:rPr>
        <w:t>：</w:t>
      </w:r>
    </w:p>
    <w:bookmarkEnd w:id="10"/>
    <w:p w14:paraId="07CC7C10" w14:textId="77777777" w:rsidR="00AB6A5B" w:rsidRPr="0067646C" w:rsidRDefault="00AB6A5B" w:rsidP="00AB6A5B">
      <w:pPr>
        <w:pStyle w:val="Equation"/>
        <w:rPr>
          <w:lang w:val="en-US"/>
        </w:rPr>
      </w:pPr>
      <w:r w:rsidRPr="0067646C">
        <w:rPr>
          <w:lang w:val="en-US"/>
        </w:rPr>
        <w:tab/>
      </w:r>
      <w:r w:rsidRPr="0067646C">
        <w:rPr>
          <w:lang w:val="en-US"/>
        </w:rPr>
        <w:tab/>
      </w:r>
      <w:r>
        <w:rPr>
          <w:rFonts w:hint="eastAsia"/>
          <w:lang w:val="en-US" w:eastAsia="zh-CN"/>
        </w:rPr>
        <w:t>如果</w:t>
      </w:r>
      <w:r w:rsidRPr="0067646C">
        <w:rPr>
          <w:lang w:val="en-US"/>
        </w:rPr>
        <w:t xml:space="preserve">| </w:t>
      </w:r>
      <w:r w:rsidRPr="003857E7">
        <w:t>λ</w:t>
      </w:r>
      <w:r w:rsidRPr="0067646C">
        <w:rPr>
          <w:lang w:val="en-US"/>
        </w:rPr>
        <w:t xml:space="preserve"> – </w:t>
      </w:r>
      <w:r w:rsidRPr="003857E7">
        <w:t>δ</w:t>
      </w:r>
      <w:r w:rsidRPr="0067646C">
        <w:rPr>
          <w:lang w:val="en-US"/>
        </w:rPr>
        <w:t xml:space="preserve"> | &lt; 80°</w:t>
      </w:r>
      <w:r w:rsidRPr="0067646C">
        <w:rPr>
          <w:rFonts w:hint="eastAsia"/>
          <w:lang w:val="en-US" w:eastAsia="zh-CN"/>
        </w:rPr>
        <w:t>，</w:t>
      </w:r>
      <w:r w:rsidRPr="0067646C">
        <w:rPr>
          <w:i/>
          <w:iCs/>
          <w:lang w:val="en-US"/>
        </w:rPr>
        <w:t>N</w:t>
      </w:r>
      <w:r w:rsidRPr="0067646C">
        <w:rPr>
          <w:lang w:val="en-US"/>
        </w:rPr>
        <w:t xml:space="preserve"> = </w:t>
      </w:r>
      <w:r w:rsidRPr="003857E7">
        <w:t>λ</w:t>
      </w:r>
      <w:r w:rsidRPr="0067646C">
        <w:rPr>
          <w:lang w:val="en-US"/>
        </w:rPr>
        <w:t xml:space="preserve"> – </w:t>
      </w:r>
      <w:r w:rsidRPr="003857E7">
        <w:t>δ</w:t>
      </w:r>
      <w:r w:rsidRPr="0067646C">
        <w:rPr>
          <w:rFonts w:hint="eastAsia"/>
          <w:lang w:val="en-US" w:eastAsia="zh-CN"/>
        </w:rPr>
        <w:t>；</w:t>
      </w:r>
      <w:r>
        <w:rPr>
          <w:rFonts w:hint="eastAsia"/>
          <w:lang w:eastAsia="zh-CN"/>
        </w:rPr>
        <w:t>如果</w:t>
      </w:r>
      <w:r w:rsidRPr="0067646C">
        <w:rPr>
          <w:lang w:val="en-US"/>
        </w:rPr>
        <w:t xml:space="preserve">| </w:t>
      </w:r>
      <w:r w:rsidRPr="003857E7">
        <w:t>λ</w:t>
      </w:r>
      <w:r w:rsidRPr="0067646C">
        <w:rPr>
          <w:lang w:val="en-US"/>
        </w:rPr>
        <w:t xml:space="preserve"> – </w:t>
      </w:r>
      <w:r w:rsidRPr="003857E7">
        <w:t>δ</w:t>
      </w:r>
      <w:r w:rsidRPr="0067646C">
        <w:rPr>
          <w:lang w:val="en-US"/>
        </w:rPr>
        <w:t xml:space="preserve"> |  ≥  80°</w:t>
      </w:r>
      <w:r w:rsidRPr="0067646C">
        <w:rPr>
          <w:rFonts w:hint="eastAsia"/>
          <w:lang w:val="en-US" w:eastAsia="zh-CN"/>
        </w:rPr>
        <w:t>，</w:t>
      </w:r>
      <w:r w:rsidRPr="0067646C">
        <w:rPr>
          <w:i/>
          <w:iCs/>
          <w:lang w:val="en-US"/>
        </w:rPr>
        <w:t>N</w:t>
      </w:r>
      <w:r w:rsidRPr="0067646C">
        <w:rPr>
          <w:lang w:val="en-US"/>
        </w:rPr>
        <w:t xml:space="preserve"> = 80° </w:t>
      </w:r>
    </w:p>
    <w:p w14:paraId="4AC023CA" w14:textId="77777777" w:rsidR="00AB6A5B" w:rsidRPr="00352B1D" w:rsidRDefault="00AB6A5B" w:rsidP="00AB6A5B">
      <w:pPr>
        <w:pStyle w:val="Equationlegend"/>
        <w:rPr>
          <w:lang w:eastAsia="zh-CN"/>
        </w:rPr>
      </w:pPr>
      <w:r w:rsidRPr="0067646C">
        <w:rPr>
          <w:rFonts w:ascii="Symbol" w:hAnsi="Symbol"/>
        </w:rPr>
        <w:tab/>
      </w:r>
      <w:proofErr w:type="gramStart"/>
      <w:r>
        <w:rPr>
          <w:rFonts w:ascii="Symbol" w:hAnsi="Symbol"/>
          <w:lang w:eastAsia="zh-CN"/>
        </w:rPr>
        <w:t></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地理纬度且北半球为正值</w:t>
      </w:r>
    </w:p>
    <w:p w14:paraId="4829DC24" w14:textId="77777777" w:rsidR="00AB6A5B" w:rsidRPr="00352B1D" w:rsidRDefault="00AB6A5B" w:rsidP="00AB6A5B">
      <w:pPr>
        <w:pStyle w:val="Equationlegend"/>
        <w:rPr>
          <w:lang w:eastAsia="zh-CN"/>
        </w:rPr>
      </w:pPr>
      <w:r w:rsidRPr="00352B1D">
        <w:rPr>
          <w:rFonts w:ascii="Symbol" w:hAnsi="Symbol"/>
          <w:lang w:eastAsia="zh-CN"/>
        </w:rPr>
        <w:tab/>
      </w:r>
      <w:proofErr w:type="gramStart"/>
      <w:r>
        <w:rPr>
          <w:rFonts w:ascii="Symbol" w:hAnsi="Symbol"/>
          <w:lang w:eastAsia="zh-CN"/>
        </w:rPr>
        <w:t></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太阳倾角且北倾斜为正值。</w:t>
      </w:r>
    </w:p>
    <w:p w14:paraId="08EF302A" w14:textId="77777777" w:rsidR="00AB6A5B" w:rsidRPr="00B065E2" w:rsidRDefault="00AB6A5B" w:rsidP="00C530F8">
      <w:pPr>
        <w:keepNext/>
        <w:keepLines/>
        <w:rPr>
          <w:lang w:val="en-US" w:eastAsia="zh-CN"/>
        </w:rPr>
      </w:pPr>
      <w:r w:rsidRPr="00352B1D">
        <w:rPr>
          <w:lang w:val="en-US" w:eastAsia="zh-CN"/>
        </w:rPr>
        <w:tab/>
      </w:r>
      <w:r>
        <w:rPr>
          <w:rFonts w:hint="eastAsia"/>
          <w:lang w:val="en-US" w:eastAsia="zh-CN"/>
        </w:rPr>
        <w:t>指数</w:t>
      </w:r>
      <w:r w:rsidRPr="00352B1D">
        <w:rPr>
          <w:i/>
          <w:lang w:val="en-US" w:eastAsia="zh-CN"/>
        </w:rPr>
        <w:t>m</w:t>
      </w:r>
      <w:r>
        <w:rPr>
          <w:rFonts w:hint="eastAsia"/>
          <w:lang w:val="en-US" w:eastAsia="zh-CN"/>
        </w:rPr>
        <w:t>是地理纬度</w:t>
      </w:r>
      <w:r>
        <w:rPr>
          <w:rFonts w:ascii="Symbol" w:hAnsi="Symbol"/>
          <w:lang w:eastAsia="zh-CN"/>
        </w:rPr>
        <w:t></w:t>
      </w:r>
      <w:r>
        <w:rPr>
          <w:rFonts w:ascii="Symbol" w:hAnsi="Symbol"/>
          <w:lang w:eastAsia="zh-CN"/>
        </w:rPr>
        <w:t>的函数：</w:t>
      </w:r>
    </w:p>
    <w:p w14:paraId="5B1781FD" w14:textId="77777777" w:rsidR="00AB6A5B" w:rsidRPr="00352B1D" w:rsidRDefault="00AB6A5B" w:rsidP="00C530F8">
      <w:pPr>
        <w:pStyle w:val="Equation"/>
        <w:keepNext/>
        <w:keepLines/>
        <w:rPr>
          <w:lang w:val="en-US"/>
        </w:rPr>
      </w:pPr>
      <w:bookmarkStart w:id="11" w:name="F015"/>
      <w:r w:rsidRPr="00352B1D">
        <w:rPr>
          <w:lang w:val="en-US" w:eastAsia="zh-CN"/>
        </w:rPr>
        <w:tab/>
      </w:r>
      <w:r w:rsidRPr="00352B1D">
        <w:rPr>
          <w:lang w:val="en-US" w:eastAsia="zh-CN"/>
        </w:rPr>
        <w:tab/>
      </w:r>
      <w:proofErr w:type="gramStart"/>
      <w:r w:rsidRPr="00B065E2">
        <w:rPr>
          <w:i/>
          <w:lang w:val="en-US" w:eastAsia="zh-CN"/>
        </w:rPr>
        <w:t>m</w:t>
      </w:r>
      <w:r>
        <w:rPr>
          <w:i/>
          <w:lang w:val="en-US" w:eastAsia="zh-CN"/>
        </w:rPr>
        <w:t xml:space="preserve">  =</w:t>
      </w:r>
      <w:proofErr w:type="gramEnd"/>
      <w:r>
        <w:rPr>
          <w:i/>
          <w:lang w:val="en-US" w:eastAsia="zh-CN"/>
        </w:rPr>
        <w:t xml:space="preserve">  </w:t>
      </w:r>
      <w:r w:rsidRPr="00B065E2">
        <w:rPr>
          <w:lang w:val="en-US" w:eastAsia="zh-CN"/>
        </w:rPr>
        <w:t xml:space="preserve">1.93 </w:t>
      </w:r>
      <w:r>
        <w:rPr>
          <w:i/>
          <w:lang w:val="en-US" w:eastAsia="zh-CN"/>
        </w:rPr>
        <w:t xml:space="preserve"> + </w:t>
      </w:r>
      <w:r w:rsidRPr="00B065E2">
        <w:rPr>
          <w:lang w:val="en-US" w:eastAsia="zh-CN"/>
        </w:rPr>
        <w:t xml:space="preserve"> 1.92  cos</w:t>
      </w:r>
      <w:r>
        <w:rPr>
          <w:i/>
          <w:lang w:val="en-US" w:eastAsia="zh-CN"/>
        </w:rPr>
        <w:t xml:space="preserve"> </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如果</w:t>
      </w:r>
      <w:r>
        <w:rPr>
          <w:rFonts w:ascii="Symbol" w:hAnsi="Symbol"/>
          <w:lang w:eastAsia="zh-CN"/>
        </w:rPr>
        <w:t></w:t>
      </w:r>
      <w:r w:rsidRPr="0067646C">
        <w:rPr>
          <w:lang w:val="en-US"/>
        </w:rPr>
        <w:t>|</w:t>
      </w:r>
      <w:r>
        <w:rPr>
          <w:rFonts w:ascii="Symbol" w:hAnsi="Symbol"/>
          <w:lang w:eastAsia="zh-CN"/>
        </w:rPr>
        <w:t></w:t>
      </w:r>
      <w:r w:rsidRPr="0067646C">
        <w:rPr>
          <w:lang w:val="en-US"/>
        </w:rPr>
        <w:t>|</w:t>
      </w:r>
      <w:r>
        <w:rPr>
          <w:rFonts w:hint="eastAsia"/>
          <w:lang w:val="en-US" w:eastAsia="zh-CN"/>
        </w:rPr>
        <w:t xml:space="preserve"> </w:t>
      </w:r>
      <w:r>
        <w:rPr>
          <w:rFonts w:cs="Simplified Arabic Fixed" w:hint="cs"/>
          <w:lang w:val="en-US" w:eastAsia="zh-CN"/>
        </w:rPr>
        <w:t>&lt;</w:t>
      </w:r>
      <w:r>
        <w:rPr>
          <w:rFonts w:hint="eastAsia"/>
          <w:lang w:val="en-US" w:eastAsia="zh-CN"/>
        </w:rPr>
        <w:t xml:space="preserve"> 32</w:t>
      </w:r>
      <w:r w:rsidRPr="0067646C">
        <w:rPr>
          <w:lang w:val="en-US"/>
        </w:rPr>
        <w:t>°</w:t>
      </w:r>
      <w:r w:rsidRPr="00352B1D">
        <w:rPr>
          <w:lang w:val="en-US"/>
        </w:rPr>
        <w:tab/>
        <w:t>(15a)</w:t>
      </w:r>
    </w:p>
    <w:p w14:paraId="2FE2B2BC" w14:textId="77777777" w:rsidR="00AB6A5B" w:rsidRPr="00352B1D" w:rsidRDefault="00AB6A5B" w:rsidP="00C530F8">
      <w:pPr>
        <w:keepNext/>
        <w:keepLines/>
        <w:spacing w:before="0"/>
        <w:rPr>
          <w:lang w:val="en-US"/>
        </w:rPr>
      </w:pPr>
      <w:r w:rsidRPr="00352B1D">
        <w:rPr>
          <w:lang w:val="en-US"/>
        </w:rPr>
        <w:tab/>
      </w:r>
      <w:r>
        <w:rPr>
          <w:rFonts w:hint="eastAsia"/>
          <w:lang w:val="en-US" w:eastAsia="zh-CN"/>
        </w:rPr>
        <w:t>或：</w:t>
      </w:r>
    </w:p>
    <w:p w14:paraId="26EF9863" w14:textId="77777777" w:rsidR="00AB6A5B" w:rsidRPr="00352B1D" w:rsidRDefault="00AB6A5B" w:rsidP="00C530F8">
      <w:pPr>
        <w:pStyle w:val="Equation"/>
        <w:keepNext/>
        <w:keepLines/>
        <w:rPr>
          <w:lang w:val="en-US"/>
        </w:rPr>
      </w:pPr>
      <w:r w:rsidRPr="00352B1D">
        <w:rPr>
          <w:lang w:val="en-US"/>
        </w:rPr>
        <w:tab/>
      </w:r>
      <w:r w:rsidRPr="00352B1D">
        <w:rPr>
          <w:lang w:val="en-US"/>
        </w:rPr>
        <w:tab/>
      </w:r>
      <w:proofErr w:type="gramStart"/>
      <w:r w:rsidRPr="00B065E2">
        <w:rPr>
          <w:i/>
          <w:lang w:val="en-US" w:eastAsia="zh-CN"/>
        </w:rPr>
        <w:t>m</w:t>
      </w:r>
      <w:r>
        <w:rPr>
          <w:i/>
          <w:lang w:val="en-US" w:eastAsia="zh-CN"/>
        </w:rPr>
        <w:t xml:space="preserve">  =</w:t>
      </w:r>
      <w:proofErr w:type="gramEnd"/>
      <w:r>
        <w:rPr>
          <w:i/>
          <w:lang w:val="en-US" w:eastAsia="zh-CN"/>
        </w:rPr>
        <w:t xml:space="preserve">  </w:t>
      </w:r>
      <w:r>
        <w:rPr>
          <w:rFonts w:hint="eastAsia"/>
          <w:lang w:val="en-US" w:eastAsia="zh-CN"/>
        </w:rPr>
        <w:t>0</w:t>
      </w:r>
      <w:r w:rsidRPr="00B065E2">
        <w:rPr>
          <w:lang w:val="en-US" w:eastAsia="zh-CN"/>
        </w:rPr>
        <w:t>.</w:t>
      </w:r>
      <w:r>
        <w:rPr>
          <w:rFonts w:hint="eastAsia"/>
          <w:lang w:val="en-US" w:eastAsia="zh-CN"/>
        </w:rPr>
        <w:t>11</w:t>
      </w:r>
      <w:r w:rsidRPr="00B065E2">
        <w:rPr>
          <w:lang w:val="en-US" w:eastAsia="zh-CN"/>
        </w:rPr>
        <w:t xml:space="preserve"> </w:t>
      </w:r>
      <w:r>
        <w:rPr>
          <w:rFonts w:hint="eastAsia"/>
          <w:lang w:val="en-US" w:eastAsia="zh-CN"/>
        </w:rPr>
        <w:t xml:space="preserve"> </w:t>
      </w:r>
      <w:r w:rsidRPr="0067646C">
        <w:rPr>
          <w:lang w:val="en-US"/>
        </w:rPr>
        <w:t>–</w:t>
      </w:r>
      <w:r w:rsidRPr="00B065E2">
        <w:rPr>
          <w:lang w:val="en-US" w:eastAsia="zh-CN"/>
        </w:rPr>
        <w:t xml:space="preserve"> </w:t>
      </w:r>
      <w:r>
        <w:rPr>
          <w:rFonts w:hint="eastAsia"/>
          <w:lang w:val="en-US" w:eastAsia="zh-CN"/>
        </w:rPr>
        <w:t xml:space="preserve"> 0</w:t>
      </w:r>
      <w:r w:rsidRPr="00B065E2">
        <w:rPr>
          <w:lang w:val="en-US" w:eastAsia="zh-CN"/>
        </w:rPr>
        <w:t>.</w:t>
      </w:r>
      <w:r>
        <w:rPr>
          <w:rFonts w:hint="eastAsia"/>
          <w:lang w:val="en-US" w:eastAsia="zh-CN"/>
        </w:rPr>
        <w:t>49</w:t>
      </w:r>
      <w:r w:rsidRPr="00B065E2">
        <w:rPr>
          <w:lang w:val="en-US" w:eastAsia="zh-CN"/>
        </w:rPr>
        <w:t xml:space="preserve">  cos</w:t>
      </w:r>
      <w:r>
        <w:rPr>
          <w:i/>
          <w:lang w:val="en-US" w:eastAsia="zh-CN"/>
        </w:rPr>
        <w:t xml:space="preserve"> </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如果</w:t>
      </w:r>
      <w:r>
        <w:rPr>
          <w:rFonts w:ascii="Symbol" w:hAnsi="Symbol"/>
          <w:lang w:eastAsia="zh-CN"/>
        </w:rPr>
        <w:t></w:t>
      </w:r>
      <w:r w:rsidRPr="0067646C">
        <w:rPr>
          <w:lang w:val="en-US"/>
        </w:rPr>
        <w:t>|</w:t>
      </w:r>
      <w:r>
        <w:rPr>
          <w:rFonts w:ascii="Symbol" w:hAnsi="Symbol"/>
          <w:lang w:eastAsia="zh-CN"/>
        </w:rPr>
        <w:t></w:t>
      </w:r>
      <w:r w:rsidRPr="0067646C">
        <w:rPr>
          <w:lang w:val="en-US"/>
        </w:rPr>
        <w:t>|</w:t>
      </w:r>
      <w:r>
        <w:rPr>
          <w:rFonts w:hint="eastAsia"/>
          <w:lang w:val="en-US" w:eastAsia="zh-CN"/>
        </w:rPr>
        <w:t xml:space="preserve"> </w:t>
      </w:r>
      <w:r w:rsidRPr="0067646C">
        <w:rPr>
          <w:lang w:val="en-US"/>
        </w:rPr>
        <w:t>≥</w:t>
      </w:r>
      <w:r>
        <w:rPr>
          <w:rFonts w:hint="eastAsia"/>
          <w:lang w:val="en-US" w:eastAsia="zh-CN"/>
        </w:rPr>
        <w:t xml:space="preserve"> 32</w:t>
      </w:r>
      <w:r w:rsidRPr="0067646C">
        <w:rPr>
          <w:lang w:val="en-US"/>
        </w:rPr>
        <w:t>°</w:t>
      </w:r>
      <w:r w:rsidRPr="00352B1D">
        <w:rPr>
          <w:lang w:val="en-US"/>
        </w:rPr>
        <w:tab/>
        <w:t>(15b)</w:t>
      </w:r>
      <w:bookmarkEnd w:id="11"/>
    </w:p>
    <w:p w14:paraId="68FB9003" w14:textId="77777777" w:rsidR="00AB6A5B" w:rsidRPr="00352B1D" w:rsidRDefault="00AB6A5B" w:rsidP="00C530F8">
      <w:pPr>
        <w:pStyle w:val="Equationlegend"/>
        <w:keepNext/>
        <w:keepLines/>
        <w:rPr>
          <w:lang w:eastAsia="zh-CN"/>
        </w:rPr>
      </w:pPr>
      <w:r w:rsidRPr="00352B1D">
        <w:rPr>
          <w:i/>
        </w:rPr>
        <w:tab/>
      </w:r>
      <w:proofErr w:type="gramStart"/>
      <w:r w:rsidRPr="00352B1D">
        <w:rPr>
          <w:i/>
          <w:lang w:eastAsia="zh-CN"/>
        </w:rPr>
        <w:t>C</w:t>
      </w:r>
      <w:r w:rsidRPr="00352B1D">
        <w:rPr>
          <w:rFonts w:ascii="Tms Rmn" w:hAnsi="Tms Rmn"/>
          <w:sz w:val="12"/>
          <w:lang w:eastAsia="zh-CN"/>
        </w:rPr>
        <w:t> </w:t>
      </w:r>
      <w:r w:rsidRPr="00352B1D">
        <w:rPr>
          <w:lang w:eastAsia="zh-CN"/>
        </w:rPr>
        <w:t>:</w:t>
      </w:r>
      <w:proofErr w:type="gramEnd"/>
      <w:r w:rsidRPr="00352B1D">
        <w:rPr>
          <w:lang w:eastAsia="zh-CN"/>
        </w:rPr>
        <w:tab/>
      </w:r>
      <w:r>
        <w:rPr>
          <w:rFonts w:hint="eastAsia"/>
          <w:lang w:eastAsia="zh-CN"/>
        </w:rPr>
        <w:t>主纬度因子，由下式给定：</w:t>
      </w:r>
    </w:p>
    <w:p w14:paraId="15D0B402" w14:textId="77777777" w:rsidR="00AB6A5B" w:rsidRPr="0067646C" w:rsidRDefault="00AB6A5B" w:rsidP="00AB6A5B">
      <w:pPr>
        <w:pStyle w:val="Equation"/>
        <w:rPr>
          <w:lang w:val="en-US"/>
        </w:rPr>
      </w:pPr>
      <w:bookmarkStart w:id="12" w:name="F016"/>
      <w:r w:rsidRPr="00352B1D">
        <w:rPr>
          <w:lang w:val="en-US" w:eastAsia="zh-CN"/>
        </w:rPr>
        <w:tab/>
      </w:r>
      <w:r w:rsidRPr="00352B1D">
        <w:rPr>
          <w:lang w:val="en-US" w:eastAsia="zh-CN"/>
        </w:rPr>
        <w:tab/>
      </w:r>
      <w:r>
        <w:fldChar w:fldCharType="begin"/>
      </w:r>
      <w:r w:rsidRPr="0067646C">
        <w:rPr>
          <w:lang w:val="en-US"/>
        </w:rPr>
        <w:instrText xml:space="preserve">eq </w:instrText>
      </w:r>
      <w:r w:rsidRPr="0067646C">
        <w:rPr>
          <w:i/>
          <w:lang w:val="en-US"/>
        </w:rPr>
        <w:instrText>C</w:instrText>
      </w:r>
      <w:r w:rsidRPr="0067646C">
        <w:rPr>
          <w:lang w:val="en-US"/>
        </w:rPr>
        <w:instrText xml:space="preserve">  </w:instrText>
      </w:r>
      <w:r w:rsidRPr="0067646C">
        <w:rPr>
          <w:rFonts w:ascii="Symbol" w:hAnsi="Symbol"/>
          <w:lang w:val="en-US"/>
        </w:rPr>
        <w:instrText>=</w:instrText>
      </w:r>
      <w:r w:rsidRPr="0067646C">
        <w:rPr>
          <w:lang w:val="en-US"/>
        </w:rPr>
        <w:instrText xml:space="preserve">  </w:instrText>
      </w:r>
      <w:r w:rsidRPr="0067646C">
        <w:rPr>
          <w:i/>
          <w:lang w:val="en-US"/>
        </w:rPr>
        <w:instrText>X</w:instrText>
      </w:r>
      <w:r w:rsidRPr="0067646C">
        <w:rPr>
          <w:lang w:val="en-US"/>
        </w:rPr>
        <w:instrText xml:space="preserve">  </w:instrText>
      </w:r>
      <w:r w:rsidRPr="0067646C">
        <w:rPr>
          <w:rFonts w:ascii="Symbol" w:hAnsi="Symbol"/>
          <w:lang w:val="en-US"/>
        </w:rPr>
        <w:instrText>+</w:instrText>
      </w:r>
      <w:r w:rsidRPr="0067646C">
        <w:rPr>
          <w:lang w:val="en-US"/>
        </w:rPr>
        <w:instrText xml:space="preserve">  </w:instrText>
      </w:r>
      <w:r w:rsidRPr="0067646C">
        <w:rPr>
          <w:i/>
          <w:lang w:val="en-US"/>
        </w:rPr>
        <w:instrText>Y</w:instrText>
      </w:r>
      <w:r w:rsidRPr="0067646C">
        <w:rPr>
          <w:lang w:val="en-US"/>
        </w:rPr>
        <w:instrText xml:space="preserve">  cos </w:instrText>
      </w:r>
      <w:r w:rsidRPr="0067646C">
        <w:rPr>
          <w:rFonts w:ascii="Symbol" w:hAnsi="Symbol"/>
          <w:lang w:val="en-US"/>
        </w:rPr>
        <w:instrText>l</w:instrText>
      </w:r>
      <w:r>
        <w:fldChar w:fldCharType="end"/>
      </w:r>
      <w:r w:rsidRPr="0067646C">
        <w:rPr>
          <w:lang w:val="en-US"/>
        </w:rPr>
        <w:tab/>
        <w:t>(</w:t>
      </w:r>
      <w:smartTag w:uri="urn:schemas-microsoft-com:office:smarttags" w:element="chmetcnv">
        <w:smartTagPr>
          <w:attr w:name="TCSC" w:val="0"/>
          <w:attr w:name="NumberType" w:val="1"/>
          <w:attr w:name="Negative" w:val="False"/>
          <w:attr w:name="HasSpace" w:val="False"/>
          <w:attr w:name="SourceValue" w:val="16"/>
          <w:attr w:name="UnitName" w:val="a"/>
        </w:smartTagPr>
        <w:r w:rsidRPr="0067646C">
          <w:rPr>
            <w:lang w:val="en-US"/>
          </w:rPr>
          <w:t>16a</w:t>
        </w:r>
      </w:smartTag>
      <w:r w:rsidRPr="0067646C">
        <w:rPr>
          <w:lang w:val="en-US"/>
        </w:rPr>
        <w:t>)</w:t>
      </w:r>
    </w:p>
    <w:p w14:paraId="0296804E" w14:textId="77777777" w:rsidR="00AB6A5B" w:rsidRPr="0067646C" w:rsidRDefault="00AB6A5B" w:rsidP="00AB6A5B">
      <w:pPr>
        <w:pStyle w:val="enumlev2"/>
        <w:rPr>
          <w:lang w:val="en-US"/>
        </w:rPr>
      </w:pPr>
      <w:r w:rsidRPr="0067646C">
        <w:rPr>
          <w:lang w:val="en-US"/>
        </w:rPr>
        <w:tab/>
      </w:r>
      <w:r>
        <w:rPr>
          <w:rFonts w:hint="eastAsia"/>
          <w:lang w:eastAsia="zh-CN"/>
        </w:rPr>
        <w:t>其中</w:t>
      </w:r>
      <w:r w:rsidRPr="0067646C">
        <w:rPr>
          <w:rFonts w:hint="eastAsia"/>
          <w:lang w:val="en-US" w:eastAsia="zh-CN"/>
        </w:rPr>
        <w:t>：</w:t>
      </w:r>
    </w:p>
    <w:p w14:paraId="62C4E010" w14:textId="77777777" w:rsidR="00AB6A5B" w:rsidRPr="0067646C" w:rsidRDefault="00AB6A5B" w:rsidP="00AB6A5B">
      <w:pPr>
        <w:pStyle w:val="Equation"/>
        <w:rPr>
          <w:lang w:val="en-US"/>
        </w:rPr>
      </w:pPr>
      <w:r w:rsidRPr="0067646C">
        <w:rPr>
          <w:lang w:val="en-US"/>
        </w:rPr>
        <w:tab/>
      </w:r>
      <w:r w:rsidRPr="0067646C">
        <w:rPr>
          <w:lang w:val="en-US"/>
        </w:rPr>
        <w:tab/>
      </w:r>
      <w:r>
        <w:rPr>
          <w:rFonts w:hint="eastAsia"/>
          <w:i/>
          <w:lang w:val="en-US" w:eastAsia="zh-CN"/>
        </w:rPr>
        <w:t>X</w:t>
      </w:r>
      <w:r>
        <w:rPr>
          <w:i/>
          <w:lang w:val="en-US" w:eastAsia="zh-CN"/>
        </w:rPr>
        <w:t xml:space="preserve">  =  </w:t>
      </w:r>
      <w:r>
        <w:rPr>
          <w:rFonts w:hint="eastAsia"/>
          <w:lang w:val="en-US" w:eastAsia="zh-CN"/>
        </w:rPr>
        <w:t>2</w:t>
      </w:r>
      <w:r w:rsidRPr="00B065E2">
        <w:rPr>
          <w:lang w:val="en-US" w:eastAsia="zh-CN"/>
        </w:rPr>
        <w:t>3</w:t>
      </w:r>
      <w:r>
        <w:rPr>
          <w:rFonts w:hint="eastAsia"/>
          <w:lang w:val="en-US" w:eastAsia="zh-CN"/>
        </w:rPr>
        <w:t xml:space="preserve">, </w:t>
      </w:r>
      <w:r w:rsidRPr="00B065E2">
        <w:rPr>
          <w:lang w:val="en-US" w:eastAsia="zh-CN"/>
        </w:rPr>
        <w:t xml:space="preserve"> </w:t>
      </w:r>
      <w:r>
        <w:rPr>
          <w:i/>
          <w:lang w:val="en-US" w:eastAsia="zh-CN"/>
        </w:rPr>
        <w:t xml:space="preserve"> </w:t>
      </w:r>
      <w:r>
        <w:rPr>
          <w:rFonts w:hint="eastAsia"/>
          <w:i/>
          <w:lang w:val="en-US" w:eastAsia="zh-CN"/>
        </w:rPr>
        <w:t>Y  =</w:t>
      </w:r>
      <w:r w:rsidRPr="00B065E2">
        <w:rPr>
          <w:rFonts w:hint="eastAsia"/>
          <w:lang w:val="en-US" w:eastAsia="zh-CN"/>
        </w:rPr>
        <w:t>116</w:t>
      </w:r>
      <w:r w:rsidRPr="00B065E2">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如果</w:t>
      </w:r>
      <w:r>
        <w:rPr>
          <w:rFonts w:ascii="Symbol" w:hAnsi="Symbol"/>
          <w:lang w:eastAsia="zh-CN"/>
        </w:rPr>
        <w:t></w:t>
      </w:r>
      <w:r w:rsidRPr="0067646C">
        <w:rPr>
          <w:lang w:val="en-US"/>
        </w:rPr>
        <w:t>|</w:t>
      </w:r>
      <w:r>
        <w:rPr>
          <w:rFonts w:ascii="Symbol" w:hAnsi="Symbol"/>
          <w:lang w:eastAsia="zh-CN"/>
        </w:rPr>
        <w:t></w:t>
      </w:r>
      <w:r w:rsidRPr="0067646C">
        <w:rPr>
          <w:lang w:val="en-US"/>
        </w:rPr>
        <w:t>|</w:t>
      </w:r>
      <w:r>
        <w:rPr>
          <w:rFonts w:hint="eastAsia"/>
          <w:lang w:val="en-US" w:eastAsia="zh-CN"/>
        </w:rPr>
        <w:t xml:space="preserve"> </w:t>
      </w:r>
      <w:r>
        <w:rPr>
          <w:rFonts w:cs="Simplified Arabic Fixed" w:hint="cs"/>
          <w:lang w:val="en-US" w:eastAsia="zh-CN"/>
        </w:rPr>
        <w:t>&lt;</w:t>
      </w:r>
      <w:r>
        <w:rPr>
          <w:rFonts w:hint="eastAsia"/>
          <w:lang w:val="en-US" w:eastAsia="zh-CN"/>
        </w:rPr>
        <w:t xml:space="preserve"> 32</w:t>
      </w:r>
      <w:r w:rsidRPr="0067646C">
        <w:rPr>
          <w:lang w:val="en-US"/>
        </w:rPr>
        <w:t>°</w:t>
      </w:r>
      <w:r w:rsidRPr="0067646C">
        <w:rPr>
          <w:lang w:val="en-US"/>
        </w:rPr>
        <w:tab/>
        <w:t>(16b)</w:t>
      </w:r>
    </w:p>
    <w:p w14:paraId="35D4BAB4" w14:textId="77777777" w:rsidR="00AB6A5B" w:rsidRPr="0067646C" w:rsidRDefault="00AB6A5B" w:rsidP="00AB6A5B">
      <w:pPr>
        <w:pStyle w:val="enumlev2"/>
        <w:rPr>
          <w:lang w:val="en-US"/>
        </w:rPr>
      </w:pPr>
      <w:r w:rsidRPr="0067646C">
        <w:rPr>
          <w:lang w:val="en-US"/>
        </w:rPr>
        <w:tab/>
      </w:r>
      <w:r>
        <w:rPr>
          <w:rFonts w:hint="eastAsia"/>
          <w:lang w:eastAsia="zh-CN"/>
        </w:rPr>
        <w:t>或</w:t>
      </w:r>
      <w:r w:rsidRPr="0067646C">
        <w:rPr>
          <w:rFonts w:hint="eastAsia"/>
          <w:lang w:val="en-US" w:eastAsia="zh-CN"/>
        </w:rPr>
        <w:t>：</w:t>
      </w:r>
    </w:p>
    <w:p w14:paraId="3D0B63A8" w14:textId="77777777" w:rsidR="00AB6A5B" w:rsidRPr="0067646C" w:rsidRDefault="00AB6A5B" w:rsidP="00AB6A5B">
      <w:pPr>
        <w:pStyle w:val="Equation"/>
        <w:rPr>
          <w:lang w:val="en-US" w:eastAsia="zh-CN"/>
        </w:rPr>
      </w:pPr>
      <w:r w:rsidRPr="0067646C">
        <w:rPr>
          <w:lang w:val="en-US"/>
        </w:rPr>
        <w:tab/>
      </w:r>
      <w:r w:rsidRPr="0067646C">
        <w:rPr>
          <w:lang w:val="en-US"/>
        </w:rPr>
        <w:tab/>
      </w:r>
      <w:proofErr w:type="gramStart"/>
      <w:r>
        <w:rPr>
          <w:rFonts w:hint="eastAsia"/>
          <w:i/>
          <w:lang w:val="en-US" w:eastAsia="zh-CN"/>
        </w:rPr>
        <w:t>X</w:t>
      </w:r>
      <w:r>
        <w:rPr>
          <w:i/>
          <w:lang w:val="en-US" w:eastAsia="zh-CN"/>
        </w:rPr>
        <w:t xml:space="preserve">  =</w:t>
      </w:r>
      <w:proofErr w:type="gramEnd"/>
      <w:r>
        <w:rPr>
          <w:i/>
          <w:lang w:val="en-US" w:eastAsia="zh-CN"/>
        </w:rPr>
        <w:t xml:space="preserve">  </w:t>
      </w:r>
      <w:r>
        <w:rPr>
          <w:rFonts w:hint="eastAsia"/>
          <w:lang w:val="en-US" w:eastAsia="zh-CN"/>
        </w:rPr>
        <w:t xml:space="preserve">92, </w:t>
      </w:r>
      <w:r w:rsidRPr="00B065E2">
        <w:rPr>
          <w:lang w:val="en-US" w:eastAsia="zh-CN"/>
        </w:rPr>
        <w:t xml:space="preserve"> </w:t>
      </w:r>
      <w:r>
        <w:rPr>
          <w:i/>
          <w:lang w:val="en-US" w:eastAsia="zh-CN"/>
        </w:rPr>
        <w:t xml:space="preserve"> </w:t>
      </w:r>
      <w:r>
        <w:rPr>
          <w:rFonts w:hint="eastAsia"/>
          <w:i/>
          <w:lang w:val="en-US" w:eastAsia="zh-CN"/>
        </w:rPr>
        <w:t>Y  =</w:t>
      </w:r>
      <w:r>
        <w:rPr>
          <w:rFonts w:hint="eastAsia"/>
          <w:lang w:val="en-US" w:eastAsia="zh-CN"/>
        </w:rPr>
        <w:t>35</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w:t>
      </w:r>
      <w:r>
        <w:rPr>
          <w:rFonts w:ascii="Symbol" w:hAnsi="Symbol"/>
          <w:lang w:eastAsia="zh-CN"/>
        </w:rPr>
        <w:t>如果</w:t>
      </w:r>
      <w:r>
        <w:rPr>
          <w:rFonts w:ascii="Symbol" w:hAnsi="Symbol"/>
          <w:lang w:eastAsia="zh-CN"/>
        </w:rPr>
        <w:t></w:t>
      </w:r>
      <w:r w:rsidRPr="0067646C">
        <w:rPr>
          <w:lang w:val="en-US" w:eastAsia="zh-CN"/>
        </w:rPr>
        <w:t>|</w:t>
      </w:r>
      <w:r>
        <w:rPr>
          <w:rFonts w:ascii="Symbol" w:hAnsi="Symbol"/>
          <w:lang w:eastAsia="zh-CN"/>
        </w:rPr>
        <w:t></w:t>
      </w:r>
      <w:r w:rsidRPr="0067646C">
        <w:rPr>
          <w:lang w:val="en-US" w:eastAsia="zh-CN"/>
        </w:rPr>
        <w:t>|</w:t>
      </w:r>
      <w:r>
        <w:rPr>
          <w:rFonts w:hint="eastAsia"/>
          <w:lang w:val="en-US" w:eastAsia="zh-CN"/>
        </w:rPr>
        <w:t xml:space="preserve"> </w:t>
      </w:r>
      <w:r w:rsidRPr="0067646C">
        <w:rPr>
          <w:lang w:val="en-US" w:eastAsia="zh-CN"/>
        </w:rPr>
        <w:t>≥</w:t>
      </w:r>
      <w:r>
        <w:rPr>
          <w:rFonts w:hint="eastAsia"/>
          <w:lang w:val="en-US" w:eastAsia="zh-CN"/>
        </w:rPr>
        <w:t xml:space="preserve"> 32</w:t>
      </w:r>
      <w:r w:rsidRPr="0067646C">
        <w:rPr>
          <w:lang w:val="en-US" w:eastAsia="zh-CN"/>
        </w:rPr>
        <w:t>°</w:t>
      </w:r>
      <w:r w:rsidRPr="0067646C">
        <w:rPr>
          <w:lang w:val="en-US" w:eastAsia="zh-CN"/>
        </w:rPr>
        <w:tab/>
        <w:t>(16c)</w:t>
      </w:r>
      <w:bookmarkEnd w:id="12"/>
    </w:p>
    <w:p w14:paraId="78FAFCD1" w14:textId="77777777" w:rsidR="00AB6A5B" w:rsidRPr="00352B1D" w:rsidRDefault="00AB6A5B" w:rsidP="00AB6A5B">
      <w:pPr>
        <w:pStyle w:val="Equationlegend"/>
        <w:rPr>
          <w:lang w:eastAsia="zh-CN"/>
        </w:rPr>
      </w:pPr>
      <w:r w:rsidRPr="00352B1D">
        <w:rPr>
          <w:i/>
          <w:lang w:eastAsia="zh-CN"/>
        </w:rPr>
        <w:tab/>
        <w:t>D</w:t>
      </w:r>
      <w:r w:rsidRPr="00352B1D">
        <w:rPr>
          <w:rFonts w:ascii="Tms Rmn" w:hAnsi="Tms Rmn"/>
          <w:sz w:val="12"/>
          <w:lang w:eastAsia="zh-CN"/>
        </w:rPr>
        <w:t> </w:t>
      </w:r>
      <w:r w:rsidRPr="00352B1D">
        <w:rPr>
          <w:lang w:eastAsia="zh-CN"/>
        </w:rPr>
        <w:t>:</w:t>
      </w:r>
      <w:r w:rsidRPr="00352B1D">
        <w:rPr>
          <w:lang w:eastAsia="zh-CN"/>
        </w:rPr>
        <w:tab/>
      </w:r>
      <w:r>
        <w:rPr>
          <w:rFonts w:hint="eastAsia"/>
          <w:lang w:eastAsia="zh-CN"/>
        </w:rPr>
        <w:t>每日时间因子。</w:t>
      </w:r>
    </w:p>
    <w:p w14:paraId="4FC1E77E" w14:textId="77777777" w:rsidR="00AB6A5B" w:rsidRPr="00352B1D" w:rsidRDefault="00AB6A5B" w:rsidP="00AB6A5B">
      <w:pPr>
        <w:pStyle w:val="enumlev1"/>
        <w:tabs>
          <w:tab w:val="left" w:pos="1701"/>
        </w:tabs>
        <w:rPr>
          <w:lang w:val="en-US" w:eastAsia="zh-CN"/>
        </w:rPr>
      </w:pPr>
      <w:r w:rsidRPr="00352B1D">
        <w:rPr>
          <w:i/>
          <w:lang w:val="en-US" w:eastAsia="zh-CN"/>
        </w:rPr>
        <w:tab/>
      </w:r>
      <w:r w:rsidRPr="00352B1D">
        <w:rPr>
          <w:i/>
          <w:lang w:val="en-US" w:eastAsia="zh-CN"/>
        </w:rPr>
        <w:tab/>
      </w:r>
      <w:r w:rsidRPr="00610F6D">
        <w:rPr>
          <w:rFonts w:ascii="STKaiti" w:eastAsia="STKaiti" w:hAnsi="STKaiti" w:hint="eastAsia"/>
          <w:lang w:val="en-US" w:eastAsia="zh-CN"/>
        </w:rPr>
        <w:t>第一种情况</w:t>
      </w:r>
      <w:r>
        <w:rPr>
          <w:rFonts w:hint="eastAsia"/>
          <w:i/>
          <w:lang w:val="en-US" w:eastAsia="zh-CN"/>
        </w:rPr>
        <w:t>：</w:t>
      </w:r>
      <w:r w:rsidRPr="00352B1D">
        <w:rPr>
          <w:lang w:val="en-US" w:eastAsia="zh-CN"/>
        </w:rPr>
        <w:tab/>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73</w:t>
      </w:r>
      <w:r>
        <w:rPr>
          <w:rFonts w:ascii="Symbol" w:hAnsi="Symbol"/>
          <w:lang w:eastAsia="zh-CN"/>
        </w:rPr>
        <w:t></w:t>
      </w:r>
    </w:p>
    <w:p w14:paraId="5CDAB97E" w14:textId="77777777" w:rsidR="00AB6A5B" w:rsidRPr="00352B1D" w:rsidRDefault="00AB6A5B" w:rsidP="00AB6A5B">
      <w:pPr>
        <w:pStyle w:val="Equation"/>
        <w:spacing w:before="0"/>
        <w:rPr>
          <w:lang w:val="en-US" w:eastAsia="zh-CN"/>
        </w:rPr>
      </w:pPr>
      <w:bookmarkStart w:id="13" w:name="F017"/>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D</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cos</w:instrText>
      </w:r>
      <w:r w:rsidRPr="00352B1D">
        <w:rPr>
          <w:sz w:val="12"/>
          <w:lang w:val="en-US" w:eastAsia="zh-CN"/>
        </w:rPr>
        <w:instrText> </w:instrText>
      </w:r>
      <w:r w:rsidRPr="00352B1D">
        <w:rPr>
          <w:i/>
          <w:position w:val="6"/>
          <w:sz w:val="18"/>
          <w:lang w:val="en-US" w:eastAsia="zh-CN"/>
        </w:rPr>
        <w:instrText>p</w:instrText>
      </w:r>
      <w:r w:rsidRPr="00352B1D">
        <w:rPr>
          <w:lang w:val="en-US" w:eastAsia="zh-CN"/>
        </w:rPr>
        <w:instrText xml:space="preserve"> </w:instrText>
      </w:r>
      <w:r w:rsidRPr="00352B1D">
        <w:rPr>
          <w:rFonts w:ascii="Symbol" w:hAnsi="Symbol"/>
          <w:lang w:val="en-US" w:eastAsia="zh-CN"/>
        </w:rPr>
        <w:instrText>c</w:instrText>
      </w:r>
      <w:r>
        <w:fldChar w:fldCharType="end"/>
      </w:r>
      <w:r w:rsidRPr="00352B1D">
        <w:rPr>
          <w:lang w:val="en-US" w:eastAsia="zh-CN"/>
        </w:rPr>
        <w:tab/>
        <w:t>(</w:t>
      </w:r>
      <w:smartTag w:uri="urn:schemas-microsoft-com:office:smarttags" w:element="chmetcnv">
        <w:smartTagPr>
          <w:attr w:name="UnitName" w:val="a"/>
          <w:attr w:name="SourceValue" w:val="17"/>
          <w:attr w:name="HasSpace" w:val="False"/>
          <w:attr w:name="Negative" w:val="False"/>
          <w:attr w:name="NumberType" w:val="1"/>
          <w:attr w:name="TCSC" w:val="0"/>
        </w:smartTagPr>
        <w:r w:rsidRPr="00352B1D">
          <w:rPr>
            <w:lang w:val="en-US" w:eastAsia="zh-CN"/>
          </w:rPr>
          <w:t>17a</w:t>
        </w:r>
      </w:smartTag>
      <w:r w:rsidRPr="00352B1D">
        <w:rPr>
          <w:lang w:val="en-US" w:eastAsia="zh-CN"/>
        </w:rPr>
        <w:t>)</w:t>
      </w:r>
      <w:bookmarkEnd w:id="13"/>
    </w:p>
    <w:p w14:paraId="4E0B061E" w14:textId="1543B849" w:rsidR="00AB6A5B" w:rsidRPr="00352B1D" w:rsidRDefault="00AB6A5B" w:rsidP="00AB6A5B">
      <w:pPr>
        <w:pStyle w:val="enumlev2"/>
        <w:rPr>
          <w:lang w:val="en-US" w:eastAsia="zh-CN"/>
        </w:rPr>
      </w:pPr>
      <w:r w:rsidRPr="00352B1D">
        <w:rPr>
          <w:lang w:val="en-US" w:eastAsia="zh-CN"/>
        </w:rPr>
        <w:tab/>
      </w:r>
      <w:r>
        <w:rPr>
          <w:rFonts w:hint="eastAsia"/>
          <w:lang w:val="en-US" w:eastAsia="zh-CN"/>
        </w:rPr>
        <w:t>其中</w:t>
      </w:r>
      <w:r>
        <w:rPr>
          <w:rFonts w:ascii="Symbol" w:hAnsi="Symbol"/>
          <w:lang w:eastAsia="zh-CN"/>
        </w:rPr>
        <w:t></w:t>
      </w:r>
      <w:r>
        <w:rPr>
          <w:rFonts w:hint="eastAsia"/>
          <w:lang w:val="en-US" w:eastAsia="zh-CN"/>
        </w:rPr>
        <w:t>是太阳天顶角（度）。如果</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12</w:t>
      </w:r>
      <w:r>
        <w:rPr>
          <w:rFonts w:ascii="Symbol" w:hAnsi="Symbol"/>
          <w:lang w:eastAsia="zh-CN"/>
        </w:rPr>
        <w:t></w:t>
      </w:r>
      <w:r>
        <w:rPr>
          <w:rFonts w:ascii="Symbol" w:hAnsi="Symbol"/>
          <w:lang w:eastAsia="zh-CN"/>
        </w:rPr>
        <w:t>，</w:t>
      </w:r>
      <w:r w:rsidRPr="00352B1D">
        <w:rPr>
          <w:lang w:val="en-US" w:eastAsia="zh-CN"/>
        </w:rPr>
        <w:t xml:space="preserve"> </w:t>
      </w:r>
      <w:r>
        <w:rPr>
          <w:rFonts w:hint="eastAsia"/>
          <w:lang w:val="en-US" w:eastAsia="zh-CN"/>
        </w:rPr>
        <w:t>则</w:t>
      </w:r>
      <w:r w:rsidRPr="00352B1D">
        <w:rPr>
          <w:i/>
          <w:lang w:val="en-US" w:eastAsia="zh-CN"/>
        </w:rPr>
        <w:t>p</w:t>
      </w:r>
      <w:r w:rsidRPr="00352B1D">
        <w:rPr>
          <w:lang w:val="en-US" w:eastAsia="zh-CN"/>
        </w:rPr>
        <w:t xml:space="preserve"> </w:t>
      </w:r>
      <w:r>
        <w:rPr>
          <w:rFonts w:ascii="Symbol" w:hAnsi="Symbol"/>
          <w:lang w:eastAsia="zh-CN"/>
        </w:rPr>
        <w:t></w:t>
      </w:r>
      <w:r w:rsidRPr="00352B1D">
        <w:rPr>
          <w:lang w:val="en-US" w:eastAsia="zh-CN"/>
        </w:rPr>
        <w:t xml:space="preserve"> 1.31</w:t>
      </w:r>
      <w:r>
        <w:rPr>
          <w:rFonts w:hint="eastAsia"/>
          <w:lang w:val="en-US" w:eastAsia="zh-CN"/>
        </w:rPr>
        <w:t>；如果</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12</w:t>
      </w:r>
      <w:r>
        <w:rPr>
          <w:rFonts w:ascii="Symbol" w:hAnsi="Symbol"/>
          <w:lang w:eastAsia="zh-CN"/>
        </w:rPr>
        <w:t></w:t>
      </w:r>
      <w:r>
        <w:rPr>
          <w:rFonts w:ascii="Symbol" w:hAnsi="Symbol"/>
          <w:lang w:eastAsia="zh-CN"/>
        </w:rPr>
        <w:t>，则</w:t>
      </w:r>
      <w:r w:rsidRPr="00352B1D">
        <w:rPr>
          <w:i/>
          <w:lang w:val="en-US" w:eastAsia="zh-CN"/>
        </w:rPr>
        <w:t xml:space="preserve"> p</w:t>
      </w:r>
      <w:r w:rsidRPr="00352B1D">
        <w:rPr>
          <w:lang w:val="en-US" w:eastAsia="zh-CN"/>
        </w:rPr>
        <w:t> </w:t>
      </w:r>
      <w:r>
        <w:rPr>
          <w:rFonts w:ascii="Symbol" w:hAnsi="Symbol"/>
          <w:lang w:eastAsia="zh-CN"/>
        </w:rPr>
        <w:t></w:t>
      </w:r>
      <w:r>
        <w:rPr>
          <w:lang w:val="en-US" w:eastAsia="zh-CN"/>
        </w:rPr>
        <w:t> </w:t>
      </w:r>
      <w:r w:rsidRPr="00352B1D">
        <w:rPr>
          <w:lang w:val="en-US" w:eastAsia="zh-CN"/>
        </w:rPr>
        <w:t>1.20</w:t>
      </w:r>
      <w:r>
        <w:rPr>
          <w:rFonts w:hint="eastAsia"/>
          <w:lang w:val="en-US" w:eastAsia="zh-CN"/>
        </w:rPr>
        <w:t>。</w:t>
      </w:r>
    </w:p>
    <w:p w14:paraId="17F68398" w14:textId="77777777" w:rsidR="00AB6A5B" w:rsidRPr="00352B1D" w:rsidRDefault="00AB6A5B" w:rsidP="00AB6A5B">
      <w:pPr>
        <w:pStyle w:val="enumlev1"/>
        <w:tabs>
          <w:tab w:val="left" w:pos="1701"/>
        </w:tabs>
        <w:spacing w:before="240"/>
        <w:rPr>
          <w:lang w:val="en-US" w:eastAsia="zh-CN"/>
        </w:rPr>
      </w:pPr>
      <w:r w:rsidRPr="00352B1D">
        <w:rPr>
          <w:i/>
          <w:lang w:val="en-US" w:eastAsia="zh-CN"/>
        </w:rPr>
        <w:tab/>
      </w:r>
      <w:r w:rsidRPr="00352B1D">
        <w:rPr>
          <w:i/>
          <w:lang w:val="en-US" w:eastAsia="zh-CN"/>
        </w:rPr>
        <w:tab/>
      </w:r>
      <w:r w:rsidRPr="00610F6D">
        <w:rPr>
          <w:rFonts w:ascii="STKaiti" w:eastAsia="STKaiti" w:hAnsi="STKaiti" w:hint="eastAsia"/>
          <w:lang w:val="en-US" w:eastAsia="zh-CN"/>
        </w:rPr>
        <w:t>第二种情况</w:t>
      </w:r>
      <w:r>
        <w:rPr>
          <w:rFonts w:hint="eastAsia"/>
          <w:i/>
          <w:lang w:val="en-US" w:eastAsia="zh-CN"/>
        </w:rPr>
        <w:t>：</w:t>
      </w:r>
      <w:r w:rsidRPr="00352B1D">
        <w:rPr>
          <w:lang w:val="en-US" w:eastAsia="zh-CN"/>
        </w:rPr>
        <w:tab/>
        <w:t>73</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90</w:t>
      </w:r>
      <w:r>
        <w:rPr>
          <w:rFonts w:ascii="Symbol" w:hAnsi="Symbol"/>
          <w:lang w:eastAsia="zh-CN"/>
        </w:rPr>
        <w:t></w:t>
      </w:r>
    </w:p>
    <w:p w14:paraId="672317C3" w14:textId="77777777" w:rsidR="00AB6A5B" w:rsidRPr="00352B1D" w:rsidRDefault="00AB6A5B" w:rsidP="00AB6A5B">
      <w:pPr>
        <w:pStyle w:val="Equation"/>
        <w:rPr>
          <w:lang w:val="en-US" w:eastAsia="zh-CN"/>
        </w:rPr>
      </w:pPr>
      <w:bookmarkStart w:id="14" w:name="F018"/>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D</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cos </w:instrText>
      </w:r>
      <w:r w:rsidRPr="00352B1D">
        <w:rPr>
          <w:i/>
          <w:position w:val="6"/>
          <w:sz w:val="18"/>
          <w:lang w:val="en-US" w:eastAsia="zh-CN"/>
        </w:rPr>
        <w:instrText>p</w:instrText>
      </w:r>
      <w:r w:rsidRPr="00352B1D">
        <w:rPr>
          <w:lang w:val="en-US" w:eastAsia="zh-CN"/>
        </w:rPr>
        <w:instrText xml:space="preserve"> (</w:instrText>
      </w:r>
      <w:r w:rsidRPr="00352B1D">
        <w:rPr>
          <w:rFonts w:ascii="Symbol" w:hAnsi="Symbol"/>
          <w:lang w:val="en-US" w:eastAsia="zh-CN"/>
        </w:rPr>
        <w:instrText>c</w:instrText>
      </w:r>
      <w:r w:rsidRPr="00352B1D">
        <w:rPr>
          <w:lang w:val="en-US" w:eastAsia="zh-CN"/>
        </w:rPr>
        <w:instrText xml:space="preserve">  –  </w:instrText>
      </w:r>
      <w:r w:rsidRPr="00352B1D">
        <w:rPr>
          <w:rFonts w:ascii="Symbol" w:hAnsi="Symbol"/>
          <w:lang w:val="en-US" w:eastAsia="zh-CN"/>
        </w:rPr>
        <w:instrText>dc</w:instrText>
      </w:r>
      <w:r w:rsidRPr="00352B1D">
        <w:rPr>
          <w:lang w:val="en-US" w:eastAsia="zh-CN"/>
        </w:rPr>
        <w:instrText>)</w:instrText>
      </w:r>
      <w:r>
        <w:fldChar w:fldCharType="end"/>
      </w:r>
      <w:r w:rsidRPr="00352B1D">
        <w:rPr>
          <w:lang w:val="en-US" w:eastAsia="zh-CN"/>
        </w:rPr>
        <w:tab/>
        <w:t>(17b)</w:t>
      </w:r>
    </w:p>
    <w:p w14:paraId="485380DC" w14:textId="77777777" w:rsidR="00AB6A5B" w:rsidRPr="00352B1D" w:rsidRDefault="00AB6A5B" w:rsidP="00AB6A5B">
      <w:pPr>
        <w:pStyle w:val="enumlev2"/>
        <w:rPr>
          <w:lang w:val="en-US" w:eastAsia="zh-CN"/>
        </w:rPr>
      </w:pPr>
      <w:r w:rsidRPr="00352B1D">
        <w:rPr>
          <w:lang w:val="en-US" w:eastAsia="zh-CN"/>
        </w:rPr>
        <w:tab/>
      </w:r>
      <w:r>
        <w:rPr>
          <w:rFonts w:hint="eastAsia"/>
          <w:lang w:val="en-US" w:eastAsia="zh-CN"/>
        </w:rPr>
        <w:t>其中：</w:t>
      </w:r>
    </w:p>
    <w:p w14:paraId="46835CC6" w14:textId="77777777" w:rsidR="00AB6A5B" w:rsidRPr="00352B1D" w:rsidRDefault="00AB6A5B" w:rsidP="00AB6A5B">
      <w:pPr>
        <w:pStyle w:val="Equation"/>
        <w:tabs>
          <w:tab w:val="clear" w:pos="794"/>
          <w:tab w:val="left" w:pos="3261"/>
        </w:tabs>
        <w:rPr>
          <w:lang w:val="en-US" w:eastAsia="zh-CN"/>
        </w:rPr>
      </w:pPr>
      <w:r w:rsidRPr="00352B1D">
        <w:rPr>
          <w:lang w:val="en-US" w:eastAsia="zh-CN"/>
        </w:rPr>
        <w:tab/>
      </w:r>
      <w:r w:rsidRPr="007700D7">
        <w:rPr>
          <w:rFonts w:cs="Traditional Arabic"/>
          <w:lang w:bidi="ar-EG"/>
        </w:rPr>
        <w:sym w:font="Symbol" w:char="F064"/>
      </w:r>
      <w:r w:rsidRPr="007700D7">
        <w:rPr>
          <w:rFonts w:cs="Traditional Arabic"/>
          <w:lang w:bidi="ar-EG"/>
        </w:rPr>
        <w:sym w:font="Symbol" w:char="F063"/>
      </w:r>
      <w:r>
        <w:rPr>
          <w:rFonts w:cs="Traditional Arabic" w:hint="eastAsia"/>
          <w:lang w:eastAsia="zh-CN" w:bidi="ar-EG"/>
        </w:rPr>
        <w:t xml:space="preserve"> </w:t>
      </w:r>
      <w:r w:rsidRPr="007700D7">
        <w:rPr>
          <w:rFonts w:cs="Traditional Arabic"/>
          <w:lang w:eastAsia="zh-CN" w:bidi="ar-EG"/>
        </w:rPr>
        <w:t xml:space="preserve"> </w:t>
      </w:r>
      <w:proofErr w:type="gramStart"/>
      <w:r w:rsidRPr="007700D7">
        <w:rPr>
          <w:rFonts w:cs="Traditional Arabic"/>
          <w:lang w:eastAsia="zh-CN" w:bidi="ar-EG"/>
        </w:rPr>
        <w:t xml:space="preserve">= </w:t>
      </w:r>
      <w:r>
        <w:rPr>
          <w:rFonts w:cs="Traditional Arabic" w:hint="eastAsia"/>
          <w:lang w:eastAsia="zh-CN" w:bidi="ar-EG"/>
        </w:rPr>
        <w:t xml:space="preserve"> </w:t>
      </w:r>
      <w:r>
        <w:rPr>
          <w:rFonts w:cs="Traditional Arabic"/>
          <w:lang w:eastAsia="zh-CN" w:bidi="ar-EG"/>
        </w:rPr>
        <w:t>6</w:t>
      </w:r>
      <w:r>
        <w:rPr>
          <w:rFonts w:cs="Traditional Arabic" w:hint="eastAsia"/>
          <w:lang w:eastAsia="zh-CN" w:bidi="ar-EG"/>
        </w:rPr>
        <w:t>.</w:t>
      </w:r>
      <w:r w:rsidRPr="007700D7">
        <w:rPr>
          <w:rFonts w:cs="Traditional Arabic"/>
          <w:lang w:eastAsia="zh-CN" w:bidi="ar-EG"/>
        </w:rPr>
        <w:t>27</w:t>
      </w:r>
      <w:proofErr w:type="gramEnd"/>
      <w:r w:rsidRPr="007700D7">
        <w:rPr>
          <w:rFonts w:cs="Traditional Arabic"/>
          <w:lang w:eastAsia="zh-CN" w:bidi="ar-EG"/>
        </w:rPr>
        <w:t xml:space="preserve"> </w:t>
      </w:r>
      <w:r>
        <w:rPr>
          <w:rFonts w:cs="Traditional Arabic" w:hint="eastAsia"/>
          <w:lang w:eastAsia="zh-CN" w:bidi="ar-EG"/>
        </w:rPr>
        <w:t xml:space="preserve"> </w:t>
      </w:r>
      <w:r w:rsidRPr="007700D7">
        <w:rPr>
          <w:rFonts w:cs="Traditional Arabic"/>
          <w:lang w:bidi="ar-EG"/>
        </w:rPr>
        <w:sym w:font="Symbol" w:char="F0B4"/>
      </w:r>
      <w:r w:rsidRPr="007700D7">
        <w:rPr>
          <w:rFonts w:cs="Traditional Arabic"/>
          <w:lang w:eastAsia="zh-CN" w:bidi="ar-EG"/>
        </w:rPr>
        <w:t xml:space="preserve"> </w:t>
      </w:r>
      <w:r>
        <w:rPr>
          <w:rFonts w:cs="Traditional Arabic" w:hint="eastAsia"/>
          <w:lang w:eastAsia="zh-CN" w:bidi="ar-EG"/>
        </w:rPr>
        <w:t xml:space="preserve"> </w:t>
      </w:r>
      <w:r w:rsidRPr="007700D7">
        <w:rPr>
          <w:rFonts w:cs="Traditional Arabic"/>
          <w:lang w:eastAsia="zh-CN" w:bidi="ar-EG"/>
        </w:rPr>
        <w:t>10</w:t>
      </w:r>
      <w:r w:rsidRPr="007700D7">
        <w:rPr>
          <w:rFonts w:cs="Traditional Arabic"/>
          <w:vertAlign w:val="superscript"/>
          <w:lang w:eastAsia="zh-CN" w:bidi="ar-EG"/>
        </w:rPr>
        <w:t>-13</w:t>
      </w:r>
      <w:r w:rsidRPr="007700D7">
        <w:rPr>
          <w:rFonts w:cs="Traditional Arabic"/>
          <w:lang w:eastAsia="zh-CN" w:bidi="ar-EG"/>
        </w:rPr>
        <w:t xml:space="preserve"> (</w:t>
      </w:r>
      <w:r w:rsidRPr="007700D7">
        <w:rPr>
          <w:rFonts w:cs="Traditional Arabic"/>
          <w:lang w:bidi="ar-EG"/>
        </w:rPr>
        <w:sym w:font="Symbol" w:char="F063"/>
      </w:r>
      <w:r w:rsidRPr="007700D7">
        <w:rPr>
          <w:rFonts w:cs="Traditional Arabic"/>
          <w:lang w:bidi="ar-EG"/>
        </w:rPr>
        <w:sym w:font="Symbol" w:char="F020"/>
      </w:r>
      <w:r w:rsidRPr="007700D7">
        <w:rPr>
          <w:rFonts w:cs="Traditional Arabic"/>
          <w:lang w:bidi="ar-EG"/>
        </w:rPr>
        <w:sym w:font="Symbol" w:char="F02D"/>
      </w:r>
      <w:r w:rsidRPr="007700D7">
        <w:rPr>
          <w:rFonts w:cs="Traditional Arabic"/>
          <w:lang w:eastAsia="zh-CN" w:bidi="ar-EG"/>
        </w:rPr>
        <w:t xml:space="preserve"> 50)</w:t>
      </w:r>
      <w:r w:rsidRPr="007700D7">
        <w:rPr>
          <w:rFonts w:cs="Traditional Arabic"/>
          <w:vertAlign w:val="superscript"/>
          <w:lang w:eastAsia="zh-CN" w:bidi="ar-EG"/>
        </w:rPr>
        <w:t>8</w:t>
      </w:r>
      <w:r>
        <w:rPr>
          <w:rFonts w:cs="Traditional Arabic" w:hint="eastAsia"/>
          <w:lang w:eastAsia="zh-CN" w:bidi="ar-EG"/>
        </w:rPr>
        <w:t xml:space="preserve">       </w:t>
      </w:r>
      <w:r>
        <w:rPr>
          <w:rFonts w:cs="Traditional Arabic" w:hint="eastAsia"/>
          <w:lang w:eastAsia="zh-CN" w:bidi="ar-EG"/>
        </w:rPr>
        <w:t>度</w:t>
      </w:r>
      <w:r w:rsidRPr="00352B1D">
        <w:rPr>
          <w:lang w:val="en-US" w:eastAsia="zh-CN"/>
        </w:rPr>
        <w:tab/>
        <w:t>(17c)</w:t>
      </w:r>
      <w:bookmarkEnd w:id="14"/>
    </w:p>
    <w:p w14:paraId="388B0480" w14:textId="6E54F36D" w:rsidR="00AB6A5B" w:rsidRPr="00352B1D" w:rsidRDefault="00AB6A5B" w:rsidP="00AB6A5B">
      <w:pPr>
        <w:pStyle w:val="enumlev2"/>
        <w:rPr>
          <w:lang w:val="en-US" w:eastAsia="zh-CN"/>
        </w:rPr>
      </w:pPr>
      <w:r w:rsidRPr="00352B1D">
        <w:rPr>
          <w:lang w:val="en-US" w:eastAsia="zh-CN"/>
        </w:rPr>
        <w:tab/>
      </w:r>
      <w:r>
        <w:rPr>
          <w:rFonts w:hint="eastAsia"/>
          <w:lang w:val="en-US" w:eastAsia="zh-CN"/>
        </w:rPr>
        <w:t>其</w:t>
      </w:r>
      <w:r w:rsidRPr="00352B1D">
        <w:rPr>
          <w:i/>
          <w:lang w:val="en-US" w:eastAsia="zh-CN"/>
        </w:rPr>
        <w:t>p</w:t>
      </w:r>
      <w:r>
        <w:rPr>
          <w:rFonts w:hint="eastAsia"/>
          <w:lang w:val="en-US" w:eastAsia="zh-CN"/>
        </w:rPr>
        <w:t>为第一种情况中所述。</w:t>
      </w:r>
    </w:p>
    <w:p w14:paraId="483883E8" w14:textId="77777777" w:rsidR="00AB6A5B" w:rsidRPr="00352B1D" w:rsidRDefault="00AB6A5B" w:rsidP="00AB6A5B">
      <w:pPr>
        <w:pStyle w:val="enumlev1"/>
        <w:tabs>
          <w:tab w:val="left" w:pos="1701"/>
        </w:tabs>
        <w:rPr>
          <w:lang w:val="en-US" w:eastAsia="zh-CN"/>
        </w:rPr>
      </w:pPr>
      <w:r w:rsidRPr="00352B1D">
        <w:rPr>
          <w:i/>
          <w:lang w:val="en-US" w:eastAsia="zh-CN"/>
        </w:rPr>
        <w:tab/>
      </w:r>
      <w:r w:rsidRPr="00352B1D">
        <w:rPr>
          <w:i/>
          <w:lang w:val="en-US" w:eastAsia="zh-CN"/>
        </w:rPr>
        <w:tab/>
      </w:r>
      <w:r w:rsidRPr="00610F6D">
        <w:rPr>
          <w:rFonts w:ascii="STKaiti" w:eastAsia="STKaiti" w:hAnsi="STKaiti" w:hint="eastAsia"/>
          <w:lang w:val="en-US" w:eastAsia="zh-CN"/>
        </w:rPr>
        <w:t>第三种情况</w:t>
      </w:r>
      <w:r>
        <w:rPr>
          <w:rFonts w:hint="eastAsia"/>
          <w:i/>
          <w:lang w:val="en-US" w:eastAsia="zh-CN"/>
        </w:rPr>
        <w:t>：</w:t>
      </w:r>
      <w:r w:rsidRPr="00352B1D">
        <w:rPr>
          <w:lang w:val="en-US" w:eastAsia="zh-CN"/>
        </w:rPr>
        <w:tab/>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90</w:t>
      </w:r>
      <w:r>
        <w:rPr>
          <w:rFonts w:ascii="Symbol" w:hAnsi="Symbol"/>
          <w:lang w:eastAsia="zh-CN"/>
        </w:rPr>
        <w:t></w:t>
      </w:r>
    </w:p>
    <w:p w14:paraId="3B293A37" w14:textId="77777777" w:rsidR="00AB6A5B" w:rsidRPr="00352B1D" w:rsidRDefault="00AB6A5B" w:rsidP="00AB6A5B">
      <w:pPr>
        <w:pStyle w:val="enumlev2"/>
        <w:rPr>
          <w:lang w:val="en-US" w:eastAsia="zh-CN"/>
        </w:rPr>
      </w:pPr>
      <w:r w:rsidRPr="00352B1D">
        <w:rPr>
          <w:lang w:val="en-US" w:eastAsia="zh-CN"/>
        </w:rPr>
        <w:tab/>
      </w:r>
      <w:r>
        <w:rPr>
          <w:rFonts w:hint="eastAsia"/>
          <w:lang w:val="en-US" w:eastAsia="zh-CN"/>
        </w:rPr>
        <w:t>对于夜晚时间值</w:t>
      </w:r>
      <w:r w:rsidRPr="00352B1D">
        <w:rPr>
          <w:i/>
          <w:lang w:val="en-US" w:eastAsia="zh-CN"/>
        </w:rPr>
        <w:t>D</w:t>
      </w:r>
      <w:r>
        <w:rPr>
          <w:rFonts w:hint="eastAsia"/>
          <w:lang w:val="en-US" w:eastAsia="zh-CN"/>
        </w:rPr>
        <w:t>，如果</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90</w:t>
      </w:r>
      <w:r>
        <w:rPr>
          <w:rFonts w:ascii="Symbol" w:hAnsi="Symbol"/>
          <w:lang w:eastAsia="zh-CN"/>
        </w:rPr>
        <w:t></w:t>
      </w:r>
      <w:r>
        <w:rPr>
          <w:rFonts w:ascii="Symbol" w:hAnsi="Symbol"/>
          <w:lang w:eastAsia="zh-CN"/>
        </w:rPr>
        <w:t>，则取以下两者中较大的值：</w:t>
      </w:r>
    </w:p>
    <w:p w14:paraId="37AB2F24" w14:textId="77777777" w:rsidR="00AB6A5B" w:rsidRPr="00352B1D" w:rsidRDefault="00AB6A5B" w:rsidP="00AB6A5B">
      <w:pPr>
        <w:pStyle w:val="Equation"/>
        <w:rPr>
          <w:lang w:val="en-US" w:eastAsia="zh-CN"/>
        </w:rPr>
      </w:pPr>
      <w:bookmarkStart w:id="15" w:name="F019"/>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D</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(0.072)</w:instrText>
      </w:r>
      <w:r w:rsidRPr="00352B1D">
        <w:rPr>
          <w:sz w:val="12"/>
          <w:lang w:val="en-US" w:eastAsia="zh-CN"/>
        </w:rPr>
        <w:instrText> </w:instrText>
      </w:r>
      <w:r w:rsidRPr="00352B1D">
        <w:rPr>
          <w:i/>
          <w:position w:val="6"/>
          <w:sz w:val="18"/>
          <w:lang w:val="en-US" w:eastAsia="zh-CN"/>
        </w:rPr>
        <w:instrText>p</w:instrText>
      </w:r>
      <w:r w:rsidRPr="00352B1D">
        <w:rPr>
          <w:lang w:val="en-US" w:eastAsia="zh-CN"/>
        </w:rPr>
        <w:instrText xml:space="preserve">  exp (–1.4 </w:instrText>
      </w:r>
      <w:r w:rsidRPr="00352B1D">
        <w:rPr>
          <w:i/>
          <w:lang w:val="en-US" w:eastAsia="zh-CN"/>
        </w:rPr>
        <w:instrText>h</w:instrText>
      </w:r>
      <w:r w:rsidRPr="00352B1D">
        <w:rPr>
          <w:lang w:val="en-US" w:eastAsia="zh-CN"/>
        </w:rPr>
        <w:instrText>)</w:instrText>
      </w:r>
      <w:r>
        <w:fldChar w:fldCharType="end"/>
      </w:r>
      <w:r w:rsidRPr="00352B1D">
        <w:rPr>
          <w:lang w:val="en-US" w:eastAsia="zh-CN"/>
        </w:rPr>
        <w:tab/>
        <w:t>(17d)</w:t>
      </w:r>
    </w:p>
    <w:p w14:paraId="3D3C45C7" w14:textId="41B536B7" w:rsidR="00AB6A5B" w:rsidRPr="00352B1D" w:rsidRDefault="00AB6A5B" w:rsidP="00AB6A5B">
      <w:pPr>
        <w:pStyle w:val="enumlev2"/>
        <w:rPr>
          <w:lang w:val="en-US" w:eastAsia="zh-CN"/>
        </w:rPr>
      </w:pPr>
      <w:r w:rsidRPr="00352B1D">
        <w:rPr>
          <w:lang w:val="en-US" w:eastAsia="zh-CN"/>
        </w:rPr>
        <w:tab/>
      </w:r>
      <w:r>
        <w:rPr>
          <w:rFonts w:hint="eastAsia"/>
          <w:lang w:val="en-US" w:eastAsia="zh-CN"/>
        </w:rPr>
        <w:t>或</w:t>
      </w:r>
      <w:r w:rsidR="00126F22">
        <w:rPr>
          <w:rFonts w:hint="eastAsia"/>
          <w:lang w:val="en-US" w:eastAsia="zh-CN"/>
        </w:rPr>
        <w:t>：</w:t>
      </w:r>
    </w:p>
    <w:p w14:paraId="4C4DCAFE" w14:textId="77777777" w:rsidR="00AB6A5B" w:rsidRPr="00352B1D" w:rsidRDefault="00AB6A5B" w:rsidP="00AB6A5B">
      <w:pPr>
        <w:pStyle w:val="Equation"/>
        <w:spacing w:before="0"/>
        <w:rPr>
          <w:lang w:val="en-US" w:eastAsia="zh-CN"/>
        </w:rPr>
      </w:pPr>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D</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(0.072)</w:instrText>
      </w:r>
      <w:r w:rsidRPr="00352B1D">
        <w:rPr>
          <w:sz w:val="12"/>
          <w:lang w:val="en-US" w:eastAsia="zh-CN"/>
        </w:rPr>
        <w:instrText> </w:instrText>
      </w:r>
      <w:r w:rsidRPr="00352B1D">
        <w:rPr>
          <w:i/>
          <w:position w:val="6"/>
          <w:sz w:val="18"/>
          <w:lang w:val="en-US" w:eastAsia="zh-CN"/>
        </w:rPr>
        <w:instrText>p</w:instrText>
      </w:r>
      <w:r w:rsidRPr="00352B1D">
        <w:rPr>
          <w:lang w:val="en-US" w:eastAsia="zh-CN"/>
        </w:rPr>
        <w:instrText xml:space="preserve">  exp (25.2  –  0.28 </w:instrText>
      </w:r>
      <w:r w:rsidRPr="00352B1D">
        <w:rPr>
          <w:rFonts w:ascii="Symbol" w:hAnsi="Symbol"/>
          <w:lang w:val="en-US" w:eastAsia="zh-CN"/>
        </w:rPr>
        <w:instrText>c</w:instrText>
      </w:r>
      <w:r w:rsidRPr="00352B1D">
        <w:rPr>
          <w:lang w:val="en-US" w:eastAsia="zh-CN"/>
        </w:rPr>
        <w:instrText>)</w:instrText>
      </w:r>
      <w:r>
        <w:fldChar w:fldCharType="end"/>
      </w:r>
      <w:r w:rsidRPr="00352B1D">
        <w:rPr>
          <w:lang w:val="en-US" w:eastAsia="zh-CN"/>
        </w:rPr>
        <w:tab/>
        <w:t>(17e)</w:t>
      </w:r>
      <w:bookmarkEnd w:id="15"/>
    </w:p>
    <w:p w14:paraId="5F715B19" w14:textId="2E67E602" w:rsidR="00AB6A5B" w:rsidRPr="00352B1D" w:rsidRDefault="00AB6A5B" w:rsidP="00AB6A5B">
      <w:pPr>
        <w:pStyle w:val="enumlev2"/>
        <w:rPr>
          <w:lang w:val="en-US" w:eastAsia="zh-CN"/>
        </w:rPr>
      </w:pPr>
      <w:r w:rsidRPr="00352B1D">
        <w:rPr>
          <w:lang w:val="en-US" w:eastAsia="zh-CN"/>
        </w:rPr>
        <w:tab/>
      </w:r>
      <w:r>
        <w:rPr>
          <w:rFonts w:hint="eastAsia"/>
          <w:lang w:val="en-US" w:eastAsia="zh-CN"/>
        </w:rPr>
        <w:t>其中</w:t>
      </w:r>
      <w:r w:rsidRPr="00352B1D">
        <w:rPr>
          <w:i/>
          <w:lang w:val="en-US" w:eastAsia="zh-CN"/>
        </w:rPr>
        <w:t>h</w:t>
      </w:r>
      <w:r>
        <w:rPr>
          <w:rFonts w:hint="eastAsia"/>
          <w:lang w:val="en-US" w:eastAsia="zh-CN"/>
        </w:rPr>
        <w:t>是日落后的小时数</w:t>
      </w:r>
      <w:r w:rsidRPr="00352B1D">
        <w:rPr>
          <w:lang w:val="en-US" w:eastAsia="zh-CN"/>
        </w:rPr>
        <w:t>(</w:t>
      </w:r>
      <w:r>
        <w:rPr>
          <w:rFonts w:ascii="Symbol" w:hAnsi="Symbol"/>
          <w:lang w:eastAsia="zh-CN"/>
        </w:rPr>
        <w:t></w:t>
      </w:r>
      <w:r w:rsidRPr="00352B1D">
        <w:rPr>
          <w:lang w:val="en-US" w:eastAsia="zh-CN"/>
        </w:rPr>
        <w:t xml:space="preserve"> </w:t>
      </w:r>
      <w:r>
        <w:rPr>
          <w:rFonts w:ascii="Symbol" w:hAnsi="Symbol"/>
          <w:lang w:eastAsia="zh-CN"/>
        </w:rPr>
        <w:t></w:t>
      </w:r>
      <w:r w:rsidRPr="00352B1D">
        <w:rPr>
          <w:lang w:val="en-US" w:eastAsia="zh-CN"/>
        </w:rPr>
        <w:t xml:space="preserve"> 90</w:t>
      </w:r>
      <w:r>
        <w:rPr>
          <w:rFonts w:ascii="Symbol" w:hAnsi="Symbol"/>
          <w:lang w:eastAsia="zh-CN"/>
        </w:rPr>
        <w:t></w:t>
      </w:r>
      <w:r w:rsidRPr="00352B1D">
        <w:rPr>
          <w:lang w:val="en-US" w:eastAsia="zh-CN"/>
        </w:rPr>
        <w:t>)</w:t>
      </w:r>
      <w:r>
        <w:rPr>
          <w:rFonts w:hint="eastAsia"/>
          <w:lang w:val="en-US" w:eastAsia="zh-CN"/>
        </w:rPr>
        <w:t>。在两极冬季条件下，如果太阳不升起，应采用等式</w:t>
      </w:r>
      <w:r w:rsidRPr="00352B1D">
        <w:rPr>
          <w:lang w:val="en-US" w:eastAsia="zh-CN"/>
        </w:rPr>
        <w:t>(17e)</w:t>
      </w:r>
      <w:r>
        <w:rPr>
          <w:rFonts w:hint="eastAsia"/>
          <w:lang w:val="en-US" w:eastAsia="zh-CN"/>
        </w:rPr>
        <w:t>。</w:t>
      </w:r>
      <w:r w:rsidRPr="00352B1D">
        <w:rPr>
          <w:i/>
          <w:lang w:val="en-US" w:eastAsia="zh-CN"/>
        </w:rPr>
        <w:t>p</w:t>
      </w:r>
      <w:r>
        <w:rPr>
          <w:rFonts w:hint="eastAsia"/>
          <w:lang w:val="en-US" w:eastAsia="zh-CN"/>
        </w:rPr>
        <w:t>的取值同第一种情况。</w:t>
      </w:r>
    </w:p>
    <w:p w14:paraId="1AC0AC58" w14:textId="77777777" w:rsidR="00AB6A5B" w:rsidRPr="00352B1D" w:rsidRDefault="00AB6A5B" w:rsidP="00AB6A5B">
      <w:pPr>
        <w:ind w:firstLineChars="200" w:firstLine="480"/>
        <w:rPr>
          <w:lang w:val="en-US" w:eastAsia="zh-CN"/>
        </w:rPr>
      </w:pPr>
      <w:proofErr w:type="spellStart"/>
      <w:r w:rsidRPr="00352B1D">
        <w:rPr>
          <w:lang w:val="en-US" w:eastAsia="zh-CN"/>
        </w:rPr>
        <w:t>foE</w:t>
      </w:r>
      <w:proofErr w:type="spellEnd"/>
      <w:r>
        <w:rPr>
          <w:rFonts w:hint="eastAsia"/>
          <w:lang w:val="en-US" w:eastAsia="zh-CN"/>
        </w:rPr>
        <w:t>的最小值，由下式给定：</w:t>
      </w:r>
    </w:p>
    <w:p w14:paraId="6CA072C6" w14:textId="77777777" w:rsidR="00AB6A5B" w:rsidRPr="00352B1D" w:rsidRDefault="00AB6A5B" w:rsidP="00AB6A5B">
      <w:pPr>
        <w:pStyle w:val="Equation"/>
        <w:rPr>
          <w:lang w:val="en-US" w:eastAsia="zh-CN"/>
        </w:rPr>
      </w:pPr>
      <w:bookmarkStart w:id="16" w:name="F020"/>
      <w:r w:rsidRPr="00352B1D">
        <w:rPr>
          <w:lang w:val="en-US" w:eastAsia="zh-CN"/>
        </w:rPr>
        <w:tab/>
      </w:r>
      <w:r w:rsidRPr="00352B1D">
        <w:rPr>
          <w:lang w:val="en-US" w:eastAsia="zh-CN"/>
        </w:rPr>
        <w:tab/>
      </w:r>
      <w:r>
        <w:fldChar w:fldCharType="begin"/>
      </w:r>
      <w:r w:rsidRPr="00352B1D">
        <w:rPr>
          <w:lang w:val="en-US" w:eastAsia="zh-CN"/>
        </w:rPr>
        <w:instrText>eq (foE)</w:instrText>
      </w:r>
      <w:r w:rsidRPr="00352B1D">
        <w:rPr>
          <w:position w:val="6"/>
          <w:sz w:val="18"/>
          <w:lang w:val="en-US" w:eastAsia="zh-CN"/>
        </w:rPr>
        <w:instrText>4</w:instrText>
      </w:r>
      <w:r w:rsidRPr="00352B1D">
        <w:rPr>
          <w:i/>
          <w:position w:val="-4"/>
          <w:sz w:val="18"/>
          <w:lang w:val="en-US" w:eastAsia="zh-CN"/>
        </w:rPr>
        <w:instrText>minimum</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0.004 (1  </w:instrText>
      </w:r>
      <w:r w:rsidRPr="00352B1D">
        <w:rPr>
          <w:rFonts w:ascii="Symbol" w:hAnsi="Symbol"/>
          <w:lang w:val="en-US" w:eastAsia="zh-CN"/>
        </w:rPr>
        <w:instrText>+</w:instrText>
      </w:r>
      <w:r w:rsidRPr="00352B1D">
        <w:rPr>
          <w:lang w:val="en-US" w:eastAsia="zh-CN"/>
        </w:rPr>
        <w:instrText xml:space="preserve">  0.021 </w:instrText>
      </w:r>
      <w:r w:rsidRPr="00352B1D">
        <w:rPr>
          <w:rFonts w:ascii="Symbol" w:hAnsi="Symbol"/>
          <w:lang w:val="en-US" w:eastAsia="zh-CN"/>
        </w:rPr>
        <w:instrText>F</w:instrText>
      </w:r>
      <w:r w:rsidRPr="00352B1D">
        <w:rPr>
          <w:lang w:val="en-US" w:eastAsia="zh-CN"/>
        </w:rPr>
        <w:instrText>)</w:instrText>
      </w:r>
      <w:r w:rsidRPr="00352B1D">
        <w:rPr>
          <w:position w:val="6"/>
          <w:sz w:val="18"/>
          <w:lang w:val="en-US" w:eastAsia="zh-CN"/>
        </w:rPr>
        <w:instrText>2</w:instrText>
      </w:r>
      <w:r>
        <w:fldChar w:fldCharType="end"/>
      </w:r>
      <w:r w:rsidRPr="00352B1D">
        <w:rPr>
          <w:lang w:val="en-US" w:eastAsia="zh-CN"/>
        </w:rPr>
        <w:tab/>
        <w:t>(18)</w:t>
      </w:r>
      <w:bookmarkEnd w:id="16"/>
    </w:p>
    <w:p w14:paraId="626008B8" w14:textId="7821B90B" w:rsidR="00AB6A5B" w:rsidRPr="00352B1D" w:rsidRDefault="00AB6A5B" w:rsidP="00AB6A5B">
      <w:pPr>
        <w:ind w:firstLineChars="200" w:firstLine="480"/>
        <w:rPr>
          <w:lang w:val="en-US" w:eastAsia="zh-CN"/>
        </w:rPr>
      </w:pPr>
      <w:r>
        <w:rPr>
          <w:rFonts w:hint="eastAsia"/>
          <w:lang w:val="en-US" w:eastAsia="zh-CN"/>
        </w:rPr>
        <w:t>其中</w:t>
      </w:r>
      <w:r>
        <w:rPr>
          <w:rFonts w:ascii="Symbol" w:hAnsi="Symbol"/>
          <w:lang w:eastAsia="zh-CN"/>
        </w:rPr>
        <w:t></w:t>
      </w:r>
      <w:r>
        <w:rPr>
          <w:rFonts w:hint="eastAsia"/>
          <w:lang w:val="en-US" w:eastAsia="zh-CN"/>
        </w:rPr>
        <w:t>可由</w:t>
      </w:r>
      <w:r>
        <w:rPr>
          <w:rFonts w:ascii="Symbol" w:hAnsi="Symbol"/>
          <w:lang w:eastAsia="zh-CN"/>
        </w:rPr>
        <w:t></w:t>
      </w:r>
      <w:r w:rsidRPr="00352B1D">
        <w:rPr>
          <w:position w:val="-4"/>
          <w:sz w:val="16"/>
          <w:lang w:val="en-US" w:eastAsia="zh-CN"/>
        </w:rPr>
        <w:t>12</w:t>
      </w:r>
      <w:r>
        <w:rPr>
          <w:rFonts w:hint="eastAsia"/>
          <w:lang w:val="en-US" w:eastAsia="zh-CN"/>
        </w:rPr>
        <w:t>的估计值近似给出。</w:t>
      </w:r>
    </w:p>
    <w:p w14:paraId="193B5F2D" w14:textId="57AD4CCB" w:rsidR="00AB6A5B" w:rsidRPr="00352B1D" w:rsidRDefault="00AB6A5B" w:rsidP="00003B53">
      <w:pPr>
        <w:ind w:firstLineChars="200" w:firstLine="480"/>
        <w:rPr>
          <w:lang w:val="en-US" w:eastAsia="zh-CN"/>
        </w:rPr>
      </w:pPr>
      <w:r>
        <w:rPr>
          <w:rFonts w:hint="eastAsia"/>
          <w:lang w:val="en-US" w:eastAsia="zh-CN"/>
        </w:rPr>
        <w:t>在夜晚，如果用等式</w:t>
      </w:r>
      <w:r w:rsidRPr="00352B1D">
        <w:rPr>
          <w:lang w:val="en-US" w:eastAsia="zh-CN"/>
        </w:rPr>
        <w:t>(12)</w:t>
      </w:r>
      <w:r>
        <w:rPr>
          <w:rFonts w:hint="eastAsia"/>
          <w:lang w:val="en-US" w:eastAsia="zh-CN"/>
        </w:rPr>
        <w:t>至</w:t>
      </w:r>
      <w:r w:rsidRPr="00352B1D">
        <w:rPr>
          <w:lang w:val="en-US" w:eastAsia="zh-CN"/>
        </w:rPr>
        <w:t>(17e)</w:t>
      </w:r>
      <w:r>
        <w:rPr>
          <w:rFonts w:hint="eastAsia"/>
          <w:lang w:val="en-US" w:eastAsia="zh-CN"/>
        </w:rPr>
        <w:t>计算出的</w:t>
      </w:r>
      <w:proofErr w:type="spellStart"/>
      <w:r w:rsidRPr="00352B1D">
        <w:rPr>
          <w:lang w:val="en-US" w:eastAsia="zh-CN"/>
        </w:rPr>
        <w:t>foE</w:t>
      </w:r>
      <w:proofErr w:type="spellEnd"/>
      <w:r>
        <w:rPr>
          <w:rFonts w:hint="eastAsia"/>
          <w:lang w:val="en-US" w:eastAsia="zh-CN"/>
        </w:rPr>
        <w:t>小于等式</w:t>
      </w:r>
      <w:r w:rsidRPr="00352B1D">
        <w:rPr>
          <w:lang w:val="en-US" w:eastAsia="zh-CN"/>
        </w:rPr>
        <w:t>(18)</w:t>
      </w:r>
      <w:r>
        <w:rPr>
          <w:rFonts w:hint="eastAsia"/>
          <w:lang w:val="en-US" w:eastAsia="zh-CN"/>
        </w:rPr>
        <w:t>计算出的值，应以后者为准。</w:t>
      </w:r>
    </w:p>
    <w:p w14:paraId="15BEFD25" w14:textId="77777777" w:rsidR="00AB6A5B" w:rsidRPr="00352B1D" w:rsidRDefault="00AB6A5B" w:rsidP="00AB6A5B">
      <w:pPr>
        <w:ind w:firstLine="540"/>
        <w:rPr>
          <w:lang w:val="en-US" w:eastAsia="zh-CN"/>
        </w:rPr>
      </w:pPr>
      <w:r>
        <w:rPr>
          <w:rFonts w:hint="eastAsia"/>
          <w:lang w:val="en-US" w:eastAsia="zh-CN"/>
        </w:rPr>
        <w:t>预测方法准确性的测试表明，</w:t>
      </w:r>
      <w:r>
        <w:rPr>
          <w:rFonts w:hint="eastAsia"/>
          <w:lang w:val="en-US" w:eastAsia="zh-CN"/>
        </w:rPr>
        <w:t>55</w:t>
      </w:r>
      <w:r>
        <w:rPr>
          <w:rFonts w:hint="eastAsia"/>
          <w:lang w:val="en-US" w:eastAsia="zh-CN"/>
        </w:rPr>
        <w:t>个台站</w:t>
      </w:r>
      <w:r w:rsidRPr="00352B1D">
        <w:rPr>
          <w:lang w:val="en-US" w:eastAsia="zh-CN"/>
        </w:rPr>
        <w:t>80</w:t>
      </w:r>
      <w:r w:rsidRPr="00352B1D">
        <w:rPr>
          <w:sz w:val="12"/>
          <w:lang w:val="en-US" w:eastAsia="zh-CN"/>
        </w:rPr>
        <w:t> </w:t>
      </w:r>
      <w:r w:rsidRPr="00352B1D">
        <w:rPr>
          <w:lang w:val="en-US" w:eastAsia="zh-CN"/>
        </w:rPr>
        <w:t>000</w:t>
      </w:r>
      <w:r>
        <w:rPr>
          <w:rFonts w:hint="eastAsia"/>
          <w:lang w:val="en-US" w:eastAsia="zh-CN"/>
        </w:rPr>
        <w:t>个小时以上数据基数对比后的结果，平均均方根值（</w:t>
      </w:r>
      <w:proofErr w:type="spellStart"/>
      <w:r w:rsidRPr="00352B1D">
        <w:rPr>
          <w:lang w:val="en-US" w:eastAsia="zh-CN"/>
        </w:rPr>
        <w:t>r.m.s.</w:t>
      </w:r>
      <w:proofErr w:type="spellEnd"/>
      <w:r>
        <w:rPr>
          <w:rFonts w:hint="eastAsia"/>
          <w:lang w:val="en-US" w:eastAsia="zh-CN"/>
        </w:rPr>
        <w:t>）偏离度为</w:t>
      </w:r>
      <w:r w:rsidRPr="00352B1D">
        <w:rPr>
          <w:lang w:val="en-US" w:eastAsia="zh-CN"/>
        </w:rPr>
        <w:t>0.11 MHz</w:t>
      </w:r>
      <w:r>
        <w:rPr>
          <w:rFonts w:hint="eastAsia"/>
          <w:lang w:val="en-US" w:eastAsia="zh-CN"/>
        </w:rPr>
        <w:t>。</w:t>
      </w:r>
    </w:p>
    <w:p w14:paraId="5B0225F8" w14:textId="77777777" w:rsidR="00AB6A5B" w:rsidRPr="00352B1D" w:rsidRDefault="00AB6A5B" w:rsidP="00AB6A5B">
      <w:pPr>
        <w:pStyle w:val="Heading1"/>
        <w:rPr>
          <w:lang w:val="en-US" w:eastAsia="zh-CN"/>
        </w:rPr>
      </w:pPr>
      <w:r w:rsidRPr="00352B1D">
        <w:rPr>
          <w:lang w:val="en-US" w:eastAsia="zh-CN"/>
        </w:rPr>
        <w:t>5</w:t>
      </w:r>
      <w:r w:rsidRPr="00352B1D">
        <w:rPr>
          <w:lang w:val="en-US" w:eastAsia="zh-CN"/>
        </w:rPr>
        <w:tab/>
        <w:t>foF1</w:t>
      </w:r>
      <w:r>
        <w:rPr>
          <w:rFonts w:hint="eastAsia"/>
          <w:lang w:val="en-US" w:eastAsia="zh-CN"/>
        </w:rPr>
        <w:t>的预测</w:t>
      </w:r>
    </w:p>
    <w:p w14:paraId="7C777767" w14:textId="77777777" w:rsidR="00AB6A5B" w:rsidRPr="00352B1D" w:rsidRDefault="00AB6A5B" w:rsidP="00AB6A5B">
      <w:pPr>
        <w:ind w:firstLine="540"/>
        <w:rPr>
          <w:lang w:val="en-US" w:eastAsia="zh-CN"/>
        </w:rPr>
      </w:pPr>
      <w:r>
        <w:rPr>
          <w:rFonts w:hint="eastAsia"/>
          <w:lang w:val="en-US" w:eastAsia="zh-CN"/>
        </w:rPr>
        <w:t>月平均</w:t>
      </w:r>
      <w:r w:rsidRPr="00352B1D">
        <w:rPr>
          <w:lang w:val="en-US" w:eastAsia="zh-CN"/>
        </w:rPr>
        <w:t>foF1</w:t>
      </w:r>
      <w:r>
        <w:rPr>
          <w:rFonts w:hint="eastAsia"/>
          <w:lang w:val="en-US" w:eastAsia="zh-CN"/>
        </w:rPr>
        <w:t>的等式基于</w:t>
      </w:r>
      <w:r>
        <w:rPr>
          <w:rFonts w:hint="eastAsia"/>
          <w:lang w:val="en-US" w:eastAsia="zh-CN"/>
        </w:rPr>
        <w:t>1954-1966</w:t>
      </w:r>
      <w:r>
        <w:rPr>
          <w:rFonts w:hint="eastAsia"/>
          <w:lang w:val="en-US" w:eastAsia="zh-CN"/>
        </w:rPr>
        <w:t>年间在两个半球</w:t>
      </w:r>
      <w:r>
        <w:rPr>
          <w:rFonts w:hint="eastAsia"/>
          <w:lang w:val="en-US" w:eastAsia="zh-CN"/>
        </w:rPr>
        <w:t>39</w:t>
      </w:r>
      <w:r>
        <w:rPr>
          <w:rFonts w:hint="eastAsia"/>
          <w:lang w:val="en-US" w:eastAsia="zh-CN"/>
        </w:rPr>
        <w:t>个电离层台站记录的数据。</w:t>
      </w:r>
    </w:p>
    <w:p w14:paraId="0E2CA23B" w14:textId="77777777" w:rsidR="00AB6A5B" w:rsidRPr="00352B1D" w:rsidRDefault="00AB6A5B" w:rsidP="00AB6A5B">
      <w:pPr>
        <w:rPr>
          <w:lang w:val="en-US" w:eastAsia="zh-CN"/>
        </w:rPr>
      </w:pPr>
      <w:r w:rsidRPr="00352B1D">
        <w:rPr>
          <w:lang w:val="en-US" w:eastAsia="zh-CN"/>
        </w:rPr>
        <w:t>foF1 (MHz)</w:t>
      </w:r>
      <w:r>
        <w:rPr>
          <w:rFonts w:hint="eastAsia"/>
          <w:lang w:val="en-US" w:eastAsia="zh-CN"/>
        </w:rPr>
        <w:t>由下式给定：</w:t>
      </w:r>
    </w:p>
    <w:p w14:paraId="615875FE" w14:textId="77777777" w:rsidR="00AB6A5B" w:rsidRPr="00352B1D" w:rsidRDefault="00AB6A5B" w:rsidP="00AB6A5B">
      <w:pPr>
        <w:pStyle w:val="Equation"/>
        <w:rPr>
          <w:lang w:val="en-US" w:eastAsia="zh-CN"/>
        </w:rPr>
      </w:pPr>
      <w:bookmarkStart w:id="17" w:name="F021"/>
      <w:r w:rsidRPr="00352B1D">
        <w:rPr>
          <w:lang w:val="en-US" w:eastAsia="zh-CN"/>
        </w:rPr>
        <w:tab/>
      </w:r>
      <w:r w:rsidRPr="00352B1D">
        <w:rPr>
          <w:lang w:val="en-US" w:eastAsia="zh-CN"/>
        </w:rPr>
        <w:tab/>
      </w:r>
      <w:r>
        <w:fldChar w:fldCharType="begin"/>
      </w:r>
      <w:r w:rsidRPr="00352B1D">
        <w:rPr>
          <w:lang w:val="en-US" w:eastAsia="zh-CN"/>
        </w:rPr>
        <w:instrText xml:space="preserve">eq foF1  </w:instrText>
      </w:r>
      <w:r w:rsidRPr="00352B1D">
        <w:rPr>
          <w:rFonts w:ascii="Symbol" w:hAnsi="Symbol"/>
          <w:lang w:val="en-US" w:eastAsia="zh-CN"/>
        </w:rPr>
        <w:instrText>=</w:instrText>
      </w:r>
      <w:r w:rsidRPr="00352B1D">
        <w:rPr>
          <w:lang w:val="en-US" w:eastAsia="zh-CN"/>
        </w:rPr>
        <w:instrText xml:space="preserve">  </w:instrText>
      </w:r>
      <w:r w:rsidRPr="00352B1D">
        <w:rPr>
          <w:i/>
          <w:lang w:val="en-US" w:eastAsia="zh-CN"/>
        </w:rPr>
        <w:instrText>f</w:instrText>
      </w:r>
      <w:r w:rsidRPr="00352B1D">
        <w:rPr>
          <w:i/>
          <w:position w:val="-4"/>
          <w:sz w:val="18"/>
          <w:lang w:val="en-US" w:eastAsia="zh-CN"/>
        </w:rPr>
        <w:instrText>s</w:instrText>
      </w:r>
      <w:r w:rsidRPr="00352B1D">
        <w:rPr>
          <w:lang w:val="en-US" w:eastAsia="zh-CN"/>
        </w:rPr>
        <w:instrText xml:space="preserve"> cos</w:instrText>
      </w:r>
      <w:r w:rsidRPr="00352B1D">
        <w:rPr>
          <w:i/>
          <w:position w:val="6"/>
          <w:sz w:val="18"/>
          <w:lang w:val="en-US" w:eastAsia="zh-CN"/>
        </w:rPr>
        <w:instrText>n</w:instrText>
      </w:r>
      <w:r w:rsidRPr="00352B1D">
        <w:rPr>
          <w:lang w:val="en-US" w:eastAsia="zh-CN"/>
        </w:rPr>
        <w:instrText xml:space="preserve"> </w:instrText>
      </w:r>
      <w:r w:rsidRPr="00352B1D">
        <w:rPr>
          <w:rFonts w:ascii="Symbol" w:hAnsi="Symbol"/>
          <w:lang w:val="en-US" w:eastAsia="zh-CN"/>
        </w:rPr>
        <w:instrText>c</w:instrText>
      </w:r>
      <w:r>
        <w:fldChar w:fldCharType="end"/>
      </w:r>
      <w:r w:rsidRPr="00352B1D">
        <w:rPr>
          <w:lang w:val="en-US" w:eastAsia="zh-CN"/>
        </w:rPr>
        <w:tab/>
        <w:t>(19)</w:t>
      </w:r>
    </w:p>
    <w:p w14:paraId="14491BE4" w14:textId="77777777" w:rsidR="00AB6A5B" w:rsidRPr="00352B1D" w:rsidRDefault="00AB6A5B" w:rsidP="00B714E3">
      <w:pPr>
        <w:tabs>
          <w:tab w:val="left" w:pos="720"/>
          <w:tab w:val="left" w:pos="1440"/>
        </w:tabs>
        <w:spacing w:before="0"/>
        <w:ind w:firstLineChars="200" w:firstLine="480"/>
        <w:rPr>
          <w:lang w:val="en-US" w:eastAsia="zh-CN"/>
        </w:rPr>
      </w:pPr>
      <w:r>
        <w:rPr>
          <w:rFonts w:hint="eastAsia"/>
          <w:lang w:val="en-US" w:eastAsia="zh-CN"/>
        </w:rPr>
        <w:t>其中：</w:t>
      </w:r>
    </w:p>
    <w:p w14:paraId="53BFAA61" w14:textId="77777777" w:rsidR="00AB6A5B" w:rsidRPr="00352B1D" w:rsidRDefault="00AB6A5B" w:rsidP="00AB6A5B">
      <w:pPr>
        <w:pStyle w:val="Equation"/>
        <w:rPr>
          <w:lang w:val="en-US" w:eastAsia="zh-CN"/>
        </w:rPr>
      </w:pPr>
      <w:r w:rsidRPr="00352B1D">
        <w:rPr>
          <w:lang w:val="en-US" w:eastAsia="zh-CN"/>
        </w:rPr>
        <w:lastRenderedPageBreak/>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f</w:instrText>
      </w:r>
      <w:r w:rsidRPr="00352B1D">
        <w:rPr>
          <w:i/>
          <w:position w:val="-4"/>
          <w:sz w:val="18"/>
          <w:lang w:val="en-US" w:eastAsia="zh-CN"/>
        </w:rPr>
        <w:instrText>s</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w:instrText>
      </w:r>
      <w:r w:rsidRPr="00352B1D">
        <w:rPr>
          <w:i/>
          <w:lang w:val="en-US" w:eastAsia="zh-CN"/>
        </w:rPr>
        <w:instrText>f</w:instrText>
      </w:r>
      <w:r w:rsidRPr="00352B1D">
        <w:rPr>
          <w:i/>
          <w:position w:val="-4"/>
          <w:sz w:val="18"/>
          <w:lang w:val="en-US" w:eastAsia="zh-CN"/>
        </w:rPr>
        <w:instrText>s</w:instrText>
      </w:r>
      <w:r w:rsidRPr="00352B1D">
        <w:rPr>
          <w:position w:val="-4"/>
          <w:sz w:val="18"/>
          <w:lang w:val="en-US" w:eastAsia="zh-CN"/>
        </w:rPr>
        <w:instrText>\s\do2(</w:instrText>
      </w:r>
      <w:r w:rsidRPr="00352B1D">
        <w:rPr>
          <w:position w:val="-4"/>
          <w:sz w:val="14"/>
          <w:lang w:val="en-US" w:eastAsia="zh-CN"/>
        </w:rPr>
        <w:instrText>0</w:instrText>
      </w:r>
      <w:r w:rsidRPr="00352B1D">
        <w:rPr>
          <w:position w:val="-4"/>
          <w:sz w:val="18"/>
          <w:lang w:val="en-US" w:eastAsia="zh-CN"/>
        </w:rPr>
        <w:instrText>)</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0.01 </w:instrText>
      </w:r>
      <w:r w:rsidRPr="00352B1D">
        <w:rPr>
          <w:position w:val="-4"/>
          <w:sz w:val="26"/>
          <w:lang w:val="en-US" w:eastAsia="zh-CN"/>
        </w:rPr>
        <w:instrText>(</w:instrText>
      </w:r>
      <w:r w:rsidRPr="00352B1D">
        <w:rPr>
          <w:i/>
          <w:lang w:val="en-US" w:eastAsia="zh-CN"/>
        </w:rPr>
        <w:instrText>f</w:instrText>
      </w:r>
      <w:r w:rsidRPr="00352B1D">
        <w:rPr>
          <w:i/>
          <w:position w:val="-4"/>
          <w:sz w:val="18"/>
          <w:lang w:val="en-US" w:eastAsia="zh-CN"/>
        </w:rPr>
        <w:instrText>s</w:instrText>
      </w:r>
      <w:r w:rsidRPr="00352B1D">
        <w:rPr>
          <w:position w:val="-4"/>
          <w:sz w:val="18"/>
          <w:lang w:val="en-US" w:eastAsia="zh-CN"/>
        </w:rPr>
        <w:instrText>\s\do2(</w:instrText>
      </w:r>
      <w:r w:rsidRPr="00352B1D">
        <w:rPr>
          <w:position w:val="-4"/>
          <w:sz w:val="14"/>
          <w:lang w:val="en-US" w:eastAsia="zh-CN"/>
        </w:rPr>
        <w:instrText>100</w:instrText>
      </w:r>
      <w:r w:rsidRPr="00352B1D">
        <w:rPr>
          <w:position w:val="-4"/>
          <w:sz w:val="18"/>
          <w:lang w:val="en-US" w:eastAsia="zh-CN"/>
        </w:rPr>
        <w:instrText>)</w:instrText>
      </w:r>
      <w:r w:rsidRPr="00352B1D">
        <w:rPr>
          <w:lang w:val="en-US" w:eastAsia="zh-CN"/>
        </w:rPr>
        <w:instrText xml:space="preserve">  –  </w:instrText>
      </w:r>
      <w:r w:rsidRPr="00352B1D">
        <w:rPr>
          <w:i/>
          <w:lang w:val="en-US" w:eastAsia="zh-CN"/>
        </w:rPr>
        <w:instrText>f</w:instrText>
      </w:r>
      <w:r w:rsidRPr="00352B1D">
        <w:rPr>
          <w:i/>
          <w:position w:val="-4"/>
          <w:sz w:val="18"/>
          <w:lang w:val="en-US" w:eastAsia="zh-CN"/>
        </w:rPr>
        <w:instrText>s</w:instrText>
      </w:r>
      <w:r w:rsidRPr="00352B1D">
        <w:rPr>
          <w:position w:val="-4"/>
          <w:sz w:val="18"/>
          <w:lang w:val="en-US" w:eastAsia="zh-CN"/>
        </w:rPr>
        <w:instrText>\s\do2(</w:instrText>
      </w:r>
      <w:r w:rsidRPr="00352B1D">
        <w:rPr>
          <w:position w:val="-4"/>
          <w:sz w:val="14"/>
          <w:lang w:val="en-US" w:eastAsia="zh-CN"/>
        </w:rPr>
        <w:instrText>0</w:instrText>
      </w:r>
      <w:r w:rsidRPr="00352B1D">
        <w:rPr>
          <w:position w:val="-4"/>
          <w:sz w:val="18"/>
          <w:lang w:val="en-US" w:eastAsia="zh-CN"/>
        </w:rPr>
        <w:instrText>)</w:instrText>
      </w:r>
      <w:r w:rsidRPr="00352B1D">
        <w:rPr>
          <w:position w:val="-4"/>
          <w:sz w:val="26"/>
          <w:lang w:val="en-US" w:eastAsia="zh-CN"/>
        </w:rPr>
        <w:instrText>)</w:instrText>
      </w:r>
      <w:r w:rsidRPr="00352B1D">
        <w:rPr>
          <w:lang w:val="en-US" w:eastAsia="zh-CN"/>
        </w:rPr>
        <w:instrText xml:space="preserve"> </w:instrText>
      </w:r>
      <w:r w:rsidRPr="00352B1D">
        <w:rPr>
          <w:i/>
          <w:lang w:val="en-US" w:eastAsia="zh-CN"/>
        </w:rPr>
        <w:instrText>R</w:instrText>
      </w:r>
      <w:r w:rsidRPr="00352B1D">
        <w:rPr>
          <w:position w:val="-4"/>
          <w:sz w:val="18"/>
          <w:lang w:val="en-US" w:eastAsia="zh-CN"/>
        </w:rPr>
        <w:instrText>12</w:instrText>
      </w:r>
      <w:r>
        <w:fldChar w:fldCharType="end"/>
      </w:r>
      <w:r w:rsidRPr="00352B1D">
        <w:rPr>
          <w:lang w:val="en-US" w:eastAsia="zh-CN"/>
        </w:rPr>
        <w:br/>
      </w:r>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f</w:instrText>
      </w:r>
      <w:r w:rsidRPr="00352B1D">
        <w:rPr>
          <w:i/>
          <w:position w:val="-4"/>
          <w:sz w:val="18"/>
          <w:lang w:val="en-US" w:eastAsia="zh-CN"/>
        </w:rPr>
        <w:instrText>s</w:instrText>
      </w:r>
      <w:r w:rsidRPr="00352B1D">
        <w:rPr>
          <w:position w:val="-4"/>
          <w:sz w:val="18"/>
          <w:lang w:val="en-US" w:eastAsia="zh-CN"/>
        </w:rPr>
        <w:instrText>\s\do2(</w:instrText>
      </w:r>
      <w:r w:rsidRPr="00352B1D">
        <w:rPr>
          <w:position w:val="-4"/>
          <w:sz w:val="14"/>
          <w:lang w:val="en-US" w:eastAsia="zh-CN"/>
        </w:rPr>
        <w:instrText>0</w:instrText>
      </w:r>
      <w:r w:rsidRPr="00352B1D">
        <w:rPr>
          <w:position w:val="-4"/>
          <w:sz w:val="18"/>
          <w:lang w:val="en-US" w:eastAsia="zh-CN"/>
        </w:rPr>
        <w:instrText>)</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4.35  </w:instrText>
      </w:r>
      <w:r w:rsidRPr="00352B1D">
        <w:rPr>
          <w:rFonts w:ascii="Symbol" w:hAnsi="Symbol"/>
          <w:lang w:val="en-US" w:eastAsia="zh-CN"/>
        </w:rPr>
        <w:instrText>+</w:instrText>
      </w:r>
      <w:r w:rsidRPr="00352B1D">
        <w:rPr>
          <w:lang w:val="en-US" w:eastAsia="zh-CN"/>
        </w:rPr>
        <w:instrText xml:space="preserve">  0.0058 </w:instrText>
      </w:r>
      <w:r w:rsidRPr="00352B1D">
        <w:rPr>
          <w:rFonts w:ascii="Symbol" w:hAnsi="Symbol"/>
          <w:lang w:val="en-US" w:eastAsia="zh-CN"/>
        </w:rPr>
        <w:instrText>l</w:instrText>
      </w:r>
      <w:r w:rsidRPr="00352B1D">
        <w:rPr>
          <w:lang w:val="en-US" w:eastAsia="zh-CN"/>
        </w:rPr>
        <w:instrText xml:space="preserve">  –  0.000120 </w:instrText>
      </w:r>
      <w:r w:rsidRPr="00352B1D">
        <w:rPr>
          <w:rFonts w:ascii="Symbol" w:hAnsi="Symbol"/>
          <w:lang w:val="en-US" w:eastAsia="zh-CN"/>
        </w:rPr>
        <w:instrText>l</w:instrText>
      </w:r>
      <w:r w:rsidRPr="00352B1D">
        <w:rPr>
          <w:rFonts w:ascii="Symbol" w:hAnsi="Symbol"/>
          <w:position w:val="6"/>
          <w:sz w:val="18"/>
          <w:lang w:val="en-US" w:eastAsia="zh-CN"/>
        </w:rPr>
        <w:instrText>2</w:instrText>
      </w:r>
      <w:r>
        <w:fldChar w:fldCharType="end"/>
      </w:r>
      <w:r w:rsidRPr="00352B1D">
        <w:rPr>
          <w:lang w:val="en-US" w:eastAsia="zh-CN"/>
        </w:rPr>
        <w:br/>
      </w:r>
      <w:r w:rsidRPr="00352B1D">
        <w:rPr>
          <w:lang w:val="en-US" w:eastAsia="zh-CN"/>
        </w:rPr>
        <w:tab/>
      </w:r>
      <w:r w:rsidRPr="00352B1D">
        <w:rPr>
          <w:lang w:val="en-US" w:eastAsia="zh-CN"/>
        </w:rPr>
        <w:tab/>
      </w:r>
      <w:r>
        <w:fldChar w:fldCharType="begin"/>
      </w:r>
      <w:r w:rsidRPr="00352B1D">
        <w:rPr>
          <w:lang w:val="en-US" w:eastAsia="zh-CN"/>
        </w:rPr>
        <w:instrText xml:space="preserve">eq </w:instrText>
      </w:r>
      <w:r w:rsidRPr="00352B1D">
        <w:rPr>
          <w:i/>
          <w:lang w:val="en-US" w:eastAsia="zh-CN"/>
        </w:rPr>
        <w:instrText>f</w:instrText>
      </w:r>
      <w:r w:rsidRPr="00352B1D">
        <w:rPr>
          <w:i/>
          <w:position w:val="-4"/>
          <w:sz w:val="18"/>
          <w:lang w:val="en-US" w:eastAsia="zh-CN"/>
        </w:rPr>
        <w:instrText>s</w:instrText>
      </w:r>
      <w:r w:rsidRPr="00352B1D">
        <w:rPr>
          <w:position w:val="-4"/>
          <w:sz w:val="18"/>
          <w:lang w:val="en-US" w:eastAsia="zh-CN"/>
        </w:rPr>
        <w:instrText>\s\do2(</w:instrText>
      </w:r>
      <w:r w:rsidRPr="00352B1D">
        <w:rPr>
          <w:position w:val="-4"/>
          <w:sz w:val="14"/>
          <w:lang w:val="en-US" w:eastAsia="zh-CN"/>
        </w:rPr>
        <w:instrText>100</w:instrText>
      </w:r>
      <w:r w:rsidRPr="00352B1D">
        <w:rPr>
          <w:position w:val="-4"/>
          <w:sz w:val="18"/>
          <w:lang w:val="en-US" w:eastAsia="zh-CN"/>
        </w:rPr>
        <w:instrText>)</w:instrText>
      </w:r>
      <w:r w:rsidRPr="00352B1D">
        <w:rPr>
          <w:lang w:val="en-US" w:eastAsia="zh-CN"/>
        </w:rPr>
        <w:instrText xml:space="preserve">  </w:instrText>
      </w:r>
      <w:r w:rsidRPr="00352B1D">
        <w:rPr>
          <w:rFonts w:ascii="Symbol" w:hAnsi="Symbol"/>
          <w:lang w:val="en-US" w:eastAsia="zh-CN"/>
        </w:rPr>
        <w:instrText>=</w:instrText>
      </w:r>
      <w:r w:rsidRPr="00352B1D">
        <w:rPr>
          <w:lang w:val="en-US" w:eastAsia="zh-CN"/>
        </w:rPr>
        <w:instrText xml:space="preserve">  5.35  </w:instrText>
      </w:r>
      <w:r w:rsidRPr="00352B1D">
        <w:rPr>
          <w:rFonts w:ascii="Symbol" w:hAnsi="Symbol"/>
          <w:lang w:val="en-US" w:eastAsia="zh-CN"/>
        </w:rPr>
        <w:instrText>+</w:instrText>
      </w:r>
      <w:r w:rsidRPr="00352B1D">
        <w:rPr>
          <w:lang w:val="en-US" w:eastAsia="zh-CN"/>
        </w:rPr>
        <w:instrText xml:space="preserve">  0.0110 </w:instrText>
      </w:r>
      <w:r w:rsidRPr="00352B1D">
        <w:rPr>
          <w:rFonts w:ascii="Symbol" w:hAnsi="Symbol"/>
          <w:lang w:val="en-US" w:eastAsia="zh-CN"/>
        </w:rPr>
        <w:instrText>l</w:instrText>
      </w:r>
      <w:r w:rsidRPr="00352B1D">
        <w:rPr>
          <w:lang w:val="en-US" w:eastAsia="zh-CN"/>
        </w:rPr>
        <w:instrText xml:space="preserve">  –  0.000230 </w:instrText>
      </w:r>
      <w:r w:rsidRPr="00352B1D">
        <w:rPr>
          <w:rFonts w:ascii="Symbol" w:hAnsi="Symbol"/>
          <w:lang w:val="en-US" w:eastAsia="zh-CN"/>
        </w:rPr>
        <w:instrText>l</w:instrText>
      </w:r>
      <w:r w:rsidRPr="00352B1D">
        <w:rPr>
          <w:position w:val="6"/>
          <w:sz w:val="18"/>
          <w:lang w:val="en-US" w:eastAsia="zh-CN"/>
        </w:rPr>
        <w:instrText>2</w:instrText>
      </w:r>
      <w:r>
        <w:fldChar w:fldCharType="end"/>
      </w:r>
      <w:r w:rsidRPr="00352B1D">
        <w:rPr>
          <w:lang w:val="en-US" w:eastAsia="zh-CN"/>
        </w:rPr>
        <w:br/>
      </w:r>
      <w:r w:rsidRPr="00352B1D">
        <w:rPr>
          <w:lang w:val="en-US" w:eastAsia="zh-CN"/>
        </w:rPr>
        <w:tab/>
      </w:r>
      <w:r w:rsidRPr="00352B1D">
        <w:rPr>
          <w:lang w:val="en-US" w:eastAsia="zh-CN"/>
        </w:rPr>
        <w:tab/>
      </w:r>
      <w:r w:rsidRPr="00352B1D">
        <w:rPr>
          <w:i/>
          <w:lang w:val="en-US" w:eastAsia="zh-CN"/>
        </w:rPr>
        <w:t>n</w:t>
      </w:r>
      <w:r w:rsidRPr="00352B1D">
        <w:rPr>
          <w:lang w:val="en-US" w:eastAsia="zh-CN"/>
        </w:rPr>
        <w:t xml:space="preserve">  </w:t>
      </w:r>
      <w:r>
        <w:rPr>
          <w:rFonts w:ascii="Symbol" w:hAnsi="Symbol"/>
          <w:lang w:eastAsia="zh-CN"/>
        </w:rPr>
        <w:t></w:t>
      </w:r>
      <w:r w:rsidRPr="00352B1D">
        <w:rPr>
          <w:lang w:val="en-US" w:eastAsia="zh-CN"/>
        </w:rPr>
        <w:t xml:space="preserve">  0.093  </w:t>
      </w:r>
      <w:r>
        <w:rPr>
          <w:rFonts w:ascii="Symbol" w:hAnsi="Symbol"/>
          <w:lang w:eastAsia="zh-CN"/>
        </w:rPr>
        <w:t></w:t>
      </w:r>
      <w:r w:rsidRPr="00352B1D">
        <w:rPr>
          <w:lang w:val="en-US" w:eastAsia="zh-CN"/>
        </w:rPr>
        <w:t xml:space="preserve">  0.00461 </w:t>
      </w:r>
      <w:r>
        <w:rPr>
          <w:rFonts w:ascii="Symbol" w:hAnsi="Symbol"/>
          <w:lang w:eastAsia="zh-CN"/>
        </w:rPr>
        <w:t></w:t>
      </w:r>
      <w:r w:rsidRPr="00352B1D">
        <w:rPr>
          <w:lang w:val="en-US" w:eastAsia="zh-CN"/>
        </w:rPr>
        <w:t xml:space="preserve">  –  0.0000540 </w:t>
      </w:r>
      <w:r>
        <w:rPr>
          <w:rFonts w:ascii="Symbol" w:hAnsi="Symbol"/>
          <w:lang w:eastAsia="zh-CN"/>
        </w:rPr>
        <w:t></w:t>
      </w:r>
      <w:r w:rsidRPr="00352B1D">
        <w:rPr>
          <w:position w:val="6"/>
          <w:sz w:val="18"/>
          <w:lang w:val="en-US" w:eastAsia="zh-CN"/>
        </w:rPr>
        <w:t>2</w:t>
      </w:r>
      <w:r w:rsidRPr="00352B1D">
        <w:rPr>
          <w:lang w:val="en-US" w:eastAsia="zh-CN"/>
        </w:rPr>
        <w:t xml:space="preserve">  </w:t>
      </w:r>
      <w:r>
        <w:rPr>
          <w:rFonts w:ascii="Symbol" w:hAnsi="Symbol"/>
          <w:lang w:eastAsia="zh-CN"/>
        </w:rPr>
        <w:t></w:t>
      </w:r>
      <w:r w:rsidRPr="00352B1D">
        <w:rPr>
          <w:lang w:val="en-US" w:eastAsia="zh-CN"/>
        </w:rPr>
        <w:t xml:space="preserve">  0.00031  </w:t>
      </w:r>
      <w:r w:rsidRPr="00352B1D">
        <w:rPr>
          <w:i/>
          <w:lang w:val="en-US" w:eastAsia="zh-CN"/>
        </w:rPr>
        <w:t>R</w:t>
      </w:r>
      <w:r w:rsidRPr="00352B1D">
        <w:rPr>
          <w:position w:val="-4"/>
          <w:sz w:val="18"/>
          <w:lang w:val="en-US" w:eastAsia="zh-CN"/>
        </w:rPr>
        <w:t>12</w:t>
      </w:r>
      <w:bookmarkEnd w:id="17"/>
    </w:p>
    <w:p w14:paraId="7AF8400C" w14:textId="77777777" w:rsidR="00AB6A5B" w:rsidRDefault="00AB6A5B" w:rsidP="00AB6A5B">
      <w:pPr>
        <w:ind w:firstLineChars="200" w:firstLine="480"/>
        <w:rPr>
          <w:lang w:val="en-US" w:eastAsia="zh-CN"/>
        </w:rPr>
      </w:pPr>
      <w:r>
        <w:rPr>
          <w:rFonts w:hint="eastAsia"/>
          <w:lang w:val="en-US" w:eastAsia="zh-CN"/>
        </w:rPr>
        <w:t>且当地磁纬度（度）</w:t>
      </w:r>
      <w:r>
        <w:rPr>
          <w:rFonts w:ascii="Symbol" w:hAnsi="Symbol"/>
          <w:lang w:eastAsia="zh-CN"/>
        </w:rPr>
        <w:t></w:t>
      </w:r>
      <w:r w:rsidRPr="00352B1D">
        <w:rPr>
          <w:lang w:val="en-US" w:eastAsia="zh-CN"/>
        </w:rPr>
        <w:t xml:space="preserve"> </w:t>
      </w:r>
      <w:r>
        <w:rPr>
          <w:rFonts w:hint="eastAsia"/>
          <w:lang w:val="en-US" w:eastAsia="zh-CN"/>
        </w:rPr>
        <w:t>在两个半球取值为正时，其值由以下给定：</w:t>
      </w:r>
    </w:p>
    <w:p w14:paraId="20BE1362" w14:textId="77777777" w:rsidR="00AB6A5B" w:rsidRPr="00352B1D" w:rsidRDefault="00AB6A5B" w:rsidP="00AB6A5B">
      <w:pPr>
        <w:pStyle w:val="Equation"/>
        <w:rPr>
          <w:lang w:val="en-US"/>
        </w:rPr>
      </w:pPr>
      <w:r w:rsidRPr="0042343D">
        <w:rPr>
          <w:lang w:val="en-US" w:eastAsia="zh-CN"/>
        </w:rPr>
        <w:tab/>
      </w:r>
      <w:r w:rsidRPr="0042343D">
        <w:rPr>
          <w:lang w:val="en-US" w:eastAsia="zh-CN"/>
        </w:rPr>
        <w:tab/>
      </w:r>
      <w:r w:rsidRPr="00995A6E">
        <w:rPr>
          <w:position w:val="-18"/>
        </w:rPr>
        <w:object w:dxaOrig="5860" w:dyaOrig="480" w14:anchorId="0432BC14">
          <v:shape id="_x0000_i1042" type="#_x0000_t75" style="width:293pt;height:24.4pt" o:ole="">
            <v:imagedata r:id="rId50" o:title=""/>
          </v:shape>
          <o:OLEObject Type="Embed" ProgID="Equation.3" ShapeID="_x0000_i1042" DrawAspect="Content" ObjectID="_1774700110" r:id="rId51"/>
        </w:object>
      </w:r>
    </w:p>
    <w:p w14:paraId="36FA565E" w14:textId="77777777" w:rsidR="00AB6A5B" w:rsidRPr="00352B1D" w:rsidRDefault="00AB6A5B" w:rsidP="00B714E3">
      <w:pPr>
        <w:spacing w:before="0"/>
        <w:ind w:firstLineChars="200" w:firstLine="480"/>
        <w:rPr>
          <w:lang w:val="en-US" w:eastAsia="zh-CN"/>
        </w:rPr>
      </w:pPr>
      <w:r>
        <w:rPr>
          <w:rFonts w:hint="eastAsia"/>
          <w:lang w:val="en-US" w:eastAsia="zh-CN"/>
        </w:rPr>
        <w:t>其中：</w:t>
      </w:r>
    </w:p>
    <w:p w14:paraId="3CD01DBB" w14:textId="77777777" w:rsidR="00AB6A5B" w:rsidRPr="00352B1D" w:rsidRDefault="00AB6A5B" w:rsidP="00AB6A5B">
      <w:pPr>
        <w:pStyle w:val="Equationlegend"/>
        <w:rPr>
          <w:lang w:eastAsia="zh-CN"/>
        </w:rPr>
      </w:pPr>
      <w:r w:rsidRPr="00352B1D">
        <w:rPr>
          <w:i/>
          <w:lang w:eastAsia="zh-CN"/>
        </w:rPr>
        <w:tab/>
        <w:t>g</w:t>
      </w:r>
      <w:r w:rsidRPr="00352B1D">
        <w:rPr>
          <w:rFonts w:ascii="Tms Rmn" w:hAnsi="Tms Rmn"/>
          <w:sz w:val="12"/>
          <w:lang w:eastAsia="zh-CN"/>
        </w:rPr>
        <w:t> </w:t>
      </w:r>
      <w:r w:rsidRPr="00352B1D">
        <w:rPr>
          <w:lang w:eastAsia="zh-CN"/>
        </w:rPr>
        <w:t>:</w:t>
      </w:r>
      <w:r w:rsidRPr="00352B1D">
        <w:rPr>
          <w:lang w:eastAsia="zh-CN"/>
        </w:rPr>
        <w:tab/>
      </w:r>
      <w:r>
        <w:rPr>
          <w:rFonts w:hint="eastAsia"/>
          <w:lang w:eastAsia="zh-CN"/>
        </w:rPr>
        <w:t>观测点的地理纬度</w:t>
      </w:r>
    </w:p>
    <w:p w14:paraId="171150A6" w14:textId="77777777" w:rsidR="00AB6A5B" w:rsidRPr="00352B1D" w:rsidRDefault="00AB6A5B" w:rsidP="00AB6A5B">
      <w:pPr>
        <w:pStyle w:val="Equationlegend"/>
        <w:rPr>
          <w:lang w:eastAsia="zh-CN"/>
        </w:rPr>
      </w:pPr>
      <w:r w:rsidRPr="00352B1D">
        <w:rPr>
          <w:i/>
          <w:lang w:eastAsia="zh-CN"/>
        </w:rPr>
        <w:tab/>
        <w:t>g</w:t>
      </w:r>
      <w:r w:rsidRPr="00352B1D">
        <w:rPr>
          <w:position w:val="-4"/>
          <w:sz w:val="16"/>
          <w:lang w:eastAsia="zh-CN"/>
        </w:rPr>
        <w:t>0</w:t>
      </w:r>
      <w:r w:rsidRPr="00352B1D">
        <w:rPr>
          <w:rFonts w:ascii="Tms Rmn" w:hAnsi="Tms Rmn"/>
          <w:sz w:val="12"/>
          <w:lang w:eastAsia="zh-CN"/>
        </w:rPr>
        <w:t> </w:t>
      </w:r>
      <w:r w:rsidRPr="00352B1D">
        <w:rPr>
          <w:lang w:eastAsia="zh-CN"/>
        </w:rPr>
        <w:t>:</w:t>
      </w:r>
      <w:r w:rsidRPr="00352B1D">
        <w:rPr>
          <w:position w:val="-6"/>
          <w:sz w:val="18"/>
          <w:lang w:eastAsia="zh-CN"/>
        </w:rPr>
        <w:tab/>
      </w:r>
      <w:r>
        <w:rPr>
          <w:rFonts w:hint="eastAsia"/>
          <w:lang w:eastAsia="zh-CN"/>
        </w:rPr>
        <w:t>北地磁极的地理纬度（记为</w:t>
      </w:r>
      <w:r w:rsidRPr="00352B1D">
        <w:rPr>
          <w:lang w:eastAsia="zh-CN"/>
        </w:rPr>
        <w:t>78.3</w:t>
      </w:r>
      <w:r>
        <w:rPr>
          <w:rFonts w:ascii="Symbol" w:hAnsi="Symbol"/>
          <w:lang w:eastAsia="zh-CN"/>
        </w:rPr>
        <w:t></w:t>
      </w:r>
      <w:r w:rsidRPr="00352B1D">
        <w:rPr>
          <w:sz w:val="12"/>
          <w:lang w:eastAsia="zh-CN"/>
        </w:rPr>
        <w:t> </w:t>
      </w:r>
      <w:r w:rsidRPr="00352B1D">
        <w:rPr>
          <w:lang w:eastAsia="zh-CN"/>
        </w:rPr>
        <w:t>N</w:t>
      </w:r>
      <w:r>
        <w:rPr>
          <w:rFonts w:hint="eastAsia"/>
          <w:lang w:eastAsia="zh-CN"/>
        </w:rPr>
        <w:t>）</w:t>
      </w:r>
    </w:p>
    <w:p w14:paraId="0E4FAF3F" w14:textId="77777777" w:rsidR="00AB6A5B" w:rsidRPr="00352B1D" w:rsidRDefault="00AB6A5B" w:rsidP="00AB6A5B">
      <w:pPr>
        <w:pStyle w:val="Equationlegend"/>
        <w:rPr>
          <w:lang w:eastAsia="zh-CN"/>
        </w:rPr>
      </w:pPr>
      <w:r w:rsidRPr="00352B1D">
        <w:rPr>
          <w:rFonts w:ascii="Symbol" w:hAnsi="Symbol"/>
          <w:lang w:eastAsia="zh-CN"/>
        </w:rPr>
        <w:tab/>
      </w:r>
      <w:r>
        <w:rPr>
          <w:rFonts w:ascii="Symbol" w:hAnsi="Symbol"/>
          <w:lang w:eastAsia="zh-CN"/>
        </w:rPr>
        <w:t></w:t>
      </w:r>
      <w:r w:rsidRPr="00352B1D">
        <w:rPr>
          <w:rFonts w:ascii="Tms Rmn" w:hAnsi="Tms Rmn"/>
          <w:sz w:val="12"/>
          <w:lang w:eastAsia="zh-CN"/>
        </w:rPr>
        <w:t> </w:t>
      </w:r>
      <w:r w:rsidRPr="00352B1D">
        <w:rPr>
          <w:lang w:eastAsia="zh-CN"/>
        </w:rPr>
        <w:t>:</w:t>
      </w:r>
      <w:r w:rsidRPr="00352B1D">
        <w:rPr>
          <w:lang w:eastAsia="zh-CN"/>
        </w:rPr>
        <w:tab/>
      </w:r>
      <w:r>
        <w:rPr>
          <w:rFonts w:hint="eastAsia"/>
          <w:lang w:eastAsia="zh-CN"/>
        </w:rPr>
        <w:t>观测点的地理经度</w:t>
      </w:r>
    </w:p>
    <w:p w14:paraId="2202CD8B" w14:textId="77777777" w:rsidR="00AB6A5B" w:rsidRPr="00352B1D" w:rsidRDefault="00AB6A5B" w:rsidP="00AB6A5B">
      <w:pPr>
        <w:pStyle w:val="Equationlegend"/>
        <w:rPr>
          <w:lang w:eastAsia="zh-CN"/>
        </w:rPr>
      </w:pPr>
      <w:r w:rsidRPr="00352B1D">
        <w:rPr>
          <w:rFonts w:ascii="Symbol" w:hAnsi="Symbol"/>
          <w:lang w:eastAsia="zh-CN"/>
        </w:rPr>
        <w:tab/>
      </w:r>
      <w:r>
        <w:rPr>
          <w:rFonts w:ascii="Symbol" w:hAnsi="Symbol"/>
          <w:lang w:eastAsia="zh-CN"/>
        </w:rPr>
        <w:t></w:t>
      </w:r>
      <w:r w:rsidRPr="00352B1D">
        <w:rPr>
          <w:position w:val="-4"/>
          <w:sz w:val="16"/>
          <w:lang w:eastAsia="zh-CN"/>
        </w:rPr>
        <w:t>0</w:t>
      </w:r>
      <w:r w:rsidRPr="00352B1D">
        <w:rPr>
          <w:sz w:val="12"/>
          <w:lang w:eastAsia="zh-CN"/>
        </w:rPr>
        <w:t> </w:t>
      </w:r>
      <w:r w:rsidRPr="00352B1D">
        <w:rPr>
          <w:lang w:eastAsia="zh-CN"/>
        </w:rPr>
        <w:t>:</w:t>
      </w:r>
      <w:r w:rsidRPr="00352B1D">
        <w:rPr>
          <w:lang w:eastAsia="zh-CN"/>
        </w:rPr>
        <w:tab/>
      </w:r>
      <w:r>
        <w:rPr>
          <w:rFonts w:hint="eastAsia"/>
          <w:lang w:eastAsia="zh-CN"/>
        </w:rPr>
        <w:t>北地磁极的地理经度（记为</w:t>
      </w:r>
      <w:r w:rsidRPr="00352B1D">
        <w:rPr>
          <w:lang w:eastAsia="zh-CN"/>
        </w:rPr>
        <w:t>69.0</w:t>
      </w:r>
      <w:r>
        <w:rPr>
          <w:rFonts w:ascii="Symbol" w:hAnsi="Symbol"/>
          <w:lang w:eastAsia="zh-CN"/>
        </w:rPr>
        <w:t></w:t>
      </w:r>
      <w:r w:rsidRPr="00352B1D">
        <w:rPr>
          <w:sz w:val="12"/>
          <w:lang w:eastAsia="zh-CN"/>
        </w:rPr>
        <w:t> </w:t>
      </w:r>
      <w:r w:rsidRPr="00352B1D">
        <w:rPr>
          <w:lang w:eastAsia="zh-CN"/>
        </w:rPr>
        <w:t>W</w:t>
      </w:r>
      <w:r>
        <w:rPr>
          <w:rFonts w:hint="eastAsia"/>
          <w:lang w:eastAsia="zh-CN"/>
        </w:rPr>
        <w:t>）。</w:t>
      </w:r>
    </w:p>
    <w:p w14:paraId="6094162D" w14:textId="77777777" w:rsidR="00AB6A5B" w:rsidRPr="00352B1D" w:rsidRDefault="00AB6A5B" w:rsidP="00AB6A5B">
      <w:pPr>
        <w:ind w:firstLineChars="200" w:firstLine="480"/>
        <w:rPr>
          <w:lang w:val="en-US" w:eastAsia="zh-CN"/>
        </w:rPr>
      </w:pPr>
      <w:r w:rsidRPr="00352B1D">
        <w:rPr>
          <w:lang w:val="en-US" w:eastAsia="zh-CN"/>
        </w:rPr>
        <w:t>F1</w:t>
      </w:r>
      <w:r>
        <w:rPr>
          <w:rFonts w:hint="eastAsia"/>
          <w:lang w:val="en-US" w:eastAsia="zh-CN"/>
        </w:rPr>
        <w:t>层所在位置的最大太阳天顶角（见图</w:t>
      </w:r>
      <w:r>
        <w:rPr>
          <w:rFonts w:hint="eastAsia"/>
          <w:lang w:val="en-US" w:eastAsia="zh-CN"/>
        </w:rPr>
        <w:t>1</w:t>
      </w:r>
      <w:r>
        <w:rPr>
          <w:rFonts w:hint="eastAsia"/>
          <w:lang w:val="en-US" w:eastAsia="zh-CN"/>
        </w:rPr>
        <w:t>和图</w:t>
      </w:r>
      <w:r>
        <w:rPr>
          <w:rFonts w:hint="eastAsia"/>
          <w:lang w:val="en-US" w:eastAsia="zh-CN"/>
        </w:rPr>
        <w:t>2</w:t>
      </w:r>
      <w:r>
        <w:rPr>
          <w:rFonts w:hint="eastAsia"/>
          <w:lang w:val="en-US" w:eastAsia="zh-CN"/>
        </w:rPr>
        <w:t>）由以下等式给出：</w:t>
      </w:r>
    </w:p>
    <w:p w14:paraId="2C239D88" w14:textId="77777777" w:rsidR="00AB6A5B" w:rsidRPr="007C2997" w:rsidRDefault="00AB6A5B" w:rsidP="00AB6A5B">
      <w:pPr>
        <w:pStyle w:val="Equation"/>
        <w:rPr>
          <w:lang w:val="pt-PT"/>
        </w:rPr>
      </w:pPr>
      <w:bookmarkStart w:id="18" w:name="F023"/>
      <w:r w:rsidRPr="00352B1D">
        <w:rPr>
          <w:lang w:val="en-US" w:eastAsia="zh-CN"/>
        </w:rPr>
        <w:tab/>
      </w:r>
      <w:r w:rsidRPr="00352B1D">
        <w:rPr>
          <w:lang w:val="en-US" w:eastAsia="zh-CN"/>
        </w:rPr>
        <w:tab/>
      </w:r>
      <w:r w:rsidRPr="007700D7">
        <w:rPr>
          <w:rFonts w:cs="Traditional Arabic"/>
          <w:lang w:bidi="ar-EG"/>
        </w:rPr>
        <w:sym w:font="Symbol" w:char="F063"/>
      </w:r>
      <w:r w:rsidRPr="007C2997">
        <w:rPr>
          <w:rFonts w:cs="Traditional Arabic"/>
          <w:i/>
          <w:iCs/>
          <w:vertAlign w:val="subscript"/>
          <w:lang w:val="pt-PT" w:bidi="ar-EG"/>
        </w:rPr>
        <w:t>m</w:t>
      </w:r>
      <w:r w:rsidRPr="007C2997">
        <w:rPr>
          <w:rFonts w:cs="Traditional Arabic"/>
          <w:lang w:val="pt-PT" w:bidi="ar-EG"/>
        </w:rPr>
        <w:t xml:space="preserve"> = </w:t>
      </w:r>
      <w:r w:rsidRPr="007700D7">
        <w:rPr>
          <w:rFonts w:cs="Traditional Arabic"/>
          <w:lang w:bidi="ar-EG"/>
        </w:rPr>
        <w:sym w:font="Symbol" w:char="F063"/>
      </w:r>
      <w:r w:rsidRPr="007C2997">
        <w:rPr>
          <w:rFonts w:cs="Traditional Arabic"/>
          <w:vertAlign w:val="subscript"/>
          <w:lang w:val="pt-PT" w:bidi="ar-EG"/>
        </w:rPr>
        <w:t>0</w:t>
      </w:r>
      <w:r w:rsidRPr="007C2997">
        <w:rPr>
          <w:rFonts w:cs="Traditional Arabic"/>
          <w:lang w:val="pt-PT" w:bidi="ar-EG"/>
        </w:rPr>
        <w:t xml:space="preserve"> + 0,01 (</w:t>
      </w:r>
      <w:r w:rsidRPr="007700D7">
        <w:rPr>
          <w:rFonts w:cs="Traditional Arabic"/>
          <w:lang w:bidi="ar-EG"/>
        </w:rPr>
        <w:sym w:font="Symbol" w:char="F063"/>
      </w:r>
      <w:r w:rsidRPr="007C2997">
        <w:rPr>
          <w:rFonts w:cs="Traditional Arabic"/>
          <w:vertAlign w:val="subscript"/>
          <w:lang w:val="pt-PT" w:bidi="ar-EG"/>
        </w:rPr>
        <w:t>100</w:t>
      </w:r>
      <w:r w:rsidRPr="007C2997">
        <w:rPr>
          <w:rFonts w:cs="Traditional Arabic"/>
          <w:lang w:val="pt-PT" w:bidi="ar-EG"/>
        </w:rPr>
        <w:t xml:space="preserve"> - </w:t>
      </w:r>
      <w:r w:rsidRPr="007700D7">
        <w:rPr>
          <w:rFonts w:cs="Traditional Arabic"/>
          <w:lang w:bidi="ar-EG"/>
        </w:rPr>
        <w:sym w:font="Symbol" w:char="F063"/>
      </w:r>
      <w:r w:rsidRPr="007C2997">
        <w:rPr>
          <w:rFonts w:cs="Traditional Arabic"/>
          <w:vertAlign w:val="subscript"/>
          <w:lang w:val="pt-PT" w:bidi="ar-EG"/>
        </w:rPr>
        <w:t>0</w:t>
      </w:r>
      <w:r w:rsidRPr="007C2997">
        <w:rPr>
          <w:rFonts w:cs="Traditional Arabic"/>
          <w:lang w:val="pt-PT" w:bidi="ar-EG"/>
        </w:rPr>
        <w:t xml:space="preserve">) </w:t>
      </w:r>
      <w:r w:rsidRPr="007C2997">
        <w:rPr>
          <w:rFonts w:cs="Traditional Arabic"/>
          <w:i/>
          <w:iCs/>
          <w:lang w:val="pt-PT" w:bidi="ar-EG"/>
        </w:rPr>
        <w:t>R</w:t>
      </w:r>
      <w:r w:rsidRPr="007C2997">
        <w:rPr>
          <w:rFonts w:cs="Traditional Arabic"/>
          <w:vertAlign w:val="subscript"/>
          <w:lang w:val="pt-PT" w:bidi="ar-EG"/>
        </w:rPr>
        <w:t>12</w:t>
      </w:r>
      <w:r w:rsidRPr="007700D7">
        <w:rPr>
          <w:rFonts w:cs="Traditional Arabic"/>
          <w:rtl/>
          <w:lang w:bidi="ar-EG"/>
        </w:rPr>
        <w:t xml:space="preserve"> </w:t>
      </w:r>
      <w:r>
        <w:rPr>
          <w:rFonts w:cs="Traditional Arabic" w:hint="eastAsia"/>
          <w:lang w:eastAsia="zh-CN" w:bidi="ar-EG"/>
        </w:rPr>
        <w:t xml:space="preserve">     </w:t>
      </w:r>
      <w:r>
        <w:rPr>
          <w:rFonts w:cs="Traditional Arabic" w:hint="eastAsia"/>
          <w:lang w:eastAsia="zh-CN" w:bidi="ar-EG"/>
        </w:rPr>
        <w:t>度</w:t>
      </w:r>
      <w:r w:rsidRPr="007C2997">
        <w:rPr>
          <w:lang w:val="pt-PT"/>
        </w:rPr>
        <w:tab/>
        <w:t>(20)</w:t>
      </w:r>
    </w:p>
    <w:p w14:paraId="6D5F346F" w14:textId="77777777" w:rsidR="00AB6A5B" w:rsidRPr="007C2997" w:rsidRDefault="00AB6A5B" w:rsidP="00B714E3">
      <w:pPr>
        <w:ind w:firstLineChars="200" w:firstLine="480"/>
        <w:rPr>
          <w:lang w:val="pt-PT"/>
        </w:rPr>
      </w:pPr>
      <w:r>
        <w:rPr>
          <w:rFonts w:hint="eastAsia"/>
          <w:lang w:eastAsia="zh-CN"/>
        </w:rPr>
        <w:t>其中</w:t>
      </w:r>
      <w:r w:rsidRPr="007C2997">
        <w:rPr>
          <w:rFonts w:hint="eastAsia"/>
          <w:lang w:val="pt-PT" w:eastAsia="zh-CN"/>
        </w:rPr>
        <w:t>：</w:t>
      </w:r>
      <w:r w:rsidRPr="007C2997">
        <w:rPr>
          <w:rFonts w:hint="eastAsia"/>
          <w:lang w:val="pt-PT" w:eastAsia="zh-CN"/>
        </w:rPr>
        <w:t xml:space="preserve"> </w:t>
      </w:r>
    </w:p>
    <w:p w14:paraId="786B71D8" w14:textId="77777777" w:rsidR="00AB6A5B" w:rsidRDefault="00AB6A5B" w:rsidP="00AB6A5B">
      <w:pPr>
        <w:pStyle w:val="Equation"/>
      </w:pPr>
      <w:r>
        <w:tab/>
      </w:r>
      <w:r>
        <w:tab/>
      </w:r>
      <w:r>
        <w:fldChar w:fldCharType="begin"/>
      </w:r>
      <w:r>
        <w:instrText>eq   </w:instrText>
      </w:r>
      <w:r>
        <w:rPr>
          <w:rFonts w:ascii="Symbol" w:hAnsi="Symbol"/>
        </w:rPr>
        <w:instrText>c</w:instrText>
      </w:r>
      <w:r>
        <w:rPr>
          <w:position w:val="-4"/>
          <w:sz w:val="18"/>
        </w:rPr>
        <w:instrText>0</w:instrText>
      </w:r>
      <w:r>
        <w:instrText xml:space="preserve">  </w:instrText>
      </w:r>
      <w:r>
        <w:rPr>
          <w:rFonts w:ascii="Symbol" w:hAnsi="Symbol"/>
        </w:rPr>
        <w:instrText>=</w:instrText>
      </w:r>
      <w:r>
        <w:instrText xml:space="preserve">  50.0  </w:instrText>
      </w:r>
      <w:r>
        <w:rPr>
          <w:rFonts w:ascii="Symbol" w:hAnsi="Symbol"/>
        </w:rPr>
        <w:instrText>+</w:instrText>
      </w:r>
      <w:r>
        <w:instrText xml:space="preserve">  0.348 </w:instrText>
      </w:r>
      <w:r>
        <w:rPr>
          <w:rFonts w:ascii="Symbol" w:hAnsi="Symbol"/>
        </w:rPr>
        <w:instrText>l</w:instrText>
      </w:r>
      <w:r>
        <w:fldChar w:fldCharType="end"/>
      </w:r>
      <w:r>
        <w:br/>
      </w:r>
      <w:r>
        <w:tab/>
      </w:r>
      <w:r>
        <w:tab/>
      </w:r>
      <w:r>
        <w:fldChar w:fldCharType="begin"/>
      </w:r>
      <w:r>
        <w:instrText xml:space="preserve">eq </w:instrText>
      </w:r>
      <w:r>
        <w:rPr>
          <w:rFonts w:ascii="Symbol" w:hAnsi="Symbol"/>
        </w:rPr>
        <w:instrText>c</w:instrText>
      </w:r>
      <w:r>
        <w:rPr>
          <w:position w:val="-4"/>
          <w:sz w:val="18"/>
        </w:rPr>
        <w:instrText>100</w:instrText>
      </w:r>
      <w:r>
        <w:instrText xml:space="preserve">  </w:instrText>
      </w:r>
      <w:r>
        <w:rPr>
          <w:rFonts w:ascii="Symbol" w:hAnsi="Symbol"/>
        </w:rPr>
        <w:instrText>=</w:instrText>
      </w:r>
      <w:r>
        <w:instrText xml:space="preserve">  38.7  </w:instrText>
      </w:r>
      <w:r>
        <w:rPr>
          <w:rFonts w:ascii="Symbol" w:hAnsi="Symbol"/>
        </w:rPr>
        <w:instrText>+</w:instrText>
      </w:r>
      <w:r>
        <w:instrText xml:space="preserve">  0.509 </w:instrText>
      </w:r>
      <w:r>
        <w:rPr>
          <w:rFonts w:ascii="Symbol" w:hAnsi="Symbol"/>
        </w:rPr>
        <w:instrText>l</w:instrText>
      </w:r>
      <w:r>
        <w:fldChar w:fldCharType="end"/>
      </w:r>
      <w:bookmarkEnd w:id="18"/>
    </w:p>
    <w:p w14:paraId="4CFB5E7C" w14:textId="77777777" w:rsidR="00AB6A5B" w:rsidRPr="00AC362E" w:rsidRDefault="00AB6A5B" w:rsidP="00AB6A5B">
      <w:pPr>
        <w:pStyle w:val="FigureNo"/>
        <w:rPr>
          <w:lang w:val="en-US" w:eastAsia="zh-CN"/>
        </w:rPr>
      </w:pPr>
      <w:r>
        <w:rPr>
          <w:rFonts w:hint="eastAsia"/>
          <w:lang w:val="en-US" w:eastAsia="zh-CN"/>
        </w:rPr>
        <w:t>图</w:t>
      </w:r>
      <w:r w:rsidRPr="00AC362E">
        <w:rPr>
          <w:lang w:val="en-US" w:eastAsia="zh-CN"/>
        </w:rPr>
        <w:t xml:space="preserve"> 1</w:t>
      </w:r>
    </w:p>
    <w:p w14:paraId="62648DFE" w14:textId="77777777" w:rsidR="00AB6A5B" w:rsidRPr="00FF38A1" w:rsidRDefault="00AB6A5B" w:rsidP="00FF38A1">
      <w:pPr>
        <w:pStyle w:val="Figuretitle"/>
      </w:pPr>
      <w:proofErr w:type="spellStart"/>
      <w:r w:rsidRPr="00AC362E">
        <w:rPr>
          <w:i/>
          <w:lang w:val="en-US" w:eastAsia="zh-CN"/>
        </w:rPr>
        <w:t>X</w:t>
      </w:r>
      <w:r w:rsidRPr="00AC362E">
        <w:rPr>
          <w:i/>
          <w:vertAlign w:val="subscript"/>
          <w:lang w:val="en-US" w:eastAsia="zh-CN"/>
        </w:rPr>
        <w:t>m</w:t>
      </w:r>
      <w:proofErr w:type="spellEnd"/>
      <w:r w:rsidRPr="00AC362E">
        <w:rPr>
          <w:i/>
          <w:vertAlign w:val="subscript"/>
          <w:lang w:val="en-US" w:eastAsia="zh-CN"/>
        </w:rPr>
        <w:t xml:space="preserve"> </w:t>
      </w:r>
      <w:r w:rsidRPr="00ED3879">
        <w:rPr>
          <w:rFonts w:hint="eastAsia"/>
          <w:lang w:eastAsia="zh-CN"/>
        </w:rPr>
        <w:t>随地磁纬度和</w:t>
      </w:r>
      <w:r w:rsidRPr="00ED3879">
        <w:rPr>
          <w:rFonts w:hint="eastAsia"/>
          <w:i/>
          <w:lang w:eastAsia="zh-CN"/>
        </w:rPr>
        <w:t>R</w:t>
      </w:r>
      <w:r w:rsidRPr="00ED3879">
        <w:rPr>
          <w:rFonts w:hint="eastAsia"/>
          <w:vertAlign w:val="subscript"/>
          <w:lang w:eastAsia="zh-CN"/>
        </w:rPr>
        <w:t>12</w:t>
      </w:r>
      <w:r w:rsidRPr="00ED3879">
        <w:rPr>
          <w:rFonts w:hint="eastAsia"/>
          <w:lang w:eastAsia="zh-CN"/>
        </w:rPr>
        <w:t>和变化</w:t>
      </w:r>
    </w:p>
    <w:p w14:paraId="46A82609" w14:textId="2685A714" w:rsidR="00AB6A5B" w:rsidRDefault="0061638A" w:rsidP="00AB6A5B">
      <w:pPr>
        <w:pStyle w:val="Figure"/>
        <w:rPr>
          <w:lang w:val="en-US"/>
        </w:rPr>
      </w:pPr>
      <w:r>
        <w:object w:dxaOrig="9597" w:dyaOrig="6785" w14:anchorId="2965ED49">
          <v:shape id="_x0000_i1043" type="#_x0000_t75" style="width:333.7pt;height:237.3pt" o:ole="">
            <v:imagedata r:id="rId52" o:title=""/>
          </v:shape>
          <o:OLEObject Type="Embed" ProgID="CorelDRAW.Graphic.14" ShapeID="_x0000_i1043" DrawAspect="Content" ObjectID="_1774700111" r:id="rId53"/>
        </w:object>
      </w:r>
    </w:p>
    <w:p w14:paraId="3BC7FC2A" w14:textId="77777777" w:rsidR="00AB6A5B" w:rsidRPr="00352B1D" w:rsidRDefault="00AB6A5B" w:rsidP="00AB6A5B">
      <w:pPr>
        <w:pStyle w:val="Heading1"/>
        <w:rPr>
          <w:lang w:val="en-US" w:eastAsia="zh-CN"/>
        </w:rPr>
      </w:pPr>
      <w:r w:rsidRPr="00352B1D">
        <w:rPr>
          <w:lang w:val="en-US" w:eastAsia="zh-CN"/>
        </w:rPr>
        <w:t>6</w:t>
      </w:r>
      <w:r w:rsidRPr="00352B1D">
        <w:rPr>
          <w:lang w:val="en-US" w:eastAsia="zh-CN"/>
        </w:rPr>
        <w:tab/>
      </w:r>
      <w:proofErr w:type="spellStart"/>
      <w:r w:rsidRPr="00352B1D">
        <w:rPr>
          <w:lang w:val="en-US" w:eastAsia="zh-CN"/>
        </w:rPr>
        <w:t>foEs</w:t>
      </w:r>
      <w:proofErr w:type="spellEnd"/>
      <w:r>
        <w:rPr>
          <w:rFonts w:hint="eastAsia"/>
          <w:lang w:val="en-US" w:eastAsia="zh-CN"/>
        </w:rPr>
        <w:t>和</w:t>
      </w:r>
      <w:proofErr w:type="spellStart"/>
      <w:r w:rsidRPr="00352B1D">
        <w:rPr>
          <w:lang w:val="en-US" w:eastAsia="zh-CN"/>
        </w:rPr>
        <w:t>fbEs</w:t>
      </w:r>
      <w:proofErr w:type="spellEnd"/>
      <w:r>
        <w:rPr>
          <w:rFonts w:hint="eastAsia"/>
          <w:lang w:val="en-US" w:eastAsia="zh-CN"/>
        </w:rPr>
        <w:t>的预测</w:t>
      </w:r>
    </w:p>
    <w:p w14:paraId="0221A962" w14:textId="77777777" w:rsidR="00AB6A5B" w:rsidRPr="00352B1D" w:rsidRDefault="00AB6A5B" w:rsidP="00AB6A5B">
      <w:pPr>
        <w:ind w:firstLine="540"/>
        <w:rPr>
          <w:lang w:val="en-US" w:eastAsia="zh-CN"/>
        </w:rPr>
      </w:pPr>
      <w:r>
        <w:rPr>
          <w:rFonts w:hint="eastAsia"/>
          <w:lang w:val="en-US" w:eastAsia="zh-CN"/>
        </w:rPr>
        <w:t>已经获得了一系列定义太阳活动最弱和最强的一年内</w:t>
      </w:r>
      <w:proofErr w:type="spellStart"/>
      <w:r w:rsidRPr="00352B1D">
        <w:rPr>
          <w:lang w:val="en-US" w:eastAsia="zh-CN"/>
        </w:rPr>
        <w:t>foEs</w:t>
      </w:r>
      <w:proofErr w:type="spellEnd"/>
      <w:r>
        <w:rPr>
          <w:rFonts w:hint="eastAsia"/>
          <w:lang w:val="en-US" w:eastAsia="zh-CN"/>
        </w:rPr>
        <w:t>平均值、上十分位、下十分位的每日、地理和每月变化的数字系数，以及一系列定义太阳活动最弱的一年内</w:t>
      </w:r>
      <w:proofErr w:type="spellStart"/>
      <w:r>
        <w:rPr>
          <w:lang w:val="en-US" w:eastAsia="zh-CN"/>
        </w:rPr>
        <w:t>fbEs</w:t>
      </w:r>
      <w:proofErr w:type="spellEnd"/>
      <w:r>
        <w:rPr>
          <w:rFonts w:hint="eastAsia"/>
          <w:lang w:val="en-US" w:eastAsia="zh-CN"/>
        </w:rPr>
        <w:t>平均值、上十分位、下十分位变化（</w:t>
      </w:r>
      <w:r w:rsidRPr="002D002F">
        <w:rPr>
          <w:lang w:eastAsia="zh-CN"/>
        </w:rPr>
        <w:t>分散</w:t>
      </w:r>
      <w:r w:rsidRPr="002D002F">
        <w:rPr>
          <w:lang w:val="en-US" w:eastAsia="zh-CN"/>
        </w:rPr>
        <w:t>E</w:t>
      </w:r>
      <w:r w:rsidRPr="002D002F">
        <w:rPr>
          <w:lang w:eastAsia="zh-CN"/>
        </w:rPr>
        <w:t>层</w:t>
      </w:r>
      <w:r>
        <w:rPr>
          <w:rFonts w:hint="eastAsia"/>
          <w:lang w:eastAsia="zh-CN"/>
        </w:rPr>
        <w:t>的抑止频率</w:t>
      </w:r>
      <w:r>
        <w:rPr>
          <w:rFonts w:hint="eastAsia"/>
          <w:lang w:val="en-US" w:eastAsia="zh-CN"/>
        </w:rPr>
        <w:t>）的数字系数。</w:t>
      </w:r>
    </w:p>
    <w:p w14:paraId="606BCB13" w14:textId="77777777" w:rsidR="00AB6A5B" w:rsidRPr="00352B1D" w:rsidRDefault="00AB6A5B" w:rsidP="00AB6A5B">
      <w:pPr>
        <w:pStyle w:val="Heading1"/>
        <w:rPr>
          <w:lang w:val="en-US" w:eastAsia="zh-CN"/>
        </w:rPr>
      </w:pPr>
      <w:r w:rsidRPr="00352B1D">
        <w:rPr>
          <w:lang w:val="en-US" w:eastAsia="zh-CN"/>
        </w:rPr>
        <w:lastRenderedPageBreak/>
        <w:t>7</w:t>
      </w:r>
      <w:r w:rsidRPr="00352B1D">
        <w:rPr>
          <w:lang w:val="en-US" w:eastAsia="zh-CN"/>
        </w:rPr>
        <w:tab/>
        <w:t>h</w:t>
      </w:r>
      <w:r>
        <w:rPr>
          <w:rFonts w:ascii="Symbol" w:hAnsi="Symbol"/>
          <w:lang w:eastAsia="zh-CN"/>
        </w:rPr>
        <w:t></w:t>
      </w:r>
      <w:r w:rsidRPr="00352B1D">
        <w:rPr>
          <w:lang w:val="en-US" w:eastAsia="zh-CN"/>
        </w:rPr>
        <w:t>F</w:t>
      </w:r>
      <w:r>
        <w:rPr>
          <w:rFonts w:hint="eastAsia"/>
          <w:lang w:val="en-US" w:eastAsia="zh-CN"/>
        </w:rPr>
        <w:t>和</w:t>
      </w:r>
      <w:r w:rsidRPr="00352B1D">
        <w:rPr>
          <w:lang w:val="en-US" w:eastAsia="zh-CN"/>
        </w:rPr>
        <w:t>h</w:t>
      </w:r>
      <w:r w:rsidRPr="007751FD">
        <w:rPr>
          <w:rFonts w:ascii="Symbol" w:hAnsi="Symbol"/>
          <w:lang w:eastAsia="zh-CN"/>
        </w:rPr>
        <w:t></w:t>
      </w:r>
      <w:r w:rsidRPr="00352B1D">
        <w:rPr>
          <w:lang w:val="en-US" w:eastAsia="zh-CN"/>
        </w:rPr>
        <w:t>F</w:t>
      </w:r>
      <w:r>
        <w:rPr>
          <w:rFonts w:hint="eastAsia"/>
          <w:lang w:val="en-US" w:eastAsia="zh-CN"/>
        </w:rPr>
        <w:t>,</w:t>
      </w:r>
      <w:r w:rsidRPr="00352B1D">
        <w:rPr>
          <w:lang w:val="en-US" w:eastAsia="zh-CN"/>
        </w:rPr>
        <w:t>F2</w:t>
      </w:r>
    </w:p>
    <w:p w14:paraId="225A73C5" w14:textId="77777777" w:rsidR="00AB6A5B" w:rsidRPr="00352B1D" w:rsidRDefault="00AB6A5B" w:rsidP="00AB6A5B">
      <w:pPr>
        <w:ind w:firstLine="540"/>
        <w:rPr>
          <w:lang w:val="en-US" w:eastAsia="zh-CN"/>
        </w:rPr>
      </w:pPr>
      <w:r>
        <w:rPr>
          <w:rFonts w:hint="eastAsia"/>
          <w:lang w:val="en-US" w:eastAsia="zh-CN"/>
        </w:rPr>
        <w:t>已经制定了每月太阳活动最弱和最强年份的月平均</w:t>
      </w:r>
      <w:r w:rsidRPr="00352B1D">
        <w:rPr>
          <w:lang w:val="en-US" w:eastAsia="zh-CN"/>
        </w:rPr>
        <w:t>h</w:t>
      </w:r>
      <w:r>
        <w:rPr>
          <w:rFonts w:ascii="Symbol" w:hAnsi="Symbol"/>
          <w:lang w:eastAsia="zh-CN"/>
        </w:rPr>
        <w:t></w:t>
      </w:r>
      <w:r w:rsidRPr="00352B1D">
        <w:rPr>
          <w:lang w:val="en-US" w:eastAsia="zh-CN"/>
        </w:rPr>
        <w:t>F</w:t>
      </w:r>
      <w:r>
        <w:rPr>
          <w:rFonts w:hint="eastAsia"/>
          <w:lang w:val="en-US" w:eastAsia="zh-CN"/>
        </w:rPr>
        <w:t>数字映射图，</w:t>
      </w:r>
      <w:r w:rsidRPr="00352B1D">
        <w:rPr>
          <w:lang w:val="en-US" w:eastAsia="zh-CN"/>
        </w:rPr>
        <w:t>h</w:t>
      </w:r>
      <w:r>
        <w:rPr>
          <w:rFonts w:ascii="Symbol" w:hAnsi="Symbol"/>
          <w:lang w:eastAsia="zh-CN"/>
        </w:rPr>
        <w:t></w:t>
      </w:r>
      <w:r w:rsidRPr="00352B1D">
        <w:rPr>
          <w:lang w:val="en-US" w:eastAsia="zh-CN"/>
        </w:rPr>
        <w:t>F</w:t>
      </w:r>
      <w:r>
        <w:rPr>
          <w:rFonts w:hint="eastAsia"/>
          <w:lang w:val="en-US" w:eastAsia="zh-CN"/>
        </w:rPr>
        <w:t>即观测到的来自</w:t>
      </w:r>
      <w:r>
        <w:rPr>
          <w:rFonts w:hint="eastAsia"/>
          <w:lang w:val="en-US" w:eastAsia="zh-CN"/>
        </w:rPr>
        <w:t>F</w:t>
      </w:r>
      <w:r>
        <w:rPr>
          <w:rFonts w:hint="eastAsia"/>
          <w:lang w:val="en-US" w:eastAsia="zh-CN"/>
        </w:rPr>
        <w:t>区（通常白天来自于</w:t>
      </w:r>
      <w:r>
        <w:rPr>
          <w:rFonts w:hint="eastAsia"/>
          <w:lang w:val="en-US" w:eastAsia="zh-CN"/>
        </w:rPr>
        <w:t>F2</w:t>
      </w:r>
      <w:r>
        <w:rPr>
          <w:rFonts w:hint="eastAsia"/>
          <w:lang w:val="en-US" w:eastAsia="zh-CN"/>
        </w:rPr>
        <w:t>区，夜间来自于</w:t>
      </w:r>
      <w:r>
        <w:rPr>
          <w:rFonts w:hint="eastAsia"/>
          <w:lang w:val="en-US" w:eastAsia="zh-CN"/>
        </w:rPr>
        <w:t>F1</w:t>
      </w:r>
      <w:r>
        <w:rPr>
          <w:rFonts w:hint="eastAsia"/>
          <w:lang w:val="en-US" w:eastAsia="zh-CN"/>
        </w:rPr>
        <w:t>区）垂直入射信号反射的最小有效高度。也已经制定了每月太阳活动最弱和最强年份的</w:t>
      </w:r>
      <w:r w:rsidRPr="00352B1D">
        <w:rPr>
          <w:lang w:val="en-US" w:eastAsia="zh-CN"/>
        </w:rPr>
        <w:t>h</w:t>
      </w:r>
      <w:r>
        <w:rPr>
          <w:rFonts w:ascii="Symbol" w:hAnsi="Symbol"/>
          <w:lang w:eastAsia="zh-CN"/>
        </w:rPr>
        <w:t></w:t>
      </w:r>
      <w:r w:rsidRPr="00352B1D">
        <w:rPr>
          <w:lang w:val="en-US" w:eastAsia="zh-CN"/>
        </w:rPr>
        <w:t>F,F2</w:t>
      </w:r>
      <w:r>
        <w:rPr>
          <w:rFonts w:hint="eastAsia"/>
          <w:lang w:val="en-US" w:eastAsia="zh-CN"/>
        </w:rPr>
        <w:t>数字映射图。</w:t>
      </w:r>
      <w:r w:rsidRPr="00352B1D">
        <w:rPr>
          <w:lang w:val="en-US" w:eastAsia="zh-CN"/>
        </w:rPr>
        <w:t>h</w:t>
      </w:r>
      <w:r>
        <w:rPr>
          <w:rFonts w:ascii="Symbol" w:hAnsi="Symbol"/>
          <w:lang w:eastAsia="zh-CN"/>
        </w:rPr>
        <w:t></w:t>
      </w:r>
      <w:r w:rsidRPr="00352B1D">
        <w:rPr>
          <w:lang w:val="en-US" w:eastAsia="zh-CN"/>
        </w:rPr>
        <w:t>F,F2</w:t>
      </w:r>
      <w:r>
        <w:rPr>
          <w:rFonts w:hint="eastAsia"/>
          <w:lang w:val="en-US" w:eastAsia="zh-CN"/>
        </w:rPr>
        <w:t>是观测到的夜间来自于</w:t>
      </w:r>
      <w:r>
        <w:rPr>
          <w:rFonts w:hint="eastAsia"/>
          <w:lang w:val="en-US" w:eastAsia="zh-CN"/>
        </w:rPr>
        <w:t>F</w:t>
      </w:r>
      <w:r>
        <w:rPr>
          <w:rFonts w:hint="eastAsia"/>
          <w:lang w:val="en-US" w:eastAsia="zh-CN"/>
        </w:rPr>
        <w:t>区，白天来自于</w:t>
      </w:r>
      <w:r>
        <w:rPr>
          <w:rFonts w:hint="eastAsia"/>
          <w:lang w:val="en-US" w:eastAsia="zh-CN"/>
        </w:rPr>
        <w:t>F2</w:t>
      </w:r>
      <w:r>
        <w:rPr>
          <w:rFonts w:hint="eastAsia"/>
          <w:lang w:val="en-US" w:eastAsia="zh-CN"/>
        </w:rPr>
        <w:t>区的垂直入射信号反射的最小有效高度的组合。</w:t>
      </w:r>
    </w:p>
    <w:p w14:paraId="03180B36" w14:textId="77777777" w:rsidR="00AB6A5B" w:rsidRPr="00352B1D" w:rsidRDefault="00AB6A5B" w:rsidP="00AB6A5B">
      <w:pPr>
        <w:pStyle w:val="Heading1"/>
        <w:rPr>
          <w:lang w:val="en-US" w:eastAsia="zh-CN"/>
        </w:rPr>
      </w:pPr>
      <w:r w:rsidRPr="00352B1D">
        <w:rPr>
          <w:lang w:val="en-US" w:eastAsia="zh-CN"/>
        </w:rPr>
        <w:t>8</w:t>
      </w:r>
      <w:r w:rsidRPr="00352B1D">
        <w:rPr>
          <w:lang w:val="en-US" w:eastAsia="zh-CN"/>
        </w:rPr>
        <w:tab/>
      </w:r>
      <w:r>
        <w:rPr>
          <w:rFonts w:hint="eastAsia"/>
          <w:lang w:val="en-US" w:eastAsia="zh-CN"/>
        </w:rPr>
        <w:t>Spread</w:t>
      </w:r>
      <w:r w:rsidRPr="00DA50F8">
        <w:rPr>
          <w:lang w:val="en-US" w:eastAsia="zh-CN"/>
        </w:rPr>
        <w:t>-F</w:t>
      </w:r>
      <w:r>
        <w:rPr>
          <w:rFonts w:hint="eastAsia"/>
          <w:lang w:val="en-US" w:eastAsia="zh-CN"/>
        </w:rPr>
        <w:t>发生比例的预测</w:t>
      </w:r>
    </w:p>
    <w:p w14:paraId="4C72C466" w14:textId="77777777" w:rsidR="00AB6A5B" w:rsidRDefault="00AB6A5B" w:rsidP="00AB6A5B">
      <w:pPr>
        <w:ind w:firstLineChars="200" w:firstLine="480"/>
        <w:jc w:val="left"/>
        <w:rPr>
          <w:lang w:val="en-US" w:eastAsia="zh-CN"/>
        </w:rPr>
      </w:pPr>
      <w:r>
        <w:rPr>
          <w:rFonts w:hint="eastAsia"/>
          <w:lang w:val="en-US" w:eastAsia="zh-CN"/>
        </w:rPr>
        <w:t>根据太阳活动活跃年份和不活跃年份世界垂直入射电离层探测仪台站网络所获得的每月电离层数据决定了</w:t>
      </w:r>
      <w:r>
        <w:rPr>
          <w:rFonts w:hint="eastAsia"/>
          <w:lang w:val="en-US" w:eastAsia="zh-CN"/>
        </w:rPr>
        <w:t>Spread</w:t>
      </w:r>
      <w:r w:rsidRPr="00DA50F8">
        <w:rPr>
          <w:lang w:val="en-US" w:eastAsia="zh-CN"/>
        </w:rPr>
        <w:t>-F</w:t>
      </w:r>
      <w:r>
        <w:rPr>
          <w:rFonts w:hint="eastAsia"/>
          <w:lang w:val="en-US" w:eastAsia="zh-CN"/>
        </w:rPr>
        <w:t>发生的比例。所得数值通过映射方法用数字形式变现了出来。</w:t>
      </w:r>
    </w:p>
    <w:p w14:paraId="784529D4" w14:textId="77777777" w:rsidR="006C580F" w:rsidRDefault="006C580F">
      <w:pPr>
        <w:tabs>
          <w:tab w:val="clear" w:pos="794"/>
          <w:tab w:val="clear" w:pos="1191"/>
          <w:tab w:val="clear" w:pos="1588"/>
          <w:tab w:val="clear" w:pos="1985"/>
        </w:tabs>
        <w:overflowPunct/>
        <w:autoSpaceDE/>
        <w:autoSpaceDN/>
        <w:adjustRightInd/>
        <w:spacing w:before="0"/>
        <w:jc w:val="left"/>
        <w:textAlignment w:val="auto"/>
        <w:rPr>
          <w:caps/>
          <w:sz w:val="18"/>
          <w:lang w:val="en-US" w:eastAsia="zh-CN"/>
        </w:rPr>
      </w:pPr>
      <w:r>
        <w:rPr>
          <w:lang w:val="en-US" w:eastAsia="zh-CN"/>
        </w:rPr>
        <w:br w:type="page"/>
      </w:r>
    </w:p>
    <w:p w14:paraId="69E55638" w14:textId="54AFD32C" w:rsidR="00AB6A5B" w:rsidRDefault="00AB6A5B" w:rsidP="00AB6A5B">
      <w:pPr>
        <w:pStyle w:val="FigureNo"/>
        <w:rPr>
          <w:lang w:val="en-US"/>
        </w:rPr>
      </w:pPr>
      <w:r>
        <w:rPr>
          <w:rFonts w:hint="eastAsia"/>
          <w:lang w:val="en-US" w:eastAsia="zh-CN"/>
        </w:rPr>
        <w:lastRenderedPageBreak/>
        <w:t>图</w:t>
      </w:r>
      <w:r>
        <w:rPr>
          <w:lang w:val="en-US"/>
        </w:rPr>
        <w:t xml:space="preserve"> 2</w:t>
      </w:r>
    </w:p>
    <w:p w14:paraId="1E299908" w14:textId="77777777" w:rsidR="00AB6A5B" w:rsidRPr="00666F20" w:rsidRDefault="00AB6A5B" w:rsidP="00AB6A5B">
      <w:pPr>
        <w:pStyle w:val="Figuretitle"/>
        <w:rPr>
          <w:lang w:val="en-US" w:eastAsia="zh-CN"/>
        </w:rPr>
      </w:pPr>
      <w:r>
        <w:rPr>
          <w:rFonts w:hint="eastAsia"/>
          <w:lang w:val="en-US" w:eastAsia="zh-CN"/>
        </w:rPr>
        <w:t>地磁纬度</w:t>
      </w:r>
    </w:p>
    <w:p w14:paraId="258D3D97" w14:textId="77777777" w:rsidR="006C580F" w:rsidRDefault="00AB6A5B" w:rsidP="00AB6A5B">
      <w:pPr>
        <w:pStyle w:val="Figure"/>
      </w:pPr>
      <w:r>
        <w:object w:dxaOrig="15131" w:dyaOrig="11540" w14:anchorId="464CCED4">
          <v:shape id="_x0000_i1044" type="#_x0000_t75" style="width:493.35pt;height:375.65pt" o:ole="">
            <v:imagedata r:id="rId54" o:title=""/>
          </v:shape>
          <o:OLEObject Type="Embed" ProgID="CorelDRAW.Graphic.14" ShapeID="_x0000_i1044" DrawAspect="Content" ObjectID="_1774700112" r:id="rId55"/>
        </w:object>
      </w:r>
    </w:p>
    <w:p w14:paraId="0F0C00AF" w14:textId="77777777" w:rsidR="00AB6A5B" w:rsidRPr="00352B1D" w:rsidRDefault="00AB6A5B" w:rsidP="00AB6A5B">
      <w:pPr>
        <w:pStyle w:val="Heading1"/>
        <w:keepNext w:val="0"/>
        <w:keepLines w:val="0"/>
        <w:rPr>
          <w:lang w:val="en-US" w:eastAsia="zh-CN"/>
        </w:rPr>
      </w:pPr>
      <w:r w:rsidRPr="00352B1D">
        <w:rPr>
          <w:lang w:val="en-US" w:eastAsia="zh-CN"/>
        </w:rPr>
        <w:t>9</w:t>
      </w:r>
      <w:r w:rsidRPr="00352B1D">
        <w:rPr>
          <w:lang w:val="en-US" w:eastAsia="zh-CN"/>
        </w:rPr>
        <w:tab/>
      </w:r>
      <w:r>
        <w:rPr>
          <w:rFonts w:hint="eastAsia"/>
          <w:lang w:val="en-US" w:eastAsia="zh-CN"/>
        </w:rPr>
        <w:t>可用的计算机程序和参考数据</w:t>
      </w:r>
    </w:p>
    <w:p w14:paraId="5A82FE95" w14:textId="7D1DD779" w:rsidR="00AB6A5B" w:rsidRDefault="00AB6A5B" w:rsidP="00003B53">
      <w:pPr>
        <w:ind w:firstLineChars="200" w:firstLine="480"/>
        <w:rPr>
          <w:lang w:val="en-US" w:eastAsia="zh-CN"/>
        </w:rPr>
      </w:pPr>
      <w:r>
        <w:rPr>
          <w:rFonts w:hint="eastAsia"/>
          <w:lang w:val="en-US" w:eastAsia="zh-CN"/>
        </w:rPr>
        <w:t>本附件所述程序已在</w:t>
      </w:r>
      <w:r w:rsidRPr="00352B1D">
        <w:rPr>
          <w:lang w:val="en-US" w:eastAsia="zh-CN"/>
        </w:rPr>
        <w:t>WOMAP</w:t>
      </w:r>
      <w:r>
        <w:rPr>
          <w:rFonts w:hint="eastAsia"/>
          <w:lang w:val="en-US" w:eastAsia="zh-CN"/>
        </w:rPr>
        <w:t>和</w:t>
      </w:r>
      <w:r w:rsidRPr="00352B1D">
        <w:rPr>
          <w:lang w:val="en-US" w:eastAsia="zh-CN"/>
        </w:rPr>
        <w:t>HRMNTH</w:t>
      </w:r>
      <w:r>
        <w:rPr>
          <w:rFonts w:hint="eastAsia"/>
          <w:lang w:val="en-US" w:eastAsia="zh-CN"/>
        </w:rPr>
        <w:t>两个电脑程序中得到了实施。</w:t>
      </w:r>
      <w:r w:rsidRPr="00352B1D">
        <w:rPr>
          <w:lang w:val="en-US" w:eastAsia="zh-CN"/>
        </w:rPr>
        <w:t>WOMAP</w:t>
      </w:r>
      <w:r>
        <w:rPr>
          <w:rFonts w:hint="eastAsia"/>
          <w:lang w:val="en-US" w:eastAsia="zh-CN"/>
        </w:rPr>
        <w:t>电脑程序显示在给定地理区域，在给定的世界时、月份和太阳时期内，选定电离层特性的数值。</w:t>
      </w:r>
      <w:r w:rsidRPr="00352B1D">
        <w:rPr>
          <w:lang w:val="en-US" w:eastAsia="zh-CN"/>
        </w:rPr>
        <w:t>HRMNTH</w:t>
      </w:r>
      <w:r>
        <w:rPr>
          <w:rFonts w:hint="eastAsia"/>
          <w:lang w:val="en-US" w:eastAsia="zh-CN"/>
        </w:rPr>
        <w:t>是一个补充性的电脑程序，它显示作为世界时、每一月份和相关联的太阳时期的函数，在给定地点和年份选定电离层的特性。</w:t>
      </w:r>
    </w:p>
    <w:p w14:paraId="6E6D7F21" w14:textId="77777777" w:rsidR="00AB6A5B" w:rsidRPr="00B460AF" w:rsidRDefault="00AB6A5B" w:rsidP="00AB6A5B">
      <w:pPr>
        <w:ind w:firstLineChars="200" w:firstLine="480"/>
        <w:jc w:val="left"/>
        <w:rPr>
          <w:lang w:eastAsia="zh-CN"/>
        </w:rPr>
      </w:pPr>
      <w:r w:rsidRPr="00B460AF">
        <w:rPr>
          <w:rFonts w:hint="eastAsia"/>
          <w:lang w:val="zh-CN" w:eastAsia="zh-CN"/>
        </w:rPr>
        <w:t>所需的十二个系数文本文档（每个针对一个月），可在无线电通信第</w:t>
      </w:r>
      <w:r w:rsidRPr="00B460AF">
        <w:rPr>
          <w:lang w:eastAsia="zh-CN"/>
        </w:rPr>
        <w:t>3</w:t>
      </w:r>
      <w:r w:rsidRPr="00B460AF">
        <w:rPr>
          <w:rFonts w:hint="eastAsia"/>
          <w:lang w:val="zh-CN" w:eastAsia="zh-CN"/>
        </w:rPr>
        <w:t>研究组网站上找到。每个文档包括太阳活动两个层面上的</w:t>
      </w:r>
      <w:r w:rsidRPr="00B460AF">
        <w:rPr>
          <w:lang w:eastAsia="zh-CN"/>
        </w:rPr>
        <w:t>foF2</w:t>
      </w:r>
      <w:r w:rsidRPr="00B460AF">
        <w:rPr>
          <w:rFonts w:hint="eastAsia"/>
          <w:lang w:eastAsia="zh-CN"/>
        </w:rPr>
        <w:t>、</w:t>
      </w:r>
      <w:r w:rsidRPr="00B460AF">
        <w:rPr>
          <w:lang w:eastAsia="zh-CN"/>
        </w:rPr>
        <w:t>M(3000)F2</w:t>
      </w:r>
      <w:r w:rsidRPr="00B460AF">
        <w:rPr>
          <w:rFonts w:hint="eastAsia"/>
          <w:lang w:eastAsia="zh-CN"/>
        </w:rPr>
        <w:t>、</w:t>
      </w:r>
      <w:proofErr w:type="spellStart"/>
      <w:r w:rsidRPr="00B460AF">
        <w:rPr>
          <w:lang w:eastAsia="zh-CN"/>
        </w:rPr>
        <w:t>foE</w:t>
      </w:r>
      <w:proofErr w:type="spellEnd"/>
      <w:r w:rsidRPr="00B460AF">
        <w:rPr>
          <w:rFonts w:hint="eastAsia"/>
          <w:lang w:eastAsia="zh-CN"/>
        </w:rPr>
        <w:t>、中位数</w:t>
      </w:r>
      <w:proofErr w:type="spellStart"/>
      <w:r w:rsidRPr="00B460AF">
        <w:rPr>
          <w:lang w:eastAsia="zh-CN"/>
        </w:rPr>
        <w:t>foEs</w:t>
      </w:r>
      <w:proofErr w:type="spellEnd"/>
      <w:r w:rsidRPr="00B460AF">
        <w:rPr>
          <w:rFonts w:hint="eastAsia"/>
          <w:lang w:eastAsia="zh-CN"/>
        </w:rPr>
        <w:t>、上十分</w:t>
      </w:r>
      <w:proofErr w:type="spellStart"/>
      <w:r w:rsidRPr="00B460AF">
        <w:rPr>
          <w:lang w:eastAsia="zh-CN"/>
        </w:rPr>
        <w:t>foEs</w:t>
      </w:r>
      <w:proofErr w:type="spellEnd"/>
      <w:r w:rsidRPr="00B460AF">
        <w:rPr>
          <w:rFonts w:hint="eastAsia"/>
          <w:lang w:eastAsia="zh-CN"/>
        </w:rPr>
        <w:t>、下十分</w:t>
      </w:r>
      <w:proofErr w:type="spellStart"/>
      <w:r w:rsidRPr="00B460AF">
        <w:rPr>
          <w:lang w:eastAsia="zh-CN"/>
        </w:rPr>
        <w:t>foEs</w:t>
      </w:r>
      <w:proofErr w:type="spellEnd"/>
      <w:r w:rsidRPr="00B460AF">
        <w:rPr>
          <w:rFonts w:hint="eastAsia"/>
          <w:lang w:eastAsia="zh-CN"/>
        </w:rPr>
        <w:t>、</w:t>
      </w:r>
      <w:proofErr w:type="spellStart"/>
      <w:r w:rsidRPr="00B460AF">
        <w:rPr>
          <w:lang w:eastAsia="zh-CN"/>
        </w:rPr>
        <w:t>h'F</w:t>
      </w:r>
      <w:proofErr w:type="spellEnd"/>
      <w:r w:rsidRPr="00B460AF">
        <w:rPr>
          <w:rFonts w:hint="eastAsia"/>
          <w:lang w:eastAsia="zh-CN"/>
        </w:rPr>
        <w:t>和</w:t>
      </w:r>
      <w:proofErr w:type="spellStart"/>
      <w:r w:rsidRPr="00B460AF">
        <w:rPr>
          <w:lang w:eastAsia="zh-CN"/>
        </w:rPr>
        <w:t>h'F</w:t>
      </w:r>
      <w:proofErr w:type="spellEnd"/>
      <w:r w:rsidRPr="00B460AF">
        <w:rPr>
          <w:rFonts w:hint="eastAsia"/>
          <w:lang w:eastAsia="zh-CN"/>
        </w:rPr>
        <w:t>、</w:t>
      </w:r>
      <w:r w:rsidRPr="00B460AF">
        <w:rPr>
          <w:lang w:eastAsia="zh-CN"/>
        </w:rPr>
        <w:t>F2</w:t>
      </w:r>
      <w:r w:rsidRPr="00B460AF">
        <w:rPr>
          <w:rFonts w:hint="eastAsia"/>
          <w:lang w:eastAsia="zh-CN"/>
        </w:rPr>
        <w:t>，</w:t>
      </w:r>
      <w:r w:rsidRPr="00B460AF">
        <w:rPr>
          <w:i/>
          <w:iCs/>
          <w:lang w:eastAsia="zh-CN"/>
        </w:rPr>
        <w:t>R</w:t>
      </w:r>
      <w:r w:rsidRPr="00B460AF">
        <w:rPr>
          <w:vertAlign w:val="subscript"/>
          <w:lang w:eastAsia="zh-CN"/>
        </w:rPr>
        <w:t>12</w:t>
      </w:r>
      <w:r w:rsidRPr="00B460AF">
        <w:rPr>
          <w:lang w:eastAsia="zh-CN"/>
        </w:rPr>
        <w:t xml:space="preserve"> = 0</w:t>
      </w:r>
      <w:r w:rsidRPr="00B460AF">
        <w:rPr>
          <w:rFonts w:hint="eastAsia"/>
          <w:lang w:eastAsia="zh-CN"/>
        </w:rPr>
        <w:t>，而</w:t>
      </w:r>
      <w:r w:rsidRPr="00B460AF">
        <w:rPr>
          <w:i/>
          <w:iCs/>
          <w:lang w:eastAsia="zh-CN"/>
        </w:rPr>
        <w:t>R</w:t>
      </w:r>
      <w:r w:rsidRPr="00B460AF">
        <w:rPr>
          <w:vertAlign w:val="subscript"/>
          <w:lang w:eastAsia="zh-CN"/>
        </w:rPr>
        <w:t>12</w:t>
      </w:r>
      <w:r w:rsidRPr="00B460AF">
        <w:rPr>
          <w:lang w:eastAsia="zh-CN"/>
        </w:rPr>
        <w:t xml:space="preserve"> = 100</w:t>
      </w:r>
      <w:r w:rsidRPr="00B460AF">
        <w:rPr>
          <w:rFonts w:hint="eastAsia"/>
          <w:lang w:eastAsia="zh-CN"/>
        </w:rPr>
        <w:t>。每套系数设置</w:t>
      </w:r>
      <w:r>
        <w:rPr>
          <w:rFonts w:hint="eastAsia"/>
          <w:lang w:eastAsia="zh-CN"/>
        </w:rPr>
        <w:t>由</w:t>
      </w:r>
      <w:r w:rsidRPr="00B460AF">
        <w:rPr>
          <w:rFonts w:hint="eastAsia"/>
          <w:lang w:eastAsia="zh-CN"/>
        </w:rPr>
        <w:t>一个</w:t>
      </w:r>
      <w:r w:rsidRPr="00B460AF">
        <w:rPr>
          <w:i/>
          <w:iCs/>
          <w:lang w:eastAsia="zh-CN"/>
        </w:rPr>
        <w:t>k</w:t>
      </w:r>
      <w:r w:rsidRPr="00B460AF">
        <w:rPr>
          <w:lang w:eastAsia="zh-CN"/>
        </w:rPr>
        <w:t xml:space="preserve"> </w:t>
      </w:r>
      <w:r w:rsidRPr="00B460AF">
        <w:rPr>
          <w:rFonts w:hint="eastAsia"/>
          <w:lang w:eastAsia="zh-CN"/>
        </w:rPr>
        <w:t>阵列组成，用以计算表</w:t>
      </w:r>
      <w:r w:rsidRPr="00B460AF">
        <w:rPr>
          <w:lang w:eastAsia="zh-CN"/>
        </w:rPr>
        <w:t>1</w:t>
      </w:r>
      <w:r w:rsidRPr="00B460AF">
        <w:rPr>
          <w:rFonts w:hint="eastAsia"/>
          <w:lang w:eastAsia="zh-CN"/>
        </w:rPr>
        <w:t>中的</w:t>
      </w:r>
      <w:proofErr w:type="spellStart"/>
      <w:r w:rsidRPr="00B460AF">
        <w:rPr>
          <w:i/>
          <w:iCs/>
          <w:lang w:eastAsia="zh-CN"/>
        </w:rPr>
        <w:t>G</w:t>
      </w:r>
      <w:r w:rsidRPr="00B460AF">
        <w:rPr>
          <w:i/>
          <w:iCs/>
          <w:vertAlign w:val="subscript"/>
          <w:lang w:eastAsia="zh-CN"/>
        </w:rPr>
        <w:t>k</w:t>
      </w:r>
      <w:proofErr w:type="spellEnd"/>
      <w:r w:rsidRPr="00B460AF">
        <w:rPr>
          <w:rFonts w:hint="eastAsia"/>
          <w:lang w:eastAsia="zh-CN"/>
        </w:rPr>
        <w:t>以及用以确定公式</w:t>
      </w:r>
      <w:r w:rsidRPr="00B460AF">
        <w:rPr>
          <w:lang w:eastAsia="zh-CN"/>
        </w:rPr>
        <w:t>(1)</w:t>
      </w:r>
      <w:r w:rsidRPr="00B460AF">
        <w:rPr>
          <w:rFonts w:hint="eastAsia"/>
          <w:lang w:eastAsia="zh-CN"/>
        </w:rPr>
        <w:t>中</w:t>
      </w:r>
      <w:proofErr w:type="spellStart"/>
      <w:r w:rsidRPr="00B460AF">
        <w:rPr>
          <w:i/>
          <w:iCs/>
          <w:lang w:eastAsia="zh-CN"/>
        </w:rPr>
        <w:t>a</w:t>
      </w:r>
      <w:r w:rsidRPr="00B460AF">
        <w:rPr>
          <w:i/>
          <w:iCs/>
          <w:vertAlign w:val="subscript"/>
          <w:lang w:eastAsia="zh-CN"/>
        </w:rPr>
        <w:t>j</w:t>
      </w:r>
      <w:proofErr w:type="spellEnd"/>
      <w:r w:rsidRPr="00B460AF">
        <w:rPr>
          <w:rFonts w:hint="eastAsia"/>
          <w:lang w:eastAsia="zh-CN"/>
        </w:rPr>
        <w:t>和</w:t>
      </w:r>
      <w:proofErr w:type="spellStart"/>
      <w:r w:rsidRPr="00B460AF">
        <w:rPr>
          <w:i/>
          <w:iCs/>
          <w:lang w:eastAsia="zh-CN"/>
        </w:rPr>
        <w:t>b</w:t>
      </w:r>
      <w:r w:rsidRPr="00B460AF">
        <w:rPr>
          <w:i/>
          <w:iCs/>
          <w:vertAlign w:val="subscript"/>
          <w:lang w:eastAsia="zh-CN"/>
        </w:rPr>
        <w:t>j</w:t>
      </w:r>
      <w:proofErr w:type="spellEnd"/>
      <w:r w:rsidRPr="00B460AF">
        <w:rPr>
          <w:rFonts w:hint="eastAsia"/>
          <w:lang w:eastAsia="zh-CN"/>
        </w:rPr>
        <w:t>阵列的相应的</w:t>
      </w:r>
      <w:proofErr w:type="spellStart"/>
      <w:r w:rsidRPr="00B460AF">
        <w:rPr>
          <w:i/>
          <w:iCs/>
          <w:lang w:eastAsia="zh-CN"/>
        </w:rPr>
        <w:t>U</w:t>
      </w:r>
      <w:r w:rsidRPr="00B460AF">
        <w:rPr>
          <w:i/>
          <w:iCs/>
          <w:vertAlign w:val="subscript"/>
          <w:lang w:eastAsia="zh-CN"/>
        </w:rPr>
        <w:t>s,k</w:t>
      </w:r>
      <w:proofErr w:type="spellEnd"/>
      <w:r w:rsidRPr="00B460AF">
        <w:rPr>
          <w:rFonts w:hint="eastAsia"/>
          <w:lang w:eastAsia="zh-CN"/>
        </w:rPr>
        <w:t>系数。这些系数在</w:t>
      </w:r>
      <w:r w:rsidRPr="00B460AF">
        <w:rPr>
          <w:lang w:eastAsia="zh-CN"/>
        </w:rPr>
        <w:t>1966</w:t>
      </w:r>
      <w:r w:rsidRPr="00B460AF">
        <w:rPr>
          <w:rFonts w:hint="eastAsia"/>
          <w:lang w:eastAsia="zh-CN"/>
        </w:rPr>
        <w:t>年于奥斯陆召开的前</w:t>
      </w:r>
      <w:r w:rsidRPr="00B460AF">
        <w:rPr>
          <w:lang w:eastAsia="zh-CN"/>
        </w:rPr>
        <w:t>CCIR</w:t>
      </w:r>
      <w:r w:rsidRPr="00B460AF">
        <w:rPr>
          <w:rFonts w:hint="eastAsia"/>
          <w:lang w:eastAsia="zh-CN"/>
        </w:rPr>
        <w:t>全会上已经批准。</w:t>
      </w:r>
    </w:p>
    <w:p w14:paraId="79B30F7E" w14:textId="77777777" w:rsidR="00AB6A5B" w:rsidRPr="00B460AF" w:rsidRDefault="00AB6A5B" w:rsidP="00003B53">
      <w:pPr>
        <w:ind w:firstLineChars="200" w:firstLine="480"/>
        <w:rPr>
          <w:lang w:eastAsia="zh-CN"/>
        </w:rPr>
      </w:pPr>
      <w:r w:rsidRPr="00B460AF">
        <w:rPr>
          <w:rFonts w:hint="eastAsia"/>
          <w:lang w:val="zh-CN" w:eastAsia="zh-CN"/>
        </w:rPr>
        <w:t>无线电通信第</w:t>
      </w:r>
      <w:r w:rsidRPr="00B460AF">
        <w:rPr>
          <w:lang w:eastAsia="zh-CN"/>
        </w:rPr>
        <w:t>3</w:t>
      </w:r>
      <w:r w:rsidRPr="00B460AF">
        <w:rPr>
          <w:rFonts w:hint="eastAsia"/>
          <w:lang w:val="zh-CN" w:eastAsia="zh-CN"/>
        </w:rPr>
        <w:t>研究组网站上提供了用于月平均值的</w:t>
      </w:r>
      <w:r w:rsidRPr="00B460AF">
        <w:rPr>
          <w:rFonts w:hint="eastAsia"/>
          <w:lang w:eastAsia="zh-CN"/>
        </w:rPr>
        <w:t>清晰度为</w:t>
      </w:r>
      <w:r w:rsidRPr="00B460AF">
        <w:rPr>
          <w:lang w:eastAsia="zh-CN"/>
        </w:rPr>
        <w:t>1.5º</w:t>
      </w:r>
      <w:r w:rsidRPr="00B460AF">
        <w:rPr>
          <w:rFonts w:hint="eastAsia"/>
          <w:lang w:eastAsia="zh-CN"/>
        </w:rPr>
        <w:t>的、针对</w:t>
      </w:r>
      <w:r w:rsidRPr="00B460AF">
        <w:rPr>
          <w:rFonts w:hint="eastAsia"/>
          <w:lang w:eastAsia="zh-CN"/>
        </w:rPr>
        <w:t>24</w:t>
      </w:r>
      <w:r w:rsidRPr="00B460AF">
        <w:rPr>
          <w:rFonts w:hint="eastAsia"/>
          <w:lang w:eastAsia="zh-CN"/>
        </w:rPr>
        <w:t>个小时中每个小时的用于</w:t>
      </w:r>
      <w:r w:rsidRPr="00B460AF">
        <w:rPr>
          <w:rFonts w:hint="eastAsia"/>
          <w:lang w:eastAsia="zh-CN"/>
        </w:rPr>
        <w:t>foF2</w:t>
      </w:r>
      <w:r w:rsidRPr="00B460AF">
        <w:rPr>
          <w:rFonts w:hint="eastAsia"/>
          <w:lang w:eastAsia="zh-CN"/>
        </w:rPr>
        <w:t>和</w:t>
      </w:r>
      <w:r w:rsidRPr="00B460AF">
        <w:rPr>
          <w:rFonts w:hint="eastAsia"/>
          <w:lang w:eastAsia="zh-CN"/>
        </w:rPr>
        <w:t>M(3000)F2</w:t>
      </w:r>
      <w:r w:rsidRPr="00B460AF">
        <w:rPr>
          <w:rFonts w:hint="eastAsia"/>
          <w:lang w:eastAsia="zh-CN"/>
        </w:rPr>
        <w:t>的</w:t>
      </w:r>
      <w:r w:rsidRPr="00B460AF">
        <w:rPr>
          <w:rFonts w:hint="eastAsia"/>
          <w:lang w:val="zh-CN" w:eastAsia="zh-CN"/>
        </w:rPr>
        <w:t>网格</w:t>
      </w:r>
      <w:r w:rsidRPr="00B460AF">
        <w:rPr>
          <w:rFonts w:hint="eastAsia"/>
          <w:lang w:eastAsia="zh-CN"/>
        </w:rPr>
        <w:t>点表格</w:t>
      </w:r>
      <w:r w:rsidRPr="00B460AF">
        <w:rPr>
          <w:rFonts w:hint="eastAsia"/>
          <w:lang w:val="zh-CN" w:eastAsia="zh-CN"/>
        </w:rPr>
        <w:t>。</w:t>
      </w:r>
    </w:p>
    <w:p w14:paraId="65665460" w14:textId="77777777" w:rsidR="00AB6A5B" w:rsidRDefault="00AB6A5B" w:rsidP="00AB6A5B">
      <w:pPr>
        <w:rPr>
          <w:lang w:val="en-US" w:eastAsia="zh-CN"/>
        </w:rPr>
        <w:sectPr w:rsidR="00AB6A5B" w:rsidSect="00AB6A5B">
          <w:headerReference w:type="even" r:id="rId56"/>
          <w:headerReference w:type="default" r:id="rId57"/>
          <w:pgSz w:w="11907" w:h="16834" w:code="9"/>
          <w:pgMar w:top="1418" w:right="1134" w:bottom="1134" w:left="1134" w:header="720" w:footer="482" w:gutter="0"/>
          <w:paperSrc w:first="15" w:other="15"/>
          <w:pgNumType w:start="1"/>
          <w:cols w:space="720"/>
        </w:sectPr>
      </w:pPr>
    </w:p>
    <w:p w14:paraId="21BFCD9B" w14:textId="77777777" w:rsidR="00AB6A5B" w:rsidRPr="00A62ABC" w:rsidRDefault="00AB6A5B" w:rsidP="00AB6A5B">
      <w:pPr>
        <w:pStyle w:val="TableNo"/>
        <w:rPr>
          <w:lang w:val="en-US" w:eastAsia="zh-CN"/>
        </w:rPr>
      </w:pPr>
      <w:r>
        <w:rPr>
          <w:rFonts w:hint="eastAsia"/>
          <w:lang w:val="en-US" w:eastAsia="zh-CN"/>
        </w:rPr>
        <w:lastRenderedPageBreak/>
        <w:t>表</w:t>
      </w:r>
      <w:r w:rsidRPr="00A62ABC">
        <w:rPr>
          <w:lang w:val="en-US" w:eastAsia="zh-CN"/>
        </w:rPr>
        <w:t xml:space="preserve"> 2</w:t>
      </w:r>
    </w:p>
    <w:p w14:paraId="563F67E8" w14:textId="7CE04A7E" w:rsidR="00AB6A5B" w:rsidRPr="00A62ABC" w:rsidRDefault="00AB6A5B" w:rsidP="00AB6A5B">
      <w:pPr>
        <w:pStyle w:val="Tabletitle"/>
        <w:rPr>
          <w:lang w:val="en-US" w:eastAsia="zh-CN"/>
        </w:rPr>
      </w:pPr>
      <w:r w:rsidRPr="00A62ABC">
        <w:rPr>
          <w:lang w:val="en-US" w:eastAsia="zh-CN"/>
        </w:rPr>
        <w:t>foF2</w:t>
      </w:r>
      <w:r>
        <w:rPr>
          <w:rFonts w:hint="eastAsia"/>
          <w:lang w:val="en-US" w:eastAsia="zh-CN"/>
        </w:rPr>
        <w:t>月内变化的下十分位因子</w:t>
      </w:r>
    </w:p>
    <w:p w14:paraId="59821CC0" w14:textId="77777777" w:rsidR="00AB6A5B" w:rsidRPr="00A12C15" w:rsidRDefault="00AB6A5B" w:rsidP="00AB6A5B">
      <w:pPr>
        <w:pStyle w:val="Tabletitle"/>
        <w:spacing w:after="160"/>
        <w:rPr>
          <w:sz w:val="22"/>
          <w:szCs w:val="22"/>
          <w:lang w:val="en-US"/>
        </w:rPr>
      </w:pPr>
      <w:r w:rsidRPr="00A62ABC">
        <w:rPr>
          <w:lang w:val="en-US"/>
        </w:rPr>
        <w:t>a) foF2</w:t>
      </w:r>
      <w:r>
        <w:rPr>
          <w:rFonts w:hint="eastAsia"/>
          <w:lang w:val="en-US" w:eastAsia="zh-CN"/>
        </w:rPr>
        <w:t>变化：下十分位，冬季，</w:t>
      </w:r>
      <w:r w:rsidRPr="00A62ABC">
        <w:rPr>
          <w:i/>
          <w:iCs/>
          <w:lang w:val="en-US"/>
        </w:rPr>
        <w:t>R</w:t>
      </w:r>
      <w:r w:rsidRPr="00A62ABC">
        <w:rPr>
          <w:vertAlign w:val="subscript"/>
          <w:lang w:val="en-US"/>
        </w:rPr>
        <w:t>12 </w:t>
      </w:r>
      <w:r w:rsidRPr="00A62ABC">
        <w:rPr>
          <w:lang w:val="en-US"/>
        </w:rPr>
        <w:t>&lt;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014069" w14:paraId="057EB669"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6F95DA0C" w14:textId="77777777" w:rsidR="00AB6A5B" w:rsidRPr="00014069" w:rsidRDefault="00AB6A5B" w:rsidP="00AC3308">
            <w:pPr>
              <w:pStyle w:val="Tablehead"/>
              <w:rPr>
                <w:sz w:val="18"/>
                <w:szCs w:val="18"/>
              </w:rPr>
            </w:pPr>
            <w:r w:rsidRPr="00014069">
              <w:rPr>
                <w:sz w:val="18"/>
                <w:szCs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62DAF891" w14:textId="77777777" w:rsidR="00AB6A5B" w:rsidRPr="00014069" w:rsidRDefault="00AB6A5B" w:rsidP="00AC3308">
            <w:pPr>
              <w:pStyle w:val="Tablehead"/>
              <w:rPr>
                <w:sz w:val="18"/>
                <w:szCs w:val="18"/>
              </w:rPr>
            </w:pPr>
            <w:proofErr w:type="spellStart"/>
            <w:r>
              <w:rPr>
                <w:sz w:val="18"/>
                <w:szCs w:val="18"/>
              </w:rPr>
              <w:t>当地时间（时</w:t>
            </w:r>
            <w:proofErr w:type="spellEnd"/>
            <w:r>
              <w:rPr>
                <w:sz w:val="18"/>
                <w:szCs w:val="18"/>
              </w:rPr>
              <w:t>）</w:t>
            </w:r>
          </w:p>
        </w:tc>
      </w:tr>
      <w:tr w:rsidR="00AB6A5B" w:rsidRPr="00014069" w14:paraId="6691CDD9"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6928848D" w14:textId="77777777" w:rsidR="00AB6A5B" w:rsidRPr="00014069" w:rsidRDefault="00AB6A5B" w:rsidP="00AC3308">
            <w:pPr>
              <w:pStyle w:val="Tablehead"/>
              <w:rPr>
                <w:sz w:val="18"/>
                <w:szCs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52720E15" w14:textId="77777777" w:rsidR="00AB6A5B" w:rsidRPr="00014069" w:rsidRDefault="00AB6A5B" w:rsidP="00AC3308">
            <w:pPr>
              <w:pStyle w:val="Tablehead"/>
              <w:rPr>
                <w:sz w:val="18"/>
                <w:szCs w:val="18"/>
              </w:rPr>
            </w:pPr>
            <w:r w:rsidRPr="00014069">
              <w:rPr>
                <w:sz w:val="18"/>
                <w:szCs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7C9314F1" w14:textId="77777777" w:rsidR="00AB6A5B" w:rsidRPr="00014069" w:rsidRDefault="00AB6A5B" w:rsidP="00AC3308">
            <w:pPr>
              <w:pStyle w:val="Tablehead"/>
              <w:rPr>
                <w:sz w:val="18"/>
                <w:szCs w:val="18"/>
              </w:rPr>
            </w:pPr>
            <w:r w:rsidRPr="00014069">
              <w:rPr>
                <w:sz w:val="18"/>
                <w:szCs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31974F2C" w14:textId="77777777" w:rsidR="00AB6A5B" w:rsidRPr="00014069" w:rsidRDefault="00AB6A5B" w:rsidP="00AC3308">
            <w:pPr>
              <w:pStyle w:val="Tablehead"/>
              <w:rPr>
                <w:sz w:val="18"/>
                <w:szCs w:val="18"/>
              </w:rPr>
            </w:pPr>
            <w:r w:rsidRPr="00014069">
              <w:rPr>
                <w:sz w:val="18"/>
                <w:szCs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14C51AF0" w14:textId="77777777" w:rsidR="00AB6A5B" w:rsidRPr="00014069" w:rsidRDefault="00AB6A5B" w:rsidP="00AC3308">
            <w:pPr>
              <w:pStyle w:val="Tablehead"/>
              <w:rPr>
                <w:sz w:val="18"/>
                <w:szCs w:val="18"/>
              </w:rPr>
            </w:pPr>
            <w:r w:rsidRPr="00014069">
              <w:rPr>
                <w:sz w:val="18"/>
                <w:szCs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68A71565" w14:textId="77777777" w:rsidR="00AB6A5B" w:rsidRPr="00014069" w:rsidRDefault="00AB6A5B" w:rsidP="00AC3308">
            <w:pPr>
              <w:pStyle w:val="Tablehead"/>
              <w:rPr>
                <w:sz w:val="18"/>
                <w:szCs w:val="18"/>
              </w:rPr>
            </w:pPr>
            <w:r w:rsidRPr="00014069">
              <w:rPr>
                <w:sz w:val="18"/>
                <w:szCs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6CECA3F9" w14:textId="77777777" w:rsidR="00AB6A5B" w:rsidRPr="00014069" w:rsidRDefault="00AB6A5B" w:rsidP="00AC3308">
            <w:pPr>
              <w:pStyle w:val="Tablehead"/>
              <w:rPr>
                <w:sz w:val="18"/>
                <w:szCs w:val="18"/>
              </w:rPr>
            </w:pPr>
            <w:r w:rsidRPr="00014069">
              <w:rPr>
                <w:sz w:val="18"/>
                <w:szCs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4D5B70F5" w14:textId="77777777" w:rsidR="00AB6A5B" w:rsidRPr="00014069" w:rsidRDefault="00AB6A5B" w:rsidP="00AC3308">
            <w:pPr>
              <w:pStyle w:val="Tablehead"/>
              <w:rPr>
                <w:sz w:val="18"/>
                <w:szCs w:val="18"/>
              </w:rPr>
            </w:pPr>
            <w:r w:rsidRPr="00014069">
              <w:rPr>
                <w:sz w:val="18"/>
                <w:szCs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48093740" w14:textId="77777777" w:rsidR="00AB6A5B" w:rsidRPr="00014069" w:rsidRDefault="00AB6A5B" w:rsidP="00AC3308">
            <w:pPr>
              <w:pStyle w:val="Tablehead"/>
              <w:rPr>
                <w:sz w:val="18"/>
                <w:szCs w:val="18"/>
              </w:rPr>
            </w:pPr>
            <w:r w:rsidRPr="00014069">
              <w:rPr>
                <w:sz w:val="18"/>
                <w:szCs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249980B2" w14:textId="77777777" w:rsidR="00AB6A5B" w:rsidRPr="00014069" w:rsidRDefault="00AB6A5B" w:rsidP="00AC3308">
            <w:pPr>
              <w:pStyle w:val="Tablehead"/>
              <w:rPr>
                <w:sz w:val="18"/>
                <w:szCs w:val="18"/>
              </w:rPr>
            </w:pPr>
            <w:r w:rsidRPr="00014069">
              <w:rPr>
                <w:sz w:val="18"/>
                <w:szCs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2FEAFC77" w14:textId="77777777" w:rsidR="00AB6A5B" w:rsidRPr="00014069" w:rsidRDefault="00AB6A5B" w:rsidP="00AC3308">
            <w:pPr>
              <w:pStyle w:val="Tablehead"/>
              <w:rPr>
                <w:sz w:val="18"/>
                <w:szCs w:val="18"/>
              </w:rPr>
            </w:pPr>
            <w:r w:rsidRPr="00014069">
              <w:rPr>
                <w:sz w:val="18"/>
                <w:szCs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64E425DD" w14:textId="77777777" w:rsidR="00AB6A5B" w:rsidRPr="00014069" w:rsidRDefault="00AB6A5B" w:rsidP="00AC3308">
            <w:pPr>
              <w:pStyle w:val="Tablehead"/>
              <w:rPr>
                <w:sz w:val="18"/>
                <w:szCs w:val="18"/>
              </w:rPr>
            </w:pPr>
            <w:r w:rsidRPr="00014069">
              <w:rPr>
                <w:sz w:val="18"/>
                <w:szCs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1F8D77D0" w14:textId="77777777" w:rsidR="00AB6A5B" w:rsidRPr="00014069" w:rsidRDefault="00AB6A5B" w:rsidP="00AC3308">
            <w:pPr>
              <w:pStyle w:val="Tablehead"/>
              <w:rPr>
                <w:sz w:val="18"/>
                <w:szCs w:val="18"/>
              </w:rPr>
            </w:pPr>
            <w:r w:rsidRPr="00014069">
              <w:rPr>
                <w:sz w:val="18"/>
                <w:szCs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113A28F4" w14:textId="77777777" w:rsidR="00AB6A5B" w:rsidRPr="00014069" w:rsidRDefault="00AB6A5B" w:rsidP="00AC3308">
            <w:pPr>
              <w:pStyle w:val="Tablehead"/>
              <w:rPr>
                <w:sz w:val="18"/>
                <w:szCs w:val="18"/>
              </w:rPr>
            </w:pPr>
            <w:r w:rsidRPr="00014069">
              <w:rPr>
                <w:sz w:val="18"/>
                <w:szCs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7F41C991" w14:textId="77777777" w:rsidR="00AB6A5B" w:rsidRPr="00014069" w:rsidRDefault="00AB6A5B" w:rsidP="00AC3308">
            <w:pPr>
              <w:pStyle w:val="Tablehead"/>
              <w:rPr>
                <w:sz w:val="18"/>
                <w:szCs w:val="18"/>
              </w:rPr>
            </w:pPr>
            <w:r w:rsidRPr="00014069">
              <w:rPr>
                <w:sz w:val="18"/>
                <w:szCs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19DEB0F8" w14:textId="77777777" w:rsidR="00AB6A5B" w:rsidRPr="00014069" w:rsidRDefault="00AB6A5B" w:rsidP="00AC3308">
            <w:pPr>
              <w:pStyle w:val="Tablehead"/>
              <w:rPr>
                <w:sz w:val="18"/>
                <w:szCs w:val="18"/>
              </w:rPr>
            </w:pPr>
            <w:r w:rsidRPr="00014069">
              <w:rPr>
                <w:sz w:val="18"/>
                <w:szCs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0F37E626" w14:textId="77777777" w:rsidR="00AB6A5B" w:rsidRPr="00014069" w:rsidRDefault="00AB6A5B" w:rsidP="00AC3308">
            <w:pPr>
              <w:pStyle w:val="Tablehead"/>
              <w:rPr>
                <w:sz w:val="18"/>
                <w:szCs w:val="18"/>
              </w:rPr>
            </w:pPr>
            <w:r w:rsidRPr="00014069">
              <w:rPr>
                <w:sz w:val="18"/>
                <w:szCs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6E85014A" w14:textId="77777777" w:rsidR="00AB6A5B" w:rsidRPr="00014069" w:rsidRDefault="00AB6A5B" w:rsidP="00AC3308">
            <w:pPr>
              <w:pStyle w:val="Tablehead"/>
              <w:rPr>
                <w:sz w:val="18"/>
                <w:szCs w:val="18"/>
              </w:rPr>
            </w:pPr>
            <w:r w:rsidRPr="00014069">
              <w:rPr>
                <w:sz w:val="18"/>
                <w:szCs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7F8F6AA4" w14:textId="77777777" w:rsidR="00AB6A5B" w:rsidRPr="00014069" w:rsidRDefault="00AB6A5B" w:rsidP="00AC3308">
            <w:pPr>
              <w:pStyle w:val="Tablehead"/>
              <w:rPr>
                <w:sz w:val="18"/>
                <w:szCs w:val="18"/>
              </w:rPr>
            </w:pPr>
            <w:r w:rsidRPr="00014069">
              <w:rPr>
                <w:sz w:val="18"/>
                <w:szCs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3BFB1209" w14:textId="77777777" w:rsidR="00AB6A5B" w:rsidRPr="00014069" w:rsidRDefault="00AB6A5B" w:rsidP="00AC3308">
            <w:pPr>
              <w:pStyle w:val="Tablehead"/>
              <w:rPr>
                <w:sz w:val="18"/>
                <w:szCs w:val="18"/>
              </w:rPr>
            </w:pPr>
            <w:r w:rsidRPr="00014069">
              <w:rPr>
                <w:sz w:val="18"/>
                <w:szCs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29EFB1DF" w14:textId="77777777" w:rsidR="00AB6A5B" w:rsidRPr="00014069" w:rsidRDefault="00AB6A5B" w:rsidP="00AC3308">
            <w:pPr>
              <w:pStyle w:val="Tablehead"/>
              <w:rPr>
                <w:sz w:val="18"/>
                <w:szCs w:val="18"/>
              </w:rPr>
            </w:pPr>
            <w:r w:rsidRPr="00014069">
              <w:rPr>
                <w:sz w:val="18"/>
                <w:szCs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6B87803E" w14:textId="77777777" w:rsidR="00AB6A5B" w:rsidRPr="00014069" w:rsidRDefault="00AB6A5B" w:rsidP="00AC3308">
            <w:pPr>
              <w:pStyle w:val="Tablehead"/>
              <w:rPr>
                <w:sz w:val="18"/>
                <w:szCs w:val="18"/>
              </w:rPr>
            </w:pPr>
            <w:r w:rsidRPr="00014069">
              <w:rPr>
                <w:sz w:val="18"/>
                <w:szCs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484FA842" w14:textId="77777777" w:rsidR="00AB6A5B" w:rsidRPr="00014069" w:rsidRDefault="00AB6A5B" w:rsidP="00AC3308">
            <w:pPr>
              <w:pStyle w:val="Tablehead"/>
              <w:rPr>
                <w:sz w:val="18"/>
                <w:szCs w:val="18"/>
              </w:rPr>
            </w:pPr>
            <w:r w:rsidRPr="00014069">
              <w:rPr>
                <w:sz w:val="18"/>
                <w:szCs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32F6CECF" w14:textId="77777777" w:rsidR="00AB6A5B" w:rsidRPr="00014069" w:rsidRDefault="00AB6A5B" w:rsidP="00AC3308">
            <w:pPr>
              <w:pStyle w:val="Tablehead"/>
              <w:rPr>
                <w:sz w:val="18"/>
                <w:szCs w:val="18"/>
              </w:rPr>
            </w:pPr>
            <w:r w:rsidRPr="00014069">
              <w:rPr>
                <w:sz w:val="18"/>
                <w:szCs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4168A514" w14:textId="77777777" w:rsidR="00AB6A5B" w:rsidRPr="00014069" w:rsidRDefault="00AB6A5B" w:rsidP="00AC3308">
            <w:pPr>
              <w:pStyle w:val="Tablehead"/>
              <w:rPr>
                <w:sz w:val="18"/>
                <w:szCs w:val="18"/>
              </w:rPr>
            </w:pPr>
            <w:r w:rsidRPr="00014069">
              <w:rPr>
                <w:sz w:val="18"/>
                <w:szCs w:val="18"/>
              </w:rPr>
              <w:t>23</w:t>
            </w:r>
          </w:p>
        </w:tc>
      </w:tr>
      <w:tr w:rsidR="00AB6A5B" w:rsidRPr="00014069" w14:paraId="388AB38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292F905" w14:textId="77777777" w:rsidR="00AB6A5B" w:rsidRPr="00014069" w:rsidRDefault="00AB6A5B" w:rsidP="00AC3308">
            <w:pPr>
              <w:pStyle w:val="Tabletext"/>
              <w:jc w:val="center"/>
              <w:rPr>
                <w:b/>
                <w:sz w:val="18"/>
                <w:szCs w:val="18"/>
              </w:rPr>
            </w:pPr>
            <w:r w:rsidRPr="00014069">
              <w:rPr>
                <w:b/>
                <w:sz w:val="18"/>
                <w:szCs w:val="18"/>
              </w:rPr>
              <w:t>90°</w:t>
            </w:r>
          </w:p>
        </w:tc>
        <w:tc>
          <w:tcPr>
            <w:tcW w:w="201" w:type="pct"/>
            <w:tcBorders>
              <w:top w:val="single" w:sz="8" w:space="0" w:color="auto"/>
              <w:left w:val="single" w:sz="8" w:space="0" w:color="auto"/>
            </w:tcBorders>
            <w:vAlign w:val="center"/>
          </w:tcPr>
          <w:p w14:paraId="5B67D99B"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3A13F045"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29F55332"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43856D9F"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70CB3909"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3F580B07"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2FABCFA7"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6D4A17C7"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4E7F0C87"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7B106BC9"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4003E891"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70FDE7E7"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57B671F7"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0D3F040C"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458B08BD"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01DB2656"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4F5A6564"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59F0975A"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7DEB495C"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466A3D51"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74BF1FAB"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632EDBC1" w14:textId="77777777" w:rsidR="00AB6A5B" w:rsidRPr="00014069" w:rsidRDefault="00AB6A5B" w:rsidP="00AC3308">
            <w:pPr>
              <w:pStyle w:val="Tabletext"/>
              <w:jc w:val="center"/>
              <w:rPr>
                <w:sz w:val="18"/>
                <w:szCs w:val="18"/>
              </w:rPr>
            </w:pPr>
            <w:r w:rsidRPr="00014069">
              <w:rPr>
                <w:sz w:val="18"/>
                <w:szCs w:val="18"/>
              </w:rPr>
              <w:t>0.67</w:t>
            </w:r>
          </w:p>
        </w:tc>
        <w:tc>
          <w:tcPr>
            <w:tcW w:w="201" w:type="pct"/>
            <w:tcBorders>
              <w:top w:val="single" w:sz="8" w:space="0" w:color="auto"/>
            </w:tcBorders>
            <w:vAlign w:val="center"/>
          </w:tcPr>
          <w:p w14:paraId="17B1660A" w14:textId="77777777" w:rsidR="00AB6A5B" w:rsidRPr="00014069" w:rsidRDefault="00AB6A5B" w:rsidP="00AC3308">
            <w:pPr>
              <w:pStyle w:val="Tabletext"/>
              <w:jc w:val="center"/>
              <w:rPr>
                <w:sz w:val="18"/>
                <w:szCs w:val="18"/>
              </w:rPr>
            </w:pPr>
            <w:r w:rsidRPr="00014069">
              <w:rPr>
                <w:sz w:val="18"/>
                <w:szCs w:val="18"/>
              </w:rPr>
              <w:t>0.67</w:t>
            </w:r>
          </w:p>
        </w:tc>
        <w:tc>
          <w:tcPr>
            <w:tcW w:w="197" w:type="pct"/>
            <w:tcBorders>
              <w:top w:val="single" w:sz="8" w:space="0" w:color="auto"/>
            </w:tcBorders>
            <w:vAlign w:val="center"/>
          </w:tcPr>
          <w:p w14:paraId="0BA448D4" w14:textId="77777777" w:rsidR="00AB6A5B" w:rsidRPr="00014069" w:rsidRDefault="00AB6A5B" w:rsidP="00AC3308">
            <w:pPr>
              <w:pStyle w:val="Tabletext"/>
              <w:jc w:val="center"/>
              <w:rPr>
                <w:sz w:val="18"/>
                <w:szCs w:val="18"/>
              </w:rPr>
            </w:pPr>
            <w:r w:rsidRPr="00014069">
              <w:rPr>
                <w:sz w:val="18"/>
                <w:szCs w:val="18"/>
              </w:rPr>
              <w:t>0.67</w:t>
            </w:r>
          </w:p>
        </w:tc>
      </w:tr>
      <w:tr w:rsidR="00AB6A5B" w:rsidRPr="00014069" w14:paraId="166CD33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C15F299" w14:textId="77777777" w:rsidR="00AB6A5B" w:rsidRPr="00014069" w:rsidRDefault="00AB6A5B" w:rsidP="00AC3308">
            <w:pPr>
              <w:pStyle w:val="Tabletext"/>
              <w:jc w:val="center"/>
              <w:rPr>
                <w:b/>
                <w:sz w:val="18"/>
                <w:szCs w:val="18"/>
              </w:rPr>
            </w:pPr>
            <w:r w:rsidRPr="00014069">
              <w:rPr>
                <w:b/>
                <w:sz w:val="18"/>
                <w:szCs w:val="18"/>
              </w:rPr>
              <w:t>85°</w:t>
            </w:r>
          </w:p>
        </w:tc>
        <w:tc>
          <w:tcPr>
            <w:tcW w:w="201" w:type="pct"/>
            <w:tcBorders>
              <w:left w:val="single" w:sz="8" w:space="0" w:color="auto"/>
            </w:tcBorders>
            <w:vAlign w:val="center"/>
          </w:tcPr>
          <w:p w14:paraId="3108A608" w14:textId="77777777" w:rsidR="00AB6A5B" w:rsidRPr="00014069" w:rsidRDefault="00AB6A5B" w:rsidP="00AC3308">
            <w:pPr>
              <w:pStyle w:val="Tabletext"/>
              <w:jc w:val="center"/>
              <w:rPr>
                <w:sz w:val="18"/>
                <w:szCs w:val="18"/>
              </w:rPr>
            </w:pPr>
            <w:r w:rsidRPr="00014069">
              <w:rPr>
                <w:sz w:val="18"/>
                <w:szCs w:val="18"/>
              </w:rPr>
              <w:t>0.64</w:t>
            </w:r>
          </w:p>
        </w:tc>
        <w:tc>
          <w:tcPr>
            <w:tcW w:w="201" w:type="pct"/>
            <w:vAlign w:val="center"/>
          </w:tcPr>
          <w:p w14:paraId="33D66191" w14:textId="77777777" w:rsidR="00AB6A5B" w:rsidRPr="00014069" w:rsidRDefault="00AB6A5B" w:rsidP="00AC3308">
            <w:pPr>
              <w:pStyle w:val="Tabletext"/>
              <w:jc w:val="center"/>
              <w:rPr>
                <w:sz w:val="18"/>
                <w:szCs w:val="18"/>
              </w:rPr>
            </w:pPr>
            <w:r w:rsidRPr="00014069">
              <w:rPr>
                <w:sz w:val="18"/>
                <w:szCs w:val="18"/>
              </w:rPr>
              <w:t>0.64</w:t>
            </w:r>
          </w:p>
        </w:tc>
        <w:tc>
          <w:tcPr>
            <w:tcW w:w="201" w:type="pct"/>
            <w:vAlign w:val="center"/>
          </w:tcPr>
          <w:p w14:paraId="4269B74A" w14:textId="77777777" w:rsidR="00AB6A5B" w:rsidRPr="00014069" w:rsidRDefault="00AB6A5B" w:rsidP="00AC3308">
            <w:pPr>
              <w:pStyle w:val="Tabletext"/>
              <w:jc w:val="center"/>
              <w:rPr>
                <w:sz w:val="18"/>
                <w:szCs w:val="18"/>
              </w:rPr>
            </w:pPr>
            <w:r w:rsidRPr="00014069">
              <w:rPr>
                <w:sz w:val="18"/>
                <w:szCs w:val="18"/>
              </w:rPr>
              <w:t>0.64</w:t>
            </w:r>
          </w:p>
        </w:tc>
        <w:tc>
          <w:tcPr>
            <w:tcW w:w="201" w:type="pct"/>
            <w:vAlign w:val="center"/>
          </w:tcPr>
          <w:p w14:paraId="6CA973E3" w14:textId="77777777" w:rsidR="00AB6A5B" w:rsidRPr="00014069" w:rsidRDefault="00AB6A5B" w:rsidP="00AC3308">
            <w:pPr>
              <w:pStyle w:val="Tabletext"/>
              <w:jc w:val="center"/>
              <w:rPr>
                <w:sz w:val="18"/>
                <w:szCs w:val="18"/>
              </w:rPr>
            </w:pPr>
            <w:r w:rsidRPr="00014069">
              <w:rPr>
                <w:sz w:val="18"/>
                <w:szCs w:val="18"/>
              </w:rPr>
              <w:t>0.66</w:t>
            </w:r>
          </w:p>
        </w:tc>
        <w:tc>
          <w:tcPr>
            <w:tcW w:w="201" w:type="pct"/>
            <w:vAlign w:val="center"/>
          </w:tcPr>
          <w:p w14:paraId="3BCFBBC8" w14:textId="77777777" w:rsidR="00AB6A5B" w:rsidRPr="00014069" w:rsidRDefault="00AB6A5B" w:rsidP="00AC3308">
            <w:pPr>
              <w:pStyle w:val="Tabletext"/>
              <w:jc w:val="center"/>
              <w:rPr>
                <w:sz w:val="18"/>
                <w:szCs w:val="18"/>
              </w:rPr>
            </w:pPr>
            <w:r w:rsidRPr="00014069">
              <w:rPr>
                <w:sz w:val="18"/>
                <w:szCs w:val="18"/>
              </w:rPr>
              <w:t>0.66</w:t>
            </w:r>
          </w:p>
        </w:tc>
        <w:tc>
          <w:tcPr>
            <w:tcW w:w="201" w:type="pct"/>
            <w:vAlign w:val="center"/>
          </w:tcPr>
          <w:p w14:paraId="2B63CC49" w14:textId="77777777" w:rsidR="00AB6A5B" w:rsidRPr="00014069" w:rsidRDefault="00AB6A5B" w:rsidP="00AC3308">
            <w:pPr>
              <w:pStyle w:val="Tabletext"/>
              <w:jc w:val="center"/>
              <w:rPr>
                <w:sz w:val="18"/>
                <w:szCs w:val="18"/>
              </w:rPr>
            </w:pPr>
            <w:r w:rsidRPr="00014069">
              <w:rPr>
                <w:sz w:val="18"/>
                <w:szCs w:val="18"/>
              </w:rPr>
              <w:t>0.66</w:t>
            </w:r>
          </w:p>
        </w:tc>
        <w:tc>
          <w:tcPr>
            <w:tcW w:w="201" w:type="pct"/>
            <w:vAlign w:val="center"/>
          </w:tcPr>
          <w:p w14:paraId="2EA0E430"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6D5ECCD7"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68E55847"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41788584"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47A6FE1B"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6C6F33E3"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012682C1"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3D72E02F"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7B0F3C25"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12835147"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52D1D1C1"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5668C575"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0C6C0C5F"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28235D73"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6FC4BC72"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697E600A"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30375EF0" w14:textId="77777777" w:rsidR="00AB6A5B" w:rsidRPr="00014069" w:rsidRDefault="00AB6A5B" w:rsidP="00AC3308">
            <w:pPr>
              <w:pStyle w:val="Tabletext"/>
              <w:jc w:val="center"/>
              <w:rPr>
                <w:sz w:val="18"/>
                <w:szCs w:val="18"/>
              </w:rPr>
            </w:pPr>
            <w:r w:rsidRPr="00014069">
              <w:rPr>
                <w:sz w:val="18"/>
                <w:szCs w:val="18"/>
              </w:rPr>
              <w:t>0.66</w:t>
            </w:r>
          </w:p>
        </w:tc>
        <w:tc>
          <w:tcPr>
            <w:tcW w:w="197" w:type="pct"/>
            <w:vAlign w:val="center"/>
          </w:tcPr>
          <w:p w14:paraId="5741E7F7" w14:textId="77777777" w:rsidR="00AB6A5B" w:rsidRPr="00014069" w:rsidRDefault="00AB6A5B" w:rsidP="00AC3308">
            <w:pPr>
              <w:pStyle w:val="Tabletext"/>
              <w:jc w:val="center"/>
              <w:rPr>
                <w:sz w:val="18"/>
                <w:szCs w:val="18"/>
              </w:rPr>
            </w:pPr>
            <w:r w:rsidRPr="00014069">
              <w:rPr>
                <w:sz w:val="18"/>
                <w:szCs w:val="18"/>
              </w:rPr>
              <w:t>0.64</w:t>
            </w:r>
          </w:p>
        </w:tc>
      </w:tr>
      <w:tr w:rsidR="00AB6A5B" w:rsidRPr="00014069" w14:paraId="4FF1D7C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7EF8858" w14:textId="77777777" w:rsidR="00AB6A5B" w:rsidRPr="00014069" w:rsidRDefault="00AB6A5B" w:rsidP="00AC3308">
            <w:pPr>
              <w:pStyle w:val="Tabletext"/>
              <w:jc w:val="center"/>
              <w:rPr>
                <w:b/>
                <w:sz w:val="18"/>
                <w:szCs w:val="18"/>
              </w:rPr>
            </w:pPr>
            <w:r w:rsidRPr="00014069">
              <w:rPr>
                <w:b/>
                <w:sz w:val="18"/>
                <w:szCs w:val="18"/>
              </w:rPr>
              <w:t>80°</w:t>
            </w:r>
          </w:p>
        </w:tc>
        <w:tc>
          <w:tcPr>
            <w:tcW w:w="201" w:type="pct"/>
            <w:tcBorders>
              <w:left w:val="single" w:sz="8" w:space="0" w:color="auto"/>
            </w:tcBorders>
            <w:vAlign w:val="center"/>
          </w:tcPr>
          <w:p w14:paraId="6B4E8DFA" w14:textId="77777777" w:rsidR="00AB6A5B" w:rsidRPr="00014069" w:rsidRDefault="00AB6A5B" w:rsidP="00AC3308">
            <w:pPr>
              <w:pStyle w:val="Tabletext"/>
              <w:jc w:val="center"/>
              <w:rPr>
                <w:sz w:val="18"/>
                <w:szCs w:val="18"/>
              </w:rPr>
            </w:pPr>
            <w:r w:rsidRPr="00014069">
              <w:rPr>
                <w:sz w:val="18"/>
                <w:szCs w:val="18"/>
              </w:rPr>
              <w:t>0.60</w:t>
            </w:r>
          </w:p>
        </w:tc>
        <w:tc>
          <w:tcPr>
            <w:tcW w:w="201" w:type="pct"/>
            <w:vAlign w:val="center"/>
          </w:tcPr>
          <w:p w14:paraId="3FA9B33F" w14:textId="77777777" w:rsidR="00AB6A5B" w:rsidRPr="00014069" w:rsidRDefault="00AB6A5B" w:rsidP="00AC3308">
            <w:pPr>
              <w:pStyle w:val="Tabletext"/>
              <w:jc w:val="center"/>
              <w:rPr>
                <w:sz w:val="18"/>
                <w:szCs w:val="18"/>
              </w:rPr>
            </w:pPr>
            <w:r w:rsidRPr="00014069">
              <w:rPr>
                <w:sz w:val="18"/>
                <w:szCs w:val="18"/>
              </w:rPr>
              <w:t>0.60</w:t>
            </w:r>
          </w:p>
        </w:tc>
        <w:tc>
          <w:tcPr>
            <w:tcW w:w="201" w:type="pct"/>
            <w:vAlign w:val="center"/>
          </w:tcPr>
          <w:p w14:paraId="6C4E4270" w14:textId="77777777" w:rsidR="00AB6A5B" w:rsidRPr="00014069" w:rsidRDefault="00AB6A5B" w:rsidP="00AC3308">
            <w:pPr>
              <w:pStyle w:val="Tabletext"/>
              <w:jc w:val="center"/>
              <w:rPr>
                <w:sz w:val="18"/>
                <w:szCs w:val="18"/>
              </w:rPr>
            </w:pPr>
            <w:r w:rsidRPr="00014069">
              <w:rPr>
                <w:sz w:val="18"/>
                <w:szCs w:val="18"/>
              </w:rPr>
              <w:t>0.62</w:t>
            </w:r>
          </w:p>
        </w:tc>
        <w:tc>
          <w:tcPr>
            <w:tcW w:w="201" w:type="pct"/>
            <w:vAlign w:val="center"/>
          </w:tcPr>
          <w:p w14:paraId="1157B8A1" w14:textId="77777777" w:rsidR="00AB6A5B" w:rsidRPr="00014069" w:rsidRDefault="00AB6A5B" w:rsidP="00AC3308">
            <w:pPr>
              <w:pStyle w:val="Tabletext"/>
              <w:jc w:val="center"/>
              <w:rPr>
                <w:sz w:val="18"/>
                <w:szCs w:val="18"/>
              </w:rPr>
            </w:pPr>
            <w:r w:rsidRPr="00014069">
              <w:rPr>
                <w:sz w:val="18"/>
                <w:szCs w:val="18"/>
              </w:rPr>
              <w:t>0.65</w:t>
            </w:r>
          </w:p>
        </w:tc>
        <w:tc>
          <w:tcPr>
            <w:tcW w:w="201" w:type="pct"/>
            <w:vAlign w:val="center"/>
          </w:tcPr>
          <w:p w14:paraId="6D52A85D" w14:textId="77777777" w:rsidR="00AB6A5B" w:rsidRPr="00014069" w:rsidRDefault="00AB6A5B" w:rsidP="00AC3308">
            <w:pPr>
              <w:pStyle w:val="Tabletext"/>
              <w:jc w:val="center"/>
              <w:rPr>
                <w:sz w:val="18"/>
                <w:szCs w:val="18"/>
              </w:rPr>
            </w:pPr>
            <w:r w:rsidRPr="00014069">
              <w:rPr>
                <w:sz w:val="18"/>
                <w:szCs w:val="18"/>
              </w:rPr>
              <w:t>0.65</w:t>
            </w:r>
          </w:p>
        </w:tc>
        <w:tc>
          <w:tcPr>
            <w:tcW w:w="201" w:type="pct"/>
            <w:vAlign w:val="center"/>
          </w:tcPr>
          <w:p w14:paraId="1711FA9D" w14:textId="77777777" w:rsidR="00AB6A5B" w:rsidRPr="00014069" w:rsidRDefault="00AB6A5B" w:rsidP="00AC3308">
            <w:pPr>
              <w:pStyle w:val="Tabletext"/>
              <w:jc w:val="center"/>
              <w:rPr>
                <w:sz w:val="18"/>
                <w:szCs w:val="18"/>
              </w:rPr>
            </w:pPr>
            <w:r w:rsidRPr="00014069">
              <w:rPr>
                <w:sz w:val="18"/>
                <w:szCs w:val="18"/>
              </w:rPr>
              <w:t>0.65</w:t>
            </w:r>
          </w:p>
        </w:tc>
        <w:tc>
          <w:tcPr>
            <w:tcW w:w="201" w:type="pct"/>
            <w:vAlign w:val="center"/>
          </w:tcPr>
          <w:p w14:paraId="27C81235"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416F456F" w14:textId="77777777" w:rsidR="00AB6A5B" w:rsidRPr="00014069" w:rsidRDefault="00AB6A5B" w:rsidP="00AC3308">
            <w:pPr>
              <w:pStyle w:val="Tabletext"/>
              <w:jc w:val="center"/>
              <w:rPr>
                <w:sz w:val="18"/>
                <w:szCs w:val="18"/>
              </w:rPr>
            </w:pPr>
            <w:r w:rsidRPr="00014069">
              <w:rPr>
                <w:sz w:val="18"/>
                <w:szCs w:val="18"/>
              </w:rPr>
              <w:t>0.69</w:t>
            </w:r>
          </w:p>
        </w:tc>
        <w:tc>
          <w:tcPr>
            <w:tcW w:w="201" w:type="pct"/>
            <w:vAlign w:val="center"/>
          </w:tcPr>
          <w:p w14:paraId="64C7866B" w14:textId="77777777" w:rsidR="00AB6A5B" w:rsidRPr="00014069" w:rsidRDefault="00AB6A5B" w:rsidP="00AC3308">
            <w:pPr>
              <w:pStyle w:val="Tabletext"/>
              <w:jc w:val="center"/>
              <w:rPr>
                <w:sz w:val="18"/>
                <w:szCs w:val="18"/>
              </w:rPr>
            </w:pPr>
            <w:r w:rsidRPr="00014069">
              <w:rPr>
                <w:sz w:val="18"/>
                <w:szCs w:val="18"/>
              </w:rPr>
              <w:t>0.69</w:t>
            </w:r>
          </w:p>
        </w:tc>
        <w:tc>
          <w:tcPr>
            <w:tcW w:w="201" w:type="pct"/>
            <w:vAlign w:val="center"/>
          </w:tcPr>
          <w:p w14:paraId="557CA191" w14:textId="77777777" w:rsidR="00AB6A5B" w:rsidRPr="00014069" w:rsidRDefault="00AB6A5B" w:rsidP="00AC3308">
            <w:pPr>
              <w:pStyle w:val="Tabletext"/>
              <w:jc w:val="center"/>
              <w:rPr>
                <w:sz w:val="18"/>
                <w:szCs w:val="18"/>
              </w:rPr>
            </w:pPr>
            <w:r w:rsidRPr="00014069">
              <w:rPr>
                <w:sz w:val="18"/>
                <w:szCs w:val="18"/>
              </w:rPr>
              <w:t>0.69</w:t>
            </w:r>
          </w:p>
        </w:tc>
        <w:tc>
          <w:tcPr>
            <w:tcW w:w="201" w:type="pct"/>
            <w:vAlign w:val="center"/>
          </w:tcPr>
          <w:p w14:paraId="294F2AB1"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5D259B2C"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06BEBCC8"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5E5CF74E"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2F886373"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1E5BECC6"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47973209"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0E674F66"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2C5DC483"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2448A1DE"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1176980B"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0DB3A209"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3F5BE40C" w14:textId="77777777" w:rsidR="00AB6A5B" w:rsidRPr="00014069" w:rsidRDefault="00AB6A5B" w:rsidP="00AC3308">
            <w:pPr>
              <w:pStyle w:val="Tabletext"/>
              <w:jc w:val="center"/>
              <w:rPr>
                <w:sz w:val="18"/>
                <w:szCs w:val="18"/>
              </w:rPr>
            </w:pPr>
            <w:r w:rsidRPr="00014069">
              <w:rPr>
                <w:sz w:val="18"/>
                <w:szCs w:val="18"/>
              </w:rPr>
              <w:t>0.64</w:t>
            </w:r>
          </w:p>
        </w:tc>
        <w:tc>
          <w:tcPr>
            <w:tcW w:w="197" w:type="pct"/>
            <w:vAlign w:val="center"/>
          </w:tcPr>
          <w:p w14:paraId="434883B7" w14:textId="77777777" w:rsidR="00AB6A5B" w:rsidRPr="00014069" w:rsidRDefault="00AB6A5B" w:rsidP="00AC3308">
            <w:pPr>
              <w:pStyle w:val="Tabletext"/>
              <w:jc w:val="center"/>
              <w:rPr>
                <w:sz w:val="18"/>
                <w:szCs w:val="18"/>
              </w:rPr>
            </w:pPr>
            <w:r w:rsidRPr="00014069">
              <w:rPr>
                <w:sz w:val="18"/>
                <w:szCs w:val="18"/>
              </w:rPr>
              <w:t>0.60</w:t>
            </w:r>
          </w:p>
        </w:tc>
      </w:tr>
      <w:tr w:rsidR="00AB6A5B" w:rsidRPr="00014069" w14:paraId="2443A80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BEFAE09" w14:textId="77777777" w:rsidR="00AB6A5B" w:rsidRPr="00014069" w:rsidRDefault="00AB6A5B" w:rsidP="00AC3308">
            <w:pPr>
              <w:pStyle w:val="Tabletext"/>
              <w:jc w:val="center"/>
              <w:rPr>
                <w:b/>
                <w:sz w:val="18"/>
                <w:szCs w:val="18"/>
              </w:rPr>
            </w:pPr>
            <w:r w:rsidRPr="00014069">
              <w:rPr>
                <w:b/>
                <w:sz w:val="18"/>
                <w:szCs w:val="18"/>
              </w:rPr>
              <w:t>75°</w:t>
            </w:r>
          </w:p>
        </w:tc>
        <w:tc>
          <w:tcPr>
            <w:tcW w:w="201" w:type="pct"/>
            <w:tcBorders>
              <w:left w:val="single" w:sz="8" w:space="0" w:color="auto"/>
            </w:tcBorders>
            <w:vAlign w:val="center"/>
          </w:tcPr>
          <w:p w14:paraId="04F4405A" w14:textId="77777777" w:rsidR="00AB6A5B" w:rsidRPr="00014069" w:rsidRDefault="00AB6A5B" w:rsidP="00AC3308">
            <w:pPr>
              <w:pStyle w:val="Tabletext"/>
              <w:jc w:val="center"/>
              <w:rPr>
                <w:sz w:val="18"/>
                <w:szCs w:val="18"/>
              </w:rPr>
            </w:pPr>
            <w:r w:rsidRPr="00014069">
              <w:rPr>
                <w:sz w:val="18"/>
                <w:szCs w:val="18"/>
              </w:rPr>
              <w:t>0.64</w:t>
            </w:r>
          </w:p>
        </w:tc>
        <w:tc>
          <w:tcPr>
            <w:tcW w:w="201" w:type="pct"/>
            <w:vAlign w:val="center"/>
          </w:tcPr>
          <w:p w14:paraId="29556F33" w14:textId="77777777" w:rsidR="00AB6A5B" w:rsidRPr="00014069" w:rsidRDefault="00AB6A5B" w:rsidP="00AC3308">
            <w:pPr>
              <w:pStyle w:val="Tabletext"/>
              <w:jc w:val="center"/>
              <w:rPr>
                <w:sz w:val="18"/>
                <w:szCs w:val="18"/>
              </w:rPr>
            </w:pPr>
            <w:r w:rsidRPr="00014069">
              <w:rPr>
                <w:sz w:val="18"/>
                <w:szCs w:val="18"/>
              </w:rPr>
              <w:t>0.64</w:t>
            </w:r>
          </w:p>
        </w:tc>
        <w:tc>
          <w:tcPr>
            <w:tcW w:w="201" w:type="pct"/>
            <w:vAlign w:val="center"/>
          </w:tcPr>
          <w:p w14:paraId="4D97BB56" w14:textId="77777777" w:rsidR="00AB6A5B" w:rsidRPr="00014069" w:rsidRDefault="00AB6A5B" w:rsidP="00AC3308">
            <w:pPr>
              <w:pStyle w:val="Tabletext"/>
              <w:jc w:val="center"/>
              <w:rPr>
                <w:sz w:val="18"/>
                <w:szCs w:val="18"/>
              </w:rPr>
            </w:pPr>
            <w:r w:rsidRPr="00014069">
              <w:rPr>
                <w:sz w:val="18"/>
                <w:szCs w:val="18"/>
              </w:rPr>
              <w:t>0.66</w:t>
            </w:r>
          </w:p>
        </w:tc>
        <w:tc>
          <w:tcPr>
            <w:tcW w:w="201" w:type="pct"/>
            <w:vAlign w:val="center"/>
          </w:tcPr>
          <w:p w14:paraId="50FABAD7"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3DDEB9D3"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248BA6D3"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1C8BB7F5"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371CFA89"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6DC42D03"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19FFC4BA"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042AD822" w14:textId="77777777" w:rsidR="00AB6A5B" w:rsidRPr="00014069" w:rsidRDefault="00AB6A5B" w:rsidP="00AC3308">
            <w:pPr>
              <w:pStyle w:val="Tabletext"/>
              <w:jc w:val="center"/>
              <w:rPr>
                <w:sz w:val="18"/>
                <w:szCs w:val="18"/>
              </w:rPr>
            </w:pPr>
            <w:r w:rsidRPr="00014069">
              <w:rPr>
                <w:sz w:val="18"/>
                <w:szCs w:val="18"/>
              </w:rPr>
              <w:t>0.73</w:t>
            </w:r>
          </w:p>
        </w:tc>
        <w:tc>
          <w:tcPr>
            <w:tcW w:w="201" w:type="pct"/>
            <w:vAlign w:val="center"/>
          </w:tcPr>
          <w:p w14:paraId="7AB24B8B"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2509005E"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655FED23"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2C19537F" w14:textId="77777777" w:rsidR="00AB6A5B" w:rsidRPr="00014069" w:rsidRDefault="00AB6A5B" w:rsidP="00AC3308">
            <w:pPr>
              <w:pStyle w:val="Tabletext"/>
              <w:jc w:val="center"/>
              <w:rPr>
                <w:sz w:val="18"/>
                <w:szCs w:val="18"/>
              </w:rPr>
            </w:pPr>
            <w:r w:rsidRPr="00014069">
              <w:rPr>
                <w:sz w:val="18"/>
                <w:szCs w:val="18"/>
              </w:rPr>
              <w:t>0.73</w:t>
            </w:r>
          </w:p>
        </w:tc>
        <w:tc>
          <w:tcPr>
            <w:tcW w:w="201" w:type="pct"/>
            <w:vAlign w:val="center"/>
          </w:tcPr>
          <w:p w14:paraId="62A50BAC"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70BDABD5"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37760F3A"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4732FFDB"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0A8E61F5"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1350AEFA"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19555E6D"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7B143883" w14:textId="77777777" w:rsidR="00AB6A5B" w:rsidRPr="00014069" w:rsidRDefault="00AB6A5B" w:rsidP="00AC3308">
            <w:pPr>
              <w:pStyle w:val="Tabletext"/>
              <w:jc w:val="center"/>
              <w:rPr>
                <w:sz w:val="18"/>
                <w:szCs w:val="18"/>
              </w:rPr>
            </w:pPr>
            <w:r w:rsidRPr="00014069">
              <w:rPr>
                <w:sz w:val="18"/>
                <w:szCs w:val="18"/>
              </w:rPr>
              <w:t>0.66</w:t>
            </w:r>
          </w:p>
        </w:tc>
        <w:tc>
          <w:tcPr>
            <w:tcW w:w="197" w:type="pct"/>
            <w:vAlign w:val="center"/>
          </w:tcPr>
          <w:p w14:paraId="51C8ED47" w14:textId="77777777" w:rsidR="00AB6A5B" w:rsidRPr="00014069" w:rsidRDefault="00AB6A5B" w:rsidP="00AC3308">
            <w:pPr>
              <w:pStyle w:val="Tabletext"/>
              <w:jc w:val="center"/>
              <w:rPr>
                <w:sz w:val="18"/>
                <w:szCs w:val="18"/>
              </w:rPr>
            </w:pPr>
            <w:r w:rsidRPr="00014069">
              <w:rPr>
                <w:sz w:val="18"/>
                <w:szCs w:val="18"/>
              </w:rPr>
              <w:t>0.64</w:t>
            </w:r>
          </w:p>
        </w:tc>
      </w:tr>
      <w:tr w:rsidR="00AB6A5B" w:rsidRPr="00014069" w14:paraId="464D1BF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2917885" w14:textId="77777777" w:rsidR="00AB6A5B" w:rsidRPr="00014069" w:rsidRDefault="00AB6A5B" w:rsidP="00AC3308">
            <w:pPr>
              <w:pStyle w:val="Tabletext"/>
              <w:jc w:val="center"/>
              <w:rPr>
                <w:b/>
                <w:sz w:val="18"/>
                <w:szCs w:val="18"/>
              </w:rPr>
            </w:pPr>
            <w:r w:rsidRPr="00014069">
              <w:rPr>
                <w:b/>
                <w:sz w:val="18"/>
                <w:szCs w:val="18"/>
              </w:rPr>
              <w:t>70°</w:t>
            </w:r>
          </w:p>
        </w:tc>
        <w:tc>
          <w:tcPr>
            <w:tcW w:w="201" w:type="pct"/>
            <w:tcBorders>
              <w:left w:val="single" w:sz="8" w:space="0" w:color="auto"/>
            </w:tcBorders>
            <w:vAlign w:val="center"/>
          </w:tcPr>
          <w:p w14:paraId="31C962B4"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15DC6BCF"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4420A490"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33560347"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05C881E7"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782C3CDA"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54277167" w14:textId="77777777" w:rsidR="00AB6A5B" w:rsidRPr="00014069" w:rsidRDefault="00AB6A5B" w:rsidP="00AC3308">
            <w:pPr>
              <w:pStyle w:val="Tabletext"/>
              <w:jc w:val="center"/>
              <w:rPr>
                <w:sz w:val="18"/>
                <w:szCs w:val="18"/>
              </w:rPr>
            </w:pPr>
            <w:r w:rsidRPr="00014069">
              <w:rPr>
                <w:sz w:val="18"/>
                <w:szCs w:val="18"/>
              </w:rPr>
              <w:t>0.73</w:t>
            </w:r>
          </w:p>
        </w:tc>
        <w:tc>
          <w:tcPr>
            <w:tcW w:w="201" w:type="pct"/>
            <w:vAlign w:val="center"/>
          </w:tcPr>
          <w:p w14:paraId="08366027"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29136294"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67B99A42"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565FD5A7"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3594554A"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1698C7C2"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7E342913"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3218C8AC"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7BD7313E"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098911A9"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6A7736DD"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7A80BE82"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38197597"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43C0FF24"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5E08E763"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16A19C9B" w14:textId="77777777" w:rsidR="00AB6A5B" w:rsidRPr="00014069" w:rsidRDefault="00AB6A5B" w:rsidP="00AC3308">
            <w:pPr>
              <w:pStyle w:val="Tabletext"/>
              <w:jc w:val="center"/>
              <w:rPr>
                <w:sz w:val="18"/>
                <w:szCs w:val="18"/>
              </w:rPr>
            </w:pPr>
            <w:r w:rsidRPr="00014069">
              <w:rPr>
                <w:sz w:val="18"/>
                <w:szCs w:val="18"/>
              </w:rPr>
              <w:t>0.69</w:t>
            </w:r>
          </w:p>
        </w:tc>
        <w:tc>
          <w:tcPr>
            <w:tcW w:w="197" w:type="pct"/>
            <w:vAlign w:val="center"/>
          </w:tcPr>
          <w:p w14:paraId="51019F67" w14:textId="77777777" w:rsidR="00AB6A5B" w:rsidRPr="00014069" w:rsidRDefault="00AB6A5B" w:rsidP="00AC3308">
            <w:pPr>
              <w:pStyle w:val="Tabletext"/>
              <w:jc w:val="center"/>
              <w:rPr>
                <w:sz w:val="18"/>
                <w:szCs w:val="18"/>
              </w:rPr>
            </w:pPr>
            <w:r w:rsidRPr="00014069">
              <w:rPr>
                <w:sz w:val="18"/>
                <w:szCs w:val="18"/>
              </w:rPr>
              <w:t>0.68</w:t>
            </w:r>
          </w:p>
        </w:tc>
      </w:tr>
      <w:tr w:rsidR="00AB6A5B" w:rsidRPr="00014069" w14:paraId="32C8E70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737B67E" w14:textId="77777777" w:rsidR="00AB6A5B" w:rsidRPr="00014069" w:rsidRDefault="00AB6A5B" w:rsidP="00AC3308">
            <w:pPr>
              <w:pStyle w:val="Tabletext"/>
              <w:jc w:val="center"/>
              <w:rPr>
                <w:b/>
                <w:sz w:val="18"/>
                <w:szCs w:val="18"/>
              </w:rPr>
            </w:pPr>
            <w:r w:rsidRPr="00014069">
              <w:rPr>
                <w:b/>
                <w:sz w:val="18"/>
                <w:szCs w:val="18"/>
              </w:rPr>
              <w:t>65°</w:t>
            </w:r>
          </w:p>
        </w:tc>
        <w:tc>
          <w:tcPr>
            <w:tcW w:w="201" w:type="pct"/>
            <w:tcBorders>
              <w:left w:val="single" w:sz="8" w:space="0" w:color="auto"/>
            </w:tcBorders>
            <w:vAlign w:val="center"/>
          </w:tcPr>
          <w:p w14:paraId="4F60C3BC"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4E41D378"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4E5A8A12"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026FA876"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109E7B21"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2AE666AD"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63FDC27A"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191AB50A"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309FF7A2"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03EBC1C5"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067553B9"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5E1999AD"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172967E7"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2A83CB88"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1D23E63E"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05449718"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33651A88"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48B7B0B1"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4A02559C"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569B1D4F"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17C03F29"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4543CB1B"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54D3A206" w14:textId="77777777" w:rsidR="00AB6A5B" w:rsidRPr="00014069" w:rsidRDefault="00AB6A5B" w:rsidP="00AC3308">
            <w:pPr>
              <w:pStyle w:val="Tabletext"/>
              <w:jc w:val="center"/>
              <w:rPr>
                <w:sz w:val="18"/>
                <w:szCs w:val="18"/>
              </w:rPr>
            </w:pPr>
            <w:r w:rsidRPr="00014069">
              <w:rPr>
                <w:sz w:val="18"/>
                <w:szCs w:val="18"/>
              </w:rPr>
              <w:t>0.72</w:t>
            </w:r>
          </w:p>
        </w:tc>
        <w:tc>
          <w:tcPr>
            <w:tcW w:w="197" w:type="pct"/>
            <w:vAlign w:val="center"/>
          </w:tcPr>
          <w:p w14:paraId="55FBAA80" w14:textId="77777777" w:rsidR="00AB6A5B" w:rsidRPr="00014069" w:rsidRDefault="00AB6A5B" w:rsidP="00AC3308">
            <w:pPr>
              <w:pStyle w:val="Tabletext"/>
              <w:jc w:val="center"/>
              <w:rPr>
                <w:sz w:val="18"/>
                <w:szCs w:val="18"/>
              </w:rPr>
            </w:pPr>
            <w:r w:rsidRPr="00014069">
              <w:rPr>
                <w:sz w:val="18"/>
                <w:szCs w:val="18"/>
              </w:rPr>
              <w:t>0.71</w:t>
            </w:r>
          </w:p>
        </w:tc>
      </w:tr>
      <w:tr w:rsidR="00AB6A5B" w:rsidRPr="00014069" w14:paraId="4A95F4C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0542BBE" w14:textId="77777777" w:rsidR="00AB6A5B" w:rsidRPr="00014069" w:rsidRDefault="00AB6A5B" w:rsidP="00AC3308">
            <w:pPr>
              <w:pStyle w:val="Tabletext"/>
              <w:jc w:val="center"/>
              <w:rPr>
                <w:b/>
                <w:sz w:val="18"/>
                <w:szCs w:val="18"/>
              </w:rPr>
            </w:pPr>
            <w:r w:rsidRPr="00014069">
              <w:rPr>
                <w:b/>
                <w:sz w:val="18"/>
                <w:szCs w:val="18"/>
              </w:rPr>
              <w:t>60°</w:t>
            </w:r>
          </w:p>
        </w:tc>
        <w:tc>
          <w:tcPr>
            <w:tcW w:w="201" w:type="pct"/>
            <w:tcBorders>
              <w:left w:val="single" w:sz="8" w:space="0" w:color="auto"/>
            </w:tcBorders>
            <w:vAlign w:val="center"/>
          </w:tcPr>
          <w:p w14:paraId="181F124F"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7B0E24F5"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68ACB70C"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44F744DD"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5D19B5A3"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3E5A28DF"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23DEDA1D"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376261FA"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54558CAF"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7102FFBF"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1B1A2AFD"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55EFF544"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71A104DF"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4944D0AD"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70066BD0"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41630B24"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0FAF323B"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4F26C638"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1D8F2272"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17292990" w14:textId="77777777" w:rsidR="00AB6A5B" w:rsidRPr="00014069" w:rsidRDefault="00AB6A5B" w:rsidP="00AC3308">
            <w:pPr>
              <w:pStyle w:val="Tabletext"/>
              <w:jc w:val="center"/>
              <w:rPr>
                <w:sz w:val="18"/>
                <w:szCs w:val="18"/>
              </w:rPr>
            </w:pPr>
            <w:r w:rsidRPr="00014069">
              <w:rPr>
                <w:sz w:val="18"/>
                <w:szCs w:val="18"/>
              </w:rPr>
              <w:t>0.73</w:t>
            </w:r>
          </w:p>
        </w:tc>
        <w:tc>
          <w:tcPr>
            <w:tcW w:w="201" w:type="pct"/>
            <w:vAlign w:val="center"/>
          </w:tcPr>
          <w:p w14:paraId="212C2AFE" w14:textId="77777777" w:rsidR="00AB6A5B" w:rsidRPr="00014069" w:rsidRDefault="00AB6A5B" w:rsidP="00AC3308">
            <w:pPr>
              <w:pStyle w:val="Tabletext"/>
              <w:jc w:val="center"/>
              <w:rPr>
                <w:sz w:val="18"/>
                <w:szCs w:val="18"/>
              </w:rPr>
            </w:pPr>
            <w:r w:rsidRPr="00014069">
              <w:rPr>
                <w:sz w:val="18"/>
                <w:szCs w:val="18"/>
              </w:rPr>
              <w:t>0.73</w:t>
            </w:r>
          </w:p>
        </w:tc>
        <w:tc>
          <w:tcPr>
            <w:tcW w:w="201" w:type="pct"/>
            <w:vAlign w:val="center"/>
          </w:tcPr>
          <w:p w14:paraId="367A1629" w14:textId="77777777" w:rsidR="00AB6A5B" w:rsidRPr="00014069" w:rsidRDefault="00AB6A5B" w:rsidP="00AC3308">
            <w:pPr>
              <w:pStyle w:val="Tabletext"/>
              <w:jc w:val="center"/>
              <w:rPr>
                <w:sz w:val="18"/>
                <w:szCs w:val="18"/>
              </w:rPr>
            </w:pPr>
            <w:r w:rsidRPr="00014069">
              <w:rPr>
                <w:sz w:val="18"/>
                <w:szCs w:val="18"/>
              </w:rPr>
              <w:t>0.73</w:t>
            </w:r>
          </w:p>
        </w:tc>
        <w:tc>
          <w:tcPr>
            <w:tcW w:w="201" w:type="pct"/>
            <w:vAlign w:val="center"/>
          </w:tcPr>
          <w:p w14:paraId="04B0EC1A" w14:textId="77777777" w:rsidR="00AB6A5B" w:rsidRPr="00014069" w:rsidRDefault="00AB6A5B" w:rsidP="00AC3308">
            <w:pPr>
              <w:pStyle w:val="Tabletext"/>
              <w:jc w:val="center"/>
              <w:rPr>
                <w:sz w:val="18"/>
                <w:szCs w:val="18"/>
              </w:rPr>
            </w:pPr>
            <w:r w:rsidRPr="00014069">
              <w:rPr>
                <w:sz w:val="18"/>
                <w:szCs w:val="18"/>
              </w:rPr>
              <w:t>0.74</w:t>
            </w:r>
          </w:p>
        </w:tc>
        <w:tc>
          <w:tcPr>
            <w:tcW w:w="197" w:type="pct"/>
            <w:vAlign w:val="center"/>
          </w:tcPr>
          <w:p w14:paraId="125E66AF" w14:textId="77777777" w:rsidR="00AB6A5B" w:rsidRPr="00014069" w:rsidRDefault="00AB6A5B" w:rsidP="00AC3308">
            <w:pPr>
              <w:pStyle w:val="Tabletext"/>
              <w:jc w:val="center"/>
              <w:rPr>
                <w:sz w:val="18"/>
                <w:szCs w:val="18"/>
              </w:rPr>
            </w:pPr>
            <w:r w:rsidRPr="00014069">
              <w:rPr>
                <w:sz w:val="18"/>
                <w:szCs w:val="18"/>
              </w:rPr>
              <w:t>0.74</w:t>
            </w:r>
          </w:p>
        </w:tc>
      </w:tr>
      <w:tr w:rsidR="00AB6A5B" w:rsidRPr="00014069" w14:paraId="4E66A33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5DB7E41" w14:textId="77777777" w:rsidR="00AB6A5B" w:rsidRPr="00014069" w:rsidRDefault="00AB6A5B" w:rsidP="00AC3308">
            <w:pPr>
              <w:pStyle w:val="Tabletext"/>
              <w:jc w:val="center"/>
              <w:rPr>
                <w:b/>
                <w:sz w:val="18"/>
                <w:szCs w:val="18"/>
              </w:rPr>
            </w:pPr>
            <w:r w:rsidRPr="00014069">
              <w:rPr>
                <w:b/>
                <w:sz w:val="18"/>
                <w:szCs w:val="18"/>
              </w:rPr>
              <w:t>55°</w:t>
            </w:r>
          </w:p>
        </w:tc>
        <w:tc>
          <w:tcPr>
            <w:tcW w:w="201" w:type="pct"/>
            <w:tcBorders>
              <w:left w:val="single" w:sz="8" w:space="0" w:color="auto"/>
            </w:tcBorders>
            <w:vAlign w:val="center"/>
          </w:tcPr>
          <w:p w14:paraId="00878445"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69E9F9E5"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5024B430"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2B216D41"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3C692BF5"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29C82B93"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7F3C6A82"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4BCF01B3"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5F810F42"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75335202"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4CDDFA4E"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7AD86B9B"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5BA52161"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68FE5AAE"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00E9BA41"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219AF874"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513A2D64"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3FEC43F6"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65F80271"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6828D3A"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0970E4A8"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4B00BACD"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760B2608" w14:textId="77777777" w:rsidR="00AB6A5B" w:rsidRPr="00014069" w:rsidRDefault="00AB6A5B" w:rsidP="00AC3308">
            <w:pPr>
              <w:pStyle w:val="Tabletext"/>
              <w:jc w:val="center"/>
              <w:rPr>
                <w:sz w:val="18"/>
                <w:szCs w:val="18"/>
              </w:rPr>
            </w:pPr>
            <w:r w:rsidRPr="00014069">
              <w:rPr>
                <w:sz w:val="18"/>
                <w:szCs w:val="18"/>
              </w:rPr>
              <w:t>0.75</w:t>
            </w:r>
          </w:p>
        </w:tc>
        <w:tc>
          <w:tcPr>
            <w:tcW w:w="197" w:type="pct"/>
            <w:vAlign w:val="center"/>
          </w:tcPr>
          <w:p w14:paraId="24BEFFC3" w14:textId="77777777" w:rsidR="00AB6A5B" w:rsidRPr="00014069" w:rsidRDefault="00AB6A5B" w:rsidP="00AC3308">
            <w:pPr>
              <w:pStyle w:val="Tabletext"/>
              <w:jc w:val="center"/>
              <w:rPr>
                <w:sz w:val="18"/>
                <w:szCs w:val="18"/>
              </w:rPr>
            </w:pPr>
            <w:r w:rsidRPr="00014069">
              <w:rPr>
                <w:sz w:val="18"/>
                <w:szCs w:val="18"/>
              </w:rPr>
              <w:t>0.76</w:t>
            </w:r>
          </w:p>
        </w:tc>
      </w:tr>
      <w:tr w:rsidR="00AB6A5B" w:rsidRPr="00014069" w14:paraId="00F8487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29185B2" w14:textId="77777777" w:rsidR="00AB6A5B" w:rsidRPr="00014069" w:rsidRDefault="00AB6A5B" w:rsidP="00AC3308">
            <w:pPr>
              <w:pStyle w:val="Tabletext"/>
              <w:jc w:val="center"/>
              <w:rPr>
                <w:b/>
                <w:sz w:val="18"/>
                <w:szCs w:val="18"/>
              </w:rPr>
            </w:pPr>
            <w:r w:rsidRPr="00014069">
              <w:rPr>
                <w:b/>
                <w:sz w:val="18"/>
                <w:szCs w:val="18"/>
              </w:rPr>
              <w:t>50°</w:t>
            </w:r>
          </w:p>
        </w:tc>
        <w:tc>
          <w:tcPr>
            <w:tcW w:w="201" w:type="pct"/>
            <w:tcBorders>
              <w:left w:val="single" w:sz="8" w:space="0" w:color="auto"/>
            </w:tcBorders>
            <w:vAlign w:val="center"/>
          </w:tcPr>
          <w:p w14:paraId="33C2E764"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5733A61E"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7378AEFA"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7DDA41A"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0CED803F"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0E5D9BAD"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3829E476"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3A2E4794"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1C7CC1E6"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792752D1"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74A119F4"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636D938F"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7DC2C0C5"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336A2E04"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0B743163"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039765F4"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622F03F3"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40B777F7"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59820DC7"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6D577D55"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50701140"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7652A953"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5C36D6A1" w14:textId="77777777" w:rsidR="00AB6A5B" w:rsidRPr="00014069" w:rsidRDefault="00AB6A5B" w:rsidP="00AC3308">
            <w:pPr>
              <w:pStyle w:val="Tabletext"/>
              <w:jc w:val="center"/>
              <w:rPr>
                <w:sz w:val="18"/>
                <w:szCs w:val="18"/>
              </w:rPr>
            </w:pPr>
            <w:r w:rsidRPr="00014069">
              <w:rPr>
                <w:sz w:val="18"/>
                <w:szCs w:val="18"/>
              </w:rPr>
              <w:t>0.78</w:t>
            </w:r>
          </w:p>
        </w:tc>
        <w:tc>
          <w:tcPr>
            <w:tcW w:w="197" w:type="pct"/>
            <w:vAlign w:val="center"/>
          </w:tcPr>
          <w:p w14:paraId="3ED4B388" w14:textId="77777777" w:rsidR="00AB6A5B" w:rsidRPr="00014069" w:rsidRDefault="00AB6A5B" w:rsidP="00AC3308">
            <w:pPr>
              <w:pStyle w:val="Tabletext"/>
              <w:jc w:val="center"/>
              <w:rPr>
                <w:sz w:val="18"/>
                <w:szCs w:val="18"/>
              </w:rPr>
            </w:pPr>
            <w:r w:rsidRPr="00014069">
              <w:rPr>
                <w:sz w:val="18"/>
                <w:szCs w:val="18"/>
              </w:rPr>
              <w:t>0.79</w:t>
            </w:r>
          </w:p>
        </w:tc>
      </w:tr>
      <w:tr w:rsidR="00AB6A5B" w:rsidRPr="00014069" w14:paraId="1FEF997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000D1D3" w14:textId="77777777" w:rsidR="00AB6A5B" w:rsidRPr="00014069" w:rsidRDefault="00AB6A5B" w:rsidP="00AC3308">
            <w:pPr>
              <w:pStyle w:val="Tabletext"/>
              <w:jc w:val="center"/>
              <w:rPr>
                <w:b/>
                <w:sz w:val="18"/>
                <w:szCs w:val="18"/>
              </w:rPr>
            </w:pPr>
            <w:r w:rsidRPr="00014069">
              <w:rPr>
                <w:b/>
                <w:sz w:val="18"/>
                <w:szCs w:val="18"/>
              </w:rPr>
              <w:t>45°</w:t>
            </w:r>
          </w:p>
        </w:tc>
        <w:tc>
          <w:tcPr>
            <w:tcW w:w="201" w:type="pct"/>
            <w:tcBorders>
              <w:left w:val="single" w:sz="8" w:space="0" w:color="auto"/>
            </w:tcBorders>
            <w:vAlign w:val="center"/>
          </w:tcPr>
          <w:p w14:paraId="4A7E6844"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6E72CB1F"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44E75CF9"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7AE687E8"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8F8CC1C"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BBB3FAF"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598723F8"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307BC3A0"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170CA57F"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5B35C0D7"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3833F1CA"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3BCFAB9F"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28F7D96A"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475C8B81"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44609F17"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49C41D48"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03A42A87"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4C002893"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3D217DB3"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48DFFDE4"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541BE0B4"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4C88412A"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2238D80E" w14:textId="77777777" w:rsidR="00AB6A5B" w:rsidRPr="00014069" w:rsidRDefault="00AB6A5B" w:rsidP="00AC3308">
            <w:pPr>
              <w:pStyle w:val="Tabletext"/>
              <w:jc w:val="center"/>
              <w:rPr>
                <w:sz w:val="18"/>
                <w:szCs w:val="18"/>
              </w:rPr>
            </w:pPr>
            <w:r w:rsidRPr="00014069">
              <w:rPr>
                <w:sz w:val="18"/>
                <w:szCs w:val="18"/>
              </w:rPr>
              <w:t>0.78</w:t>
            </w:r>
          </w:p>
        </w:tc>
        <w:tc>
          <w:tcPr>
            <w:tcW w:w="197" w:type="pct"/>
            <w:vAlign w:val="center"/>
          </w:tcPr>
          <w:p w14:paraId="79C544DC" w14:textId="77777777" w:rsidR="00AB6A5B" w:rsidRPr="00014069" w:rsidRDefault="00AB6A5B" w:rsidP="00AC3308">
            <w:pPr>
              <w:pStyle w:val="Tabletext"/>
              <w:jc w:val="center"/>
              <w:rPr>
                <w:sz w:val="18"/>
                <w:szCs w:val="18"/>
              </w:rPr>
            </w:pPr>
            <w:r w:rsidRPr="00014069">
              <w:rPr>
                <w:sz w:val="18"/>
                <w:szCs w:val="18"/>
              </w:rPr>
              <w:t>0.80</w:t>
            </w:r>
          </w:p>
        </w:tc>
      </w:tr>
      <w:tr w:rsidR="00AB6A5B" w:rsidRPr="00014069" w14:paraId="2A6CE6E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5DF59A6" w14:textId="77777777" w:rsidR="00AB6A5B" w:rsidRPr="00014069" w:rsidRDefault="00AB6A5B" w:rsidP="00AC3308">
            <w:pPr>
              <w:pStyle w:val="Tabletext"/>
              <w:jc w:val="center"/>
              <w:rPr>
                <w:b/>
                <w:sz w:val="18"/>
                <w:szCs w:val="18"/>
              </w:rPr>
            </w:pPr>
            <w:r w:rsidRPr="00014069">
              <w:rPr>
                <w:b/>
                <w:sz w:val="18"/>
                <w:szCs w:val="18"/>
              </w:rPr>
              <w:t>40°</w:t>
            </w:r>
          </w:p>
        </w:tc>
        <w:tc>
          <w:tcPr>
            <w:tcW w:w="201" w:type="pct"/>
            <w:tcBorders>
              <w:left w:val="single" w:sz="8" w:space="0" w:color="auto"/>
            </w:tcBorders>
            <w:vAlign w:val="center"/>
          </w:tcPr>
          <w:p w14:paraId="247F12F8"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3A076985"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4967DA59"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303069AA"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4C5276B9"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12A17A7D"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57E4DABC"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01A84986"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30194A62"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55476DFD"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305366D4"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0A9CA1FE"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35FF51FC"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1EF8F9AE"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508F467A"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238F8DFD" w14:textId="77777777" w:rsidR="00AB6A5B" w:rsidRPr="00014069" w:rsidRDefault="00AB6A5B" w:rsidP="00AC3308">
            <w:pPr>
              <w:pStyle w:val="Tabletext"/>
              <w:jc w:val="center"/>
              <w:rPr>
                <w:sz w:val="18"/>
                <w:szCs w:val="18"/>
              </w:rPr>
            </w:pPr>
            <w:r w:rsidRPr="00014069">
              <w:rPr>
                <w:sz w:val="18"/>
                <w:szCs w:val="18"/>
              </w:rPr>
              <w:t>0.89</w:t>
            </w:r>
          </w:p>
        </w:tc>
        <w:tc>
          <w:tcPr>
            <w:tcW w:w="201" w:type="pct"/>
            <w:vAlign w:val="center"/>
          </w:tcPr>
          <w:p w14:paraId="5546EA51" w14:textId="77777777" w:rsidR="00AB6A5B" w:rsidRPr="00014069" w:rsidRDefault="00AB6A5B" w:rsidP="00AC3308">
            <w:pPr>
              <w:pStyle w:val="Tabletext"/>
              <w:jc w:val="center"/>
              <w:rPr>
                <w:sz w:val="18"/>
                <w:szCs w:val="18"/>
              </w:rPr>
            </w:pPr>
            <w:r w:rsidRPr="00014069">
              <w:rPr>
                <w:sz w:val="18"/>
                <w:szCs w:val="18"/>
              </w:rPr>
              <w:t>0.89</w:t>
            </w:r>
          </w:p>
        </w:tc>
        <w:tc>
          <w:tcPr>
            <w:tcW w:w="201" w:type="pct"/>
            <w:vAlign w:val="center"/>
          </w:tcPr>
          <w:p w14:paraId="1C98033D" w14:textId="77777777" w:rsidR="00AB6A5B" w:rsidRPr="00014069" w:rsidRDefault="00AB6A5B" w:rsidP="00AC3308">
            <w:pPr>
              <w:pStyle w:val="Tabletext"/>
              <w:jc w:val="center"/>
              <w:rPr>
                <w:sz w:val="18"/>
                <w:szCs w:val="18"/>
              </w:rPr>
            </w:pPr>
            <w:r w:rsidRPr="00014069">
              <w:rPr>
                <w:sz w:val="18"/>
                <w:szCs w:val="18"/>
              </w:rPr>
              <w:t>0.89</w:t>
            </w:r>
          </w:p>
        </w:tc>
        <w:tc>
          <w:tcPr>
            <w:tcW w:w="201" w:type="pct"/>
            <w:vAlign w:val="center"/>
          </w:tcPr>
          <w:p w14:paraId="0EC0FE86"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1CF11979"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686AF2AC"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69ECA7C5"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36ED1100" w14:textId="77777777" w:rsidR="00AB6A5B" w:rsidRPr="00014069" w:rsidRDefault="00AB6A5B" w:rsidP="00AC3308">
            <w:pPr>
              <w:pStyle w:val="Tabletext"/>
              <w:jc w:val="center"/>
              <w:rPr>
                <w:sz w:val="18"/>
                <w:szCs w:val="18"/>
              </w:rPr>
            </w:pPr>
            <w:r w:rsidRPr="00014069">
              <w:rPr>
                <w:sz w:val="18"/>
                <w:szCs w:val="18"/>
              </w:rPr>
              <w:t>0.79</w:t>
            </w:r>
          </w:p>
        </w:tc>
        <w:tc>
          <w:tcPr>
            <w:tcW w:w="197" w:type="pct"/>
            <w:vAlign w:val="center"/>
          </w:tcPr>
          <w:p w14:paraId="3FB1FE13" w14:textId="77777777" w:rsidR="00AB6A5B" w:rsidRPr="00014069" w:rsidRDefault="00AB6A5B" w:rsidP="00AC3308">
            <w:pPr>
              <w:pStyle w:val="Tabletext"/>
              <w:jc w:val="center"/>
              <w:rPr>
                <w:sz w:val="18"/>
                <w:szCs w:val="18"/>
              </w:rPr>
            </w:pPr>
            <w:r w:rsidRPr="00014069">
              <w:rPr>
                <w:sz w:val="18"/>
                <w:szCs w:val="18"/>
              </w:rPr>
              <w:t>0.81</w:t>
            </w:r>
          </w:p>
        </w:tc>
      </w:tr>
      <w:tr w:rsidR="00AB6A5B" w:rsidRPr="00014069" w14:paraId="7921595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EE3417A" w14:textId="77777777" w:rsidR="00AB6A5B" w:rsidRPr="00014069" w:rsidRDefault="00AB6A5B" w:rsidP="00AC3308">
            <w:pPr>
              <w:pStyle w:val="Tabletext"/>
              <w:jc w:val="center"/>
              <w:rPr>
                <w:b/>
                <w:sz w:val="18"/>
                <w:szCs w:val="18"/>
              </w:rPr>
            </w:pPr>
            <w:r w:rsidRPr="00014069">
              <w:rPr>
                <w:b/>
                <w:sz w:val="18"/>
                <w:szCs w:val="18"/>
              </w:rPr>
              <w:t>35°</w:t>
            </w:r>
          </w:p>
        </w:tc>
        <w:tc>
          <w:tcPr>
            <w:tcW w:w="201" w:type="pct"/>
            <w:tcBorders>
              <w:left w:val="single" w:sz="8" w:space="0" w:color="auto"/>
            </w:tcBorders>
            <w:vAlign w:val="center"/>
          </w:tcPr>
          <w:p w14:paraId="5F53AE13"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2849F70E"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389799FF"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2AFB912C"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0FFD0E0B"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7A10734A"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6423E008"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4F568060"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4487CB2D"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288A5132"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5D59A874"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53A05A4F"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49B55F51"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4E167F5D"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502103ED"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1DA07F94"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314B1A7F"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294449CA"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3BCF8115"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2297CD09"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34A193E8"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35B4099E"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56E1C02C" w14:textId="77777777" w:rsidR="00AB6A5B" w:rsidRPr="00014069" w:rsidRDefault="00AB6A5B" w:rsidP="00AC3308">
            <w:pPr>
              <w:pStyle w:val="Tabletext"/>
              <w:jc w:val="center"/>
              <w:rPr>
                <w:sz w:val="18"/>
                <w:szCs w:val="18"/>
              </w:rPr>
            </w:pPr>
            <w:r w:rsidRPr="00014069">
              <w:rPr>
                <w:sz w:val="18"/>
                <w:szCs w:val="18"/>
              </w:rPr>
              <w:t>0.80</w:t>
            </w:r>
          </w:p>
        </w:tc>
        <w:tc>
          <w:tcPr>
            <w:tcW w:w="197" w:type="pct"/>
            <w:vAlign w:val="center"/>
          </w:tcPr>
          <w:p w14:paraId="2D9646A8" w14:textId="77777777" w:rsidR="00AB6A5B" w:rsidRPr="00014069" w:rsidRDefault="00AB6A5B" w:rsidP="00AC3308">
            <w:pPr>
              <w:pStyle w:val="Tabletext"/>
              <w:jc w:val="center"/>
              <w:rPr>
                <w:sz w:val="18"/>
                <w:szCs w:val="18"/>
              </w:rPr>
            </w:pPr>
            <w:r w:rsidRPr="00014069">
              <w:rPr>
                <w:sz w:val="18"/>
                <w:szCs w:val="18"/>
              </w:rPr>
              <w:t>0.81</w:t>
            </w:r>
          </w:p>
        </w:tc>
      </w:tr>
      <w:tr w:rsidR="00AB6A5B" w:rsidRPr="00014069" w14:paraId="064474C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F6E7026" w14:textId="77777777" w:rsidR="00AB6A5B" w:rsidRPr="00014069" w:rsidRDefault="00AB6A5B" w:rsidP="00AC3308">
            <w:pPr>
              <w:pStyle w:val="Tabletext"/>
              <w:jc w:val="center"/>
              <w:rPr>
                <w:b/>
                <w:sz w:val="18"/>
                <w:szCs w:val="18"/>
              </w:rPr>
            </w:pPr>
            <w:r w:rsidRPr="00014069">
              <w:rPr>
                <w:b/>
                <w:sz w:val="18"/>
                <w:szCs w:val="18"/>
              </w:rPr>
              <w:t>30°</w:t>
            </w:r>
          </w:p>
        </w:tc>
        <w:tc>
          <w:tcPr>
            <w:tcW w:w="201" w:type="pct"/>
            <w:tcBorders>
              <w:left w:val="single" w:sz="8" w:space="0" w:color="auto"/>
            </w:tcBorders>
            <w:vAlign w:val="center"/>
          </w:tcPr>
          <w:p w14:paraId="1AD1252B"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648BA169"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5BBC1B39"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5A6D50FE"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2EC900B5"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702CF0D3"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071FBD07"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67A35815"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007713B8"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733C3782"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682A62DF"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3D1FF8ED"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0E9D75DD"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49BF69FD"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4F51EC6C"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14E7B916"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18B45045"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58782149" w14:textId="77777777" w:rsidR="00AB6A5B" w:rsidRPr="00014069" w:rsidRDefault="00AB6A5B" w:rsidP="00AC3308">
            <w:pPr>
              <w:pStyle w:val="Tabletext"/>
              <w:jc w:val="center"/>
              <w:rPr>
                <w:sz w:val="18"/>
                <w:szCs w:val="18"/>
              </w:rPr>
            </w:pPr>
            <w:r w:rsidRPr="00014069">
              <w:rPr>
                <w:sz w:val="18"/>
                <w:szCs w:val="18"/>
              </w:rPr>
              <w:t>0.85</w:t>
            </w:r>
          </w:p>
        </w:tc>
        <w:tc>
          <w:tcPr>
            <w:tcW w:w="201" w:type="pct"/>
            <w:vAlign w:val="center"/>
          </w:tcPr>
          <w:p w14:paraId="13A1CC88"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41303D2C"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2A78A90"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207B9E64"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41782158" w14:textId="77777777" w:rsidR="00AB6A5B" w:rsidRPr="00014069" w:rsidRDefault="00AB6A5B" w:rsidP="00AC3308">
            <w:pPr>
              <w:pStyle w:val="Tabletext"/>
              <w:jc w:val="center"/>
              <w:rPr>
                <w:sz w:val="18"/>
                <w:szCs w:val="18"/>
              </w:rPr>
            </w:pPr>
            <w:r w:rsidRPr="00014069">
              <w:rPr>
                <w:sz w:val="18"/>
                <w:szCs w:val="18"/>
              </w:rPr>
              <w:t>0.80</w:t>
            </w:r>
          </w:p>
        </w:tc>
        <w:tc>
          <w:tcPr>
            <w:tcW w:w="197" w:type="pct"/>
            <w:vAlign w:val="center"/>
          </w:tcPr>
          <w:p w14:paraId="38A3FD98" w14:textId="77777777" w:rsidR="00AB6A5B" w:rsidRPr="00014069" w:rsidRDefault="00AB6A5B" w:rsidP="00AC3308">
            <w:pPr>
              <w:pStyle w:val="Tabletext"/>
              <w:jc w:val="center"/>
              <w:rPr>
                <w:sz w:val="18"/>
                <w:szCs w:val="18"/>
              </w:rPr>
            </w:pPr>
            <w:r w:rsidRPr="00014069">
              <w:rPr>
                <w:sz w:val="18"/>
                <w:szCs w:val="18"/>
              </w:rPr>
              <w:t>0.81</w:t>
            </w:r>
          </w:p>
        </w:tc>
      </w:tr>
      <w:tr w:rsidR="00AB6A5B" w:rsidRPr="00014069" w14:paraId="7011960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B40D7DA" w14:textId="77777777" w:rsidR="00AB6A5B" w:rsidRPr="00014069" w:rsidRDefault="00AB6A5B" w:rsidP="00AC3308">
            <w:pPr>
              <w:pStyle w:val="Tabletext"/>
              <w:jc w:val="center"/>
              <w:rPr>
                <w:b/>
                <w:sz w:val="18"/>
                <w:szCs w:val="18"/>
              </w:rPr>
            </w:pPr>
            <w:r w:rsidRPr="00014069">
              <w:rPr>
                <w:b/>
                <w:sz w:val="18"/>
                <w:szCs w:val="18"/>
              </w:rPr>
              <w:t>25°</w:t>
            </w:r>
          </w:p>
        </w:tc>
        <w:tc>
          <w:tcPr>
            <w:tcW w:w="201" w:type="pct"/>
            <w:tcBorders>
              <w:left w:val="single" w:sz="8" w:space="0" w:color="auto"/>
            </w:tcBorders>
            <w:vAlign w:val="center"/>
          </w:tcPr>
          <w:p w14:paraId="51A58CB4"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5713AC4E"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28C62127"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53F28F76"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1B7687D9"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2D464B7A"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7CCA5145"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89CCEFB"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32BD6A65"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27A77E3C"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5FA27998"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771FA617"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1433B373"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1E77F641"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B2EED48"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5251E2E8"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2A7AD2F2"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44FB60A3"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7AB71511"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5CB034CB"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6EE64741"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13487DF4"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5F14BE80" w14:textId="77777777" w:rsidR="00AB6A5B" w:rsidRPr="00014069" w:rsidRDefault="00AB6A5B" w:rsidP="00AC3308">
            <w:pPr>
              <w:pStyle w:val="Tabletext"/>
              <w:jc w:val="center"/>
              <w:rPr>
                <w:sz w:val="18"/>
                <w:szCs w:val="18"/>
              </w:rPr>
            </w:pPr>
            <w:r w:rsidRPr="00014069">
              <w:rPr>
                <w:sz w:val="18"/>
                <w:szCs w:val="18"/>
              </w:rPr>
              <w:t>0.79</w:t>
            </w:r>
          </w:p>
        </w:tc>
        <w:tc>
          <w:tcPr>
            <w:tcW w:w="197" w:type="pct"/>
            <w:vAlign w:val="center"/>
          </w:tcPr>
          <w:p w14:paraId="39DD0B91" w14:textId="77777777" w:rsidR="00AB6A5B" w:rsidRPr="00014069" w:rsidRDefault="00AB6A5B" w:rsidP="00AC3308">
            <w:pPr>
              <w:pStyle w:val="Tabletext"/>
              <w:jc w:val="center"/>
              <w:rPr>
                <w:sz w:val="18"/>
                <w:szCs w:val="18"/>
              </w:rPr>
            </w:pPr>
            <w:r w:rsidRPr="00014069">
              <w:rPr>
                <w:sz w:val="18"/>
                <w:szCs w:val="18"/>
              </w:rPr>
              <w:t>0.80</w:t>
            </w:r>
          </w:p>
        </w:tc>
      </w:tr>
      <w:tr w:rsidR="00AB6A5B" w:rsidRPr="00014069" w14:paraId="41266D8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DB6BC3A" w14:textId="77777777" w:rsidR="00AB6A5B" w:rsidRPr="00014069" w:rsidRDefault="00AB6A5B" w:rsidP="00AC3308">
            <w:pPr>
              <w:pStyle w:val="Tabletext"/>
              <w:jc w:val="center"/>
              <w:rPr>
                <w:b/>
                <w:sz w:val="18"/>
                <w:szCs w:val="18"/>
              </w:rPr>
            </w:pPr>
            <w:r w:rsidRPr="00014069">
              <w:rPr>
                <w:b/>
                <w:sz w:val="18"/>
                <w:szCs w:val="18"/>
              </w:rPr>
              <w:t>20°</w:t>
            </w:r>
          </w:p>
        </w:tc>
        <w:tc>
          <w:tcPr>
            <w:tcW w:w="201" w:type="pct"/>
            <w:tcBorders>
              <w:left w:val="single" w:sz="8" w:space="0" w:color="auto"/>
            </w:tcBorders>
            <w:vAlign w:val="center"/>
          </w:tcPr>
          <w:p w14:paraId="165FE3CD"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77B2E425"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24E753E2"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5989C311"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150D4556"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3929A5C5" w14:textId="77777777" w:rsidR="00AB6A5B" w:rsidRPr="00014069" w:rsidRDefault="00AB6A5B" w:rsidP="00AC3308">
            <w:pPr>
              <w:pStyle w:val="Tabletext"/>
              <w:jc w:val="center"/>
              <w:rPr>
                <w:sz w:val="18"/>
                <w:szCs w:val="18"/>
              </w:rPr>
            </w:pPr>
            <w:r w:rsidRPr="00014069">
              <w:rPr>
                <w:sz w:val="18"/>
                <w:szCs w:val="18"/>
              </w:rPr>
              <w:t>0.67</w:t>
            </w:r>
          </w:p>
        </w:tc>
        <w:tc>
          <w:tcPr>
            <w:tcW w:w="201" w:type="pct"/>
            <w:vAlign w:val="center"/>
          </w:tcPr>
          <w:p w14:paraId="0DC952E2"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7F7D532F"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05ED1CED"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747B6478"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3CCA4E86"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38333921"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202387A6"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0E17AAEC" w14:textId="77777777" w:rsidR="00AB6A5B" w:rsidRPr="00014069" w:rsidRDefault="00AB6A5B" w:rsidP="00AC3308">
            <w:pPr>
              <w:pStyle w:val="Tabletext"/>
              <w:jc w:val="center"/>
              <w:rPr>
                <w:sz w:val="18"/>
                <w:szCs w:val="18"/>
              </w:rPr>
            </w:pPr>
            <w:r w:rsidRPr="00014069">
              <w:rPr>
                <w:sz w:val="18"/>
                <w:szCs w:val="18"/>
              </w:rPr>
              <w:t>0.75</w:t>
            </w:r>
          </w:p>
        </w:tc>
        <w:tc>
          <w:tcPr>
            <w:tcW w:w="201" w:type="pct"/>
            <w:vAlign w:val="center"/>
          </w:tcPr>
          <w:p w14:paraId="3D04DB61"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7E60E230"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65D2565A"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5147B1E8" w14:textId="77777777" w:rsidR="00AB6A5B" w:rsidRPr="00014069" w:rsidRDefault="00AB6A5B" w:rsidP="00AC3308">
            <w:pPr>
              <w:pStyle w:val="Tabletext"/>
              <w:jc w:val="center"/>
              <w:rPr>
                <w:sz w:val="18"/>
                <w:szCs w:val="18"/>
              </w:rPr>
            </w:pPr>
            <w:r w:rsidRPr="00014069">
              <w:rPr>
                <w:sz w:val="18"/>
                <w:szCs w:val="18"/>
              </w:rPr>
              <w:t>0.77</w:t>
            </w:r>
          </w:p>
        </w:tc>
        <w:tc>
          <w:tcPr>
            <w:tcW w:w="201" w:type="pct"/>
            <w:vAlign w:val="center"/>
          </w:tcPr>
          <w:p w14:paraId="4680EABF"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5ABA7694"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3E63F9C3"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1C717A32"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48698729" w14:textId="77777777" w:rsidR="00AB6A5B" w:rsidRPr="00014069" w:rsidRDefault="00AB6A5B" w:rsidP="00AC3308">
            <w:pPr>
              <w:pStyle w:val="Tabletext"/>
              <w:jc w:val="center"/>
              <w:rPr>
                <w:sz w:val="18"/>
                <w:szCs w:val="18"/>
              </w:rPr>
            </w:pPr>
            <w:r w:rsidRPr="00014069">
              <w:rPr>
                <w:sz w:val="18"/>
                <w:szCs w:val="18"/>
              </w:rPr>
              <w:t>0.78</w:t>
            </w:r>
          </w:p>
        </w:tc>
        <w:tc>
          <w:tcPr>
            <w:tcW w:w="197" w:type="pct"/>
            <w:vAlign w:val="center"/>
          </w:tcPr>
          <w:p w14:paraId="1373162D" w14:textId="77777777" w:rsidR="00AB6A5B" w:rsidRPr="00014069" w:rsidRDefault="00AB6A5B" w:rsidP="00AC3308">
            <w:pPr>
              <w:pStyle w:val="Tabletext"/>
              <w:jc w:val="center"/>
              <w:rPr>
                <w:sz w:val="18"/>
                <w:szCs w:val="18"/>
              </w:rPr>
            </w:pPr>
            <w:r w:rsidRPr="00014069">
              <w:rPr>
                <w:sz w:val="18"/>
                <w:szCs w:val="18"/>
              </w:rPr>
              <w:t>0.78</w:t>
            </w:r>
          </w:p>
        </w:tc>
      </w:tr>
      <w:tr w:rsidR="00AB6A5B" w:rsidRPr="00014069" w14:paraId="07A9C70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A43A754" w14:textId="77777777" w:rsidR="00AB6A5B" w:rsidRPr="00014069" w:rsidRDefault="00AB6A5B" w:rsidP="00AC3308">
            <w:pPr>
              <w:pStyle w:val="Tabletext"/>
              <w:jc w:val="center"/>
              <w:rPr>
                <w:b/>
                <w:sz w:val="18"/>
                <w:szCs w:val="18"/>
              </w:rPr>
            </w:pPr>
            <w:r w:rsidRPr="00014069">
              <w:rPr>
                <w:b/>
                <w:sz w:val="18"/>
                <w:szCs w:val="18"/>
              </w:rPr>
              <w:t>15°</w:t>
            </w:r>
          </w:p>
        </w:tc>
        <w:tc>
          <w:tcPr>
            <w:tcW w:w="201" w:type="pct"/>
            <w:tcBorders>
              <w:left w:val="single" w:sz="8" w:space="0" w:color="auto"/>
            </w:tcBorders>
            <w:vAlign w:val="center"/>
          </w:tcPr>
          <w:p w14:paraId="10774DEF"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4BF58C96"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261F2A44"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14A52907"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1F23BF79"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397534D6" w14:textId="77777777" w:rsidR="00AB6A5B" w:rsidRPr="00014069" w:rsidRDefault="00AB6A5B" w:rsidP="00AC3308">
            <w:pPr>
              <w:pStyle w:val="Tabletext"/>
              <w:jc w:val="center"/>
              <w:rPr>
                <w:sz w:val="18"/>
                <w:szCs w:val="18"/>
              </w:rPr>
            </w:pPr>
            <w:r w:rsidRPr="00014069">
              <w:rPr>
                <w:sz w:val="18"/>
                <w:szCs w:val="18"/>
              </w:rPr>
              <w:t>0.68</w:t>
            </w:r>
          </w:p>
        </w:tc>
        <w:tc>
          <w:tcPr>
            <w:tcW w:w="201" w:type="pct"/>
            <w:vAlign w:val="center"/>
          </w:tcPr>
          <w:p w14:paraId="6078D234" w14:textId="77777777" w:rsidR="00AB6A5B" w:rsidRPr="00014069" w:rsidRDefault="00AB6A5B" w:rsidP="00AC3308">
            <w:pPr>
              <w:pStyle w:val="Tabletext"/>
              <w:jc w:val="center"/>
              <w:rPr>
                <w:sz w:val="18"/>
                <w:szCs w:val="18"/>
              </w:rPr>
            </w:pPr>
            <w:r w:rsidRPr="00014069">
              <w:rPr>
                <w:sz w:val="18"/>
                <w:szCs w:val="18"/>
              </w:rPr>
              <w:t>0.76</w:t>
            </w:r>
          </w:p>
        </w:tc>
        <w:tc>
          <w:tcPr>
            <w:tcW w:w="201" w:type="pct"/>
            <w:vAlign w:val="center"/>
          </w:tcPr>
          <w:p w14:paraId="1624F447"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22BC040A"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21F3A89C"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1B982C42"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37E6B3AC"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2887A334"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768CD3EF"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13AB740F" w14:textId="77777777" w:rsidR="00AB6A5B" w:rsidRPr="00014069" w:rsidRDefault="00AB6A5B" w:rsidP="00AC3308">
            <w:pPr>
              <w:pStyle w:val="Tabletext"/>
              <w:jc w:val="center"/>
              <w:rPr>
                <w:sz w:val="18"/>
                <w:szCs w:val="18"/>
              </w:rPr>
            </w:pPr>
            <w:r w:rsidRPr="00014069">
              <w:rPr>
                <w:sz w:val="18"/>
                <w:szCs w:val="18"/>
              </w:rPr>
              <w:t>0.81</w:t>
            </w:r>
          </w:p>
        </w:tc>
        <w:tc>
          <w:tcPr>
            <w:tcW w:w="201" w:type="pct"/>
            <w:vAlign w:val="center"/>
          </w:tcPr>
          <w:p w14:paraId="33901D38"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3ABDC8E8"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1DD144C6" w14:textId="77777777" w:rsidR="00AB6A5B" w:rsidRPr="00014069" w:rsidRDefault="00AB6A5B" w:rsidP="00AC3308">
            <w:pPr>
              <w:pStyle w:val="Tabletext"/>
              <w:jc w:val="center"/>
              <w:rPr>
                <w:sz w:val="18"/>
                <w:szCs w:val="18"/>
              </w:rPr>
            </w:pPr>
            <w:r w:rsidRPr="00014069">
              <w:rPr>
                <w:sz w:val="18"/>
                <w:szCs w:val="18"/>
              </w:rPr>
              <w:t>0.82</w:t>
            </w:r>
          </w:p>
        </w:tc>
        <w:tc>
          <w:tcPr>
            <w:tcW w:w="201" w:type="pct"/>
            <w:vAlign w:val="center"/>
          </w:tcPr>
          <w:p w14:paraId="00482744"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6B170C2E"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6E3B2E8E"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6F75F0C0"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1AA1D6A3" w14:textId="77777777" w:rsidR="00AB6A5B" w:rsidRPr="00014069" w:rsidRDefault="00AB6A5B" w:rsidP="00AC3308">
            <w:pPr>
              <w:pStyle w:val="Tabletext"/>
              <w:jc w:val="center"/>
              <w:rPr>
                <w:sz w:val="18"/>
                <w:szCs w:val="18"/>
              </w:rPr>
            </w:pPr>
            <w:r w:rsidRPr="00014069">
              <w:rPr>
                <w:sz w:val="18"/>
                <w:szCs w:val="18"/>
              </w:rPr>
              <w:t>0.76</w:t>
            </w:r>
          </w:p>
        </w:tc>
        <w:tc>
          <w:tcPr>
            <w:tcW w:w="197" w:type="pct"/>
            <w:vAlign w:val="center"/>
          </w:tcPr>
          <w:p w14:paraId="4DB3D972" w14:textId="77777777" w:rsidR="00AB6A5B" w:rsidRPr="00014069" w:rsidRDefault="00AB6A5B" w:rsidP="00AC3308">
            <w:pPr>
              <w:pStyle w:val="Tabletext"/>
              <w:jc w:val="center"/>
              <w:rPr>
                <w:sz w:val="18"/>
                <w:szCs w:val="18"/>
              </w:rPr>
            </w:pPr>
            <w:r w:rsidRPr="00014069">
              <w:rPr>
                <w:sz w:val="18"/>
                <w:szCs w:val="18"/>
              </w:rPr>
              <w:t>0.74</w:t>
            </w:r>
          </w:p>
        </w:tc>
      </w:tr>
      <w:tr w:rsidR="00AB6A5B" w:rsidRPr="00014069" w14:paraId="1189559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7451E81" w14:textId="77777777" w:rsidR="00AB6A5B" w:rsidRPr="00014069" w:rsidRDefault="00AB6A5B" w:rsidP="00AC3308">
            <w:pPr>
              <w:pStyle w:val="Tabletext"/>
              <w:jc w:val="center"/>
              <w:rPr>
                <w:b/>
                <w:sz w:val="18"/>
                <w:szCs w:val="18"/>
              </w:rPr>
            </w:pPr>
            <w:r w:rsidRPr="00014069">
              <w:rPr>
                <w:b/>
                <w:sz w:val="18"/>
                <w:szCs w:val="18"/>
              </w:rPr>
              <w:t>10°</w:t>
            </w:r>
          </w:p>
        </w:tc>
        <w:tc>
          <w:tcPr>
            <w:tcW w:w="201" w:type="pct"/>
            <w:tcBorders>
              <w:left w:val="single" w:sz="8" w:space="0" w:color="auto"/>
            </w:tcBorders>
            <w:vAlign w:val="center"/>
          </w:tcPr>
          <w:p w14:paraId="51AFEEDD"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656B705F"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65C2CF6A"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7D9C0CB7"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66A0C84E"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4131540B"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1C71FF91"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5C6621C9"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552AFA21"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6CCAA338"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34E49661"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4069C49B"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34A83F15"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3588DB20"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5E4B33F0"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06146BD0"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5878B412"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29A10882"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21D02145"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489916D4"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340D96C9"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085E79B6"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2B6FE2AE" w14:textId="77777777" w:rsidR="00AB6A5B" w:rsidRPr="00014069" w:rsidRDefault="00AB6A5B" w:rsidP="00AC3308">
            <w:pPr>
              <w:pStyle w:val="Tabletext"/>
              <w:jc w:val="center"/>
              <w:rPr>
                <w:sz w:val="18"/>
                <w:szCs w:val="18"/>
              </w:rPr>
            </w:pPr>
            <w:r w:rsidRPr="00014069">
              <w:rPr>
                <w:sz w:val="18"/>
                <w:szCs w:val="18"/>
              </w:rPr>
              <w:t>0.75</w:t>
            </w:r>
          </w:p>
        </w:tc>
        <w:tc>
          <w:tcPr>
            <w:tcW w:w="197" w:type="pct"/>
            <w:vAlign w:val="center"/>
          </w:tcPr>
          <w:p w14:paraId="7E580373" w14:textId="77777777" w:rsidR="00AB6A5B" w:rsidRPr="00014069" w:rsidRDefault="00AB6A5B" w:rsidP="00AC3308">
            <w:pPr>
              <w:pStyle w:val="Tabletext"/>
              <w:jc w:val="center"/>
              <w:rPr>
                <w:sz w:val="18"/>
                <w:szCs w:val="18"/>
              </w:rPr>
            </w:pPr>
            <w:r w:rsidRPr="00014069">
              <w:rPr>
                <w:sz w:val="18"/>
                <w:szCs w:val="18"/>
              </w:rPr>
              <w:t>0.71</w:t>
            </w:r>
          </w:p>
        </w:tc>
      </w:tr>
      <w:tr w:rsidR="00AB6A5B" w:rsidRPr="00014069" w14:paraId="48A04D6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CA5D47A" w14:textId="77777777" w:rsidR="00AB6A5B" w:rsidRPr="00014069" w:rsidRDefault="00AB6A5B" w:rsidP="00AC3308">
            <w:pPr>
              <w:pStyle w:val="Tabletext"/>
              <w:jc w:val="center"/>
              <w:rPr>
                <w:b/>
                <w:sz w:val="18"/>
                <w:szCs w:val="18"/>
              </w:rPr>
            </w:pPr>
            <w:r w:rsidRPr="00014069">
              <w:rPr>
                <w:b/>
                <w:sz w:val="18"/>
                <w:szCs w:val="18"/>
              </w:rPr>
              <w:t>5°</w:t>
            </w:r>
          </w:p>
        </w:tc>
        <w:tc>
          <w:tcPr>
            <w:tcW w:w="201" w:type="pct"/>
            <w:tcBorders>
              <w:left w:val="single" w:sz="8" w:space="0" w:color="auto"/>
            </w:tcBorders>
            <w:vAlign w:val="center"/>
          </w:tcPr>
          <w:p w14:paraId="60D53CDC"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6F8CBD61" w14:textId="77777777" w:rsidR="00AB6A5B" w:rsidRPr="00014069" w:rsidRDefault="00AB6A5B" w:rsidP="00AC3308">
            <w:pPr>
              <w:pStyle w:val="Tabletext"/>
              <w:jc w:val="center"/>
              <w:rPr>
                <w:sz w:val="18"/>
                <w:szCs w:val="18"/>
              </w:rPr>
            </w:pPr>
            <w:r w:rsidRPr="00014069">
              <w:rPr>
                <w:sz w:val="18"/>
                <w:szCs w:val="18"/>
              </w:rPr>
              <w:t>0.71</w:t>
            </w:r>
          </w:p>
        </w:tc>
        <w:tc>
          <w:tcPr>
            <w:tcW w:w="201" w:type="pct"/>
            <w:vAlign w:val="center"/>
          </w:tcPr>
          <w:p w14:paraId="054A1CF1"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0744EFD8"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7AB1DDF9"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149D959E" w14:textId="77777777" w:rsidR="00AB6A5B" w:rsidRPr="00014069" w:rsidRDefault="00AB6A5B" w:rsidP="00AC3308">
            <w:pPr>
              <w:pStyle w:val="Tabletext"/>
              <w:jc w:val="center"/>
              <w:rPr>
                <w:sz w:val="18"/>
                <w:szCs w:val="18"/>
              </w:rPr>
            </w:pPr>
            <w:r w:rsidRPr="00014069">
              <w:rPr>
                <w:sz w:val="18"/>
                <w:szCs w:val="18"/>
              </w:rPr>
              <w:t>0.70</w:t>
            </w:r>
          </w:p>
        </w:tc>
        <w:tc>
          <w:tcPr>
            <w:tcW w:w="201" w:type="pct"/>
            <w:vAlign w:val="center"/>
          </w:tcPr>
          <w:p w14:paraId="7C81811F"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0F438158"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2BC5C2D8"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5CD0A2F2" w14:textId="77777777" w:rsidR="00AB6A5B" w:rsidRPr="00014069" w:rsidRDefault="00AB6A5B" w:rsidP="00AC3308">
            <w:pPr>
              <w:pStyle w:val="Tabletext"/>
              <w:jc w:val="center"/>
              <w:rPr>
                <w:sz w:val="18"/>
                <w:szCs w:val="18"/>
              </w:rPr>
            </w:pPr>
            <w:r w:rsidRPr="00014069">
              <w:rPr>
                <w:sz w:val="18"/>
                <w:szCs w:val="18"/>
              </w:rPr>
              <w:t>0.88</w:t>
            </w:r>
          </w:p>
        </w:tc>
        <w:tc>
          <w:tcPr>
            <w:tcW w:w="201" w:type="pct"/>
            <w:vAlign w:val="center"/>
          </w:tcPr>
          <w:p w14:paraId="4B080CE2"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0EE31452"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388F3594"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6907338C"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54517852" w14:textId="77777777" w:rsidR="00AB6A5B" w:rsidRPr="00014069" w:rsidRDefault="00AB6A5B" w:rsidP="00AC3308">
            <w:pPr>
              <w:pStyle w:val="Tabletext"/>
              <w:jc w:val="center"/>
              <w:rPr>
                <w:sz w:val="18"/>
                <w:szCs w:val="18"/>
              </w:rPr>
            </w:pPr>
            <w:r w:rsidRPr="00014069">
              <w:rPr>
                <w:sz w:val="18"/>
                <w:szCs w:val="18"/>
              </w:rPr>
              <w:t>0.86</w:t>
            </w:r>
          </w:p>
        </w:tc>
        <w:tc>
          <w:tcPr>
            <w:tcW w:w="201" w:type="pct"/>
            <w:vAlign w:val="center"/>
          </w:tcPr>
          <w:p w14:paraId="5481C24C"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1107B5A7"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6FD08B8D" w14:textId="77777777" w:rsidR="00AB6A5B" w:rsidRPr="00014069" w:rsidRDefault="00AB6A5B" w:rsidP="00AC3308">
            <w:pPr>
              <w:pStyle w:val="Tabletext"/>
              <w:jc w:val="center"/>
              <w:rPr>
                <w:sz w:val="18"/>
                <w:szCs w:val="18"/>
              </w:rPr>
            </w:pPr>
            <w:r w:rsidRPr="00014069">
              <w:rPr>
                <w:sz w:val="18"/>
                <w:szCs w:val="18"/>
              </w:rPr>
              <w:t>0.87</w:t>
            </w:r>
          </w:p>
        </w:tc>
        <w:tc>
          <w:tcPr>
            <w:tcW w:w="201" w:type="pct"/>
            <w:vAlign w:val="center"/>
          </w:tcPr>
          <w:p w14:paraId="2E868FCB" w14:textId="77777777" w:rsidR="00AB6A5B" w:rsidRPr="00014069" w:rsidRDefault="00AB6A5B" w:rsidP="00AC3308">
            <w:pPr>
              <w:pStyle w:val="Tabletext"/>
              <w:jc w:val="center"/>
              <w:rPr>
                <w:sz w:val="18"/>
                <w:szCs w:val="18"/>
              </w:rPr>
            </w:pPr>
            <w:r w:rsidRPr="00014069">
              <w:rPr>
                <w:sz w:val="18"/>
                <w:szCs w:val="18"/>
              </w:rPr>
              <w:t>0.83</w:t>
            </w:r>
          </w:p>
        </w:tc>
        <w:tc>
          <w:tcPr>
            <w:tcW w:w="201" w:type="pct"/>
            <w:vAlign w:val="center"/>
          </w:tcPr>
          <w:p w14:paraId="7B47240D"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733F0799"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5413629B" w14:textId="77777777" w:rsidR="00AB6A5B" w:rsidRPr="00014069" w:rsidRDefault="00AB6A5B" w:rsidP="00AC3308">
            <w:pPr>
              <w:pStyle w:val="Tabletext"/>
              <w:jc w:val="center"/>
              <w:rPr>
                <w:sz w:val="18"/>
                <w:szCs w:val="18"/>
              </w:rPr>
            </w:pPr>
            <w:r w:rsidRPr="00014069">
              <w:rPr>
                <w:sz w:val="18"/>
                <w:szCs w:val="18"/>
              </w:rPr>
              <w:t>0.79</w:t>
            </w:r>
          </w:p>
        </w:tc>
        <w:tc>
          <w:tcPr>
            <w:tcW w:w="201" w:type="pct"/>
            <w:vAlign w:val="center"/>
          </w:tcPr>
          <w:p w14:paraId="06BAAF0D" w14:textId="77777777" w:rsidR="00AB6A5B" w:rsidRPr="00014069" w:rsidRDefault="00AB6A5B" w:rsidP="00AC3308">
            <w:pPr>
              <w:pStyle w:val="Tabletext"/>
              <w:jc w:val="center"/>
              <w:rPr>
                <w:sz w:val="18"/>
                <w:szCs w:val="18"/>
              </w:rPr>
            </w:pPr>
            <w:r w:rsidRPr="00014069">
              <w:rPr>
                <w:sz w:val="18"/>
                <w:szCs w:val="18"/>
              </w:rPr>
              <w:t>0.75</w:t>
            </w:r>
          </w:p>
        </w:tc>
        <w:tc>
          <w:tcPr>
            <w:tcW w:w="197" w:type="pct"/>
            <w:vAlign w:val="center"/>
          </w:tcPr>
          <w:p w14:paraId="42DA37ED" w14:textId="77777777" w:rsidR="00AB6A5B" w:rsidRPr="00014069" w:rsidRDefault="00AB6A5B" w:rsidP="00AC3308">
            <w:pPr>
              <w:pStyle w:val="Tabletext"/>
              <w:jc w:val="center"/>
              <w:rPr>
                <w:sz w:val="18"/>
                <w:szCs w:val="18"/>
              </w:rPr>
            </w:pPr>
            <w:r w:rsidRPr="00014069">
              <w:rPr>
                <w:sz w:val="18"/>
                <w:szCs w:val="18"/>
              </w:rPr>
              <w:t>0.71</w:t>
            </w:r>
          </w:p>
        </w:tc>
      </w:tr>
      <w:tr w:rsidR="00AB6A5B" w:rsidRPr="00014069" w14:paraId="0352530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8C614C6" w14:textId="77777777" w:rsidR="00AB6A5B" w:rsidRPr="00014069" w:rsidRDefault="00AB6A5B" w:rsidP="00AC3308">
            <w:pPr>
              <w:pStyle w:val="Tabletext"/>
              <w:jc w:val="center"/>
              <w:rPr>
                <w:b/>
                <w:sz w:val="18"/>
                <w:szCs w:val="18"/>
              </w:rPr>
            </w:pPr>
            <w:r w:rsidRPr="00014069">
              <w:rPr>
                <w:b/>
                <w:sz w:val="18"/>
                <w:szCs w:val="18"/>
              </w:rPr>
              <w:t>0°</w:t>
            </w:r>
          </w:p>
        </w:tc>
        <w:tc>
          <w:tcPr>
            <w:tcW w:w="201" w:type="pct"/>
            <w:tcBorders>
              <w:left w:val="single" w:sz="8" w:space="0" w:color="auto"/>
            </w:tcBorders>
            <w:vAlign w:val="center"/>
          </w:tcPr>
          <w:p w14:paraId="7217DE25"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18B23910"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0843EBF7"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30C00B58"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527FF3AD"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11B42358" w14:textId="77777777" w:rsidR="00AB6A5B" w:rsidRPr="00014069" w:rsidRDefault="00AB6A5B" w:rsidP="00AC3308">
            <w:pPr>
              <w:pStyle w:val="Tabletext"/>
              <w:jc w:val="center"/>
              <w:rPr>
                <w:sz w:val="18"/>
                <w:szCs w:val="18"/>
              </w:rPr>
            </w:pPr>
            <w:r w:rsidRPr="00014069">
              <w:rPr>
                <w:sz w:val="18"/>
                <w:szCs w:val="18"/>
              </w:rPr>
              <w:t>0.72</w:t>
            </w:r>
          </w:p>
        </w:tc>
        <w:tc>
          <w:tcPr>
            <w:tcW w:w="201" w:type="pct"/>
            <w:vAlign w:val="center"/>
          </w:tcPr>
          <w:p w14:paraId="46BCA53C" w14:textId="77777777" w:rsidR="00AB6A5B" w:rsidRPr="00014069" w:rsidRDefault="00AB6A5B" w:rsidP="00AC3308">
            <w:pPr>
              <w:pStyle w:val="Tabletext"/>
              <w:jc w:val="center"/>
              <w:rPr>
                <w:sz w:val="18"/>
                <w:szCs w:val="18"/>
              </w:rPr>
            </w:pPr>
            <w:r w:rsidRPr="00014069">
              <w:rPr>
                <w:sz w:val="18"/>
                <w:szCs w:val="18"/>
              </w:rPr>
              <w:t>0.78</w:t>
            </w:r>
          </w:p>
        </w:tc>
        <w:tc>
          <w:tcPr>
            <w:tcW w:w="201" w:type="pct"/>
            <w:vAlign w:val="center"/>
          </w:tcPr>
          <w:p w14:paraId="4E1BC676"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1A998AA4"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0F686D07"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342B68E8"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00644B13"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22A0D39F"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0EE34BB0"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40DB6765"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3C1A59F8"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59FA557C"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73AE6071" w14:textId="77777777" w:rsidR="00AB6A5B" w:rsidRPr="00014069" w:rsidRDefault="00AB6A5B" w:rsidP="00AC3308">
            <w:pPr>
              <w:pStyle w:val="Tabletext"/>
              <w:jc w:val="center"/>
              <w:rPr>
                <w:sz w:val="18"/>
                <w:szCs w:val="18"/>
              </w:rPr>
            </w:pPr>
            <w:r w:rsidRPr="00014069">
              <w:rPr>
                <w:sz w:val="18"/>
                <w:szCs w:val="18"/>
              </w:rPr>
              <w:t>0.84</w:t>
            </w:r>
          </w:p>
        </w:tc>
        <w:tc>
          <w:tcPr>
            <w:tcW w:w="201" w:type="pct"/>
            <w:vAlign w:val="center"/>
          </w:tcPr>
          <w:p w14:paraId="03B6CC8F" w14:textId="77777777" w:rsidR="00AB6A5B" w:rsidRPr="00014069" w:rsidRDefault="00AB6A5B" w:rsidP="00AC3308">
            <w:pPr>
              <w:pStyle w:val="Tabletext"/>
              <w:jc w:val="center"/>
              <w:rPr>
                <w:sz w:val="18"/>
                <w:szCs w:val="18"/>
              </w:rPr>
            </w:pPr>
            <w:r w:rsidRPr="00014069">
              <w:rPr>
                <w:sz w:val="18"/>
                <w:szCs w:val="18"/>
              </w:rPr>
              <w:t>0.80</w:t>
            </w:r>
          </w:p>
        </w:tc>
        <w:tc>
          <w:tcPr>
            <w:tcW w:w="201" w:type="pct"/>
            <w:vAlign w:val="center"/>
          </w:tcPr>
          <w:p w14:paraId="16D24705"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1BFB3FB8"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10C83277" w14:textId="77777777" w:rsidR="00AB6A5B" w:rsidRPr="00014069" w:rsidRDefault="00AB6A5B" w:rsidP="00AC3308">
            <w:pPr>
              <w:pStyle w:val="Tabletext"/>
              <w:jc w:val="center"/>
              <w:rPr>
                <w:sz w:val="18"/>
                <w:szCs w:val="18"/>
              </w:rPr>
            </w:pPr>
            <w:r w:rsidRPr="00014069">
              <w:rPr>
                <w:sz w:val="18"/>
                <w:szCs w:val="18"/>
              </w:rPr>
              <w:t>0.74</w:t>
            </w:r>
          </w:p>
        </w:tc>
        <w:tc>
          <w:tcPr>
            <w:tcW w:w="201" w:type="pct"/>
            <w:vAlign w:val="center"/>
          </w:tcPr>
          <w:p w14:paraId="6B44B0AE" w14:textId="77777777" w:rsidR="00AB6A5B" w:rsidRPr="00014069" w:rsidRDefault="00AB6A5B" w:rsidP="00AC3308">
            <w:pPr>
              <w:pStyle w:val="Tabletext"/>
              <w:jc w:val="center"/>
              <w:rPr>
                <w:sz w:val="18"/>
                <w:szCs w:val="18"/>
              </w:rPr>
            </w:pPr>
            <w:r w:rsidRPr="00014069">
              <w:rPr>
                <w:sz w:val="18"/>
                <w:szCs w:val="18"/>
              </w:rPr>
              <w:t>0.74</w:t>
            </w:r>
          </w:p>
        </w:tc>
        <w:tc>
          <w:tcPr>
            <w:tcW w:w="197" w:type="pct"/>
            <w:vAlign w:val="center"/>
          </w:tcPr>
          <w:p w14:paraId="453AFEEB" w14:textId="77777777" w:rsidR="00AB6A5B" w:rsidRPr="00014069" w:rsidRDefault="00AB6A5B" w:rsidP="00AC3308">
            <w:pPr>
              <w:pStyle w:val="Tabletext"/>
              <w:jc w:val="center"/>
              <w:rPr>
                <w:sz w:val="18"/>
                <w:szCs w:val="18"/>
              </w:rPr>
            </w:pPr>
            <w:r w:rsidRPr="00014069">
              <w:rPr>
                <w:sz w:val="18"/>
                <w:szCs w:val="18"/>
              </w:rPr>
              <w:t>0.72</w:t>
            </w:r>
          </w:p>
        </w:tc>
      </w:tr>
    </w:tbl>
    <w:p w14:paraId="08478B89" w14:textId="69971986" w:rsidR="00AB6A5B" w:rsidRPr="00A62ABC" w:rsidRDefault="00AB6A5B" w:rsidP="00AB6A5B">
      <w:pPr>
        <w:pStyle w:val="TableNo"/>
        <w:rPr>
          <w:lang w:val="en-US"/>
        </w:rPr>
      </w:pPr>
      <w:r w:rsidRPr="00A62ABC">
        <w:rPr>
          <w:lang w:val="en-US"/>
        </w:rPr>
        <w:br w:type="page"/>
      </w:r>
      <w:r>
        <w:rPr>
          <w:rFonts w:hint="eastAsia"/>
          <w:lang w:val="en-US" w:eastAsia="zh-CN"/>
        </w:rPr>
        <w:lastRenderedPageBreak/>
        <w:t>表</w:t>
      </w:r>
      <w:r w:rsidRPr="00A62ABC">
        <w:rPr>
          <w:lang w:val="en-US"/>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3BC0BA66" w14:textId="77777777" w:rsidR="00AB6A5B" w:rsidRPr="00A12C15" w:rsidRDefault="00AB6A5B" w:rsidP="00AB6A5B">
      <w:pPr>
        <w:pStyle w:val="Tabletitle"/>
        <w:spacing w:after="160"/>
        <w:rPr>
          <w:sz w:val="22"/>
          <w:szCs w:val="22"/>
          <w:lang w:val="en-US"/>
        </w:rPr>
      </w:pPr>
      <w:r w:rsidRPr="00A62ABC">
        <w:rPr>
          <w:lang w:val="en-US"/>
        </w:rPr>
        <w:t>b) foF2</w:t>
      </w:r>
      <w:r>
        <w:rPr>
          <w:rFonts w:hint="eastAsia"/>
          <w:lang w:val="en-US" w:eastAsia="zh-CN"/>
        </w:rPr>
        <w:t>变化：下十分位，冬季，</w:t>
      </w:r>
      <w:r w:rsidRPr="00A62ABC">
        <w:rPr>
          <w:lang w:val="en-US"/>
        </w:rPr>
        <w:t>50 </w:t>
      </w:r>
      <w:r w:rsidRPr="003857E7">
        <w:sym w:font="Symbol" w:char="F0A3"/>
      </w:r>
      <w:r w:rsidRPr="00A62ABC">
        <w:rPr>
          <w:lang w:val="en-US"/>
        </w:rPr>
        <w:t> </w:t>
      </w:r>
      <w:r w:rsidRPr="00A62ABC">
        <w:rPr>
          <w:i/>
          <w:iCs/>
          <w:lang w:val="en-US"/>
        </w:rPr>
        <w:t>R</w:t>
      </w:r>
      <w:r w:rsidRPr="00A62ABC">
        <w:rPr>
          <w:vertAlign w:val="subscript"/>
          <w:lang w:val="en-US"/>
        </w:rPr>
        <w:t>12</w:t>
      </w:r>
      <w:r w:rsidRPr="00A62ABC">
        <w:rPr>
          <w:lang w:val="en-US"/>
        </w:rPr>
        <w:t> </w:t>
      </w:r>
      <w:r w:rsidRPr="003857E7">
        <w:sym w:font="Symbol" w:char="F0A3"/>
      </w:r>
      <w:r w:rsidRPr="00A62ABC">
        <w:rPr>
          <w:lang w:val="en-US"/>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040FD7" w14:paraId="3F9ED2A2"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6BBBAB4B" w14:textId="77777777" w:rsidR="00AB6A5B" w:rsidRPr="00040FD7" w:rsidRDefault="00AB6A5B" w:rsidP="00AC3308">
            <w:pPr>
              <w:pStyle w:val="Tablehead"/>
              <w:rPr>
                <w:bCs/>
                <w:sz w:val="18"/>
              </w:rPr>
            </w:pPr>
            <w:r w:rsidRPr="00040FD7">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19A73B68" w14:textId="77777777" w:rsidR="00AB6A5B" w:rsidRPr="00040FD7" w:rsidRDefault="00AB6A5B" w:rsidP="00AC3308">
            <w:pPr>
              <w:pStyle w:val="Tablehead"/>
              <w:rPr>
                <w:bCs/>
                <w:sz w:val="18"/>
              </w:rPr>
            </w:pPr>
            <w:proofErr w:type="spellStart"/>
            <w:r>
              <w:rPr>
                <w:bCs/>
                <w:sz w:val="18"/>
              </w:rPr>
              <w:t>当地时间（时</w:t>
            </w:r>
            <w:proofErr w:type="spellEnd"/>
            <w:r>
              <w:rPr>
                <w:bCs/>
                <w:sz w:val="18"/>
              </w:rPr>
              <w:t>）</w:t>
            </w:r>
          </w:p>
        </w:tc>
      </w:tr>
      <w:tr w:rsidR="00AB6A5B" w:rsidRPr="00040FD7" w14:paraId="4179F04F"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4B036020" w14:textId="77777777" w:rsidR="00AB6A5B" w:rsidRPr="00040FD7"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5B8B8C35" w14:textId="77777777" w:rsidR="00AB6A5B" w:rsidRPr="00040FD7" w:rsidRDefault="00AB6A5B" w:rsidP="00AC3308">
            <w:pPr>
              <w:pStyle w:val="Tablehead"/>
              <w:rPr>
                <w:bCs/>
                <w:sz w:val="18"/>
              </w:rPr>
            </w:pPr>
            <w:r w:rsidRPr="00040FD7">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138EAC44" w14:textId="77777777" w:rsidR="00AB6A5B" w:rsidRPr="00040FD7" w:rsidRDefault="00AB6A5B" w:rsidP="00AC3308">
            <w:pPr>
              <w:pStyle w:val="Tablehead"/>
              <w:rPr>
                <w:bCs/>
                <w:sz w:val="18"/>
              </w:rPr>
            </w:pPr>
            <w:r w:rsidRPr="00040FD7">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63736C77" w14:textId="77777777" w:rsidR="00AB6A5B" w:rsidRPr="00040FD7" w:rsidRDefault="00AB6A5B" w:rsidP="00AC3308">
            <w:pPr>
              <w:pStyle w:val="Tablehead"/>
              <w:rPr>
                <w:bCs/>
                <w:sz w:val="18"/>
              </w:rPr>
            </w:pPr>
            <w:r w:rsidRPr="00040FD7">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5E15012C" w14:textId="77777777" w:rsidR="00AB6A5B" w:rsidRPr="00040FD7" w:rsidRDefault="00AB6A5B" w:rsidP="00AC3308">
            <w:pPr>
              <w:pStyle w:val="Tablehead"/>
              <w:rPr>
                <w:bCs/>
                <w:sz w:val="18"/>
              </w:rPr>
            </w:pPr>
            <w:r w:rsidRPr="00040FD7">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66DADD0F" w14:textId="77777777" w:rsidR="00AB6A5B" w:rsidRPr="00040FD7" w:rsidRDefault="00AB6A5B" w:rsidP="00AC3308">
            <w:pPr>
              <w:pStyle w:val="Tablehead"/>
              <w:rPr>
                <w:bCs/>
                <w:sz w:val="18"/>
              </w:rPr>
            </w:pPr>
            <w:r w:rsidRPr="00040FD7">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755F6DC0" w14:textId="77777777" w:rsidR="00AB6A5B" w:rsidRPr="00040FD7" w:rsidRDefault="00AB6A5B" w:rsidP="00AC3308">
            <w:pPr>
              <w:pStyle w:val="Tablehead"/>
              <w:rPr>
                <w:bCs/>
                <w:sz w:val="18"/>
              </w:rPr>
            </w:pPr>
            <w:r w:rsidRPr="00040FD7">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69024EC4" w14:textId="77777777" w:rsidR="00AB6A5B" w:rsidRPr="00040FD7" w:rsidRDefault="00AB6A5B" w:rsidP="00AC3308">
            <w:pPr>
              <w:pStyle w:val="Tablehead"/>
              <w:rPr>
                <w:bCs/>
                <w:sz w:val="18"/>
              </w:rPr>
            </w:pPr>
            <w:r w:rsidRPr="00040FD7">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1894A453" w14:textId="77777777" w:rsidR="00AB6A5B" w:rsidRPr="00040FD7" w:rsidRDefault="00AB6A5B" w:rsidP="00AC3308">
            <w:pPr>
              <w:pStyle w:val="Tablehead"/>
              <w:rPr>
                <w:bCs/>
                <w:sz w:val="18"/>
              </w:rPr>
            </w:pPr>
            <w:r w:rsidRPr="00040FD7">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1970C5F1" w14:textId="77777777" w:rsidR="00AB6A5B" w:rsidRPr="00040FD7" w:rsidRDefault="00AB6A5B" w:rsidP="00AC3308">
            <w:pPr>
              <w:pStyle w:val="Tablehead"/>
              <w:rPr>
                <w:bCs/>
                <w:sz w:val="18"/>
              </w:rPr>
            </w:pPr>
            <w:r w:rsidRPr="00040FD7">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16667476" w14:textId="77777777" w:rsidR="00AB6A5B" w:rsidRPr="00040FD7" w:rsidRDefault="00AB6A5B" w:rsidP="00AC3308">
            <w:pPr>
              <w:pStyle w:val="Tablehead"/>
              <w:rPr>
                <w:bCs/>
                <w:sz w:val="18"/>
              </w:rPr>
            </w:pPr>
            <w:r w:rsidRPr="00040FD7">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738E9866" w14:textId="77777777" w:rsidR="00AB6A5B" w:rsidRPr="00040FD7" w:rsidRDefault="00AB6A5B" w:rsidP="00AC3308">
            <w:pPr>
              <w:pStyle w:val="Tablehead"/>
              <w:rPr>
                <w:bCs/>
                <w:sz w:val="18"/>
              </w:rPr>
            </w:pPr>
            <w:r w:rsidRPr="00040FD7">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40797079" w14:textId="77777777" w:rsidR="00AB6A5B" w:rsidRPr="00040FD7" w:rsidRDefault="00AB6A5B" w:rsidP="00AC3308">
            <w:pPr>
              <w:pStyle w:val="Tablehead"/>
              <w:rPr>
                <w:bCs/>
                <w:sz w:val="18"/>
              </w:rPr>
            </w:pPr>
            <w:r w:rsidRPr="00040FD7">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0DDCAFB2" w14:textId="77777777" w:rsidR="00AB6A5B" w:rsidRPr="00040FD7" w:rsidRDefault="00AB6A5B" w:rsidP="00AC3308">
            <w:pPr>
              <w:pStyle w:val="Tablehead"/>
              <w:rPr>
                <w:bCs/>
                <w:sz w:val="18"/>
              </w:rPr>
            </w:pPr>
            <w:r w:rsidRPr="00040FD7">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664CFC0E" w14:textId="77777777" w:rsidR="00AB6A5B" w:rsidRPr="00040FD7" w:rsidRDefault="00AB6A5B" w:rsidP="00AC3308">
            <w:pPr>
              <w:pStyle w:val="Tablehead"/>
              <w:rPr>
                <w:bCs/>
                <w:sz w:val="18"/>
              </w:rPr>
            </w:pPr>
            <w:r w:rsidRPr="00040FD7">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326E8E5D" w14:textId="77777777" w:rsidR="00AB6A5B" w:rsidRPr="00040FD7" w:rsidRDefault="00AB6A5B" w:rsidP="00AC3308">
            <w:pPr>
              <w:pStyle w:val="Tablehead"/>
              <w:rPr>
                <w:bCs/>
                <w:sz w:val="18"/>
              </w:rPr>
            </w:pPr>
            <w:r w:rsidRPr="00040FD7">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56584121" w14:textId="77777777" w:rsidR="00AB6A5B" w:rsidRPr="00040FD7" w:rsidRDefault="00AB6A5B" w:rsidP="00AC3308">
            <w:pPr>
              <w:pStyle w:val="Tablehead"/>
              <w:rPr>
                <w:bCs/>
                <w:sz w:val="18"/>
              </w:rPr>
            </w:pPr>
            <w:r w:rsidRPr="00040FD7">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12C76370" w14:textId="77777777" w:rsidR="00AB6A5B" w:rsidRPr="00040FD7" w:rsidRDefault="00AB6A5B" w:rsidP="00AC3308">
            <w:pPr>
              <w:pStyle w:val="Tablehead"/>
              <w:rPr>
                <w:bCs/>
                <w:sz w:val="18"/>
              </w:rPr>
            </w:pPr>
            <w:r w:rsidRPr="00040FD7">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063E6801" w14:textId="77777777" w:rsidR="00AB6A5B" w:rsidRPr="00040FD7" w:rsidRDefault="00AB6A5B" w:rsidP="00AC3308">
            <w:pPr>
              <w:pStyle w:val="Tablehead"/>
              <w:rPr>
                <w:bCs/>
                <w:sz w:val="18"/>
              </w:rPr>
            </w:pPr>
            <w:r w:rsidRPr="00040FD7">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23289734" w14:textId="77777777" w:rsidR="00AB6A5B" w:rsidRPr="00040FD7" w:rsidRDefault="00AB6A5B" w:rsidP="00AC3308">
            <w:pPr>
              <w:pStyle w:val="Tablehead"/>
              <w:rPr>
                <w:bCs/>
                <w:sz w:val="18"/>
              </w:rPr>
            </w:pPr>
            <w:r w:rsidRPr="00040FD7">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673D5924" w14:textId="77777777" w:rsidR="00AB6A5B" w:rsidRPr="00040FD7" w:rsidRDefault="00AB6A5B" w:rsidP="00AC3308">
            <w:pPr>
              <w:pStyle w:val="Tablehead"/>
              <w:rPr>
                <w:bCs/>
                <w:sz w:val="18"/>
              </w:rPr>
            </w:pPr>
            <w:r w:rsidRPr="00040FD7">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37919D36" w14:textId="77777777" w:rsidR="00AB6A5B" w:rsidRPr="00040FD7" w:rsidRDefault="00AB6A5B" w:rsidP="00AC3308">
            <w:pPr>
              <w:pStyle w:val="Tablehead"/>
              <w:rPr>
                <w:bCs/>
                <w:sz w:val="18"/>
              </w:rPr>
            </w:pPr>
            <w:r w:rsidRPr="00040FD7">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6848E001" w14:textId="77777777" w:rsidR="00AB6A5B" w:rsidRPr="00040FD7" w:rsidRDefault="00AB6A5B" w:rsidP="00AC3308">
            <w:pPr>
              <w:pStyle w:val="Tablehead"/>
              <w:rPr>
                <w:bCs/>
                <w:sz w:val="18"/>
              </w:rPr>
            </w:pPr>
            <w:r w:rsidRPr="00040FD7">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4EC679D4" w14:textId="77777777" w:rsidR="00AB6A5B" w:rsidRPr="00040FD7" w:rsidRDefault="00AB6A5B" w:rsidP="00AC3308">
            <w:pPr>
              <w:pStyle w:val="Tablehead"/>
              <w:rPr>
                <w:bCs/>
                <w:sz w:val="18"/>
              </w:rPr>
            </w:pPr>
            <w:r w:rsidRPr="00040FD7">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2F3C9056" w14:textId="77777777" w:rsidR="00AB6A5B" w:rsidRPr="00040FD7" w:rsidRDefault="00AB6A5B" w:rsidP="00AC3308">
            <w:pPr>
              <w:pStyle w:val="Tablehead"/>
              <w:rPr>
                <w:bCs/>
                <w:sz w:val="18"/>
              </w:rPr>
            </w:pPr>
            <w:r w:rsidRPr="00040FD7">
              <w:rPr>
                <w:bCs/>
                <w:sz w:val="18"/>
              </w:rPr>
              <w:t>23</w:t>
            </w:r>
          </w:p>
        </w:tc>
      </w:tr>
      <w:tr w:rsidR="00AB6A5B" w:rsidRPr="003857E7" w14:paraId="7E7E9D1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E04E1F5" w14:textId="77777777" w:rsidR="00AB6A5B" w:rsidRPr="00040FD7" w:rsidRDefault="00AB6A5B" w:rsidP="00AC3308">
            <w:pPr>
              <w:pStyle w:val="Tabletext"/>
              <w:jc w:val="center"/>
              <w:rPr>
                <w:b/>
                <w:sz w:val="18"/>
                <w:szCs w:val="18"/>
              </w:rPr>
            </w:pPr>
            <w:r w:rsidRPr="00040FD7">
              <w:rPr>
                <w:b/>
                <w:sz w:val="18"/>
                <w:szCs w:val="18"/>
              </w:rPr>
              <w:t>90°</w:t>
            </w:r>
          </w:p>
        </w:tc>
        <w:tc>
          <w:tcPr>
            <w:tcW w:w="201" w:type="pct"/>
            <w:tcBorders>
              <w:top w:val="single" w:sz="8" w:space="0" w:color="auto"/>
              <w:left w:val="single" w:sz="8" w:space="0" w:color="auto"/>
            </w:tcBorders>
            <w:vAlign w:val="center"/>
          </w:tcPr>
          <w:p w14:paraId="1C5D7D5A"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499E9739"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641C4204"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2B1D8B44"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27747430"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399A3007"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6B31472B"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5C843986"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579FC217"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26E5C23A"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5758E4B0"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084A27EE"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1FEA8FD5"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049CA4F7"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08714F42"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7DFA3AF0"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03B41096"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2DED06A9"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792555C3"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285807E9"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5434490A"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74E2E4D6" w14:textId="77777777" w:rsidR="00AB6A5B" w:rsidRPr="00040FD7" w:rsidRDefault="00AB6A5B" w:rsidP="00AC3308">
            <w:pPr>
              <w:pStyle w:val="Tabletext"/>
              <w:jc w:val="center"/>
              <w:rPr>
                <w:sz w:val="18"/>
                <w:szCs w:val="18"/>
              </w:rPr>
            </w:pPr>
            <w:r w:rsidRPr="00040FD7">
              <w:rPr>
                <w:sz w:val="18"/>
                <w:szCs w:val="18"/>
              </w:rPr>
              <w:t>0.70</w:t>
            </w:r>
          </w:p>
        </w:tc>
        <w:tc>
          <w:tcPr>
            <w:tcW w:w="201" w:type="pct"/>
            <w:tcBorders>
              <w:top w:val="single" w:sz="8" w:space="0" w:color="auto"/>
            </w:tcBorders>
            <w:vAlign w:val="center"/>
          </w:tcPr>
          <w:p w14:paraId="3F71EEA3" w14:textId="77777777" w:rsidR="00AB6A5B" w:rsidRPr="00040FD7" w:rsidRDefault="00AB6A5B" w:rsidP="00AC3308">
            <w:pPr>
              <w:pStyle w:val="Tabletext"/>
              <w:jc w:val="center"/>
              <w:rPr>
                <w:sz w:val="18"/>
                <w:szCs w:val="18"/>
              </w:rPr>
            </w:pPr>
            <w:r w:rsidRPr="00040FD7">
              <w:rPr>
                <w:sz w:val="18"/>
                <w:szCs w:val="18"/>
              </w:rPr>
              <w:t>0.70</w:t>
            </w:r>
          </w:p>
        </w:tc>
        <w:tc>
          <w:tcPr>
            <w:tcW w:w="197" w:type="pct"/>
            <w:tcBorders>
              <w:top w:val="single" w:sz="8" w:space="0" w:color="auto"/>
            </w:tcBorders>
            <w:vAlign w:val="center"/>
          </w:tcPr>
          <w:p w14:paraId="10DCB7AA" w14:textId="77777777" w:rsidR="00AB6A5B" w:rsidRPr="00040FD7" w:rsidRDefault="00AB6A5B" w:rsidP="00AC3308">
            <w:pPr>
              <w:pStyle w:val="Tabletext"/>
              <w:jc w:val="center"/>
              <w:rPr>
                <w:sz w:val="18"/>
                <w:szCs w:val="18"/>
              </w:rPr>
            </w:pPr>
            <w:r w:rsidRPr="00040FD7">
              <w:rPr>
                <w:sz w:val="18"/>
                <w:szCs w:val="18"/>
              </w:rPr>
              <w:t>0.70</w:t>
            </w:r>
          </w:p>
        </w:tc>
      </w:tr>
      <w:tr w:rsidR="00AB6A5B" w:rsidRPr="003857E7" w14:paraId="39FF2D4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A5C8ABD" w14:textId="77777777" w:rsidR="00AB6A5B" w:rsidRPr="00040FD7" w:rsidRDefault="00AB6A5B" w:rsidP="00AC3308">
            <w:pPr>
              <w:pStyle w:val="Tabletext"/>
              <w:jc w:val="center"/>
              <w:rPr>
                <w:b/>
                <w:sz w:val="18"/>
                <w:szCs w:val="18"/>
              </w:rPr>
            </w:pPr>
            <w:r w:rsidRPr="00040FD7">
              <w:rPr>
                <w:b/>
                <w:sz w:val="18"/>
                <w:szCs w:val="18"/>
              </w:rPr>
              <w:t>85°</w:t>
            </w:r>
          </w:p>
        </w:tc>
        <w:tc>
          <w:tcPr>
            <w:tcW w:w="201" w:type="pct"/>
            <w:tcBorders>
              <w:left w:val="single" w:sz="8" w:space="0" w:color="auto"/>
            </w:tcBorders>
            <w:vAlign w:val="center"/>
          </w:tcPr>
          <w:p w14:paraId="2B434E5A"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5021966E"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3394DB98"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70B923B1"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099B3677"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22851BC5"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6787124E"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43D62DF3"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0AADA789"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4300E798"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14C18E3C"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607A495E"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4E5D967B"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7762C5C5"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234A15A6" w14:textId="77777777" w:rsidR="00AB6A5B" w:rsidRPr="00040FD7" w:rsidRDefault="00AB6A5B" w:rsidP="00AC3308">
            <w:pPr>
              <w:pStyle w:val="Tabletext"/>
              <w:jc w:val="center"/>
              <w:rPr>
                <w:sz w:val="18"/>
                <w:szCs w:val="18"/>
              </w:rPr>
            </w:pPr>
            <w:r w:rsidRPr="00040FD7">
              <w:rPr>
                <w:sz w:val="18"/>
                <w:szCs w:val="18"/>
              </w:rPr>
              <w:t>0.67</w:t>
            </w:r>
          </w:p>
        </w:tc>
        <w:tc>
          <w:tcPr>
            <w:tcW w:w="201" w:type="pct"/>
            <w:vAlign w:val="center"/>
          </w:tcPr>
          <w:p w14:paraId="6C2D372D"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1DAAAA31"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374FE28F"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0EB349BD"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0F209D92"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7149AF92"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32E16375"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0BB15D3E" w14:textId="77777777" w:rsidR="00AB6A5B" w:rsidRPr="00040FD7" w:rsidRDefault="00AB6A5B" w:rsidP="00AC3308">
            <w:pPr>
              <w:pStyle w:val="Tabletext"/>
              <w:jc w:val="center"/>
              <w:rPr>
                <w:sz w:val="18"/>
                <w:szCs w:val="18"/>
              </w:rPr>
            </w:pPr>
            <w:r w:rsidRPr="00040FD7">
              <w:rPr>
                <w:sz w:val="18"/>
                <w:szCs w:val="18"/>
              </w:rPr>
              <w:t>0.72</w:t>
            </w:r>
          </w:p>
        </w:tc>
        <w:tc>
          <w:tcPr>
            <w:tcW w:w="197" w:type="pct"/>
            <w:vAlign w:val="center"/>
          </w:tcPr>
          <w:p w14:paraId="2E52CFEB" w14:textId="77777777" w:rsidR="00AB6A5B" w:rsidRPr="00040FD7" w:rsidRDefault="00AB6A5B" w:rsidP="00AC3308">
            <w:pPr>
              <w:pStyle w:val="Tabletext"/>
              <w:jc w:val="center"/>
              <w:rPr>
                <w:sz w:val="18"/>
                <w:szCs w:val="18"/>
              </w:rPr>
            </w:pPr>
            <w:r w:rsidRPr="00040FD7">
              <w:rPr>
                <w:sz w:val="18"/>
                <w:szCs w:val="18"/>
              </w:rPr>
              <w:t>0.73</w:t>
            </w:r>
          </w:p>
        </w:tc>
      </w:tr>
      <w:tr w:rsidR="00AB6A5B" w:rsidRPr="003857E7" w14:paraId="6D61EDA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D7904DE" w14:textId="77777777" w:rsidR="00AB6A5B" w:rsidRPr="00040FD7" w:rsidRDefault="00AB6A5B" w:rsidP="00AC3308">
            <w:pPr>
              <w:pStyle w:val="Tabletext"/>
              <w:jc w:val="center"/>
              <w:rPr>
                <w:b/>
                <w:sz w:val="18"/>
                <w:szCs w:val="18"/>
              </w:rPr>
            </w:pPr>
            <w:r w:rsidRPr="00040FD7">
              <w:rPr>
                <w:b/>
                <w:sz w:val="18"/>
                <w:szCs w:val="18"/>
              </w:rPr>
              <w:t>80°</w:t>
            </w:r>
          </w:p>
        </w:tc>
        <w:tc>
          <w:tcPr>
            <w:tcW w:w="201" w:type="pct"/>
            <w:tcBorders>
              <w:left w:val="single" w:sz="8" w:space="0" w:color="auto"/>
            </w:tcBorders>
            <w:vAlign w:val="center"/>
          </w:tcPr>
          <w:p w14:paraId="76BC66BA"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34BDE29C"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73AB4A05"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D43895F"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2F9B62F"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0CF1D83"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54AC0EEB"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67C52F9A"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12C005CF"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6BAB8806"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2E8E465E"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232E451D" w14:textId="77777777" w:rsidR="00AB6A5B" w:rsidRPr="00040FD7" w:rsidRDefault="00AB6A5B" w:rsidP="00AC3308">
            <w:pPr>
              <w:pStyle w:val="Tabletext"/>
              <w:jc w:val="center"/>
              <w:rPr>
                <w:sz w:val="18"/>
                <w:szCs w:val="18"/>
              </w:rPr>
            </w:pPr>
            <w:r w:rsidRPr="00040FD7">
              <w:rPr>
                <w:sz w:val="18"/>
                <w:szCs w:val="18"/>
              </w:rPr>
              <w:t>0.67</w:t>
            </w:r>
          </w:p>
        </w:tc>
        <w:tc>
          <w:tcPr>
            <w:tcW w:w="201" w:type="pct"/>
            <w:vAlign w:val="center"/>
          </w:tcPr>
          <w:p w14:paraId="411E2F85" w14:textId="77777777" w:rsidR="00AB6A5B" w:rsidRPr="00040FD7" w:rsidRDefault="00AB6A5B" w:rsidP="00AC3308">
            <w:pPr>
              <w:pStyle w:val="Tabletext"/>
              <w:jc w:val="center"/>
              <w:rPr>
                <w:sz w:val="18"/>
                <w:szCs w:val="18"/>
              </w:rPr>
            </w:pPr>
            <w:r w:rsidRPr="00040FD7">
              <w:rPr>
                <w:sz w:val="18"/>
                <w:szCs w:val="18"/>
              </w:rPr>
              <w:t>0.67</w:t>
            </w:r>
          </w:p>
        </w:tc>
        <w:tc>
          <w:tcPr>
            <w:tcW w:w="201" w:type="pct"/>
            <w:vAlign w:val="center"/>
          </w:tcPr>
          <w:p w14:paraId="3E11CDD2" w14:textId="77777777" w:rsidR="00AB6A5B" w:rsidRPr="00040FD7" w:rsidRDefault="00AB6A5B" w:rsidP="00AC3308">
            <w:pPr>
              <w:pStyle w:val="Tabletext"/>
              <w:jc w:val="center"/>
              <w:rPr>
                <w:sz w:val="18"/>
                <w:szCs w:val="18"/>
              </w:rPr>
            </w:pPr>
            <w:r w:rsidRPr="00040FD7">
              <w:rPr>
                <w:sz w:val="18"/>
                <w:szCs w:val="18"/>
              </w:rPr>
              <w:t>0.67</w:t>
            </w:r>
          </w:p>
        </w:tc>
        <w:tc>
          <w:tcPr>
            <w:tcW w:w="201" w:type="pct"/>
            <w:vAlign w:val="center"/>
          </w:tcPr>
          <w:p w14:paraId="4C11B639" w14:textId="77777777" w:rsidR="00AB6A5B" w:rsidRPr="00040FD7" w:rsidRDefault="00AB6A5B" w:rsidP="00AC3308">
            <w:pPr>
              <w:pStyle w:val="Tabletext"/>
              <w:jc w:val="center"/>
              <w:rPr>
                <w:sz w:val="18"/>
                <w:szCs w:val="18"/>
              </w:rPr>
            </w:pPr>
            <w:r w:rsidRPr="00040FD7">
              <w:rPr>
                <w:sz w:val="18"/>
                <w:szCs w:val="18"/>
              </w:rPr>
              <w:t>0.64</w:t>
            </w:r>
          </w:p>
        </w:tc>
        <w:tc>
          <w:tcPr>
            <w:tcW w:w="201" w:type="pct"/>
            <w:vAlign w:val="center"/>
          </w:tcPr>
          <w:p w14:paraId="5E8886BE" w14:textId="77777777" w:rsidR="00AB6A5B" w:rsidRPr="00040FD7" w:rsidRDefault="00AB6A5B" w:rsidP="00AC3308">
            <w:pPr>
              <w:pStyle w:val="Tabletext"/>
              <w:jc w:val="center"/>
              <w:rPr>
                <w:sz w:val="18"/>
                <w:szCs w:val="18"/>
              </w:rPr>
            </w:pPr>
            <w:r w:rsidRPr="00040FD7">
              <w:rPr>
                <w:sz w:val="18"/>
                <w:szCs w:val="18"/>
              </w:rPr>
              <w:t>0.62</w:t>
            </w:r>
          </w:p>
        </w:tc>
        <w:tc>
          <w:tcPr>
            <w:tcW w:w="201" w:type="pct"/>
            <w:vAlign w:val="center"/>
          </w:tcPr>
          <w:p w14:paraId="36A5FF4A" w14:textId="77777777" w:rsidR="00AB6A5B" w:rsidRPr="00040FD7" w:rsidRDefault="00AB6A5B" w:rsidP="00AC3308">
            <w:pPr>
              <w:pStyle w:val="Tabletext"/>
              <w:jc w:val="center"/>
              <w:rPr>
                <w:sz w:val="18"/>
                <w:szCs w:val="18"/>
              </w:rPr>
            </w:pPr>
            <w:r w:rsidRPr="00040FD7">
              <w:rPr>
                <w:sz w:val="18"/>
                <w:szCs w:val="18"/>
              </w:rPr>
              <w:t>0.62</w:t>
            </w:r>
          </w:p>
        </w:tc>
        <w:tc>
          <w:tcPr>
            <w:tcW w:w="201" w:type="pct"/>
            <w:vAlign w:val="center"/>
          </w:tcPr>
          <w:p w14:paraId="193F92AD" w14:textId="77777777" w:rsidR="00AB6A5B" w:rsidRPr="00040FD7" w:rsidRDefault="00AB6A5B" w:rsidP="00AC3308">
            <w:pPr>
              <w:pStyle w:val="Tabletext"/>
              <w:jc w:val="center"/>
              <w:rPr>
                <w:sz w:val="18"/>
                <w:szCs w:val="18"/>
              </w:rPr>
            </w:pPr>
            <w:r w:rsidRPr="00040FD7">
              <w:rPr>
                <w:sz w:val="18"/>
                <w:szCs w:val="18"/>
              </w:rPr>
              <w:t>0.62</w:t>
            </w:r>
          </w:p>
        </w:tc>
        <w:tc>
          <w:tcPr>
            <w:tcW w:w="201" w:type="pct"/>
            <w:vAlign w:val="center"/>
          </w:tcPr>
          <w:p w14:paraId="36EAB3B1"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64FC53A8"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3F224360"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207F9092"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58D9EA95" w14:textId="77777777" w:rsidR="00AB6A5B" w:rsidRPr="00040FD7" w:rsidRDefault="00AB6A5B" w:rsidP="00AC3308">
            <w:pPr>
              <w:pStyle w:val="Tabletext"/>
              <w:jc w:val="center"/>
              <w:rPr>
                <w:sz w:val="18"/>
                <w:szCs w:val="18"/>
              </w:rPr>
            </w:pPr>
            <w:r w:rsidRPr="00040FD7">
              <w:rPr>
                <w:sz w:val="18"/>
                <w:szCs w:val="18"/>
              </w:rPr>
              <w:t>0.73</w:t>
            </w:r>
          </w:p>
        </w:tc>
        <w:tc>
          <w:tcPr>
            <w:tcW w:w="197" w:type="pct"/>
            <w:vAlign w:val="center"/>
          </w:tcPr>
          <w:p w14:paraId="3B094326" w14:textId="77777777" w:rsidR="00AB6A5B" w:rsidRPr="00040FD7" w:rsidRDefault="00AB6A5B" w:rsidP="00AC3308">
            <w:pPr>
              <w:pStyle w:val="Tabletext"/>
              <w:jc w:val="center"/>
              <w:rPr>
                <w:sz w:val="18"/>
                <w:szCs w:val="18"/>
              </w:rPr>
            </w:pPr>
            <w:r w:rsidRPr="00040FD7">
              <w:rPr>
                <w:sz w:val="18"/>
                <w:szCs w:val="18"/>
              </w:rPr>
              <w:t>0.76</w:t>
            </w:r>
          </w:p>
        </w:tc>
      </w:tr>
      <w:tr w:rsidR="00AB6A5B" w:rsidRPr="003857E7" w14:paraId="2230FE9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0E7329A" w14:textId="77777777" w:rsidR="00AB6A5B" w:rsidRPr="00040FD7" w:rsidRDefault="00AB6A5B" w:rsidP="00AC3308">
            <w:pPr>
              <w:pStyle w:val="Tabletext"/>
              <w:jc w:val="center"/>
              <w:rPr>
                <w:b/>
                <w:sz w:val="18"/>
                <w:szCs w:val="18"/>
              </w:rPr>
            </w:pPr>
            <w:r w:rsidRPr="00040FD7">
              <w:rPr>
                <w:b/>
                <w:sz w:val="18"/>
                <w:szCs w:val="18"/>
              </w:rPr>
              <w:t>75°</w:t>
            </w:r>
          </w:p>
        </w:tc>
        <w:tc>
          <w:tcPr>
            <w:tcW w:w="201" w:type="pct"/>
            <w:tcBorders>
              <w:left w:val="single" w:sz="8" w:space="0" w:color="auto"/>
            </w:tcBorders>
            <w:vAlign w:val="center"/>
          </w:tcPr>
          <w:p w14:paraId="208D1F6E"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60FB7E80"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2B30CF8A"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0A96AF36"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51CC686F"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29CF3E8C"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0E9F3AA2"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0D990E0E" w14:textId="77777777" w:rsidR="00AB6A5B" w:rsidRPr="00040FD7" w:rsidRDefault="00AB6A5B" w:rsidP="00AC3308">
            <w:pPr>
              <w:pStyle w:val="Tabletext"/>
              <w:jc w:val="center"/>
              <w:rPr>
                <w:sz w:val="18"/>
                <w:szCs w:val="18"/>
              </w:rPr>
            </w:pPr>
            <w:r w:rsidRPr="00040FD7">
              <w:rPr>
                <w:sz w:val="18"/>
                <w:szCs w:val="18"/>
              </w:rPr>
              <w:t>0.71</w:t>
            </w:r>
          </w:p>
        </w:tc>
        <w:tc>
          <w:tcPr>
            <w:tcW w:w="201" w:type="pct"/>
            <w:vAlign w:val="center"/>
          </w:tcPr>
          <w:p w14:paraId="43BCE137" w14:textId="77777777" w:rsidR="00AB6A5B" w:rsidRPr="00040FD7" w:rsidRDefault="00AB6A5B" w:rsidP="00AC3308">
            <w:pPr>
              <w:pStyle w:val="Tabletext"/>
              <w:jc w:val="center"/>
              <w:rPr>
                <w:sz w:val="18"/>
                <w:szCs w:val="18"/>
              </w:rPr>
            </w:pPr>
            <w:r w:rsidRPr="00040FD7">
              <w:rPr>
                <w:sz w:val="18"/>
                <w:szCs w:val="18"/>
              </w:rPr>
              <w:t>0.71</w:t>
            </w:r>
          </w:p>
        </w:tc>
        <w:tc>
          <w:tcPr>
            <w:tcW w:w="201" w:type="pct"/>
            <w:vAlign w:val="center"/>
          </w:tcPr>
          <w:p w14:paraId="4018C250" w14:textId="77777777" w:rsidR="00AB6A5B" w:rsidRPr="00040FD7" w:rsidRDefault="00AB6A5B" w:rsidP="00AC3308">
            <w:pPr>
              <w:pStyle w:val="Tabletext"/>
              <w:jc w:val="center"/>
              <w:rPr>
                <w:sz w:val="18"/>
                <w:szCs w:val="18"/>
              </w:rPr>
            </w:pPr>
            <w:r w:rsidRPr="00040FD7">
              <w:rPr>
                <w:sz w:val="18"/>
                <w:szCs w:val="18"/>
              </w:rPr>
              <w:t>0.71</w:t>
            </w:r>
          </w:p>
        </w:tc>
        <w:tc>
          <w:tcPr>
            <w:tcW w:w="201" w:type="pct"/>
            <w:vAlign w:val="center"/>
          </w:tcPr>
          <w:p w14:paraId="10E34DE8"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7B3084C2"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0F62119F"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404AC014"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0EB78567"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3185747F"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67D2E8D4"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213AEBCD" w14:textId="77777777" w:rsidR="00AB6A5B" w:rsidRPr="00040FD7" w:rsidRDefault="00AB6A5B" w:rsidP="00AC3308">
            <w:pPr>
              <w:pStyle w:val="Tabletext"/>
              <w:jc w:val="center"/>
              <w:rPr>
                <w:sz w:val="18"/>
                <w:szCs w:val="18"/>
              </w:rPr>
            </w:pPr>
            <w:r w:rsidRPr="00040FD7">
              <w:rPr>
                <w:sz w:val="18"/>
                <w:szCs w:val="18"/>
              </w:rPr>
              <w:t>0.68</w:t>
            </w:r>
          </w:p>
        </w:tc>
        <w:tc>
          <w:tcPr>
            <w:tcW w:w="201" w:type="pct"/>
            <w:vAlign w:val="center"/>
          </w:tcPr>
          <w:p w14:paraId="6C74E8B1"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5C0FCA9B"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64DC8355"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7AA74AB6"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7EEA2B77" w14:textId="77777777" w:rsidR="00AB6A5B" w:rsidRPr="00040FD7" w:rsidRDefault="00AB6A5B" w:rsidP="00AC3308">
            <w:pPr>
              <w:pStyle w:val="Tabletext"/>
              <w:jc w:val="center"/>
              <w:rPr>
                <w:sz w:val="18"/>
                <w:szCs w:val="18"/>
              </w:rPr>
            </w:pPr>
            <w:r w:rsidRPr="00040FD7">
              <w:rPr>
                <w:sz w:val="18"/>
                <w:szCs w:val="18"/>
              </w:rPr>
              <w:t>0.75</w:t>
            </w:r>
          </w:p>
        </w:tc>
        <w:tc>
          <w:tcPr>
            <w:tcW w:w="197" w:type="pct"/>
            <w:vAlign w:val="center"/>
          </w:tcPr>
          <w:p w14:paraId="78925E1A" w14:textId="77777777" w:rsidR="00AB6A5B" w:rsidRPr="00040FD7" w:rsidRDefault="00AB6A5B" w:rsidP="00AC3308">
            <w:pPr>
              <w:pStyle w:val="Tabletext"/>
              <w:jc w:val="center"/>
              <w:rPr>
                <w:sz w:val="18"/>
                <w:szCs w:val="18"/>
              </w:rPr>
            </w:pPr>
            <w:r w:rsidRPr="00040FD7">
              <w:rPr>
                <w:sz w:val="18"/>
                <w:szCs w:val="18"/>
              </w:rPr>
              <w:t>0.78</w:t>
            </w:r>
          </w:p>
        </w:tc>
      </w:tr>
      <w:tr w:rsidR="00AB6A5B" w:rsidRPr="003857E7" w14:paraId="645599F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CA4878E" w14:textId="77777777" w:rsidR="00AB6A5B" w:rsidRPr="00040FD7" w:rsidRDefault="00AB6A5B" w:rsidP="00AC3308">
            <w:pPr>
              <w:pStyle w:val="Tabletext"/>
              <w:jc w:val="center"/>
              <w:rPr>
                <w:b/>
                <w:sz w:val="18"/>
                <w:szCs w:val="18"/>
              </w:rPr>
            </w:pPr>
            <w:r w:rsidRPr="00040FD7">
              <w:rPr>
                <w:b/>
                <w:sz w:val="18"/>
                <w:szCs w:val="18"/>
              </w:rPr>
              <w:t>70°</w:t>
            </w:r>
          </w:p>
        </w:tc>
        <w:tc>
          <w:tcPr>
            <w:tcW w:w="201" w:type="pct"/>
            <w:tcBorders>
              <w:left w:val="single" w:sz="8" w:space="0" w:color="auto"/>
            </w:tcBorders>
            <w:vAlign w:val="center"/>
          </w:tcPr>
          <w:p w14:paraId="5EF1271A"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64760C73"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1FC88939"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6B450355"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519DB37D"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29FB938F"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3358A3ED"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6A957FCE"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0454F155"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49BB0825"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27344B1C"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1C323895"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4DB16393"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2945E821"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79E6F8C6"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2CE2CC60"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13C74FE0"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60500569"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78EC8075"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2408F740"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070217B6"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76546333"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1E6EA3AD" w14:textId="77777777" w:rsidR="00AB6A5B" w:rsidRPr="00040FD7" w:rsidRDefault="00AB6A5B" w:rsidP="00AC3308">
            <w:pPr>
              <w:pStyle w:val="Tabletext"/>
              <w:jc w:val="center"/>
              <w:rPr>
                <w:sz w:val="18"/>
                <w:szCs w:val="18"/>
              </w:rPr>
            </w:pPr>
            <w:r w:rsidRPr="00040FD7">
              <w:rPr>
                <w:sz w:val="18"/>
                <w:szCs w:val="18"/>
              </w:rPr>
              <w:t>0.76</w:t>
            </w:r>
          </w:p>
        </w:tc>
        <w:tc>
          <w:tcPr>
            <w:tcW w:w="197" w:type="pct"/>
            <w:vAlign w:val="center"/>
          </w:tcPr>
          <w:p w14:paraId="1589D8FA" w14:textId="77777777" w:rsidR="00AB6A5B" w:rsidRPr="00040FD7" w:rsidRDefault="00AB6A5B" w:rsidP="00AC3308">
            <w:pPr>
              <w:pStyle w:val="Tabletext"/>
              <w:jc w:val="center"/>
              <w:rPr>
                <w:sz w:val="18"/>
                <w:szCs w:val="18"/>
              </w:rPr>
            </w:pPr>
            <w:r w:rsidRPr="00040FD7">
              <w:rPr>
                <w:sz w:val="18"/>
                <w:szCs w:val="18"/>
              </w:rPr>
              <w:t>0.79</w:t>
            </w:r>
          </w:p>
        </w:tc>
      </w:tr>
      <w:tr w:rsidR="00AB6A5B" w:rsidRPr="003857E7" w14:paraId="15E4633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300FDA3" w14:textId="77777777" w:rsidR="00AB6A5B" w:rsidRPr="00040FD7" w:rsidRDefault="00AB6A5B" w:rsidP="00AC3308">
            <w:pPr>
              <w:pStyle w:val="Tabletext"/>
              <w:jc w:val="center"/>
              <w:rPr>
                <w:b/>
                <w:sz w:val="18"/>
                <w:szCs w:val="18"/>
              </w:rPr>
            </w:pPr>
            <w:r w:rsidRPr="00040FD7">
              <w:rPr>
                <w:b/>
                <w:sz w:val="18"/>
                <w:szCs w:val="18"/>
              </w:rPr>
              <w:t>65°</w:t>
            </w:r>
          </w:p>
        </w:tc>
        <w:tc>
          <w:tcPr>
            <w:tcW w:w="201" w:type="pct"/>
            <w:tcBorders>
              <w:left w:val="single" w:sz="8" w:space="0" w:color="auto"/>
            </w:tcBorders>
            <w:vAlign w:val="center"/>
          </w:tcPr>
          <w:p w14:paraId="180F2CAF"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19320095"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2E4D00CA"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5B2402BF"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0F8A5087"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483FF72D"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58FA52A9"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16420B04"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7EAD6853"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5D882A1E"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4BC4A560"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520943F8"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488150BE"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24036616"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31702466"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36311EB1"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15734AA3"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03031CFF"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297C0495" w14:textId="77777777" w:rsidR="00AB6A5B" w:rsidRPr="00040FD7" w:rsidRDefault="00AB6A5B" w:rsidP="00AC3308">
            <w:pPr>
              <w:pStyle w:val="Tabletext"/>
              <w:jc w:val="center"/>
              <w:rPr>
                <w:sz w:val="18"/>
                <w:szCs w:val="18"/>
              </w:rPr>
            </w:pPr>
            <w:r w:rsidRPr="00040FD7">
              <w:rPr>
                <w:sz w:val="18"/>
                <w:szCs w:val="18"/>
              </w:rPr>
              <w:t>0.75</w:t>
            </w:r>
          </w:p>
        </w:tc>
        <w:tc>
          <w:tcPr>
            <w:tcW w:w="201" w:type="pct"/>
            <w:vAlign w:val="center"/>
          </w:tcPr>
          <w:p w14:paraId="15C88679"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48DB9F3B"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2C787B05"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25142777" w14:textId="77777777" w:rsidR="00AB6A5B" w:rsidRPr="00040FD7" w:rsidRDefault="00AB6A5B" w:rsidP="00AC3308">
            <w:pPr>
              <w:pStyle w:val="Tabletext"/>
              <w:jc w:val="center"/>
              <w:rPr>
                <w:sz w:val="18"/>
                <w:szCs w:val="18"/>
              </w:rPr>
            </w:pPr>
            <w:r w:rsidRPr="00040FD7">
              <w:rPr>
                <w:sz w:val="18"/>
                <w:szCs w:val="18"/>
              </w:rPr>
              <w:t>0.77</w:t>
            </w:r>
          </w:p>
        </w:tc>
        <w:tc>
          <w:tcPr>
            <w:tcW w:w="197" w:type="pct"/>
            <w:vAlign w:val="center"/>
          </w:tcPr>
          <w:p w14:paraId="113ABFFF" w14:textId="77777777" w:rsidR="00AB6A5B" w:rsidRPr="00040FD7" w:rsidRDefault="00AB6A5B" w:rsidP="00AC3308">
            <w:pPr>
              <w:pStyle w:val="Tabletext"/>
              <w:jc w:val="center"/>
              <w:rPr>
                <w:sz w:val="18"/>
                <w:szCs w:val="18"/>
              </w:rPr>
            </w:pPr>
            <w:r w:rsidRPr="00040FD7">
              <w:rPr>
                <w:sz w:val="18"/>
                <w:szCs w:val="18"/>
              </w:rPr>
              <w:t>0.80</w:t>
            </w:r>
          </w:p>
        </w:tc>
      </w:tr>
      <w:tr w:rsidR="00AB6A5B" w:rsidRPr="003857E7" w14:paraId="2D48A1E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5BF1D0E" w14:textId="77777777" w:rsidR="00AB6A5B" w:rsidRPr="00040FD7" w:rsidRDefault="00AB6A5B" w:rsidP="00AC3308">
            <w:pPr>
              <w:pStyle w:val="Tabletext"/>
              <w:jc w:val="center"/>
              <w:rPr>
                <w:b/>
                <w:sz w:val="18"/>
                <w:szCs w:val="18"/>
              </w:rPr>
            </w:pPr>
            <w:r w:rsidRPr="00040FD7">
              <w:rPr>
                <w:b/>
                <w:sz w:val="18"/>
                <w:szCs w:val="18"/>
              </w:rPr>
              <w:t>60°</w:t>
            </w:r>
          </w:p>
        </w:tc>
        <w:tc>
          <w:tcPr>
            <w:tcW w:w="201" w:type="pct"/>
            <w:tcBorders>
              <w:left w:val="single" w:sz="8" w:space="0" w:color="auto"/>
            </w:tcBorders>
            <w:vAlign w:val="center"/>
          </w:tcPr>
          <w:p w14:paraId="3FCA8764"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57B8D0FB"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68361C3A"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7EE5BE40"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4EC08DA4"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4C06B81A"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38D18A06"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59A8D415"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3CDD038B"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05DDC424"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27BA47FC"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30685D26" w14:textId="77777777" w:rsidR="00AB6A5B" w:rsidRPr="00040FD7" w:rsidRDefault="00AB6A5B" w:rsidP="00AC3308">
            <w:pPr>
              <w:pStyle w:val="Tabletext"/>
              <w:jc w:val="center"/>
              <w:rPr>
                <w:sz w:val="18"/>
                <w:szCs w:val="18"/>
              </w:rPr>
            </w:pPr>
            <w:r w:rsidRPr="00040FD7">
              <w:rPr>
                <w:sz w:val="18"/>
                <w:szCs w:val="18"/>
              </w:rPr>
              <w:t>0.75</w:t>
            </w:r>
          </w:p>
        </w:tc>
        <w:tc>
          <w:tcPr>
            <w:tcW w:w="201" w:type="pct"/>
            <w:vAlign w:val="center"/>
          </w:tcPr>
          <w:p w14:paraId="2ECA4309" w14:textId="77777777" w:rsidR="00AB6A5B" w:rsidRPr="00040FD7" w:rsidRDefault="00AB6A5B" w:rsidP="00AC3308">
            <w:pPr>
              <w:pStyle w:val="Tabletext"/>
              <w:jc w:val="center"/>
              <w:rPr>
                <w:sz w:val="18"/>
                <w:szCs w:val="18"/>
              </w:rPr>
            </w:pPr>
            <w:r w:rsidRPr="00040FD7">
              <w:rPr>
                <w:sz w:val="18"/>
                <w:szCs w:val="18"/>
              </w:rPr>
              <w:t>0.75</w:t>
            </w:r>
          </w:p>
        </w:tc>
        <w:tc>
          <w:tcPr>
            <w:tcW w:w="201" w:type="pct"/>
            <w:vAlign w:val="center"/>
          </w:tcPr>
          <w:p w14:paraId="207A8E02" w14:textId="77777777" w:rsidR="00AB6A5B" w:rsidRPr="00040FD7" w:rsidRDefault="00AB6A5B" w:rsidP="00AC3308">
            <w:pPr>
              <w:pStyle w:val="Tabletext"/>
              <w:jc w:val="center"/>
              <w:rPr>
                <w:sz w:val="18"/>
                <w:szCs w:val="18"/>
              </w:rPr>
            </w:pPr>
            <w:r w:rsidRPr="00040FD7">
              <w:rPr>
                <w:sz w:val="18"/>
                <w:szCs w:val="18"/>
              </w:rPr>
              <w:t>0.75</w:t>
            </w:r>
          </w:p>
        </w:tc>
        <w:tc>
          <w:tcPr>
            <w:tcW w:w="201" w:type="pct"/>
            <w:vAlign w:val="center"/>
          </w:tcPr>
          <w:p w14:paraId="18A69F1F"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4B332B2C"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050C18B2"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3C1C12BF"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1C07F810"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8C44D02"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1DCB45B5"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1A3DED86"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54CDED11" w14:textId="77777777" w:rsidR="00AB6A5B" w:rsidRPr="00040FD7" w:rsidRDefault="00AB6A5B" w:rsidP="00AC3308">
            <w:pPr>
              <w:pStyle w:val="Tabletext"/>
              <w:jc w:val="center"/>
              <w:rPr>
                <w:sz w:val="18"/>
                <w:szCs w:val="18"/>
              </w:rPr>
            </w:pPr>
            <w:r w:rsidRPr="00040FD7">
              <w:rPr>
                <w:sz w:val="18"/>
                <w:szCs w:val="18"/>
              </w:rPr>
              <w:t>0.79</w:t>
            </w:r>
          </w:p>
        </w:tc>
        <w:tc>
          <w:tcPr>
            <w:tcW w:w="197" w:type="pct"/>
            <w:vAlign w:val="center"/>
          </w:tcPr>
          <w:p w14:paraId="7B0C98A3" w14:textId="77777777" w:rsidR="00AB6A5B" w:rsidRPr="00040FD7" w:rsidRDefault="00AB6A5B" w:rsidP="00AC3308">
            <w:pPr>
              <w:pStyle w:val="Tabletext"/>
              <w:jc w:val="center"/>
              <w:rPr>
                <w:sz w:val="18"/>
                <w:szCs w:val="18"/>
              </w:rPr>
            </w:pPr>
            <w:r w:rsidRPr="00040FD7">
              <w:rPr>
                <w:sz w:val="18"/>
                <w:szCs w:val="18"/>
              </w:rPr>
              <w:t>0.82</w:t>
            </w:r>
          </w:p>
        </w:tc>
      </w:tr>
      <w:tr w:rsidR="00AB6A5B" w:rsidRPr="003857E7" w14:paraId="3F29533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677B19F" w14:textId="77777777" w:rsidR="00AB6A5B" w:rsidRPr="00040FD7" w:rsidRDefault="00AB6A5B" w:rsidP="00AC3308">
            <w:pPr>
              <w:pStyle w:val="Tabletext"/>
              <w:jc w:val="center"/>
              <w:rPr>
                <w:b/>
                <w:sz w:val="18"/>
                <w:szCs w:val="18"/>
              </w:rPr>
            </w:pPr>
            <w:r w:rsidRPr="00040FD7">
              <w:rPr>
                <w:b/>
                <w:sz w:val="18"/>
                <w:szCs w:val="18"/>
              </w:rPr>
              <w:t>55°</w:t>
            </w:r>
          </w:p>
        </w:tc>
        <w:tc>
          <w:tcPr>
            <w:tcW w:w="201" w:type="pct"/>
            <w:tcBorders>
              <w:left w:val="single" w:sz="8" w:space="0" w:color="auto"/>
            </w:tcBorders>
            <w:vAlign w:val="center"/>
          </w:tcPr>
          <w:p w14:paraId="48E5FC06"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3A025529"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0689DDB7"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720B6475"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A19D870"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0C9104F3"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277A3F6"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2D9EB5C"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6D26FDD6"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0BE4FDA5"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6AE36301"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305A02D1"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082AE3AC"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06CE57E"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1CAD12D4"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36B812D4"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4EB71140"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601DB3F7"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6E8E0443"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59467001"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7E43C554"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8F62819"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666CEEDE" w14:textId="77777777" w:rsidR="00AB6A5B" w:rsidRPr="00040FD7" w:rsidRDefault="00AB6A5B" w:rsidP="00AC3308">
            <w:pPr>
              <w:pStyle w:val="Tabletext"/>
              <w:jc w:val="center"/>
              <w:rPr>
                <w:sz w:val="18"/>
                <w:szCs w:val="18"/>
              </w:rPr>
            </w:pPr>
            <w:r w:rsidRPr="00040FD7">
              <w:rPr>
                <w:sz w:val="18"/>
                <w:szCs w:val="18"/>
              </w:rPr>
              <w:t>0.80</w:t>
            </w:r>
          </w:p>
        </w:tc>
        <w:tc>
          <w:tcPr>
            <w:tcW w:w="197" w:type="pct"/>
            <w:vAlign w:val="center"/>
          </w:tcPr>
          <w:p w14:paraId="7C14A5CB" w14:textId="77777777" w:rsidR="00AB6A5B" w:rsidRPr="00040FD7" w:rsidRDefault="00AB6A5B" w:rsidP="00AC3308">
            <w:pPr>
              <w:pStyle w:val="Tabletext"/>
              <w:jc w:val="center"/>
              <w:rPr>
                <w:sz w:val="18"/>
                <w:szCs w:val="18"/>
              </w:rPr>
            </w:pPr>
            <w:r w:rsidRPr="00040FD7">
              <w:rPr>
                <w:sz w:val="18"/>
                <w:szCs w:val="18"/>
              </w:rPr>
              <w:t>0.83</w:t>
            </w:r>
          </w:p>
        </w:tc>
      </w:tr>
      <w:tr w:rsidR="00AB6A5B" w:rsidRPr="003857E7" w14:paraId="20B6014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F69F8D6" w14:textId="77777777" w:rsidR="00AB6A5B" w:rsidRPr="00040FD7" w:rsidRDefault="00AB6A5B" w:rsidP="00AC3308">
            <w:pPr>
              <w:pStyle w:val="Tabletext"/>
              <w:jc w:val="center"/>
              <w:rPr>
                <w:b/>
                <w:sz w:val="18"/>
                <w:szCs w:val="18"/>
              </w:rPr>
            </w:pPr>
            <w:r w:rsidRPr="00040FD7">
              <w:rPr>
                <w:b/>
                <w:sz w:val="18"/>
                <w:szCs w:val="18"/>
              </w:rPr>
              <w:t>50°</w:t>
            </w:r>
          </w:p>
        </w:tc>
        <w:tc>
          <w:tcPr>
            <w:tcW w:w="201" w:type="pct"/>
            <w:tcBorders>
              <w:left w:val="single" w:sz="8" w:space="0" w:color="auto"/>
            </w:tcBorders>
            <w:vAlign w:val="center"/>
          </w:tcPr>
          <w:p w14:paraId="0F7C08C1"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246893E1"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AFDE851"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59C65380"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287E3ACE"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0DA2BA7E"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6D93C74"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46F10F53"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28E5AD2F"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0E31A93D"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22362F60"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13C441C8"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6B1C4934"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37314EE5"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79AC7C88"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69326956"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4DFFF2DD"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6F14F454"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11EE37E0"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7AE23B80"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5411A75E"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444EA361"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17DE9F1A" w14:textId="77777777" w:rsidR="00AB6A5B" w:rsidRPr="00040FD7" w:rsidRDefault="00AB6A5B" w:rsidP="00AC3308">
            <w:pPr>
              <w:pStyle w:val="Tabletext"/>
              <w:jc w:val="center"/>
              <w:rPr>
                <w:sz w:val="18"/>
                <w:szCs w:val="18"/>
              </w:rPr>
            </w:pPr>
            <w:r w:rsidRPr="00040FD7">
              <w:rPr>
                <w:sz w:val="18"/>
                <w:szCs w:val="18"/>
              </w:rPr>
              <w:t>0.81</w:t>
            </w:r>
          </w:p>
        </w:tc>
        <w:tc>
          <w:tcPr>
            <w:tcW w:w="197" w:type="pct"/>
            <w:vAlign w:val="center"/>
          </w:tcPr>
          <w:p w14:paraId="528A5A46" w14:textId="77777777" w:rsidR="00AB6A5B" w:rsidRPr="00040FD7" w:rsidRDefault="00AB6A5B" w:rsidP="00AC3308">
            <w:pPr>
              <w:pStyle w:val="Tabletext"/>
              <w:jc w:val="center"/>
              <w:rPr>
                <w:sz w:val="18"/>
                <w:szCs w:val="18"/>
              </w:rPr>
            </w:pPr>
            <w:r w:rsidRPr="00040FD7">
              <w:rPr>
                <w:sz w:val="18"/>
                <w:szCs w:val="18"/>
              </w:rPr>
              <w:t>0.84</w:t>
            </w:r>
          </w:p>
        </w:tc>
      </w:tr>
      <w:tr w:rsidR="00AB6A5B" w:rsidRPr="003857E7" w14:paraId="54F3EA7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15ADB95" w14:textId="77777777" w:rsidR="00AB6A5B" w:rsidRPr="00040FD7" w:rsidRDefault="00AB6A5B" w:rsidP="00AC3308">
            <w:pPr>
              <w:pStyle w:val="Tabletext"/>
              <w:jc w:val="center"/>
              <w:rPr>
                <w:b/>
                <w:sz w:val="18"/>
                <w:szCs w:val="18"/>
              </w:rPr>
            </w:pPr>
            <w:r w:rsidRPr="00040FD7">
              <w:rPr>
                <w:b/>
                <w:sz w:val="18"/>
                <w:szCs w:val="18"/>
              </w:rPr>
              <w:t>45°</w:t>
            </w:r>
          </w:p>
        </w:tc>
        <w:tc>
          <w:tcPr>
            <w:tcW w:w="201" w:type="pct"/>
            <w:tcBorders>
              <w:left w:val="single" w:sz="8" w:space="0" w:color="auto"/>
            </w:tcBorders>
            <w:vAlign w:val="center"/>
          </w:tcPr>
          <w:p w14:paraId="15A682C0"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2FF2CC41"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1092AA0D"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65927B0A"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F872DAD"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FF00B62"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76F177A7"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288845B2"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0EE6733E"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39DFC021"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7DA8B14"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761656FA"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213B76B"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97074C9"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4A3D38F5"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29BEE519"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B67BE9C"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760827EE"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31F0DDAF"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00753EBF"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2CF4D365"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475E9166"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11FCD4E1" w14:textId="77777777" w:rsidR="00AB6A5B" w:rsidRPr="00040FD7" w:rsidRDefault="00AB6A5B" w:rsidP="00AC3308">
            <w:pPr>
              <w:pStyle w:val="Tabletext"/>
              <w:jc w:val="center"/>
              <w:rPr>
                <w:sz w:val="18"/>
                <w:szCs w:val="18"/>
              </w:rPr>
            </w:pPr>
            <w:r w:rsidRPr="00040FD7">
              <w:rPr>
                <w:sz w:val="18"/>
                <w:szCs w:val="18"/>
              </w:rPr>
              <w:t>0.81</w:t>
            </w:r>
          </w:p>
        </w:tc>
        <w:tc>
          <w:tcPr>
            <w:tcW w:w="197" w:type="pct"/>
            <w:vAlign w:val="center"/>
          </w:tcPr>
          <w:p w14:paraId="2B7F7D3A" w14:textId="77777777" w:rsidR="00AB6A5B" w:rsidRPr="00040FD7" w:rsidRDefault="00AB6A5B" w:rsidP="00AC3308">
            <w:pPr>
              <w:pStyle w:val="Tabletext"/>
              <w:jc w:val="center"/>
              <w:rPr>
                <w:sz w:val="18"/>
                <w:szCs w:val="18"/>
              </w:rPr>
            </w:pPr>
            <w:r w:rsidRPr="00040FD7">
              <w:rPr>
                <w:sz w:val="18"/>
                <w:szCs w:val="18"/>
              </w:rPr>
              <w:t>0.84</w:t>
            </w:r>
          </w:p>
        </w:tc>
      </w:tr>
      <w:tr w:rsidR="00AB6A5B" w:rsidRPr="003857E7" w14:paraId="01B2870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C76D39D" w14:textId="77777777" w:rsidR="00AB6A5B" w:rsidRPr="00040FD7" w:rsidRDefault="00AB6A5B" w:rsidP="00AC3308">
            <w:pPr>
              <w:pStyle w:val="Tabletext"/>
              <w:jc w:val="center"/>
              <w:rPr>
                <w:b/>
                <w:sz w:val="18"/>
                <w:szCs w:val="18"/>
              </w:rPr>
            </w:pPr>
            <w:r w:rsidRPr="00040FD7">
              <w:rPr>
                <w:b/>
                <w:sz w:val="18"/>
                <w:szCs w:val="18"/>
              </w:rPr>
              <w:t>40°</w:t>
            </w:r>
          </w:p>
        </w:tc>
        <w:tc>
          <w:tcPr>
            <w:tcW w:w="201" w:type="pct"/>
            <w:tcBorders>
              <w:left w:val="single" w:sz="8" w:space="0" w:color="auto"/>
            </w:tcBorders>
            <w:vAlign w:val="center"/>
          </w:tcPr>
          <w:p w14:paraId="65A0F597"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6AFA8D9A"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29172E6E"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795CF192"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7DAC7668"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5C476419" w14:textId="77777777" w:rsidR="00AB6A5B" w:rsidRPr="00040FD7" w:rsidRDefault="00AB6A5B" w:rsidP="00AC3308">
            <w:pPr>
              <w:pStyle w:val="Tabletext"/>
              <w:jc w:val="center"/>
              <w:rPr>
                <w:sz w:val="18"/>
                <w:szCs w:val="18"/>
              </w:rPr>
            </w:pPr>
            <w:r w:rsidRPr="00040FD7">
              <w:rPr>
                <w:sz w:val="18"/>
                <w:szCs w:val="18"/>
              </w:rPr>
              <w:t>0.81</w:t>
            </w:r>
          </w:p>
        </w:tc>
        <w:tc>
          <w:tcPr>
            <w:tcW w:w="201" w:type="pct"/>
            <w:vAlign w:val="center"/>
          </w:tcPr>
          <w:p w14:paraId="39D7F7B6"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2D46D8C9"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1F75E6E"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59EE5968"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27E8D482"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A2D3E05"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4B10189"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3594B5B1"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50B27BC"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3800285F"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79198C84"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64309325"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3689E190"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629F1319"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0BAC925B"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76777297"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5F73FA46" w14:textId="77777777" w:rsidR="00AB6A5B" w:rsidRPr="00040FD7" w:rsidRDefault="00AB6A5B" w:rsidP="00AC3308">
            <w:pPr>
              <w:pStyle w:val="Tabletext"/>
              <w:jc w:val="center"/>
              <w:rPr>
                <w:sz w:val="18"/>
                <w:szCs w:val="18"/>
              </w:rPr>
            </w:pPr>
            <w:r w:rsidRPr="00040FD7">
              <w:rPr>
                <w:sz w:val="18"/>
                <w:szCs w:val="18"/>
              </w:rPr>
              <w:t>0.81</w:t>
            </w:r>
          </w:p>
        </w:tc>
        <w:tc>
          <w:tcPr>
            <w:tcW w:w="197" w:type="pct"/>
            <w:vAlign w:val="center"/>
          </w:tcPr>
          <w:p w14:paraId="7F552D29" w14:textId="77777777" w:rsidR="00AB6A5B" w:rsidRPr="00040FD7" w:rsidRDefault="00AB6A5B" w:rsidP="00AC3308">
            <w:pPr>
              <w:pStyle w:val="Tabletext"/>
              <w:jc w:val="center"/>
              <w:rPr>
                <w:sz w:val="18"/>
                <w:szCs w:val="18"/>
              </w:rPr>
            </w:pPr>
            <w:r w:rsidRPr="00040FD7">
              <w:rPr>
                <w:sz w:val="18"/>
                <w:szCs w:val="18"/>
              </w:rPr>
              <w:t>0.83</w:t>
            </w:r>
          </w:p>
        </w:tc>
      </w:tr>
      <w:tr w:rsidR="00AB6A5B" w:rsidRPr="003857E7" w14:paraId="6EACD78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8F26784" w14:textId="77777777" w:rsidR="00AB6A5B" w:rsidRPr="00040FD7" w:rsidRDefault="00AB6A5B" w:rsidP="00AC3308">
            <w:pPr>
              <w:pStyle w:val="Tabletext"/>
              <w:jc w:val="center"/>
              <w:rPr>
                <w:b/>
                <w:sz w:val="18"/>
                <w:szCs w:val="18"/>
              </w:rPr>
            </w:pPr>
            <w:r w:rsidRPr="00040FD7">
              <w:rPr>
                <w:b/>
                <w:sz w:val="18"/>
                <w:szCs w:val="18"/>
              </w:rPr>
              <w:t>35°</w:t>
            </w:r>
          </w:p>
        </w:tc>
        <w:tc>
          <w:tcPr>
            <w:tcW w:w="201" w:type="pct"/>
            <w:tcBorders>
              <w:left w:val="single" w:sz="8" w:space="0" w:color="auto"/>
            </w:tcBorders>
            <w:vAlign w:val="center"/>
          </w:tcPr>
          <w:p w14:paraId="4679FC3C"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50CE6D00"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1A3885B9"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056ED331"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07A8AF22"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6D5364E5"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33529237"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01C0068D"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3EC7F609"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836948F"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00EE01E7"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45CBA720"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30D756E9"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502DF73E"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0E72F41F"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6B0C00A2"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4681299B"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642608BB"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229DD94"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B2642F8"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45E3F385"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5501FD79"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4865E1B9" w14:textId="77777777" w:rsidR="00AB6A5B" w:rsidRPr="00040FD7" w:rsidRDefault="00AB6A5B" w:rsidP="00AC3308">
            <w:pPr>
              <w:pStyle w:val="Tabletext"/>
              <w:jc w:val="center"/>
              <w:rPr>
                <w:sz w:val="18"/>
                <w:szCs w:val="18"/>
              </w:rPr>
            </w:pPr>
            <w:r w:rsidRPr="00040FD7">
              <w:rPr>
                <w:sz w:val="18"/>
                <w:szCs w:val="18"/>
              </w:rPr>
              <w:t>0.79</w:t>
            </w:r>
          </w:p>
        </w:tc>
        <w:tc>
          <w:tcPr>
            <w:tcW w:w="197" w:type="pct"/>
            <w:vAlign w:val="center"/>
          </w:tcPr>
          <w:p w14:paraId="07915D16" w14:textId="77777777" w:rsidR="00AB6A5B" w:rsidRPr="00040FD7" w:rsidRDefault="00AB6A5B" w:rsidP="00AC3308">
            <w:pPr>
              <w:pStyle w:val="Tabletext"/>
              <w:jc w:val="center"/>
              <w:rPr>
                <w:sz w:val="18"/>
                <w:szCs w:val="18"/>
              </w:rPr>
            </w:pPr>
            <w:r w:rsidRPr="00040FD7">
              <w:rPr>
                <w:sz w:val="18"/>
                <w:szCs w:val="18"/>
              </w:rPr>
              <w:t>0.80</w:t>
            </w:r>
          </w:p>
        </w:tc>
      </w:tr>
      <w:tr w:rsidR="00AB6A5B" w:rsidRPr="003857E7" w14:paraId="17FEB5D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7D53B45" w14:textId="77777777" w:rsidR="00AB6A5B" w:rsidRPr="00040FD7" w:rsidRDefault="00AB6A5B" w:rsidP="00AC3308">
            <w:pPr>
              <w:pStyle w:val="Tabletext"/>
              <w:jc w:val="center"/>
              <w:rPr>
                <w:b/>
                <w:sz w:val="18"/>
                <w:szCs w:val="18"/>
              </w:rPr>
            </w:pPr>
            <w:r w:rsidRPr="00040FD7">
              <w:rPr>
                <w:b/>
                <w:sz w:val="18"/>
                <w:szCs w:val="18"/>
              </w:rPr>
              <w:t>30°</w:t>
            </w:r>
          </w:p>
        </w:tc>
        <w:tc>
          <w:tcPr>
            <w:tcW w:w="201" w:type="pct"/>
            <w:tcBorders>
              <w:left w:val="single" w:sz="8" w:space="0" w:color="auto"/>
            </w:tcBorders>
            <w:vAlign w:val="center"/>
          </w:tcPr>
          <w:p w14:paraId="4A4FAF31"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6E00BEA5"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2D9EA399"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39F6EE89"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5129E253"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4EDC5AD9"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769628B8"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79A51EA4"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E9566E6"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54995FFE"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B047655"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53C534E"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6548232"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33138E1C"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03F88C3"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706E6A58"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56F29313"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33012954"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E9B44CC"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35AB1250"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EEA567C"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F04C190"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482AE84" w14:textId="77777777" w:rsidR="00AB6A5B" w:rsidRPr="00040FD7" w:rsidRDefault="00AB6A5B" w:rsidP="00AC3308">
            <w:pPr>
              <w:pStyle w:val="Tabletext"/>
              <w:jc w:val="center"/>
              <w:rPr>
                <w:sz w:val="18"/>
                <w:szCs w:val="18"/>
              </w:rPr>
            </w:pPr>
            <w:r w:rsidRPr="00040FD7">
              <w:rPr>
                <w:sz w:val="18"/>
                <w:szCs w:val="18"/>
              </w:rPr>
              <w:t>0.78</w:t>
            </w:r>
          </w:p>
        </w:tc>
        <w:tc>
          <w:tcPr>
            <w:tcW w:w="197" w:type="pct"/>
            <w:vAlign w:val="center"/>
          </w:tcPr>
          <w:p w14:paraId="546DEBDF" w14:textId="77777777" w:rsidR="00AB6A5B" w:rsidRPr="00040FD7" w:rsidRDefault="00AB6A5B" w:rsidP="00AC3308">
            <w:pPr>
              <w:pStyle w:val="Tabletext"/>
              <w:jc w:val="center"/>
              <w:rPr>
                <w:sz w:val="18"/>
                <w:szCs w:val="18"/>
              </w:rPr>
            </w:pPr>
            <w:r w:rsidRPr="00040FD7">
              <w:rPr>
                <w:sz w:val="18"/>
                <w:szCs w:val="18"/>
              </w:rPr>
              <w:t>0.78</w:t>
            </w:r>
          </w:p>
        </w:tc>
      </w:tr>
      <w:tr w:rsidR="00AB6A5B" w:rsidRPr="003857E7" w14:paraId="04BD626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19294D5" w14:textId="77777777" w:rsidR="00AB6A5B" w:rsidRPr="00040FD7" w:rsidRDefault="00AB6A5B" w:rsidP="00AC3308">
            <w:pPr>
              <w:pStyle w:val="Tabletext"/>
              <w:jc w:val="center"/>
              <w:rPr>
                <w:b/>
                <w:sz w:val="18"/>
                <w:szCs w:val="18"/>
              </w:rPr>
            </w:pPr>
            <w:r w:rsidRPr="00040FD7">
              <w:rPr>
                <w:b/>
                <w:sz w:val="18"/>
                <w:szCs w:val="18"/>
              </w:rPr>
              <w:t>25°</w:t>
            </w:r>
          </w:p>
        </w:tc>
        <w:tc>
          <w:tcPr>
            <w:tcW w:w="201" w:type="pct"/>
            <w:tcBorders>
              <w:left w:val="single" w:sz="8" w:space="0" w:color="auto"/>
            </w:tcBorders>
            <w:vAlign w:val="center"/>
          </w:tcPr>
          <w:p w14:paraId="0F646ACD"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1A61EF86"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3A2EB23C" w14:textId="77777777" w:rsidR="00AB6A5B" w:rsidRPr="00040FD7" w:rsidRDefault="00AB6A5B" w:rsidP="00AC3308">
            <w:pPr>
              <w:pStyle w:val="Tabletext"/>
              <w:jc w:val="center"/>
              <w:rPr>
                <w:sz w:val="18"/>
                <w:szCs w:val="18"/>
              </w:rPr>
            </w:pPr>
            <w:r w:rsidRPr="00040FD7">
              <w:rPr>
                <w:sz w:val="18"/>
                <w:szCs w:val="18"/>
              </w:rPr>
              <w:t>0.75</w:t>
            </w:r>
          </w:p>
        </w:tc>
        <w:tc>
          <w:tcPr>
            <w:tcW w:w="201" w:type="pct"/>
            <w:vAlign w:val="center"/>
          </w:tcPr>
          <w:p w14:paraId="2C78775F"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24884D9B"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1C1601D6"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13513002"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2CAB7839"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92FDEB9"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C804C01"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70F0924F"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829D9A2"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88EFC48"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00714D99"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15BA883A"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3008E1E7"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FCF2F2C"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2A51A1C9"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18B8624E"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74A00C58"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3B068D25"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561A3FB"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DDC7801" w14:textId="77777777" w:rsidR="00AB6A5B" w:rsidRPr="00040FD7" w:rsidRDefault="00AB6A5B" w:rsidP="00AC3308">
            <w:pPr>
              <w:pStyle w:val="Tabletext"/>
              <w:jc w:val="center"/>
              <w:rPr>
                <w:sz w:val="18"/>
                <w:szCs w:val="18"/>
              </w:rPr>
            </w:pPr>
            <w:r w:rsidRPr="00040FD7">
              <w:rPr>
                <w:sz w:val="18"/>
                <w:szCs w:val="18"/>
              </w:rPr>
              <w:t>0.76</w:t>
            </w:r>
          </w:p>
        </w:tc>
        <w:tc>
          <w:tcPr>
            <w:tcW w:w="197" w:type="pct"/>
            <w:vAlign w:val="center"/>
          </w:tcPr>
          <w:p w14:paraId="5DF46B18" w14:textId="77777777" w:rsidR="00AB6A5B" w:rsidRPr="00040FD7" w:rsidRDefault="00AB6A5B" w:rsidP="00AC3308">
            <w:pPr>
              <w:pStyle w:val="Tabletext"/>
              <w:jc w:val="center"/>
              <w:rPr>
                <w:sz w:val="18"/>
                <w:szCs w:val="18"/>
              </w:rPr>
            </w:pPr>
            <w:r w:rsidRPr="00040FD7">
              <w:rPr>
                <w:sz w:val="18"/>
                <w:szCs w:val="18"/>
              </w:rPr>
              <w:t>0.76</w:t>
            </w:r>
          </w:p>
        </w:tc>
      </w:tr>
      <w:tr w:rsidR="00AB6A5B" w:rsidRPr="003857E7" w14:paraId="5657044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0756F85" w14:textId="77777777" w:rsidR="00AB6A5B" w:rsidRPr="00040FD7" w:rsidRDefault="00AB6A5B" w:rsidP="00AC3308">
            <w:pPr>
              <w:pStyle w:val="Tabletext"/>
              <w:jc w:val="center"/>
              <w:rPr>
                <w:b/>
                <w:sz w:val="18"/>
                <w:szCs w:val="18"/>
              </w:rPr>
            </w:pPr>
            <w:r w:rsidRPr="00040FD7">
              <w:rPr>
                <w:b/>
                <w:sz w:val="18"/>
                <w:szCs w:val="18"/>
              </w:rPr>
              <w:t>20°</w:t>
            </w:r>
          </w:p>
        </w:tc>
        <w:tc>
          <w:tcPr>
            <w:tcW w:w="201" w:type="pct"/>
            <w:tcBorders>
              <w:left w:val="single" w:sz="8" w:space="0" w:color="auto"/>
            </w:tcBorders>
            <w:vAlign w:val="center"/>
          </w:tcPr>
          <w:p w14:paraId="64443A8C"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2887092B" w14:textId="77777777" w:rsidR="00AB6A5B" w:rsidRPr="00040FD7" w:rsidRDefault="00AB6A5B" w:rsidP="00AC3308">
            <w:pPr>
              <w:pStyle w:val="Tabletext"/>
              <w:jc w:val="center"/>
              <w:rPr>
                <w:sz w:val="18"/>
                <w:szCs w:val="18"/>
              </w:rPr>
            </w:pPr>
            <w:r w:rsidRPr="00040FD7">
              <w:rPr>
                <w:sz w:val="18"/>
                <w:szCs w:val="18"/>
              </w:rPr>
              <w:t>0.74</w:t>
            </w:r>
          </w:p>
        </w:tc>
        <w:tc>
          <w:tcPr>
            <w:tcW w:w="201" w:type="pct"/>
            <w:vAlign w:val="center"/>
          </w:tcPr>
          <w:p w14:paraId="5F777735"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05251C20" w14:textId="77777777" w:rsidR="00AB6A5B" w:rsidRPr="00040FD7" w:rsidRDefault="00AB6A5B" w:rsidP="00AC3308">
            <w:pPr>
              <w:pStyle w:val="Tabletext"/>
              <w:jc w:val="center"/>
              <w:rPr>
                <w:sz w:val="18"/>
                <w:szCs w:val="18"/>
              </w:rPr>
            </w:pPr>
            <w:r w:rsidRPr="00040FD7">
              <w:rPr>
                <w:sz w:val="18"/>
                <w:szCs w:val="18"/>
              </w:rPr>
              <w:t>0.71</w:t>
            </w:r>
          </w:p>
        </w:tc>
        <w:tc>
          <w:tcPr>
            <w:tcW w:w="201" w:type="pct"/>
            <w:vAlign w:val="center"/>
          </w:tcPr>
          <w:p w14:paraId="7BB4B25E" w14:textId="77777777" w:rsidR="00AB6A5B" w:rsidRPr="00040FD7" w:rsidRDefault="00AB6A5B" w:rsidP="00AC3308">
            <w:pPr>
              <w:pStyle w:val="Tabletext"/>
              <w:jc w:val="center"/>
              <w:rPr>
                <w:sz w:val="18"/>
                <w:szCs w:val="18"/>
              </w:rPr>
            </w:pPr>
            <w:r w:rsidRPr="00040FD7">
              <w:rPr>
                <w:sz w:val="18"/>
                <w:szCs w:val="18"/>
              </w:rPr>
              <w:t>0.71</w:t>
            </w:r>
          </w:p>
        </w:tc>
        <w:tc>
          <w:tcPr>
            <w:tcW w:w="201" w:type="pct"/>
            <w:vAlign w:val="center"/>
          </w:tcPr>
          <w:p w14:paraId="5E2BA992" w14:textId="77777777" w:rsidR="00AB6A5B" w:rsidRPr="00040FD7" w:rsidRDefault="00AB6A5B" w:rsidP="00AC3308">
            <w:pPr>
              <w:pStyle w:val="Tabletext"/>
              <w:jc w:val="center"/>
              <w:rPr>
                <w:sz w:val="18"/>
                <w:szCs w:val="18"/>
              </w:rPr>
            </w:pPr>
            <w:r w:rsidRPr="00040FD7">
              <w:rPr>
                <w:sz w:val="18"/>
                <w:szCs w:val="18"/>
              </w:rPr>
              <w:t>0.71</w:t>
            </w:r>
          </w:p>
        </w:tc>
        <w:tc>
          <w:tcPr>
            <w:tcW w:w="201" w:type="pct"/>
            <w:vAlign w:val="center"/>
          </w:tcPr>
          <w:p w14:paraId="4C1535C2"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64BC26A5"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2123799C"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68FD1E33"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517C8423"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30E604FD"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035A2253"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33E37769"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3868C5E5"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267CB85C"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19B976EB"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7B13D282"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427FCDD2" w14:textId="77777777" w:rsidR="00AB6A5B" w:rsidRPr="00040FD7" w:rsidRDefault="00AB6A5B" w:rsidP="00AC3308">
            <w:pPr>
              <w:pStyle w:val="Tabletext"/>
              <w:jc w:val="center"/>
              <w:rPr>
                <w:sz w:val="18"/>
                <w:szCs w:val="18"/>
              </w:rPr>
            </w:pPr>
            <w:r w:rsidRPr="00040FD7">
              <w:rPr>
                <w:sz w:val="18"/>
                <w:szCs w:val="18"/>
              </w:rPr>
              <w:t>0.79</w:t>
            </w:r>
          </w:p>
        </w:tc>
        <w:tc>
          <w:tcPr>
            <w:tcW w:w="201" w:type="pct"/>
            <w:vAlign w:val="center"/>
          </w:tcPr>
          <w:p w14:paraId="3C07D039"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12CBF9DE"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363D875A"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717E4908" w14:textId="77777777" w:rsidR="00AB6A5B" w:rsidRPr="00040FD7" w:rsidRDefault="00AB6A5B" w:rsidP="00AC3308">
            <w:pPr>
              <w:pStyle w:val="Tabletext"/>
              <w:jc w:val="center"/>
              <w:rPr>
                <w:sz w:val="18"/>
                <w:szCs w:val="18"/>
              </w:rPr>
            </w:pPr>
            <w:r w:rsidRPr="00040FD7">
              <w:rPr>
                <w:sz w:val="18"/>
                <w:szCs w:val="18"/>
              </w:rPr>
              <w:t>0.75</w:t>
            </w:r>
          </w:p>
        </w:tc>
        <w:tc>
          <w:tcPr>
            <w:tcW w:w="197" w:type="pct"/>
            <w:vAlign w:val="center"/>
          </w:tcPr>
          <w:p w14:paraId="14C4A0BC" w14:textId="77777777" w:rsidR="00AB6A5B" w:rsidRPr="00040FD7" w:rsidRDefault="00AB6A5B" w:rsidP="00AC3308">
            <w:pPr>
              <w:pStyle w:val="Tabletext"/>
              <w:jc w:val="center"/>
              <w:rPr>
                <w:sz w:val="18"/>
                <w:szCs w:val="18"/>
              </w:rPr>
            </w:pPr>
            <w:r w:rsidRPr="00040FD7">
              <w:rPr>
                <w:sz w:val="18"/>
                <w:szCs w:val="18"/>
              </w:rPr>
              <w:t>0.74</w:t>
            </w:r>
          </w:p>
        </w:tc>
      </w:tr>
      <w:tr w:rsidR="00AB6A5B" w:rsidRPr="003857E7" w14:paraId="08750BF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34B98D7" w14:textId="77777777" w:rsidR="00AB6A5B" w:rsidRPr="00040FD7" w:rsidRDefault="00AB6A5B" w:rsidP="00AC3308">
            <w:pPr>
              <w:pStyle w:val="Tabletext"/>
              <w:jc w:val="center"/>
              <w:rPr>
                <w:b/>
                <w:sz w:val="18"/>
                <w:szCs w:val="18"/>
              </w:rPr>
            </w:pPr>
            <w:r w:rsidRPr="00040FD7">
              <w:rPr>
                <w:b/>
                <w:sz w:val="18"/>
                <w:szCs w:val="18"/>
              </w:rPr>
              <w:t>15°</w:t>
            </w:r>
          </w:p>
        </w:tc>
        <w:tc>
          <w:tcPr>
            <w:tcW w:w="201" w:type="pct"/>
            <w:tcBorders>
              <w:left w:val="single" w:sz="8" w:space="0" w:color="auto"/>
            </w:tcBorders>
            <w:vAlign w:val="center"/>
          </w:tcPr>
          <w:p w14:paraId="66335EC6"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5BC7B6A2"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17B6437D"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4647D5B2"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4CDDEBD9"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78ADCA08" w14:textId="77777777" w:rsidR="00AB6A5B" w:rsidRPr="00040FD7" w:rsidRDefault="00AB6A5B" w:rsidP="00AC3308">
            <w:pPr>
              <w:pStyle w:val="Tabletext"/>
              <w:jc w:val="center"/>
              <w:rPr>
                <w:sz w:val="18"/>
                <w:szCs w:val="18"/>
              </w:rPr>
            </w:pPr>
            <w:r w:rsidRPr="00040FD7">
              <w:rPr>
                <w:sz w:val="18"/>
                <w:szCs w:val="18"/>
              </w:rPr>
              <w:t>0.70</w:t>
            </w:r>
          </w:p>
        </w:tc>
        <w:tc>
          <w:tcPr>
            <w:tcW w:w="201" w:type="pct"/>
            <w:vAlign w:val="center"/>
          </w:tcPr>
          <w:p w14:paraId="3E2C8BD1"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4DFCB4F4"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72B6E149"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6CED95E4"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719C4D14"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445DED8"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782D192"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0AEA45B"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56E41A7D"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07D908AD"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2C2E9177"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118F5A0D"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437E53B4"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605DF5F5"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FB1A27B"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2CB3006F"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6A245B31" w14:textId="77777777" w:rsidR="00AB6A5B" w:rsidRPr="00040FD7" w:rsidRDefault="00AB6A5B" w:rsidP="00AC3308">
            <w:pPr>
              <w:pStyle w:val="Tabletext"/>
              <w:jc w:val="center"/>
              <w:rPr>
                <w:sz w:val="18"/>
                <w:szCs w:val="18"/>
              </w:rPr>
            </w:pPr>
            <w:r w:rsidRPr="00040FD7">
              <w:rPr>
                <w:sz w:val="18"/>
                <w:szCs w:val="18"/>
              </w:rPr>
              <w:t>0.76</w:t>
            </w:r>
          </w:p>
        </w:tc>
        <w:tc>
          <w:tcPr>
            <w:tcW w:w="197" w:type="pct"/>
            <w:vAlign w:val="center"/>
          </w:tcPr>
          <w:p w14:paraId="0FCB61D6" w14:textId="77777777" w:rsidR="00AB6A5B" w:rsidRPr="00040FD7" w:rsidRDefault="00AB6A5B" w:rsidP="00AC3308">
            <w:pPr>
              <w:pStyle w:val="Tabletext"/>
              <w:jc w:val="center"/>
              <w:rPr>
                <w:sz w:val="18"/>
                <w:szCs w:val="18"/>
              </w:rPr>
            </w:pPr>
            <w:r w:rsidRPr="00040FD7">
              <w:rPr>
                <w:sz w:val="18"/>
                <w:szCs w:val="18"/>
              </w:rPr>
              <w:t>0.76</w:t>
            </w:r>
          </w:p>
        </w:tc>
      </w:tr>
      <w:tr w:rsidR="00AB6A5B" w:rsidRPr="003857E7" w14:paraId="5603BEF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D589F35" w14:textId="77777777" w:rsidR="00AB6A5B" w:rsidRPr="00040FD7" w:rsidRDefault="00AB6A5B" w:rsidP="00AC3308">
            <w:pPr>
              <w:pStyle w:val="Tabletext"/>
              <w:jc w:val="center"/>
              <w:rPr>
                <w:b/>
                <w:sz w:val="18"/>
                <w:szCs w:val="18"/>
              </w:rPr>
            </w:pPr>
            <w:r w:rsidRPr="00040FD7">
              <w:rPr>
                <w:b/>
                <w:sz w:val="18"/>
                <w:szCs w:val="18"/>
              </w:rPr>
              <w:t>10°</w:t>
            </w:r>
          </w:p>
        </w:tc>
        <w:tc>
          <w:tcPr>
            <w:tcW w:w="201" w:type="pct"/>
            <w:tcBorders>
              <w:left w:val="single" w:sz="8" w:space="0" w:color="auto"/>
            </w:tcBorders>
            <w:vAlign w:val="center"/>
          </w:tcPr>
          <w:p w14:paraId="1BE068A2"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B1AC10F"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1C6D0463"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1D4E1CB0"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58AF53CB"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592E7400"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66251B5C"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38977FD3" w14:textId="77777777" w:rsidR="00AB6A5B" w:rsidRPr="00040FD7" w:rsidRDefault="00AB6A5B" w:rsidP="00AC3308">
            <w:pPr>
              <w:pStyle w:val="Tabletext"/>
              <w:jc w:val="center"/>
              <w:rPr>
                <w:sz w:val="18"/>
                <w:szCs w:val="18"/>
              </w:rPr>
            </w:pPr>
            <w:r w:rsidRPr="00040FD7">
              <w:rPr>
                <w:sz w:val="18"/>
                <w:szCs w:val="18"/>
              </w:rPr>
              <w:t>0.87</w:t>
            </w:r>
          </w:p>
        </w:tc>
        <w:tc>
          <w:tcPr>
            <w:tcW w:w="201" w:type="pct"/>
            <w:vAlign w:val="center"/>
          </w:tcPr>
          <w:p w14:paraId="270F8E9B" w14:textId="77777777" w:rsidR="00AB6A5B" w:rsidRPr="00040FD7" w:rsidRDefault="00AB6A5B" w:rsidP="00AC3308">
            <w:pPr>
              <w:pStyle w:val="Tabletext"/>
              <w:jc w:val="center"/>
              <w:rPr>
                <w:sz w:val="18"/>
                <w:szCs w:val="18"/>
              </w:rPr>
            </w:pPr>
            <w:r w:rsidRPr="00040FD7">
              <w:rPr>
                <w:sz w:val="18"/>
                <w:szCs w:val="18"/>
              </w:rPr>
              <w:t>0.87</w:t>
            </w:r>
          </w:p>
        </w:tc>
        <w:tc>
          <w:tcPr>
            <w:tcW w:w="201" w:type="pct"/>
            <w:vAlign w:val="center"/>
          </w:tcPr>
          <w:p w14:paraId="1ADE98B1" w14:textId="77777777" w:rsidR="00AB6A5B" w:rsidRPr="00040FD7" w:rsidRDefault="00AB6A5B" w:rsidP="00AC3308">
            <w:pPr>
              <w:pStyle w:val="Tabletext"/>
              <w:jc w:val="center"/>
              <w:rPr>
                <w:sz w:val="18"/>
                <w:szCs w:val="18"/>
              </w:rPr>
            </w:pPr>
            <w:r w:rsidRPr="00040FD7">
              <w:rPr>
                <w:sz w:val="18"/>
                <w:szCs w:val="18"/>
              </w:rPr>
              <w:t>0.87</w:t>
            </w:r>
          </w:p>
        </w:tc>
        <w:tc>
          <w:tcPr>
            <w:tcW w:w="201" w:type="pct"/>
            <w:vAlign w:val="center"/>
          </w:tcPr>
          <w:p w14:paraId="6894839B"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489D230"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56513F19"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05EE7CC0"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9347CFC"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5DABA1F7"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C717971"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84CAF6E"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40F2DE76"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404D23FE"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6A6A99EB"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169FB3A0"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07BAC025" w14:textId="77777777" w:rsidR="00AB6A5B" w:rsidRPr="00040FD7" w:rsidRDefault="00AB6A5B" w:rsidP="00AC3308">
            <w:pPr>
              <w:pStyle w:val="Tabletext"/>
              <w:jc w:val="center"/>
              <w:rPr>
                <w:sz w:val="18"/>
                <w:szCs w:val="18"/>
              </w:rPr>
            </w:pPr>
            <w:r w:rsidRPr="00040FD7">
              <w:rPr>
                <w:sz w:val="18"/>
                <w:szCs w:val="18"/>
              </w:rPr>
              <w:t>0.78</w:t>
            </w:r>
          </w:p>
        </w:tc>
        <w:tc>
          <w:tcPr>
            <w:tcW w:w="197" w:type="pct"/>
            <w:vAlign w:val="center"/>
          </w:tcPr>
          <w:p w14:paraId="2269F5B4" w14:textId="77777777" w:rsidR="00AB6A5B" w:rsidRPr="00040FD7" w:rsidRDefault="00AB6A5B" w:rsidP="00AC3308">
            <w:pPr>
              <w:pStyle w:val="Tabletext"/>
              <w:jc w:val="center"/>
              <w:rPr>
                <w:sz w:val="18"/>
                <w:szCs w:val="18"/>
              </w:rPr>
            </w:pPr>
            <w:r w:rsidRPr="00040FD7">
              <w:rPr>
                <w:sz w:val="18"/>
                <w:szCs w:val="18"/>
              </w:rPr>
              <w:t>0.77</w:t>
            </w:r>
          </w:p>
        </w:tc>
      </w:tr>
      <w:tr w:rsidR="00AB6A5B" w:rsidRPr="003857E7" w14:paraId="5CC5926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8C151D5" w14:textId="77777777" w:rsidR="00AB6A5B" w:rsidRPr="00040FD7" w:rsidRDefault="00AB6A5B" w:rsidP="00AC3308">
            <w:pPr>
              <w:pStyle w:val="Tabletext"/>
              <w:jc w:val="center"/>
              <w:rPr>
                <w:b/>
                <w:sz w:val="18"/>
                <w:szCs w:val="18"/>
              </w:rPr>
            </w:pPr>
            <w:r w:rsidRPr="00040FD7">
              <w:rPr>
                <w:b/>
                <w:sz w:val="18"/>
                <w:szCs w:val="18"/>
              </w:rPr>
              <w:t>5°</w:t>
            </w:r>
          </w:p>
        </w:tc>
        <w:tc>
          <w:tcPr>
            <w:tcW w:w="201" w:type="pct"/>
            <w:tcBorders>
              <w:left w:val="single" w:sz="8" w:space="0" w:color="auto"/>
            </w:tcBorders>
            <w:vAlign w:val="center"/>
          </w:tcPr>
          <w:p w14:paraId="5B6D4540"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0A067F2C" w14:textId="77777777" w:rsidR="00AB6A5B" w:rsidRPr="00040FD7" w:rsidRDefault="00AB6A5B" w:rsidP="00AC3308">
            <w:pPr>
              <w:pStyle w:val="Tabletext"/>
              <w:jc w:val="center"/>
              <w:rPr>
                <w:sz w:val="18"/>
                <w:szCs w:val="18"/>
              </w:rPr>
            </w:pPr>
            <w:r w:rsidRPr="00040FD7">
              <w:rPr>
                <w:sz w:val="18"/>
                <w:szCs w:val="18"/>
              </w:rPr>
              <w:t>0.77</w:t>
            </w:r>
          </w:p>
        </w:tc>
        <w:tc>
          <w:tcPr>
            <w:tcW w:w="201" w:type="pct"/>
            <w:vAlign w:val="center"/>
          </w:tcPr>
          <w:p w14:paraId="36496312" w14:textId="77777777" w:rsidR="00AB6A5B" w:rsidRPr="00040FD7" w:rsidRDefault="00AB6A5B" w:rsidP="00AC3308">
            <w:pPr>
              <w:pStyle w:val="Tabletext"/>
              <w:jc w:val="center"/>
              <w:rPr>
                <w:sz w:val="18"/>
                <w:szCs w:val="18"/>
              </w:rPr>
            </w:pPr>
            <w:r w:rsidRPr="00040FD7">
              <w:rPr>
                <w:sz w:val="18"/>
                <w:szCs w:val="18"/>
              </w:rPr>
              <w:t>0.73</w:t>
            </w:r>
          </w:p>
        </w:tc>
        <w:tc>
          <w:tcPr>
            <w:tcW w:w="201" w:type="pct"/>
            <w:vAlign w:val="center"/>
          </w:tcPr>
          <w:p w14:paraId="386A8A33"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6A448624"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61DAF515" w14:textId="77777777" w:rsidR="00AB6A5B" w:rsidRPr="00040FD7" w:rsidRDefault="00AB6A5B" w:rsidP="00AC3308">
            <w:pPr>
              <w:pStyle w:val="Tabletext"/>
              <w:jc w:val="center"/>
              <w:rPr>
                <w:sz w:val="18"/>
                <w:szCs w:val="18"/>
              </w:rPr>
            </w:pPr>
            <w:r w:rsidRPr="00040FD7">
              <w:rPr>
                <w:sz w:val="18"/>
                <w:szCs w:val="18"/>
              </w:rPr>
              <w:t>0.69</w:t>
            </w:r>
          </w:p>
        </w:tc>
        <w:tc>
          <w:tcPr>
            <w:tcW w:w="201" w:type="pct"/>
            <w:vAlign w:val="center"/>
          </w:tcPr>
          <w:p w14:paraId="27F916F3"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19F22678" w14:textId="77777777" w:rsidR="00AB6A5B" w:rsidRPr="00040FD7" w:rsidRDefault="00AB6A5B" w:rsidP="00AC3308">
            <w:pPr>
              <w:pStyle w:val="Tabletext"/>
              <w:jc w:val="center"/>
              <w:rPr>
                <w:sz w:val="18"/>
                <w:szCs w:val="18"/>
              </w:rPr>
            </w:pPr>
            <w:r w:rsidRPr="00040FD7">
              <w:rPr>
                <w:sz w:val="18"/>
                <w:szCs w:val="18"/>
              </w:rPr>
              <w:t>0.87</w:t>
            </w:r>
          </w:p>
        </w:tc>
        <w:tc>
          <w:tcPr>
            <w:tcW w:w="201" w:type="pct"/>
            <w:vAlign w:val="center"/>
          </w:tcPr>
          <w:p w14:paraId="79BA9A4A" w14:textId="77777777" w:rsidR="00AB6A5B" w:rsidRPr="00040FD7" w:rsidRDefault="00AB6A5B" w:rsidP="00AC3308">
            <w:pPr>
              <w:pStyle w:val="Tabletext"/>
              <w:jc w:val="center"/>
              <w:rPr>
                <w:sz w:val="18"/>
                <w:szCs w:val="18"/>
              </w:rPr>
            </w:pPr>
            <w:r w:rsidRPr="00040FD7">
              <w:rPr>
                <w:sz w:val="18"/>
                <w:szCs w:val="18"/>
              </w:rPr>
              <w:t>0.87</w:t>
            </w:r>
          </w:p>
        </w:tc>
        <w:tc>
          <w:tcPr>
            <w:tcW w:w="201" w:type="pct"/>
            <w:vAlign w:val="center"/>
          </w:tcPr>
          <w:p w14:paraId="06BDFAC7" w14:textId="77777777" w:rsidR="00AB6A5B" w:rsidRPr="00040FD7" w:rsidRDefault="00AB6A5B" w:rsidP="00AC3308">
            <w:pPr>
              <w:pStyle w:val="Tabletext"/>
              <w:jc w:val="center"/>
              <w:rPr>
                <w:sz w:val="18"/>
                <w:szCs w:val="18"/>
              </w:rPr>
            </w:pPr>
            <w:r w:rsidRPr="00040FD7">
              <w:rPr>
                <w:sz w:val="18"/>
                <w:szCs w:val="18"/>
              </w:rPr>
              <w:t>0.87</w:t>
            </w:r>
          </w:p>
        </w:tc>
        <w:tc>
          <w:tcPr>
            <w:tcW w:w="201" w:type="pct"/>
            <w:vAlign w:val="center"/>
          </w:tcPr>
          <w:p w14:paraId="414A5B5E"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5C9FEC07"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7E2EC24C"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62E0E42E"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689E9B3D"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7B66DE5"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1CA2B1E6"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288F97E0"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27C2459E" w14:textId="77777777" w:rsidR="00AB6A5B" w:rsidRPr="00040FD7" w:rsidRDefault="00AB6A5B" w:rsidP="00AC3308">
            <w:pPr>
              <w:pStyle w:val="Tabletext"/>
              <w:jc w:val="center"/>
              <w:rPr>
                <w:sz w:val="18"/>
                <w:szCs w:val="18"/>
              </w:rPr>
            </w:pPr>
            <w:r w:rsidRPr="00040FD7">
              <w:rPr>
                <w:sz w:val="18"/>
                <w:szCs w:val="18"/>
              </w:rPr>
              <w:t>0.82</w:t>
            </w:r>
          </w:p>
        </w:tc>
        <w:tc>
          <w:tcPr>
            <w:tcW w:w="201" w:type="pct"/>
            <w:vAlign w:val="center"/>
          </w:tcPr>
          <w:p w14:paraId="62F57EAF"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F09F9EE"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3CC6110E"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158907A7" w14:textId="77777777" w:rsidR="00AB6A5B" w:rsidRPr="00040FD7" w:rsidRDefault="00AB6A5B" w:rsidP="00AC3308">
            <w:pPr>
              <w:pStyle w:val="Tabletext"/>
              <w:jc w:val="center"/>
              <w:rPr>
                <w:sz w:val="18"/>
                <w:szCs w:val="18"/>
              </w:rPr>
            </w:pPr>
            <w:r w:rsidRPr="00040FD7">
              <w:rPr>
                <w:sz w:val="18"/>
                <w:szCs w:val="18"/>
              </w:rPr>
              <w:t>0.78</w:t>
            </w:r>
          </w:p>
        </w:tc>
        <w:tc>
          <w:tcPr>
            <w:tcW w:w="197" w:type="pct"/>
            <w:vAlign w:val="center"/>
          </w:tcPr>
          <w:p w14:paraId="44F742AC" w14:textId="77777777" w:rsidR="00AB6A5B" w:rsidRPr="00040FD7" w:rsidRDefault="00AB6A5B" w:rsidP="00AC3308">
            <w:pPr>
              <w:pStyle w:val="Tabletext"/>
              <w:jc w:val="center"/>
              <w:rPr>
                <w:sz w:val="18"/>
                <w:szCs w:val="18"/>
              </w:rPr>
            </w:pPr>
            <w:r w:rsidRPr="00040FD7">
              <w:rPr>
                <w:sz w:val="18"/>
                <w:szCs w:val="18"/>
              </w:rPr>
              <w:t>0.77</w:t>
            </w:r>
          </w:p>
        </w:tc>
      </w:tr>
      <w:tr w:rsidR="00AB6A5B" w:rsidRPr="003857E7" w14:paraId="029BABE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28D8189" w14:textId="77777777" w:rsidR="00AB6A5B" w:rsidRPr="00040FD7" w:rsidRDefault="00AB6A5B" w:rsidP="00AC3308">
            <w:pPr>
              <w:pStyle w:val="Tabletext"/>
              <w:jc w:val="center"/>
              <w:rPr>
                <w:b/>
                <w:sz w:val="18"/>
                <w:szCs w:val="18"/>
              </w:rPr>
            </w:pPr>
            <w:r w:rsidRPr="00040FD7">
              <w:rPr>
                <w:b/>
                <w:sz w:val="18"/>
                <w:szCs w:val="18"/>
              </w:rPr>
              <w:t>0°</w:t>
            </w:r>
          </w:p>
        </w:tc>
        <w:tc>
          <w:tcPr>
            <w:tcW w:w="201" w:type="pct"/>
            <w:tcBorders>
              <w:left w:val="single" w:sz="8" w:space="0" w:color="auto"/>
            </w:tcBorders>
            <w:vAlign w:val="center"/>
          </w:tcPr>
          <w:p w14:paraId="29AF26A2"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3F69E1BA"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5C058458" w14:textId="77777777" w:rsidR="00AB6A5B" w:rsidRPr="00040FD7" w:rsidRDefault="00AB6A5B" w:rsidP="00AC3308">
            <w:pPr>
              <w:pStyle w:val="Tabletext"/>
              <w:jc w:val="center"/>
              <w:rPr>
                <w:sz w:val="18"/>
                <w:szCs w:val="18"/>
              </w:rPr>
            </w:pPr>
            <w:r w:rsidRPr="00040FD7">
              <w:rPr>
                <w:sz w:val="18"/>
                <w:szCs w:val="18"/>
              </w:rPr>
              <w:t>0.72</w:t>
            </w:r>
          </w:p>
        </w:tc>
        <w:tc>
          <w:tcPr>
            <w:tcW w:w="201" w:type="pct"/>
            <w:vAlign w:val="center"/>
          </w:tcPr>
          <w:p w14:paraId="5AB313C3"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2309F9FB"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50C7D95D" w14:textId="77777777" w:rsidR="00AB6A5B" w:rsidRPr="00040FD7" w:rsidRDefault="00AB6A5B" w:rsidP="00AC3308">
            <w:pPr>
              <w:pStyle w:val="Tabletext"/>
              <w:jc w:val="center"/>
              <w:rPr>
                <w:sz w:val="18"/>
                <w:szCs w:val="18"/>
              </w:rPr>
            </w:pPr>
            <w:r w:rsidRPr="00040FD7">
              <w:rPr>
                <w:sz w:val="18"/>
                <w:szCs w:val="18"/>
              </w:rPr>
              <w:t>0.66</w:t>
            </w:r>
          </w:p>
        </w:tc>
        <w:tc>
          <w:tcPr>
            <w:tcW w:w="201" w:type="pct"/>
            <w:vAlign w:val="center"/>
          </w:tcPr>
          <w:p w14:paraId="1DEAB40E" w14:textId="77777777" w:rsidR="00AB6A5B" w:rsidRPr="00040FD7" w:rsidRDefault="00AB6A5B" w:rsidP="00AC3308">
            <w:pPr>
              <w:pStyle w:val="Tabletext"/>
              <w:jc w:val="center"/>
              <w:rPr>
                <w:sz w:val="18"/>
                <w:szCs w:val="18"/>
              </w:rPr>
            </w:pPr>
            <w:r w:rsidRPr="00040FD7">
              <w:rPr>
                <w:sz w:val="18"/>
                <w:szCs w:val="18"/>
              </w:rPr>
              <w:t>0.76</w:t>
            </w:r>
          </w:p>
        </w:tc>
        <w:tc>
          <w:tcPr>
            <w:tcW w:w="201" w:type="pct"/>
            <w:vAlign w:val="center"/>
          </w:tcPr>
          <w:p w14:paraId="500A4CCF"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3631853B"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4D0EEB8"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7E62CADA" w14:textId="77777777" w:rsidR="00AB6A5B" w:rsidRPr="00040FD7" w:rsidRDefault="00AB6A5B" w:rsidP="00AC3308">
            <w:pPr>
              <w:pStyle w:val="Tabletext"/>
              <w:jc w:val="center"/>
              <w:rPr>
                <w:sz w:val="18"/>
                <w:szCs w:val="18"/>
              </w:rPr>
            </w:pPr>
            <w:r w:rsidRPr="00040FD7">
              <w:rPr>
                <w:sz w:val="18"/>
                <w:szCs w:val="18"/>
              </w:rPr>
              <w:t>0.85</w:t>
            </w:r>
          </w:p>
        </w:tc>
        <w:tc>
          <w:tcPr>
            <w:tcW w:w="201" w:type="pct"/>
            <w:vAlign w:val="center"/>
          </w:tcPr>
          <w:p w14:paraId="2F0D0E5F"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22ED320C"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00A5C08B" w14:textId="77777777" w:rsidR="00AB6A5B" w:rsidRPr="00040FD7" w:rsidRDefault="00AB6A5B" w:rsidP="00AC3308">
            <w:pPr>
              <w:pStyle w:val="Tabletext"/>
              <w:jc w:val="center"/>
              <w:rPr>
                <w:sz w:val="18"/>
                <w:szCs w:val="18"/>
              </w:rPr>
            </w:pPr>
            <w:r w:rsidRPr="00040FD7">
              <w:rPr>
                <w:sz w:val="18"/>
                <w:szCs w:val="18"/>
              </w:rPr>
              <w:t>0.86</w:t>
            </w:r>
          </w:p>
        </w:tc>
        <w:tc>
          <w:tcPr>
            <w:tcW w:w="201" w:type="pct"/>
            <w:vAlign w:val="center"/>
          </w:tcPr>
          <w:p w14:paraId="71D8413A" w14:textId="77777777" w:rsidR="00AB6A5B" w:rsidRPr="00040FD7" w:rsidRDefault="00AB6A5B" w:rsidP="00AC3308">
            <w:pPr>
              <w:pStyle w:val="Tabletext"/>
              <w:jc w:val="center"/>
              <w:rPr>
                <w:sz w:val="18"/>
                <w:szCs w:val="18"/>
              </w:rPr>
            </w:pPr>
            <w:r w:rsidRPr="00040FD7">
              <w:rPr>
                <w:sz w:val="18"/>
                <w:szCs w:val="18"/>
              </w:rPr>
              <w:t>0.84</w:t>
            </w:r>
          </w:p>
        </w:tc>
        <w:tc>
          <w:tcPr>
            <w:tcW w:w="201" w:type="pct"/>
            <w:vAlign w:val="center"/>
          </w:tcPr>
          <w:p w14:paraId="104B38C6"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30CDB5C2"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5EC2A54C" w14:textId="77777777" w:rsidR="00AB6A5B" w:rsidRPr="00040FD7" w:rsidRDefault="00AB6A5B" w:rsidP="00AC3308">
            <w:pPr>
              <w:pStyle w:val="Tabletext"/>
              <w:jc w:val="center"/>
              <w:rPr>
                <w:sz w:val="18"/>
                <w:szCs w:val="18"/>
              </w:rPr>
            </w:pPr>
            <w:r w:rsidRPr="00040FD7">
              <w:rPr>
                <w:sz w:val="18"/>
                <w:szCs w:val="18"/>
              </w:rPr>
              <w:t>0.83</w:t>
            </w:r>
          </w:p>
        </w:tc>
        <w:tc>
          <w:tcPr>
            <w:tcW w:w="201" w:type="pct"/>
            <w:vAlign w:val="center"/>
          </w:tcPr>
          <w:p w14:paraId="6C4C3BEF" w14:textId="77777777" w:rsidR="00AB6A5B" w:rsidRPr="00040FD7" w:rsidRDefault="00AB6A5B" w:rsidP="00AC3308">
            <w:pPr>
              <w:pStyle w:val="Tabletext"/>
              <w:jc w:val="center"/>
              <w:rPr>
                <w:sz w:val="18"/>
                <w:szCs w:val="18"/>
              </w:rPr>
            </w:pPr>
            <w:r w:rsidRPr="00040FD7">
              <w:rPr>
                <w:sz w:val="18"/>
                <w:szCs w:val="18"/>
              </w:rPr>
              <w:t>0.80</w:t>
            </w:r>
          </w:p>
        </w:tc>
        <w:tc>
          <w:tcPr>
            <w:tcW w:w="201" w:type="pct"/>
            <w:vAlign w:val="center"/>
          </w:tcPr>
          <w:p w14:paraId="43A42C2C"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0C3F60A4"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766B2015" w14:textId="77777777" w:rsidR="00AB6A5B" w:rsidRPr="00040FD7" w:rsidRDefault="00AB6A5B" w:rsidP="00AC3308">
            <w:pPr>
              <w:pStyle w:val="Tabletext"/>
              <w:jc w:val="center"/>
              <w:rPr>
                <w:sz w:val="18"/>
                <w:szCs w:val="18"/>
              </w:rPr>
            </w:pPr>
            <w:r w:rsidRPr="00040FD7">
              <w:rPr>
                <w:sz w:val="18"/>
                <w:szCs w:val="18"/>
              </w:rPr>
              <w:t>0.78</w:t>
            </w:r>
          </w:p>
        </w:tc>
        <w:tc>
          <w:tcPr>
            <w:tcW w:w="201" w:type="pct"/>
            <w:vAlign w:val="center"/>
          </w:tcPr>
          <w:p w14:paraId="06BAC1CA" w14:textId="77777777" w:rsidR="00AB6A5B" w:rsidRPr="00040FD7" w:rsidRDefault="00AB6A5B" w:rsidP="00AC3308">
            <w:pPr>
              <w:pStyle w:val="Tabletext"/>
              <w:jc w:val="center"/>
              <w:rPr>
                <w:sz w:val="18"/>
                <w:szCs w:val="18"/>
              </w:rPr>
            </w:pPr>
            <w:r w:rsidRPr="00040FD7">
              <w:rPr>
                <w:sz w:val="18"/>
                <w:szCs w:val="18"/>
              </w:rPr>
              <w:t>0.78</w:t>
            </w:r>
          </w:p>
        </w:tc>
        <w:tc>
          <w:tcPr>
            <w:tcW w:w="197" w:type="pct"/>
            <w:vAlign w:val="center"/>
          </w:tcPr>
          <w:p w14:paraId="45A9151C" w14:textId="77777777" w:rsidR="00AB6A5B" w:rsidRPr="00040FD7" w:rsidRDefault="00AB6A5B" w:rsidP="00AC3308">
            <w:pPr>
              <w:pStyle w:val="Tabletext"/>
              <w:jc w:val="center"/>
              <w:rPr>
                <w:sz w:val="18"/>
                <w:szCs w:val="18"/>
              </w:rPr>
            </w:pPr>
            <w:r w:rsidRPr="00040FD7">
              <w:rPr>
                <w:sz w:val="18"/>
                <w:szCs w:val="18"/>
              </w:rPr>
              <w:t>0.78</w:t>
            </w:r>
          </w:p>
        </w:tc>
      </w:tr>
    </w:tbl>
    <w:p w14:paraId="291DFFB4" w14:textId="77777777" w:rsidR="00AB6A5B" w:rsidRPr="003857E7" w:rsidRDefault="00AB6A5B" w:rsidP="00AB6A5B"/>
    <w:p w14:paraId="7EE766DE" w14:textId="7B5993BC" w:rsidR="00AB6A5B" w:rsidRPr="00A62ABC" w:rsidRDefault="00AB6A5B" w:rsidP="00AB6A5B">
      <w:pPr>
        <w:pStyle w:val="TableNo"/>
        <w:rPr>
          <w:lang w:val="en-US" w:eastAsia="zh-CN"/>
        </w:rPr>
      </w:pPr>
      <w:r w:rsidRPr="001F2DCC">
        <w:rPr>
          <w:lang w:val="en-US" w:eastAsia="zh-CN"/>
        </w:rPr>
        <w:br w:type="page"/>
      </w:r>
      <w:r>
        <w:rPr>
          <w:rFonts w:hint="eastAsia"/>
          <w:lang w:val="en-US" w:eastAsia="zh-CN"/>
        </w:rPr>
        <w:lastRenderedPageBreak/>
        <w:t>表</w:t>
      </w:r>
      <w:r w:rsidRPr="00A62ABC">
        <w:rPr>
          <w:lang w:val="en-US" w:eastAsia="zh-CN"/>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0E6258A0" w14:textId="77777777" w:rsidR="00AB6A5B" w:rsidRPr="00A12C15" w:rsidRDefault="00AB6A5B" w:rsidP="00AB6A5B">
      <w:pPr>
        <w:pStyle w:val="Tabletitle"/>
        <w:spacing w:after="160"/>
        <w:rPr>
          <w:sz w:val="22"/>
          <w:szCs w:val="22"/>
          <w:lang w:val="en-US" w:eastAsia="zh-CN"/>
        </w:rPr>
      </w:pPr>
      <w:r w:rsidRPr="001F2DCC">
        <w:rPr>
          <w:lang w:val="en-US" w:eastAsia="zh-CN"/>
        </w:rPr>
        <w:t>c)</w:t>
      </w:r>
      <w:r w:rsidRPr="00A62ABC">
        <w:rPr>
          <w:lang w:val="en-US" w:eastAsia="zh-CN"/>
        </w:rPr>
        <w:t xml:space="preserve"> foF2</w:t>
      </w:r>
      <w:r>
        <w:rPr>
          <w:rFonts w:hint="eastAsia"/>
          <w:lang w:val="en-US" w:eastAsia="zh-CN"/>
        </w:rPr>
        <w:t>变化：下十分位，冬季，</w:t>
      </w:r>
      <w:r w:rsidRPr="001F2DCC">
        <w:rPr>
          <w:i/>
          <w:iCs/>
          <w:lang w:val="en-US" w:eastAsia="zh-CN"/>
        </w:rPr>
        <w:t>R</w:t>
      </w:r>
      <w:r w:rsidRPr="001F2DCC">
        <w:rPr>
          <w:vertAlign w:val="subscript"/>
          <w:lang w:val="en-US" w:eastAsia="zh-CN"/>
        </w:rPr>
        <w:t>12</w:t>
      </w:r>
      <w:r w:rsidRPr="001F2DCC">
        <w:rPr>
          <w:lang w:val="en-US" w:eastAsia="zh-CN"/>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6E75499E"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6DEE9CE8" w14:textId="77777777" w:rsidR="00AB6A5B" w:rsidRPr="00D32252" w:rsidRDefault="00AB6A5B" w:rsidP="00AC3308">
            <w:pPr>
              <w:pStyle w:val="Tablehead"/>
              <w:rPr>
                <w:bCs/>
                <w:sz w:val="18"/>
              </w:rPr>
            </w:pPr>
            <w:r w:rsidRPr="00D32252">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7606659E"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4E11C554"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24962FE8"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30B89459"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341FF599"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491DAB33"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123D9B59"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607D544F"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431856A1"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17C048F7"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46BBE37A"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31129E8E"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32598242"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2EE6DB32"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6973CFFF"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1AFF6ABE"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53AEAD39"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6F38585E"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5FA3073B"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0C5950A8"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5977F7EC"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6A6F1018"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41C9501F"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63138236"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7E77405C"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3FECF518"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00837450" w14:textId="77777777" w:rsidR="00AB6A5B" w:rsidRPr="00D32252" w:rsidRDefault="00AB6A5B" w:rsidP="00AC3308">
            <w:pPr>
              <w:pStyle w:val="Tablehead"/>
              <w:rPr>
                <w:bCs/>
                <w:sz w:val="18"/>
              </w:rPr>
            </w:pPr>
            <w:r w:rsidRPr="00D32252">
              <w:rPr>
                <w:bCs/>
                <w:sz w:val="18"/>
              </w:rPr>
              <w:t>23</w:t>
            </w:r>
          </w:p>
        </w:tc>
      </w:tr>
      <w:tr w:rsidR="00AB6A5B" w:rsidRPr="00D32252" w14:paraId="487E2E6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ACBFE10"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1EDE62E3"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54846559"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7630DAB9"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4B43F1C7"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089F41D4"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60AD1005"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6A4C7DE2"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138640CA"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20703843"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0C2B22A2"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6DDC4E7B"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37BBB647"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374C835B"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0D58116E"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06A15480"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76335411"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2A2CF867"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1A42545F"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7DAB88E4"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38AF7E80"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3F94CF17"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4AD96FFC" w14:textId="77777777" w:rsidR="00AB6A5B" w:rsidRPr="00D32252" w:rsidRDefault="00AB6A5B" w:rsidP="00AC3308">
            <w:pPr>
              <w:pStyle w:val="Tabletext"/>
              <w:jc w:val="center"/>
              <w:rPr>
                <w:sz w:val="18"/>
                <w:szCs w:val="18"/>
              </w:rPr>
            </w:pPr>
            <w:r w:rsidRPr="00D32252">
              <w:rPr>
                <w:sz w:val="18"/>
                <w:szCs w:val="18"/>
              </w:rPr>
              <w:t>0.68</w:t>
            </w:r>
          </w:p>
        </w:tc>
        <w:tc>
          <w:tcPr>
            <w:tcW w:w="201" w:type="pct"/>
            <w:tcBorders>
              <w:top w:val="single" w:sz="8" w:space="0" w:color="auto"/>
            </w:tcBorders>
            <w:vAlign w:val="center"/>
          </w:tcPr>
          <w:p w14:paraId="12A9ED18" w14:textId="77777777" w:rsidR="00AB6A5B" w:rsidRPr="00D32252" w:rsidRDefault="00AB6A5B" w:rsidP="00AC3308">
            <w:pPr>
              <w:pStyle w:val="Tabletext"/>
              <w:jc w:val="center"/>
              <w:rPr>
                <w:sz w:val="18"/>
                <w:szCs w:val="18"/>
              </w:rPr>
            </w:pPr>
            <w:r w:rsidRPr="00D32252">
              <w:rPr>
                <w:sz w:val="18"/>
                <w:szCs w:val="18"/>
              </w:rPr>
              <w:t>0.68</w:t>
            </w:r>
          </w:p>
        </w:tc>
        <w:tc>
          <w:tcPr>
            <w:tcW w:w="197" w:type="pct"/>
            <w:tcBorders>
              <w:top w:val="single" w:sz="8" w:space="0" w:color="auto"/>
            </w:tcBorders>
            <w:vAlign w:val="center"/>
          </w:tcPr>
          <w:p w14:paraId="1BF95D54" w14:textId="77777777" w:rsidR="00AB6A5B" w:rsidRPr="00D32252" w:rsidRDefault="00AB6A5B" w:rsidP="00AC3308">
            <w:pPr>
              <w:pStyle w:val="Tabletext"/>
              <w:jc w:val="center"/>
              <w:rPr>
                <w:sz w:val="18"/>
                <w:szCs w:val="18"/>
              </w:rPr>
            </w:pPr>
            <w:r w:rsidRPr="00D32252">
              <w:rPr>
                <w:sz w:val="18"/>
                <w:szCs w:val="18"/>
              </w:rPr>
              <w:t>0.68</w:t>
            </w:r>
          </w:p>
        </w:tc>
      </w:tr>
      <w:tr w:rsidR="00AB6A5B" w:rsidRPr="00D32252" w14:paraId="5841DCD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BC77C9D"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1F04604A"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05EEB4C7"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3199EB1E"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78DDB9E8"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6D31FB94"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318D582C"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167C701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EE60A76"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A2C295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2B3B75C1"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232143F5"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4E38D57C"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7562DAD3"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C71B641"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169C124"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312360B7"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35420FC4"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4263B063"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0572AC2C"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B43BE2C"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0E35B94"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D3CFC14"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79F77C3" w14:textId="77777777" w:rsidR="00AB6A5B" w:rsidRPr="00D32252" w:rsidRDefault="00AB6A5B" w:rsidP="00AC3308">
            <w:pPr>
              <w:pStyle w:val="Tabletext"/>
              <w:jc w:val="center"/>
              <w:rPr>
                <w:sz w:val="18"/>
                <w:szCs w:val="18"/>
              </w:rPr>
            </w:pPr>
            <w:r w:rsidRPr="00D32252">
              <w:rPr>
                <w:sz w:val="18"/>
                <w:szCs w:val="18"/>
              </w:rPr>
              <w:t>0.68</w:t>
            </w:r>
          </w:p>
        </w:tc>
        <w:tc>
          <w:tcPr>
            <w:tcW w:w="197" w:type="pct"/>
            <w:vAlign w:val="center"/>
          </w:tcPr>
          <w:p w14:paraId="2BC24E48" w14:textId="77777777" w:rsidR="00AB6A5B" w:rsidRPr="00D32252" w:rsidRDefault="00AB6A5B" w:rsidP="00AC3308">
            <w:pPr>
              <w:pStyle w:val="Tabletext"/>
              <w:jc w:val="center"/>
              <w:rPr>
                <w:sz w:val="18"/>
                <w:szCs w:val="18"/>
              </w:rPr>
            </w:pPr>
            <w:r w:rsidRPr="00D32252">
              <w:rPr>
                <w:sz w:val="18"/>
                <w:szCs w:val="18"/>
              </w:rPr>
              <w:t>0.65</w:t>
            </w:r>
          </w:p>
        </w:tc>
      </w:tr>
      <w:tr w:rsidR="00AB6A5B" w:rsidRPr="00D32252" w14:paraId="7C69432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1C24F9D"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4675319F" w14:textId="77777777" w:rsidR="00AB6A5B" w:rsidRPr="00D32252" w:rsidRDefault="00AB6A5B" w:rsidP="00AC3308">
            <w:pPr>
              <w:pStyle w:val="Tabletext"/>
              <w:jc w:val="center"/>
              <w:rPr>
                <w:sz w:val="18"/>
                <w:szCs w:val="18"/>
              </w:rPr>
            </w:pPr>
            <w:r w:rsidRPr="00D32252">
              <w:rPr>
                <w:sz w:val="18"/>
                <w:szCs w:val="18"/>
              </w:rPr>
              <w:t>0.62</w:t>
            </w:r>
          </w:p>
        </w:tc>
        <w:tc>
          <w:tcPr>
            <w:tcW w:w="201" w:type="pct"/>
            <w:vAlign w:val="center"/>
          </w:tcPr>
          <w:p w14:paraId="18FD76B5" w14:textId="77777777" w:rsidR="00AB6A5B" w:rsidRPr="00D32252" w:rsidRDefault="00AB6A5B" w:rsidP="00AC3308">
            <w:pPr>
              <w:pStyle w:val="Tabletext"/>
              <w:jc w:val="center"/>
              <w:rPr>
                <w:sz w:val="18"/>
                <w:szCs w:val="18"/>
              </w:rPr>
            </w:pPr>
            <w:r w:rsidRPr="00D32252">
              <w:rPr>
                <w:sz w:val="18"/>
                <w:szCs w:val="18"/>
              </w:rPr>
              <w:t>0.62</w:t>
            </w:r>
          </w:p>
        </w:tc>
        <w:tc>
          <w:tcPr>
            <w:tcW w:w="201" w:type="pct"/>
            <w:vAlign w:val="center"/>
          </w:tcPr>
          <w:p w14:paraId="4EBFBE57"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CF5FF7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456A61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B2D9D3D"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FF5F683"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9FEF91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5A80BE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ADE721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2CAD064"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9A95A7A"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100E578"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2A6FFCB2"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253DF2CF"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5498C73D" w14:textId="77777777" w:rsidR="00AB6A5B" w:rsidRPr="00D32252" w:rsidRDefault="00AB6A5B" w:rsidP="00AC3308">
            <w:pPr>
              <w:pStyle w:val="Tabletext"/>
              <w:jc w:val="center"/>
              <w:rPr>
                <w:sz w:val="18"/>
                <w:szCs w:val="18"/>
              </w:rPr>
            </w:pPr>
            <w:r w:rsidRPr="00D32252">
              <w:rPr>
                <w:sz w:val="18"/>
                <w:szCs w:val="18"/>
              </w:rPr>
              <w:t>0.64</w:t>
            </w:r>
          </w:p>
        </w:tc>
        <w:tc>
          <w:tcPr>
            <w:tcW w:w="201" w:type="pct"/>
            <w:vAlign w:val="center"/>
          </w:tcPr>
          <w:p w14:paraId="0420596A" w14:textId="77777777" w:rsidR="00AB6A5B" w:rsidRPr="00D32252" w:rsidRDefault="00AB6A5B" w:rsidP="00AC3308">
            <w:pPr>
              <w:pStyle w:val="Tabletext"/>
              <w:jc w:val="center"/>
              <w:rPr>
                <w:sz w:val="18"/>
                <w:szCs w:val="18"/>
              </w:rPr>
            </w:pPr>
            <w:r w:rsidRPr="00D32252">
              <w:rPr>
                <w:sz w:val="18"/>
                <w:szCs w:val="18"/>
              </w:rPr>
              <w:t>0.64</w:t>
            </w:r>
          </w:p>
        </w:tc>
        <w:tc>
          <w:tcPr>
            <w:tcW w:w="201" w:type="pct"/>
            <w:vAlign w:val="center"/>
          </w:tcPr>
          <w:p w14:paraId="6812DA59" w14:textId="77777777" w:rsidR="00AB6A5B" w:rsidRPr="00D32252" w:rsidRDefault="00AB6A5B" w:rsidP="00AC3308">
            <w:pPr>
              <w:pStyle w:val="Tabletext"/>
              <w:jc w:val="center"/>
              <w:rPr>
                <w:sz w:val="18"/>
                <w:szCs w:val="18"/>
              </w:rPr>
            </w:pPr>
            <w:r w:rsidRPr="00D32252">
              <w:rPr>
                <w:sz w:val="18"/>
                <w:szCs w:val="18"/>
              </w:rPr>
              <w:t>0.64</w:t>
            </w:r>
          </w:p>
        </w:tc>
        <w:tc>
          <w:tcPr>
            <w:tcW w:w="201" w:type="pct"/>
            <w:vAlign w:val="center"/>
          </w:tcPr>
          <w:p w14:paraId="364F73EE"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211F4502"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7A72582"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7256C683"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60A8B13" w14:textId="77777777" w:rsidR="00AB6A5B" w:rsidRPr="00D32252" w:rsidRDefault="00AB6A5B" w:rsidP="00AC3308">
            <w:pPr>
              <w:pStyle w:val="Tabletext"/>
              <w:jc w:val="center"/>
              <w:rPr>
                <w:sz w:val="18"/>
                <w:szCs w:val="18"/>
              </w:rPr>
            </w:pPr>
            <w:r w:rsidRPr="00D32252">
              <w:rPr>
                <w:sz w:val="18"/>
                <w:szCs w:val="18"/>
              </w:rPr>
              <w:t>0.68</w:t>
            </w:r>
          </w:p>
        </w:tc>
        <w:tc>
          <w:tcPr>
            <w:tcW w:w="197" w:type="pct"/>
            <w:vAlign w:val="center"/>
          </w:tcPr>
          <w:p w14:paraId="5D861890" w14:textId="77777777" w:rsidR="00AB6A5B" w:rsidRPr="00D32252" w:rsidRDefault="00AB6A5B" w:rsidP="00AC3308">
            <w:pPr>
              <w:pStyle w:val="Tabletext"/>
              <w:jc w:val="center"/>
              <w:rPr>
                <w:sz w:val="18"/>
                <w:szCs w:val="18"/>
              </w:rPr>
            </w:pPr>
            <w:r w:rsidRPr="00D32252">
              <w:rPr>
                <w:sz w:val="18"/>
                <w:szCs w:val="18"/>
              </w:rPr>
              <w:t>0.62</w:t>
            </w:r>
          </w:p>
        </w:tc>
      </w:tr>
      <w:tr w:rsidR="00AB6A5B" w:rsidRPr="00D32252" w14:paraId="1B3E829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D41E5CA"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14196042"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C8E90C8"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4550319"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7C64C9F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1A6157A"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B92BB1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71F5B8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90760E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B1C3D8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570465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F468424"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F48367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05D4CF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65E774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1118BB9"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6929F7E5"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0A17F52B"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54253874"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32F39F1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72A42B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B4E43C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48A958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3969E3B" w14:textId="77777777" w:rsidR="00AB6A5B" w:rsidRPr="00D32252" w:rsidRDefault="00AB6A5B" w:rsidP="00AC3308">
            <w:pPr>
              <w:pStyle w:val="Tabletext"/>
              <w:jc w:val="center"/>
              <w:rPr>
                <w:sz w:val="18"/>
                <w:szCs w:val="18"/>
              </w:rPr>
            </w:pPr>
            <w:r w:rsidRPr="00D32252">
              <w:rPr>
                <w:sz w:val="18"/>
                <w:szCs w:val="18"/>
              </w:rPr>
              <w:t>0.71</w:t>
            </w:r>
          </w:p>
        </w:tc>
        <w:tc>
          <w:tcPr>
            <w:tcW w:w="197" w:type="pct"/>
            <w:vAlign w:val="center"/>
          </w:tcPr>
          <w:p w14:paraId="1440F688" w14:textId="77777777" w:rsidR="00AB6A5B" w:rsidRPr="00D32252" w:rsidRDefault="00AB6A5B" w:rsidP="00AC3308">
            <w:pPr>
              <w:pStyle w:val="Tabletext"/>
              <w:jc w:val="center"/>
              <w:rPr>
                <w:sz w:val="18"/>
                <w:szCs w:val="18"/>
              </w:rPr>
            </w:pPr>
            <w:r w:rsidRPr="00D32252">
              <w:rPr>
                <w:sz w:val="18"/>
                <w:szCs w:val="18"/>
              </w:rPr>
              <w:t>0.66</w:t>
            </w:r>
          </w:p>
        </w:tc>
      </w:tr>
      <w:tr w:rsidR="00AB6A5B" w:rsidRPr="00D32252" w14:paraId="34FEE15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825BE9D"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6B0E775B"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2505D499"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6BB9B2D8"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E0EEA5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D4054A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7FD91F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5D4B89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CBB7F1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00721DE"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CAB285F"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D38C5D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60A905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E510FBB"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6D571D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57E31E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54E60F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AEA8D9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347AE8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000545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7B0E7B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8B674A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AA7143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6BEABF7"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4BD7E87D" w14:textId="77777777" w:rsidR="00AB6A5B" w:rsidRPr="00D32252" w:rsidRDefault="00AB6A5B" w:rsidP="00AC3308">
            <w:pPr>
              <w:pStyle w:val="Tabletext"/>
              <w:jc w:val="center"/>
              <w:rPr>
                <w:sz w:val="18"/>
                <w:szCs w:val="18"/>
              </w:rPr>
            </w:pPr>
            <w:r w:rsidRPr="00D32252">
              <w:rPr>
                <w:sz w:val="18"/>
                <w:szCs w:val="18"/>
              </w:rPr>
              <w:t>0.69</w:t>
            </w:r>
          </w:p>
        </w:tc>
      </w:tr>
      <w:tr w:rsidR="00AB6A5B" w:rsidRPr="00D32252" w14:paraId="741540F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118CACF"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1F29441D"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D26C901"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23F9F53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742291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02FEBF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97D3A6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437488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7E74B1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F37E96D"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F02C60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874B73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0A49DF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64C7A9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F081B1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503531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B96584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1C4FF2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D7E05F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6B88DE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129C73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ACB739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A1DA0E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DB270DF"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61A0E244" w14:textId="77777777" w:rsidR="00AB6A5B" w:rsidRPr="00D32252" w:rsidRDefault="00AB6A5B" w:rsidP="00AC3308">
            <w:pPr>
              <w:pStyle w:val="Tabletext"/>
              <w:jc w:val="center"/>
              <w:rPr>
                <w:sz w:val="18"/>
                <w:szCs w:val="18"/>
              </w:rPr>
            </w:pPr>
            <w:r w:rsidRPr="00D32252">
              <w:rPr>
                <w:sz w:val="18"/>
                <w:szCs w:val="18"/>
              </w:rPr>
              <w:t>0.73</w:t>
            </w:r>
          </w:p>
        </w:tc>
      </w:tr>
      <w:tr w:rsidR="00AB6A5B" w:rsidRPr="00D32252" w14:paraId="705BAD1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E692927"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535CA1A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3B2271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49333C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E36A55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1712BE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DAF2DF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482404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3E8D9C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6F890E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8DB91F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A7B4C0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71FA0B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364C0C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B45672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092B4C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72E3B4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3A56F9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CB7727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4AEFAF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7DE0D3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CAD3DF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D2ED78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90EB1ED"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53CCBC2B" w14:textId="77777777" w:rsidR="00AB6A5B" w:rsidRPr="00D32252" w:rsidRDefault="00AB6A5B" w:rsidP="00AC3308">
            <w:pPr>
              <w:pStyle w:val="Tabletext"/>
              <w:jc w:val="center"/>
              <w:rPr>
                <w:sz w:val="18"/>
                <w:szCs w:val="18"/>
              </w:rPr>
            </w:pPr>
            <w:r w:rsidRPr="00D32252">
              <w:rPr>
                <w:sz w:val="18"/>
                <w:szCs w:val="18"/>
              </w:rPr>
              <w:t>0.77</w:t>
            </w:r>
          </w:p>
        </w:tc>
      </w:tr>
      <w:tr w:rsidR="00AB6A5B" w:rsidRPr="00D32252" w14:paraId="1D03706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80D162B"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791820F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DB6CB6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8A4FBB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C596D2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DBD4A8F"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1E21E2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AAC701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455616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A87641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718C4B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C3F7706"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9C5F32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A0DEE1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372E64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9F92568"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61CEB0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E71937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632CB8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5B662E4"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0FC99C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5A5003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6057D3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BA28FC3"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4671F652" w14:textId="77777777" w:rsidR="00AB6A5B" w:rsidRPr="00D32252" w:rsidRDefault="00AB6A5B" w:rsidP="00AC3308">
            <w:pPr>
              <w:pStyle w:val="Tabletext"/>
              <w:jc w:val="center"/>
              <w:rPr>
                <w:sz w:val="18"/>
                <w:szCs w:val="18"/>
              </w:rPr>
            </w:pPr>
            <w:r w:rsidRPr="00D32252">
              <w:rPr>
                <w:sz w:val="18"/>
                <w:szCs w:val="18"/>
              </w:rPr>
              <w:t>0.80</w:t>
            </w:r>
          </w:p>
        </w:tc>
      </w:tr>
      <w:tr w:rsidR="00AB6A5B" w:rsidRPr="00D32252" w14:paraId="3184307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7FBACE8"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7D250E6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1A77D1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61776B6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D60D65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70AB13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03DC2B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C635BE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ACA08C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3BEE02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CAA24B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650481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0E9931D"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3BBD7855"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EBE2294"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0F416F7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C5E110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FC1245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F9C3123"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615FE82"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4D17F3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4095CF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63FFAE6"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F88FF93" w14:textId="77777777" w:rsidR="00AB6A5B" w:rsidRPr="00D32252" w:rsidRDefault="00AB6A5B" w:rsidP="00AC3308">
            <w:pPr>
              <w:pStyle w:val="Tabletext"/>
              <w:jc w:val="center"/>
              <w:rPr>
                <w:sz w:val="18"/>
                <w:szCs w:val="18"/>
              </w:rPr>
            </w:pPr>
            <w:r w:rsidRPr="00D32252">
              <w:rPr>
                <w:sz w:val="18"/>
                <w:szCs w:val="18"/>
              </w:rPr>
              <w:t>0.84</w:t>
            </w:r>
          </w:p>
        </w:tc>
        <w:tc>
          <w:tcPr>
            <w:tcW w:w="197" w:type="pct"/>
            <w:vAlign w:val="center"/>
          </w:tcPr>
          <w:p w14:paraId="45C1A92E" w14:textId="77777777" w:rsidR="00AB6A5B" w:rsidRPr="00D32252" w:rsidRDefault="00AB6A5B" w:rsidP="00AC3308">
            <w:pPr>
              <w:pStyle w:val="Tabletext"/>
              <w:jc w:val="center"/>
              <w:rPr>
                <w:sz w:val="18"/>
                <w:szCs w:val="18"/>
              </w:rPr>
            </w:pPr>
            <w:r w:rsidRPr="00D32252">
              <w:rPr>
                <w:sz w:val="18"/>
                <w:szCs w:val="18"/>
              </w:rPr>
              <w:t>0.83</w:t>
            </w:r>
          </w:p>
        </w:tc>
      </w:tr>
      <w:tr w:rsidR="00AB6A5B" w:rsidRPr="00D32252" w14:paraId="62746BF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74313A7"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2355B4C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A04F83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BB3C34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A575E7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4CF2B9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AC7C9B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D937D53"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E3BCA5E"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6CF639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D2CAA56"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58FA990"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368F11F"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7BF71D1B"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22495C2"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6092248B"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190C60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A09089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79AE50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C51913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03CC9F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71DD50A"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E82AA36"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5C8C1B1" w14:textId="77777777" w:rsidR="00AB6A5B" w:rsidRPr="00D32252" w:rsidRDefault="00AB6A5B" w:rsidP="00AC3308">
            <w:pPr>
              <w:pStyle w:val="Tabletext"/>
              <w:jc w:val="center"/>
              <w:rPr>
                <w:sz w:val="18"/>
                <w:szCs w:val="18"/>
              </w:rPr>
            </w:pPr>
            <w:r w:rsidRPr="00D32252">
              <w:rPr>
                <w:sz w:val="18"/>
                <w:szCs w:val="18"/>
              </w:rPr>
              <w:t>0.85</w:t>
            </w:r>
          </w:p>
        </w:tc>
        <w:tc>
          <w:tcPr>
            <w:tcW w:w="197" w:type="pct"/>
            <w:vAlign w:val="center"/>
          </w:tcPr>
          <w:p w14:paraId="11BB889B" w14:textId="77777777" w:rsidR="00AB6A5B" w:rsidRPr="00D32252" w:rsidRDefault="00AB6A5B" w:rsidP="00AC3308">
            <w:pPr>
              <w:pStyle w:val="Tabletext"/>
              <w:jc w:val="center"/>
              <w:rPr>
                <w:sz w:val="18"/>
                <w:szCs w:val="18"/>
              </w:rPr>
            </w:pPr>
            <w:r w:rsidRPr="00D32252">
              <w:rPr>
                <w:sz w:val="18"/>
                <w:szCs w:val="18"/>
              </w:rPr>
              <w:t>0.84</w:t>
            </w:r>
          </w:p>
        </w:tc>
      </w:tr>
      <w:tr w:rsidR="00AB6A5B" w:rsidRPr="00D32252" w14:paraId="431E9A8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75EAB6A"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75E2BC5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65FAC8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F6B3C0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FEA586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C4DE6B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399EEF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370B7A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64206D8"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2E0D2E0A"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4AABF77F"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42429003"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0E9BAADE"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4F6D015"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B996968"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76D81F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F1FA9A2"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CBBA1F0"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25405838"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308522A1"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7E8E3C7F"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31B3D550"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B0B3D98"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946E0C3" w14:textId="77777777" w:rsidR="00AB6A5B" w:rsidRPr="00D32252" w:rsidRDefault="00AB6A5B" w:rsidP="00AC3308">
            <w:pPr>
              <w:pStyle w:val="Tabletext"/>
              <w:jc w:val="center"/>
              <w:rPr>
                <w:sz w:val="18"/>
                <w:szCs w:val="18"/>
              </w:rPr>
            </w:pPr>
            <w:r w:rsidRPr="00D32252">
              <w:rPr>
                <w:sz w:val="18"/>
                <w:szCs w:val="18"/>
              </w:rPr>
              <w:t>0.86</w:t>
            </w:r>
          </w:p>
        </w:tc>
        <w:tc>
          <w:tcPr>
            <w:tcW w:w="197" w:type="pct"/>
            <w:vAlign w:val="center"/>
          </w:tcPr>
          <w:p w14:paraId="0F296BF0" w14:textId="77777777" w:rsidR="00AB6A5B" w:rsidRPr="00D32252" w:rsidRDefault="00AB6A5B" w:rsidP="00AC3308">
            <w:pPr>
              <w:pStyle w:val="Tabletext"/>
              <w:jc w:val="center"/>
              <w:rPr>
                <w:sz w:val="18"/>
                <w:szCs w:val="18"/>
              </w:rPr>
            </w:pPr>
            <w:r w:rsidRPr="00D32252">
              <w:rPr>
                <w:sz w:val="18"/>
                <w:szCs w:val="18"/>
              </w:rPr>
              <w:t>0.86</w:t>
            </w:r>
          </w:p>
        </w:tc>
      </w:tr>
      <w:tr w:rsidR="00AB6A5B" w:rsidRPr="00D32252" w14:paraId="1BAE51E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81AD356"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082A36C1"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683398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343628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B270D5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4377C9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FB4010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7993926"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C323015"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0C6B8833"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454B59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0C72A04"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43A38BDB"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439376F"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2108639"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EFA1DEF"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C5B42E0"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421582E"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E40972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6EF3A714"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145DAA6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85EAF8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38152F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357D385" w14:textId="77777777" w:rsidR="00AB6A5B" w:rsidRPr="00D32252" w:rsidRDefault="00AB6A5B" w:rsidP="00AC3308">
            <w:pPr>
              <w:pStyle w:val="Tabletext"/>
              <w:jc w:val="center"/>
              <w:rPr>
                <w:sz w:val="18"/>
                <w:szCs w:val="18"/>
              </w:rPr>
            </w:pPr>
            <w:r w:rsidRPr="00D32252">
              <w:rPr>
                <w:sz w:val="18"/>
                <w:szCs w:val="18"/>
              </w:rPr>
              <w:t>0.85</w:t>
            </w:r>
          </w:p>
        </w:tc>
        <w:tc>
          <w:tcPr>
            <w:tcW w:w="197" w:type="pct"/>
            <w:vAlign w:val="center"/>
          </w:tcPr>
          <w:p w14:paraId="3B5A8BB4" w14:textId="77777777" w:rsidR="00AB6A5B" w:rsidRPr="00D32252" w:rsidRDefault="00AB6A5B" w:rsidP="00AC3308">
            <w:pPr>
              <w:pStyle w:val="Tabletext"/>
              <w:jc w:val="center"/>
              <w:rPr>
                <w:sz w:val="18"/>
                <w:szCs w:val="18"/>
              </w:rPr>
            </w:pPr>
            <w:r w:rsidRPr="00D32252">
              <w:rPr>
                <w:sz w:val="18"/>
                <w:szCs w:val="18"/>
              </w:rPr>
              <w:t>0.84</w:t>
            </w:r>
          </w:p>
        </w:tc>
      </w:tr>
      <w:tr w:rsidR="00AB6A5B" w:rsidRPr="00D32252" w14:paraId="2B7ACDB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989F3A0"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0C5404A4"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E42ADF2"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F17D06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FA25E0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2FCFF6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EDE6D8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61DAC5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B695194"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26BA204"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463321AF"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2A01330"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420CDF65"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2E3000F"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985F52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31B7BE5"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06CC1AE"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774F009C"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2CD74DB2"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ACC643A"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E2DF89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4A755F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299776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485F3A5" w14:textId="77777777" w:rsidR="00AB6A5B" w:rsidRPr="00D32252" w:rsidRDefault="00AB6A5B" w:rsidP="00AC3308">
            <w:pPr>
              <w:pStyle w:val="Tabletext"/>
              <w:jc w:val="center"/>
              <w:rPr>
                <w:sz w:val="18"/>
                <w:szCs w:val="18"/>
              </w:rPr>
            </w:pPr>
            <w:r w:rsidRPr="00D32252">
              <w:rPr>
                <w:sz w:val="18"/>
                <w:szCs w:val="18"/>
              </w:rPr>
              <w:t>0.84</w:t>
            </w:r>
          </w:p>
        </w:tc>
        <w:tc>
          <w:tcPr>
            <w:tcW w:w="197" w:type="pct"/>
            <w:vAlign w:val="center"/>
          </w:tcPr>
          <w:p w14:paraId="01E0E340" w14:textId="77777777" w:rsidR="00AB6A5B" w:rsidRPr="00D32252" w:rsidRDefault="00AB6A5B" w:rsidP="00AC3308">
            <w:pPr>
              <w:pStyle w:val="Tabletext"/>
              <w:jc w:val="center"/>
              <w:rPr>
                <w:sz w:val="18"/>
                <w:szCs w:val="18"/>
              </w:rPr>
            </w:pPr>
            <w:r w:rsidRPr="00D32252">
              <w:rPr>
                <w:sz w:val="18"/>
                <w:szCs w:val="18"/>
              </w:rPr>
              <w:t>0.83</w:t>
            </w:r>
          </w:p>
        </w:tc>
      </w:tr>
      <w:tr w:rsidR="00AB6A5B" w:rsidRPr="00D32252" w14:paraId="44063D5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132B98E"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32053F6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E5EECF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AB5E50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F1FE57A"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5B37267"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038C7A4"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D4F997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1BF87F4"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BCF830A"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2E309F3"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B0177B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25B339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2FD664C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4EE5AA38"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BC00474"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077B55F"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3B75F88B"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37CCD03A"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75D11D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8825DF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C5BA60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2FDE19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0C53A45"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09595B0A" w14:textId="77777777" w:rsidR="00AB6A5B" w:rsidRPr="00D32252" w:rsidRDefault="00AB6A5B" w:rsidP="00AC3308">
            <w:pPr>
              <w:pStyle w:val="Tabletext"/>
              <w:jc w:val="center"/>
              <w:rPr>
                <w:sz w:val="18"/>
                <w:szCs w:val="18"/>
              </w:rPr>
            </w:pPr>
            <w:r w:rsidRPr="00D32252">
              <w:rPr>
                <w:sz w:val="18"/>
                <w:szCs w:val="18"/>
              </w:rPr>
              <w:t>0.80</w:t>
            </w:r>
          </w:p>
        </w:tc>
      </w:tr>
      <w:tr w:rsidR="00AB6A5B" w:rsidRPr="00D32252" w14:paraId="18843D5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E6B061F"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2AD6A7D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7F2592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753B3F0"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12AFEE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982333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2F4C25E"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2D158C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446BE53"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9006AA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008E6E7"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08F2261"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E26C3C0"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0304E6D"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83D95D8"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DAA6F0A"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E7297D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D38F331"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0CD68CF3"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DE9FA5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43631C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E1F7189"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75365F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57C9738"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67C1FFEE" w14:textId="77777777" w:rsidR="00AB6A5B" w:rsidRPr="00D32252" w:rsidRDefault="00AB6A5B" w:rsidP="00AC3308">
            <w:pPr>
              <w:pStyle w:val="Tabletext"/>
              <w:jc w:val="center"/>
              <w:rPr>
                <w:sz w:val="18"/>
                <w:szCs w:val="18"/>
              </w:rPr>
            </w:pPr>
            <w:r w:rsidRPr="00D32252">
              <w:rPr>
                <w:sz w:val="18"/>
                <w:szCs w:val="18"/>
              </w:rPr>
              <w:t>0.78</w:t>
            </w:r>
          </w:p>
        </w:tc>
      </w:tr>
      <w:tr w:rsidR="00AB6A5B" w:rsidRPr="00D32252" w14:paraId="230C504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431A0A0"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1EEBDD3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99143B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4DFB60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557B9CA"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17F1C2E"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468C11D"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1C55C6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B77110C"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41D5B839"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F094BC2"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2AC1E47"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0126A9B"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D90637F"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745D8E8"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D9EEE43"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52739B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CDEC061"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0887366A"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463F26A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FBA733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EE3C93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3AA5B8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985439F"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388009FF" w14:textId="77777777" w:rsidR="00AB6A5B" w:rsidRPr="00D32252" w:rsidRDefault="00AB6A5B" w:rsidP="00AC3308">
            <w:pPr>
              <w:pStyle w:val="Tabletext"/>
              <w:jc w:val="center"/>
              <w:rPr>
                <w:sz w:val="18"/>
                <w:szCs w:val="18"/>
              </w:rPr>
            </w:pPr>
            <w:r w:rsidRPr="00D32252">
              <w:rPr>
                <w:sz w:val="18"/>
                <w:szCs w:val="18"/>
              </w:rPr>
              <w:t>0.80</w:t>
            </w:r>
          </w:p>
        </w:tc>
      </w:tr>
      <w:tr w:rsidR="00AB6A5B" w:rsidRPr="00D32252" w14:paraId="0A94B7A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A71A3EB"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64AA3135"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02E98F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6B020D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DE8A68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14A763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0A70EA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3E9E63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F32E71D"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ED91069"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85773EC"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E06EE3D"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AEE7B45"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49FBC920"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B5FC044"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35FE346"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09E9D7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00CB2E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2392B3A"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63C36F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F14CAE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BB852A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948025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A8DF768" w14:textId="77777777" w:rsidR="00AB6A5B" w:rsidRPr="00D32252" w:rsidRDefault="00AB6A5B" w:rsidP="00AC3308">
            <w:pPr>
              <w:pStyle w:val="Tabletext"/>
              <w:jc w:val="center"/>
              <w:rPr>
                <w:sz w:val="18"/>
                <w:szCs w:val="18"/>
              </w:rPr>
            </w:pPr>
            <w:r w:rsidRPr="00D32252">
              <w:rPr>
                <w:sz w:val="18"/>
                <w:szCs w:val="18"/>
              </w:rPr>
              <w:t>0.84</w:t>
            </w:r>
          </w:p>
        </w:tc>
        <w:tc>
          <w:tcPr>
            <w:tcW w:w="197" w:type="pct"/>
            <w:vAlign w:val="center"/>
          </w:tcPr>
          <w:p w14:paraId="03590EAD" w14:textId="77777777" w:rsidR="00AB6A5B" w:rsidRPr="00D32252" w:rsidRDefault="00AB6A5B" w:rsidP="00AC3308">
            <w:pPr>
              <w:pStyle w:val="Tabletext"/>
              <w:jc w:val="center"/>
              <w:rPr>
                <w:sz w:val="18"/>
                <w:szCs w:val="18"/>
              </w:rPr>
            </w:pPr>
            <w:r w:rsidRPr="00D32252">
              <w:rPr>
                <w:sz w:val="18"/>
                <w:szCs w:val="18"/>
              </w:rPr>
              <w:t>0.83</w:t>
            </w:r>
          </w:p>
        </w:tc>
      </w:tr>
      <w:tr w:rsidR="00AB6A5B" w:rsidRPr="00D32252" w14:paraId="61E534B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6571D80"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57136D13"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F4C46E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C47B21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588682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D10C92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800E7E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5CD7ED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7886DA7"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7E36E32"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B07356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4E997874"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0AEDC85"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F4EC71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C39737D"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3102EB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6EDC238D"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0E4CBD9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1128DA5"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FD0BE7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627DF0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2A3FCC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825A4E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7350650" w14:textId="77777777" w:rsidR="00AB6A5B" w:rsidRPr="00D32252" w:rsidRDefault="00AB6A5B" w:rsidP="00AC3308">
            <w:pPr>
              <w:pStyle w:val="Tabletext"/>
              <w:jc w:val="center"/>
              <w:rPr>
                <w:sz w:val="18"/>
                <w:szCs w:val="18"/>
              </w:rPr>
            </w:pPr>
            <w:r w:rsidRPr="00D32252">
              <w:rPr>
                <w:sz w:val="18"/>
                <w:szCs w:val="18"/>
              </w:rPr>
              <w:t>0.84</w:t>
            </w:r>
          </w:p>
        </w:tc>
        <w:tc>
          <w:tcPr>
            <w:tcW w:w="197" w:type="pct"/>
            <w:vAlign w:val="center"/>
          </w:tcPr>
          <w:p w14:paraId="484032AF" w14:textId="77777777" w:rsidR="00AB6A5B" w:rsidRPr="00D32252" w:rsidRDefault="00AB6A5B" w:rsidP="00AC3308">
            <w:pPr>
              <w:pStyle w:val="Tabletext"/>
              <w:jc w:val="center"/>
              <w:rPr>
                <w:sz w:val="18"/>
                <w:szCs w:val="18"/>
              </w:rPr>
            </w:pPr>
            <w:r w:rsidRPr="00D32252">
              <w:rPr>
                <w:sz w:val="18"/>
                <w:szCs w:val="18"/>
              </w:rPr>
              <w:t>0.83</w:t>
            </w:r>
          </w:p>
        </w:tc>
      </w:tr>
      <w:tr w:rsidR="00AB6A5B" w:rsidRPr="00D32252" w14:paraId="28A5BB1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1246C2F"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5D570BC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F6BE72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98F817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165571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7C9F58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9DDFBE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41603B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B9A71A8"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F070781"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2BB7D906"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70D8A01"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D74257F"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BCF70E0"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029FF0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662A0F4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7698FF2B"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681FDD2"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23F33C07"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4552B11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0614D7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FE5EDA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2DBF41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B2F1182"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17BF8032" w14:textId="77777777" w:rsidR="00AB6A5B" w:rsidRPr="00D32252" w:rsidRDefault="00AB6A5B" w:rsidP="00AC3308">
            <w:pPr>
              <w:pStyle w:val="Tabletext"/>
              <w:jc w:val="center"/>
              <w:rPr>
                <w:sz w:val="18"/>
                <w:szCs w:val="18"/>
              </w:rPr>
            </w:pPr>
            <w:r w:rsidRPr="00D32252">
              <w:rPr>
                <w:sz w:val="18"/>
                <w:szCs w:val="18"/>
              </w:rPr>
              <w:t>0.82</w:t>
            </w:r>
          </w:p>
        </w:tc>
      </w:tr>
    </w:tbl>
    <w:p w14:paraId="7906E1F4" w14:textId="77777777" w:rsidR="00AB6A5B" w:rsidRPr="003857E7" w:rsidRDefault="00AB6A5B" w:rsidP="00AB6A5B">
      <w:pPr>
        <w:tabs>
          <w:tab w:val="clear" w:pos="794"/>
          <w:tab w:val="clear" w:pos="1191"/>
          <w:tab w:val="clear" w:pos="1588"/>
          <w:tab w:val="clear" w:pos="1985"/>
          <w:tab w:val="left" w:pos="9720"/>
        </w:tabs>
      </w:pPr>
      <w:r>
        <w:tab/>
      </w:r>
    </w:p>
    <w:p w14:paraId="181738DE" w14:textId="57880937" w:rsidR="00AB6A5B" w:rsidRPr="00A62ABC" w:rsidRDefault="00AB6A5B" w:rsidP="00AB6A5B">
      <w:pPr>
        <w:pStyle w:val="TableNo"/>
        <w:rPr>
          <w:lang w:val="en-US" w:eastAsia="zh-CN"/>
        </w:rPr>
      </w:pPr>
      <w:r w:rsidRPr="0042343D">
        <w:rPr>
          <w:lang w:val="en-US" w:eastAsia="zh-CN"/>
        </w:rPr>
        <w:br w:type="page"/>
      </w:r>
      <w:r>
        <w:rPr>
          <w:rFonts w:hint="eastAsia"/>
          <w:lang w:eastAsia="zh-CN"/>
        </w:rPr>
        <w:lastRenderedPageBreak/>
        <w:t>表</w:t>
      </w:r>
      <w:r w:rsidRPr="00A62ABC">
        <w:rPr>
          <w:lang w:val="en-US" w:eastAsia="zh-CN"/>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4DED4D6D" w14:textId="77777777" w:rsidR="00AB6A5B" w:rsidRPr="00A12C15" w:rsidRDefault="00AB6A5B" w:rsidP="00AB6A5B">
      <w:pPr>
        <w:pStyle w:val="Tabletitle"/>
        <w:rPr>
          <w:sz w:val="22"/>
          <w:szCs w:val="22"/>
          <w:lang w:val="en-US" w:eastAsia="zh-CN"/>
        </w:rPr>
      </w:pPr>
      <w:r w:rsidRPr="001F2DCC">
        <w:rPr>
          <w:lang w:val="en-US" w:eastAsia="zh-CN"/>
        </w:rPr>
        <w:t xml:space="preserve">d) </w:t>
      </w:r>
      <w:r w:rsidRPr="00A62ABC">
        <w:rPr>
          <w:lang w:val="en-US" w:eastAsia="zh-CN"/>
        </w:rPr>
        <w:t>foF2</w:t>
      </w:r>
      <w:r>
        <w:rPr>
          <w:rFonts w:hint="eastAsia"/>
          <w:lang w:val="en-US" w:eastAsia="zh-CN"/>
        </w:rPr>
        <w:t>变化：下十分位，春秋分，</w:t>
      </w:r>
      <w:r w:rsidRPr="00A62ABC">
        <w:rPr>
          <w:i/>
          <w:iCs/>
          <w:lang w:val="en-US" w:eastAsia="zh-CN"/>
        </w:rPr>
        <w:t>R</w:t>
      </w:r>
      <w:r w:rsidRPr="00A62ABC">
        <w:rPr>
          <w:vertAlign w:val="subscript"/>
          <w:lang w:val="en-US" w:eastAsia="zh-CN"/>
        </w:rPr>
        <w:t>12 </w:t>
      </w:r>
      <w:r w:rsidRPr="00A62ABC">
        <w:rPr>
          <w:lang w:val="en-US" w:eastAsia="zh-CN"/>
        </w:rPr>
        <w:t>&lt;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560D84ED"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23C031F4" w14:textId="77777777" w:rsidR="00AB6A5B" w:rsidRPr="00D32252" w:rsidRDefault="00AB6A5B" w:rsidP="00AC3308">
            <w:pPr>
              <w:pStyle w:val="Tablehead"/>
              <w:rPr>
                <w:bCs/>
                <w:sz w:val="18"/>
              </w:rPr>
            </w:pPr>
            <w:r w:rsidRPr="00D32252">
              <w:rPr>
                <w:bCs/>
                <w:sz w:val="18"/>
              </w:rPr>
              <w:t>Lat</w:t>
            </w:r>
            <w:r>
              <w:rPr>
                <w:bCs/>
                <w:sz w:val="18"/>
              </w:rPr>
              <w: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1F4931F0"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4C3E74DB"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5FB14F8A"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30453A00"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6ACED5CF"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1BED4ECD"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79F4D7D3"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4108B330"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05CF03E5"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71D5184B"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1711E69E"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24C8E822"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4A7E24B0"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64524096"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4284B3BA"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77EFBC5C"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431A14CD"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5A9CCE38"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4CA01AB3"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352D357F"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226A1544"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5ABE9A28"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5D2CE32C"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1E13E561"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7C537E45"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2A201A93"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2CA83678" w14:textId="77777777" w:rsidR="00AB6A5B" w:rsidRPr="00D32252" w:rsidRDefault="00AB6A5B" w:rsidP="00AC3308">
            <w:pPr>
              <w:pStyle w:val="Tablehead"/>
              <w:rPr>
                <w:bCs/>
                <w:sz w:val="18"/>
              </w:rPr>
            </w:pPr>
            <w:r w:rsidRPr="00D32252">
              <w:rPr>
                <w:bCs/>
                <w:sz w:val="18"/>
              </w:rPr>
              <w:t>23</w:t>
            </w:r>
          </w:p>
        </w:tc>
      </w:tr>
      <w:tr w:rsidR="00AB6A5B" w:rsidRPr="003857E7" w14:paraId="1042200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315D88B"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4820FDF3"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4BB289F"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0B123155"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3FB4DF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AEBC105"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158BC0C"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4331377"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67EA6DA"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3D3E552"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13113264"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15C6D144"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0756D441"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9197E15"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206B582"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66E19CF"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8E11562"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DFE1BC1"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87B9C11"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91F3A07"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E01F023"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B666780"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129D6BD9"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C3F2F36" w14:textId="77777777" w:rsidR="00AB6A5B" w:rsidRPr="00D32252" w:rsidRDefault="00AB6A5B" w:rsidP="00AC3308">
            <w:pPr>
              <w:pStyle w:val="Tabletext"/>
              <w:jc w:val="center"/>
              <w:rPr>
                <w:sz w:val="18"/>
                <w:szCs w:val="18"/>
              </w:rPr>
            </w:pPr>
            <w:r w:rsidRPr="00D32252">
              <w:rPr>
                <w:sz w:val="18"/>
                <w:szCs w:val="18"/>
              </w:rPr>
              <w:t>0.69</w:t>
            </w:r>
          </w:p>
        </w:tc>
        <w:tc>
          <w:tcPr>
            <w:tcW w:w="197" w:type="pct"/>
            <w:tcBorders>
              <w:top w:val="single" w:sz="8" w:space="0" w:color="auto"/>
            </w:tcBorders>
            <w:vAlign w:val="center"/>
          </w:tcPr>
          <w:p w14:paraId="5F02FA1D" w14:textId="77777777" w:rsidR="00AB6A5B" w:rsidRPr="00D32252" w:rsidRDefault="00AB6A5B" w:rsidP="00AC3308">
            <w:pPr>
              <w:pStyle w:val="Tabletext"/>
              <w:jc w:val="center"/>
              <w:rPr>
                <w:sz w:val="18"/>
                <w:szCs w:val="18"/>
              </w:rPr>
            </w:pPr>
            <w:r w:rsidRPr="00D32252">
              <w:rPr>
                <w:sz w:val="18"/>
                <w:szCs w:val="18"/>
              </w:rPr>
              <w:t>0.69</w:t>
            </w:r>
          </w:p>
        </w:tc>
      </w:tr>
      <w:tr w:rsidR="00AB6A5B" w:rsidRPr="003857E7" w14:paraId="2EACC02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3D358D3"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6E037DE7"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701EC4C"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3FD2F04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A59D23B"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2E2D883"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398BA1C"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5289792"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214B8CE4"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A68B9E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EB1B4A7"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26C58AA"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1923E1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2659588"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E2668AF"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328AD917"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3B7273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467427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86E9E6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6BF01E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8B7B3E8"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6A7DBAB3"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747042AF"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11BB35BA" w14:textId="77777777" w:rsidR="00AB6A5B" w:rsidRPr="00D32252" w:rsidRDefault="00AB6A5B" w:rsidP="00AC3308">
            <w:pPr>
              <w:pStyle w:val="Tabletext"/>
              <w:jc w:val="center"/>
              <w:rPr>
                <w:sz w:val="18"/>
                <w:szCs w:val="18"/>
              </w:rPr>
            </w:pPr>
            <w:r w:rsidRPr="00D32252">
              <w:rPr>
                <w:sz w:val="18"/>
                <w:szCs w:val="18"/>
              </w:rPr>
              <w:t>0.68</w:t>
            </w:r>
          </w:p>
        </w:tc>
        <w:tc>
          <w:tcPr>
            <w:tcW w:w="197" w:type="pct"/>
            <w:vAlign w:val="center"/>
          </w:tcPr>
          <w:p w14:paraId="5608E7AD" w14:textId="77777777" w:rsidR="00AB6A5B" w:rsidRPr="00D32252" w:rsidRDefault="00AB6A5B" w:rsidP="00AC3308">
            <w:pPr>
              <w:pStyle w:val="Tabletext"/>
              <w:jc w:val="center"/>
              <w:rPr>
                <w:sz w:val="18"/>
                <w:szCs w:val="18"/>
              </w:rPr>
            </w:pPr>
            <w:r w:rsidRPr="00D32252">
              <w:rPr>
                <w:sz w:val="18"/>
                <w:szCs w:val="18"/>
              </w:rPr>
              <w:t>0.68</w:t>
            </w:r>
          </w:p>
        </w:tc>
      </w:tr>
      <w:tr w:rsidR="00AB6A5B" w:rsidRPr="003857E7" w14:paraId="4DEC973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45445A7"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2000D4F6"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AF6AB2C"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44118D9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07225E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624403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7C16F28"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2D202D5"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7DC3932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2F0F6B0"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134AEB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D1F1764"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CD135AB"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10493FF"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7AE844A"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D15DEE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B1428F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F7473A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185CB6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4D8D9F4"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E2E2D92"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2C972244"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3D0A5794"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50CEB08A" w14:textId="77777777" w:rsidR="00AB6A5B" w:rsidRPr="00D32252" w:rsidRDefault="00AB6A5B" w:rsidP="00AC3308">
            <w:pPr>
              <w:pStyle w:val="Tabletext"/>
              <w:jc w:val="center"/>
              <w:rPr>
                <w:sz w:val="18"/>
                <w:szCs w:val="18"/>
              </w:rPr>
            </w:pPr>
            <w:r w:rsidRPr="00D32252">
              <w:rPr>
                <w:sz w:val="18"/>
                <w:szCs w:val="18"/>
              </w:rPr>
              <w:t>0.66</w:t>
            </w:r>
          </w:p>
        </w:tc>
        <w:tc>
          <w:tcPr>
            <w:tcW w:w="197" w:type="pct"/>
            <w:vAlign w:val="center"/>
          </w:tcPr>
          <w:p w14:paraId="24578DEE" w14:textId="77777777" w:rsidR="00AB6A5B" w:rsidRPr="00D32252" w:rsidRDefault="00AB6A5B" w:rsidP="00AC3308">
            <w:pPr>
              <w:pStyle w:val="Tabletext"/>
              <w:jc w:val="center"/>
              <w:rPr>
                <w:sz w:val="18"/>
                <w:szCs w:val="18"/>
              </w:rPr>
            </w:pPr>
            <w:r w:rsidRPr="00D32252">
              <w:rPr>
                <w:sz w:val="18"/>
                <w:szCs w:val="18"/>
              </w:rPr>
              <w:t>0.67</w:t>
            </w:r>
          </w:p>
        </w:tc>
      </w:tr>
      <w:tr w:rsidR="00AB6A5B" w:rsidRPr="003857E7" w14:paraId="7618418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872C659"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362FE6E0"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6B8EF19"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5FB9761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68F4FCD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993C64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52B52C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A13C88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401B9C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140677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ECD790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BA9AC2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73D67F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9CA8A3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A24E96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51BA9B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14B282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B50231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C5E97F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3F8FFE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27E0F97"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1929096C"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65B277C"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0206A32E" w14:textId="77777777" w:rsidR="00AB6A5B" w:rsidRPr="00D32252" w:rsidRDefault="00AB6A5B" w:rsidP="00AC3308">
            <w:pPr>
              <w:pStyle w:val="Tabletext"/>
              <w:jc w:val="center"/>
              <w:rPr>
                <w:sz w:val="18"/>
                <w:szCs w:val="18"/>
              </w:rPr>
            </w:pPr>
            <w:r w:rsidRPr="00D32252">
              <w:rPr>
                <w:sz w:val="18"/>
                <w:szCs w:val="18"/>
              </w:rPr>
              <w:t>0.68</w:t>
            </w:r>
          </w:p>
        </w:tc>
        <w:tc>
          <w:tcPr>
            <w:tcW w:w="197" w:type="pct"/>
            <w:vAlign w:val="center"/>
          </w:tcPr>
          <w:p w14:paraId="53AEDB19" w14:textId="77777777" w:rsidR="00AB6A5B" w:rsidRPr="00D32252" w:rsidRDefault="00AB6A5B" w:rsidP="00AC3308">
            <w:pPr>
              <w:pStyle w:val="Tabletext"/>
              <w:jc w:val="center"/>
              <w:rPr>
                <w:sz w:val="18"/>
                <w:szCs w:val="18"/>
              </w:rPr>
            </w:pPr>
            <w:r w:rsidRPr="00D32252">
              <w:rPr>
                <w:sz w:val="18"/>
                <w:szCs w:val="18"/>
              </w:rPr>
              <w:t>0.68</w:t>
            </w:r>
          </w:p>
        </w:tc>
      </w:tr>
      <w:tr w:rsidR="00AB6A5B" w:rsidRPr="003857E7" w14:paraId="75F844B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B97852F"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1EDD102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1C164DD"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3472AB6"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C3E32F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93676C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976FDC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4F31E4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DDC5E5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A1CB27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9F8085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B644AB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1934444"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9AED33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2EA088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756D0B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8916E2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E3C643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DDDE18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421FDC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7121110"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3B25751E"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270AE5BA"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681BE4A3" w14:textId="77777777" w:rsidR="00AB6A5B" w:rsidRPr="00D32252" w:rsidRDefault="00AB6A5B" w:rsidP="00AC3308">
            <w:pPr>
              <w:pStyle w:val="Tabletext"/>
              <w:jc w:val="center"/>
              <w:rPr>
                <w:sz w:val="18"/>
                <w:szCs w:val="18"/>
              </w:rPr>
            </w:pPr>
            <w:r w:rsidRPr="00D32252">
              <w:rPr>
                <w:sz w:val="18"/>
                <w:szCs w:val="18"/>
              </w:rPr>
              <w:t>0.70</w:t>
            </w:r>
          </w:p>
        </w:tc>
        <w:tc>
          <w:tcPr>
            <w:tcW w:w="197" w:type="pct"/>
            <w:vAlign w:val="center"/>
          </w:tcPr>
          <w:p w14:paraId="111F39C7" w14:textId="77777777" w:rsidR="00AB6A5B" w:rsidRPr="00D32252" w:rsidRDefault="00AB6A5B" w:rsidP="00AC3308">
            <w:pPr>
              <w:pStyle w:val="Tabletext"/>
              <w:jc w:val="center"/>
              <w:rPr>
                <w:sz w:val="18"/>
                <w:szCs w:val="18"/>
              </w:rPr>
            </w:pPr>
            <w:r w:rsidRPr="00D32252">
              <w:rPr>
                <w:sz w:val="18"/>
                <w:szCs w:val="18"/>
              </w:rPr>
              <w:t>0.70</w:t>
            </w:r>
          </w:p>
        </w:tc>
      </w:tr>
      <w:tr w:rsidR="00AB6A5B" w:rsidRPr="003857E7" w14:paraId="6156CDF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071B80A"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35AE261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4F7D449"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297DA7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6A61C3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D95614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6C14E2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0DF65C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550BE6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5A4CB2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E12B82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F2F80A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C66F090"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427AE1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14F544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B619F3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B25858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9814F3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0C88E0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8FE74D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4D5606F"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08E12D43"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19219E3"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CF7FC4C"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7096B97C" w14:textId="77777777" w:rsidR="00AB6A5B" w:rsidRPr="00D32252" w:rsidRDefault="00AB6A5B" w:rsidP="00AC3308">
            <w:pPr>
              <w:pStyle w:val="Tabletext"/>
              <w:jc w:val="center"/>
              <w:rPr>
                <w:sz w:val="18"/>
                <w:szCs w:val="18"/>
              </w:rPr>
            </w:pPr>
            <w:r w:rsidRPr="00D32252">
              <w:rPr>
                <w:sz w:val="18"/>
                <w:szCs w:val="18"/>
              </w:rPr>
              <w:t>0.72</w:t>
            </w:r>
          </w:p>
        </w:tc>
      </w:tr>
      <w:tr w:rsidR="00AB6A5B" w:rsidRPr="003857E7" w14:paraId="48C19BB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A298487"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05CE278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0CF42E1"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A458D9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9561AF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754932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29D0AF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DBA857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79FEB7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D1A2DF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061696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415F2C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910A6DF"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EDE9FA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DA010C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0AF875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8E7FC88"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6CFC4C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BBCB1D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0FED9F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BFC0125"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DC48EF4"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8AD0E6A"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20EE84E" w14:textId="77777777" w:rsidR="00AB6A5B" w:rsidRPr="00D32252" w:rsidRDefault="00AB6A5B" w:rsidP="00AC3308">
            <w:pPr>
              <w:pStyle w:val="Tabletext"/>
              <w:jc w:val="center"/>
              <w:rPr>
                <w:sz w:val="18"/>
                <w:szCs w:val="18"/>
              </w:rPr>
            </w:pPr>
            <w:r w:rsidRPr="00D32252">
              <w:rPr>
                <w:sz w:val="18"/>
                <w:szCs w:val="18"/>
              </w:rPr>
              <w:t>0.73</w:t>
            </w:r>
          </w:p>
        </w:tc>
        <w:tc>
          <w:tcPr>
            <w:tcW w:w="197" w:type="pct"/>
            <w:vAlign w:val="center"/>
          </w:tcPr>
          <w:p w14:paraId="10F2AC1D" w14:textId="77777777" w:rsidR="00AB6A5B" w:rsidRPr="00D32252" w:rsidRDefault="00AB6A5B" w:rsidP="00AC3308">
            <w:pPr>
              <w:pStyle w:val="Tabletext"/>
              <w:jc w:val="center"/>
              <w:rPr>
                <w:sz w:val="18"/>
                <w:szCs w:val="18"/>
              </w:rPr>
            </w:pPr>
            <w:r w:rsidRPr="00D32252">
              <w:rPr>
                <w:sz w:val="18"/>
                <w:szCs w:val="18"/>
              </w:rPr>
              <w:t>0.73</w:t>
            </w:r>
          </w:p>
        </w:tc>
      </w:tr>
      <w:tr w:rsidR="00AB6A5B" w:rsidRPr="003857E7" w14:paraId="1095C5C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67FC1C0"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2E38CFC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4879D6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1AEFE7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164167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7BE657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E4658D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BCB4A8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0F72B1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53D93A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6558C1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AECFB5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0732B7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D5785E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1B859D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85C570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983053B"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26C6B9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467904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4172EF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871898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6B5EB0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C06C72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B133247"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2A7CCB73"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1CE906C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CD15CAD"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66DD3C9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069CA8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58BE2A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28213C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33E8D1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1B7A19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CBF0FD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8CECFB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102B98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0935B8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02B702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D7AA31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4D0A80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3CA6D6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7D4F5D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FE833F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A1F468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CE280B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871B39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D048FE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310C90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5FE3D3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57FF924"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7985CBD1" w14:textId="77777777" w:rsidR="00AB6A5B" w:rsidRPr="00D32252" w:rsidRDefault="00AB6A5B" w:rsidP="00AC3308">
            <w:pPr>
              <w:pStyle w:val="Tabletext"/>
              <w:jc w:val="center"/>
              <w:rPr>
                <w:sz w:val="18"/>
                <w:szCs w:val="18"/>
              </w:rPr>
            </w:pPr>
            <w:r w:rsidRPr="00D32252">
              <w:rPr>
                <w:sz w:val="18"/>
                <w:szCs w:val="18"/>
              </w:rPr>
              <w:t>0.75</w:t>
            </w:r>
          </w:p>
        </w:tc>
      </w:tr>
      <w:tr w:rsidR="00AB6A5B" w:rsidRPr="003857E7" w14:paraId="4A4305C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2B64295"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152527B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D72872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DB7C8E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EA3D2D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DDC320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3794CE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F872F1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025D5D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689DFE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25F038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217E3E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98F112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091BEC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251190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C39427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BB76F7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73B6CA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DC4802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6758CE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6AB0B8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AE607D1"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5C6CB98"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67D6AEC"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747BBE5E"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1F31201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8424173"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70D5803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9A3A01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542109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2833018"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DD8EE3F"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638C58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AFE68F6" w14:textId="77777777" w:rsidR="00AB6A5B" w:rsidRPr="00D32252" w:rsidRDefault="00AB6A5B" w:rsidP="00AC3308">
            <w:pPr>
              <w:pStyle w:val="Tabletext"/>
              <w:jc w:val="center"/>
              <w:rPr>
                <w:sz w:val="18"/>
                <w:szCs w:val="18"/>
              </w:rPr>
            </w:pPr>
            <w:r>
              <w:rPr>
                <w:sz w:val="18"/>
                <w:szCs w:val="18"/>
              </w:rPr>
              <w:t>0</w:t>
            </w:r>
            <w:r>
              <w:rPr>
                <w:sz w:val="18"/>
                <w:szCs w:val="18"/>
                <w:lang w:val="en-US" w:eastAsia="zh-CN"/>
              </w:rPr>
              <w:t>.</w:t>
            </w:r>
            <w:r w:rsidRPr="00D32252">
              <w:rPr>
                <w:sz w:val="18"/>
                <w:szCs w:val="18"/>
              </w:rPr>
              <w:t>81</w:t>
            </w:r>
          </w:p>
        </w:tc>
        <w:tc>
          <w:tcPr>
            <w:tcW w:w="201" w:type="pct"/>
            <w:vAlign w:val="center"/>
          </w:tcPr>
          <w:p w14:paraId="0D0DAA1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0421C0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33A07D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44ABD82"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255033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269FAE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6CC1FAF"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FE82EE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95D165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32EABB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07EA0D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4EC25C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272117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D14073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464FFA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1AF7DA3"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447387E4"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5886027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AA87F79"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6D2F277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50ABAC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7AC528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8E64CD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61EF1D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C30396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1178AD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F35890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3D6E39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5E58AE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20E3CC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73E39A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9362DF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E8DE0A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3EF450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D38BEE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50103E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2FEA5B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E28CC5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E34753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D823EC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8AF838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054C793" w14:textId="77777777" w:rsidR="00AB6A5B" w:rsidRPr="00D32252" w:rsidRDefault="00AB6A5B" w:rsidP="00AC3308">
            <w:pPr>
              <w:pStyle w:val="Tabletext"/>
              <w:jc w:val="center"/>
              <w:rPr>
                <w:sz w:val="18"/>
                <w:szCs w:val="18"/>
              </w:rPr>
            </w:pPr>
            <w:r w:rsidRPr="00D32252">
              <w:rPr>
                <w:sz w:val="18"/>
                <w:szCs w:val="18"/>
              </w:rPr>
              <w:t>0.77</w:t>
            </w:r>
          </w:p>
        </w:tc>
        <w:tc>
          <w:tcPr>
            <w:tcW w:w="197" w:type="pct"/>
            <w:vAlign w:val="center"/>
          </w:tcPr>
          <w:p w14:paraId="2F7938D5"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5E7EFAB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8198D30"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774A2AD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35BB54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0475AC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C71B43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11AB55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8AB6FB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3E8D62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66BA15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A19F31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08F29F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F4AEC7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85F2A8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5EEB8C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233BEA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625D90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503722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04025A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7F05FF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B9D5AD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EB2F67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2A5556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BCADA2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02147FE"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07D3AC20"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0CBEAD0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86586C3"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79EFD4D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0C4E21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C22902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501156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59F626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E8EF86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DDBC82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39B5AD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9F9951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6D8A3A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00A84B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E92853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60EAC2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BEE841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84D79B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F43069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95FE58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EF4773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38EE57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C0576D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8AE19C9"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A20068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9A6CF45"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5F6A5152"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5599580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A00B126"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5798BCD8"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9919399"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0D801F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9D1239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74F7282"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DE8C701"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627732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278F6A3"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59A746C"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1714FB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30B1ED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CAA899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56CAF1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5859AEF"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195A8A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573E2D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9D11EBA"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694A54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F9486B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0017ECA"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1469D078"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3A6F5134"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5B8B07EA" w14:textId="77777777" w:rsidR="00AB6A5B" w:rsidRPr="00D32252" w:rsidRDefault="00AB6A5B" w:rsidP="00AC3308">
            <w:pPr>
              <w:pStyle w:val="Tabletext"/>
              <w:jc w:val="center"/>
              <w:rPr>
                <w:sz w:val="18"/>
                <w:szCs w:val="18"/>
              </w:rPr>
            </w:pPr>
            <w:r w:rsidRPr="00D32252">
              <w:rPr>
                <w:sz w:val="18"/>
                <w:szCs w:val="18"/>
              </w:rPr>
              <w:t>0.73</w:t>
            </w:r>
          </w:p>
        </w:tc>
        <w:tc>
          <w:tcPr>
            <w:tcW w:w="197" w:type="pct"/>
            <w:vAlign w:val="center"/>
          </w:tcPr>
          <w:p w14:paraId="7FBB758B"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02A62B6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6D2A1D6"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09978FC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6734A5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FF6BF6B"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81A5C5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65541BC"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FC791C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62F656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35183B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937143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11065A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D190E2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54222B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53A1029"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F8AB448"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733219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F9DA72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E226D9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9D22AD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EC1774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F09D973"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7E7F7F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9202A0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1FA0978"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104A04C8"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54E2B97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BDAB6A0"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509CED2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F4381A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BD2E21A"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7438DCE1"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447E90FC"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468CE718"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68A4B8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27F47CA"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7F1E58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5FE4686"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6E47984"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661699F0"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0C1C75FD"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AE730A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242EE1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CB46CE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0C39D0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B6B388E"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B658FD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24B959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8B709D7"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1014F3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A4940E7"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174BE025"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782B35C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8F10144"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70CA3FA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9F9D5F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0926A54"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2C05ED30"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A6907A7"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A577ADE"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911716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D37BB8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E221ED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E06983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E0A5BF6"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E76A802"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0918450C"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031D9B8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1E540E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2F8694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EEB23C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DC86D9F"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D224EE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83A654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34B97B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60892F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1FBB446"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103FBC65"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48CBBA7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CBBBB69"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39117EF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F41939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1C6EB7B"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0744A461"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6F62D6C8"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3DD6A3AD"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6E5208C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C27877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384E40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C2CCDCA"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DDF91ED"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34EE1F3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E3167F7"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86E2B6C"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584AD0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DEE6A0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E66D79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A69096F"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A9B916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D272C5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22DBBC9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2DE2021"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E836BD3"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12CC75B1" w14:textId="77777777" w:rsidR="00AB6A5B" w:rsidRPr="00D32252" w:rsidRDefault="00AB6A5B" w:rsidP="00AC3308">
            <w:pPr>
              <w:pStyle w:val="Tabletext"/>
              <w:jc w:val="center"/>
              <w:rPr>
                <w:sz w:val="18"/>
                <w:szCs w:val="18"/>
              </w:rPr>
            </w:pPr>
            <w:r w:rsidRPr="00D32252">
              <w:rPr>
                <w:sz w:val="18"/>
                <w:szCs w:val="18"/>
              </w:rPr>
              <w:t>0.76</w:t>
            </w:r>
          </w:p>
        </w:tc>
      </w:tr>
    </w:tbl>
    <w:p w14:paraId="4ABDB67B" w14:textId="77777777" w:rsidR="00AB6A5B" w:rsidRPr="003857E7" w:rsidRDefault="00AB6A5B" w:rsidP="00AB6A5B"/>
    <w:p w14:paraId="6B0E768E" w14:textId="32833A62" w:rsidR="00AB6A5B" w:rsidRPr="00A62ABC" w:rsidRDefault="00AB6A5B" w:rsidP="00AB6A5B">
      <w:pPr>
        <w:pStyle w:val="TableNo"/>
        <w:rPr>
          <w:lang w:val="en-US"/>
        </w:rPr>
      </w:pPr>
      <w:r w:rsidRPr="0042343D">
        <w:rPr>
          <w:lang w:val="en-US"/>
        </w:rPr>
        <w:br w:type="page"/>
      </w:r>
      <w:r>
        <w:rPr>
          <w:rFonts w:hint="eastAsia"/>
          <w:lang w:eastAsia="zh-CN"/>
        </w:rPr>
        <w:lastRenderedPageBreak/>
        <w:t>表</w:t>
      </w:r>
      <w:r w:rsidRPr="00A62ABC">
        <w:rPr>
          <w:lang w:val="en-US"/>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24E718AE" w14:textId="77777777" w:rsidR="00AB6A5B" w:rsidRPr="00A12C15" w:rsidRDefault="00AB6A5B" w:rsidP="00AB6A5B">
      <w:pPr>
        <w:pStyle w:val="Tabletitle"/>
        <w:rPr>
          <w:sz w:val="22"/>
          <w:szCs w:val="22"/>
          <w:lang w:val="en-US"/>
        </w:rPr>
      </w:pPr>
      <w:r>
        <w:t>e)</w:t>
      </w:r>
      <w:r w:rsidRPr="002A2713">
        <w:rPr>
          <w:lang w:val="en-US"/>
        </w:rPr>
        <w:t xml:space="preserve"> </w:t>
      </w:r>
      <w:r w:rsidRPr="00A62ABC">
        <w:rPr>
          <w:lang w:val="en-US"/>
        </w:rPr>
        <w:t>foF2</w:t>
      </w:r>
      <w:r>
        <w:rPr>
          <w:rFonts w:hint="eastAsia"/>
          <w:lang w:val="en-US" w:eastAsia="zh-CN"/>
        </w:rPr>
        <w:t>变化：下十分位，春秋分，</w:t>
      </w:r>
      <w:r w:rsidRPr="003857E7">
        <w:t>50 </w:t>
      </w:r>
      <w:r w:rsidRPr="003857E7">
        <w:sym w:font="Symbol" w:char="F0A3"/>
      </w:r>
      <w:r w:rsidRPr="003857E7">
        <w:t> </w:t>
      </w:r>
      <w:r w:rsidRPr="002A1FFB">
        <w:rPr>
          <w:i/>
          <w:iCs/>
        </w:rPr>
        <w:t>R</w:t>
      </w:r>
      <w:r w:rsidRPr="002A1FFB">
        <w:rPr>
          <w:vertAlign w:val="subscript"/>
        </w:rPr>
        <w:t>12</w:t>
      </w:r>
      <w:r w:rsidRPr="003857E7">
        <w:t> </w:t>
      </w:r>
      <w:r w:rsidRPr="003857E7">
        <w:sym w:font="Symbol" w:char="F0A3"/>
      </w:r>
      <w:r w:rsidRPr="003857E7">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0089F511"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50AA7EB0" w14:textId="77777777" w:rsidR="00AB6A5B" w:rsidRPr="00D32252" w:rsidRDefault="00AB6A5B" w:rsidP="00AC3308">
            <w:pPr>
              <w:pStyle w:val="Tablehead"/>
              <w:rPr>
                <w:bCs/>
                <w:sz w:val="18"/>
              </w:rPr>
            </w:pPr>
            <w:r w:rsidRPr="00D32252">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37CAF79C"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583197AD"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478B350A"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427E8C63"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0BDC8969"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269033A6"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051A2B1E"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57F4E022"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68476811"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16704DB6"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6D620A6B"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653699C3"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7AB5C772"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2AB1590D"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70B20C48"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798E07B6"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58CABE23"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74ED29A4"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49636C1E"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06379856"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1DDBE220"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177EB906"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738CD506"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7CD529B5"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18ADFF90"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6632060F"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281F69FB" w14:textId="77777777" w:rsidR="00AB6A5B" w:rsidRPr="00D32252" w:rsidRDefault="00AB6A5B" w:rsidP="00AC3308">
            <w:pPr>
              <w:pStyle w:val="Tablehead"/>
              <w:rPr>
                <w:bCs/>
                <w:sz w:val="18"/>
              </w:rPr>
            </w:pPr>
            <w:r w:rsidRPr="00D32252">
              <w:rPr>
                <w:bCs/>
                <w:sz w:val="18"/>
              </w:rPr>
              <w:t>23</w:t>
            </w:r>
          </w:p>
        </w:tc>
      </w:tr>
      <w:tr w:rsidR="00AB6A5B" w:rsidRPr="003857E7" w14:paraId="15E6672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194AB5B"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3F7E7DE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2B1CBF5"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9EA59A9"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1E7E725A"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3F5A4E2"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1C3692A"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0A63BD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4534B53"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A7D9847"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F47AFA2"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C29E3DE"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E17ABF7"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1D2D075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3802C29"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72B15A2"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AE9C18A"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4B2B53B"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6DF7A10"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65AABA7"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F77F876"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883BC0E"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0D24239"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0D435615" w14:textId="77777777" w:rsidR="00AB6A5B" w:rsidRPr="00D32252" w:rsidRDefault="00AB6A5B" w:rsidP="00AC3308">
            <w:pPr>
              <w:pStyle w:val="Tabletext"/>
              <w:jc w:val="center"/>
              <w:rPr>
                <w:sz w:val="18"/>
                <w:szCs w:val="18"/>
              </w:rPr>
            </w:pPr>
            <w:r w:rsidRPr="00D32252">
              <w:rPr>
                <w:sz w:val="18"/>
                <w:szCs w:val="18"/>
              </w:rPr>
              <w:t>0.69</w:t>
            </w:r>
          </w:p>
        </w:tc>
        <w:tc>
          <w:tcPr>
            <w:tcW w:w="197" w:type="pct"/>
            <w:tcBorders>
              <w:top w:val="single" w:sz="8" w:space="0" w:color="auto"/>
            </w:tcBorders>
            <w:vAlign w:val="center"/>
          </w:tcPr>
          <w:p w14:paraId="6B4A2125" w14:textId="77777777" w:rsidR="00AB6A5B" w:rsidRPr="00D32252" w:rsidRDefault="00AB6A5B" w:rsidP="00AC3308">
            <w:pPr>
              <w:pStyle w:val="Tabletext"/>
              <w:jc w:val="center"/>
              <w:rPr>
                <w:sz w:val="18"/>
                <w:szCs w:val="18"/>
              </w:rPr>
            </w:pPr>
            <w:r w:rsidRPr="00D32252">
              <w:rPr>
                <w:sz w:val="18"/>
                <w:szCs w:val="18"/>
              </w:rPr>
              <w:t>0.69</w:t>
            </w:r>
          </w:p>
        </w:tc>
      </w:tr>
      <w:tr w:rsidR="00AB6A5B" w:rsidRPr="003857E7" w14:paraId="3E898B5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3100D6C"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59DFC24C"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82DC42F"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0ECC3278" w14:textId="77777777" w:rsidR="00AB6A5B" w:rsidRPr="00D32252" w:rsidRDefault="00AB6A5B" w:rsidP="00AC3308">
            <w:pPr>
              <w:pStyle w:val="Tabletext"/>
              <w:jc w:val="center"/>
              <w:rPr>
                <w:sz w:val="18"/>
                <w:szCs w:val="18"/>
              </w:rPr>
            </w:pPr>
            <w:r w:rsidRPr="00D32252">
              <w:rPr>
                <w:sz w:val="18"/>
                <w:szCs w:val="18"/>
              </w:rPr>
              <w:t>0.64</w:t>
            </w:r>
          </w:p>
        </w:tc>
        <w:tc>
          <w:tcPr>
            <w:tcW w:w="201" w:type="pct"/>
            <w:vAlign w:val="center"/>
          </w:tcPr>
          <w:p w14:paraId="4AB8CE94"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2ED9EB51"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79255D50" w14:textId="77777777" w:rsidR="00AB6A5B" w:rsidRPr="00D32252" w:rsidRDefault="00AB6A5B" w:rsidP="00AC3308">
            <w:pPr>
              <w:pStyle w:val="Tabletext"/>
              <w:jc w:val="center"/>
              <w:rPr>
                <w:sz w:val="18"/>
                <w:szCs w:val="18"/>
              </w:rPr>
            </w:pPr>
            <w:r w:rsidRPr="00D32252">
              <w:rPr>
                <w:sz w:val="18"/>
                <w:szCs w:val="18"/>
              </w:rPr>
              <w:t>0.65</w:t>
            </w:r>
          </w:p>
        </w:tc>
        <w:tc>
          <w:tcPr>
            <w:tcW w:w="201" w:type="pct"/>
            <w:vAlign w:val="center"/>
          </w:tcPr>
          <w:p w14:paraId="2979AC91"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3BDDFCB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E358BC4"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773FC560"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6483F8A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5E6CD0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2552FE8"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91BBC5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815F09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CBC6CB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3A25183"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51DE38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6AFBE0B"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F1A5E6C"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1A53870"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A730D69"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4AD63E20" w14:textId="77777777" w:rsidR="00AB6A5B" w:rsidRPr="00D32252" w:rsidRDefault="00AB6A5B" w:rsidP="00AC3308">
            <w:pPr>
              <w:pStyle w:val="Tabletext"/>
              <w:jc w:val="center"/>
              <w:rPr>
                <w:sz w:val="18"/>
                <w:szCs w:val="18"/>
              </w:rPr>
            </w:pPr>
            <w:r w:rsidRPr="00D32252">
              <w:rPr>
                <w:sz w:val="18"/>
                <w:szCs w:val="18"/>
              </w:rPr>
              <w:t>0.68</w:t>
            </w:r>
          </w:p>
        </w:tc>
        <w:tc>
          <w:tcPr>
            <w:tcW w:w="197" w:type="pct"/>
            <w:vAlign w:val="center"/>
          </w:tcPr>
          <w:p w14:paraId="181A2852" w14:textId="77777777" w:rsidR="00AB6A5B" w:rsidRPr="00D32252" w:rsidRDefault="00AB6A5B" w:rsidP="00AC3308">
            <w:pPr>
              <w:pStyle w:val="Tabletext"/>
              <w:jc w:val="center"/>
              <w:rPr>
                <w:sz w:val="18"/>
                <w:szCs w:val="18"/>
              </w:rPr>
            </w:pPr>
            <w:r w:rsidRPr="00D32252">
              <w:rPr>
                <w:sz w:val="18"/>
                <w:szCs w:val="18"/>
              </w:rPr>
              <w:t>0.66</w:t>
            </w:r>
          </w:p>
        </w:tc>
      </w:tr>
      <w:tr w:rsidR="00AB6A5B" w:rsidRPr="003857E7" w14:paraId="10F411A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DB328E6"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1D34E469" w14:textId="77777777" w:rsidR="00AB6A5B" w:rsidRPr="00D32252" w:rsidRDefault="00AB6A5B" w:rsidP="00AC3308">
            <w:pPr>
              <w:pStyle w:val="Tabletext"/>
              <w:jc w:val="center"/>
              <w:rPr>
                <w:sz w:val="18"/>
                <w:szCs w:val="18"/>
              </w:rPr>
            </w:pPr>
            <w:r w:rsidRPr="00D32252">
              <w:rPr>
                <w:sz w:val="18"/>
                <w:szCs w:val="18"/>
              </w:rPr>
              <w:t>0.64</w:t>
            </w:r>
          </w:p>
        </w:tc>
        <w:tc>
          <w:tcPr>
            <w:tcW w:w="201" w:type="pct"/>
            <w:vAlign w:val="center"/>
          </w:tcPr>
          <w:p w14:paraId="112B565B" w14:textId="77777777" w:rsidR="00AB6A5B" w:rsidRPr="00D32252" w:rsidRDefault="00AB6A5B" w:rsidP="00AC3308">
            <w:pPr>
              <w:pStyle w:val="Tabletext"/>
              <w:jc w:val="center"/>
              <w:rPr>
                <w:sz w:val="18"/>
                <w:szCs w:val="18"/>
              </w:rPr>
            </w:pPr>
            <w:r w:rsidRPr="00D32252">
              <w:rPr>
                <w:sz w:val="18"/>
                <w:szCs w:val="18"/>
              </w:rPr>
              <w:t>0.64</w:t>
            </w:r>
          </w:p>
        </w:tc>
        <w:tc>
          <w:tcPr>
            <w:tcW w:w="201" w:type="pct"/>
            <w:vAlign w:val="center"/>
          </w:tcPr>
          <w:p w14:paraId="469C9C1A" w14:textId="77777777" w:rsidR="00AB6A5B" w:rsidRPr="00D32252" w:rsidRDefault="00AB6A5B" w:rsidP="00AC3308">
            <w:pPr>
              <w:pStyle w:val="Tabletext"/>
              <w:jc w:val="center"/>
              <w:rPr>
                <w:sz w:val="18"/>
                <w:szCs w:val="18"/>
              </w:rPr>
            </w:pPr>
            <w:r w:rsidRPr="00D32252">
              <w:rPr>
                <w:sz w:val="18"/>
                <w:szCs w:val="18"/>
              </w:rPr>
              <w:t>0.62</w:t>
            </w:r>
          </w:p>
        </w:tc>
        <w:tc>
          <w:tcPr>
            <w:tcW w:w="201" w:type="pct"/>
            <w:vAlign w:val="center"/>
          </w:tcPr>
          <w:p w14:paraId="011D7062" w14:textId="77777777" w:rsidR="00AB6A5B" w:rsidRPr="00D32252" w:rsidRDefault="00AB6A5B" w:rsidP="00AC3308">
            <w:pPr>
              <w:pStyle w:val="Tabletext"/>
              <w:jc w:val="center"/>
              <w:rPr>
                <w:sz w:val="18"/>
                <w:szCs w:val="18"/>
              </w:rPr>
            </w:pPr>
            <w:r w:rsidRPr="00D32252">
              <w:rPr>
                <w:sz w:val="18"/>
                <w:szCs w:val="18"/>
              </w:rPr>
              <w:t>0.61</w:t>
            </w:r>
          </w:p>
        </w:tc>
        <w:tc>
          <w:tcPr>
            <w:tcW w:w="201" w:type="pct"/>
            <w:vAlign w:val="center"/>
          </w:tcPr>
          <w:p w14:paraId="616D1865" w14:textId="77777777" w:rsidR="00AB6A5B" w:rsidRPr="00D32252" w:rsidRDefault="00AB6A5B" w:rsidP="00AC3308">
            <w:pPr>
              <w:pStyle w:val="Tabletext"/>
              <w:jc w:val="center"/>
              <w:rPr>
                <w:sz w:val="18"/>
                <w:szCs w:val="18"/>
              </w:rPr>
            </w:pPr>
            <w:r w:rsidRPr="00D32252">
              <w:rPr>
                <w:sz w:val="18"/>
                <w:szCs w:val="18"/>
              </w:rPr>
              <w:t>0.61</w:t>
            </w:r>
          </w:p>
        </w:tc>
        <w:tc>
          <w:tcPr>
            <w:tcW w:w="201" w:type="pct"/>
            <w:vAlign w:val="center"/>
          </w:tcPr>
          <w:p w14:paraId="314DCEC2" w14:textId="77777777" w:rsidR="00AB6A5B" w:rsidRPr="00D32252" w:rsidRDefault="00AB6A5B" w:rsidP="00AC3308">
            <w:pPr>
              <w:pStyle w:val="Tabletext"/>
              <w:jc w:val="center"/>
              <w:rPr>
                <w:sz w:val="18"/>
                <w:szCs w:val="18"/>
              </w:rPr>
            </w:pPr>
            <w:r w:rsidRPr="00D32252">
              <w:rPr>
                <w:sz w:val="18"/>
                <w:szCs w:val="18"/>
              </w:rPr>
              <w:t>0.61</w:t>
            </w:r>
          </w:p>
        </w:tc>
        <w:tc>
          <w:tcPr>
            <w:tcW w:w="201" w:type="pct"/>
            <w:vAlign w:val="center"/>
          </w:tcPr>
          <w:p w14:paraId="1101B548"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0994459B"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83EF280"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1E9CBE7"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140279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53CDC4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ADB374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6E4946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A1F208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730538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40061F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DBC16D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3C59145"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D62E95E"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69FAB2A"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46765960"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454FA006" w14:textId="77777777" w:rsidR="00AB6A5B" w:rsidRPr="00D32252" w:rsidRDefault="00AB6A5B" w:rsidP="00AC3308">
            <w:pPr>
              <w:pStyle w:val="Tabletext"/>
              <w:jc w:val="center"/>
              <w:rPr>
                <w:sz w:val="18"/>
                <w:szCs w:val="18"/>
              </w:rPr>
            </w:pPr>
            <w:r w:rsidRPr="00D32252">
              <w:rPr>
                <w:sz w:val="18"/>
                <w:szCs w:val="18"/>
              </w:rPr>
              <w:t>0.66</w:t>
            </w:r>
          </w:p>
        </w:tc>
        <w:tc>
          <w:tcPr>
            <w:tcW w:w="197" w:type="pct"/>
            <w:vAlign w:val="center"/>
          </w:tcPr>
          <w:p w14:paraId="1ABAF274" w14:textId="77777777" w:rsidR="00AB6A5B" w:rsidRPr="00D32252" w:rsidRDefault="00AB6A5B" w:rsidP="00AC3308">
            <w:pPr>
              <w:pStyle w:val="Tabletext"/>
              <w:jc w:val="center"/>
              <w:rPr>
                <w:sz w:val="18"/>
                <w:szCs w:val="18"/>
              </w:rPr>
            </w:pPr>
            <w:r w:rsidRPr="00D32252">
              <w:rPr>
                <w:sz w:val="18"/>
                <w:szCs w:val="18"/>
              </w:rPr>
              <w:t>0.64</w:t>
            </w:r>
          </w:p>
        </w:tc>
      </w:tr>
      <w:tr w:rsidR="00AB6A5B" w:rsidRPr="003857E7" w14:paraId="393B3C0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E56E2E6"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664B9594"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CB62AB3"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391105B"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1F2D72AA"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D94A41F"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3A69143A"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6C39BC2D"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DF4F2A5"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90D9E26"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A78FB8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E56878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89AB1F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1AB36A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05CE5FC"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6EFC04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6B115F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2A3EC2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5A7B56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DE77926"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41F983F"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3B208307"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94F6AB9"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26BE2A7A" w14:textId="77777777" w:rsidR="00AB6A5B" w:rsidRPr="00D32252" w:rsidRDefault="00AB6A5B" w:rsidP="00AC3308">
            <w:pPr>
              <w:pStyle w:val="Tabletext"/>
              <w:jc w:val="center"/>
              <w:rPr>
                <w:sz w:val="18"/>
                <w:szCs w:val="18"/>
              </w:rPr>
            </w:pPr>
            <w:r w:rsidRPr="00D32252">
              <w:rPr>
                <w:sz w:val="18"/>
                <w:szCs w:val="18"/>
              </w:rPr>
              <w:t>0.67</w:t>
            </w:r>
          </w:p>
        </w:tc>
        <w:tc>
          <w:tcPr>
            <w:tcW w:w="197" w:type="pct"/>
            <w:vAlign w:val="center"/>
          </w:tcPr>
          <w:p w14:paraId="68705A0B" w14:textId="77777777" w:rsidR="00AB6A5B" w:rsidRPr="00D32252" w:rsidRDefault="00AB6A5B" w:rsidP="00AC3308">
            <w:pPr>
              <w:pStyle w:val="Tabletext"/>
              <w:jc w:val="center"/>
              <w:rPr>
                <w:sz w:val="18"/>
                <w:szCs w:val="18"/>
              </w:rPr>
            </w:pPr>
            <w:r w:rsidRPr="00D32252">
              <w:rPr>
                <w:sz w:val="18"/>
                <w:szCs w:val="18"/>
              </w:rPr>
              <w:t>0.66</w:t>
            </w:r>
          </w:p>
        </w:tc>
      </w:tr>
      <w:tr w:rsidR="00AB6A5B" w:rsidRPr="003857E7" w14:paraId="2D5270C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07A9ED4"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6B2BED06"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0F31005C"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5E7829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D89CB65"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2A4CDB27"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61802B93"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0D14A064"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B59C4B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DDC76A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DC093F3"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FF89C6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F9608EC"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9E0FAD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7049B7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6CC2FD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2552E1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8D7000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B29D3A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EAA95B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13DC58C"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9D07DAE"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E722C5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D1AEA6E" w14:textId="77777777" w:rsidR="00AB6A5B" w:rsidRPr="00D32252" w:rsidRDefault="00AB6A5B" w:rsidP="00AC3308">
            <w:pPr>
              <w:pStyle w:val="Tabletext"/>
              <w:jc w:val="center"/>
              <w:rPr>
                <w:sz w:val="18"/>
                <w:szCs w:val="18"/>
              </w:rPr>
            </w:pPr>
            <w:r w:rsidRPr="00D32252">
              <w:rPr>
                <w:sz w:val="18"/>
                <w:szCs w:val="18"/>
              </w:rPr>
              <w:t>0.69</w:t>
            </w:r>
          </w:p>
        </w:tc>
        <w:tc>
          <w:tcPr>
            <w:tcW w:w="197" w:type="pct"/>
            <w:vAlign w:val="center"/>
          </w:tcPr>
          <w:p w14:paraId="7CA0510E" w14:textId="77777777" w:rsidR="00AB6A5B" w:rsidRPr="00D32252" w:rsidRDefault="00AB6A5B" w:rsidP="00AC3308">
            <w:pPr>
              <w:pStyle w:val="Tabletext"/>
              <w:jc w:val="center"/>
              <w:rPr>
                <w:sz w:val="18"/>
                <w:szCs w:val="18"/>
              </w:rPr>
            </w:pPr>
            <w:r w:rsidRPr="00D32252">
              <w:rPr>
                <w:sz w:val="18"/>
                <w:szCs w:val="18"/>
              </w:rPr>
              <w:t>0.68</w:t>
            </w:r>
          </w:p>
        </w:tc>
      </w:tr>
      <w:tr w:rsidR="00AB6A5B" w:rsidRPr="003857E7" w14:paraId="0B21EF2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EBD9BAC"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5B09E85B"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2623C0DA"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44AA4436"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53079D5D"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62CD924"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1932A8B"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5D408F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2699A5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853D46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3092FF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282E76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2F378B7"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16ABD5A"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6EEFA5F"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907BC5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8D2424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5459FB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B0D2E5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3B7609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D00BE3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08F3E5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25880E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856E9B4" w14:textId="77777777" w:rsidR="00AB6A5B" w:rsidRPr="00D32252" w:rsidRDefault="00AB6A5B" w:rsidP="00AC3308">
            <w:pPr>
              <w:pStyle w:val="Tabletext"/>
              <w:jc w:val="center"/>
              <w:rPr>
                <w:sz w:val="18"/>
                <w:szCs w:val="18"/>
              </w:rPr>
            </w:pPr>
            <w:r w:rsidRPr="00D32252">
              <w:rPr>
                <w:sz w:val="18"/>
                <w:szCs w:val="18"/>
              </w:rPr>
              <w:t>0.70</w:t>
            </w:r>
          </w:p>
        </w:tc>
        <w:tc>
          <w:tcPr>
            <w:tcW w:w="197" w:type="pct"/>
            <w:vAlign w:val="center"/>
          </w:tcPr>
          <w:p w14:paraId="29505D8F" w14:textId="77777777" w:rsidR="00AB6A5B" w:rsidRPr="00D32252" w:rsidRDefault="00AB6A5B" w:rsidP="00AC3308">
            <w:pPr>
              <w:pStyle w:val="Tabletext"/>
              <w:jc w:val="center"/>
              <w:rPr>
                <w:sz w:val="18"/>
                <w:szCs w:val="18"/>
              </w:rPr>
            </w:pPr>
            <w:r w:rsidRPr="00D32252">
              <w:rPr>
                <w:sz w:val="18"/>
                <w:szCs w:val="18"/>
              </w:rPr>
              <w:t>0.69</w:t>
            </w:r>
          </w:p>
        </w:tc>
      </w:tr>
      <w:tr w:rsidR="00AB6A5B" w:rsidRPr="003857E7" w14:paraId="5170E8A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FE04120"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492F249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09AB48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A0B8CE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82A7F05"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157C69F"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F6B998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DECB83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D64D5D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06CCFE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971BF1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BBCC93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47F55F7"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4118D3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0626DF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B20618F"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44B8ED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1B339C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3BD3EB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E1B089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E260943"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43E18D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D4BF793"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665ABD4"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557DAD5F" w14:textId="77777777" w:rsidR="00AB6A5B" w:rsidRPr="00D32252" w:rsidRDefault="00AB6A5B" w:rsidP="00AC3308">
            <w:pPr>
              <w:pStyle w:val="Tabletext"/>
              <w:jc w:val="center"/>
              <w:rPr>
                <w:sz w:val="18"/>
                <w:szCs w:val="18"/>
              </w:rPr>
            </w:pPr>
            <w:r w:rsidRPr="00D32252">
              <w:rPr>
                <w:sz w:val="18"/>
                <w:szCs w:val="18"/>
              </w:rPr>
              <w:t>0.70</w:t>
            </w:r>
          </w:p>
        </w:tc>
      </w:tr>
      <w:tr w:rsidR="00AB6A5B" w:rsidRPr="003857E7" w14:paraId="4F2D971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39B4CE0"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27E11C4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2065651"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82A0D5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04E60A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9DED14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40FEFE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274547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3D8BB8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CA0397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9CA306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CAF978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75564D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20A98E6"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B986EA5"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1D9878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131533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C51FA3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FF7DD6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2F67E3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554886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701A66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5593567"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A62798C" w14:textId="77777777" w:rsidR="00AB6A5B" w:rsidRPr="00D32252" w:rsidRDefault="00AB6A5B" w:rsidP="00AC3308">
            <w:pPr>
              <w:pStyle w:val="Tabletext"/>
              <w:jc w:val="center"/>
              <w:rPr>
                <w:sz w:val="18"/>
                <w:szCs w:val="18"/>
              </w:rPr>
            </w:pPr>
            <w:r w:rsidRPr="00D32252">
              <w:rPr>
                <w:sz w:val="18"/>
                <w:szCs w:val="18"/>
              </w:rPr>
              <w:t>0.73</w:t>
            </w:r>
          </w:p>
        </w:tc>
        <w:tc>
          <w:tcPr>
            <w:tcW w:w="197" w:type="pct"/>
            <w:vAlign w:val="center"/>
          </w:tcPr>
          <w:p w14:paraId="6EDDD47C" w14:textId="77777777" w:rsidR="00AB6A5B" w:rsidRPr="00D32252" w:rsidRDefault="00AB6A5B" w:rsidP="00AC3308">
            <w:pPr>
              <w:pStyle w:val="Tabletext"/>
              <w:jc w:val="center"/>
              <w:rPr>
                <w:sz w:val="18"/>
                <w:szCs w:val="18"/>
              </w:rPr>
            </w:pPr>
            <w:r w:rsidRPr="00D32252">
              <w:rPr>
                <w:sz w:val="18"/>
                <w:szCs w:val="18"/>
              </w:rPr>
              <w:t>0.72</w:t>
            </w:r>
          </w:p>
        </w:tc>
      </w:tr>
      <w:tr w:rsidR="00AB6A5B" w:rsidRPr="003857E7" w14:paraId="4B4B593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309A1D3"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4391E109"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E72F7C0"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2B9766A7"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A49EFB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17DC0D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05B693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DDF776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0F3CAB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3B569D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1AAF56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695AAD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6C7D0F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AA7C1C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0C1144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A32E73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DDD0E8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4826FC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B0754D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34EF91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7B62B7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2AF2F3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5B3B596"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A4A1C73"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48324344" w14:textId="77777777" w:rsidR="00AB6A5B" w:rsidRPr="00D32252" w:rsidRDefault="00AB6A5B" w:rsidP="00AC3308">
            <w:pPr>
              <w:pStyle w:val="Tabletext"/>
              <w:jc w:val="center"/>
              <w:rPr>
                <w:sz w:val="18"/>
                <w:szCs w:val="18"/>
              </w:rPr>
            </w:pPr>
            <w:r w:rsidRPr="00D32252">
              <w:rPr>
                <w:sz w:val="18"/>
                <w:szCs w:val="18"/>
              </w:rPr>
              <w:t>0.73</w:t>
            </w:r>
          </w:p>
        </w:tc>
      </w:tr>
      <w:tr w:rsidR="00AB6A5B" w:rsidRPr="003857E7" w14:paraId="6FF0D97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4AAD186"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4834D82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E54F4C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C407C3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0EA541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8A82DA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6ED185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0CBC14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3C2D4C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469A62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4188B6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CA7ADD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7C5651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AC384C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9C9E8A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1EF8CD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DFAC7B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8CD308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2CC15A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A6729E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2BFE11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62AABC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E0C161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0B8E179"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7FAECCB9"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7C92C81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5D327E9"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10AED75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E88A35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AEFF07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1E7E7B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8B1D24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8DC52A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75C4D6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B1235D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4A7851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9AAA2D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236153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FD94D5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E7861A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B46870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BB7D99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7231D7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92F47F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5E966E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61CF23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F8553C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8EC597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E31892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D671288"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163EA6D4" w14:textId="77777777" w:rsidR="00AB6A5B" w:rsidRPr="00D32252" w:rsidRDefault="00AB6A5B" w:rsidP="00AC3308">
            <w:pPr>
              <w:pStyle w:val="Tabletext"/>
              <w:jc w:val="center"/>
              <w:rPr>
                <w:sz w:val="18"/>
                <w:szCs w:val="18"/>
              </w:rPr>
            </w:pPr>
            <w:r w:rsidRPr="00D32252">
              <w:rPr>
                <w:sz w:val="18"/>
                <w:szCs w:val="18"/>
              </w:rPr>
              <w:t>0.75</w:t>
            </w:r>
          </w:p>
        </w:tc>
      </w:tr>
      <w:tr w:rsidR="00AB6A5B" w:rsidRPr="003857E7" w14:paraId="3BAC2E0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611FEBB"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1B661B9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73D003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A3D223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6560CE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E39652A"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AEACA09"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C55839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7A5831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3A3817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2A9B5B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3AC723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9A667D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FE9B3D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3A4FCC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B81FE4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50525D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18A65F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57707BA"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270579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ADD20B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03CAC5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2ABCD8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3F9C5E2"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30294E43"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5975AE7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76F1D55"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5CC52EB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39D8DA7"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E50067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F1542B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DAE7DB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A19B7B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7A9A00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16DF1E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1E538C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1C0F82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2FD98C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5DC1B75"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81644A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9556D47"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D4DFAC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399C6A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D660CE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F09711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843D57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D61483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81B5358"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B59451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ABD43D3"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39DFCAD9"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34CFC81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2B2D796"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72054C7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0543DB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ACF6087"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0B701D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7CE9D6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C793B6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1E8C71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A2AB40B"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349D90B"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3186D09"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B1BDDC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7188166"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228F8EE"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48E271E4"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23810D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BEB003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1741E5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EBCB9B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92D4751"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915E43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7E0DA23"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81D477B"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64C2090" w14:textId="77777777" w:rsidR="00AB6A5B" w:rsidRPr="00D32252" w:rsidRDefault="00AB6A5B" w:rsidP="00AC3308">
            <w:pPr>
              <w:pStyle w:val="Tabletext"/>
              <w:jc w:val="center"/>
              <w:rPr>
                <w:sz w:val="18"/>
                <w:szCs w:val="18"/>
              </w:rPr>
            </w:pPr>
            <w:r w:rsidRPr="00D32252">
              <w:rPr>
                <w:sz w:val="18"/>
                <w:szCs w:val="18"/>
              </w:rPr>
              <w:t>0.73</w:t>
            </w:r>
          </w:p>
        </w:tc>
        <w:tc>
          <w:tcPr>
            <w:tcW w:w="197" w:type="pct"/>
            <w:vAlign w:val="center"/>
          </w:tcPr>
          <w:p w14:paraId="5189F6D9"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0ECF7D9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23AD080"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455D8B4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0B5E9C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DD66B3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5DBAA05"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7164C85"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D8267D4"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ED5FDD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278FCE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68BCA5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BDD646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762F38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A256FF7"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29451C1E"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B546604"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4FDA8D5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E6DB71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216082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243CAB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DC47C5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5E2CF60"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593A7170"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321EAE2E"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5E0CE20B"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2F4896D7" w14:textId="77777777" w:rsidR="00AB6A5B" w:rsidRPr="00D32252" w:rsidRDefault="00AB6A5B" w:rsidP="00AC3308">
            <w:pPr>
              <w:pStyle w:val="Tabletext"/>
              <w:jc w:val="center"/>
              <w:rPr>
                <w:sz w:val="18"/>
                <w:szCs w:val="18"/>
              </w:rPr>
            </w:pPr>
            <w:r w:rsidRPr="00D32252">
              <w:rPr>
                <w:sz w:val="18"/>
                <w:szCs w:val="18"/>
              </w:rPr>
              <w:t>0.75</w:t>
            </w:r>
          </w:p>
        </w:tc>
      </w:tr>
      <w:tr w:rsidR="00AB6A5B" w:rsidRPr="003857E7" w14:paraId="3AC8B34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911C845"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4A3CE4A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D1D59A7"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A0513D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FD7E7F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8EAD10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3622C1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8428F2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C7A9D5D"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6F3DC96"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4626499"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DBA0FF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60303B2"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CB18766"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21A435B0"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33AC6E6A"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7914AB4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8FC9E2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E4C680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43FCC4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E8CA3D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4759BE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EEC0834"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0036758"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6DA05423"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4B919E0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091BE39"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323B62F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B50FB9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CD0C9D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0DC0BDB"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24BFA6BA"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76C0310"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35BE6051"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381E5A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9543CE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FB0CF0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D02C4A3"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2E3E888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009027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4B0F52F"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3BAF75E"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6B0D58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8FD343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4C8684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755979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9A5DC0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AF7577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DE2E59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48EB3A3"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018E4FA2"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5285B98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C68DB93"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4DBC519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C93211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369464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8B9B9E1"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481CCD65"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40081AC"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727B5F2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1FD3EF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B64882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AC9246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1857BB9"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8E843E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18274CC"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4C79B8F"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8A7BAE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5BA16B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F0672C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56DFF4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7E72F7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B14DEF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ABB8C4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801E0C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B1A0438"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1020B9D4"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77B0648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F2C579F"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132A633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C2C7FD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231D6B7"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D07025F"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50F2D2D3"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0E8EBA1A"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4863BEF"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CB5F40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B60615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B83903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1414635"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302F3533"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E18A61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2A99667"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EFBCE8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D2ED41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88BD916"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814139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53F246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2633F0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475ECA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B05695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9A7D752"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66FC4A04" w14:textId="77777777" w:rsidR="00AB6A5B" w:rsidRPr="00D32252" w:rsidRDefault="00AB6A5B" w:rsidP="00AC3308">
            <w:pPr>
              <w:pStyle w:val="Tabletext"/>
              <w:jc w:val="center"/>
              <w:rPr>
                <w:sz w:val="18"/>
                <w:szCs w:val="18"/>
              </w:rPr>
            </w:pPr>
            <w:r w:rsidRPr="00D32252">
              <w:rPr>
                <w:sz w:val="18"/>
                <w:szCs w:val="18"/>
              </w:rPr>
              <w:t>0.79</w:t>
            </w:r>
          </w:p>
        </w:tc>
      </w:tr>
    </w:tbl>
    <w:p w14:paraId="450C75AA" w14:textId="77777777" w:rsidR="00AB6A5B" w:rsidRPr="003857E7" w:rsidRDefault="00AB6A5B" w:rsidP="00AB6A5B"/>
    <w:p w14:paraId="0A0ADBA5" w14:textId="522D7DF0" w:rsidR="00AB6A5B" w:rsidRPr="00A62ABC" w:rsidRDefault="00AB6A5B" w:rsidP="00AB6A5B">
      <w:pPr>
        <w:pStyle w:val="TableNo"/>
        <w:rPr>
          <w:lang w:val="en-US"/>
        </w:rPr>
      </w:pPr>
      <w:r w:rsidRPr="003857E7">
        <w:br w:type="page"/>
      </w:r>
      <w:r>
        <w:rPr>
          <w:rFonts w:hint="eastAsia"/>
          <w:lang w:eastAsia="zh-CN"/>
        </w:rPr>
        <w:lastRenderedPageBreak/>
        <w:t>表</w:t>
      </w:r>
      <w:r w:rsidRPr="00A62ABC">
        <w:rPr>
          <w:lang w:val="en-US"/>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5D98F719" w14:textId="77777777" w:rsidR="00AB6A5B" w:rsidRPr="00A12C15" w:rsidRDefault="00AB6A5B" w:rsidP="00AB6A5B">
      <w:pPr>
        <w:pStyle w:val="Tabletitle"/>
        <w:rPr>
          <w:sz w:val="22"/>
          <w:szCs w:val="22"/>
          <w:lang w:val="en-US"/>
        </w:rPr>
      </w:pPr>
      <w:r w:rsidRPr="001F2DCC">
        <w:rPr>
          <w:lang w:val="en-US"/>
        </w:rPr>
        <w:t xml:space="preserve">f) </w:t>
      </w:r>
      <w:r w:rsidRPr="00A62ABC">
        <w:rPr>
          <w:lang w:val="en-US"/>
        </w:rPr>
        <w:t>foF2</w:t>
      </w:r>
      <w:r>
        <w:rPr>
          <w:rFonts w:hint="eastAsia"/>
          <w:lang w:val="en-US" w:eastAsia="zh-CN"/>
        </w:rPr>
        <w:t>变化：下</w:t>
      </w:r>
      <w:proofErr w:type="spellStart"/>
      <w:r w:rsidRPr="00E4668E">
        <w:rPr>
          <w:rFonts w:hint="eastAsia"/>
        </w:rPr>
        <w:t>十分</w:t>
      </w:r>
      <w:proofErr w:type="spellEnd"/>
      <w:r>
        <w:rPr>
          <w:rFonts w:hint="eastAsia"/>
          <w:lang w:val="en-US" w:eastAsia="zh-CN"/>
        </w:rPr>
        <w:t>位，春秋分，</w:t>
      </w:r>
      <w:r w:rsidRPr="001F2DCC">
        <w:rPr>
          <w:i/>
          <w:iCs/>
          <w:lang w:val="en-US"/>
        </w:rPr>
        <w:t>R</w:t>
      </w:r>
      <w:r w:rsidRPr="001F2DCC">
        <w:rPr>
          <w:vertAlign w:val="subscript"/>
          <w:lang w:val="en-US"/>
        </w:rPr>
        <w:t>12</w:t>
      </w:r>
      <w:r w:rsidRPr="001F2DCC">
        <w:rPr>
          <w:lang w:val="en-US"/>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5564834B"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504C4FB9" w14:textId="77777777" w:rsidR="00AB6A5B" w:rsidRPr="00D32252" w:rsidRDefault="00AB6A5B" w:rsidP="00AC3308">
            <w:pPr>
              <w:pStyle w:val="Tablehead"/>
              <w:rPr>
                <w:bCs/>
                <w:sz w:val="18"/>
              </w:rPr>
            </w:pPr>
            <w:r w:rsidRPr="00D32252">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1A9B5DA7"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7B62D165"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0C0DB3DC"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04B9A9B6"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61B053BA"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4488F1A5"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54AB1012"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4194672B"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7546B449"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347F424A"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111EEEC5"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6ABAC5E5"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1A46C33A"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27BC442A"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7C8FCCA8"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33AB3B39"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4B0BCCA7"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1EB6FF6E"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6D71F3DA"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47A4EAAE"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1CCBF20D"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57119238"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582362B5"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608E96F7"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59425A12"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6186444C"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76F6F6B1" w14:textId="77777777" w:rsidR="00AB6A5B" w:rsidRPr="00D32252" w:rsidRDefault="00AB6A5B" w:rsidP="00AC3308">
            <w:pPr>
              <w:pStyle w:val="Tablehead"/>
              <w:rPr>
                <w:bCs/>
                <w:sz w:val="18"/>
              </w:rPr>
            </w:pPr>
            <w:r w:rsidRPr="00D32252">
              <w:rPr>
                <w:bCs/>
                <w:sz w:val="18"/>
              </w:rPr>
              <w:t>23</w:t>
            </w:r>
          </w:p>
        </w:tc>
      </w:tr>
      <w:tr w:rsidR="00AB6A5B" w:rsidRPr="003857E7" w14:paraId="0B170FA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907FB84"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6248B91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1AF2764A"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2B0A5CF"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DD5E77E"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021E98D4"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AD9BE80"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E6E2B44"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37E965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A5B2C46"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6BE6601"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15BEF67"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6EFC47B6"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F5816B6"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516C3F39"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0C25841"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7AC09AB0"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9FB536A"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9BBDE8D"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755A748"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BFF49C0"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4BBD275C"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329BE1BE" w14:textId="77777777" w:rsidR="00AB6A5B" w:rsidRPr="00D32252" w:rsidRDefault="00AB6A5B" w:rsidP="00AC3308">
            <w:pPr>
              <w:pStyle w:val="Tabletext"/>
              <w:jc w:val="center"/>
              <w:rPr>
                <w:sz w:val="18"/>
                <w:szCs w:val="18"/>
              </w:rPr>
            </w:pPr>
            <w:r w:rsidRPr="00D32252">
              <w:rPr>
                <w:sz w:val="18"/>
                <w:szCs w:val="18"/>
              </w:rPr>
              <w:t>0.69</w:t>
            </w:r>
          </w:p>
        </w:tc>
        <w:tc>
          <w:tcPr>
            <w:tcW w:w="201" w:type="pct"/>
            <w:tcBorders>
              <w:top w:val="single" w:sz="8" w:space="0" w:color="auto"/>
            </w:tcBorders>
            <w:vAlign w:val="center"/>
          </w:tcPr>
          <w:p w14:paraId="21301064" w14:textId="77777777" w:rsidR="00AB6A5B" w:rsidRPr="00D32252" w:rsidRDefault="00AB6A5B" w:rsidP="00AC3308">
            <w:pPr>
              <w:pStyle w:val="Tabletext"/>
              <w:jc w:val="center"/>
              <w:rPr>
                <w:sz w:val="18"/>
                <w:szCs w:val="18"/>
              </w:rPr>
            </w:pPr>
            <w:r w:rsidRPr="00D32252">
              <w:rPr>
                <w:sz w:val="18"/>
                <w:szCs w:val="18"/>
              </w:rPr>
              <w:t>0.69</w:t>
            </w:r>
          </w:p>
        </w:tc>
        <w:tc>
          <w:tcPr>
            <w:tcW w:w="197" w:type="pct"/>
            <w:tcBorders>
              <w:top w:val="single" w:sz="8" w:space="0" w:color="auto"/>
            </w:tcBorders>
            <w:vAlign w:val="center"/>
          </w:tcPr>
          <w:p w14:paraId="4BF1820D" w14:textId="77777777" w:rsidR="00AB6A5B" w:rsidRPr="00D32252" w:rsidRDefault="00AB6A5B" w:rsidP="00AC3308">
            <w:pPr>
              <w:pStyle w:val="Tabletext"/>
              <w:jc w:val="center"/>
              <w:rPr>
                <w:sz w:val="18"/>
                <w:szCs w:val="18"/>
              </w:rPr>
            </w:pPr>
            <w:r w:rsidRPr="00D32252">
              <w:rPr>
                <w:sz w:val="18"/>
                <w:szCs w:val="18"/>
              </w:rPr>
              <w:t>0.69</w:t>
            </w:r>
          </w:p>
        </w:tc>
      </w:tr>
      <w:tr w:rsidR="00AB6A5B" w:rsidRPr="003857E7" w14:paraId="1F5F2DD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EBF6457"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5F7910B4"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4282C4F3"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2DCA65E9"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48B467FF"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4C067EFF"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3042E2EA"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108028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B55AE8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114BDA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3BC25B4"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3FF3E29"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2008796"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95E2D0D"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5CF34854"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7C2AB1FA"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0CFAC08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AB7D1E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8FD72B9"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E27063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A25374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0C58DF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5E3C5A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E223C61" w14:textId="77777777" w:rsidR="00AB6A5B" w:rsidRPr="00D32252" w:rsidRDefault="00AB6A5B" w:rsidP="00AC3308">
            <w:pPr>
              <w:pStyle w:val="Tabletext"/>
              <w:jc w:val="center"/>
              <w:rPr>
                <w:sz w:val="18"/>
                <w:szCs w:val="18"/>
              </w:rPr>
            </w:pPr>
            <w:r w:rsidRPr="00D32252">
              <w:rPr>
                <w:sz w:val="18"/>
                <w:szCs w:val="18"/>
              </w:rPr>
              <w:t>0.69</w:t>
            </w:r>
          </w:p>
        </w:tc>
        <w:tc>
          <w:tcPr>
            <w:tcW w:w="197" w:type="pct"/>
            <w:vAlign w:val="center"/>
          </w:tcPr>
          <w:p w14:paraId="0273610F" w14:textId="77777777" w:rsidR="00AB6A5B" w:rsidRPr="00D32252" w:rsidRDefault="00AB6A5B" w:rsidP="00AC3308">
            <w:pPr>
              <w:pStyle w:val="Tabletext"/>
              <w:jc w:val="center"/>
              <w:rPr>
                <w:sz w:val="18"/>
                <w:szCs w:val="18"/>
              </w:rPr>
            </w:pPr>
            <w:r w:rsidRPr="00D32252">
              <w:rPr>
                <w:sz w:val="18"/>
                <w:szCs w:val="18"/>
              </w:rPr>
              <w:t>0.68</w:t>
            </w:r>
          </w:p>
        </w:tc>
      </w:tr>
      <w:tr w:rsidR="00AB6A5B" w:rsidRPr="003857E7" w14:paraId="24FA827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16DEC65"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1112A906"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13EB05DA"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3A4C384A"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19183C49"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1CD8859"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4F49147"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45762D8E"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61BE757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2ADC1CE"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EF0D8A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8B51A59"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6C09656"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5541816"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362D02B2"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77CD467F"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9165C3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9DB869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5C61615"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B4A0050"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0FAF15A"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609DFE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3E0D6A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3977DD7" w14:textId="77777777" w:rsidR="00AB6A5B" w:rsidRPr="00D32252" w:rsidRDefault="00AB6A5B" w:rsidP="00AC3308">
            <w:pPr>
              <w:pStyle w:val="Tabletext"/>
              <w:jc w:val="center"/>
              <w:rPr>
                <w:sz w:val="18"/>
                <w:szCs w:val="18"/>
              </w:rPr>
            </w:pPr>
            <w:r w:rsidRPr="00D32252">
              <w:rPr>
                <w:sz w:val="18"/>
                <w:szCs w:val="18"/>
              </w:rPr>
              <w:t>0.69</w:t>
            </w:r>
          </w:p>
        </w:tc>
        <w:tc>
          <w:tcPr>
            <w:tcW w:w="197" w:type="pct"/>
            <w:vAlign w:val="center"/>
          </w:tcPr>
          <w:p w14:paraId="35C36B5C" w14:textId="77777777" w:rsidR="00AB6A5B" w:rsidRPr="00D32252" w:rsidRDefault="00AB6A5B" w:rsidP="00AC3308">
            <w:pPr>
              <w:pStyle w:val="Tabletext"/>
              <w:jc w:val="center"/>
              <w:rPr>
                <w:sz w:val="18"/>
                <w:szCs w:val="18"/>
              </w:rPr>
            </w:pPr>
            <w:r w:rsidRPr="00D32252">
              <w:rPr>
                <w:sz w:val="18"/>
                <w:szCs w:val="18"/>
              </w:rPr>
              <w:t>0.66</w:t>
            </w:r>
          </w:p>
        </w:tc>
      </w:tr>
      <w:tr w:rsidR="00AB6A5B" w:rsidRPr="003857E7" w14:paraId="272DBBF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96CB5A0"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1A808827"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4FF40F84"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61042281"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76AC89C0"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542D7140"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6E5E90AB"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3CE0E9F4"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B7C1CF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3701C1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EF1F7C4"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3BB0581"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58CEDD89"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315A90A"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4102970F"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1B69FDA8"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4C34DC63"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2F7B14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359FA65"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DE7AE3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3C1420D1"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B3BD6DA"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1AE5CBB"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92875BB" w14:textId="77777777" w:rsidR="00AB6A5B" w:rsidRPr="00D32252" w:rsidRDefault="00AB6A5B" w:rsidP="00AC3308">
            <w:pPr>
              <w:pStyle w:val="Tabletext"/>
              <w:jc w:val="center"/>
              <w:rPr>
                <w:sz w:val="18"/>
                <w:szCs w:val="18"/>
              </w:rPr>
            </w:pPr>
            <w:r w:rsidRPr="00D32252">
              <w:rPr>
                <w:sz w:val="18"/>
                <w:szCs w:val="18"/>
              </w:rPr>
              <w:t>0.69</w:t>
            </w:r>
          </w:p>
        </w:tc>
        <w:tc>
          <w:tcPr>
            <w:tcW w:w="197" w:type="pct"/>
            <w:vAlign w:val="center"/>
          </w:tcPr>
          <w:p w14:paraId="30397441" w14:textId="77777777" w:rsidR="00AB6A5B" w:rsidRPr="00D32252" w:rsidRDefault="00AB6A5B" w:rsidP="00AC3308">
            <w:pPr>
              <w:pStyle w:val="Tabletext"/>
              <w:jc w:val="center"/>
              <w:rPr>
                <w:sz w:val="18"/>
                <w:szCs w:val="18"/>
              </w:rPr>
            </w:pPr>
            <w:r w:rsidRPr="00D32252">
              <w:rPr>
                <w:sz w:val="18"/>
                <w:szCs w:val="18"/>
              </w:rPr>
              <w:t>0.66</w:t>
            </w:r>
          </w:p>
        </w:tc>
      </w:tr>
      <w:tr w:rsidR="00AB6A5B" w:rsidRPr="003857E7" w14:paraId="535452C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09141E9"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7F9A442F"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5C36B649" w14:textId="77777777" w:rsidR="00AB6A5B" w:rsidRPr="00D32252" w:rsidRDefault="00AB6A5B" w:rsidP="00AC3308">
            <w:pPr>
              <w:pStyle w:val="Tabletext"/>
              <w:jc w:val="center"/>
              <w:rPr>
                <w:sz w:val="18"/>
                <w:szCs w:val="18"/>
              </w:rPr>
            </w:pPr>
            <w:r w:rsidRPr="00D32252">
              <w:rPr>
                <w:sz w:val="18"/>
                <w:szCs w:val="18"/>
              </w:rPr>
              <w:t>0.67</w:t>
            </w:r>
          </w:p>
        </w:tc>
        <w:tc>
          <w:tcPr>
            <w:tcW w:w="201" w:type="pct"/>
            <w:vAlign w:val="center"/>
          </w:tcPr>
          <w:p w14:paraId="39FBE80F"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1002639D"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6B4418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0C436497"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076A856"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324968D"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DB0789D"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60FED43"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7C0DEF17"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D9A37B2"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05788B2"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923F71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3CC2DA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1B009E9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1D0B37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E80AC73"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9648CA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51758B9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579B37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8E5D2B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3D26A96" w14:textId="77777777" w:rsidR="00AB6A5B" w:rsidRPr="00D32252" w:rsidRDefault="00AB6A5B" w:rsidP="00AC3308">
            <w:pPr>
              <w:pStyle w:val="Tabletext"/>
              <w:jc w:val="center"/>
              <w:rPr>
                <w:sz w:val="18"/>
                <w:szCs w:val="18"/>
              </w:rPr>
            </w:pPr>
            <w:r w:rsidRPr="00D32252">
              <w:rPr>
                <w:sz w:val="18"/>
                <w:szCs w:val="18"/>
              </w:rPr>
              <w:t>0.70</w:t>
            </w:r>
          </w:p>
        </w:tc>
        <w:tc>
          <w:tcPr>
            <w:tcW w:w="197" w:type="pct"/>
            <w:vAlign w:val="center"/>
          </w:tcPr>
          <w:p w14:paraId="2A4FD2BC" w14:textId="77777777" w:rsidR="00AB6A5B" w:rsidRPr="00D32252" w:rsidRDefault="00AB6A5B" w:rsidP="00AC3308">
            <w:pPr>
              <w:pStyle w:val="Tabletext"/>
              <w:jc w:val="center"/>
              <w:rPr>
                <w:sz w:val="18"/>
                <w:szCs w:val="18"/>
              </w:rPr>
            </w:pPr>
            <w:r w:rsidRPr="00D32252">
              <w:rPr>
                <w:sz w:val="18"/>
                <w:szCs w:val="18"/>
              </w:rPr>
              <w:t>0.67</w:t>
            </w:r>
          </w:p>
        </w:tc>
      </w:tr>
      <w:tr w:rsidR="00AB6A5B" w:rsidRPr="003857E7" w14:paraId="4424E9C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4F7BBDC"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0EEEC988"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79B61B61"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5A45423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E08FF49"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2A3650D0"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0C7055F"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E25BDC3"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8EDE12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8E31ED6"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C22BBC7"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B8A986F"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F06BDAE"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0A7908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75F8BF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7895A2C"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B5522D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C26C901"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6FA13F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2DCB415"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7F5833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0B88D8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3197F9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4412CD0" w14:textId="77777777" w:rsidR="00AB6A5B" w:rsidRPr="00D32252" w:rsidRDefault="00AB6A5B" w:rsidP="00AC3308">
            <w:pPr>
              <w:pStyle w:val="Tabletext"/>
              <w:jc w:val="center"/>
              <w:rPr>
                <w:sz w:val="18"/>
                <w:szCs w:val="18"/>
              </w:rPr>
            </w:pPr>
            <w:r w:rsidRPr="00D32252">
              <w:rPr>
                <w:sz w:val="18"/>
                <w:szCs w:val="18"/>
              </w:rPr>
              <w:t>0.70</w:t>
            </w:r>
          </w:p>
        </w:tc>
        <w:tc>
          <w:tcPr>
            <w:tcW w:w="197" w:type="pct"/>
            <w:vAlign w:val="center"/>
          </w:tcPr>
          <w:p w14:paraId="5360D053" w14:textId="77777777" w:rsidR="00AB6A5B" w:rsidRPr="00D32252" w:rsidRDefault="00AB6A5B" w:rsidP="00AC3308">
            <w:pPr>
              <w:pStyle w:val="Tabletext"/>
              <w:jc w:val="center"/>
              <w:rPr>
                <w:sz w:val="18"/>
                <w:szCs w:val="18"/>
              </w:rPr>
            </w:pPr>
            <w:r w:rsidRPr="00D32252">
              <w:rPr>
                <w:sz w:val="18"/>
                <w:szCs w:val="18"/>
              </w:rPr>
              <w:t>0.68</w:t>
            </w:r>
          </w:p>
        </w:tc>
      </w:tr>
      <w:tr w:rsidR="00AB6A5B" w:rsidRPr="003857E7" w14:paraId="7B70D2C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729DFA5"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7C75A10B"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47B0169C"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4960430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CF7392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3588B6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6E98A8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874EE4E"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8E71142"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38DF29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7A11826"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0A283C9B"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4A9AEC5"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3CA298B4"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4C902C3"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6E7BD6B7"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FE92F8E"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FD224D7"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BDC262B"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57B1263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2133F8E"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779F9E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D762D61"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9B796E9" w14:textId="77777777" w:rsidR="00AB6A5B" w:rsidRPr="00D32252" w:rsidRDefault="00AB6A5B" w:rsidP="00AC3308">
            <w:pPr>
              <w:pStyle w:val="Tabletext"/>
              <w:jc w:val="center"/>
              <w:rPr>
                <w:sz w:val="18"/>
                <w:szCs w:val="18"/>
              </w:rPr>
            </w:pPr>
            <w:r w:rsidRPr="00D32252">
              <w:rPr>
                <w:sz w:val="18"/>
                <w:szCs w:val="18"/>
              </w:rPr>
              <w:t>0.70</w:t>
            </w:r>
          </w:p>
        </w:tc>
        <w:tc>
          <w:tcPr>
            <w:tcW w:w="197" w:type="pct"/>
            <w:vAlign w:val="center"/>
          </w:tcPr>
          <w:p w14:paraId="73255D15" w14:textId="77777777" w:rsidR="00AB6A5B" w:rsidRPr="00D32252" w:rsidRDefault="00AB6A5B" w:rsidP="00AC3308">
            <w:pPr>
              <w:pStyle w:val="Tabletext"/>
              <w:jc w:val="center"/>
              <w:rPr>
                <w:sz w:val="18"/>
                <w:szCs w:val="18"/>
              </w:rPr>
            </w:pPr>
            <w:r w:rsidRPr="00D32252">
              <w:rPr>
                <w:sz w:val="18"/>
                <w:szCs w:val="18"/>
              </w:rPr>
              <w:t>0.69</w:t>
            </w:r>
          </w:p>
        </w:tc>
      </w:tr>
      <w:tr w:rsidR="00AB6A5B" w:rsidRPr="003857E7" w14:paraId="757D331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254237F"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60E27FF3"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C536BAF"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575713AE"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29AE4D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B49AB6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4424B9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E5AB546"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8E91AF7"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01BC5C16"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225701D"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14AE43F"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123425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0B3F9D1"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38378FA"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5C4F58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00CD6D3"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79A23C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6F5AB1C6"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562F324"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016697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6D80B3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93202F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2EA76424" w14:textId="77777777" w:rsidR="00AB6A5B" w:rsidRPr="00D32252" w:rsidRDefault="00AB6A5B" w:rsidP="00AC3308">
            <w:pPr>
              <w:pStyle w:val="Tabletext"/>
              <w:jc w:val="center"/>
              <w:rPr>
                <w:sz w:val="18"/>
                <w:szCs w:val="18"/>
              </w:rPr>
            </w:pPr>
            <w:r w:rsidRPr="00D32252">
              <w:rPr>
                <w:sz w:val="18"/>
                <w:szCs w:val="18"/>
              </w:rPr>
              <w:t>0.71</w:t>
            </w:r>
          </w:p>
        </w:tc>
        <w:tc>
          <w:tcPr>
            <w:tcW w:w="197" w:type="pct"/>
            <w:vAlign w:val="center"/>
          </w:tcPr>
          <w:p w14:paraId="66B98055" w14:textId="77777777" w:rsidR="00AB6A5B" w:rsidRPr="00D32252" w:rsidRDefault="00AB6A5B" w:rsidP="00AC3308">
            <w:pPr>
              <w:pStyle w:val="Tabletext"/>
              <w:jc w:val="center"/>
              <w:rPr>
                <w:sz w:val="18"/>
                <w:szCs w:val="18"/>
              </w:rPr>
            </w:pPr>
            <w:r w:rsidRPr="00D32252">
              <w:rPr>
                <w:sz w:val="18"/>
                <w:szCs w:val="18"/>
              </w:rPr>
              <w:t>0.70</w:t>
            </w:r>
          </w:p>
        </w:tc>
      </w:tr>
      <w:tr w:rsidR="00AB6A5B" w:rsidRPr="003857E7" w14:paraId="13796D3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F1ED180"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3C57FFFB"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70409EA"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10FD25A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A9A7B1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371121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3D1174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77643A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F0F11A0"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7023EF6E"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2DA533AA"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35BBDF6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375E8FB"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D779D01"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0CF1591"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37B2C3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75C6AA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F74BB1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C398E0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70AC9B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3E907CF"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2DDD6EFC"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22F78AC5"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D937D83"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6E42CB2D" w14:textId="77777777" w:rsidR="00AB6A5B" w:rsidRPr="00D32252" w:rsidRDefault="00AB6A5B" w:rsidP="00AC3308">
            <w:pPr>
              <w:pStyle w:val="Tabletext"/>
              <w:jc w:val="center"/>
              <w:rPr>
                <w:sz w:val="18"/>
                <w:szCs w:val="18"/>
              </w:rPr>
            </w:pPr>
            <w:r w:rsidRPr="00D32252">
              <w:rPr>
                <w:sz w:val="18"/>
                <w:szCs w:val="18"/>
              </w:rPr>
              <w:t>0.71</w:t>
            </w:r>
          </w:p>
        </w:tc>
      </w:tr>
      <w:tr w:rsidR="00AB6A5B" w:rsidRPr="003857E7" w14:paraId="1BE6E2A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45FB82A"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5728ED4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823F50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67C739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F6A9A4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7AE7C5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BE45BC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2A118F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94870E2"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B1F792C"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1787C7B"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564C38F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53199F2"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AEBA05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C72479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2731A24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62C6F7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1BDF07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EBFE2B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268A71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3DF3B2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5ED358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82BB80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040275C" w14:textId="77777777" w:rsidR="00AB6A5B" w:rsidRPr="00D32252" w:rsidRDefault="00AB6A5B" w:rsidP="00AC3308">
            <w:pPr>
              <w:pStyle w:val="Tabletext"/>
              <w:jc w:val="center"/>
              <w:rPr>
                <w:sz w:val="18"/>
                <w:szCs w:val="18"/>
              </w:rPr>
            </w:pPr>
            <w:r w:rsidRPr="00D32252">
              <w:rPr>
                <w:sz w:val="18"/>
                <w:szCs w:val="18"/>
              </w:rPr>
              <w:t>0.77</w:t>
            </w:r>
          </w:p>
        </w:tc>
        <w:tc>
          <w:tcPr>
            <w:tcW w:w="197" w:type="pct"/>
            <w:vAlign w:val="center"/>
          </w:tcPr>
          <w:p w14:paraId="0832B217" w14:textId="77777777" w:rsidR="00AB6A5B" w:rsidRPr="00D32252" w:rsidRDefault="00AB6A5B" w:rsidP="00AC3308">
            <w:pPr>
              <w:pStyle w:val="Tabletext"/>
              <w:jc w:val="center"/>
              <w:rPr>
                <w:sz w:val="18"/>
                <w:szCs w:val="18"/>
              </w:rPr>
            </w:pPr>
            <w:r w:rsidRPr="00D32252">
              <w:rPr>
                <w:sz w:val="18"/>
                <w:szCs w:val="18"/>
              </w:rPr>
              <w:t>0.75</w:t>
            </w:r>
          </w:p>
        </w:tc>
      </w:tr>
      <w:tr w:rsidR="00AB6A5B" w:rsidRPr="003857E7" w14:paraId="4931E49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3916F98"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7D72CEA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86F55A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235D84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6B7429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F8234B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12CD0C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F52580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50705E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97AC865"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666BFD7"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EDA87F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09F58D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C1EF8F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B4291B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3DD31CF"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7CCB69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3861B1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AC9554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8DA946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47B67E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D4D6C13"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E37CB0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D739E61"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578FF835"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5DB78FC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A1B5ECF"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2710D88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C4FAF2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7FE30A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D9E0C5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34CB8A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155B8D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0A0CA7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38470E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AEC374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3111460"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1479D9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3746C5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46DF77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9BB553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2C1EA2A"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441216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1AB459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29944D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CF1B7A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0205911"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405A64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7C81DF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331C34E"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771E3A82"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5FF5406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612A2C6"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73FB609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DB578D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5E8BC6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C91548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E656C7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3FF7A8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B0D8BB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1B5445E"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020CAB09"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3B0A266D"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0F70F93F"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7C16A19A"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0B42883C"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12711FDF"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18E058B9"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71B87936"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4D0EFBCF"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2DF2351"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55AC29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5E76DA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A674B6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7C3B7A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A6985B1" w14:textId="77777777" w:rsidR="00AB6A5B" w:rsidRPr="00D32252" w:rsidRDefault="00AB6A5B" w:rsidP="00AC3308">
            <w:pPr>
              <w:pStyle w:val="Tabletext"/>
              <w:jc w:val="center"/>
              <w:rPr>
                <w:sz w:val="18"/>
                <w:szCs w:val="18"/>
              </w:rPr>
            </w:pPr>
            <w:r w:rsidRPr="00D32252">
              <w:rPr>
                <w:sz w:val="18"/>
                <w:szCs w:val="18"/>
              </w:rPr>
              <w:t>0.84</w:t>
            </w:r>
          </w:p>
        </w:tc>
        <w:tc>
          <w:tcPr>
            <w:tcW w:w="197" w:type="pct"/>
            <w:vAlign w:val="center"/>
          </w:tcPr>
          <w:p w14:paraId="4D3AB316"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4030963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EB3F74C"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3922F69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D5A48B0"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BA32EE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E4B18C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202615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05DE2C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CD2F79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47228C4"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A929BCD"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756FF4F1"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6314A9D9"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AC4E40B"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E6D3749"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EEEDBB1"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4C6EC58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09DB186"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CB052D2"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236626C5"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20EA1D4C"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072BC4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CAD0D0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5DA030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7B35845" w14:textId="77777777" w:rsidR="00AB6A5B" w:rsidRPr="00D32252" w:rsidRDefault="00AB6A5B" w:rsidP="00AC3308">
            <w:pPr>
              <w:pStyle w:val="Tabletext"/>
              <w:jc w:val="center"/>
              <w:rPr>
                <w:sz w:val="18"/>
                <w:szCs w:val="18"/>
              </w:rPr>
            </w:pPr>
            <w:r w:rsidRPr="00D32252">
              <w:rPr>
                <w:sz w:val="18"/>
                <w:szCs w:val="18"/>
              </w:rPr>
              <w:t>0.83</w:t>
            </w:r>
          </w:p>
        </w:tc>
        <w:tc>
          <w:tcPr>
            <w:tcW w:w="197" w:type="pct"/>
            <w:vAlign w:val="center"/>
          </w:tcPr>
          <w:p w14:paraId="464E2D67"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375D80A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2FEC479"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22C4144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74B863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769E22D"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416902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0A5A7D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E241A3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A0DFA8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552063C"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26C5EDD0"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240F904"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619DC79F"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D000F4D" w14:textId="77777777" w:rsidR="00AB6A5B" w:rsidRPr="00D32252" w:rsidRDefault="00AB6A5B" w:rsidP="00AC3308">
            <w:pPr>
              <w:pStyle w:val="Tabletext"/>
              <w:jc w:val="center"/>
              <w:rPr>
                <w:sz w:val="18"/>
                <w:szCs w:val="18"/>
              </w:rPr>
            </w:pPr>
            <w:r w:rsidRPr="00D32252">
              <w:rPr>
                <w:sz w:val="18"/>
                <w:szCs w:val="18"/>
              </w:rPr>
              <w:t>0.92</w:t>
            </w:r>
          </w:p>
        </w:tc>
        <w:tc>
          <w:tcPr>
            <w:tcW w:w="201" w:type="pct"/>
            <w:vAlign w:val="center"/>
          </w:tcPr>
          <w:p w14:paraId="0657F66F" w14:textId="77777777" w:rsidR="00AB6A5B" w:rsidRPr="00D32252" w:rsidRDefault="00AB6A5B" w:rsidP="00AC3308">
            <w:pPr>
              <w:pStyle w:val="Tabletext"/>
              <w:jc w:val="center"/>
              <w:rPr>
                <w:sz w:val="18"/>
                <w:szCs w:val="18"/>
              </w:rPr>
            </w:pPr>
            <w:r w:rsidRPr="00D32252">
              <w:rPr>
                <w:sz w:val="18"/>
                <w:szCs w:val="18"/>
              </w:rPr>
              <w:t>0.92</w:t>
            </w:r>
          </w:p>
        </w:tc>
        <w:tc>
          <w:tcPr>
            <w:tcW w:w="201" w:type="pct"/>
            <w:vAlign w:val="center"/>
          </w:tcPr>
          <w:p w14:paraId="7795C4BB" w14:textId="77777777" w:rsidR="00AB6A5B" w:rsidRPr="00D32252" w:rsidRDefault="00AB6A5B" w:rsidP="00AC3308">
            <w:pPr>
              <w:pStyle w:val="Tabletext"/>
              <w:jc w:val="center"/>
              <w:rPr>
                <w:sz w:val="18"/>
                <w:szCs w:val="18"/>
              </w:rPr>
            </w:pPr>
            <w:r w:rsidRPr="00D32252">
              <w:rPr>
                <w:sz w:val="18"/>
                <w:szCs w:val="18"/>
              </w:rPr>
              <w:t>0.92</w:t>
            </w:r>
          </w:p>
        </w:tc>
        <w:tc>
          <w:tcPr>
            <w:tcW w:w="201" w:type="pct"/>
            <w:vAlign w:val="center"/>
          </w:tcPr>
          <w:p w14:paraId="47A933EB" w14:textId="77777777" w:rsidR="00AB6A5B" w:rsidRPr="00D32252" w:rsidRDefault="00AB6A5B" w:rsidP="00AC3308">
            <w:pPr>
              <w:pStyle w:val="Tabletext"/>
              <w:jc w:val="center"/>
              <w:rPr>
                <w:sz w:val="18"/>
                <w:szCs w:val="18"/>
              </w:rPr>
            </w:pPr>
            <w:r w:rsidRPr="00D32252">
              <w:rPr>
                <w:sz w:val="18"/>
                <w:szCs w:val="18"/>
              </w:rPr>
              <w:t>0.91</w:t>
            </w:r>
          </w:p>
        </w:tc>
        <w:tc>
          <w:tcPr>
            <w:tcW w:w="201" w:type="pct"/>
            <w:vAlign w:val="center"/>
          </w:tcPr>
          <w:p w14:paraId="41398D1F"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7E7B46E"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6F01B574"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2F9B06A6"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695ACA2C"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5B0AD8D8"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4A2DAEA9"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55925B37" w14:textId="77777777" w:rsidR="00AB6A5B" w:rsidRPr="00D32252" w:rsidRDefault="00AB6A5B" w:rsidP="00AC3308">
            <w:pPr>
              <w:pStyle w:val="Tabletext"/>
              <w:jc w:val="center"/>
              <w:rPr>
                <w:sz w:val="18"/>
                <w:szCs w:val="18"/>
              </w:rPr>
            </w:pPr>
            <w:r w:rsidRPr="00D32252">
              <w:rPr>
                <w:sz w:val="18"/>
                <w:szCs w:val="18"/>
              </w:rPr>
              <w:t>0.83</w:t>
            </w:r>
          </w:p>
        </w:tc>
        <w:tc>
          <w:tcPr>
            <w:tcW w:w="197" w:type="pct"/>
            <w:vAlign w:val="center"/>
          </w:tcPr>
          <w:p w14:paraId="6AC2344E"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582E22B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91E8614"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430A723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2CBEC9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43F289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6048E8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7DDD7C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4AC6A6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57ABB3A"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206D506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CB238F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7C402262"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37414D2"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574F82A5" w14:textId="77777777" w:rsidR="00AB6A5B" w:rsidRPr="00D32252" w:rsidRDefault="00AB6A5B" w:rsidP="00AC3308">
            <w:pPr>
              <w:pStyle w:val="Tabletext"/>
              <w:jc w:val="center"/>
              <w:rPr>
                <w:sz w:val="18"/>
                <w:szCs w:val="18"/>
              </w:rPr>
            </w:pPr>
            <w:r w:rsidRPr="00D32252">
              <w:rPr>
                <w:sz w:val="18"/>
                <w:szCs w:val="18"/>
              </w:rPr>
              <w:t>0.91</w:t>
            </w:r>
          </w:p>
        </w:tc>
        <w:tc>
          <w:tcPr>
            <w:tcW w:w="201" w:type="pct"/>
            <w:vAlign w:val="center"/>
          </w:tcPr>
          <w:p w14:paraId="2053E349" w14:textId="77777777" w:rsidR="00AB6A5B" w:rsidRPr="00D32252" w:rsidRDefault="00AB6A5B" w:rsidP="00AC3308">
            <w:pPr>
              <w:pStyle w:val="Tabletext"/>
              <w:jc w:val="center"/>
              <w:rPr>
                <w:sz w:val="18"/>
                <w:szCs w:val="18"/>
              </w:rPr>
            </w:pPr>
            <w:r w:rsidRPr="00D32252">
              <w:rPr>
                <w:sz w:val="18"/>
                <w:szCs w:val="18"/>
              </w:rPr>
              <w:t>0.91</w:t>
            </w:r>
          </w:p>
        </w:tc>
        <w:tc>
          <w:tcPr>
            <w:tcW w:w="201" w:type="pct"/>
            <w:vAlign w:val="center"/>
          </w:tcPr>
          <w:p w14:paraId="4D433E36" w14:textId="77777777" w:rsidR="00AB6A5B" w:rsidRPr="00D32252" w:rsidRDefault="00AB6A5B" w:rsidP="00AC3308">
            <w:pPr>
              <w:pStyle w:val="Tabletext"/>
              <w:jc w:val="center"/>
              <w:rPr>
                <w:sz w:val="18"/>
                <w:szCs w:val="18"/>
              </w:rPr>
            </w:pPr>
            <w:r w:rsidRPr="00D32252">
              <w:rPr>
                <w:sz w:val="18"/>
                <w:szCs w:val="18"/>
              </w:rPr>
              <w:t>0.91</w:t>
            </w:r>
          </w:p>
        </w:tc>
        <w:tc>
          <w:tcPr>
            <w:tcW w:w="201" w:type="pct"/>
            <w:vAlign w:val="center"/>
          </w:tcPr>
          <w:p w14:paraId="27B67D87"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EFA6AB4"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7DC39E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26A55950"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0600D1B"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FE3A3B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B0D8F3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23ACBE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4AE125F"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6503A718"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25590F3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CF71FB2"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2F87DF9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A9A258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69EC5A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41132B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2D38646"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7D3059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589793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5FC489E"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A7A7EC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85DBC8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F158D83"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8E29C9A"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89E9AC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7A3E403"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256F1145"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0F6572A"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57AAA97"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7DEF55DE"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61BE1EF5"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5B679D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46D08F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5FDE01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78AD5EE" w14:textId="77777777" w:rsidR="00AB6A5B" w:rsidRPr="00D32252" w:rsidRDefault="00AB6A5B" w:rsidP="00AC3308">
            <w:pPr>
              <w:pStyle w:val="Tabletext"/>
              <w:jc w:val="center"/>
              <w:rPr>
                <w:sz w:val="18"/>
                <w:szCs w:val="18"/>
              </w:rPr>
            </w:pPr>
            <w:r w:rsidRPr="00D32252">
              <w:rPr>
                <w:sz w:val="18"/>
                <w:szCs w:val="18"/>
              </w:rPr>
              <w:t>0.81</w:t>
            </w:r>
          </w:p>
        </w:tc>
        <w:tc>
          <w:tcPr>
            <w:tcW w:w="197" w:type="pct"/>
            <w:vAlign w:val="center"/>
          </w:tcPr>
          <w:p w14:paraId="143DE3CE"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1C33B4E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4AA2984"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6F079A0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1ADAA2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E668F3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F91D98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953A72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9404E1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300E12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3C9BD3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D6C444A"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D84B7E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78FFDD9"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A0A3B0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5869903"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27A8E767"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5C20FB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0E0D8C2"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CE8740D"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CB8EDF0"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D8CFA8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47343C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4FB775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E1D325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1214498" w14:textId="77777777" w:rsidR="00AB6A5B" w:rsidRPr="00D32252" w:rsidRDefault="00AB6A5B" w:rsidP="00AC3308">
            <w:pPr>
              <w:pStyle w:val="Tabletext"/>
              <w:jc w:val="center"/>
              <w:rPr>
                <w:sz w:val="18"/>
                <w:szCs w:val="18"/>
              </w:rPr>
            </w:pPr>
            <w:r w:rsidRPr="00D32252">
              <w:rPr>
                <w:sz w:val="18"/>
                <w:szCs w:val="18"/>
              </w:rPr>
              <w:t>0.81</w:t>
            </w:r>
          </w:p>
        </w:tc>
        <w:tc>
          <w:tcPr>
            <w:tcW w:w="197" w:type="pct"/>
            <w:vAlign w:val="center"/>
          </w:tcPr>
          <w:p w14:paraId="645140E6"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10D064C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6B02411"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2E64565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A517AA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2DC6A1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CDD9D2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CE3145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E8F8A3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3B7616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D20E0C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15BC76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8FE5CC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1399FA7"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AAE71FB"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1577963"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3D889B9"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25282343"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0FDD8125"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FB02253"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63219CF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1B90550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B19B89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4CB5FA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92191F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7E973CA" w14:textId="77777777" w:rsidR="00AB6A5B" w:rsidRPr="00D32252" w:rsidRDefault="00AB6A5B" w:rsidP="00AC3308">
            <w:pPr>
              <w:pStyle w:val="Tabletext"/>
              <w:jc w:val="center"/>
              <w:rPr>
                <w:sz w:val="18"/>
                <w:szCs w:val="18"/>
              </w:rPr>
            </w:pPr>
            <w:r w:rsidRPr="00D32252">
              <w:rPr>
                <w:sz w:val="18"/>
                <w:szCs w:val="18"/>
              </w:rPr>
              <w:t>0.81</w:t>
            </w:r>
          </w:p>
        </w:tc>
        <w:tc>
          <w:tcPr>
            <w:tcW w:w="197" w:type="pct"/>
            <w:vAlign w:val="center"/>
          </w:tcPr>
          <w:p w14:paraId="320BFC07" w14:textId="77777777" w:rsidR="00AB6A5B" w:rsidRPr="00D32252" w:rsidRDefault="00AB6A5B" w:rsidP="00AC3308">
            <w:pPr>
              <w:pStyle w:val="Tabletext"/>
              <w:jc w:val="center"/>
              <w:rPr>
                <w:sz w:val="18"/>
                <w:szCs w:val="18"/>
              </w:rPr>
            </w:pPr>
            <w:r w:rsidRPr="00D32252">
              <w:rPr>
                <w:sz w:val="18"/>
                <w:szCs w:val="18"/>
              </w:rPr>
              <w:t>0.80</w:t>
            </w:r>
          </w:p>
        </w:tc>
      </w:tr>
    </w:tbl>
    <w:p w14:paraId="25B5C2D0" w14:textId="77777777" w:rsidR="00AB6A5B" w:rsidRPr="003857E7" w:rsidRDefault="00AB6A5B" w:rsidP="00AB6A5B"/>
    <w:p w14:paraId="48FF6DB8" w14:textId="1532D60F" w:rsidR="00AB6A5B" w:rsidRPr="00610F6D" w:rsidRDefault="00AB6A5B" w:rsidP="00AB6A5B">
      <w:pPr>
        <w:pStyle w:val="TableNo"/>
        <w:rPr>
          <w:rFonts w:ascii="STKaiti" w:eastAsia="STKaiti" w:hAnsi="STKaiti"/>
          <w:lang w:val="en-US"/>
        </w:rPr>
      </w:pPr>
      <w:r w:rsidRPr="0042343D">
        <w:rPr>
          <w:lang w:val="en-US"/>
        </w:rPr>
        <w:br w:type="page"/>
      </w:r>
      <w:r>
        <w:rPr>
          <w:rFonts w:hint="eastAsia"/>
          <w:lang w:eastAsia="zh-CN"/>
        </w:rPr>
        <w:lastRenderedPageBreak/>
        <w:t>表</w:t>
      </w:r>
      <w:r w:rsidRPr="00A62ABC">
        <w:rPr>
          <w:lang w:val="en-US"/>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0A21029D" w14:textId="77777777" w:rsidR="00AB6A5B" w:rsidRPr="00A12C15" w:rsidRDefault="00AB6A5B" w:rsidP="00AB6A5B">
      <w:pPr>
        <w:pStyle w:val="Tabletitle"/>
        <w:rPr>
          <w:sz w:val="22"/>
          <w:szCs w:val="22"/>
          <w:lang w:val="en-US"/>
        </w:rPr>
      </w:pPr>
      <w:r w:rsidRPr="00A62ABC">
        <w:rPr>
          <w:lang w:val="en-US"/>
        </w:rPr>
        <w:t>g)</w:t>
      </w:r>
      <w:r w:rsidRPr="001D29FA">
        <w:rPr>
          <w:lang w:val="en-US"/>
        </w:rPr>
        <w:t xml:space="preserve"> </w:t>
      </w:r>
      <w:r w:rsidRPr="00A62ABC">
        <w:rPr>
          <w:lang w:val="en-US"/>
        </w:rPr>
        <w:t>foF2</w:t>
      </w:r>
      <w:r>
        <w:rPr>
          <w:rFonts w:hint="eastAsia"/>
          <w:lang w:val="en-US" w:eastAsia="zh-CN"/>
        </w:rPr>
        <w:t>变化：下十分位，夏季，</w:t>
      </w:r>
      <w:r w:rsidRPr="00A62ABC">
        <w:rPr>
          <w:i/>
          <w:iCs/>
          <w:lang w:val="en-US"/>
        </w:rPr>
        <w:t>R</w:t>
      </w:r>
      <w:r w:rsidRPr="00A62ABC">
        <w:rPr>
          <w:vertAlign w:val="subscript"/>
          <w:lang w:val="en-US"/>
        </w:rPr>
        <w:t>12 </w:t>
      </w:r>
      <w:r w:rsidRPr="00A62ABC">
        <w:rPr>
          <w:lang w:val="en-US"/>
        </w:rPr>
        <w:t>&lt;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314737B5"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2F6E018D" w14:textId="77777777" w:rsidR="00AB6A5B" w:rsidRPr="00D32252" w:rsidRDefault="00AB6A5B" w:rsidP="00AC3308">
            <w:pPr>
              <w:pStyle w:val="Tablehead"/>
              <w:rPr>
                <w:bCs/>
                <w:sz w:val="18"/>
              </w:rPr>
            </w:pPr>
            <w:r w:rsidRPr="00D32252">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2A3E40C3"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7E2FA2F8"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1430DD71"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31AC04DA"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2F430001"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3863F3EA"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6D9131C5"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762F43A1"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0E427B71"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27864C95"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6634C240"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110CEE17"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38169DDB"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56B2A88F"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1EF9532A"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5DF8243C"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1392F18F"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0749B3AC"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317E9438"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6008EDCD"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5197B9EC"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44C47484"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3FB6C75E"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620B2BB3"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619867F6"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2ED944D3"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6032212D" w14:textId="77777777" w:rsidR="00AB6A5B" w:rsidRPr="00D32252" w:rsidRDefault="00AB6A5B" w:rsidP="00AC3308">
            <w:pPr>
              <w:pStyle w:val="Tablehead"/>
              <w:rPr>
                <w:bCs/>
                <w:sz w:val="18"/>
              </w:rPr>
            </w:pPr>
            <w:r w:rsidRPr="00D32252">
              <w:rPr>
                <w:bCs/>
                <w:sz w:val="18"/>
              </w:rPr>
              <w:t>23</w:t>
            </w:r>
          </w:p>
        </w:tc>
      </w:tr>
      <w:tr w:rsidR="00AB6A5B" w:rsidRPr="003857E7" w14:paraId="4D031B3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48C0C51"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0BC13B99"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0F180A97"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285B0A90"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47B109A2"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6DCB6517"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2EF20A02"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1676C2E0"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651EBE2D"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6772A407"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340B9F06"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3CE07409"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09D0425B"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158E62AB"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126C0A26"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55CE06FB"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5BEEA758"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6D96C4D7"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4C0A5F32"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44F2DB01"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33C88709"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2EF13DA9"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77D74A9E" w14:textId="77777777" w:rsidR="00AB6A5B" w:rsidRPr="00D32252" w:rsidRDefault="00AB6A5B" w:rsidP="00AC3308">
            <w:pPr>
              <w:pStyle w:val="Tabletext"/>
              <w:jc w:val="center"/>
              <w:rPr>
                <w:sz w:val="18"/>
                <w:szCs w:val="18"/>
              </w:rPr>
            </w:pPr>
            <w:r w:rsidRPr="00D32252">
              <w:rPr>
                <w:sz w:val="18"/>
                <w:szCs w:val="18"/>
              </w:rPr>
              <w:t>0.80</w:t>
            </w:r>
          </w:p>
        </w:tc>
        <w:tc>
          <w:tcPr>
            <w:tcW w:w="201" w:type="pct"/>
            <w:tcBorders>
              <w:top w:val="single" w:sz="8" w:space="0" w:color="auto"/>
            </w:tcBorders>
            <w:vAlign w:val="center"/>
          </w:tcPr>
          <w:p w14:paraId="19568184" w14:textId="77777777" w:rsidR="00AB6A5B" w:rsidRPr="00D32252" w:rsidRDefault="00AB6A5B" w:rsidP="00AC3308">
            <w:pPr>
              <w:pStyle w:val="Tabletext"/>
              <w:jc w:val="center"/>
              <w:rPr>
                <w:sz w:val="18"/>
                <w:szCs w:val="18"/>
              </w:rPr>
            </w:pPr>
            <w:r w:rsidRPr="00D32252">
              <w:rPr>
                <w:sz w:val="18"/>
                <w:szCs w:val="18"/>
              </w:rPr>
              <w:t>0.80</w:t>
            </w:r>
          </w:p>
        </w:tc>
        <w:tc>
          <w:tcPr>
            <w:tcW w:w="197" w:type="pct"/>
            <w:tcBorders>
              <w:top w:val="single" w:sz="8" w:space="0" w:color="auto"/>
            </w:tcBorders>
            <w:vAlign w:val="center"/>
          </w:tcPr>
          <w:p w14:paraId="26B37102"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3E7BBDA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B37DD62"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7934A84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427B38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21F543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6EF1D9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E4F38F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049598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8FCB5A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1D0F20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7E1B8C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97A9A0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F734F44"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5B4A5F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E4ED7E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1BDB28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576B75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66362D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DD37F5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5C9E18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CDE1AF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FBC3EA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3BD7CB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7665AB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CB2D6FA"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63EE0D29"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3E542A2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C278EC1"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049C48D9"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7AA3724A" w14:textId="77777777" w:rsidR="00AB6A5B" w:rsidRPr="00D32252" w:rsidRDefault="00AB6A5B" w:rsidP="00AC3308">
            <w:pPr>
              <w:pStyle w:val="Tabletext"/>
              <w:jc w:val="center"/>
              <w:rPr>
                <w:sz w:val="18"/>
                <w:szCs w:val="18"/>
              </w:rPr>
            </w:pPr>
            <w:r w:rsidRPr="00D32252">
              <w:rPr>
                <w:sz w:val="18"/>
                <w:szCs w:val="18"/>
              </w:rPr>
              <w:t>0.68</w:t>
            </w:r>
          </w:p>
        </w:tc>
        <w:tc>
          <w:tcPr>
            <w:tcW w:w="201" w:type="pct"/>
            <w:vAlign w:val="center"/>
          </w:tcPr>
          <w:p w14:paraId="6B64695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629C3D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B49C5A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82F546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AC5E5F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514C3F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8AEEF9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A2B30C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5FC0F5A"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1E5B23C"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03F366AA"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2BB64A72"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0B52C43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13E52CB"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4EFADCEF"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8FA9698"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06FF50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217BCA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3ADF5F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3C2CD2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344BCEF"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2F111B61" w14:textId="77777777" w:rsidR="00AB6A5B" w:rsidRPr="00D32252" w:rsidRDefault="00AB6A5B" w:rsidP="00AC3308">
            <w:pPr>
              <w:pStyle w:val="Tabletext"/>
              <w:jc w:val="center"/>
              <w:rPr>
                <w:sz w:val="18"/>
                <w:szCs w:val="18"/>
              </w:rPr>
            </w:pPr>
            <w:r w:rsidRPr="00D32252">
              <w:rPr>
                <w:sz w:val="18"/>
                <w:szCs w:val="18"/>
              </w:rPr>
              <w:t>0.68</w:t>
            </w:r>
          </w:p>
        </w:tc>
      </w:tr>
      <w:tr w:rsidR="00AB6A5B" w:rsidRPr="003857E7" w14:paraId="6D4952A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DE148A5"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06ACCA2C"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2DD4A080"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511E0FE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9554D7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8889BD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BCEDB3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9BBFC6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BCFFE0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551F66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46620A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D00C8EA"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5228B610"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EDD63C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E4A56B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4EE4B0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4C1387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3A0F14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055BAF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3F16A3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F84C8C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4182DE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EA4B63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FEEBBD7" w14:textId="77777777" w:rsidR="00AB6A5B" w:rsidRPr="00D32252" w:rsidRDefault="00AB6A5B" w:rsidP="00AC3308">
            <w:pPr>
              <w:pStyle w:val="Tabletext"/>
              <w:jc w:val="center"/>
              <w:rPr>
                <w:sz w:val="18"/>
                <w:szCs w:val="18"/>
              </w:rPr>
            </w:pPr>
            <w:r w:rsidRPr="00D32252">
              <w:rPr>
                <w:sz w:val="18"/>
                <w:szCs w:val="18"/>
              </w:rPr>
              <w:t>0.73</w:t>
            </w:r>
          </w:p>
        </w:tc>
        <w:tc>
          <w:tcPr>
            <w:tcW w:w="197" w:type="pct"/>
            <w:vAlign w:val="center"/>
          </w:tcPr>
          <w:p w14:paraId="54A8DD94" w14:textId="77777777" w:rsidR="00AB6A5B" w:rsidRPr="00D32252" w:rsidRDefault="00AB6A5B" w:rsidP="00AC3308">
            <w:pPr>
              <w:pStyle w:val="Tabletext"/>
              <w:jc w:val="center"/>
              <w:rPr>
                <w:sz w:val="18"/>
                <w:szCs w:val="18"/>
              </w:rPr>
            </w:pPr>
            <w:r w:rsidRPr="00D32252">
              <w:rPr>
                <w:sz w:val="18"/>
                <w:szCs w:val="18"/>
              </w:rPr>
              <w:t>0.69</w:t>
            </w:r>
          </w:p>
        </w:tc>
      </w:tr>
      <w:tr w:rsidR="00AB6A5B" w:rsidRPr="003857E7" w14:paraId="28B460C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0F3B87D"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10F970B3"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4C653BF9" w14:textId="77777777" w:rsidR="00AB6A5B" w:rsidRPr="00D32252" w:rsidRDefault="00AB6A5B" w:rsidP="00AC3308">
            <w:pPr>
              <w:pStyle w:val="Tabletext"/>
              <w:jc w:val="center"/>
              <w:rPr>
                <w:sz w:val="18"/>
                <w:szCs w:val="18"/>
              </w:rPr>
            </w:pPr>
            <w:r w:rsidRPr="00D32252">
              <w:rPr>
                <w:sz w:val="18"/>
                <w:szCs w:val="18"/>
              </w:rPr>
              <w:t>0.70</w:t>
            </w:r>
          </w:p>
        </w:tc>
        <w:tc>
          <w:tcPr>
            <w:tcW w:w="201" w:type="pct"/>
            <w:vAlign w:val="center"/>
          </w:tcPr>
          <w:p w14:paraId="62BA9B1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BDCC72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FD1F2E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4611EF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CED3A9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3EDF61F"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B07C46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64056ACB"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EDED85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61F7A3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09FA72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7DC7EF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0FF0CD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39B796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E8DC4A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FBDA3B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93F738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2401B7F"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06BB0FA"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E71387E"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8911329"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2099007C" w14:textId="77777777" w:rsidR="00AB6A5B" w:rsidRPr="00D32252" w:rsidRDefault="00AB6A5B" w:rsidP="00AC3308">
            <w:pPr>
              <w:pStyle w:val="Tabletext"/>
              <w:jc w:val="center"/>
              <w:rPr>
                <w:sz w:val="18"/>
                <w:szCs w:val="18"/>
              </w:rPr>
            </w:pPr>
            <w:r w:rsidRPr="00D32252">
              <w:rPr>
                <w:sz w:val="18"/>
                <w:szCs w:val="18"/>
              </w:rPr>
              <w:t>0.70</w:t>
            </w:r>
          </w:p>
        </w:tc>
      </w:tr>
      <w:tr w:rsidR="00AB6A5B" w:rsidRPr="003857E7" w14:paraId="39C348F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AF26474"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300470A9"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3562D7EA"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2C0201A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4062EB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C3C2F6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BF2557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AC6473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3A61823"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5F8E1F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8008B4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7EB190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12AED6B"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6E2E23C"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290DF2C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726F56A"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4CA19D6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F21481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AD7B75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0A1000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B8B301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5C1901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DC1AE2D"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A43DCCD"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687A600A" w14:textId="77777777" w:rsidR="00AB6A5B" w:rsidRPr="00D32252" w:rsidRDefault="00AB6A5B" w:rsidP="00AC3308">
            <w:pPr>
              <w:pStyle w:val="Tabletext"/>
              <w:jc w:val="center"/>
              <w:rPr>
                <w:sz w:val="18"/>
                <w:szCs w:val="18"/>
              </w:rPr>
            </w:pPr>
            <w:r w:rsidRPr="00D32252">
              <w:rPr>
                <w:sz w:val="18"/>
                <w:szCs w:val="18"/>
              </w:rPr>
              <w:t>0.71</w:t>
            </w:r>
          </w:p>
        </w:tc>
      </w:tr>
      <w:tr w:rsidR="00AB6A5B" w:rsidRPr="003857E7" w14:paraId="619E158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3D3ADDD"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3AC1A13F"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153BCF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4840ED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93B1FA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C3A551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4DFEE4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DC53B9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28AE35F"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541881B"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E0F506C"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C8D063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933602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2FD075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00F9DD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2286B3A"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3A64340"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C6EA40D"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B984A3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C64AC8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D3B6A8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B72421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95D402B"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973A216"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141E187C" w14:textId="77777777" w:rsidR="00AB6A5B" w:rsidRPr="00D32252" w:rsidRDefault="00AB6A5B" w:rsidP="00AC3308">
            <w:pPr>
              <w:pStyle w:val="Tabletext"/>
              <w:jc w:val="center"/>
              <w:rPr>
                <w:sz w:val="18"/>
                <w:szCs w:val="18"/>
              </w:rPr>
            </w:pPr>
            <w:r w:rsidRPr="00D32252">
              <w:rPr>
                <w:sz w:val="18"/>
                <w:szCs w:val="18"/>
              </w:rPr>
              <w:t>0.72</w:t>
            </w:r>
          </w:p>
        </w:tc>
      </w:tr>
      <w:tr w:rsidR="00AB6A5B" w:rsidRPr="003857E7" w14:paraId="719EAA9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8ABC225"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4043B57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095A6F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834356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5F206D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0FE2C1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1EDF10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0456E3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2A3175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5C438A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3BD5D4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2AFDF4F"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01698D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DF334D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63F252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F81051D"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3ADE8FF"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1D07912"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5C179B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A68051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3988E3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E9395E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EEA061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2F9B93E"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41443B2B"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174FA66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F02C4F5"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584AD91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A76814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F4B20D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036D475"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28160E0"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86E3916"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790ADF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46E1C8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F48DA9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8F7404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06ABB9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9AA6B3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9E0DA88"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22C3EF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6776B7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E6335E8"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F17F885"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5A5EE3F"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49B197F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D1FB79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4D32C6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45AE0E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D73D3D1"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7F91CC18" w14:textId="77777777" w:rsidR="00AB6A5B" w:rsidRPr="00D32252" w:rsidRDefault="00AB6A5B" w:rsidP="00AC3308">
            <w:pPr>
              <w:pStyle w:val="Tabletext"/>
              <w:jc w:val="center"/>
              <w:rPr>
                <w:sz w:val="18"/>
                <w:szCs w:val="18"/>
              </w:rPr>
            </w:pPr>
            <w:r w:rsidRPr="00D32252">
              <w:rPr>
                <w:sz w:val="18"/>
                <w:szCs w:val="18"/>
              </w:rPr>
              <w:t>0.75</w:t>
            </w:r>
          </w:p>
        </w:tc>
      </w:tr>
      <w:tr w:rsidR="00AB6A5B" w:rsidRPr="003857E7" w14:paraId="25DAEFD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5AEEC92"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02B6774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D09C6C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B1B11F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88DFE04"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4A569088"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75F38A45"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B0C633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54803D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6C7F910"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0AAD03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4030CD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40FC6B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C46CF3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3894DE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57F2CC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AE4AFA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2341ED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4910C2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B8B33E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652A3D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B65672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C33CF9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AAE9337"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06527EE6"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5517C66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B2F93A5"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4B4015E7"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4952D82"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9FFD85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71ACAFD"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29E9EF6E"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E930630"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9610DE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B5ED55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02B71E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DBE6C9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D58880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866CCE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ACFB6C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DA2AEC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516F52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CC6FD16"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8E7DF7A"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27524CA"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63110836"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F74ED9E"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3CC836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7D967A0"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2A6925DD"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1EDE66BB"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3F27C38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C247A80"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6E7C42B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019160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D6E6AB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000274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0F0796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46D783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6A9F17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0A0EBA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87DFAF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4122C5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83B4E6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63AE47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C5B5B0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7C1204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06FFDE6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1038EA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0854F5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541F4A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E52A28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331C6F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7AA0AB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1697E9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72A90F2" w14:textId="77777777" w:rsidR="00AB6A5B" w:rsidRPr="00D32252" w:rsidRDefault="00AB6A5B" w:rsidP="00AC3308">
            <w:pPr>
              <w:pStyle w:val="Tabletext"/>
              <w:jc w:val="center"/>
              <w:rPr>
                <w:sz w:val="18"/>
                <w:szCs w:val="18"/>
              </w:rPr>
            </w:pPr>
            <w:r w:rsidRPr="00D32252">
              <w:rPr>
                <w:sz w:val="18"/>
                <w:szCs w:val="18"/>
              </w:rPr>
              <w:t>0.81</w:t>
            </w:r>
          </w:p>
        </w:tc>
        <w:tc>
          <w:tcPr>
            <w:tcW w:w="197" w:type="pct"/>
            <w:vAlign w:val="center"/>
          </w:tcPr>
          <w:p w14:paraId="070753D5"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38FA98D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385183D"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53FFC236"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5CA7ABF"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3D39EC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87FAE6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553A64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51DBB7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0AEAD3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838B62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2B1E55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DB72FC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7B035C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E0C5A1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AE886F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58F439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420F41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F40CFF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477777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62E312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520457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215A4B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35D136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4BEAAE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1AFB1F1"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2C4A49B6"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1AE264A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0C571A1"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31A4EFF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F961B8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CAB4F7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3137D2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DB4195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13C8A2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A8CBD7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44CE95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59FFB5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57AA29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CBCF84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88D080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5796DF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E7BDDB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0F5988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8E99E8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5747EC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131A12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7FFC90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AD0016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8D305B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28F1EE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7A0C966" w14:textId="77777777" w:rsidR="00AB6A5B" w:rsidRPr="00D32252" w:rsidRDefault="00AB6A5B" w:rsidP="00AC3308">
            <w:pPr>
              <w:pStyle w:val="Tabletext"/>
              <w:jc w:val="center"/>
              <w:rPr>
                <w:sz w:val="18"/>
                <w:szCs w:val="18"/>
              </w:rPr>
            </w:pPr>
            <w:r w:rsidRPr="00D32252">
              <w:rPr>
                <w:sz w:val="18"/>
                <w:szCs w:val="18"/>
              </w:rPr>
              <w:t>0.77</w:t>
            </w:r>
          </w:p>
        </w:tc>
        <w:tc>
          <w:tcPr>
            <w:tcW w:w="197" w:type="pct"/>
            <w:vAlign w:val="center"/>
          </w:tcPr>
          <w:p w14:paraId="4E5B2D37"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3117297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A3D4EE9"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1D092979"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388BEEF"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0117E3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A24B27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CDF63E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109A67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A43C02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42F765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BDC4C5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D6A545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3317AA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C3BEAD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1ACB8D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A3B99D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B89E4D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41CB8C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CE8F49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FFB55D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817DF3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6DADB82"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523C93F"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8EC2026"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359A165D"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7358CF57"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5B4C625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09F044F"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4F75467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11DB93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C577FB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3CAAE2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187C38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064856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B5DBFB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68FC10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3ED915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BEEC33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1C365A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01E8CC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F0ABBF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9D9526F"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13C618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475BBB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3AF9FF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397C46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0578EA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A0926B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7C1FFACC"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71E551A7"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057A6317" w14:textId="77777777" w:rsidR="00AB6A5B" w:rsidRPr="00D32252" w:rsidRDefault="00AB6A5B" w:rsidP="00AC3308">
            <w:pPr>
              <w:pStyle w:val="Tabletext"/>
              <w:jc w:val="center"/>
              <w:rPr>
                <w:sz w:val="18"/>
                <w:szCs w:val="18"/>
              </w:rPr>
            </w:pPr>
            <w:r w:rsidRPr="00D32252">
              <w:rPr>
                <w:sz w:val="18"/>
                <w:szCs w:val="18"/>
              </w:rPr>
              <w:t>0.73</w:t>
            </w:r>
          </w:p>
        </w:tc>
        <w:tc>
          <w:tcPr>
            <w:tcW w:w="197" w:type="pct"/>
            <w:vAlign w:val="center"/>
          </w:tcPr>
          <w:p w14:paraId="433820BA"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22BFEC2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C64F36E"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67DB7E4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A894AC7"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006A95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A9AF115"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51F65E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0944BDE"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42F697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9EE416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44F6B8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5DCD77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44387C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DBD1EC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B51D22B"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CF87F6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43D879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78668A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A6A3B4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871778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40424C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E02D35D"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1D7342B2"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69D26B12"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48628B86"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078F626F"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750170D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7D2837B"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220AE93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7A0B8AC"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BD956FC"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BEAB36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5F03BB2"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C2F02F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292904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BB5007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9E0339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929126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7B5049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67DEDA6"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812B625"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0E2962A"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FA7923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AA204D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4A0FF1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F67757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F123B2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9746113"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20BCCCD4"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060A99F7"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5FC14E01" w14:textId="77777777" w:rsidR="00AB6A5B" w:rsidRPr="00D32252" w:rsidRDefault="00AB6A5B" w:rsidP="00AC3308">
            <w:pPr>
              <w:pStyle w:val="Tabletext"/>
              <w:jc w:val="center"/>
              <w:rPr>
                <w:sz w:val="18"/>
                <w:szCs w:val="18"/>
              </w:rPr>
            </w:pPr>
            <w:r w:rsidRPr="00D32252">
              <w:rPr>
                <w:sz w:val="18"/>
                <w:szCs w:val="18"/>
              </w:rPr>
              <w:t>0.72</w:t>
            </w:r>
          </w:p>
        </w:tc>
        <w:tc>
          <w:tcPr>
            <w:tcW w:w="197" w:type="pct"/>
            <w:vAlign w:val="center"/>
          </w:tcPr>
          <w:p w14:paraId="15DA5BD3"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7CDEB5D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353A580"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4B0109D3"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01E2B3D4"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1198D20"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C47FEE8"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710B0BFB"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4FD78635"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A4479F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008DDD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F334F6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E7A1B8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D7DEBB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2C8D32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D5A3D51"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9EF095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246424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C6A227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EB92CA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0F32BC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BE3701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F4F4944"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FBA90B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34F971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F647E6A"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1D52644E" w14:textId="77777777" w:rsidR="00AB6A5B" w:rsidRPr="00D32252" w:rsidRDefault="00AB6A5B" w:rsidP="00AC3308">
            <w:pPr>
              <w:pStyle w:val="Tabletext"/>
              <w:jc w:val="center"/>
              <w:rPr>
                <w:sz w:val="18"/>
                <w:szCs w:val="18"/>
              </w:rPr>
            </w:pPr>
            <w:r w:rsidRPr="00D32252">
              <w:rPr>
                <w:sz w:val="18"/>
                <w:szCs w:val="18"/>
              </w:rPr>
              <w:t>0.72</w:t>
            </w:r>
          </w:p>
        </w:tc>
      </w:tr>
    </w:tbl>
    <w:p w14:paraId="06F3BB9A" w14:textId="77777777" w:rsidR="00AB6A5B" w:rsidRPr="003857E7" w:rsidRDefault="00AB6A5B" w:rsidP="00AB6A5B"/>
    <w:p w14:paraId="4F70AE07" w14:textId="14B42AA7" w:rsidR="00AB6A5B" w:rsidRPr="00A62ABC" w:rsidRDefault="00AB6A5B" w:rsidP="00AB6A5B">
      <w:pPr>
        <w:pStyle w:val="TableNo"/>
        <w:rPr>
          <w:lang w:val="en-US"/>
        </w:rPr>
      </w:pPr>
      <w:r w:rsidRPr="0042343D">
        <w:rPr>
          <w:lang w:val="en-US"/>
        </w:rPr>
        <w:br w:type="page"/>
      </w:r>
      <w:r>
        <w:rPr>
          <w:rFonts w:hint="eastAsia"/>
          <w:lang w:eastAsia="zh-CN"/>
        </w:rPr>
        <w:lastRenderedPageBreak/>
        <w:t>表</w:t>
      </w:r>
      <w:r w:rsidRPr="00A62ABC">
        <w:rPr>
          <w:lang w:val="en-US"/>
        </w:rPr>
        <w:t xml:space="preserve"> 2</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30D12D64" w14:textId="77777777" w:rsidR="00AB6A5B" w:rsidRPr="00A12C15" w:rsidRDefault="00AB6A5B" w:rsidP="00AB6A5B">
      <w:pPr>
        <w:pStyle w:val="Tabletitle"/>
        <w:rPr>
          <w:sz w:val="22"/>
          <w:szCs w:val="22"/>
        </w:rPr>
      </w:pPr>
      <w:r w:rsidRPr="001F2DCC">
        <w:t xml:space="preserve">h) </w:t>
      </w:r>
      <w:r w:rsidRPr="00A62ABC">
        <w:t>foF2</w:t>
      </w:r>
      <w:r>
        <w:rPr>
          <w:rFonts w:hint="eastAsia"/>
          <w:lang w:eastAsia="zh-CN"/>
        </w:rPr>
        <w:t>变化：下十分位，夏季，</w:t>
      </w:r>
      <w:r w:rsidRPr="001F2DCC">
        <w:t>50 </w:t>
      </w:r>
      <w:r w:rsidRPr="003857E7">
        <w:sym w:font="Symbol" w:char="F0A3"/>
      </w:r>
      <w:r w:rsidRPr="001F2DCC">
        <w:t> </w:t>
      </w:r>
      <w:r w:rsidRPr="001F2DCC">
        <w:rPr>
          <w:i/>
          <w:iCs/>
        </w:rPr>
        <w:t>R</w:t>
      </w:r>
      <w:r w:rsidRPr="001F2DCC">
        <w:rPr>
          <w:vertAlign w:val="subscript"/>
        </w:rPr>
        <w:t>12</w:t>
      </w:r>
      <w:r w:rsidRPr="001F2DCC">
        <w:t> </w:t>
      </w:r>
      <w:r w:rsidRPr="003857E7">
        <w:sym w:font="Symbol" w:char="F0A3"/>
      </w:r>
      <w:r w:rsidRPr="001F2DCC">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11E0778C"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63C72FEA" w14:textId="77777777" w:rsidR="00AB6A5B" w:rsidRPr="00D32252" w:rsidRDefault="00AB6A5B" w:rsidP="00AC3308">
            <w:pPr>
              <w:pStyle w:val="Tablehead"/>
              <w:rPr>
                <w:bCs/>
                <w:sz w:val="18"/>
              </w:rPr>
            </w:pPr>
            <w:r w:rsidRPr="00D32252">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6B8614FF"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61170096"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6B56E18A"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7F17675C"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3FE53AEB"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58122502"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4B229D2F"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09F4FDA7"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16B3A086"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0421F8A5"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264C7BC1"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5F345C39"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76C2F0FD"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2FA40489"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424EC187"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62633600"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131B95AA"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2449514F"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2BC1002B"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26303B81"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23677B16"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53E9CFCF"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4BD629B7"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720B326F"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329ACE2D"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77E465F1"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1027C757" w14:textId="77777777" w:rsidR="00AB6A5B" w:rsidRPr="00D32252" w:rsidRDefault="00AB6A5B" w:rsidP="00AC3308">
            <w:pPr>
              <w:pStyle w:val="Tablehead"/>
              <w:rPr>
                <w:bCs/>
                <w:sz w:val="18"/>
              </w:rPr>
            </w:pPr>
            <w:r w:rsidRPr="00D32252">
              <w:rPr>
                <w:bCs/>
                <w:sz w:val="18"/>
              </w:rPr>
              <w:t>23</w:t>
            </w:r>
          </w:p>
        </w:tc>
      </w:tr>
      <w:tr w:rsidR="00AB6A5B" w:rsidRPr="003857E7" w14:paraId="7E92345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A7E6C3C"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6F0B094B"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157077BD"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16AE39F2"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34F1B9CE"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3871D2DA"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1B2C5D3"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425BCDD9"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56F4DF64"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B2ADCD8"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666F1F6"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365D1347"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2BB96B61"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35920E3"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D4F643B"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39C4F504"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53F85C2A"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79F49C8F"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382709F8"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4CB637D9"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58967FC"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0366F476"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1FBCF20A" w14:textId="77777777" w:rsidR="00AB6A5B" w:rsidRPr="00D32252" w:rsidRDefault="00AB6A5B" w:rsidP="00AC3308">
            <w:pPr>
              <w:pStyle w:val="Tabletext"/>
              <w:jc w:val="center"/>
              <w:rPr>
                <w:sz w:val="18"/>
                <w:szCs w:val="18"/>
              </w:rPr>
            </w:pPr>
            <w:r w:rsidRPr="00D32252">
              <w:rPr>
                <w:sz w:val="18"/>
                <w:szCs w:val="18"/>
              </w:rPr>
              <w:t>0.81</w:t>
            </w:r>
          </w:p>
        </w:tc>
        <w:tc>
          <w:tcPr>
            <w:tcW w:w="201" w:type="pct"/>
            <w:tcBorders>
              <w:top w:val="single" w:sz="8" w:space="0" w:color="auto"/>
            </w:tcBorders>
            <w:vAlign w:val="center"/>
          </w:tcPr>
          <w:p w14:paraId="2E9E32B0" w14:textId="77777777" w:rsidR="00AB6A5B" w:rsidRPr="00D32252" w:rsidRDefault="00AB6A5B" w:rsidP="00AC3308">
            <w:pPr>
              <w:pStyle w:val="Tabletext"/>
              <w:jc w:val="center"/>
              <w:rPr>
                <w:sz w:val="18"/>
                <w:szCs w:val="18"/>
              </w:rPr>
            </w:pPr>
            <w:r w:rsidRPr="00D32252">
              <w:rPr>
                <w:sz w:val="18"/>
                <w:szCs w:val="18"/>
              </w:rPr>
              <w:t>0.81</w:t>
            </w:r>
          </w:p>
        </w:tc>
        <w:tc>
          <w:tcPr>
            <w:tcW w:w="197" w:type="pct"/>
            <w:tcBorders>
              <w:top w:val="single" w:sz="8" w:space="0" w:color="auto"/>
            </w:tcBorders>
            <w:vAlign w:val="center"/>
          </w:tcPr>
          <w:p w14:paraId="060B679A"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11DFA6A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9EFE78B"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1392A0D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B30BCF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7CECC7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386BEA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34C18A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95B9E2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ACF414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C08AF2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433CA4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1E3C35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9C88C7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DC24246"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60753E03"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CD8D6FA"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5BBFF2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83835D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F76354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4E692C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C9A8A2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FB3DA0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1C03E2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71CF81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D6684B6"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60FE2BB5" w14:textId="77777777" w:rsidR="00AB6A5B" w:rsidRPr="00D32252" w:rsidRDefault="00AB6A5B" w:rsidP="00AC3308">
            <w:pPr>
              <w:pStyle w:val="Tabletext"/>
              <w:jc w:val="center"/>
              <w:rPr>
                <w:sz w:val="18"/>
                <w:szCs w:val="18"/>
              </w:rPr>
            </w:pPr>
            <w:r w:rsidRPr="00D32252">
              <w:rPr>
                <w:sz w:val="18"/>
                <w:szCs w:val="18"/>
              </w:rPr>
              <w:t>0.82</w:t>
            </w:r>
          </w:p>
        </w:tc>
      </w:tr>
      <w:tr w:rsidR="00AB6A5B" w:rsidRPr="003857E7" w14:paraId="06B8BE4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C0A3894"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3F2957A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014DCB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B63342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7D4FC2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0D98C2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4E1976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D7ABE0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8D8404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B26865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FFC60F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020C7C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49C4A1F"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5AD46FA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22CB9B08"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78073B1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872387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0EC40A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27965A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63E158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6CCD606"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B3B994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874A87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E709FE0"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61B20D65" w14:textId="77777777" w:rsidR="00AB6A5B" w:rsidRPr="00D32252" w:rsidRDefault="00AB6A5B" w:rsidP="00AC3308">
            <w:pPr>
              <w:pStyle w:val="Tabletext"/>
              <w:jc w:val="center"/>
              <w:rPr>
                <w:sz w:val="18"/>
                <w:szCs w:val="18"/>
              </w:rPr>
            </w:pPr>
            <w:r w:rsidRPr="00D32252">
              <w:rPr>
                <w:sz w:val="18"/>
                <w:szCs w:val="18"/>
              </w:rPr>
              <w:t>0.82</w:t>
            </w:r>
          </w:p>
        </w:tc>
      </w:tr>
      <w:tr w:rsidR="00AB6A5B" w:rsidRPr="003857E7" w14:paraId="5B65A70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86944F2"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7986E1D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693AF2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AB268B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9682B9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C5E1EE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1D4108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F8A127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EF3EEE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F219F5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7EA8AB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BD8A50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13F3AC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1BEEAA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43C633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BB6A2A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8899AB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200EFA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8F630E8"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7BF154F"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8A1808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6CC3BD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4218D7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63DC615" w14:textId="77777777" w:rsidR="00AB6A5B" w:rsidRPr="00D32252" w:rsidRDefault="00AB6A5B" w:rsidP="00AC3308">
            <w:pPr>
              <w:pStyle w:val="Tabletext"/>
              <w:jc w:val="center"/>
              <w:rPr>
                <w:sz w:val="18"/>
                <w:szCs w:val="18"/>
              </w:rPr>
            </w:pPr>
            <w:r w:rsidRPr="00D32252">
              <w:rPr>
                <w:sz w:val="18"/>
                <w:szCs w:val="18"/>
              </w:rPr>
              <w:t>0.81</w:t>
            </w:r>
          </w:p>
        </w:tc>
        <w:tc>
          <w:tcPr>
            <w:tcW w:w="197" w:type="pct"/>
            <w:vAlign w:val="center"/>
          </w:tcPr>
          <w:p w14:paraId="1AE4ED05" w14:textId="77777777" w:rsidR="00AB6A5B" w:rsidRPr="00D32252" w:rsidRDefault="00AB6A5B" w:rsidP="00AC3308">
            <w:pPr>
              <w:pStyle w:val="Tabletext"/>
              <w:jc w:val="center"/>
              <w:rPr>
                <w:sz w:val="18"/>
                <w:szCs w:val="18"/>
              </w:rPr>
            </w:pPr>
            <w:r w:rsidRPr="00D32252">
              <w:rPr>
                <w:sz w:val="18"/>
                <w:szCs w:val="18"/>
              </w:rPr>
              <w:t>0.82</w:t>
            </w:r>
          </w:p>
        </w:tc>
      </w:tr>
      <w:tr w:rsidR="00AB6A5B" w:rsidRPr="003857E7" w14:paraId="5B13504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5C61CBF"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7C49BDB9"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4006974"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EDA5BB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9FE17E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3E80C9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8384A5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28794C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663C5ED"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CACE5F2"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FFE4E6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A11B46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443CDF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840FC5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01E0C6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BCF4B2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A82C85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64BD19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5B5A6D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4CD628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64A0DF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206A1A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3749D9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BCDC77A"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106A5A35" w14:textId="77777777" w:rsidR="00AB6A5B" w:rsidRPr="00D32252" w:rsidRDefault="00AB6A5B" w:rsidP="00AC3308">
            <w:pPr>
              <w:pStyle w:val="Tabletext"/>
              <w:jc w:val="center"/>
              <w:rPr>
                <w:sz w:val="18"/>
                <w:szCs w:val="18"/>
              </w:rPr>
            </w:pPr>
            <w:r w:rsidRPr="00D32252">
              <w:rPr>
                <w:sz w:val="18"/>
                <w:szCs w:val="18"/>
              </w:rPr>
              <w:t>0.83</w:t>
            </w:r>
          </w:p>
        </w:tc>
      </w:tr>
      <w:tr w:rsidR="00AB6A5B" w:rsidRPr="003857E7" w14:paraId="4F54A54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EFBE0BB"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6FE92219"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DCE13D0"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5DB00C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DB9D9E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DE9B70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A1E88D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074740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E93F4C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D23488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DA1ED7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81F84DB"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C38C03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832E51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38B2E1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D73416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9A0F697"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F20E788"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C5F1CC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7E0E0D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91EF91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447B94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E9BE0A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D05B31E" w14:textId="77777777" w:rsidR="00AB6A5B" w:rsidRPr="00D32252" w:rsidRDefault="00AB6A5B" w:rsidP="00AC3308">
            <w:pPr>
              <w:pStyle w:val="Tabletext"/>
              <w:jc w:val="center"/>
              <w:rPr>
                <w:sz w:val="18"/>
                <w:szCs w:val="18"/>
              </w:rPr>
            </w:pPr>
            <w:r w:rsidRPr="00D32252">
              <w:rPr>
                <w:sz w:val="18"/>
                <w:szCs w:val="18"/>
              </w:rPr>
              <w:t>0.83</w:t>
            </w:r>
          </w:p>
        </w:tc>
        <w:tc>
          <w:tcPr>
            <w:tcW w:w="197" w:type="pct"/>
            <w:vAlign w:val="center"/>
          </w:tcPr>
          <w:p w14:paraId="3EB560F0" w14:textId="77777777" w:rsidR="00AB6A5B" w:rsidRPr="00D32252" w:rsidRDefault="00AB6A5B" w:rsidP="00AC3308">
            <w:pPr>
              <w:pStyle w:val="Tabletext"/>
              <w:jc w:val="center"/>
              <w:rPr>
                <w:sz w:val="18"/>
                <w:szCs w:val="18"/>
              </w:rPr>
            </w:pPr>
            <w:r w:rsidRPr="00D32252">
              <w:rPr>
                <w:sz w:val="18"/>
                <w:szCs w:val="18"/>
              </w:rPr>
              <w:t>0.83</w:t>
            </w:r>
          </w:p>
        </w:tc>
      </w:tr>
      <w:tr w:rsidR="00AB6A5B" w:rsidRPr="003857E7" w14:paraId="316BD2C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D54DF84"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3C0FC589"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419F8E7"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36E917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3CFF42D"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BD729A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866CF0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B22139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555867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D13F5BE"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1C75F8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8A982C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A0B1556"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63E668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2F0EEB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001AA1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AE6C0C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17F0B6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1E660F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E21B93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ECA7D1E"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92ECC74"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3664ED7"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6EB59A3" w14:textId="77777777" w:rsidR="00AB6A5B" w:rsidRPr="00D32252" w:rsidRDefault="00AB6A5B" w:rsidP="00AC3308">
            <w:pPr>
              <w:pStyle w:val="Tabletext"/>
              <w:jc w:val="center"/>
              <w:rPr>
                <w:sz w:val="18"/>
                <w:szCs w:val="18"/>
              </w:rPr>
            </w:pPr>
            <w:r w:rsidRPr="00D32252">
              <w:rPr>
                <w:sz w:val="18"/>
                <w:szCs w:val="18"/>
              </w:rPr>
              <w:t>0.83</w:t>
            </w:r>
          </w:p>
        </w:tc>
        <w:tc>
          <w:tcPr>
            <w:tcW w:w="197" w:type="pct"/>
            <w:vAlign w:val="center"/>
          </w:tcPr>
          <w:p w14:paraId="2DDA794A" w14:textId="77777777" w:rsidR="00AB6A5B" w:rsidRPr="00D32252" w:rsidRDefault="00AB6A5B" w:rsidP="00AC3308">
            <w:pPr>
              <w:pStyle w:val="Tabletext"/>
              <w:jc w:val="center"/>
              <w:rPr>
                <w:sz w:val="18"/>
                <w:szCs w:val="18"/>
              </w:rPr>
            </w:pPr>
            <w:r w:rsidRPr="00D32252">
              <w:rPr>
                <w:sz w:val="18"/>
                <w:szCs w:val="18"/>
              </w:rPr>
              <w:t>0.83</w:t>
            </w:r>
          </w:p>
        </w:tc>
      </w:tr>
      <w:tr w:rsidR="00AB6A5B" w:rsidRPr="003857E7" w14:paraId="5185738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0817C9A"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5295D9C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9D0FCE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183716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AA15DF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B9DE03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2B0370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D3C3AE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AAD43B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40C3F2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4E00D1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264103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3CFD3E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701BD9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8D3B7F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D45D56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B18935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8D8DF4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2FB420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C20AAB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C42BDD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77AEA1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173DC6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4DB705F"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2172F09D" w14:textId="77777777" w:rsidR="00AB6A5B" w:rsidRPr="00D32252" w:rsidRDefault="00AB6A5B" w:rsidP="00AC3308">
            <w:pPr>
              <w:pStyle w:val="Tabletext"/>
              <w:jc w:val="center"/>
              <w:rPr>
                <w:sz w:val="18"/>
                <w:szCs w:val="18"/>
              </w:rPr>
            </w:pPr>
            <w:r w:rsidRPr="00D32252">
              <w:rPr>
                <w:sz w:val="18"/>
                <w:szCs w:val="18"/>
              </w:rPr>
              <w:t>0.82</w:t>
            </w:r>
          </w:p>
        </w:tc>
      </w:tr>
      <w:tr w:rsidR="00AB6A5B" w:rsidRPr="003857E7" w14:paraId="5CAF486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7ACE5BF"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0EF6879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2BD407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15FECE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811210E"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42DF19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19965E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4E8008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369F7B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3500C4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0F4DF5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D2989C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D97DB27"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5BF602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9D985A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8EA03E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4A4AEC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CD0E2E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49E7C8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F1B5BF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7A423A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EF82FA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2491B24"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9A32F7D"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7461881A"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1E2769D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B79741B"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0D67FDB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97DEB8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EC1E99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02B4B9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800358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B133D8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C2D80E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8B6CB6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7A5EBB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3506EE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FBC2A6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0B4778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6597CE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218CEF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CC8533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C2D200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A32651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A5DE8B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FB4C25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491517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5EFEAD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0124B4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8DE833C"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0B5D8797"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462BFED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9137F71"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2C0D104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C375CA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2EA1DC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A84399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DA27D2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DA8CB9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F981C9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98D2BB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7D3C08F"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18F120E"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28B4705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D46777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3631E5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C8F322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C84513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B2BC02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876B19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C87D48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1F0533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BB57CF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C86C4C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936D11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7013DCB"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05AC830B"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3DE45F0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0DD0ACD"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5AF41BE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1DE9CE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435D75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0929F1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3ECF1B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401EF9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95071B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E26F30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74688A6"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7F4FCC1"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C9157A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EDC457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362792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3CE44D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B3432D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C8E4AA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9D3A50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76E5FF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063AA6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A8DAD1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8369D4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23D918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F04B9DE" w14:textId="77777777" w:rsidR="00AB6A5B" w:rsidRPr="00D32252" w:rsidRDefault="00AB6A5B" w:rsidP="00AC3308">
            <w:pPr>
              <w:pStyle w:val="Tabletext"/>
              <w:jc w:val="center"/>
              <w:rPr>
                <w:sz w:val="18"/>
                <w:szCs w:val="18"/>
              </w:rPr>
            </w:pPr>
            <w:r w:rsidRPr="00D32252">
              <w:rPr>
                <w:sz w:val="18"/>
                <w:szCs w:val="18"/>
              </w:rPr>
              <w:t>0.77</w:t>
            </w:r>
          </w:p>
        </w:tc>
        <w:tc>
          <w:tcPr>
            <w:tcW w:w="197" w:type="pct"/>
            <w:vAlign w:val="center"/>
          </w:tcPr>
          <w:p w14:paraId="635B3A9C"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1E31303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D1E0F51"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053E81BA"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A03743E"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18F46C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09B8C2C"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1A5D573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9E6C4B3"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514CEF5"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A54753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5222562"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A010F5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5B68EA4"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78B041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B28D06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7CEF3E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96FB6A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DBF781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56FE127"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01D6F3B"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441110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F366D31"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607C71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36EAD5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7FC4AC8"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44CD9746"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4D8C769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014B63A"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159FCB01"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E3BA979"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1E1651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EEF1C6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621BCD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7555B4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09C1D0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0121B4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1AEA56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40B417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EDC7503"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A81D6B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216460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B8857F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8A2D92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A705DE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3CFCA2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58BF6F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758E3AA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C6DA34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51D25F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A4672D7"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BB04A1E"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45183A96"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2DF86A2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0AE607D"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5CB868E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99C9F43"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8969C29"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44F1D465"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0C6DF824"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71D5418F" w14:textId="77777777" w:rsidR="00AB6A5B" w:rsidRPr="00D32252" w:rsidRDefault="00AB6A5B" w:rsidP="00AC3308">
            <w:pPr>
              <w:pStyle w:val="Tabletext"/>
              <w:jc w:val="center"/>
              <w:rPr>
                <w:sz w:val="18"/>
                <w:szCs w:val="18"/>
              </w:rPr>
            </w:pPr>
            <w:r w:rsidRPr="00D32252">
              <w:rPr>
                <w:sz w:val="18"/>
                <w:szCs w:val="18"/>
              </w:rPr>
              <w:t>0.69</w:t>
            </w:r>
          </w:p>
        </w:tc>
        <w:tc>
          <w:tcPr>
            <w:tcW w:w="201" w:type="pct"/>
            <w:vAlign w:val="center"/>
          </w:tcPr>
          <w:p w14:paraId="1D410BE7"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372679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6FE1C4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D8F774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3DFD46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CE5608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6B5938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EE8A1F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D9B56D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B5FD14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5EC295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FFBEB2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E79994D"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9FB002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D41C890"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7FB8017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511D4B88"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6BE792D2"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1E3E520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E0CB7A1"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38ED591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47F39F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FDEBF0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3F5409CC"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1608BA2B"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67DABC0A"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4D6CC33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08A114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BC60479"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6A65F7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7A912F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C49C3E1"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4EC7E62"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FB941C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11E4B4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23A117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8BE0BE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DDB83C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95BEBA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66BFE2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802A0A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7DAB34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C1CD853"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79A3DC10"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28C2DC7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7DD3533"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5C4EC5E2"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50A5F9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A01302B"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6AA1AA13" w14:textId="77777777" w:rsidR="00AB6A5B" w:rsidRPr="00D32252" w:rsidRDefault="00AB6A5B" w:rsidP="00AC3308">
            <w:pPr>
              <w:pStyle w:val="Tabletext"/>
              <w:jc w:val="center"/>
              <w:rPr>
                <w:sz w:val="18"/>
                <w:szCs w:val="18"/>
              </w:rPr>
            </w:pPr>
            <w:r w:rsidRPr="00D32252">
              <w:rPr>
                <w:sz w:val="18"/>
                <w:szCs w:val="18"/>
              </w:rPr>
              <w:t>0.63</w:t>
            </w:r>
          </w:p>
        </w:tc>
        <w:tc>
          <w:tcPr>
            <w:tcW w:w="201" w:type="pct"/>
            <w:vAlign w:val="center"/>
          </w:tcPr>
          <w:p w14:paraId="57068D8B" w14:textId="77777777" w:rsidR="00AB6A5B" w:rsidRPr="00D32252" w:rsidRDefault="00AB6A5B" w:rsidP="00AC3308">
            <w:pPr>
              <w:pStyle w:val="Tabletext"/>
              <w:jc w:val="center"/>
              <w:rPr>
                <w:sz w:val="18"/>
                <w:szCs w:val="18"/>
              </w:rPr>
            </w:pPr>
            <w:r w:rsidRPr="00D32252">
              <w:rPr>
                <w:sz w:val="18"/>
                <w:szCs w:val="18"/>
              </w:rPr>
              <w:t>0.63</w:t>
            </w:r>
          </w:p>
        </w:tc>
        <w:tc>
          <w:tcPr>
            <w:tcW w:w="201" w:type="pct"/>
            <w:vAlign w:val="center"/>
          </w:tcPr>
          <w:p w14:paraId="3170E3E4" w14:textId="77777777" w:rsidR="00AB6A5B" w:rsidRPr="00D32252" w:rsidRDefault="00AB6A5B" w:rsidP="00AC3308">
            <w:pPr>
              <w:pStyle w:val="Tabletext"/>
              <w:jc w:val="center"/>
              <w:rPr>
                <w:sz w:val="18"/>
                <w:szCs w:val="18"/>
              </w:rPr>
            </w:pPr>
            <w:r w:rsidRPr="00D32252">
              <w:rPr>
                <w:sz w:val="18"/>
                <w:szCs w:val="18"/>
              </w:rPr>
              <w:t>0.63</w:t>
            </w:r>
          </w:p>
        </w:tc>
        <w:tc>
          <w:tcPr>
            <w:tcW w:w="201" w:type="pct"/>
            <w:vAlign w:val="center"/>
          </w:tcPr>
          <w:p w14:paraId="52E365D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8C7A66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E4886F4"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F6E131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CDF01A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24FCC52"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A5E3F67"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4CB3358C"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21A219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F88512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B9D820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492505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C20CE9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1A1EDB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C29592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94EE92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352E32B"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0DE1C157"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3EE57DD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6912529"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194B84D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134EC8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661B8A6" w14:textId="77777777" w:rsidR="00AB6A5B" w:rsidRPr="00D32252" w:rsidRDefault="00AB6A5B" w:rsidP="00AC3308">
            <w:pPr>
              <w:pStyle w:val="Tabletext"/>
              <w:jc w:val="center"/>
              <w:rPr>
                <w:sz w:val="18"/>
                <w:szCs w:val="18"/>
              </w:rPr>
            </w:pPr>
            <w:r w:rsidRPr="00D32252">
              <w:rPr>
                <w:sz w:val="18"/>
                <w:szCs w:val="18"/>
              </w:rPr>
              <w:t>0.71</w:t>
            </w:r>
          </w:p>
        </w:tc>
        <w:tc>
          <w:tcPr>
            <w:tcW w:w="201" w:type="pct"/>
            <w:vAlign w:val="center"/>
          </w:tcPr>
          <w:p w14:paraId="4DF5A374" w14:textId="77777777" w:rsidR="00AB6A5B" w:rsidRPr="00D32252" w:rsidRDefault="00AB6A5B" w:rsidP="00AC3308">
            <w:pPr>
              <w:pStyle w:val="Tabletext"/>
              <w:jc w:val="center"/>
              <w:rPr>
                <w:sz w:val="18"/>
                <w:szCs w:val="18"/>
              </w:rPr>
            </w:pPr>
            <w:r w:rsidRPr="00D32252">
              <w:rPr>
                <w:sz w:val="18"/>
                <w:szCs w:val="18"/>
              </w:rPr>
              <w:t>0.63</w:t>
            </w:r>
          </w:p>
        </w:tc>
        <w:tc>
          <w:tcPr>
            <w:tcW w:w="201" w:type="pct"/>
            <w:vAlign w:val="center"/>
          </w:tcPr>
          <w:p w14:paraId="638C74B3" w14:textId="77777777" w:rsidR="00AB6A5B" w:rsidRPr="00D32252" w:rsidRDefault="00AB6A5B" w:rsidP="00AC3308">
            <w:pPr>
              <w:pStyle w:val="Tabletext"/>
              <w:jc w:val="center"/>
              <w:rPr>
                <w:sz w:val="18"/>
                <w:szCs w:val="18"/>
              </w:rPr>
            </w:pPr>
            <w:r w:rsidRPr="00D32252">
              <w:rPr>
                <w:sz w:val="18"/>
                <w:szCs w:val="18"/>
              </w:rPr>
              <w:t>0.63</w:t>
            </w:r>
          </w:p>
        </w:tc>
        <w:tc>
          <w:tcPr>
            <w:tcW w:w="201" w:type="pct"/>
            <w:vAlign w:val="center"/>
          </w:tcPr>
          <w:p w14:paraId="1E65F5E2" w14:textId="77777777" w:rsidR="00AB6A5B" w:rsidRPr="00D32252" w:rsidRDefault="00AB6A5B" w:rsidP="00AC3308">
            <w:pPr>
              <w:pStyle w:val="Tabletext"/>
              <w:jc w:val="center"/>
              <w:rPr>
                <w:sz w:val="18"/>
                <w:szCs w:val="18"/>
              </w:rPr>
            </w:pPr>
            <w:r w:rsidRPr="00D32252">
              <w:rPr>
                <w:sz w:val="18"/>
                <w:szCs w:val="18"/>
              </w:rPr>
              <w:t>0.63</w:t>
            </w:r>
          </w:p>
        </w:tc>
        <w:tc>
          <w:tcPr>
            <w:tcW w:w="201" w:type="pct"/>
            <w:vAlign w:val="center"/>
          </w:tcPr>
          <w:p w14:paraId="4896A66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67BC72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594841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D9CBE3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13A764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AD99A3A"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18FE81A2"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76BFE02A"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3A07B3E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48E70E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78F082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5392BD1"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D52D4C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DBAC18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09FE21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0B24C99"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3317050"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6AAE61A9"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631634A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51A6F97"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6237A15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B3543E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57A985D" w14:textId="77777777" w:rsidR="00AB6A5B" w:rsidRPr="00D32252" w:rsidRDefault="00AB6A5B" w:rsidP="00AC3308">
            <w:pPr>
              <w:pStyle w:val="Tabletext"/>
              <w:jc w:val="center"/>
              <w:rPr>
                <w:sz w:val="18"/>
                <w:szCs w:val="18"/>
              </w:rPr>
            </w:pPr>
            <w:r w:rsidRPr="00D32252">
              <w:rPr>
                <w:sz w:val="18"/>
                <w:szCs w:val="18"/>
              </w:rPr>
              <w:t>0.72</w:t>
            </w:r>
          </w:p>
        </w:tc>
        <w:tc>
          <w:tcPr>
            <w:tcW w:w="201" w:type="pct"/>
            <w:vAlign w:val="center"/>
          </w:tcPr>
          <w:p w14:paraId="1B33D80B"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EF3D093"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5A95622E" w14:textId="77777777" w:rsidR="00AB6A5B" w:rsidRPr="00D32252" w:rsidRDefault="00AB6A5B" w:rsidP="00AC3308">
            <w:pPr>
              <w:pStyle w:val="Tabletext"/>
              <w:jc w:val="center"/>
              <w:rPr>
                <w:sz w:val="18"/>
                <w:szCs w:val="18"/>
              </w:rPr>
            </w:pPr>
            <w:r w:rsidRPr="00D32252">
              <w:rPr>
                <w:sz w:val="18"/>
                <w:szCs w:val="18"/>
              </w:rPr>
              <w:t>0.66</w:t>
            </w:r>
          </w:p>
        </w:tc>
        <w:tc>
          <w:tcPr>
            <w:tcW w:w="201" w:type="pct"/>
            <w:vAlign w:val="center"/>
          </w:tcPr>
          <w:p w14:paraId="2FE4633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7BE188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2BFE90F"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175C9B26"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56B8CB36"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A58AF4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7484C40"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BA1DB7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B6E12A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18CDFB5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12F0ED2"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5585132"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82FF33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293193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03C2E3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FC529B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9DE9E30"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3C675434" w14:textId="77777777" w:rsidR="00AB6A5B" w:rsidRPr="00D32252" w:rsidRDefault="00AB6A5B" w:rsidP="00AC3308">
            <w:pPr>
              <w:pStyle w:val="Tabletext"/>
              <w:jc w:val="center"/>
              <w:rPr>
                <w:sz w:val="18"/>
                <w:szCs w:val="18"/>
              </w:rPr>
            </w:pPr>
            <w:r w:rsidRPr="00D32252">
              <w:rPr>
                <w:sz w:val="18"/>
                <w:szCs w:val="18"/>
              </w:rPr>
              <w:t>0.78</w:t>
            </w:r>
          </w:p>
        </w:tc>
      </w:tr>
    </w:tbl>
    <w:p w14:paraId="65EE6B0A" w14:textId="77777777" w:rsidR="00AB6A5B" w:rsidRPr="003857E7" w:rsidRDefault="00AB6A5B" w:rsidP="00AB6A5B"/>
    <w:p w14:paraId="068D5B51" w14:textId="67F2C12F" w:rsidR="00AB6A5B" w:rsidRPr="00A62ABC" w:rsidRDefault="00AB6A5B" w:rsidP="00AB6A5B">
      <w:pPr>
        <w:pStyle w:val="TableNo"/>
        <w:rPr>
          <w:lang w:val="en-US"/>
        </w:rPr>
      </w:pPr>
      <w:r w:rsidRPr="0042343D">
        <w:rPr>
          <w:lang w:val="en-US"/>
        </w:rPr>
        <w:br w:type="page"/>
      </w:r>
      <w:r>
        <w:rPr>
          <w:rFonts w:hint="eastAsia"/>
          <w:lang w:val="en-US" w:eastAsia="zh-CN"/>
        </w:rPr>
        <w:lastRenderedPageBreak/>
        <w:t>表</w:t>
      </w:r>
      <w:r w:rsidRPr="00A62ABC">
        <w:rPr>
          <w:lang w:val="en-US"/>
        </w:rPr>
        <w:t xml:space="preserve"> 2</w:t>
      </w:r>
      <w:r w:rsidR="00C32ED2">
        <w:rPr>
          <w:rFonts w:hint="eastAsia"/>
          <w:lang w:eastAsia="zh-CN"/>
        </w:rPr>
        <w:t>（</w:t>
      </w:r>
      <w:r w:rsidR="00C32ED2">
        <w:rPr>
          <w:rFonts w:ascii="STKaiti" w:eastAsia="STKaiti" w:hAnsi="STKaiti" w:hint="eastAsia"/>
          <w:lang w:eastAsia="zh-CN"/>
        </w:rPr>
        <w:t>完</w:t>
      </w:r>
      <w:r w:rsidR="00C32ED2">
        <w:rPr>
          <w:rFonts w:hint="eastAsia"/>
          <w:lang w:eastAsia="zh-CN"/>
        </w:rPr>
        <w:t>）</w:t>
      </w:r>
    </w:p>
    <w:p w14:paraId="77F4EF7D" w14:textId="77777777" w:rsidR="00AB6A5B" w:rsidRPr="00A12C15" w:rsidRDefault="00AB6A5B" w:rsidP="00AB6A5B">
      <w:pPr>
        <w:pStyle w:val="Tabletitle"/>
        <w:rPr>
          <w:sz w:val="22"/>
          <w:szCs w:val="22"/>
          <w:lang w:val="en-US"/>
        </w:rPr>
      </w:pPr>
      <w:proofErr w:type="spellStart"/>
      <w:r w:rsidRPr="001F2DCC">
        <w:rPr>
          <w:lang w:val="en-US"/>
        </w:rPr>
        <w:t>i</w:t>
      </w:r>
      <w:proofErr w:type="spellEnd"/>
      <w:r w:rsidRPr="001F2DCC">
        <w:rPr>
          <w:lang w:val="en-US"/>
        </w:rPr>
        <w:t>)</w:t>
      </w:r>
      <w:r w:rsidRPr="001D29FA">
        <w:rPr>
          <w:lang w:val="en-US"/>
        </w:rPr>
        <w:t xml:space="preserve"> </w:t>
      </w:r>
      <w:r w:rsidRPr="00A62ABC">
        <w:rPr>
          <w:lang w:val="en-US"/>
        </w:rPr>
        <w:t>foF2</w:t>
      </w:r>
      <w:r>
        <w:rPr>
          <w:rFonts w:hint="eastAsia"/>
          <w:lang w:val="en-US" w:eastAsia="zh-CN"/>
        </w:rPr>
        <w:t>变化：下十分位，夏季，</w:t>
      </w:r>
      <w:r w:rsidRPr="001F2DCC">
        <w:rPr>
          <w:i/>
          <w:iCs/>
          <w:lang w:val="en-US"/>
        </w:rPr>
        <w:t>R</w:t>
      </w:r>
      <w:r w:rsidRPr="001F2DCC">
        <w:rPr>
          <w:vertAlign w:val="subscript"/>
          <w:lang w:val="en-US"/>
        </w:rPr>
        <w:t>12</w:t>
      </w:r>
      <w:r w:rsidRPr="001F2DCC">
        <w:rPr>
          <w:lang w:val="en-US"/>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D32252" w14:paraId="79250ACE" w14:textId="77777777" w:rsidTr="00AC3308">
        <w:trPr>
          <w:trHeight w:hRule="exact" w:val="340"/>
          <w:jc w:val="center"/>
        </w:trPr>
        <w:tc>
          <w:tcPr>
            <w:tcW w:w="180" w:type="pct"/>
            <w:vMerge w:val="restart"/>
            <w:tcBorders>
              <w:top w:val="single" w:sz="8" w:space="0" w:color="auto"/>
              <w:left w:val="single" w:sz="8" w:space="0" w:color="auto"/>
              <w:right w:val="single" w:sz="8" w:space="0" w:color="auto"/>
            </w:tcBorders>
            <w:vAlign w:val="center"/>
          </w:tcPr>
          <w:p w14:paraId="0A94900A" w14:textId="77777777" w:rsidR="00AB6A5B" w:rsidRPr="00D32252" w:rsidRDefault="00AB6A5B" w:rsidP="00AC3308">
            <w:pPr>
              <w:pStyle w:val="Tablehead"/>
              <w:rPr>
                <w:bCs/>
                <w:sz w:val="18"/>
              </w:rPr>
            </w:pPr>
            <w:r w:rsidRPr="00D32252">
              <w:rPr>
                <w:bCs/>
                <w:sz w:val="18"/>
              </w:rPr>
              <w:t>Lat.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00668C67" w14:textId="77777777" w:rsidR="00AB6A5B" w:rsidRPr="00D32252" w:rsidRDefault="00AB6A5B" w:rsidP="00AC3308">
            <w:pPr>
              <w:pStyle w:val="Tablehead"/>
              <w:rPr>
                <w:bCs/>
                <w:sz w:val="18"/>
              </w:rPr>
            </w:pPr>
            <w:proofErr w:type="spellStart"/>
            <w:r>
              <w:rPr>
                <w:bCs/>
                <w:sz w:val="18"/>
              </w:rPr>
              <w:t>当地时间（时</w:t>
            </w:r>
            <w:proofErr w:type="spellEnd"/>
            <w:r>
              <w:rPr>
                <w:bCs/>
                <w:sz w:val="18"/>
              </w:rPr>
              <w:t>）</w:t>
            </w:r>
          </w:p>
        </w:tc>
      </w:tr>
      <w:tr w:rsidR="00AB6A5B" w:rsidRPr="00D32252" w14:paraId="2308FF97" w14:textId="77777777" w:rsidTr="00AC3308">
        <w:trPr>
          <w:trHeight w:hRule="exact" w:val="340"/>
          <w:jc w:val="center"/>
        </w:trPr>
        <w:tc>
          <w:tcPr>
            <w:tcW w:w="180" w:type="pct"/>
            <w:vMerge/>
            <w:tcBorders>
              <w:left w:val="single" w:sz="8" w:space="0" w:color="auto"/>
              <w:bottom w:val="single" w:sz="8" w:space="0" w:color="auto"/>
              <w:right w:val="single" w:sz="8" w:space="0" w:color="auto"/>
            </w:tcBorders>
            <w:vAlign w:val="center"/>
          </w:tcPr>
          <w:p w14:paraId="1D1C744E" w14:textId="77777777" w:rsidR="00AB6A5B" w:rsidRPr="00D32252"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67A692C0" w14:textId="77777777" w:rsidR="00AB6A5B" w:rsidRPr="00D32252" w:rsidRDefault="00AB6A5B" w:rsidP="00AC3308">
            <w:pPr>
              <w:pStyle w:val="Tablehead"/>
              <w:rPr>
                <w:bCs/>
                <w:sz w:val="18"/>
              </w:rPr>
            </w:pPr>
            <w:r w:rsidRPr="00D32252">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7C58B559" w14:textId="77777777" w:rsidR="00AB6A5B" w:rsidRPr="00D32252" w:rsidRDefault="00AB6A5B" w:rsidP="00AC3308">
            <w:pPr>
              <w:pStyle w:val="Tablehead"/>
              <w:rPr>
                <w:bCs/>
                <w:sz w:val="18"/>
              </w:rPr>
            </w:pPr>
            <w:r w:rsidRPr="00D32252">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72322338" w14:textId="77777777" w:rsidR="00AB6A5B" w:rsidRPr="00D32252" w:rsidRDefault="00AB6A5B" w:rsidP="00AC3308">
            <w:pPr>
              <w:pStyle w:val="Tablehead"/>
              <w:rPr>
                <w:bCs/>
                <w:sz w:val="18"/>
              </w:rPr>
            </w:pPr>
            <w:r w:rsidRPr="00D32252">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087E2058" w14:textId="77777777" w:rsidR="00AB6A5B" w:rsidRPr="00D32252" w:rsidRDefault="00AB6A5B" w:rsidP="00AC3308">
            <w:pPr>
              <w:pStyle w:val="Tablehead"/>
              <w:rPr>
                <w:bCs/>
                <w:sz w:val="18"/>
              </w:rPr>
            </w:pPr>
            <w:r w:rsidRPr="00D32252">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69AB9354" w14:textId="77777777" w:rsidR="00AB6A5B" w:rsidRPr="00D32252" w:rsidRDefault="00AB6A5B" w:rsidP="00AC3308">
            <w:pPr>
              <w:pStyle w:val="Tablehead"/>
              <w:rPr>
                <w:bCs/>
                <w:sz w:val="18"/>
              </w:rPr>
            </w:pPr>
            <w:r w:rsidRPr="00D32252">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763FE2AA" w14:textId="77777777" w:rsidR="00AB6A5B" w:rsidRPr="00D32252" w:rsidRDefault="00AB6A5B" w:rsidP="00AC3308">
            <w:pPr>
              <w:pStyle w:val="Tablehead"/>
              <w:rPr>
                <w:bCs/>
                <w:sz w:val="18"/>
              </w:rPr>
            </w:pPr>
            <w:r w:rsidRPr="00D32252">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0BE79C35" w14:textId="77777777" w:rsidR="00AB6A5B" w:rsidRPr="00D32252" w:rsidRDefault="00AB6A5B" w:rsidP="00AC3308">
            <w:pPr>
              <w:pStyle w:val="Tablehead"/>
              <w:rPr>
                <w:bCs/>
                <w:sz w:val="18"/>
              </w:rPr>
            </w:pPr>
            <w:r w:rsidRPr="00D32252">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4F6047E3" w14:textId="77777777" w:rsidR="00AB6A5B" w:rsidRPr="00D32252" w:rsidRDefault="00AB6A5B" w:rsidP="00AC3308">
            <w:pPr>
              <w:pStyle w:val="Tablehead"/>
              <w:rPr>
                <w:bCs/>
                <w:sz w:val="18"/>
              </w:rPr>
            </w:pPr>
            <w:r w:rsidRPr="00D32252">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3BB2B6DE" w14:textId="77777777" w:rsidR="00AB6A5B" w:rsidRPr="00D32252" w:rsidRDefault="00AB6A5B" w:rsidP="00AC3308">
            <w:pPr>
              <w:pStyle w:val="Tablehead"/>
              <w:rPr>
                <w:bCs/>
                <w:sz w:val="18"/>
              </w:rPr>
            </w:pPr>
            <w:r w:rsidRPr="00D32252">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521E2F99" w14:textId="77777777" w:rsidR="00AB6A5B" w:rsidRPr="00D32252" w:rsidRDefault="00AB6A5B" w:rsidP="00AC3308">
            <w:pPr>
              <w:pStyle w:val="Tablehead"/>
              <w:rPr>
                <w:bCs/>
                <w:sz w:val="18"/>
              </w:rPr>
            </w:pPr>
            <w:r w:rsidRPr="00D32252">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6B14EF53" w14:textId="77777777" w:rsidR="00AB6A5B" w:rsidRPr="00D32252" w:rsidRDefault="00AB6A5B" w:rsidP="00AC3308">
            <w:pPr>
              <w:pStyle w:val="Tablehead"/>
              <w:rPr>
                <w:bCs/>
                <w:sz w:val="18"/>
              </w:rPr>
            </w:pPr>
            <w:r w:rsidRPr="00D32252">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1D2E2ED4" w14:textId="77777777" w:rsidR="00AB6A5B" w:rsidRPr="00D32252" w:rsidRDefault="00AB6A5B" w:rsidP="00AC3308">
            <w:pPr>
              <w:pStyle w:val="Tablehead"/>
              <w:rPr>
                <w:bCs/>
                <w:sz w:val="18"/>
              </w:rPr>
            </w:pPr>
            <w:r w:rsidRPr="00D32252">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0FC72F3E" w14:textId="77777777" w:rsidR="00AB6A5B" w:rsidRPr="00D32252" w:rsidRDefault="00AB6A5B" w:rsidP="00AC3308">
            <w:pPr>
              <w:pStyle w:val="Tablehead"/>
              <w:rPr>
                <w:bCs/>
                <w:sz w:val="18"/>
              </w:rPr>
            </w:pPr>
            <w:r w:rsidRPr="00D32252">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676C2826" w14:textId="77777777" w:rsidR="00AB6A5B" w:rsidRPr="00D32252" w:rsidRDefault="00AB6A5B" w:rsidP="00AC3308">
            <w:pPr>
              <w:pStyle w:val="Tablehead"/>
              <w:rPr>
                <w:bCs/>
                <w:sz w:val="18"/>
              </w:rPr>
            </w:pPr>
            <w:r w:rsidRPr="00D32252">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3B4D36B6" w14:textId="77777777" w:rsidR="00AB6A5B" w:rsidRPr="00D32252" w:rsidRDefault="00AB6A5B" w:rsidP="00AC3308">
            <w:pPr>
              <w:pStyle w:val="Tablehead"/>
              <w:rPr>
                <w:bCs/>
                <w:sz w:val="18"/>
              </w:rPr>
            </w:pPr>
            <w:r w:rsidRPr="00D32252">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1C38B617" w14:textId="77777777" w:rsidR="00AB6A5B" w:rsidRPr="00D32252" w:rsidRDefault="00AB6A5B" w:rsidP="00AC3308">
            <w:pPr>
              <w:pStyle w:val="Tablehead"/>
              <w:rPr>
                <w:bCs/>
                <w:sz w:val="18"/>
              </w:rPr>
            </w:pPr>
            <w:r w:rsidRPr="00D32252">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46AE5F41" w14:textId="77777777" w:rsidR="00AB6A5B" w:rsidRPr="00D32252" w:rsidRDefault="00AB6A5B" w:rsidP="00AC3308">
            <w:pPr>
              <w:pStyle w:val="Tablehead"/>
              <w:rPr>
                <w:bCs/>
                <w:sz w:val="18"/>
              </w:rPr>
            </w:pPr>
            <w:r w:rsidRPr="00D32252">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2A8924B8" w14:textId="77777777" w:rsidR="00AB6A5B" w:rsidRPr="00D32252" w:rsidRDefault="00AB6A5B" w:rsidP="00AC3308">
            <w:pPr>
              <w:pStyle w:val="Tablehead"/>
              <w:rPr>
                <w:bCs/>
                <w:sz w:val="18"/>
              </w:rPr>
            </w:pPr>
            <w:r w:rsidRPr="00D32252">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6A527418" w14:textId="77777777" w:rsidR="00AB6A5B" w:rsidRPr="00D32252" w:rsidRDefault="00AB6A5B" w:rsidP="00AC3308">
            <w:pPr>
              <w:pStyle w:val="Tablehead"/>
              <w:rPr>
                <w:bCs/>
                <w:sz w:val="18"/>
              </w:rPr>
            </w:pPr>
            <w:r w:rsidRPr="00D32252">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783CA0F8" w14:textId="77777777" w:rsidR="00AB6A5B" w:rsidRPr="00D32252" w:rsidRDefault="00AB6A5B" w:rsidP="00AC3308">
            <w:pPr>
              <w:pStyle w:val="Tablehead"/>
              <w:rPr>
                <w:bCs/>
                <w:sz w:val="18"/>
              </w:rPr>
            </w:pPr>
            <w:r w:rsidRPr="00D32252">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48F84BA5" w14:textId="77777777" w:rsidR="00AB6A5B" w:rsidRPr="00D32252" w:rsidRDefault="00AB6A5B" w:rsidP="00AC3308">
            <w:pPr>
              <w:pStyle w:val="Tablehead"/>
              <w:rPr>
                <w:bCs/>
                <w:sz w:val="18"/>
              </w:rPr>
            </w:pPr>
            <w:r w:rsidRPr="00D32252">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787AD506" w14:textId="77777777" w:rsidR="00AB6A5B" w:rsidRPr="00D32252" w:rsidRDefault="00AB6A5B" w:rsidP="00AC3308">
            <w:pPr>
              <w:pStyle w:val="Tablehead"/>
              <w:rPr>
                <w:bCs/>
                <w:sz w:val="18"/>
              </w:rPr>
            </w:pPr>
            <w:r w:rsidRPr="00D32252">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1B4B5073" w14:textId="77777777" w:rsidR="00AB6A5B" w:rsidRPr="00D32252" w:rsidRDefault="00AB6A5B" w:rsidP="00AC3308">
            <w:pPr>
              <w:pStyle w:val="Tablehead"/>
              <w:rPr>
                <w:bCs/>
                <w:sz w:val="18"/>
              </w:rPr>
            </w:pPr>
            <w:r w:rsidRPr="00D32252">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335A1CA0" w14:textId="77777777" w:rsidR="00AB6A5B" w:rsidRPr="00D32252" w:rsidRDefault="00AB6A5B" w:rsidP="00AC3308">
            <w:pPr>
              <w:pStyle w:val="Tablehead"/>
              <w:rPr>
                <w:bCs/>
                <w:sz w:val="18"/>
              </w:rPr>
            </w:pPr>
            <w:r w:rsidRPr="00D32252">
              <w:rPr>
                <w:bCs/>
                <w:sz w:val="18"/>
              </w:rPr>
              <w:t>23</w:t>
            </w:r>
          </w:p>
        </w:tc>
      </w:tr>
      <w:tr w:rsidR="00AB6A5B" w:rsidRPr="003857E7" w14:paraId="5F3387E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B42190D" w14:textId="77777777" w:rsidR="00AB6A5B" w:rsidRPr="00D32252" w:rsidRDefault="00AB6A5B" w:rsidP="00AC3308">
            <w:pPr>
              <w:pStyle w:val="Tabletext"/>
              <w:jc w:val="center"/>
              <w:rPr>
                <w:b/>
                <w:sz w:val="18"/>
                <w:szCs w:val="18"/>
              </w:rPr>
            </w:pPr>
            <w:r w:rsidRPr="00D32252">
              <w:rPr>
                <w:b/>
                <w:sz w:val="18"/>
                <w:szCs w:val="18"/>
              </w:rPr>
              <w:t>90°</w:t>
            </w:r>
          </w:p>
        </w:tc>
        <w:tc>
          <w:tcPr>
            <w:tcW w:w="201" w:type="pct"/>
            <w:tcBorders>
              <w:top w:val="single" w:sz="8" w:space="0" w:color="auto"/>
              <w:left w:val="single" w:sz="8" w:space="0" w:color="auto"/>
            </w:tcBorders>
            <w:vAlign w:val="center"/>
          </w:tcPr>
          <w:p w14:paraId="21C7CF5B"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096AA26A"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5AE57381"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2F8D0224"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4F97F698"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13DC050E"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7ABAA9C6"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660FF9E7"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0DF2FF31"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3E34C056"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08C36C4D"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4C1E7D45"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48B89BDA"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6D3FE797"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47A46D30"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09FDA27B"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624F0C91"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0DA2063F"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1BD6641F"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0ACBCCCF"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477CE8FB"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1E02BF79" w14:textId="77777777" w:rsidR="00AB6A5B" w:rsidRPr="00D32252" w:rsidRDefault="00AB6A5B" w:rsidP="00AC3308">
            <w:pPr>
              <w:pStyle w:val="Tabletext"/>
              <w:jc w:val="center"/>
              <w:rPr>
                <w:sz w:val="18"/>
                <w:szCs w:val="18"/>
              </w:rPr>
            </w:pPr>
            <w:r w:rsidRPr="00D32252">
              <w:rPr>
                <w:sz w:val="18"/>
                <w:szCs w:val="18"/>
              </w:rPr>
              <w:t>0.78</w:t>
            </w:r>
          </w:p>
        </w:tc>
        <w:tc>
          <w:tcPr>
            <w:tcW w:w="201" w:type="pct"/>
            <w:tcBorders>
              <w:top w:val="single" w:sz="8" w:space="0" w:color="auto"/>
            </w:tcBorders>
            <w:vAlign w:val="center"/>
          </w:tcPr>
          <w:p w14:paraId="6A785A13" w14:textId="77777777" w:rsidR="00AB6A5B" w:rsidRPr="00D32252" w:rsidRDefault="00AB6A5B" w:rsidP="00AC3308">
            <w:pPr>
              <w:pStyle w:val="Tabletext"/>
              <w:jc w:val="center"/>
              <w:rPr>
                <w:sz w:val="18"/>
                <w:szCs w:val="18"/>
              </w:rPr>
            </w:pPr>
            <w:r w:rsidRPr="00D32252">
              <w:rPr>
                <w:sz w:val="18"/>
                <w:szCs w:val="18"/>
              </w:rPr>
              <w:t>0.78</w:t>
            </w:r>
          </w:p>
        </w:tc>
        <w:tc>
          <w:tcPr>
            <w:tcW w:w="197" w:type="pct"/>
            <w:tcBorders>
              <w:top w:val="single" w:sz="8" w:space="0" w:color="auto"/>
            </w:tcBorders>
            <w:vAlign w:val="center"/>
          </w:tcPr>
          <w:p w14:paraId="262471EE"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123D7A8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6F2B8CF" w14:textId="77777777" w:rsidR="00AB6A5B" w:rsidRPr="00D32252" w:rsidRDefault="00AB6A5B" w:rsidP="00AC3308">
            <w:pPr>
              <w:pStyle w:val="Tabletext"/>
              <w:jc w:val="center"/>
              <w:rPr>
                <w:b/>
                <w:sz w:val="18"/>
                <w:szCs w:val="18"/>
              </w:rPr>
            </w:pPr>
            <w:r w:rsidRPr="00D32252">
              <w:rPr>
                <w:b/>
                <w:sz w:val="18"/>
                <w:szCs w:val="18"/>
              </w:rPr>
              <w:t>85°</w:t>
            </w:r>
          </w:p>
        </w:tc>
        <w:tc>
          <w:tcPr>
            <w:tcW w:w="201" w:type="pct"/>
            <w:tcBorders>
              <w:left w:val="single" w:sz="8" w:space="0" w:color="auto"/>
            </w:tcBorders>
            <w:vAlign w:val="center"/>
          </w:tcPr>
          <w:p w14:paraId="38A8C700"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DE710C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47AC06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43559FC"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DC9F57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7DA6C5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17AE91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34E27D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85B84A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9FCC5D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13DEA3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F504E6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6DB8A6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F59368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C8CEFB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5D44AA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C415524"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16C29C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D8CBAF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AEDB4F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C43CDF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040F74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75A9537"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291B2A96"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6E78CB7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B929C87" w14:textId="77777777" w:rsidR="00AB6A5B" w:rsidRPr="00D32252" w:rsidRDefault="00AB6A5B" w:rsidP="00AC3308">
            <w:pPr>
              <w:pStyle w:val="Tabletext"/>
              <w:jc w:val="center"/>
              <w:rPr>
                <w:b/>
                <w:sz w:val="18"/>
                <w:szCs w:val="18"/>
              </w:rPr>
            </w:pPr>
            <w:r w:rsidRPr="00D32252">
              <w:rPr>
                <w:b/>
                <w:sz w:val="18"/>
                <w:szCs w:val="18"/>
              </w:rPr>
              <w:t>80°</w:t>
            </w:r>
          </w:p>
        </w:tc>
        <w:tc>
          <w:tcPr>
            <w:tcW w:w="201" w:type="pct"/>
            <w:tcBorders>
              <w:left w:val="single" w:sz="8" w:space="0" w:color="auto"/>
            </w:tcBorders>
            <w:vAlign w:val="center"/>
          </w:tcPr>
          <w:p w14:paraId="228BE12E"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6B4A580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1E201F3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159976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5124D3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5A2A22E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D8A00F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253BFA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1ED0F4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E71442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A4F9EB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B880467"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C1DD947"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0256E5C"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370772AC"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3C7139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748622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EEB20A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0D508B73"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6027A04"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80FD0F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1D10BBE"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2BBC5AB5" w14:textId="77777777" w:rsidR="00AB6A5B" w:rsidRPr="00D32252" w:rsidRDefault="00AB6A5B" w:rsidP="00AC3308">
            <w:pPr>
              <w:pStyle w:val="Tabletext"/>
              <w:jc w:val="center"/>
              <w:rPr>
                <w:sz w:val="18"/>
                <w:szCs w:val="18"/>
              </w:rPr>
            </w:pPr>
            <w:r w:rsidRPr="00D32252">
              <w:rPr>
                <w:sz w:val="18"/>
                <w:szCs w:val="18"/>
              </w:rPr>
              <w:t>0.74</w:t>
            </w:r>
          </w:p>
        </w:tc>
        <w:tc>
          <w:tcPr>
            <w:tcW w:w="197" w:type="pct"/>
            <w:vAlign w:val="center"/>
          </w:tcPr>
          <w:p w14:paraId="73F08DB2" w14:textId="77777777" w:rsidR="00AB6A5B" w:rsidRPr="00D32252" w:rsidRDefault="00AB6A5B" w:rsidP="00AC3308">
            <w:pPr>
              <w:pStyle w:val="Tabletext"/>
              <w:jc w:val="center"/>
              <w:rPr>
                <w:sz w:val="18"/>
                <w:szCs w:val="18"/>
              </w:rPr>
            </w:pPr>
            <w:r w:rsidRPr="00D32252">
              <w:rPr>
                <w:sz w:val="18"/>
                <w:szCs w:val="18"/>
              </w:rPr>
              <w:t>0.73</w:t>
            </w:r>
          </w:p>
        </w:tc>
      </w:tr>
      <w:tr w:rsidR="00AB6A5B" w:rsidRPr="003857E7" w14:paraId="556C92C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B2374EB" w14:textId="77777777" w:rsidR="00AB6A5B" w:rsidRPr="00D32252" w:rsidRDefault="00AB6A5B" w:rsidP="00AC3308">
            <w:pPr>
              <w:pStyle w:val="Tabletext"/>
              <w:jc w:val="center"/>
              <w:rPr>
                <w:b/>
                <w:sz w:val="18"/>
                <w:szCs w:val="18"/>
              </w:rPr>
            </w:pPr>
            <w:r w:rsidRPr="00D32252">
              <w:rPr>
                <w:b/>
                <w:sz w:val="18"/>
                <w:szCs w:val="18"/>
              </w:rPr>
              <w:t>75°</w:t>
            </w:r>
          </w:p>
        </w:tc>
        <w:tc>
          <w:tcPr>
            <w:tcW w:w="201" w:type="pct"/>
            <w:tcBorders>
              <w:left w:val="single" w:sz="8" w:space="0" w:color="auto"/>
            </w:tcBorders>
            <w:vAlign w:val="center"/>
          </w:tcPr>
          <w:p w14:paraId="0A49349D"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5742B53"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4AEE32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044CF40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73ABED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3B7C8B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7C9D1948"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1DFCD7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1D99D0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468FC3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AA1981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4545B5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341AA5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92FD3C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ADD01F0"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BA0434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E42EF9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8ED343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EF7FD3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AB9F06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A48C64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4EBA5B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F40B34D" w14:textId="77777777" w:rsidR="00AB6A5B" w:rsidRPr="00D32252" w:rsidRDefault="00AB6A5B" w:rsidP="00AC3308">
            <w:pPr>
              <w:pStyle w:val="Tabletext"/>
              <w:jc w:val="center"/>
              <w:rPr>
                <w:sz w:val="18"/>
                <w:szCs w:val="18"/>
              </w:rPr>
            </w:pPr>
            <w:r w:rsidRPr="00D32252">
              <w:rPr>
                <w:sz w:val="18"/>
                <w:szCs w:val="18"/>
              </w:rPr>
              <w:t>0.75</w:t>
            </w:r>
          </w:p>
        </w:tc>
        <w:tc>
          <w:tcPr>
            <w:tcW w:w="197" w:type="pct"/>
            <w:vAlign w:val="center"/>
          </w:tcPr>
          <w:p w14:paraId="402B3A69" w14:textId="77777777" w:rsidR="00AB6A5B" w:rsidRPr="00D32252" w:rsidRDefault="00AB6A5B" w:rsidP="00AC3308">
            <w:pPr>
              <w:pStyle w:val="Tabletext"/>
              <w:jc w:val="center"/>
              <w:rPr>
                <w:sz w:val="18"/>
                <w:szCs w:val="18"/>
              </w:rPr>
            </w:pPr>
            <w:r w:rsidRPr="00D32252">
              <w:rPr>
                <w:sz w:val="18"/>
                <w:szCs w:val="18"/>
              </w:rPr>
              <w:t>0.74</w:t>
            </w:r>
          </w:p>
        </w:tc>
      </w:tr>
      <w:tr w:rsidR="00AB6A5B" w:rsidRPr="003857E7" w14:paraId="7C662A4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147C4D1" w14:textId="77777777" w:rsidR="00AB6A5B" w:rsidRPr="00D32252" w:rsidRDefault="00AB6A5B" w:rsidP="00AC3308">
            <w:pPr>
              <w:pStyle w:val="Tabletext"/>
              <w:jc w:val="center"/>
              <w:rPr>
                <w:b/>
                <w:sz w:val="18"/>
                <w:szCs w:val="18"/>
              </w:rPr>
            </w:pPr>
            <w:r w:rsidRPr="00D32252">
              <w:rPr>
                <w:b/>
                <w:sz w:val="18"/>
                <w:szCs w:val="18"/>
              </w:rPr>
              <w:t>70°</w:t>
            </w:r>
          </w:p>
        </w:tc>
        <w:tc>
          <w:tcPr>
            <w:tcW w:w="201" w:type="pct"/>
            <w:tcBorders>
              <w:left w:val="single" w:sz="8" w:space="0" w:color="auto"/>
            </w:tcBorders>
            <w:vAlign w:val="center"/>
          </w:tcPr>
          <w:p w14:paraId="79566EA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3E0BA25"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F51C214"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E8F72A6"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02E2E09"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6A8E00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7A7D87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D293316"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099C09E"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57F16E8"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79EB44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E75B95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55514E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C0ECB6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E9D7207"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92C40F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1C46BE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76CCE5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434D3B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9AC0ED8"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78C240BE"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F3AB5C7"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1A5C7DC5" w14:textId="77777777" w:rsidR="00AB6A5B" w:rsidRPr="00D32252" w:rsidRDefault="00AB6A5B" w:rsidP="00AC3308">
            <w:pPr>
              <w:pStyle w:val="Tabletext"/>
              <w:jc w:val="center"/>
              <w:rPr>
                <w:sz w:val="18"/>
                <w:szCs w:val="18"/>
              </w:rPr>
            </w:pPr>
            <w:r w:rsidRPr="00D32252">
              <w:rPr>
                <w:sz w:val="18"/>
                <w:szCs w:val="18"/>
              </w:rPr>
              <w:t>0.76</w:t>
            </w:r>
          </w:p>
        </w:tc>
        <w:tc>
          <w:tcPr>
            <w:tcW w:w="197" w:type="pct"/>
            <w:vAlign w:val="center"/>
          </w:tcPr>
          <w:p w14:paraId="6951A650" w14:textId="77777777" w:rsidR="00AB6A5B" w:rsidRPr="00D32252" w:rsidRDefault="00AB6A5B" w:rsidP="00AC3308">
            <w:pPr>
              <w:pStyle w:val="Tabletext"/>
              <w:jc w:val="center"/>
              <w:rPr>
                <w:sz w:val="18"/>
                <w:szCs w:val="18"/>
              </w:rPr>
            </w:pPr>
            <w:r w:rsidRPr="00D32252">
              <w:rPr>
                <w:sz w:val="18"/>
                <w:szCs w:val="18"/>
              </w:rPr>
              <w:t>0.75</w:t>
            </w:r>
          </w:p>
        </w:tc>
      </w:tr>
      <w:tr w:rsidR="00AB6A5B" w:rsidRPr="003857E7" w14:paraId="660AB86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6717A46" w14:textId="77777777" w:rsidR="00AB6A5B" w:rsidRPr="00D32252" w:rsidRDefault="00AB6A5B" w:rsidP="00AC3308">
            <w:pPr>
              <w:pStyle w:val="Tabletext"/>
              <w:jc w:val="center"/>
              <w:rPr>
                <w:b/>
                <w:sz w:val="18"/>
                <w:szCs w:val="18"/>
              </w:rPr>
            </w:pPr>
            <w:r w:rsidRPr="00D32252">
              <w:rPr>
                <w:b/>
                <w:sz w:val="18"/>
                <w:szCs w:val="18"/>
              </w:rPr>
              <w:t>65°</w:t>
            </w:r>
          </w:p>
        </w:tc>
        <w:tc>
          <w:tcPr>
            <w:tcW w:w="201" w:type="pct"/>
            <w:tcBorders>
              <w:left w:val="single" w:sz="8" w:space="0" w:color="auto"/>
            </w:tcBorders>
            <w:vAlign w:val="center"/>
          </w:tcPr>
          <w:p w14:paraId="7A6CD98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CE1BA8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ABDA69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8AC7E4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C75C6C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D56CD3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60B1DB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380609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F06F3B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8BFE84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53DD15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F95CF2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137DF8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78652BF"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7213F08"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17BEC7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A2AC9B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68A99A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E35597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FB6BE4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0AE16D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1AEEB6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E88C7B3" w14:textId="77777777" w:rsidR="00AB6A5B" w:rsidRPr="00D32252" w:rsidRDefault="00AB6A5B" w:rsidP="00AC3308">
            <w:pPr>
              <w:pStyle w:val="Tabletext"/>
              <w:jc w:val="center"/>
              <w:rPr>
                <w:sz w:val="18"/>
                <w:szCs w:val="18"/>
              </w:rPr>
            </w:pPr>
            <w:r w:rsidRPr="00D32252">
              <w:rPr>
                <w:sz w:val="18"/>
                <w:szCs w:val="18"/>
              </w:rPr>
              <w:t>0.77</w:t>
            </w:r>
          </w:p>
        </w:tc>
        <w:tc>
          <w:tcPr>
            <w:tcW w:w="197" w:type="pct"/>
            <w:vAlign w:val="center"/>
          </w:tcPr>
          <w:p w14:paraId="2061E13E" w14:textId="77777777" w:rsidR="00AB6A5B" w:rsidRPr="00D32252" w:rsidRDefault="00AB6A5B" w:rsidP="00AC3308">
            <w:pPr>
              <w:pStyle w:val="Tabletext"/>
              <w:jc w:val="center"/>
              <w:rPr>
                <w:sz w:val="18"/>
                <w:szCs w:val="18"/>
              </w:rPr>
            </w:pPr>
            <w:r w:rsidRPr="00D32252">
              <w:rPr>
                <w:sz w:val="18"/>
                <w:szCs w:val="18"/>
              </w:rPr>
              <w:t>0.76</w:t>
            </w:r>
          </w:p>
        </w:tc>
      </w:tr>
      <w:tr w:rsidR="00AB6A5B" w:rsidRPr="003857E7" w14:paraId="11DC268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4502533" w14:textId="77777777" w:rsidR="00AB6A5B" w:rsidRPr="00D32252" w:rsidRDefault="00AB6A5B" w:rsidP="00AC3308">
            <w:pPr>
              <w:pStyle w:val="Tabletext"/>
              <w:jc w:val="center"/>
              <w:rPr>
                <w:b/>
                <w:sz w:val="18"/>
                <w:szCs w:val="18"/>
              </w:rPr>
            </w:pPr>
            <w:r w:rsidRPr="00D32252">
              <w:rPr>
                <w:b/>
                <w:sz w:val="18"/>
                <w:szCs w:val="18"/>
              </w:rPr>
              <w:t>60°</w:t>
            </w:r>
          </w:p>
        </w:tc>
        <w:tc>
          <w:tcPr>
            <w:tcW w:w="201" w:type="pct"/>
            <w:tcBorders>
              <w:left w:val="single" w:sz="8" w:space="0" w:color="auto"/>
            </w:tcBorders>
            <w:vAlign w:val="center"/>
          </w:tcPr>
          <w:p w14:paraId="51AFE5B3"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40BEB8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85687C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AA3EE4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DF905D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561E01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6DEF48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256AF09"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285D2A0"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2EDFC3F"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EF2D89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56C4C0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56ACCE41"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E71724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138C48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9D899F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5970BD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EAE2E0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B28336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049027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BF02F1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84ACD5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8B33D04" w14:textId="77777777" w:rsidR="00AB6A5B" w:rsidRPr="00D32252" w:rsidRDefault="00AB6A5B" w:rsidP="00AC3308">
            <w:pPr>
              <w:pStyle w:val="Tabletext"/>
              <w:jc w:val="center"/>
              <w:rPr>
                <w:sz w:val="18"/>
                <w:szCs w:val="18"/>
              </w:rPr>
            </w:pPr>
            <w:r w:rsidRPr="00D32252">
              <w:rPr>
                <w:sz w:val="18"/>
                <w:szCs w:val="18"/>
              </w:rPr>
              <w:t>0.78</w:t>
            </w:r>
          </w:p>
        </w:tc>
        <w:tc>
          <w:tcPr>
            <w:tcW w:w="197" w:type="pct"/>
            <w:vAlign w:val="center"/>
          </w:tcPr>
          <w:p w14:paraId="5F386734" w14:textId="77777777" w:rsidR="00AB6A5B" w:rsidRPr="00D32252" w:rsidRDefault="00AB6A5B" w:rsidP="00AC3308">
            <w:pPr>
              <w:pStyle w:val="Tabletext"/>
              <w:jc w:val="center"/>
              <w:rPr>
                <w:sz w:val="18"/>
                <w:szCs w:val="18"/>
              </w:rPr>
            </w:pPr>
            <w:r w:rsidRPr="00D32252">
              <w:rPr>
                <w:sz w:val="18"/>
                <w:szCs w:val="18"/>
              </w:rPr>
              <w:t>0.77</w:t>
            </w:r>
          </w:p>
        </w:tc>
      </w:tr>
      <w:tr w:rsidR="00AB6A5B" w:rsidRPr="003857E7" w14:paraId="44D1251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5BF9330" w14:textId="77777777" w:rsidR="00AB6A5B" w:rsidRPr="00D32252" w:rsidRDefault="00AB6A5B" w:rsidP="00AC3308">
            <w:pPr>
              <w:pStyle w:val="Tabletext"/>
              <w:jc w:val="center"/>
              <w:rPr>
                <w:b/>
                <w:sz w:val="18"/>
                <w:szCs w:val="18"/>
              </w:rPr>
            </w:pPr>
            <w:r w:rsidRPr="00D32252">
              <w:rPr>
                <w:b/>
                <w:sz w:val="18"/>
                <w:szCs w:val="18"/>
              </w:rPr>
              <w:t>55°</w:t>
            </w:r>
          </w:p>
        </w:tc>
        <w:tc>
          <w:tcPr>
            <w:tcW w:w="201" w:type="pct"/>
            <w:tcBorders>
              <w:left w:val="single" w:sz="8" w:space="0" w:color="auto"/>
            </w:tcBorders>
            <w:vAlign w:val="center"/>
          </w:tcPr>
          <w:p w14:paraId="617E797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C06D30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CDB6720"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8100274"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93AEF17"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4F2FBC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8B0F003"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06F44EDA"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581B7AB"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3C6FF6FC"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2E62EF8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248CAB1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38BA9E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000FC7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0E3733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0C8187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75E6C8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C759FAD"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77B91A0"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A8EA8F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DF5506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71AEB4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EC16E98"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7DBC8898" w14:textId="77777777" w:rsidR="00AB6A5B" w:rsidRPr="00D32252" w:rsidRDefault="00AB6A5B" w:rsidP="00AC3308">
            <w:pPr>
              <w:pStyle w:val="Tabletext"/>
              <w:jc w:val="center"/>
              <w:rPr>
                <w:sz w:val="18"/>
                <w:szCs w:val="18"/>
              </w:rPr>
            </w:pPr>
            <w:r w:rsidRPr="00D32252">
              <w:rPr>
                <w:sz w:val="18"/>
                <w:szCs w:val="18"/>
              </w:rPr>
              <w:t>0.78</w:t>
            </w:r>
          </w:p>
        </w:tc>
      </w:tr>
      <w:tr w:rsidR="00AB6A5B" w:rsidRPr="003857E7" w14:paraId="4675FC8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68865D4" w14:textId="77777777" w:rsidR="00AB6A5B" w:rsidRPr="00D32252" w:rsidRDefault="00AB6A5B" w:rsidP="00AC3308">
            <w:pPr>
              <w:pStyle w:val="Tabletext"/>
              <w:jc w:val="center"/>
              <w:rPr>
                <w:b/>
                <w:sz w:val="18"/>
                <w:szCs w:val="18"/>
              </w:rPr>
            </w:pPr>
            <w:r w:rsidRPr="00D32252">
              <w:rPr>
                <w:b/>
                <w:sz w:val="18"/>
                <w:szCs w:val="18"/>
              </w:rPr>
              <w:t>50°</w:t>
            </w:r>
          </w:p>
        </w:tc>
        <w:tc>
          <w:tcPr>
            <w:tcW w:w="201" w:type="pct"/>
            <w:tcBorders>
              <w:left w:val="single" w:sz="8" w:space="0" w:color="auto"/>
            </w:tcBorders>
            <w:vAlign w:val="center"/>
          </w:tcPr>
          <w:p w14:paraId="59B74FA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876B69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D48B12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8C0F24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7D1B176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35CEE0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F24843E"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6F22878"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73077DCD"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1720522" w14:textId="77777777" w:rsidR="00AB6A5B" w:rsidRPr="00D32252" w:rsidRDefault="00AB6A5B" w:rsidP="00AC3308">
            <w:pPr>
              <w:pStyle w:val="Tabletext"/>
              <w:jc w:val="center"/>
              <w:rPr>
                <w:sz w:val="18"/>
                <w:szCs w:val="18"/>
              </w:rPr>
            </w:pPr>
            <w:r w:rsidRPr="00D32252">
              <w:rPr>
                <w:sz w:val="18"/>
                <w:szCs w:val="18"/>
              </w:rPr>
              <w:t>0.73</w:t>
            </w:r>
          </w:p>
        </w:tc>
        <w:tc>
          <w:tcPr>
            <w:tcW w:w="201" w:type="pct"/>
            <w:vAlign w:val="center"/>
          </w:tcPr>
          <w:p w14:paraId="0E3B8CF2"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1D9ADE1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9478E02"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291FBCE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19EC7BA"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361144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E54666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6E9392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C41C4A2"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022181A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A778E73"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7A0C71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E03A59D"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5CF53819" w14:textId="77777777" w:rsidR="00AB6A5B" w:rsidRPr="00D32252" w:rsidRDefault="00AB6A5B" w:rsidP="00AC3308">
            <w:pPr>
              <w:pStyle w:val="Tabletext"/>
              <w:jc w:val="center"/>
              <w:rPr>
                <w:sz w:val="18"/>
                <w:szCs w:val="18"/>
              </w:rPr>
            </w:pPr>
            <w:r w:rsidRPr="00D32252">
              <w:rPr>
                <w:sz w:val="18"/>
                <w:szCs w:val="18"/>
              </w:rPr>
              <w:t>0.79</w:t>
            </w:r>
          </w:p>
        </w:tc>
      </w:tr>
      <w:tr w:rsidR="00AB6A5B" w:rsidRPr="003857E7" w14:paraId="4E9F8D2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765EB5D" w14:textId="77777777" w:rsidR="00AB6A5B" w:rsidRPr="00D32252" w:rsidRDefault="00AB6A5B" w:rsidP="00AC3308">
            <w:pPr>
              <w:pStyle w:val="Tabletext"/>
              <w:jc w:val="center"/>
              <w:rPr>
                <w:b/>
                <w:sz w:val="18"/>
                <w:szCs w:val="18"/>
              </w:rPr>
            </w:pPr>
            <w:r w:rsidRPr="00D32252">
              <w:rPr>
                <w:b/>
                <w:sz w:val="18"/>
                <w:szCs w:val="18"/>
              </w:rPr>
              <w:t>45°</w:t>
            </w:r>
          </w:p>
        </w:tc>
        <w:tc>
          <w:tcPr>
            <w:tcW w:w="201" w:type="pct"/>
            <w:tcBorders>
              <w:left w:val="single" w:sz="8" w:space="0" w:color="auto"/>
            </w:tcBorders>
            <w:vAlign w:val="center"/>
          </w:tcPr>
          <w:p w14:paraId="5C030F3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C6BDFA3"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16F599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7CBD223"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14966F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8004BA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E622BE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73B9455"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3B68966"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CC1E61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45A510F8" w14:textId="77777777" w:rsidR="00AB6A5B" w:rsidRPr="00D32252" w:rsidRDefault="00AB6A5B" w:rsidP="00AC3308">
            <w:pPr>
              <w:pStyle w:val="Tabletext"/>
              <w:jc w:val="center"/>
              <w:rPr>
                <w:sz w:val="18"/>
                <w:szCs w:val="18"/>
              </w:rPr>
            </w:pPr>
            <w:r w:rsidRPr="00D32252">
              <w:rPr>
                <w:sz w:val="18"/>
                <w:szCs w:val="18"/>
              </w:rPr>
              <w:t>0.74</w:t>
            </w:r>
          </w:p>
        </w:tc>
        <w:tc>
          <w:tcPr>
            <w:tcW w:w="201" w:type="pct"/>
            <w:vAlign w:val="center"/>
          </w:tcPr>
          <w:p w14:paraId="6888C34C"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61B92634"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6FB92C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C3B8A41"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2333B9E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26FA80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08E484B"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D785C1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D716E9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3AD66D6"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E4EE580"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3C73D76"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4D8DA92A"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7FB9280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9F78D73" w14:textId="77777777" w:rsidR="00AB6A5B" w:rsidRPr="00D32252" w:rsidRDefault="00AB6A5B" w:rsidP="00AC3308">
            <w:pPr>
              <w:pStyle w:val="Tabletext"/>
              <w:jc w:val="center"/>
              <w:rPr>
                <w:b/>
                <w:sz w:val="18"/>
                <w:szCs w:val="18"/>
              </w:rPr>
            </w:pPr>
            <w:r w:rsidRPr="00D32252">
              <w:rPr>
                <w:b/>
                <w:sz w:val="18"/>
                <w:szCs w:val="18"/>
              </w:rPr>
              <w:t>40°</w:t>
            </w:r>
          </w:p>
        </w:tc>
        <w:tc>
          <w:tcPr>
            <w:tcW w:w="201" w:type="pct"/>
            <w:tcBorders>
              <w:left w:val="single" w:sz="8" w:space="0" w:color="auto"/>
            </w:tcBorders>
            <w:vAlign w:val="center"/>
          </w:tcPr>
          <w:p w14:paraId="08FA650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9024E6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8869A3D"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ED7E151"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5AEB9B05"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BA6EA4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D7783D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D0A5A61"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139EB6B"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160939D8"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7AFCE25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2851440"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5666CEDD"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411AD88A" w14:textId="77777777" w:rsidR="00AB6A5B" w:rsidRPr="00D32252" w:rsidRDefault="00AB6A5B" w:rsidP="00AC3308">
            <w:pPr>
              <w:pStyle w:val="Tabletext"/>
              <w:jc w:val="center"/>
              <w:rPr>
                <w:sz w:val="18"/>
                <w:szCs w:val="18"/>
              </w:rPr>
            </w:pPr>
            <w:r w:rsidRPr="00D32252">
              <w:rPr>
                <w:sz w:val="18"/>
                <w:szCs w:val="18"/>
              </w:rPr>
              <w:t>0.75</w:t>
            </w:r>
          </w:p>
        </w:tc>
        <w:tc>
          <w:tcPr>
            <w:tcW w:w="201" w:type="pct"/>
            <w:vAlign w:val="center"/>
          </w:tcPr>
          <w:p w14:paraId="3DF20152"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082982C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B8BCE6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D7A671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BD29CA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39CF7EEA"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844BA36"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FA89657"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19C5095"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14CC6130"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1B0992E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D429512" w14:textId="77777777" w:rsidR="00AB6A5B" w:rsidRPr="00D32252" w:rsidRDefault="00AB6A5B" w:rsidP="00AC3308">
            <w:pPr>
              <w:pStyle w:val="Tabletext"/>
              <w:jc w:val="center"/>
              <w:rPr>
                <w:b/>
                <w:sz w:val="18"/>
                <w:szCs w:val="18"/>
              </w:rPr>
            </w:pPr>
            <w:r w:rsidRPr="00D32252">
              <w:rPr>
                <w:b/>
                <w:sz w:val="18"/>
                <w:szCs w:val="18"/>
              </w:rPr>
              <w:t>35°</w:t>
            </w:r>
          </w:p>
        </w:tc>
        <w:tc>
          <w:tcPr>
            <w:tcW w:w="201" w:type="pct"/>
            <w:tcBorders>
              <w:left w:val="single" w:sz="8" w:space="0" w:color="auto"/>
            </w:tcBorders>
            <w:vAlign w:val="center"/>
          </w:tcPr>
          <w:p w14:paraId="7E5DDAA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19965DF"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4E600F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6BEEACE"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5429EBB"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7D020C2"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6858E7D"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CB82D5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0B0844E"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ED0571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9A8D98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DADF7C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6078CD2"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AB233F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180AF93"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0DC6542"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12255A10"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DFCDD6C"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8C74842"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02BE585"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F10D51E"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33CCA369"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CA5CE42"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0FE68F06"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7DF7986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9546FF8" w14:textId="77777777" w:rsidR="00AB6A5B" w:rsidRPr="00D32252" w:rsidRDefault="00AB6A5B" w:rsidP="00AC3308">
            <w:pPr>
              <w:pStyle w:val="Tabletext"/>
              <w:jc w:val="center"/>
              <w:rPr>
                <w:b/>
                <w:sz w:val="18"/>
                <w:szCs w:val="18"/>
              </w:rPr>
            </w:pPr>
            <w:r w:rsidRPr="00D32252">
              <w:rPr>
                <w:b/>
                <w:sz w:val="18"/>
                <w:szCs w:val="18"/>
              </w:rPr>
              <w:t>30°</w:t>
            </w:r>
          </w:p>
        </w:tc>
        <w:tc>
          <w:tcPr>
            <w:tcW w:w="201" w:type="pct"/>
            <w:tcBorders>
              <w:left w:val="single" w:sz="8" w:space="0" w:color="auto"/>
            </w:tcBorders>
            <w:vAlign w:val="center"/>
          </w:tcPr>
          <w:p w14:paraId="175859B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3763BB6"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9DD8F7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23D63DC6"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6D0C9178"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16359FCF"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22407B6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EC9EE0A"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3BDB92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0748D2B"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2588475"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8DE748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929ABA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EABC1A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E30C0D1"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F61DEB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8AA6661"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C2664C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7F5732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E4F4381"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41DDAFB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70ABB382"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061277DE"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0D8D3A05"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51C70B5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E9E5EF1" w14:textId="77777777" w:rsidR="00AB6A5B" w:rsidRPr="00D32252" w:rsidRDefault="00AB6A5B" w:rsidP="00AC3308">
            <w:pPr>
              <w:pStyle w:val="Tabletext"/>
              <w:jc w:val="center"/>
              <w:rPr>
                <w:b/>
                <w:sz w:val="18"/>
                <w:szCs w:val="18"/>
              </w:rPr>
            </w:pPr>
            <w:r w:rsidRPr="00D32252">
              <w:rPr>
                <w:b/>
                <w:sz w:val="18"/>
                <w:szCs w:val="18"/>
              </w:rPr>
              <w:t>25°</w:t>
            </w:r>
          </w:p>
        </w:tc>
        <w:tc>
          <w:tcPr>
            <w:tcW w:w="201" w:type="pct"/>
            <w:tcBorders>
              <w:left w:val="single" w:sz="8" w:space="0" w:color="auto"/>
            </w:tcBorders>
            <w:vAlign w:val="center"/>
          </w:tcPr>
          <w:p w14:paraId="3CAD0DF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5FD31A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D663EE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68864C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398F3B7A"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46E98399" w14:textId="77777777" w:rsidR="00AB6A5B" w:rsidRPr="00D32252" w:rsidRDefault="00AB6A5B" w:rsidP="00AC3308">
            <w:pPr>
              <w:pStyle w:val="Tabletext"/>
              <w:jc w:val="center"/>
              <w:rPr>
                <w:sz w:val="18"/>
                <w:szCs w:val="18"/>
              </w:rPr>
            </w:pPr>
            <w:r w:rsidRPr="00D32252">
              <w:rPr>
                <w:sz w:val="18"/>
                <w:szCs w:val="18"/>
              </w:rPr>
              <w:t>0.76</w:t>
            </w:r>
          </w:p>
        </w:tc>
        <w:tc>
          <w:tcPr>
            <w:tcW w:w="201" w:type="pct"/>
            <w:vAlign w:val="center"/>
          </w:tcPr>
          <w:p w14:paraId="076A5AF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630ECDC"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DFB64B3"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0530A61"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CC2260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6F3A6908"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2EDC4D9F"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549A8E06"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48475E0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4EF61A6"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1E820A1A"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7DCA576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687904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9B63AC6"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EF98F0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6EFE15E"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BA5C257" w14:textId="77777777" w:rsidR="00AB6A5B" w:rsidRPr="00D32252" w:rsidRDefault="00AB6A5B" w:rsidP="00AC3308">
            <w:pPr>
              <w:pStyle w:val="Tabletext"/>
              <w:jc w:val="center"/>
              <w:rPr>
                <w:sz w:val="18"/>
                <w:szCs w:val="18"/>
              </w:rPr>
            </w:pPr>
            <w:r w:rsidRPr="00D32252">
              <w:rPr>
                <w:sz w:val="18"/>
                <w:szCs w:val="18"/>
              </w:rPr>
              <w:t>0.81</w:t>
            </w:r>
          </w:p>
        </w:tc>
        <w:tc>
          <w:tcPr>
            <w:tcW w:w="197" w:type="pct"/>
            <w:vAlign w:val="center"/>
          </w:tcPr>
          <w:p w14:paraId="311D72BA"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6D67766D"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C0B8E54" w14:textId="77777777" w:rsidR="00AB6A5B" w:rsidRPr="00D32252" w:rsidRDefault="00AB6A5B" w:rsidP="00AC3308">
            <w:pPr>
              <w:pStyle w:val="Tabletext"/>
              <w:jc w:val="center"/>
              <w:rPr>
                <w:b/>
                <w:sz w:val="18"/>
                <w:szCs w:val="18"/>
              </w:rPr>
            </w:pPr>
            <w:r w:rsidRPr="00D32252">
              <w:rPr>
                <w:b/>
                <w:sz w:val="18"/>
                <w:szCs w:val="18"/>
              </w:rPr>
              <w:t>20°</w:t>
            </w:r>
          </w:p>
        </w:tc>
        <w:tc>
          <w:tcPr>
            <w:tcW w:w="201" w:type="pct"/>
            <w:tcBorders>
              <w:left w:val="single" w:sz="8" w:space="0" w:color="auto"/>
            </w:tcBorders>
            <w:vAlign w:val="center"/>
          </w:tcPr>
          <w:p w14:paraId="4260186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7B95638F"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D1968F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42DCF465"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31989BA9"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46987B7C" w14:textId="77777777" w:rsidR="00AB6A5B" w:rsidRPr="00D32252" w:rsidRDefault="00AB6A5B" w:rsidP="00AC3308">
            <w:pPr>
              <w:pStyle w:val="Tabletext"/>
              <w:jc w:val="center"/>
              <w:rPr>
                <w:sz w:val="18"/>
                <w:szCs w:val="18"/>
              </w:rPr>
            </w:pPr>
            <w:r w:rsidRPr="00D32252">
              <w:rPr>
                <w:sz w:val="18"/>
                <w:szCs w:val="18"/>
              </w:rPr>
              <w:t>0.77</w:t>
            </w:r>
          </w:p>
        </w:tc>
        <w:tc>
          <w:tcPr>
            <w:tcW w:w="201" w:type="pct"/>
            <w:vAlign w:val="center"/>
          </w:tcPr>
          <w:p w14:paraId="62C61CC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654A4113"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6CAF66BE"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200575FF"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C8C6B9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207486F"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C728AF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14ADC64"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FF58FAB"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7A955475"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4DD600D4"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25EAB20A"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37BCE820"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521D9D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EAEA1C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C817AF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E56C1CD"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2155A353" w14:textId="77777777" w:rsidR="00AB6A5B" w:rsidRPr="00D32252" w:rsidRDefault="00AB6A5B" w:rsidP="00AC3308">
            <w:pPr>
              <w:pStyle w:val="Tabletext"/>
              <w:jc w:val="center"/>
              <w:rPr>
                <w:sz w:val="18"/>
                <w:szCs w:val="18"/>
              </w:rPr>
            </w:pPr>
            <w:r w:rsidRPr="00D32252">
              <w:rPr>
                <w:sz w:val="18"/>
                <w:szCs w:val="18"/>
              </w:rPr>
              <w:t>0.81</w:t>
            </w:r>
          </w:p>
        </w:tc>
      </w:tr>
      <w:tr w:rsidR="00AB6A5B" w:rsidRPr="003857E7" w14:paraId="7B4BEA8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537142E" w14:textId="77777777" w:rsidR="00AB6A5B" w:rsidRPr="00D32252" w:rsidRDefault="00AB6A5B" w:rsidP="00AC3308">
            <w:pPr>
              <w:pStyle w:val="Tabletext"/>
              <w:jc w:val="center"/>
              <w:rPr>
                <w:b/>
                <w:sz w:val="18"/>
                <w:szCs w:val="18"/>
              </w:rPr>
            </w:pPr>
            <w:r w:rsidRPr="00D32252">
              <w:rPr>
                <w:b/>
                <w:sz w:val="18"/>
                <w:szCs w:val="18"/>
              </w:rPr>
              <w:t>15°</w:t>
            </w:r>
          </w:p>
        </w:tc>
        <w:tc>
          <w:tcPr>
            <w:tcW w:w="201" w:type="pct"/>
            <w:tcBorders>
              <w:left w:val="single" w:sz="8" w:space="0" w:color="auto"/>
            </w:tcBorders>
            <w:vAlign w:val="center"/>
          </w:tcPr>
          <w:p w14:paraId="1D0E07CC"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E4DE3D8"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D2A9AED"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6865E8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1BE602A5"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62002910"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B3442B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EEF987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28B97D27"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F030C2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2F6C701"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303D5518"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3BF64A7E"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72949644"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955AE61"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770FACDB"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F6743CC"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27A0B4DD" w14:textId="77777777" w:rsidR="00AB6A5B" w:rsidRPr="00D32252" w:rsidRDefault="00AB6A5B" w:rsidP="00AC3308">
            <w:pPr>
              <w:pStyle w:val="Tabletext"/>
              <w:jc w:val="center"/>
              <w:rPr>
                <w:sz w:val="18"/>
                <w:szCs w:val="18"/>
              </w:rPr>
            </w:pPr>
            <w:r w:rsidRPr="00D32252">
              <w:rPr>
                <w:sz w:val="18"/>
                <w:szCs w:val="18"/>
              </w:rPr>
              <w:t>0.83</w:t>
            </w:r>
          </w:p>
        </w:tc>
        <w:tc>
          <w:tcPr>
            <w:tcW w:w="201" w:type="pct"/>
            <w:vAlign w:val="center"/>
          </w:tcPr>
          <w:p w14:paraId="5B474E4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992413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ADCFC3A"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6AC512B6"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56BC190" w14:textId="77777777" w:rsidR="00AB6A5B" w:rsidRPr="00D32252" w:rsidRDefault="00AB6A5B" w:rsidP="00AC3308">
            <w:pPr>
              <w:pStyle w:val="Tabletext"/>
              <w:jc w:val="center"/>
              <w:rPr>
                <w:sz w:val="18"/>
                <w:szCs w:val="18"/>
              </w:rPr>
            </w:pPr>
            <w:r w:rsidRPr="00D32252">
              <w:rPr>
                <w:sz w:val="18"/>
                <w:szCs w:val="18"/>
              </w:rPr>
              <w:t>0.80</w:t>
            </w:r>
          </w:p>
        </w:tc>
        <w:tc>
          <w:tcPr>
            <w:tcW w:w="197" w:type="pct"/>
            <w:vAlign w:val="center"/>
          </w:tcPr>
          <w:p w14:paraId="31ED6517"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39381F7C"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A71790A" w14:textId="77777777" w:rsidR="00AB6A5B" w:rsidRPr="00D32252" w:rsidRDefault="00AB6A5B" w:rsidP="00AC3308">
            <w:pPr>
              <w:pStyle w:val="Tabletext"/>
              <w:jc w:val="center"/>
              <w:rPr>
                <w:b/>
                <w:sz w:val="18"/>
                <w:szCs w:val="18"/>
              </w:rPr>
            </w:pPr>
            <w:r w:rsidRPr="00D32252">
              <w:rPr>
                <w:b/>
                <w:sz w:val="18"/>
                <w:szCs w:val="18"/>
              </w:rPr>
              <w:t>10°</w:t>
            </w:r>
          </w:p>
        </w:tc>
        <w:tc>
          <w:tcPr>
            <w:tcW w:w="201" w:type="pct"/>
            <w:tcBorders>
              <w:left w:val="single" w:sz="8" w:space="0" w:color="auto"/>
            </w:tcBorders>
            <w:vAlign w:val="center"/>
          </w:tcPr>
          <w:p w14:paraId="5E3D446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6F771AF5"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4752118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27750DE"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66632E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9BBDB7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76DEBD91"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5A1B4801"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3A63098"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79A31613"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092D576"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C13BB67"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C09265A"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4611180F"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18D4D304"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37AFF295"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73FA0575"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59B056B5"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5CFB4BA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F92F13C"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33D45E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0B007E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C2C50B0" w14:textId="77777777" w:rsidR="00AB6A5B" w:rsidRPr="00D32252" w:rsidRDefault="00AB6A5B" w:rsidP="00AC3308">
            <w:pPr>
              <w:pStyle w:val="Tabletext"/>
              <w:jc w:val="center"/>
              <w:rPr>
                <w:sz w:val="18"/>
                <w:szCs w:val="18"/>
              </w:rPr>
            </w:pPr>
            <w:r w:rsidRPr="00D32252">
              <w:rPr>
                <w:sz w:val="18"/>
                <w:szCs w:val="18"/>
              </w:rPr>
              <w:t>0.79</w:t>
            </w:r>
          </w:p>
        </w:tc>
        <w:tc>
          <w:tcPr>
            <w:tcW w:w="197" w:type="pct"/>
            <w:vAlign w:val="center"/>
          </w:tcPr>
          <w:p w14:paraId="1B2017A7"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5496F1CA"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91CAC44" w14:textId="77777777" w:rsidR="00AB6A5B" w:rsidRPr="00D32252" w:rsidRDefault="00AB6A5B" w:rsidP="00AC3308">
            <w:pPr>
              <w:pStyle w:val="Tabletext"/>
              <w:jc w:val="center"/>
              <w:rPr>
                <w:b/>
                <w:sz w:val="18"/>
                <w:szCs w:val="18"/>
              </w:rPr>
            </w:pPr>
            <w:r w:rsidRPr="00D32252">
              <w:rPr>
                <w:b/>
                <w:sz w:val="18"/>
                <w:szCs w:val="18"/>
              </w:rPr>
              <w:t>5°</w:t>
            </w:r>
          </w:p>
        </w:tc>
        <w:tc>
          <w:tcPr>
            <w:tcW w:w="201" w:type="pct"/>
            <w:tcBorders>
              <w:left w:val="single" w:sz="8" w:space="0" w:color="auto"/>
            </w:tcBorders>
            <w:vAlign w:val="center"/>
          </w:tcPr>
          <w:p w14:paraId="1C098CD7"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356CC94E"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29738DD4"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5114C559"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24E3BE2D"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50038BD4" w14:textId="77777777" w:rsidR="00AB6A5B" w:rsidRPr="00D32252" w:rsidRDefault="00AB6A5B" w:rsidP="00AC3308">
            <w:pPr>
              <w:pStyle w:val="Tabletext"/>
              <w:jc w:val="center"/>
              <w:rPr>
                <w:sz w:val="18"/>
                <w:szCs w:val="18"/>
              </w:rPr>
            </w:pPr>
            <w:r w:rsidRPr="00D32252">
              <w:rPr>
                <w:sz w:val="18"/>
                <w:szCs w:val="18"/>
              </w:rPr>
              <w:t>0.79</w:t>
            </w:r>
          </w:p>
        </w:tc>
        <w:tc>
          <w:tcPr>
            <w:tcW w:w="201" w:type="pct"/>
            <w:vAlign w:val="center"/>
          </w:tcPr>
          <w:p w14:paraId="331828CC"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40E1D959"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335C10DC"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6DFFA67B" w14:textId="77777777" w:rsidR="00AB6A5B" w:rsidRPr="00D32252" w:rsidRDefault="00AB6A5B" w:rsidP="00AC3308">
            <w:pPr>
              <w:pStyle w:val="Tabletext"/>
              <w:jc w:val="center"/>
              <w:rPr>
                <w:sz w:val="18"/>
                <w:szCs w:val="18"/>
              </w:rPr>
            </w:pPr>
            <w:r w:rsidRPr="00D32252">
              <w:rPr>
                <w:sz w:val="18"/>
                <w:szCs w:val="18"/>
              </w:rPr>
              <w:t>0.86</w:t>
            </w:r>
          </w:p>
        </w:tc>
        <w:tc>
          <w:tcPr>
            <w:tcW w:w="201" w:type="pct"/>
            <w:vAlign w:val="center"/>
          </w:tcPr>
          <w:p w14:paraId="03A29F5E"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10C8952B"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A0F590D"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9D83E09"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37D0B1EB"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5C464542"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EDBDA5C"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2354A5AF" w14:textId="77777777" w:rsidR="00AB6A5B" w:rsidRPr="00D32252" w:rsidRDefault="00AB6A5B" w:rsidP="00AC3308">
            <w:pPr>
              <w:pStyle w:val="Tabletext"/>
              <w:jc w:val="center"/>
              <w:rPr>
                <w:sz w:val="18"/>
                <w:szCs w:val="18"/>
              </w:rPr>
            </w:pPr>
            <w:r w:rsidRPr="00D32252">
              <w:rPr>
                <w:sz w:val="18"/>
                <w:szCs w:val="18"/>
              </w:rPr>
              <w:t>0.85</w:t>
            </w:r>
          </w:p>
        </w:tc>
        <w:tc>
          <w:tcPr>
            <w:tcW w:w="201" w:type="pct"/>
            <w:vAlign w:val="center"/>
          </w:tcPr>
          <w:p w14:paraId="0164EF23"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1836CCE9"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095FCD28"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3B4E3396"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21DDE97" w14:textId="77777777" w:rsidR="00AB6A5B" w:rsidRPr="00D32252" w:rsidRDefault="00AB6A5B" w:rsidP="00AC3308">
            <w:pPr>
              <w:pStyle w:val="Tabletext"/>
              <w:jc w:val="center"/>
              <w:rPr>
                <w:sz w:val="18"/>
                <w:szCs w:val="18"/>
              </w:rPr>
            </w:pPr>
            <w:r w:rsidRPr="00D32252">
              <w:rPr>
                <w:sz w:val="18"/>
                <w:szCs w:val="18"/>
              </w:rPr>
              <w:t>0.79</w:t>
            </w:r>
          </w:p>
        </w:tc>
        <w:tc>
          <w:tcPr>
            <w:tcW w:w="197" w:type="pct"/>
            <w:vAlign w:val="center"/>
          </w:tcPr>
          <w:p w14:paraId="0EF127F7" w14:textId="77777777" w:rsidR="00AB6A5B" w:rsidRPr="00D32252" w:rsidRDefault="00AB6A5B" w:rsidP="00AC3308">
            <w:pPr>
              <w:pStyle w:val="Tabletext"/>
              <w:jc w:val="center"/>
              <w:rPr>
                <w:sz w:val="18"/>
                <w:szCs w:val="18"/>
              </w:rPr>
            </w:pPr>
            <w:r w:rsidRPr="00D32252">
              <w:rPr>
                <w:sz w:val="18"/>
                <w:szCs w:val="18"/>
              </w:rPr>
              <w:t>0.80</w:t>
            </w:r>
          </w:p>
        </w:tc>
      </w:tr>
      <w:tr w:rsidR="00AB6A5B" w:rsidRPr="003857E7" w14:paraId="3D1FB19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DC6C207" w14:textId="77777777" w:rsidR="00AB6A5B" w:rsidRPr="00D32252" w:rsidRDefault="00AB6A5B" w:rsidP="00AC3308">
            <w:pPr>
              <w:pStyle w:val="Tabletext"/>
              <w:jc w:val="center"/>
              <w:rPr>
                <w:b/>
                <w:sz w:val="18"/>
                <w:szCs w:val="18"/>
              </w:rPr>
            </w:pPr>
            <w:r w:rsidRPr="00D32252">
              <w:rPr>
                <w:b/>
                <w:sz w:val="18"/>
                <w:szCs w:val="18"/>
              </w:rPr>
              <w:t>0°</w:t>
            </w:r>
          </w:p>
        </w:tc>
        <w:tc>
          <w:tcPr>
            <w:tcW w:w="201" w:type="pct"/>
            <w:tcBorders>
              <w:left w:val="single" w:sz="8" w:space="0" w:color="auto"/>
            </w:tcBorders>
            <w:vAlign w:val="center"/>
          </w:tcPr>
          <w:p w14:paraId="0D0E52C0"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798938CF"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20554BB9" w14:textId="77777777" w:rsidR="00AB6A5B" w:rsidRPr="00D32252" w:rsidRDefault="00AB6A5B" w:rsidP="00AC3308">
            <w:pPr>
              <w:pStyle w:val="Tabletext"/>
              <w:jc w:val="center"/>
              <w:rPr>
                <w:sz w:val="18"/>
                <w:szCs w:val="18"/>
              </w:rPr>
            </w:pPr>
            <w:r w:rsidRPr="00D32252">
              <w:rPr>
                <w:sz w:val="18"/>
                <w:szCs w:val="18"/>
              </w:rPr>
              <w:t>0.80</w:t>
            </w:r>
          </w:p>
        </w:tc>
        <w:tc>
          <w:tcPr>
            <w:tcW w:w="201" w:type="pct"/>
            <w:vAlign w:val="center"/>
          </w:tcPr>
          <w:p w14:paraId="0346A8B1"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8C22F6B"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5CA200A7" w14:textId="77777777" w:rsidR="00AB6A5B" w:rsidRPr="00D32252" w:rsidRDefault="00AB6A5B" w:rsidP="00AC3308">
            <w:pPr>
              <w:pStyle w:val="Tabletext"/>
              <w:jc w:val="center"/>
              <w:rPr>
                <w:sz w:val="18"/>
                <w:szCs w:val="18"/>
              </w:rPr>
            </w:pPr>
            <w:r w:rsidRPr="00D32252">
              <w:rPr>
                <w:sz w:val="18"/>
                <w:szCs w:val="18"/>
              </w:rPr>
              <w:t>0.78</w:t>
            </w:r>
          </w:p>
        </w:tc>
        <w:tc>
          <w:tcPr>
            <w:tcW w:w="201" w:type="pct"/>
            <w:vAlign w:val="center"/>
          </w:tcPr>
          <w:p w14:paraId="4DFFDCE9" w14:textId="77777777" w:rsidR="00AB6A5B" w:rsidRPr="00D32252" w:rsidRDefault="00AB6A5B" w:rsidP="00AC3308">
            <w:pPr>
              <w:pStyle w:val="Tabletext"/>
              <w:jc w:val="center"/>
              <w:rPr>
                <w:sz w:val="18"/>
                <w:szCs w:val="18"/>
              </w:rPr>
            </w:pPr>
            <w:r w:rsidRPr="00D32252">
              <w:rPr>
                <w:sz w:val="18"/>
                <w:szCs w:val="18"/>
              </w:rPr>
              <w:t>0.82</w:t>
            </w:r>
          </w:p>
        </w:tc>
        <w:tc>
          <w:tcPr>
            <w:tcW w:w="201" w:type="pct"/>
            <w:vAlign w:val="center"/>
          </w:tcPr>
          <w:p w14:paraId="6BCAB31B"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5A45F231"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869247B"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04A964FE" w14:textId="77777777" w:rsidR="00AB6A5B" w:rsidRPr="00D32252" w:rsidRDefault="00AB6A5B" w:rsidP="00AC3308">
            <w:pPr>
              <w:pStyle w:val="Tabletext"/>
              <w:jc w:val="center"/>
              <w:rPr>
                <w:sz w:val="18"/>
                <w:szCs w:val="18"/>
              </w:rPr>
            </w:pPr>
            <w:r w:rsidRPr="00D32252">
              <w:rPr>
                <w:sz w:val="18"/>
                <w:szCs w:val="18"/>
              </w:rPr>
              <w:t>0.89</w:t>
            </w:r>
          </w:p>
        </w:tc>
        <w:tc>
          <w:tcPr>
            <w:tcW w:w="201" w:type="pct"/>
            <w:vAlign w:val="center"/>
          </w:tcPr>
          <w:p w14:paraId="719423BC"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5B2BDDBA"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3CE62148" w14:textId="77777777" w:rsidR="00AB6A5B" w:rsidRPr="00D32252" w:rsidRDefault="00AB6A5B" w:rsidP="00AC3308">
            <w:pPr>
              <w:pStyle w:val="Tabletext"/>
              <w:jc w:val="center"/>
              <w:rPr>
                <w:sz w:val="18"/>
                <w:szCs w:val="18"/>
              </w:rPr>
            </w:pPr>
            <w:r w:rsidRPr="00D32252">
              <w:rPr>
                <w:sz w:val="18"/>
                <w:szCs w:val="18"/>
              </w:rPr>
              <w:t>0.90</w:t>
            </w:r>
          </w:p>
        </w:tc>
        <w:tc>
          <w:tcPr>
            <w:tcW w:w="201" w:type="pct"/>
            <w:vAlign w:val="center"/>
          </w:tcPr>
          <w:p w14:paraId="63979288" w14:textId="77777777" w:rsidR="00AB6A5B" w:rsidRPr="00D32252" w:rsidRDefault="00AB6A5B" w:rsidP="00AC3308">
            <w:pPr>
              <w:pStyle w:val="Tabletext"/>
              <w:jc w:val="center"/>
              <w:rPr>
                <w:sz w:val="18"/>
                <w:szCs w:val="18"/>
              </w:rPr>
            </w:pPr>
            <w:r w:rsidRPr="00D32252">
              <w:rPr>
                <w:sz w:val="18"/>
                <w:szCs w:val="18"/>
              </w:rPr>
              <w:t>0.88</w:t>
            </w:r>
          </w:p>
        </w:tc>
        <w:tc>
          <w:tcPr>
            <w:tcW w:w="201" w:type="pct"/>
            <w:vAlign w:val="center"/>
          </w:tcPr>
          <w:p w14:paraId="48DD6145"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FE96330"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678F2172" w14:textId="77777777" w:rsidR="00AB6A5B" w:rsidRPr="00D32252" w:rsidRDefault="00AB6A5B" w:rsidP="00AC3308">
            <w:pPr>
              <w:pStyle w:val="Tabletext"/>
              <w:jc w:val="center"/>
              <w:rPr>
                <w:sz w:val="18"/>
                <w:szCs w:val="18"/>
              </w:rPr>
            </w:pPr>
            <w:r w:rsidRPr="00D32252">
              <w:rPr>
                <w:sz w:val="18"/>
                <w:szCs w:val="18"/>
              </w:rPr>
              <w:t>0.87</w:t>
            </w:r>
          </w:p>
        </w:tc>
        <w:tc>
          <w:tcPr>
            <w:tcW w:w="201" w:type="pct"/>
            <w:vAlign w:val="center"/>
          </w:tcPr>
          <w:p w14:paraId="7902F9BD" w14:textId="77777777" w:rsidR="00AB6A5B" w:rsidRPr="00D32252" w:rsidRDefault="00AB6A5B" w:rsidP="00AC3308">
            <w:pPr>
              <w:pStyle w:val="Tabletext"/>
              <w:jc w:val="center"/>
              <w:rPr>
                <w:sz w:val="18"/>
                <w:szCs w:val="18"/>
              </w:rPr>
            </w:pPr>
            <w:r w:rsidRPr="00D32252">
              <w:rPr>
                <w:sz w:val="18"/>
                <w:szCs w:val="18"/>
              </w:rPr>
              <w:t>0.84</w:t>
            </w:r>
          </w:p>
        </w:tc>
        <w:tc>
          <w:tcPr>
            <w:tcW w:w="201" w:type="pct"/>
            <w:vAlign w:val="center"/>
          </w:tcPr>
          <w:p w14:paraId="0233B403"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48D7D62"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130FC51D" w14:textId="77777777" w:rsidR="00AB6A5B" w:rsidRPr="00D32252" w:rsidRDefault="00AB6A5B" w:rsidP="00AC3308">
            <w:pPr>
              <w:pStyle w:val="Tabletext"/>
              <w:jc w:val="center"/>
              <w:rPr>
                <w:sz w:val="18"/>
                <w:szCs w:val="18"/>
              </w:rPr>
            </w:pPr>
            <w:r w:rsidRPr="00D32252">
              <w:rPr>
                <w:sz w:val="18"/>
                <w:szCs w:val="18"/>
              </w:rPr>
              <w:t>0.81</w:t>
            </w:r>
          </w:p>
        </w:tc>
        <w:tc>
          <w:tcPr>
            <w:tcW w:w="201" w:type="pct"/>
            <w:vAlign w:val="center"/>
          </w:tcPr>
          <w:p w14:paraId="5F09AFF7" w14:textId="77777777" w:rsidR="00AB6A5B" w:rsidRPr="00D32252" w:rsidRDefault="00AB6A5B" w:rsidP="00AC3308">
            <w:pPr>
              <w:pStyle w:val="Tabletext"/>
              <w:jc w:val="center"/>
              <w:rPr>
                <w:sz w:val="18"/>
                <w:szCs w:val="18"/>
              </w:rPr>
            </w:pPr>
            <w:r w:rsidRPr="00D32252">
              <w:rPr>
                <w:sz w:val="18"/>
                <w:szCs w:val="18"/>
              </w:rPr>
              <w:t>0.82</w:t>
            </w:r>
          </w:p>
        </w:tc>
        <w:tc>
          <w:tcPr>
            <w:tcW w:w="197" w:type="pct"/>
            <w:vAlign w:val="center"/>
          </w:tcPr>
          <w:p w14:paraId="11B08D0C" w14:textId="77777777" w:rsidR="00AB6A5B" w:rsidRPr="00D32252" w:rsidRDefault="00AB6A5B" w:rsidP="00AC3308">
            <w:pPr>
              <w:pStyle w:val="Tabletext"/>
              <w:jc w:val="center"/>
              <w:rPr>
                <w:sz w:val="18"/>
                <w:szCs w:val="18"/>
              </w:rPr>
            </w:pPr>
            <w:r w:rsidRPr="00D32252">
              <w:rPr>
                <w:sz w:val="18"/>
                <w:szCs w:val="18"/>
              </w:rPr>
              <w:t>0.82</w:t>
            </w:r>
          </w:p>
        </w:tc>
      </w:tr>
    </w:tbl>
    <w:p w14:paraId="03EBE7F6" w14:textId="77777777" w:rsidR="00AB6A5B" w:rsidRPr="003857E7" w:rsidRDefault="00AB6A5B" w:rsidP="00AB6A5B"/>
    <w:p w14:paraId="0C2E8B82" w14:textId="3FA502A3" w:rsidR="00AB6A5B" w:rsidRPr="00C32ED2" w:rsidRDefault="00AB6A5B" w:rsidP="00C32ED2">
      <w:pPr>
        <w:pStyle w:val="TableNo"/>
      </w:pPr>
      <w:r w:rsidRPr="0042343D">
        <w:rPr>
          <w:lang w:val="en-US" w:eastAsia="zh-CN"/>
        </w:rPr>
        <w:br w:type="page"/>
      </w:r>
      <w:r w:rsidRPr="00C32ED2">
        <w:rPr>
          <w:rFonts w:hint="eastAsia"/>
        </w:rPr>
        <w:lastRenderedPageBreak/>
        <w:t>表</w:t>
      </w:r>
      <w:r w:rsidRPr="00C32ED2">
        <w:t xml:space="preserve"> 3</w:t>
      </w:r>
    </w:p>
    <w:p w14:paraId="70AAA41C" w14:textId="77777777" w:rsidR="00AB6A5B" w:rsidRPr="001F2DCC" w:rsidRDefault="00AB6A5B" w:rsidP="00AB6A5B">
      <w:pPr>
        <w:pStyle w:val="Tabletitle"/>
        <w:rPr>
          <w:lang w:val="en-US" w:eastAsia="zh-CN"/>
        </w:rPr>
      </w:pPr>
      <w:r w:rsidRPr="001F2DCC">
        <w:rPr>
          <w:lang w:val="en-US" w:eastAsia="zh-CN"/>
        </w:rPr>
        <w:t>foF2</w:t>
      </w:r>
      <w:r>
        <w:rPr>
          <w:rFonts w:hint="eastAsia"/>
          <w:lang w:val="en-US" w:eastAsia="zh-CN"/>
        </w:rPr>
        <w:t>月内变化的上十分位因子</w:t>
      </w:r>
    </w:p>
    <w:p w14:paraId="5D66B49D" w14:textId="77777777" w:rsidR="00AB6A5B" w:rsidRPr="00A12C15" w:rsidRDefault="00AB6A5B" w:rsidP="00AB6A5B">
      <w:pPr>
        <w:pStyle w:val="Tabletitle"/>
        <w:rPr>
          <w:sz w:val="22"/>
          <w:szCs w:val="22"/>
          <w:lang w:val="en-US"/>
        </w:rPr>
      </w:pPr>
      <w:r w:rsidRPr="001F2DCC">
        <w:rPr>
          <w:lang w:val="en-US"/>
        </w:rPr>
        <w:t>a) foF2</w:t>
      </w:r>
      <w:r>
        <w:rPr>
          <w:rFonts w:hint="eastAsia"/>
          <w:lang w:val="en-US" w:eastAsia="zh-CN"/>
        </w:rPr>
        <w:t>变化：上</w:t>
      </w:r>
      <w:proofErr w:type="spellStart"/>
      <w:r w:rsidRPr="00E4668E">
        <w:rPr>
          <w:rFonts w:hint="eastAsia"/>
        </w:rPr>
        <w:t>十分</w:t>
      </w:r>
      <w:proofErr w:type="spellEnd"/>
      <w:r>
        <w:rPr>
          <w:rFonts w:hint="eastAsia"/>
          <w:lang w:val="en-US" w:eastAsia="zh-CN"/>
        </w:rPr>
        <w:t>位，冬季，</w:t>
      </w:r>
      <w:r w:rsidRPr="001F2DCC">
        <w:rPr>
          <w:i/>
          <w:iCs/>
          <w:lang w:val="en-US"/>
        </w:rPr>
        <w:t>R</w:t>
      </w:r>
      <w:r w:rsidRPr="001F2DCC">
        <w:rPr>
          <w:vertAlign w:val="subscript"/>
          <w:lang w:val="en-US"/>
        </w:rPr>
        <w:t>12</w:t>
      </w:r>
      <w:r w:rsidRPr="001F2DCC">
        <w:rPr>
          <w:lang w:val="en-US"/>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F4120B" w14:paraId="4430AF33"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482BE159" w14:textId="77777777" w:rsidR="00AB6A5B" w:rsidRPr="00F4120B" w:rsidRDefault="00AB6A5B" w:rsidP="00AC3308">
            <w:pPr>
              <w:pStyle w:val="Tablehead"/>
              <w:rPr>
                <w:bCs/>
                <w:sz w:val="18"/>
              </w:rPr>
            </w:pPr>
            <w:r w:rsidRPr="00F4120B">
              <w:rPr>
                <w:bCs/>
                <w:sz w:val="18"/>
              </w:rPr>
              <w:t>Lat</w:t>
            </w:r>
            <w:r>
              <w:rPr>
                <w:bCs/>
                <w:sz w:val="18"/>
              </w:rPr>
              <w: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5670E5E7" w14:textId="77777777" w:rsidR="00AB6A5B" w:rsidRPr="00F4120B" w:rsidRDefault="00AB6A5B" w:rsidP="00AC3308">
            <w:pPr>
              <w:pStyle w:val="Tablehead"/>
              <w:rPr>
                <w:bCs/>
                <w:sz w:val="18"/>
              </w:rPr>
            </w:pPr>
            <w:proofErr w:type="spellStart"/>
            <w:r>
              <w:rPr>
                <w:bCs/>
                <w:sz w:val="18"/>
              </w:rPr>
              <w:t>当地时间（时</w:t>
            </w:r>
            <w:proofErr w:type="spellEnd"/>
            <w:r>
              <w:rPr>
                <w:bCs/>
                <w:sz w:val="18"/>
              </w:rPr>
              <w:t>）</w:t>
            </w:r>
          </w:p>
        </w:tc>
      </w:tr>
      <w:tr w:rsidR="00AB6A5B" w:rsidRPr="00F4120B" w14:paraId="27029F95"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1ABE2107" w14:textId="77777777" w:rsidR="00AB6A5B" w:rsidRPr="00F4120B"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0B05D9CB" w14:textId="77777777" w:rsidR="00AB6A5B" w:rsidRPr="00F4120B" w:rsidRDefault="00AB6A5B" w:rsidP="00AC3308">
            <w:pPr>
              <w:pStyle w:val="Tablehead"/>
              <w:rPr>
                <w:bCs/>
                <w:sz w:val="18"/>
              </w:rPr>
            </w:pPr>
            <w:r w:rsidRPr="00F4120B">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7A8108D3" w14:textId="77777777" w:rsidR="00AB6A5B" w:rsidRPr="00F4120B" w:rsidRDefault="00AB6A5B" w:rsidP="00AC3308">
            <w:pPr>
              <w:pStyle w:val="Tablehead"/>
              <w:rPr>
                <w:bCs/>
                <w:sz w:val="18"/>
              </w:rPr>
            </w:pPr>
            <w:r w:rsidRPr="00F4120B">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433C7CD0" w14:textId="77777777" w:rsidR="00AB6A5B" w:rsidRPr="00F4120B" w:rsidRDefault="00AB6A5B" w:rsidP="00AC3308">
            <w:pPr>
              <w:pStyle w:val="Tablehead"/>
              <w:rPr>
                <w:bCs/>
                <w:sz w:val="18"/>
              </w:rPr>
            </w:pPr>
            <w:r w:rsidRPr="00F4120B">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028D22A4" w14:textId="77777777" w:rsidR="00AB6A5B" w:rsidRPr="00F4120B" w:rsidRDefault="00AB6A5B" w:rsidP="00AC3308">
            <w:pPr>
              <w:pStyle w:val="Tablehead"/>
              <w:rPr>
                <w:bCs/>
                <w:sz w:val="18"/>
              </w:rPr>
            </w:pPr>
            <w:r w:rsidRPr="00F4120B">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7B769057" w14:textId="77777777" w:rsidR="00AB6A5B" w:rsidRPr="00F4120B" w:rsidRDefault="00AB6A5B" w:rsidP="00AC3308">
            <w:pPr>
              <w:pStyle w:val="Tablehead"/>
              <w:rPr>
                <w:bCs/>
                <w:sz w:val="18"/>
              </w:rPr>
            </w:pPr>
            <w:r w:rsidRPr="00F4120B">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0E8C649A" w14:textId="77777777" w:rsidR="00AB6A5B" w:rsidRPr="00F4120B" w:rsidRDefault="00AB6A5B" w:rsidP="00AC3308">
            <w:pPr>
              <w:pStyle w:val="Tablehead"/>
              <w:rPr>
                <w:bCs/>
                <w:sz w:val="18"/>
              </w:rPr>
            </w:pPr>
            <w:r w:rsidRPr="00F4120B">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3AFC3040" w14:textId="77777777" w:rsidR="00AB6A5B" w:rsidRPr="00F4120B" w:rsidRDefault="00AB6A5B" w:rsidP="00AC3308">
            <w:pPr>
              <w:pStyle w:val="Tablehead"/>
              <w:rPr>
                <w:bCs/>
                <w:sz w:val="18"/>
              </w:rPr>
            </w:pPr>
            <w:r w:rsidRPr="00F4120B">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77D3EBF3" w14:textId="77777777" w:rsidR="00AB6A5B" w:rsidRPr="00F4120B" w:rsidRDefault="00AB6A5B" w:rsidP="00AC3308">
            <w:pPr>
              <w:pStyle w:val="Tablehead"/>
              <w:rPr>
                <w:bCs/>
                <w:sz w:val="18"/>
              </w:rPr>
            </w:pPr>
            <w:r w:rsidRPr="00F4120B">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180FCE47" w14:textId="77777777" w:rsidR="00AB6A5B" w:rsidRPr="00F4120B" w:rsidRDefault="00AB6A5B" w:rsidP="00AC3308">
            <w:pPr>
              <w:pStyle w:val="Tablehead"/>
              <w:rPr>
                <w:bCs/>
                <w:sz w:val="18"/>
              </w:rPr>
            </w:pPr>
            <w:r w:rsidRPr="00F4120B">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31693D28" w14:textId="77777777" w:rsidR="00AB6A5B" w:rsidRPr="00F4120B" w:rsidRDefault="00AB6A5B" w:rsidP="00AC3308">
            <w:pPr>
              <w:pStyle w:val="Tablehead"/>
              <w:rPr>
                <w:bCs/>
                <w:sz w:val="18"/>
              </w:rPr>
            </w:pPr>
            <w:r w:rsidRPr="00F4120B">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2D5BE653" w14:textId="77777777" w:rsidR="00AB6A5B" w:rsidRPr="00F4120B" w:rsidRDefault="00AB6A5B" w:rsidP="00AC3308">
            <w:pPr>
              <w:pStyle w:val="Tablehead"/>
              <w:rPr>
                <w:bCs/>
                <w:sz w:val="18"/>
              </w:rPr>
            </w:pPr>
            <w:r w:rsidRPr="00F4120B">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399FB9DF" w14:textId="77777777" w:rsidR="00AB6A5B" w:rsidRPr="00F4120B" w:rsidRDefault="00AB6A5B" w:rsidP="00AC3308">
            <w:pPr>
              <w:pStyle w:val="Tablehead"/>
              <w:rPr>
                <w:bCs/>
                <w:sz w:val="18"/>
              </w:rPr>
            </w:pPr>
            <w:r w:rsidRPr="00F4120B">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3FAA70EF" w14:textId="77777777" w:rsidR="00AB6A5B" w:rsidRPr="00F4120B" w:rsidRDefault="00AB6A5B" w:rsidP="00AC3308">
            <w:pPr>
              <w:pStyle w:val="Tablehead"/>
              <w:rPr>
                <w:bCs/>
                <w:sz w:val="18"/>
              </w:rPr>
            </w:pPr>
            <w:r w:rsidRPr="00F4120B">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08BB6143" w14:textId="77777777" w:rsidR="00AB6A5B" w:rsidRPr="00F4120B" w:rsidRDefault="00AB6A5B" w:rsidP="00AC3308">
            <w:pPr>
              <w:pStyle w:val="Tablehead"/>
              <w:rPr>
                <w:bCs/>
                <w:sz w:val="18"/>
              </w:rPr>
            </w:pPr>
            <w:r w:rsidRPr="00F4120B">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178EF20D" w14:textId="77777777" w:rsidR="00AB6A5B" w:rsidRPr="00F4120B" w:rsidRDefault="00AB6A5B" w:rsidP="00AC3308">
            <w:pPr>
              <w:pStyle w:val="Tablehead"/>
              <w:rPr>
                <w:bCs/>
                <w:sz w:val="18"/>
              </w:rPr>
            </w:pPr>
            <w:r w:rsidRPr="00F4120B">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61E8A4BA" w14:textId="77777777" w:rsidR="00AB6A5B" w:rsidRPr="00F4120B" w:rsidRDefault="00AB6A5B" w:rsidP="00AC3308">
            <w:pPr>
              <w:pStyle w:val="Tablehead"/>
              <w:rPr>
                <w:bCs/>
                <w:sz w:val="18"/>
              </w:rPr>
            </w:pPr>
            <w:r w:rsidRPr="00F4120B">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350462C4" w14:textId="77777777" w:rsidR="00AB6A5B" w:rsidRPr="00F4120B" w:rsidRDefault="00AB6A5B" w:rsidP="00AC3308">
            <w:pPr>
              <w:pStyle w:val="Tablehead"/>
              <w:rPr>
                <w:bCs/>
                <w:sz w:val="18"/>
              </w:rPr>
            </w:pPr>
            <w:r w:rsidRPr="00F4120B">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044DC1F6" w14:textId="77777777" w:rsidR="00AB6A5B" w:rsidRPr="00F4120B" w:rsidRDefault="00AB6A5B" w:rsidP="00AC3308">
            <w:pPr>
              <w:pStyle w:val="Tablehead"/>
              <w:rPr>
                <w:bCs/>
                <w:sz w:val="18"/>
              </w:rPr>
            </w:pPr>
            <w:r w:rsidRPr="00F4120B">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3616BC28" w14:textId="77777777" w:rsidR="00AB6A5B" w:rsidRPr="00F4120B" w:rsidRDefault="00AB6A5B" w:rsidP="00AC3308">
            <w:pPr>
              <w:pStyle w:val="Tablehead"/>
              <w:rPr>
                <w:bCs/>
                <w:sz w:val="18"/>
              </w:rPr>
            </w:pPr>
            <w:r w:rsidRPr="00F4120B">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213D1071" w14:textId="77777777" w:rsidR="00AB6A5B" w:rsidRPr="00F4120B" w:rsidRDefault="00AB6A5B" w:rsidP="00AC3308">
            <w:pPr>
              <w:pStyle w:val="Tablehead"/>
              <w:rPr>
                <w:bCs/>
                <w:sz w:val="18"/>
              </w:rPr>
            </w:pPr>
            <w:r w:rsidRPr="00F4120B">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3EAC8496" w14:textId="77777777" w:rsidR="00AB6A5B" w:rsidRPr="00F4120B" w:rsidRDefault="00AB6A5B" w:rsidP="00AC3308">
            <w:pPr>
              <w:pStyle w:val="Tablehead"/>
              <w:rPr>
                <w:bCs/>
                <w:sz w:val="18"/>
              </w:rPr>
            </w:pPr>
            <w:r w:rsidRPr="00F4120B">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7B67378B" w14:textId="77777777" w:rsidR="00AB6A5B" w:rsidRPr="00F4120B" w:rsidRDefault="00AB6A5B" w:rsidP="00AC3308">
            <w:pPr>
              <w:pStyle w:val="Tablehead"/>
              <w:rPr>
                <w:bCs/>
                <w:sz w:val="18"/>
              </w:rPr>
            </w:pPr>
            <w:r w:rsidRPr="00F4120B">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41CAD385" w14:textId="77777777" w:rsidR="00AB6A5B" w:rsidRPr="00F4120B" w:rsidRDefault="00AB6A5B" w:rsidP="00AC3308">
            <w:pPr>
              <w:pStyle w:val="Tablehead"/>
              <w:rPr>
                <w:bCs/>
                <w:sz w:val="18"/>
              </w:rPr>
            </w:pPr>
            <w:r w:rsidRPr="00F4120B">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1D217142" w14:textId="77777777" w:rsidR="00AB6A5B" w:rsidRPr="00F4120B" w:rsidRDefault="00AB6A5B" w:rsidP="00AC3308">
            <w:pPr>
              <w:pStyle w:val="Tablehead"/>
              <w:rPr>
                <w:bCs/>
                <w:sz w:val="18"/>
              </w:rPr>
            </w:pPr>
            <w:r w:rsidRPr="00F4120B">
              <w:rPr>
                <w:bCs/>
                <w:sz w:val="18"/>
              </w:rPr>
              <w:t>23</w:t>
            </w:r>
          </w:p>
        </w:tc>
      </w:tr>
      <w:tr w:rsidR="00AB6A5B" w:rsidRPr="003857E7" w14:paraId="622DE97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AB0F038" w14:textId="77777777" w:rsidR="00AB6A5B" w:rsidRPr="00F4120B" w:rsidRDefault="00AB6A5B" w:rsidP="00AC3308">
            <w:pPr>
              <w:pStyle w:val="Tabletext"/>
              <w:jc w:val="center"/>
              <w:rPr>
                <w:b/>
                <w:sz w:val="18"/>
                <w:szCs w:val="18"/>
              </w:rPr>
            </w:pPr>
            <w:r w:rsidRPr="00F4120B">
              <w:rPr>
                <w:b/>
                <w:sz w:val="18"/>
                <w:szCs w:val="18"/>
              </w:rPr>
              <w:t>90</w:t>
            </w:r>
            <w:r>
              <w:rPr>
                <w:b/>
                <w:sz w:val="18"/>
                <w:szCs w:val="18"/>
              </w:rPr>
              <w:t>°</w:t>
            </w:r>
          </w:p>
        </w:tc>
        <w:tc>
          <w:tcPr>
            <w:tcW w:w="201" w:type="pct"/>
            <w:tcBorders>
              <w:top w:val="single" w:sz="8" w:space="0" w:color="auto"/>
              <w:left w:val="single" w:sz="8" w:space="0" w:color="auto"/>
            </w:tcBorders>
            <w:vAlign w:val="center"/>
          </w:tcPr>
          <w:p w14:paraId="60FC6D0F"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4EF0B4AF"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03508E6C"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4474677A"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40B28D89"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1CECA5ED"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3DA630D1"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2BAB92DA"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702D6F43"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1A1254C7"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4C4B1E73"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78DBF88B"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29DAD360"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4AEBCC7C"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53109D3E"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3F6D3874"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5C1B8751"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27230BB7"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0685246E"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3CD3453C"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1013EE42"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67A81D2F" w14:textId="77777777" w:rsidR="00AB6A5B" w:rsidRPr="00F4120B" w:rsidRDefault="00AB6A5B" w:rsidP="00AC3308">
            <w:pPr>
              <w:pStyle w:val="Tabletext"/>
              <w:jc w:val="center"/>
              <w:rPr>
                <w:sz w:val="18"/>
                <w:szCs w:val="18"/>
              </w:rPr>
            </w:pPr>
            <w:r w:rsidRPr="00F4120B">
              <w:rPr>
                <w:sz w:val="18"/>
                <w:szCs w:val="18"/>
              </w:rPr>
              <w:t>1.38</w:t>
            </w:r>
          </w:p>
        </w:tc>
        <w:tc>
          <w:tcPr>
            <w:tcW w:w="201" w:type="pct"/>
            <w:tcBorders>
              <w:top w:val="single" w:sz="8" w:space="0" w:color="auto"/>
            </w:tcBorders>
            <w:vAlign w:val="center"/>
          </w:tcPr>
          <w:p w14:paraId="377491A8" w14:textId="77777777" w:rsidR="00AB6A5B" w:rsidRPr="00F4120B" w:rsidRDefault="00AB6A5B" w:rsidP="00AC3308">
            <w:pPr>
              <w:pStyle w:val="Tabletext"/>
              <w:jc w:val="center"/>
              <w:rPr>
                <w:sz w:val="18"/>
                <w:szCs w:val="18"/>
              </w:rPr>
            </w:pPr>
            <w:r w:rsidRPr="00F4120B">
              <w:rPr>
                <w:sz w:val="18"/>
                <w:szCs w:val="18"/>
              </w:rPr>
              <w:t>1.38</w:t>
            </w:r>
          </w:p>
        </w:tc>
        <w:tc>
          <w:tcPr>
            <w:tcW w:w="197" w:type="pct"/>
            <w:tcBorders>
              <w:top w:val="single" w:sz="8" w:space="0" w:color="auto"/>
            </w:tcBorders>
            <w:vAlign w:val="center"/>
          </w:tcPr>
          <w:p w14:paraId="0E049DFF" w14:textId="77777777" w:rsidR="00AB6A5B" w:rsidRPr="00F4120B" w:rsidRDefault="00AB6A5B" w:rsidP="00AC3308">
            <w:pPr>
              <w:pStyle w:val="Tabletext"/>
              <w:jc w:val="center"/>
              <w:rPr>
                <w:sz w:val="18"/>
                <w:szCs w:val="18"/>
              </w:rPr>
            </w:pPr>
            <w:r w:rsidRPr="00F4120B">
              <w:rPr>
                <w:sz w:val="18"/>
                <w:szCs w:val="18"/>
              </w:rPr>
              <w:t>1.38</w:t>
            </w:r>
          </w:p>
        </w:tc>
      </w:tr>
      <w:tr w:rsidR="00AB6A5B" w:rsidRPr="003857E7" w14:paraId="46F3610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1661A1E5" w14:textId="77777777" w:rsidR="00AB6A5B" w:rsidRPr="00F4120B" w:rsidRDefault="00AB6A5B" w:rsidP="00AC3308">
            <w:pPr>
              <w:pStyle w:val="Tabletext"/>
              <w:jc w:val="center"/>
              <w:rPr>
                <w:b/>
                <w:sz w:val="18"/>
                <w:szCs w:val="18"/>
              </w:rPr>
            </w:pPr>
            <w:r w:rsidRPr="00F4120B">
              <w:rPr>
                <w:b/>
                <w:sz w:val="18"/>
                <w:szCs w:val="18"/>
              </w:rPr>
              <w:t>85</w:t>
            </w:r>
            <w:r>
              <w:rPr>
                <w:b/>
                <w:sz w:val="18"/>
                <w:szCs w:val="18"/>
              </w:rPr>
              <w:t>°</w:t>
            </w:r>
          </w:p>
        </w:tc>
        <w:tc>
          <w:tcPr>
            <w:tcW w:w="201" w:type="pct"/>
            <w:tcBorders>
              <w:left w:val="single" w:sz="8" w:space="0" w:color="auto"/>
            </w:tcBorders>
            <w:vAlign w:val="center"/>
          </w:tcPr>
          <w:p w14:paraId="3A8C7BC0" w14:textId="77777777" w:rsidR="00AB6A5B" w:rsidRPr="00F4120B" w:rsidRDefault="00AB6A5B" w:rsidP="00AC3308">
            <w:pPr>
              <w:pStyle w:val="Tabletext"/>
              <w:jc w:val="center"/>
              <w:rPr>
                <w:sz w:val="18"/>
                <w:szCs w:val="18"/>
              </w:rPr>
            </w:pPr>
            <w:r w:rsidRPr="00F4120B">
              <w:rPr>
                <w:sz w:val="18"/>
                <w:szCs w:val="18"/>
              </w:rPr>
              <w:t>1.41</w:t>
            </w:r>
          </w:p>
        </w:tc>
        <w:tc>
          <w:tcPr>
            <w:tcW w:w="201" w:type="pct"/>
            <w:vAlign w:val="center"/>
          </w:tcPr>
          <w:p w14:paraId="3A743903" w14:textId="77777777" w:rsidR="00AB6A5B" w:rsidRPr="00F4120B" w:rsidRDefault="00AB6A5B" w:rsidP="00AC3308">
            <w:pPr>
              <w:pStyle w:val="Tabletext"/>
              <w:jc w:val="center"/>
              <w:rPr>
                <w:sz w:val="18"/>
                <w:szCs w:val="18"/>
              </w:rPr>
            </w:pPr>
            <w:r w:rsidRPr="00F4120B">
              <w:rPr>
                <w:sz w:val="18"/>
                <w:szCs w:val="18"/>
              </w:rPr>
              <w:t>1.41</w:t>
            </w:r>
          </w:p>
        </w:tc>
        <w:tc>
          <w:tcPr>
            <w:tcW w:w="201" w:type="pct"/>
            <w:vAlign w:val="center"/>
          </w:tcPr>
          <w:p w14:paraId="17BBEDC7"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1F9D9BEC"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7C738226"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7654EEB4"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335655D2" w14:textId="77777777" w:rsidR="00AB6A5B" w:rsidRPr="00F4120B" w:rsidRDefault="00AB6A5B" w:rsidP="00AC3308">
            <w:pPr>
              <w:pStyle w:val="Tabletext"/>
              <w:jc w:val="center"/>
              <w:rPr>
                <w:sz w:val="18"/>
                <w:szCs w:val="18"/>
              </w:rPr>
            </w:pPr>
            <w:r w:rsidRPr="00F4120B">
              <w:rPr>
                <w:sz w:val="18"/>
                <w:szCs w:val="18"/>
              </w:rPr>
              <w:t>1.39</w:t>
            </w:r>
          </w:p>
        </w:tc>
        <w:tc>
          <w:tcPr>
            <w:tcW w:w="201" w:type="pct"/>
            <w:vAlign w:val="center"/>
          </w:tcPr>
          <w:p w14:paraId="12271875" w14:textId="77777777" w:rsidR="00AB6A5B" w:rsidRPr="00F4120B" w:rsidRDefault="00AB6A5B" w:rsidP="00AC3308">
            <w:pPr>
              <w:pStyle w:val="Tabletext"/>
              <w:jc w:val="center"/>
              <w:rPr>
                <w:sz w:val="18"/>
                <w:szCs w:val="18"/>
              </w:rPr>
            </w:pPr>
            <w:r w:rsidRPr="00F4120B">
              <w:rPr>
                <w:sz w:val="18"/>
                <w:szCs w:val="18"/>
              </w:rPr>
              <w:t>1.42</w:t>
            </w:r>
          </w:p>
        </w:tc>
        <w:tc>
          <w:tcPr>
            <w:tcW w:w="201" w:type="pct"/>
            <w:vAlign w:val="center"/>
          </w:tcPr>
          <w:p w14:paraId="00E1F8B4" w14:textId="77777777" w:rsidR="00AB6A5B" w:rsidRPr="00F4120B" w:rsidRDefault="00AB6A5B" w:rsidP="00AC3308">
            <w:pPr>
              <w:pStyle w:val="Tabletext"/>
              <w:jc w:val="center"/>
              <w:rPr>
                <w:sz w:val="18"/>
                <w:szCs w:val="18"/>
              </w:rPr>
            </w:pPr>
            <w:r w:rsidRPr="00F4120B">
              <w:rPr>
                <w:sz w:val="18"/>
                <w:szCs w:val="18"/>
              </w:rPr>
              <w:t>1.42</w:t>
            </w:r>
          </w:p>
        </w:tc>
        <w:tc>
          <w:tcPr>
            <w:tcW w:w="201" w:type="pct"/>
            <w:vAlign w:val="center"/>
          </w:tcPr>
          <w:p w14:paraId="780ECDB4" w14:textId="77777777" w:rsidR="00AB6A5B" w:rsidRPr="00F4120B" w:rsidRDefault="00AB6A5B" w:rsidP="00AC3308">
            <w:pPr>
              <w:pStyle w:val="Tabletext"/>
              <w:jc w:val="center"/>
              <w:rPr>
                <w:sz w:val="18"/>
                <w:szCs w:val="18"/>
              </w:rPr>
            </w:pPr>
            <w:r w:rsidRPr="00F4120B">
              <w:rPr>
                <w:sz w:val="18"/>
                <w:szCs w:val="18"/>
              </w:rPr>
              <w:t>1.42</w:t>
            </w:r>
          </w:p>
        </w:tc>
        <w:tc>
          <w:tcPr>
            <w:tcW w:w="201" w:type="pct"/>
            <w:vAlign w:val="center"/>
          </w:tcPr>
          <w:p w14:paraId="6AF67B0F"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0CDBDFD2"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6A262805"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54DA3283"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51D0BE9B"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502D132E"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6C45A180"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4651AAE1"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46154B7C"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39FDB468" w14:textId="77777777" w:rsidR="00AB6A5B" w:rsidRPr="00F4120B" w:rsidRDefault="00AB6A5B" w:rsidP="00AC3308">
            <w:pPr>
              <w:pStyle w:val="Tabletext"/>
              <w:jc w:val="center"/>
              <w:rPr>
                <w:sz w:val="18"/>
                <w:szCs w:val="18"/>
              </w:rPr>
            </w:pPr>
            <w:r w:rsidRPr="00F4120B">
              <w:rPr>
                <w:sz w:val="18"/>
                <w:szCs w:val="18"/>
              </w:rPr>
              <w:t>1.39</w:t>
            </w:r>
          </w:p>
        </w:tc>
        <w:tc>
          <w:tcPr>
            <w:tcW w:w="201" w:type="pct"/>
            <w:vAlign w:val="center"/>
          </w:tcPr>
          <w:p w14:paraId="54FEC3E2" w14:textId="77777777" w:rsidR="00AB6A5B" w:rsidRPr="00F4120B" w:rsidRDefault="00AB6A5B" w:rsidP="00AC3308">
            <w:pPr>
              <w:pStyle w:val="Tabletext"/>
              <w:jc w:val="center"/>
              <w:rPr>
                <w:sz w:val="18"/>
                <w:szCs w:val="18"/>
              </w:rPr>
            </w:pPr>
            <w:r w:rsidRPr="00F4120B">
              <w:rPr>
                <w:sz w:val="18"/>
                <w:szCs w:val="18"/>
              </w:rPr>
              <w:t>1.39</w:t>
            </w:r>
          </w:p>
        </w:tc>
        <w:tc>
          <w:tcPr>
            <w:tcW w:w="201" w:type="pct"/>
            <w:vAlign w:val="center"/>
          </w:tcPr>
          <w:p w14:paraId="4CADA797" w14:textId="77777777" w:rsidR="00AB6A5B" w:rsidRPr="00F4120B" w:rsidRDefault="00AB6A5B" w:rsidP="00AC3308">
            <w:pPr>
              <w:pStyle w:val="Tabletext"/>
              <w:jc w:val="center"/>
              <w:rPr>
                <w:sz w:val="18"/>
                <w:szCs w:val="18"/>
              </w:rPr>
            </w:pPr>
            <w:r w:rsidRPr="00F4120B">
              <w:rPr>
                <w:sz w:val="18"/>
                <w:szCs w:val="18"/>
              </w:rPr>
              <w:t>1.39</w:t>
            </w:r>
          </w:p>
        </w:tc>
        <w:tc>
          <w:tcPr>
            <w:tcW w:w="201" w:type="pct"/>
            <w:vAlign w:val="center"/>
          </w:tcPr>
          <w:p w14:paraId="3D033AAD" w14:textId="77777777" w:rsidR="00AB6A5B" w:rsidRPr="00F4120B" w:rsidRDefault="00AB6A5B" w:rsidP="00AC3308">
            <w:pPr>
              <w:pStyle w:val="Tabletext"/>
              <w:jc w:val="center"/>
              <w:rPr>
                <w:sz w:val="18"/>
                <w:szCs w:val="18"/>
              </w:rPr>
            </w:pPr>
            <w:r w:rsidRPr="00F4120B">
              <w:rPr>
                <w:sz w:val="18"/>
                <w:szCs w:val="18"/>
              </w:rPr>
              <w:t>1.40</w:t>
            </w:r>
          </w:p>
        </w:tc>
        <w:tc>
          <w:tcPr>
            <w:tcW w:w="197" w:type="pct"/>
            <w:vAlign w:val="center"/>
          </w:tcPr>
          <w:p w14:paraId="3FEECB20" w14:textId="77777777" w:rsidR="00AB6A5B" w:rsidRPr="00F4120B" w:rsidRDefault="00AB6A5B" w:rsidP="00AC3308">
            <w:pPr>
              <w:pStyle w:val="Tabletext"/>
              <w:jc w:val="center"/>
              <w:rPr>
                <w:sz w:val="18"/>
                <w:szCs w:val="18"/>
              </w:rPr>
            </w:pPr>
            <w:r w:rsidRPr="00F4120B">
              <w:rPr>
                <w:sz w:val="18"/>
                <w:szCs w:val="18"/>
              </w:rPr>
              <w:t>1.41</w:t>
            </w:r>
          </w:p>
        </w:tc>
      </w:tr>
      <w:tr w:rsidR="00AB6A5B" w:rsidRPr="003857E7" w14:paraId="4136BFC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1DDC0DB" w14:textId="77777777" w:rsidR="00AB6A5B" w:rsidRPr="00F4120B" w:rsidRDefault="00AB6A5B" w:rsidP="00AC3308">
            <w:pPr>
              <w:pStyle w:val="Tabletext"/>
              <w:jc w:val="center"/>
              <w:rPr>
                <w:b/>
                <w:sz w:val="18"/>
                <w:szCs w:val="18"/>
              </w:rPr>
            </w:pPr>
            <w:r w:rsidRPr="00F4120B">
              <w:rPr>
                <w:b/>
                <w:sz w:val="18"/>
                <w:szCs w:val="18"/>
              </w:rPr>
              <w:t>80</w:t>
            </w:r>
            <w:r>
              <w:rPr>
                <w:b/>
                <w:sz w:val="18"/>
                <w:szCs w:val="18"/>
              </w:rPr>
              <w:t>°</w:t>
            </w:r>
          </w:p>
        </w:tc>
        <w:tc>
          <w:tcPr>
            <w:tcW w:w="201" w:type="pct"/>
            <w:tcBorders>
              <w:left w:val="single" w:sz="8" w:space="0" w:color="auto"/>
            </w:tcBorders>
            <w:vAlign w:val="center"/>
          </w:tcPr>
          <w:p w14:paraId="333C4257" w14:textId="77777777" w:rsidR="00AB6A5B" w:rsidRPr="00F4120B" w:rsidRDefault="00AB6A5B" w:rsidP="00AC3308">
            <w:pPr>
              <w:pStyle w:val="Tabletext"/>
              <w:jc w:val="center"/>
              <w:rPr>
                <w:sz w:val="18"/>
                <w:szCs w:val="18"/>
              </w:rPr>
            </w:pPr>
            <w:r w:rsidRPr="00F4120B">
              <w:rPr>
                <w:sz w:val="18"/>
                <w:szCs w:val="18"/>
              </w:rPr>
              <w:t>1.44</w:t>
            </w:r>
          </w:p>
        </w:tc>
        <w:tc>
          <w:tcPr>
            <w:tcW w:w="201" w:type="pct"/>
            <w:vAlign w:val="center"/>
          </w:tcPr>
          <w:p w14:paraId="29C9C09A" w14:textId="77777777" w:rsidR="00AB6A5B" w:rsidRPr="00F4120B" w:rsidRDefault="00AB6A5B" w:rsidP="00AC3308">
            <w:pPr>
              <w:pStyle w:val="Tabletext"/>
              <w:jc w:val="center"/>
              <w:rPr>
                <w:sz w:val="18"/>
                <w:szCs w:val="18"/>
              </w:rPr>
            </w:pPr>
            <w:r w:rsidRPr="00F4120B">
              <w:rPr>
                <w:sz w:val="18"/>
                <w:szCs w:val="18"/>
              </w:rPr>
              <w:t>1.44</w:t>
            </w:r>
          </w:p>
        </w:tc>
        <w:tc>
          <w:tcPr>
            <w:tcW w:w="201" w:type="pct"/>
            <w:vAlign w:val="center"/>
          </w:tcPr>
          <w:p w14:paraId="3BEE98E1" w14:textId="77777777" w:rsidR="00AB6A5B" w:rsidRPr="00F4120B" w:rsidRDefault="00AB6A5B" w:rsidP="00AC3308">
            <w:pPr>
              <w:pStyle w:val="Tabletext"/>
              <w:jc w:val="center"/>
              <w:rPr>
                <w:sz w:val="18"/>
                <w:szCs w:val="18"/>
              </w:rPr>
            </w:pPr>
            <w:r w:rsidRPr="00F4120B">
              <w:rPr>
                <w:sz w:val="18"/>
                <w:szCs w:val="18"/>
              </w:rPr>
              <w:t>1.39</w:t>
            </w:r>
          </w:p>
        </w:tc>
        <w:tc>
          <w:tcPr>
            <w:tcW w:w="201" w:type="pct"/>
            <w:vAlign w:val="center"/>
          </w:tcPr>
          <w:p w14:paraId="4B6BCDC6"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01C1FD33"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0A1B3FF5"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527156D9" w14:textId="77777777" w:rsidR="00AB6A5B" w:rsidRPr="00F4120B" w:rsidRDefault="00AB6A5B" w:rsidP="00AC3308">
            <w:pPr>
              <w:pStyle w:val="Tabletext"/>
              <w:jc w:val="center"/>
              <w:rPr>
                <w:sz w:val="18"/>
                <w:szCs w:val="18"/>
              </w:rPr>
            </w:pPr>
            <w:r w:rsidRPr="00F4120B">
              <w:rPr>
                <w:sz w:val="18"/>
                <w:szCs w:val="18"/>
              </w:rPr>
              <w:t>1.40</w:t>
            </w:r>
          </w:p>
        </w:tc>
        <w:tc>
          <w:tcPr>
            <w:tcW w:w="201" w:type="pct"/>
            <w:vAlign w:val="center"/>
          </w:tcPr>
          <w:p w14:paraId="611DA02E" w14:textId="77777777" w:rsidR="00AB6A5B" w:rsidRPr="00F4120B" w:rsidRDefault="00AB6A5B" w:rsidP="00AC3308">
            <w:pPr>
              <w:pStyle w:val="Tabletext"/>
              <w:jc w:val="center"/>
              <w:rPr>
                <w:sz w:val="18"/>
                <w:szCs w:val="18"/>
              </w:rPr>
            </w:pPr>
            <w:r w:rsidRPr="00F4120B">
              <w:rPr>
                <w:sz w:val="18"/>
                <w:szCs w:val="18"/>
              </w:rPr>
              <w:t>1.45</w:t>
            </w:r>
          </w:p>
        </w:tc>
        <w:tc>
          <w:tcPr>
            <w:tcW w:w="201" w:type="pct"/>
            <w:vAlign w:val="center"/>
          </w:tcPr>
          <w:p w14:paraId="48970211" w14:textId="77777777" w:rsidR="00AB6A5B" w:rsidRPr="00F4120B" w:rsidRDefault="00AB6A5B" w:rsidP="00AC3308">
            <w:pPr>
              <w:pStyle w:val="Tabletext"/>
              <w:jc w:val="center"/>
              <w:rPr>
                <w:sz w:val="18"/>
                <w:szCs w:val="18"/>
              </w:rPr>
            </w:pPr>
            <w:r w:rsidRPr="00F4120B">
              <w:rPr>
                <w:sz w:val="18"/>
                <w:szCs w:val="18"/>
              </w:rPr>
              <w:t>1.45</w:t>
            </w:r>
          </w:p>
        </w:tc>
        <w:tc>
          <w:tcPr>
            <w:tcW w:w="201" w:type="pct"/>
            <w:vAlign w:val="center"/>
          </w:tcPr>
          <w:p w14:paraId="64371B98" w14:textId="77777777" w:rsidR="00AB6A5B" w:rsidRPr="00F4120B" w:rsidRDefault="00AB6A5B" w:rsidP="00AC3308">
            <w:pPr>
              <w:pStyle w:val="Tabletext"/>
              <w:jc w:val="center"/>
              <w:rPr>
                <w:sz w:val="18"/>
                <w:szCs w:val="18"/>
              </w:rPr>
            </w:pPr>
            <w:r w:rsidRPr="00F4120B">
              <w:rPr>
                <w:sz w:val="18"/>
                <w:szCs w:val="18"/>
              </w:rPr>
              <w:t>1.45</w:t>
            </w:r>
          </w:p>
        </w:tc>
        <w:tc>
          <w:tcPr>
            <w:tcW w:w="201" w:type="pct"/>
            <w:vAlign w:val="center"/>
          </w:tcPr>
          <w:p w14:paraId="312A72C2"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44813C77"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2CF97FB7"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7AA56B30"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370E1D3B" w14:textId="77777777" w:rsidR="00AB6A5B" w:rsidRPr="00F4120B" w:rsidRDefault="00AB6A5B" w:rsidP="00AC3308">
            <w:pPr>
              <w:pStyle w:val="Tabletext"/>
              <w:jc w:val="center"/>
              <w:rPr>
                <w:sz w:val="18"/>
                <w:szCs w:val="18"/>
              </w:rPr>
            </w:pPr>
            <w:r w:rsidRPr="00F4120B">
              <w:rPr>
                <w:sz w:val="18"/>
                <w:szCs w:val="18"/>
              </w:rPr>
              <w:t>1</w:t>
            </w:r>
            <w:r>
              <w:rPr>
                <w:sz w:val="18"/>
                <w:szCs w:val="18"/>
              </w:rPr>
              <w:t>.</w:t>
            </w:r>
            <w:r w:rsidRPr="00F4120B">
              <w:rPr>
                <w:sz w:val="18"/>
                <w:szCs w:val="18"/>
              </w:rPr>
              <w:t>32</w:t>
            </w:r>
          </w:p>
        </w:tc>
        <w:tc>
          <w:tcPr>
            <w:tcW w:w="201" w:type="pct"/>
            <w:vAlign w:val="center"/>
          </w:tcPr>
          <w:p w14:paraId="33841F99" w14:textId="77777777" w:rsidR="00AB6A5B" w:rsidRPr="00F4120B" w:rsidRDefault="00AB6A5B" w:rsidP="00AC3308">
            <w:pPr>
              <w:pStyle w:val="Tabletext"/>
              <w:jc w:val="center"/>
              <w:rPr>
                <w:sz w:val="18"/>
                <w:szCs w:val="18"/>
              </w:rPr>
            </w:pPr>
            <w:r w:rsidRPr="00F4120B">
              <w:rPr>
                <w:sz w:val="18"/>
                <w:szCs w:val="18"/>
              </w:rPr>
              <w:t>1.33</w:t>
            </w:r>
          </w:p>
        </w:tc>
        <w:tc>
          <w:tcPr>
            <w:tcW w:w="201" w:type="pct"/>
            <w:vAlign w:val="center"/>
          </w:tcPr>
          <w:p w14:paraId="6EBD0F24" w14:textId="77777777" w:rsidR="00AB6A5B" w:rsidRPr="00F4120B" w:rsidRDefault="00AB6A5B" w:rsidP="00AC3308">
            <w:pPr>
              <w:pStyle w:val="Tabletext"/>
              <w:jc w:val="center"/>
              <w:rPr>
                <w:sz w:val="18"/>
                <w:szCs w:val="18"/>
              </w:rPr>
            </w:pPr>
            <w:r w:rsidRPr="00F4120B">
              <w:rPr>
                <w:sz w:val="18"/>
                <w:szCs w:val="18"/>
              </w:rPr>
              <w:t>1.33</w:t>
            </w:r>
          </w:p>
        </w:tc>
        <w:tc>
          <w:tcPr>
            <w:tcW w:w="201" w:type="pct"/>
            <w:vAlign w:val="center"/>
          </w:tcPr>
          <w:p w14:paraId="65FABAC2" w14:textId="77777777" w:rsidR="00AB6A5B" w:rsidRPr="00F4120B" w:rsidRDefault="00AB6A5B" w:rsidP="00AC3308">
            <w:pPr>
              <w:pStyle w:val="Tabletext"/>
              <w:jc w:val="center"/>
              <w:rPr>
                <w:sz w:val="18"/>
                <w:szCs w:val="18"/>
              </w:rPr>
            </w:pPr>
            <w:r w:rsidRPr="00F4120B">
              <w:rPr>
                <w:sz w:val="18"/>
                <w:szCs w:val="18"/>
              </w:rPr>
              <w:t>1.33</w:t>
            </w:r>
          </w:p>
        </w:tc>
        <w:tc>
          <w:tcPr>
            <w:tcW w:w="201" w:type="pct"/>
            <w:vAlign w:val="center"/>
          </w:tcPr>
          <w:p w14:paraId="5EDB86DB"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26D16C5B" w14:textId="77777777" w:rsidR="00AB6A5B" w:rsidRPr="00F4120B" w:rsidRDefault="00AB6A5B" w:rsidP="00AC3308">
            <w:pPr>
              <w:pStyle w:val="Tabletext"/>
              <w:jc w:val="center"/>
              <w:rPr>
                <w:sz w:val="18"/>
                <w:szCs w:val="18"/>
              </w:rPr>
            </w:pPr>
            <w:r w:rsidRPr="00F4120B">
              <w:rPr>
                <w:sz w:val="18"/>
                <w:szCs w:val="18"/>
              </w:rPr>
              <w:t>1.40</w:t>
            </w:r>
          </w:p>
        </w:tc>
        <w:tc>
          <w:tcPr>
            <w:tcW w:w="201" w:type="pct"/>
            <w:vAlign w:val="center"/>
          </w:tcPr>
          <w:p w14:paraId="4B36AF02" w14:textId="77777777" w:rsidR="00AB6A5B" w:rsidRPr="00F4120B" w:rsidRDefault="00AB6A5B" w:rsidP="00AC3308">
            <w:pPr>
              <w:pStyle w:val="Tabletext"/>
              <w:jc w:val="center"/>
              <w:rPr>
                <w:sz w:val="18"/>
                <w:szCs w:val="18"/>
              </w:rPr>
            </w:pPr>
            <w:r w:rsidRPr="00F4120B">
              <w:rPr>
                <w:sz w:val="18"/>
                <w:szCs w:val="18"/>
              </w:rPr>
              <w:t>1.40</w:t>
            </w:r>
          </w:p>
        </w:tc>
        <w:tc>
          <w:tcPr>
            <w:tcW w:w="201" w:type="pct"/>
            <w:vAlign w:val="center"/>
          </w:tcPr>
          <w:p w14:paraId="0BE4B24D" w14:textId="77777777" w:rsidR="00AB6A5B" w:rsidRPr="00F4120B" w:rsidRDefault="00AB6A5B" w:rsidP="00AC3308">
            <w:pPr>
              <w:pStyle w:val="Tabletext"/>
              <w:jc w:val="center"/>
              <w:rPr>
                <w:sz w:val="18"/>
                <w:szCs w:val="18"/>
              </w:rPr>
            </w:pPr>
            <w:r w:rsidRPr="00F4120B">
              <w:rPr>
                <w:sz w:val="18"/>
                <w:szCs w:val="18"/>
              </w:rPr>
              <w:t>1.40</w:t>
            </w:r>
          </w:p>
        </w:tc>
        <w:tc>
          <w:tcPr>
            <w:tcW w:w="201" w:type="pct"/>
            <w:vAlign w:val="center"/>
          </w:tcPr>
          <w:p w14:paraId="5F98EDE4" w14:textId="77777777" w:rsidR="00AB6A5B" w:rsidRPr="00F4120B" w:rsidRDefault="00AB6A5B" w:rsidP="00AC3308">
            <w:pPr>
              <w:pStyle w:val="Tabletext"/>
              <w:jc w:val="center"/>
              <w:rPr>
                <w:sz w:val="18"/>
                <w:szCs w:val="18"/>
              </w:rPr>
            </w:pPr>
            <w:r w:rsidRPr="00F4120B">
              <w:rPr>
                <w:sz w:val="18"/>
                <w:szCs w:val="18"/>
              </w:rPr>
              <w:t>1.42</w:t>
            </w:r>
          </w:p>
        </w:tc>
        <w:tc>
          <w:tcPr>
            <w:tcW w:w="197" w:type="pct"/>
            <w:vAlign w:val="center"/>
          </w:tcPr>
          <w:p w14:paraId="08EB2D55" w14:textId="77777777" w:rsidR="00AB6A5B" w:rsidRPr="00F4120B" w:rsidRDefault="00AB6A5B" w:rsidP="00AC3308">
            <w:pPr>
              <w:pStyle w:val="Tabletext"/>
              <w:jc w:val="center"/>
              <w:rPr>
                <w:sz w:val="18"/>
                <w:szCs w:val="18"/>
              </w:rPr>
            </w:pPr>
            <w:r w:rsidRPr="00F4120B">
              <w:rPr>
                <w:sz w:val="18"/>
                <w:szCs w:val="18"/>
              </w:rPr>
              <w:t>1.44</w:t>
            </w:r>
          </w:p>
        </w:tc>
      </w:tr>
      <w:tr w:rsidR="00AB6A5B" w:rsidRPr="003857E7" w14:paraId="6904AD2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C678A48" w14:textId="77777777" w:rsidR="00AB6A5B" w:rsidRPr="00F4120B" w:rsidRDefault="00AB6A5B" w:rsidP="00AC3308">
            <w:pPr>
              <w:pStyle w:val="Tabletext"/>
              <w:jc w:val="center"/>
              <w:rPr>
                <w:b/>
                <w:sz w:val="18"/>
                <w:szCs w:val="18"/>
              </w:rPr>
            </w:pPr>
            <w:r w:rsidRPr="00F4120B">
              <w:rPr>
                <w:b/>
                <w:sz w:val="18"/>
                <w:szCs w:val="18"/>
              </w:rPr>
              <w:t>75</w:t>
            </w:r>
            <w:r>
              <w:rPr>
                <w:b/>
                <w:sz w:val="18"/>
                <w:szCs w:val="18"/>
              </w:rPr>
              <w:t>°</w:t>
            </w:r>
          </w:p>
        </w:tc>
        <w:tc>
          <w:tcPr>
            <w:tcW w:w="201" w:type="pct"/>
            <w:tcBorders>
              <w:left w:val="single" w:sz="8" w:space="0" w:color="auto"/>
            </w:tcBorders>
            <w:vAlign w:val="center"/>
          </w:tcPr>
          <w:p w14:paraId="5B30E251" w14:textId="77777777" w:rsidR="00AB6A5B" w:rsidRPr="00F4120B" w:rsidRDefault="00AB6A5B" w:rsidP="00AC3308">
            <w:pPr>
              <w:pStyle w:val="Tabletext"/>
              <w:jc w:val="center"/>
              <w:rPr>
                <w:sz w:val="18"/>
                <w:szCs w:val="18"/>
              </w:rPr>
            </w:pPr>
            <w:r w:rsidRPr="00F4120B">
              <w:rPr>
                <w:sz w:val="18"/>
                <w:szCs w:val="18"/>
              </w:rPr>
              <w:t>1.40</w:t>
            </w:r>
          </w:p>
        </w:tc>
        <w:tc>
          <w:tcPr>
            <w:tcW w:w="201" w:type="pct"/>
            <w:vAlign w:val="center"/>
          </w:tcPr>
          <w:p w14:paraId="7D67287F" w14:textId="77777777" w:rsidR="00AB6A5B" w:rsidRPr="00F4120B" w:rsidRDefault="00AB6A5B" w:rsidP="00AC3308">
            <w:pPr>
              <w:pStyle w:val="Tabletext"/>
              <w:jc w:val="center"/>
              <w:rPr>
                <w:sz w:val="18"/>
                <w:szCs w:val="18"/>
              </w:rPr>
            </w:pPr>
            <w:r w:rsidRPr="00F4120B">
              <w:rPr>
                <w:sz w:val="18"/>
                <w:szCs w:val="18"/>
              </w:rPr>
              <w:t>1.40</w:t>
            </w:r>
          </w:p>
        </w:tc>
        <w:tc>
          <w:tcPr>
            <w:tcW w:w="201" w:type="pct"/>
            <w:vAlign w:val="center"/>
          </w:tcPr>
          <w:p w14:paraId="79897FA0"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2AF2281E"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26F9DEA4"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5ADF07F4"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3940F555"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0C10819E" w14:textId="77777777" w:rsidR="00AB6A5B" w:rsidRPr="00F4120B" w:rsidRDefault="00AB6A5B" w:rsidP="00AC3308">
            <w:pPr>
              <w:pStyle w:val="Tabletext"/>
              <w:jc w:val="center"/>
              <w:rPr>
                <w:sz w:val="18"/>
                <w:szCs w:val="18"/>
              </w:rPr>
            </w:pPr>
            <w:r w:rsidRPr="00F4120B">
              <w:rPr>
                <w:sz w:val="18"/>
                <w:szCs w:val="18"/>
              </w:rPr>
              <w:t>1.42</w:t>
            </w:r>
          </w:p>
        </w:tc>
        <w:tc>
          <w:tcPr>
            <w:tcW w:w="201" w:type="pct"/>
            <w:vAlign w:val="center"/>
          </w:tcPr>
          <w:p w14:paraId="704945AA" w14:textId="77777777" w:rsidR="00AB6A5B" w:rsidRPr="00F4120B" w:rsidRDefault="00AB6A5B" w:rsidP="00AC3308">
            <w:pPr>
              <w:pStyle w:val="Tabletext"/>
              <w:jc w:val="center"/>
              <w:rPr>
                <w:sz w:val="18"/>
                <w:szCs w:val="18"/>
              </w:rPr>
            </w:pPr>
            <w:r w:rsidRPr="00F4120B">
              <w:rPr>
                <w:sz w:val="18"/>
                <w:szCs w:val="18"/>
              </w:rPr>
              <w:t>1.42</w:t>
            </w:r>
          </w:p>
        </w:tc>
        <w:tc>
          <w:tcPr>
            <w:tcW w:w="201" w:type="pct"/>
            <w:vAlign w:val="center"/>
          </w:tcPr>
          <w:p w14:paraId="46027E99" w14:textId="77777777" w:rsidR="00AB6A5B" w:rsidRPr="00F4120B" w:rsidRDefault="00AB6A5B" w:rsidP="00AC3308">
            <w:pPr>
              <w:pStyle w:val="Tabletext"/>
              <w:jc w:val="center"/>
              <w:rPr>
                <w:sz w:val="18"/>
                <w:szCs w:val="18"/>
              </w:rPr>
            </w:pPr>
            <w:r w:rsidRPr="00F4120B">
              <w:rPr>
                <w:sz w:val="18"/>
                <w:szCs w:val="18"/>
              </w:rPr>
              <w:t>1.42</w:t>
            </w:r>
          </w:p>
        </w:tc>
        <w:tc>
          <w:tcPr>
            <w:tcW w:w="201" w:type="pct"/>
            <w:vAlign w:val="center"/>
          </w:tcPr>
          <w:p w14:paraId="68BF8687"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1698C5CF"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7DE944BA"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78FE8C0D"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584FD1EC"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093526AD"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57196974"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04EF603C"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6E4B9025" w14:textId="77777777" w:rsidR="00AB6A5B" w:rsidRPr="00F4120B" w:rsidRDefault="00AB6A5B" w:rsidP="00AC3308">
            <w:pPr>
              <w:pStyle w:val="Tabletext"/>
              <w:jc w:val="center"/>
              <w:rPr>
                <w:sz w:val="18"/>
                <w:szCs w:val="18"/>
              </w:rPr>
            </w:pPr>
            <w:r w:rsidRPr="00F4120B">
              <w:rPr>
                <w:sz w:val="18"/>
                <w:szCs w:val="18"/>
              </w:rPr>
              <w:t>1.33</w:t>
            </w:r>
          </w:p>
        </w:tc>
        <w:tc>
          <w:tcPr>
            <w:tcW w:w="201" w:type="pct"/>
            <w:vAlign w:val="center"/>
          </w:tcPr>
          <w:p w14:paraId="63E5DE0A"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0484168E"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5A61EECC"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7A12DE33" w14:textId="77777777" w:rsidR="00AB6A5B" w:rsidRPr="00F4120B" w:rsidRDefault="00AB6A5B" w:rsidP="00AC3308">
            <w:pPr>
              <w:pStyle w:val="Tabletext"/>
              <w:jc w:val="center"/>
              <w:rPr>
                <w:sz w:val="18"/>
                <w:szCs w:val="18"/>
              </w:rPr>
            </w:pPr>
            <w:r w:rsidRPr="00F4120B">
              <w:rPr>
                <w:sz w:val="18"/>
                <w:szCs w:val="18"/>
              </w:rPr>
              <w:t>1.39</w:t>
            </w:r>
          </w:p>
        </w:tc>
        <w:tc>
          <w:tcPr>
            <w:tcW w:w="197" w:type="pct"/>
            <w:vAlign w:val="center"/>
          </w:tcPr>
          <w:p w14:paraId="40E33F6A" w14:textId="77777777" w:rsidR="00AB6A5B" w:rsidRPr="00F4120B" w:rsidRDefault="00AB6A5B" w:rsidP="00AC3308">
            <w:pPr>
              <w:pStyle w:val="Tabletext"/>
              <w:jc w:val="center"/>
              <w:rPr>
                <w:sz w:val="18"/>
                <w:szCs w:val="18"/>
              </w:rPr>
            </w:pPr>
            <w:r w:rsidRPr="00F4120B">
              <w:rPr>
                <w:sz w:val="18"/>
                <w:szCs w:val="18"/>
              </w:rPr>
              <w:t>1.40</w:t>
            </w:r>
          </w:p>
        </w:tc>
      </w:tr>
      <w:tr w:rsidR="00AB6A5B" w:rsidRPr="003857E7" w14:paraId="38D55BC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372D335" w14:textId="77777777" w:rsidR="00AB6A5B" w:rsidRPr="00F4120B" w:rsidRDefault="00AB6A5B" w:rsidP="00AC3308">
            <w:pPr>
              <w:pStyle w:val="Tabletext"/>
              <w:jc w:val="center"/>
              <w:rPr>
                <w:b/>
                <w:sz w:val="18"/>
                <w:szCs w:val="18"/>
              </w:rPr>
            </w:pPr>
            <w:r w:rsidRPr="00F4120B">
              <w:rPr>
                <w:b/>
                <w:sz w:val="18"/>
                <w:szCs w:val="18"/>
              </w:rPr>
              <w:t>70</w:t>
            </w:r>
            <w:r>
              <w:rPr>
                <w:b/>
                <w:sz w:val="18"/>
                <w:szCs w:val="18"/>
              </w:rPr>
              <w:t>°</w:t>
            </w:r>
          </w:p>
        </w:tc>
        <w:tc>
          <w:tcPr>
            <w:tcW w:w="201" w:type="pct"/>
            <w:tcBorders>
              <w:left w:val="single" w:sz="8" w:space="0" w:color="auto"/>
            </w:tcBorders>
            <w:vAlign w:val="center"/>
          </w:tcPr>
          <w:p w14:paraId="171D7AA3"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60F685B8"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6C74E11F" w14:textId="77777777" w:rsidR="00AB6A5B" w:rsidRPr="00F4120B" w:rsidRDefault="00AB6A5B" w:rsidP="00AC3308">
            <w:pPr>
              <w:pStyle w:val="Tabletext"/>
              <w:jc w:val="center"/>
              <w:rPr>
                <w:sz w:val="18"/>
                <w:szCs w:val="18"/>
              </w:rPr>
            </w:pPr>
            <w:r w:rsidRPr="00F4120B">
              <w:rPr>
                <w:sz w:val="18"/>
                <w:szCs w:val="18"/>
              </w:rPr>
              <w:t>1.33</w:t>
            </w:r>
          </w:p>
        </w:tc>
        <w:tc>
          <w:tcPr>
            <w:tcW w:w="201" w:type="pct"/>
            <w:vAlign w:val="center"/>
          </w:tcPr>
          <w:p w14:paraId="5AED5713" w14:textId="77777777" w:rsidR="00AB6A5B" w:rsidRPr="00F4120B" w:rsidRDefault="00AB6A5B" w:rsidP="00AC3308">
            <w:pPr>
              <w:pStyle w:val="Tabletext"/>
              <w:jc w:val="center"/>
              <w:rPr>
                <w:sz w:val="18"/>
                <w:szCs w:val="18"/>
              </w:rPr>
            </w:pPr>
            <w:r w:rsidRPr="00F4120B">
              <w:rPr>
                <w:sz w:val="18"/>
                <w:szCs w:val="18"/>
              </w:rPr>
              <w:t>1.29</w:t>
            </w:r>
          </w:p>
        </w:tc>
        <w:tc>
          <w:tcPr>
            <w:tcW w:w="201" w:type="pct"/>
            <w:vAlign w:val="center"/>
          </w:tcPr>
          <w:p w14:paraId="5E3254A2" w14:textId="77777777" w:rsidR="00AB6A5B" w:rsidRPr="00F4120B" w:rsidRDefault="00AB6A5B" w:rsidP="00AC3308">
            <w:pPr>
              <w:pStyle w:val="Tabletext"/>
              <w:jc w:val="center"/>
              <w:rPr>
                <w:sz w:val="18"/>
                <w:szCs w:val="18"/>
              </w:rPr>
            </w:pPr>
            <w:r w:rsidRPr="00F4120B">
              <w:rPr>
                <w:sz w:val="18"/>
                <w:szCs w:val="18"/>
              </w:rPr>
              <w:t>1.29</w:t>
            </w:r>
          </w:p>
        </w:tc>
        <w:tc>
          <w:tcPr>
            <w:tcW w:w="201" w:type="pct"/>
            <w:vAlign w:val="center"/>
          </w:tcPr>
          <w:p w14:paraId="4BE5B7CC" w14:textId="77777777" w:rsidR="00AB6A5B" w:rsidRPr="00F4120B" w:rsidRDefault="00AB6A5B" w:rsidP="00AC3308">
            <w:pPr>
              <w:pStyle w:val="Tabletext"/>
              <w:jc w:val="center"/>
              <w:rPr>
                <w:sz w:val="18"/>
                <w:szCs w:val="18"/>
              </w:rPr>
            </w:pPr>
            <w:r w:rsidRPr="00F4120B">
              <w:rPr>
                <w:sz w:val="18"/>
                <w:szCs w:val="18"/>
              </w:rPr>
              <w:t>1.29</w:t>
            </w:r>
          </w:p>
        </w:tc>
        <w:tc>
          <w:tcPr>
            <w:tcW w:w="201" w:type="pct"/>
            <w:vAlign w:val="center"/>
          </w:tcPr>
          <w:p w14:paraId="46C8EAFF"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24EC02F8"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0D3A9EC4"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1CE9814C"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45120E03"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60B054EA"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67B68E51"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617E962F"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50548455"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55658300"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325F73D6"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12EBB49B"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777C6C4E"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7B53EFE8"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5E2795FC"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2FB1C462" w14:textId="77777777" w:rsidR="00AB6A5B" w:rsidRPr="00F4120B" w:rsidRDefault="00AB6A5B" w:rsidP="00AC3308">
            <w:pPr>
              <w:pStyle w:val="Tabletext"/>
              <w:jc w:val="center"/>
              <w:rPr>
                <w:sz w:val="18"/>
                <w:szCs w:val="18"/>
              </w:rPr>
            </w:pPr>
            <w:r w:rsidRPr="00F4120B">
              <w:rPr>
                <w:sz w:val="18"/>
                <w:szCs w:val="18"/>
              </w:rPr>
              <w:t>1.35</w:t>
            </w:r>
          </w:p>
        </w:tc>
        <w:tc>
          <w:tcPr>
            <w:tcW w:w="201" w:type="pct"/>
            <w:vAlign w:val="center"/>
          </w:tcPr>
          <w:p w14:paraId="51C7A34A" w14:textId="77777777" w:rsidR="00AB6A5B" w:rsidRPr="00F4120B" w:rsidRDefault="00AB6A5B" w:rsidP="00AC3308">
            <w:pPr>
              <w:pStyle w:val="Tabletext"/>
              <w:jc w:val="center"/>
              <w:rPr>
                <w:sz w:val="18"/>
                <w:szCs w:val="18"/>
              </w:rPr>
            </w:pPr>
            <w:r w:rsidRPr="00F4120B">
              <w:rPr>
                <w:sz w:val="18"/>
                <w:szCs w:val="18"/>
              </w:rPr>
              <w:t>1.36</w:t>
            </w:r>
          </w:p>
        </w:tc>
        <w:tc>
          <w:tcPr>
            <w:tcW w:w="197" w:type="pct"/>
            <w:vAlign w:val="center"/>
          </w:tcPr>
          <w:p w14:paraId="72D036DB" w14:textId="77777777" w:rsidR="00AB6A5B" w:rsidRPr="00F4120B" w:rsidRDefault="00AB6A5B" w:rsidP="00AC3308">
            <w:pPr>
              <w:pStyle w:val="Tabletext"/>
              <w:jc w:val="center"/>
              <w:rPr>
                <w:sz w:val="18"/>
                <w:szCs w:val="18"/>
              </w:rPr>
            </w:pPr>
            <w:r w:rsidRPr="00F4120B">
              <w:rPr>
                <w:sz w:val="18"/>
                <w:szCs w:val="18"/>
              </w:rPr>
              <w:t>1.37</w:t>
            </w:r>
          </w:p>
        </w:tc>
      </w:tr>
      <w:tr w:rsidR="00AB6A5B" w:rsidRPr="003857E7" w14:paraId="6F29F60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C2DE00A" w14:textId="77777777" w:rsidR="00AB6A5B" w:rsidRPr="00F4120B" w:rsidRDefault="00AB6A5B" w:rsidP="00AC3308">
            <w:pPr>
              <w:pStyle w:val="Tabletext"/>
              <w:jc w:val="center"/>
              <w:rPr>
                <w:b/>
                <w:sz w:val="18"/>
                <w:szCs w:val="18"/>
              </w:rPr>
            </w:pPr>
            <w:r w:rsidRPr="00F4120B">
              <w:rPr>
                <w:b/>
                <w:sz w:val="18"/>
                <w:szCs w:val="18"/>
              </w:rPr>
              <w:t>65</w:t>
            </w:r>
            <w:r>
              <w:rPr>
                <w:b/>
                <w:sz w:val="18"/>
                <w:szCs w:val="18"/>
              </w:rPr>
              <w:t>°</w:t>
            </w:r>
          </w:p>
        </w:tc>
        <w:tc>
          <w:tcPr>
            <w:tcW w:w="201" w:type="pct"/>
            <w:tcBorders>
              <w:left w:val="single" w:sz="8" w:space="0" w:color="auto"/>
            </w:tcBorders>
            <w:vAlign w:val="center"/>
          </w:tcPr>
          <w:p w14:paraId="36F8D32C"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02CA1C6D"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1EB1221E"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0C76AC4D"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3FBCB075"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44CA51F8"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20B76C4A"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37C21A84"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2C80064E"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467EBBB2"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06F381F2"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46CCD211"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3AA3B602"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358A50C8"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1649CB45"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2807DBE7"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508BEB7B"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22D5C13A"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7D6284FD"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4794E395"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35EBA6C4"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2C698CAA"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684618F7" w14:textId="77777777" w:rsidR="00AB6A5B" w:rsidRPr="00F4120B" w:rsidRDefault="00AB6A5B" w:rsidP="00AC3308">
            <w:pPr>
              <w:pStyle w:val="Tabletext"/>
              <w:jc w:val="center"/>
              <w:rPr>
                <w:sz w:val="18"/>
                <w:szCs w:val="18"/>
              </w:rPr>
            </w:pPr>
            <w:r w:rsidRPr="00F4120B">
              <w:rPr>
                <w:sz w:val="18"/>
                <w:szCs w:val="18"/>
              </w:rPr>
              <w:t>1.33</w:t>
            </w:r>
          </w:p>
        </w:tc>
        <w:tc>
          <w:tcPr>
            <w:tcW w:w="197" w:type="pct"/>
            <w:vAlign w:val="center"/>
          </w:tcPr>
          <w:p w14:paraId="6438B94F" w14:textId="77777777" w:rsidR="00AB6A5B" w:rsidRPr="00F4120B" w:rsidRDefault="00AB6A5B" w:rsidP="00AC3308">
            <w:pPr>
              <w:pStyle w:val="Tabletext"/>
              <w:jc w:val="center"/>
              <w:rPr>
                <w:sz w:val="18"/>
                <w:szCs w:val="18"/>
              </w:rPr>
            </w:pPr>
            <w:r w:rsidRPr="00F4120B">
              <w:rPr>
                <w:sz w:val="18"/>
                <w:szCs w:val="18"/>
              </w:rPr>
              <w:t>1.34</w:t>
            </w:r>
          </w:p>
        </w:tc>
      </w:tr>
      <w:tr w:rsidR="00AB6A5B" w:rsidRPr="003857E7" w14:paraId="0DBF3A8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7D0145B" w14:textId="77777777" w:rsidR="00AB6A5B" w:rsidRPr="00F4120B" w:rsidRDefault="00AB6A5B" w:rsidP="00AC3308">
            <w:pPr>
              <w:pStyle w:val="Tabletext"/>
              <w:jc w:val="center"/>
              <w:rPr>
                <w:b/>
                <w:sz w:val="18"/>
                <w:szCs w:val="18"/>
              </w:rPr>
            </w:pPr>
            <w:r w:rsidRPr="00F4120B">
              <w:rPr>
                <w:b/>
                <w:sz w:val="18"/>
                <w:szCs w:val="18"/>
              </w:rPr>
              <w:t>60</w:t>
            </w:r>
            <w:r>
              <w:rPr>
                <w:b/>
                <w:sz w:val="18"/>
                <w:szCs w:val="18"/>
              </w:rPr>
              <w:t>°</w:t>
            </w:r>
          </w:p>
        </w:tc>
        <w:tc>
          <w:tcPr>
            <w:tcW w:w="201" w:type="pct"/>
            <w:tcBorders>
              <w:left w:val="single" w:sz="8" w:space="0" w:color="auto"/>
            </w:tcBorders>
            <w:vAlign w:val="center"/>
          </w:tcPr>
          <w:p w14:paraId="44A9A852"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3BAB33A5"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31E92353"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57FCED95"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1D336371"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577AB89F"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1A098C0C"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7B4E6B7E"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0A7EB763"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3A4E191F"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61269107" w14:textId="77777777" w:rsidR="00AB6A5B" w:rsidRPr="00F4120B" w:rsidRDefault="00AB6A5B" w:rsidP="00AC3308">
            <w:pPr>
              <w:pStyle w:val="Tabletext"/>
              <w:jc w:val="center"/>
              <w:rPr>
                <w:sz w:val="18"/>
                <w:szCs w:val="18"/>
              </w:rPr>
            </w:pPr>
            <w:r w:rsidRPr="00F4120B">
              <w:rPr>
                <w:sz w:val="18"/>
                <w:szCs w:val="18"/>
              </w:rPr>
              <w:t>1.21</w:t>
            </w:r>
          </w:p>
        </w:tc>
        <w:tc>
          <w:tcPr>
            <w:tcW w:w="201" w:type="pct"/>
            <w:vAlign w:val="center"/>
          </w:tcPr>
          <w:p w14:paraId="1F96A06C"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709511C5"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21D797CC"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66E72FDE"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4E2451C8"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62624257"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6E97F7E4"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570DE26F"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4AB498DC"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0D591647"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2DB859EA"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145E41B9" w14:textId="77777777" w:rsidR="00AB6A5B" w:rsidRPr="00F4120B" w:rsidRDefault="00AB6A5B" w:rsidP="00AC3308">
            <w:pPr>
              <w:pStyle w:val="Tabletext"/>
              <w:jc w:val="center"/>
              <w:rPr>
                <w:sz w:val="18"/>
                <w:szCs w:val="18"/>
              </w:rPr>
            </w:pPr>
            <w:r w:rsidRPr="00F4120B">
              <w:rPr>
                <w:sz w:val="18"/>
                <w:szCs w:val="18"/>
              </w:rPr>
              <w:t>1.30</w:t>
            </w:r>
          </w:p>
        </w:tc>
        <w:tc>
          <w:tcPr>
            <w:tcW w:w="197" w:type="pct"/>
            <w:vAlign w:val="center"/>
          </w:tcPr>
          <w:p w14:paraId="7F0C1644" w14:textId="77777777" w:rsidR="00AB6A5B" w:rsidRPr="00F4120B" w:rsidRDefault="00AB6A5B" w:rsidP="00AC3308">
            <w:pPr>
              <w:pStyle w:val="Tabletext"/>
              <w:jc w:val="center"/>
              <w:rPr>
                <w:sz w:val="18"/>
                <w:szCs w:val="18"/>
              </w:rPr>
            </w:pPr>
            <w:r w:rsidRPr="00F4120B">
              <w:rPr>
                <w:sz w:val="18"/>
                <w:szCs w:val="18"/>
              </w:rPr>
              <w:t>1.30</w:t>
            </w:r>
          </w:p>
        </w:tc>
      </w:tr>
      <w:tr w:rsidR="00AB6A5B" w:rsidRPr="003857E7" w14:paraId="1A44B295"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C34D80E" w14:textId="77777777" w:rsidR="00AB6A5B" w:rsidRPr="00F4120B" w:rsidRDefault="00AB6A5B" w:rsidP="00AC3308">
            <w:pPr>
              <w:pStyle w:val="Tabletext"/>
              <w:jc w:val="center"/>
              <w:rPr>
                <w:b/>
                <w:sz w:val="18"/>
                <w:szCs w:val="18"/>
              </w:rPr>
            </w:pPr>
            <w:r w:rsidRPr="00F4120B">
              <w:rPr>
                <w:b/>
                <w:sz w:val="18"/>
                <w:szCs w:val="18"/>
              </w:rPr>
              <w:t>55</w:t>
            </w:r>
            <w:r>
              <w:rPr>
                <w:b/>
                <w:sz w:val="18"/>
                <w:szCs w:val="18"/>
              </w:rPr>
              <w:t>°</w:t>
            </w:r>
          </w:p>
        </w:tc>
        <w:tc>
          <w:tcPr>
            <w:tcW w:w="201" w:type="pct"/>
            <w:tcBorders>
              <w:left w:val="single" w:sz="8" w:space="0" w:color="auto"/>
            </w:tcBorders>
            <w:vAlign w:val="center"/>
          </w:tcPr>
          <w:p w14:paraId="125185D4"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5C87C97D"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6049B872"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0735C6CF"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35189B10"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0C018092"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30AE06A8"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1F42158D"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454196BE"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0040CCAC"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50F88733"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9678984"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44137AF3"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3A6088A1"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246665DA"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075E1C1D"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406935B0"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1F3D80C6"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1581EB9F" w14:textId="77777777" w:rsidR="00AB6A5B" w:rsidRPr="00F4120B" w:rsidRDefault="00AB6A5B" w:rsidP="00AC3308">
            <w:pPr>
              <w:pStyle w:val="Tabletext"/>
              <w:jc w:val="center"/>
              <w:rPr>
                <w:sz w:val="18"/>
                <w:szCs w:val="18"/>
              </w:rPr>
            </w:pPr>
            <w:r w:rsidRPr="00F4120B">
              <w:rPr>
                <w:sz w:val="18"/>
                <w:szCs w:val="18"/>
              </w:rPr>
              <w:t>1.21</w:t>
            </w:r>
          </w:p>
        </w:tc>
        <w:tc>
          <w:tcPr>
            <w:tcW w:w="201" w:type="pct"/>
            <w:vAlign w:val="center"/>
          </w:tcPr>
          <w:p w14:paraId="3438F560"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082A29B6"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548EE9AE"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09A7ABC1" w14:textId="77777777" w:rsidR="00AB6A5B" w:rsidRPr="00F4120B" w:rsidRDefault="00AB6A5B" w:rsidP="00AC3308">
            <w:pPr>
              <w:pStyle w:val="Tabletext"/>
              <w:jc w:val="center"/>
              <w:rPr>
                <w:sz w:val="18"/>
                <w:szCs w:val="18"/>
              </w:rPr>
            </w:pPr>
            <w:r w:rsidRPr="00F4120B">
              <w:rPr>
                <w:sz w:val="18"/>
                <w:szCs w:val="18"/>
              </w:rPr>
              <w:t>1.28</w:t>
            </w:r>
          </w:p>
        </w:tc>
        <w:tc>
          <w:tcPr>
            <w:tcW w:w="197" w:type="pct"/>
            <w:vAlign w:val="center"/>
          </w:tcPr>
          <w:p w14:paraId="0074C20A" w14:textId="77777777" w:rsidR="00AB6A5B" w:rsidRPr="00F4120B" w:rsidRDefault="00AB6A5B" w:rsidP="00AC3308">
            <w:pPr>
              <w:pStyle w:val="Tabletext"/>
              <w:jc w:val="center"/>
              <w:rPr>
                <w:sz w:val="18"/>
                <w:szCs w:val="18"/>
              </w:rPr>
            </w:pPr>
            <w:r w:rsidRPr="00F4120B">
              <w:rPr>
                <w:sz w:val="18"/>
                <w:szCs w:val="18"/>
              </w:rPr>
              <w:t>1.28</w:t>
            </w:r>
          </w:p>
        </w:tc>
      </w:tr>
      <w:tr w:rsidR="00AB6A5B" w:rsidRPr="003857E7" w14:paraId="57DF291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883B367" w14:textId="77777777" w:rsidR="00AB6A5B" w:rsidRPr="00F4120B" w:rsidRDefault="00AB6A5B" w:rsidP="00AC3308">
            <w:pPr>
              <w:pStyle w:val="Tabletext"/>
              <w:jc w:val="center"/>
              <w:rPr>
                <w:b/>
                <w:sz w:val="18"/>
                <w:szCs w:val="18"/>
              </w:rPr>
            </w:pPr>
            <w:r w:rsidRPr="00F4120B">
              <w:rPr>
                <w:b/>
                <w:sz w:val="18"/>
                <w:szCs w:val="18"/>
              </w:rPr>
              <w:t>50</w:t>
            </w:r>
            <w:r>
              <w:rPr>
                <w:b/>
                <w:sz w:val="18"/>
                <w:szCs w:val="18"/>
              </w:rPr>
              <w:t>°</w:t>
            </w:r>
          </w:p>
        </w:tc>
        <w:tc>
          <w:tcPr>
            <w:tcW w:w="201" w:type="pct"/>
            <w:tcBorders>
              <w:left w:val="single" w:sz="8" w:space="0" w:color="auto"/>
            </w:tcBorders>
            <w:vAlign w:val="center"/>
          </w:tcPr>
          <w:p w14:paraId="4F866161"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7152980F"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08A05EC7"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0B60BE5B" w14:textId="77777777" w:rsidR="00AB6A5B" w:rsidRPr="00F4120B" w:rsidRDefault="00AB6A5B" w:rsidP="00AC3308">
            <w:pPr>
              <w:pStyle w:val="Tabletext"/>
              <w:jc w:val="center"/>
              <w:rPr>
                <w:sz w:val="18"/>
                <w:szCs w:val="18"/>
              </w:rPr>
            </w:pPr>
            <w:r w:rsidRPr="00F4120B">
              <w:rPr>
                <w:sz w:val="18"/>
                <w:szCs w:val="18"/>
              </w:rPr>
              <w:t>1.21</w:t>
            </w:r>
          </w:p>
        </w:tc>
        <w:tc>
          <w:tcPr>
            <w:tcW w:w="201" w:type="pct"/>
            <w:vAlign w:val="center"/>
          </w:tcPr>
          <w:p w14:paraId="1973562B" w14:textId="77777777" w:rsidR="00AB6A5B" w:rsidRPr="00F4120B" w:rsidRDefault="00AB6A5B" w:rsidP="00AC3308">
            <w:pPr>
              <w:pStyle w:val="Tabletext"/>
              <w:jc w:val="center"/>
              <w:rPr>
                <w:sz w:val="18"/>
                <w:szCs w:val="18"/>
              </w:rPr>
            </w:pPr>
            <w:r w:rsidRPr="00F4120B">
              <w:rPr>
                <w:sz w:val="18"/>
                <w:szCs w:val="18"/>
              </w:rPr>
              <w:t>1.21</w:t>
            </w:r>
          </w:p>
        </w:tc>
        <w:tc>
          <w:tcPr>
            <w:tcW w:w="201" w:type="pct"/>
            <w:vAlign w:val="center"/>
          </w:tcPr>
          <w:p w14:paraId="78BD706E" w14:textId="77777777" w:rsidR="00AB6A5B" w:rsidRPr="00F4120B" w:rsidRDefault="00AB6A5B" w:rsidP="00AC3308">
            <w:pPr>
              <w:pStyle w:val="Tabletext"/>
              <w:jc w:val="center"/>
              <w:rPr>
                <w:sz w:val="18"/>
                <w:szCs w:val="18"/>
              </w:rPr>
            </w:pPr>
            <w:r w:rsidRPr="00F4120B">
              <w:rPr>
                <w:sz w:val="18"/>
                <w:szCs w:val="18"/>
              </w:rPr>
              <w:t>1.21</w:t>
            </w:r>
          </w:p>
        </w:tc>
        <w:tc>
          <w:tcPr>
            <w:tcW w:w="201" w:type="pct"/>
            <w:vAlign w:val="center"/>
          </w:tcPr>
          <w:p w14:paraId="168F30BD"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0E4D710B"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4BF6772E"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494704CA"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448F947F"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5340A12E"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717441C4"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140BF72A"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2A15BC95"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1EF06E0F"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08BAE555"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04FCA3FB"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6B2B8D34"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00D4E680"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029B717A"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205D18E9"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2E915B7A" w14:textId="77777777" w:rsidR="00AB6A5B" w:rsidRPr="00F4120B" w:rsidRDefault="00AB6A5B" w:rsidP="00AC3308">
            <w:pPr>
              <w:pStyle w:val="Tabletext"/>
              <w:jc w:val="center"/>
              <w:rPr>
                <w:sz w:val="18"/>
                <w:szCs w:val="18"/>
              </w:rPr>
            </w:pPr>
            <w:r w:rsidRPr="00F4120B">
              <w:rPr>
                <w:sz w:val="18"/>
                <w:szCs w:val="18"/>
              </w:rPr>
              <w:t>1.25</w:t>
            </w:r>
          </w:p>
        </w:tc>
        <w:tc>
          <w:tcPr>
            <w:tcW w:w="197" w:type="pct"/>
            <w:vAlign w:val="center"/>
          </w:tcPr>
          <w:p w14:paraId="196F24B0" w14:textId="77777777" w:rsidR="00AB6A5B" w:rsidRPr="00F4120B" w:rsidRDefault="00AB6A5B" w:rsidP="00AC3308">
            <w:pPr>
              <w:pStyle w:val="Tabletext"/>
              <w:jc w:val="center"/>
              <w:rPr>
                <w:sz w:val="18"/>
                <w:szCs w:val="18"/>
              </w:rPr>
            </w:pPr>
            <w:r w:rsidRPr="00F4120B">
              <w:rPr>
                <w:sz w:val="18"/>
                <w:szCs w:val="18"/>
              </w:rPr>
              <w:t>1.25</w:t>
            </w:r>
          </w:p>
        </w:tc>
      </w:tr>
      <w:tr w:rsidR="00AB6A5B" w:rsidRPr="003857E7" w14:paraId="6518AC9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7388C46" w14:textId="77777777" w:rsidR="00AB6A5B" w:rsidRPr="00F4120B" w:rsidRDefault="00AB6A5B" w:rsidP="00AC3308">
            <w:pPr>
              <w:pStyle w:val="Tabletext"/>
              <w:jc w:val="center"/>
              <w:rPr>
                <w:b/>
                <w:sz w:val="18"/>
                <w:szCs w:val="18"/>
              </w:rPr>
            </w:pPr>
            <w:r w:rsidRPr="00F4120B">
              <w:rPr>
                <w:b/>
                <w:sz w:val="18"/>
                <w:szCs w:val="18"/>
              </w:rPr>
              <w:t>45</w:t>
            </w:r>
            <w:r>
              <w:rPr>
                <w:b/>
                <w:sz w:val="18"/>
                <w:szCs w:val="18"/>
              </w:rPr>
              <w:t>°</w:t>
            </w:r>
          </w:p>
        </w:tc>
        <w:tc>
          <w:tcPr>
            <w:tcW w:w="201" w:type="pct"/>
            <w:tcBorders>
              <w:left w:val="single" w:sz="8" w:space="0" w:color="auto"/>
            </w:tcBorders>
            <w:vAlign w:val="center"/>
          </w:tcPr>
          <w:p w14:paraId="3F6A0FAE"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62E84D2B"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04E544FD"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6A9453A2"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575950C1"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187BF354"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6632909D"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3CE2D298"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64B5D8D9"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2F4CEF8C"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358EAB39"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3D4B699F"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111FD048"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0C8613A1"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0EABC72E"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6F04F252"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2BD11FFD"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10C4EB7A"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6D8A747E"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73A4096B"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770A539D"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6236B714"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681A5CA5" w14:textId="77777777" w:rsidR="00AB6A5B" w:rsidRPr="00F4120B" w:rsidRDefault="00AB6A5B" w:rsidP="00AC3308">
            <w:pPr>
              <w:pStyle w:val="Tabletext"/>
              <w:jc w:val="center"/>
              <w:rPr>
                <w:sz w:val="18"/>
                <w:szCs w:val="18"/>
              </w:rPr>
            </w:pPr>
            <w:r w:rsidRPr="00F4120B">
              <w:rPr>
                <w:sz w:val="18"/>
                <w:szCs w:val="18"/>
              </w:rPr>
              <w:t>1.24</w:t>
            </w:r>
          </w:p>
        </w:tc>
        <w:tc>
          <w:tcPr>
            <w:tcW w:w="197" w:type="pct"/>
            <w:vAlign w:val="center"/>
          </w:tcPr>
          <w:p w14:paraId="566112BC" w14:textId="77777777" w:rsidR="00AB6A5B" w:rsidRPr="00F4120B" w:rsidRDefault="00AB6A5B" w:rsidP="00AC3308">
            <w:pPr>
              <w:pStyle w:val="Tabletext"/>
              <w:jc w:val="center"/>
              <w:rPr>
                <w:sz w:val="18"/>
                <w:szCs w:val="18"/>
              </w:rPr>
            </w:pPr>
            <w:r w:rsidRPr="00F4120B">
              <w:rPr>
                <w:sz w:val="18"/>
                <w:szCs w:val="18"/>
              </w:rPr>
              <w:t>1.24</w:t>
            </w:r>
          </w:p>
        </w:tc>
      </w:tr>
      <w:tr w:rsidR="00AB6A5B" w:rsidRPr="003857E7" w14:paraId="65CC140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EA2AF3D" w14:textId="77777777" w:rsidR="00AB6A5B" w:rsidRPr="00F4120B" w:rsidRDefault="00AB6A5B" w:rsidP="00AC3308">
            <w:pPr>
              <w:pStyle w:val="Tabletext"/>
              <w:jc w:val="center"/>
              <w:rPr>
                <w:b/>
                <w:sz w:val="18"/>
                <w:szCs w:val="18"/>
              </w:rPr>
            </w:pPr>
            <w:r w:rsidRPr="00F4120B">
              <w:rPr>
                <w:b/>
                <w:sz w:val="18"/>
                <w:szCs w:val="18"/>
              </w:rPr>
              <w:t>40</w:t>
            </w:r>
            <w:r>
              <w:rPr>
                <w:b/>
                <w:sz w:val="18"/>
                <w:szCs w:val="18"/>
              </w:rPr>
              <w:t>°</w:t>
            </w:r>
          </w:p>
        </w:tc>
        <w:tc>
          <w:tcPr>
            <w:tcW w:w="201" w:type="pct"/>
            <w:tcBorders>
              <w:left w:val="single" w:sz="8" w:space="0" w:color="auto"/>
            </w:tcBorders>
            <w:vAlign w:val="center"/>
          </w:tcPr>
          <w:p w14:paraId="4229BDCE"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56637169"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4002A05D"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3FCED3BF"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7C9E168E"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57D4536D"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07915099"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CCDA272"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27DDD757"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049AFC0D"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48C43139"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29A141E2"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2A693D57"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2262FBF6"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4A68DF8A"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34547C70"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28369D38"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523A4097" w14:textId="77777777" w:rsidR="00AB6A5B" w:rsidRPr="00F4120B" w:rsidRDefault="00AB6A5B" w:rsidP="00AC3308">
            <w:pPr>
              <w:pStyle w:val="Tabletext"/>
              <w:jc w:val="center"/>
              <w:rPr>
                <w:sz w:val="18"/>
                <w:szCs w:val="18"/>
              </w:rPr>
            </w:pPr>
            <w:r w:rsidRPr="00F4120B">
              <w:rPr>
                <w:sz w:val="18"/>
                <w:szCs w:val="18"/>
              </w:rPr>
              <w:t>1.11</w:t>
            </w:r>
          </w:p>
        </w:tc>
        <w:tc>
          <w:tcPr>
            <w:tcW w:w="201" w:type="pct"/>
            <w:vAlign w:val="center"/>
          </w:tcPr>
          <w:p w14:paraId="1FCCB321"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0B00BD67"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366EC5AD"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52A24C99" w14:textId="77777777" w:rsidR="00AB6A5B" w:rsidRPr="00F4120B" w:rsidRDefault="00AB6A5B" w:rsidP="00AC3308">
            <w:pPr>
              <w:pStyle w:val="Tabletext"/>
              <w:jc w:val="center"/>
              <w:rPr>
                <w:sz w:val="18"/>
                <w:szCs w:val="18"/>
              </w:rPr>
            </w:pPr>
            <w:r w:rsidRPr="00F4120B">
              <w:rPr>
                <w:sz w:val="18"/>
                <w:szCs w:val="18"/>
              </w:rPr>
              <w:t>1.23</w:t>
            </w:r>
          </w:p>
        </w:tc>
        <w:tc>
          <w:tcPr>
            <w:tcW w:w="201" w:type="pct"/>
            <w:vAlign w:val="center"/>
          </w:tcPr>
          <w:p w14:paraId="37615FC0" w14:textId="77777777" w:rsidR="00AB6A5B" w:rsidRPr="00F4120B" w:rsidRDefault="00AB6A5B" w:rsidP="00AC3308">
            <w:pPr>
              <w:pStyle w:val="Tabletext"/>
              <w:jc w:val="center"/>
              <w:rPr>
                <w:sz w:val="18"/>
                <w:szCs w:val="18"/>
              </w:rPr>
            </w:pPr>
            <w:r w:rsidRPr="00F4120B">
              <w:rPr>
                <w:sz w:val="18"/>
                <w:szCs w:val="18"/>
              </w:rPr>
              <w:t>1.23</w:t>
            </w:r>
          </w:p>
        </w:tc>
        <w:tc>
          <w:tcPr>
            <w:tcW w:w="197" w:type="pct"/>
            <w:vAlign w:val="center"/>
          </w:tcPr>
          <w:p w14:paraId="2DA31E3F" w14:textId="77777777" w:rsidR="00AB6A5B" w:rsidRPr="00F4120B" w:rsidRDefault="00AB6A5B" w:rsidP="00AC3308">
            <w:pPr>
              <w:pStyle w:val="Tabletext"/>
              <w:jc w:val="center"/>
              <w:rPr>
                <w:sz w:val="18"/>
                <w:szCs w:val="18"/>
              </w:rPr>
            </w:pPr>
            <w:r w:rsidRPr="00F4120B">
              <w:rPr>
                <w:sz w:val="18"/>
                <w:szCs w:val="18"/>
              </w:rPr>
              <w:t>1.23</w:t>
            </w:r>
          </w:p>
        </w:tc>
      </w:tr>
      <w:tr w:rsidR="00AB6A5B" w:rsidRPr="003857E7" w14:paraId="05D5434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12932C6" w14:textId="77777777" w:rsidR="00AB6A5B" w:rsidRPr="00F4120B" w:rsidRDefault="00AB6A5B" w:rsidP="00AC3308">
            <w:pPr>
              <w:pStyle w:val="Tabletext"/>
              <w:jc w:val="center"/>
              <w:rPr>
                <w:b/>
                <w:sz w:val="18"/>
                <w:szCs w:val="18"/>
              </w:rPr>
            </w:pPr>
            <w:r w:rsidRPr="00F4120B">
              <w:rPr>
                <w:b/>
                <w:sz w:val="18"/>
                <w:szCs w:val="18"/>
              </w:rPr>
              <w:t>35</w:t>
            </w:r>
            <w:r>
              <w:rPr>
                <w:b/>
                <w:sz w:val="18"/>
                <w:szCs w:val="18"/>
              </w:rPr>
              <w:t>°</w:t>
            </w:r>
          </w:p>
        </w:tc>
        <w:tc>
          <w:tcPr>
            <w:tcW w:w="201" w:type="pct"/>
            <w:tcBorders>
              <w:left w:val="single" w:sz="8" w:space="0" w:color="auto"/>
            </w:tcBorders>
            <w:vAlign w:val="center"/>
          </w:tcPr>
          <w:p w14:paraId="048DB4CB"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4B5D8193"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5D40B639"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169B9009"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68F16F40"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1145DD1E"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40408CD5"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0767A56B"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2E41ABC6"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2867A3B9"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2B00AD0D"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53FB9214"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751FF89B"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66914F5D"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6F9E82C4" w14:textId="77777777" w:rsidR="00AB6A5B" w:rsidRPr="00F4120B" w:rsidRDefault="00AB6A5B" w:rsidP="00AC3308">
            <w:pPr>
              <w:pStyle w:val="Tabletext"/>
              <w:jc w:val="center"/>
              <w:rPr>
                <w:sz w:val="18"/>
                <w:szCs w:val="18"/>
              </w:rPr>
            </w:pPr>
            <w:r w:rsidRPr="00F4120B">
              <w:rPr>
                <w:sz w:val="18"/>
                <w:szCs w:val="18"/>
              </w:rPr>
              <w:t>1.12</w:t>
            </w:r>
          </w:p>
        </w:tc>
        <w:tc>
          <w:tcPr>
            <w:tcW w:w="201" w:type="pct"/>
            <w:vAlign w:val="center"/>
          </w:tcPr>
          <w:p w14:paraId="2F0B8D32"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69347188"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1BF45B5B" w14:textId="77777777" w:rsidR="00AB6A5B" w:rsidRPr="00F4120B" w:rsidRDefault="00AB6A5B" w:rsidP="00AC3308">
            <w:pPr>
              <w:pStyle w:val="Tabletext"/>
              <w:jc w:val="center"/>
              <w:rPr>
                <w:sz w:val="18"/>
                <w:szCs w:val="18"/>
              </w:rPr>
            </w:pPr>
            <w:r w:rsidRPr="00F4120B">
              <w:rPr>
                <w:sz w:val="18"/>
                <w:szCs w:val="18"/>
              </w:rPr>
              <w:t>1.13</w:t>
            </w:r>
          </w:p>
        </w:tc>
        <w:tc>
          <w:tcPr>
            <w:tcW w:w="201" w:type="pct"/>
            <w:vAlign w:val="center"/>
          </w:tcPr>
          <w:p w14:paraId="08616996"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1C1C4376"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0354C08A"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656B2A39"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5B3FC079" w14:textId="77777777" w:rsidR="00AB6A5B" w:rsidRPr="00F4120B" w:rsidRDefault="00AB6A5B" w:rsidP="00AC3308">
            <w:pPr>
              <w:pStyle w:val="Tabletext"/>
              <w:jc w:val="center"/>
              <w:rPr>
                <w:sz w:val="18"/>
                <w:szCs w:val="18"/>
              </w:rPr>
            </w:pPr>
            <w:r w:rsidRPr="00F4120B">
              <w:rPr>
                <w:sz w:val="18"/>
                <w:szCs w:val="18"/>
              </w:rPr>
              <w:t>1.26</w:t>
            </w:r>
          </w:p>
        </w:tc>
        <w:tc>
          <w:tcPr>
            <w:tcW w:w="197" w:type="pct"/>
            <w:vAlign w:val="center"/>
          </w:tcPr>
          <w:p w14:paraId="37C7C4CA" w14:textId="77777777" w:rsidR="00AB6A5B" w:rsidRPr="00F4120B" w:rsidRDefault="00AB6A5B" w:rsidP="00AC3308">
            <w:pPr>
              <w:pStyle w:val="Tabletext"/>
              <w:jc w:val="center"/>
              <w:rPr>
                <w:sz w:val="18"/>
                <w:szCs w:val="18"/>
              </w:rPr>
            </w:pPr>
            <w:r w:rsidRPr="00F4120B">
              <w:rPr>
                <w:sz w:val="18"/>
                <w:szCs w:val="18"/>
              </w:rPr>
              <w:t>1.26</w:t>
            </w:r>
          </w:p>
        </w:tc>
      </w:tr>
      <w:tr w:rsidR="00AB6A5B" w:rsidRPr="003857E7" w14:paraId="16046A0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1823EEC" w14:textId="77777777" w:rsidR="00AB6A5B" w:rsidRPr="00F4120B" w:rsidRDefault="00AB6A5B" w:rsidP="00AC3308">
            <w:pPr>
              <w:pStyle w:val="Tabletext"/>
              <w:jc w:val="center"/>
              <w:rPr>
                <w:b/>
                <w:sz w:val="18"/>
                <w:szCs w:val="18"/>
              </w:rPr>
            </w:pPr>
            <w:r w:rsidRPr="00F4120B">
              <w:rPr>
                <w:b/>
                <w:sz w:val="18"/>
                <w:szCs w:val="18"/>
              </w:rPr>
              <w:t>30</w:t>
            </w:r>
            <w:r>
              <w:rPr>
                <w:b/>
                <w:sz w:val="18"/>
                <w:szCs w:val="18"/>
              </w:rPr>
              <w:t>°</w:t>
            </w:r>
          </w:p>
        </w:tc>
        <w:tc>
          <w:tcPr>
            <w:tcW w:w="201" w:type="pct"/>
            <w:tcBorders>
              <w:left w:val="single" w:sz="8" w:space="0" w:color="auto"/>
            </w:tcBorders>
            <w:vAlign w:val="center"/>
          </w:tcPr>
          <w:p w14:paraId="5CB4DEEA"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21D8A887"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0FC5FDA4" w14:textId="77777777" w:rsidR="00AB6A5B" w:rsidRPr="00F4120B" w:rsidRDefault="00AB6A5B" w:rsidP="00AC3308">
            <w:pPr>
              <w:pStyle w:val="Tabletext"/>
              <w:jc w:val="center"/>
              <w:rPr>
                <w:sz w:val="18"/>
                <w:szCs w:val="18"/>
              </w:rPr>
            </w:pPr>
            <w:r w:rsidRPr="00F4120B">
              <w:rPr>
                <w:sz w:val="18"/>
                <w:szCs w:val="18"/>
              </w:rPr>
              <w:t>1.29</w:t>
            </w:r>
          </w:p>
        </w:tc>
        <w:tc>
          <w:tcPr>
            <w:tcW w:w="201" w:type="pct"/>
            <w:vAlign w:val="center"/>
          </w:tcPr>
          <w:p w14:paraId="39A031B4"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519F97E9"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7293B775"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27F20056"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0A03AE66"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4A4639A6"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031E70CC"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41D9ED45"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60703B85"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4CA84AC9"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6F49E951"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0188C2A3"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769FA494"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6579B8E7"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09B753F5"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591C8FE8"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37C99012"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4AA8E5BE"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4C8296BE"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48DDE65E" w14:textId="77777777" w:rsidR="00AB6A5B" w:rsidRPr="00F4120B" w:rsidRDefault="00AB6A5B" w:rsidP="00AC3308">
            <w:pPr>
              <w:pStyle w:val="Tabletext"/>
              <w:jc w:val="center"/>
              <w:rPr>
                <w:sz w:val="18"/>
                <w:szCs w:val="18"/>
              </w:rPr>
            </w:pPr>
            <w:r w:rsidRPr="00F4120B">
              <w:rPr>
                <w:sz w:val="18"/>
                <w:szCs w:val="18"/>
              </w:rPr>
              <w:t>1.28</w:t>
            </w:r>
          </w:p>
        </w:tc>
        <w:tc>
          <w:tcPr>
            <w:tcW w:w="197" w:type="pct"/>
            <w:vAlign w:val="center"/>
          </w:tcPr>
          <w:p w14:paraId="03DB7AD8" w14:textId="77777777" w:rsidR="00AB6A5B" w:rsidRPr="00F4120B" w:rsidRDefault="00AB6A5B" w:rsidP="00AC3308">
            <w:pPr>
              <w:pStyle w:val="Tabletext"/>
              <w:jc w:val="center"/>
              <w:rPr>
                <w:sz w:val="18"/>
                <w:szCs w:val="18"/>
              </w:rPr>
            </w:pPr>
            <w:r w:rsidRPr="00F4120B">
              <w:rPr>
                <w:sz w:val="18"/>
                <w:szCs w:val="18"/>
              </w:rPr>
              <w:t>1.28</w:t>
            </w:r>
          </w:p>
        </w:tc>
      </w:tr>
      <w:tr w:rsidR="00AB6A5B" w:rsidRPr="003857E7" w14:paraId="42BA435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263E21C" w14:textId="77777777" w:rsidR="00AB6A5B" w:rsidRPr="00F4120B" w:rsidRDefault="00AB6A5B" w:rsidP="00AC3308">
            <w:pPr>
              <w:pStyle w:val="Tabletext"/>
              <w:jc w:val="center"/>
              <w:rPr>
                <w:b/>
                <w:sz w:val="18"/>
                <w:szCs w:val="18"/>
              </w:rPr>
            </w:pPr>
            <w:r w:rsidRPr="00F4120B">
              <w:rPr>
                <w:b/>
                <w:sz w:val="18"/>
                <w:szCs w:val="18"/>
              </w:rPr>
              <w:t>25</w:t>
            </w:r>
            <w:r>
              <w:rPr>
                <w:b/>
                <w:sz w:val="18"/>
                <w:szCs w:val="18"/>
              </w:rPr>
              <w:t>°</w:t>
            </w:r>
          </w:p>
        </w:tc>
        <w:tc>
          <w:tcPr>
            <w:tcW w:w="201" w:type="pct"/>
            <w:tcBorders>
              <w:left w:val="single" w:sz="8" w:space="0" w:color="auto"/>
            </w:tcBorders>
            <w:vAlign w:val="center"/>
          </w:tcPr>
          <w:p w14:paraId="0CE63107" w14:textId="77777777" w:rsidR="00AB6A5B" w:rsidRPr="00F4120B" w:rsidRDefault="00AB6A5B" w:rsidP="00AC3308">
            <w:pPr>
              <w:pStyle w:val="Tabletext"/>
              <w:jc w:val="center"/>
              <w:rPr>
                <w:sz w:val="18"/>
                <w:szCs w:val="18"/>
              </w:rPr>
            </w:pPr>
            <w:r w:rsidRPr="00F4120B">
              <w:rPr>
                <w:sz w:val="18"/>
                <w:szCs w:val="18"/>
              </w:rPr>
              <w:t>1.31</w:t>
            </w:r>
          </w:p>
        </w:tc>
        <w:tc>
          <w:tcPr>
            <w:tcW w:w="201" w:type="pct"/>
            <w:vAlign w:val="center"/>
          </w:tcPr>
          <w:p w14:paraId="75F39FBF" w14:textId="77777777" w:rsidR="00AB6A5B" w:rsidRPr="00F4120B" w:rsidRDefault="00AB6A5B" w:rsidP="00AC3308">
            <w:pPr>
              <w:pStyle w:val="Tabletext"/>
              <w:jc w:val="center"/>
              <w:rPr>
                <w:sz w:val="18"/>
                <w:szCs w:val="18"/>
              </w:rPr>
            </w:pPr>
            <w:r w:rsidRPr="00F4120B">
              <w:rPr>
                <w:sz w:val="18"/>
                <w:szCs w:val="18"/>
              </w:rPr>
              <w:t>1.31</w:t>
            </w:r>
          </w:p>
        </w:tc>
        <w:tc>
          <w:tcPr>
            <w:tcW w:w="201" w:type="pct"/>
            <w:vAlign w:val="center"/>
          </w:tcPr>
          <w:p w14:paraId="1E446A29"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41A95F77"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19C03764"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7E19C506"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3DA8853F"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050C845A"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4C3E2897"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07A81608"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5661D6F8"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0280CC6D"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222F2D65"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06ED2D3A"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53ECB0A8"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3A420BC7"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12CA969B"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01006C76"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084DAE88" w14:textId="77777777" w:rsidR="00AB6A5B" w:rsidRPr="00F4120B" w:rsidRDefault="00AB6A5B" w:rsidP="00AC3308">
            <w:pPr>
              <w:pStyle w:val="Tabletext"/>
              <w:jc w:val="center"/>
              <w:rPr>
                <w:sz w:val="18"/>
                <w:szCs w:val="18"/>
              </w:rPr>
            </w:pPr>
            <w:r w:rsidRPr="00F4120B">
              <w:rPr>
                <w:sz w:val="18"/>
                <w:szCs w:val="18"/>
              </w:rPr>
              <w:t>1.25</w:t>
            </w:r>
          </w:p>
        </w:tc>
        <w:tc>
          <w:tcPr>
            <w:tcW w:w="201" w:type="pct"/>
            <w:vAlign w:val="center"/>
          </w:tcPr>
          <w:p w14:paraId="272D4BB6"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0FBE3BDB"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100AFB45"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10563277" w14:textId="77777777" w:rsidR="00AB6A5B" w:rsidRPr="00F4120B" w:rsidRDefault="00AB6A5B" w:rsidP="00AC3308">
            <w:pPr>
              <w:pStyle w:val="Tabletext"/>
              <w:jc w:val="center"/>
              <w:rPr>
                <w:sz w:val="18"/>
                <w:szCs w:val="18"/>
              </w:rPr>
            </w:pPr>
            <w:r w:rsidRPr="00F4120B">
              <w:rPr>
                <w:sz w:val="18"/>
                <w:szCs w:val="18"/>
              </w:rPr>
              <w:t>1.30</w:t>
            </w:r>
          </w:p>
        </w:tc>
        <w:tc>
          <w:tcPr>
            <w:tcW w:w="197" w:type="pct"/>
            <w:vAlign w:val="center"/>
          </w:tcPr>
          <w:p w14:paraId="55DAB763" w14:textId="77777777" w:rsidR="00AB6A5B" w:rsidRPr="00F4120B" w:rsidRDefault="00AB6A5B" w:rsidP="00AC3308">
            <w:pPr>
              <w:pStyle w:val="Tabletext"/>
              <w:jc w:val="center"/>
              <w:rPr>
                <w:sz w:val="18"/>
                <w:szCs w:val="18"/>
              </w:rPr>
            </w:pPr>
            <w:r w:rsidRPr="00F4120B">
              <w:rPr>
                <w:sz w:val="18"/>
                <w:szCs w:val="18"/>
              </w:rPr>
              <w:t>1.31</w:t>
            </w:r>
          </w:p>
        </w:tc>
      </w:tr>
      <w:tr w:rsidR="00AB6A5B" w:rsidRPr="003857E7" w14:paraId="16049F4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7EB65830" w14:textId="77777777" w:rsidR="00AB6A5B" w:rsidRPr="00F4120B" w:rsidRDefault="00AB6A5B" w:rsidP="00AC3308">
            <w:pPr>
              <w:pStyle w:val="Tabletext"/>
              <w:jc w:val="center"/>
              <w:rPr>
                <w:b/>
                <w:sz w:val="18"/>
                <w:szCs w:val="18"/>
              </w:rPr>
            </w:pPr>
            <w:r w:rsidRPr="00F4120B">
              <w:rPr>
                <w:b/>
                <w:sz w:val="18"/>
                <w:szCs w:val="18"/>
              </w:rPr>
              <w:t>20</w:t>
            </w:r>
            <w:r>
              <w:rPr>
                <w:b/>
                <w:sz w:val="18"/>
                <w:szCs w:val="18"/>
              </w:rPr>
              <w:t>°</w:t>
            </w:r>
          </w:p>
        </w:tc>
        <w:tc>
          <w:tcPr>
            <w:tcW w:w="201" w:type="pct"/>
            <w:tcBorders>
              <w:left w:val="single" w:sz="8" w:space="0" w:color="auto"/>
            </w:tcBorders>
            <w:vAlign w:val="center"/>
          </w:tcPr>
          <w:p w14:paraId="346225BF"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344ED10D"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4EB6B032" w14:textId="77777777" w:rsidR="00AB6A5B" w:rsidRPr="00F4120B" w:rsidRDefault="00AB6A5B" w:rsidP="00AC3308">
            <w:pPr>
              <w:pStyle w:val="Tabletext"/>
              <w:jc w:val="center"/>
              <w:rPr>
                <w:sz w:val="18"/>
                <w:szCs w:val="18"/>
              </w:rPr>
            </w:pPr>
            <w:r w:rsidRPr="00F4120B">
              <w:rPr>
                <w:sz w:val="18"/>
                <w:szCs w:val="18"/>
              </w:rPr>
              <w:t>1.36</w:t>
            </w:r>
          </w:p>
        </w:tc>
        <w:tc>
          <w:tcPr>
            <w:tcW w:w="201" w:type="pct"/>
            <w:vAlign w:val="center"/>
          </w:tcPr>
          <w:p w14:paraId="51924B26"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7459DA9A"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36243211" w14:textId="77777777" w:rsidR="00AB6A5B" w:rsidRPr="00F4120B" w:rsidRDefault="00AB6A5B" w:rsidP="00AC3308">
            <w:pPr>
              <w:pStyle w:val="Tabletext"/>
              <w:jc w:val="center"/>
              <w:rPr>
                <w:sz w:val="18"/>
                <w:szCs w:val="18"/>
              </w:rPr>
            </w:pPr>
            <w:r w:rsidRPr="00F4120B">
              <w:rPr>
                <w:sz w:val="18"/>
                <w:szCs w:val="18"/>
              </w:rPr>
              <w:t>1.37</w:t>
            </w:r>
          </w:p>
        </w:tc>
        <w:tc>
          <w:tcPr>
            <w:tcW w:w="201" w:type="pct"/>
            <w:vAlign w:val="center"/>
          </w:tcPr>
          <w:p w14:paraId="25A19436"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42BFB3E2"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4F64BDE4"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66D5B708"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2FDB9AA1"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16C7DB79"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0C3B614A"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5D100D6D"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4BDFFB9E"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6AC4C140"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1936A0D3"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5FC479C5"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0F806079"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4B01B6A2"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1BC832EE"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6A569246"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16368204" w14:textId="77777777" w:rsidR="00AB6A5B" w:rsidRPr="00F4120B" w:rsidRDefault="00AB6A5B" w:rsidP="00AC3308">
            <w:pPr>
              <w:pStyle w:val="Tabletext"/>
              <w:jc w:val="center"/>
              <w:rPr>
                <w:sz w:val="18"/>
                <w:szCs w:val="18"/>
              </w:rPr>
            </w:pPr>
            <w:r w:rsidRPr="00F4120B">
              <w:rPr>
                <w:sz w:val="18"/>
                <w:szCs w:val="18"/>
              </w:rPr>
              <w:t>1.33</w:t>
            </w:r>
          </w:p>
        </w:tc>
        <w:tc>
          <w:tcPr>
            <w:tcW w:w="197" w:type="pct"/>
            <w:vAlign w:val="center"/>
          </w:tcPr>
          <w:p w14:paraId="44268D39" w14:textId="77777777" w:rsidR="00AB6A5B" w:rsidRPr="00F4120B" w:rsidRDefault="00AB6A5B" w:rsidP="00AC3308">
            <w:pPr>
              <w:pStyle w:val="Tabletext"/>
              <w:jc w:val="center"/>
              <w:rPr>
                <w:sz w:val="18"/>
                <w:szCs w:val="18"/>
              </w:rPr>
            </w:pPr>
            <w:r w:rsidRPr="00F4120B">
              <w:rPr>
                <w:sz w:val="18"/>
                <w:szCs w:val="18"/>
              </w:rPr>
              <w:t>1.34</w:t>
            </w:r>
          </w:p>
        </w:tc>
      </w:tr>
      <w:tr w:rsidR="00AB6A5B" w:rsidRPr="003857E7" w14:paraId="3773969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A5EF28E" w14:textId="77777777" w:rsidR="00AB6A5B" w:rsidRPr="00F4120B" w:rsidRDefault="00AB6A5B" w:rsidP="00AC3308">
            <w:pPr>
              <w:pStyle w:val="Tabletext"/>
              <w:jc w:val="center"/>
              <w:rPr>
                <w:b/>
                <w:sz w:val="18"/>
                <w:szCs w:val="18"/>
              </w:rPr>
            </w:pPr>
            <w:r w:rsidRPr="00F4120B">
              <w:rPr>
                <w:b/>
                <w:sz w:val="18"/>
                <w:szCs w:val="18"/>
              </w:rPr>
              <w:t>15</w:t>
            </w:r>
            <w:r>
              <w:rPr>
                <w:b/>
                <w:sz w:val="18"/>
                <w:szCs w:val="18"/>
              </w:rPr>
              <w:t>°</w:t>
            </w:r>
          </w:p>
        </w:tc>
        <w:tc>
          <w:tcPr>
            <w:tcW w:w="201" w:type="pct"/>
            <w:tcBorders>
              <w:left w:val="single" w:sz="8" w:space="0" w:color="auto"/>
            </w:tcBorders>
            <w:vAlign w:val="center"/>
          </w:tcPr>
          <w:p w14:paraId="378C1F48"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1598E400"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256F9B7C" w14:textId="77777777" w:rsidR="00AB6A5B" w:rsidRPr="00F4120B" w:rsidRDefault="00AB6A5B" w:rsidP="00AC3308">
            <w:pPr>
              <w:pStyle w:val="Tabletext"/>
              <w:jc w:val="center"/>
              <w:rPr>
                <w:sz w:val="18"/>
                <w:szCs w:val="18"/>
              </w:rPr>
            </w:pPr>
            <w:r w:rsidRPr="00F4120B">
              <w:rPr>
                <w:sz w:val="18"/>
                <w:szCs w:val="18"/>
              </w:rPr>
              <w:t>1.34</w:t>
            </w:r>
          </w:p>
        </w:tc>
        <w:tc>
          <w:tcPr>
            <w:tcW w:w="201" w:type="pct"/>
            <w:vAlign w:val="center"/>
          </w:tcPr>
          <w:p w14:paraId="45ACA276"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0AE16E79"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0557D720"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15E49ED3"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7EADC0F7"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AD0CC66"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73E4AE1"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5BCB943F"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2C030E0E"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0C3EE869"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466B5E5"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535D0368"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3258983B"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0BD4D50C"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7EFDD704" w14:textId="77777777" w:rsidR="00AB6A5B" w:rsidRPr="00F4120B" w:rsidRDefault="00AB6A5B" w:rsidP="00AC3308">
            <w:pPr>
              <w:pStyle w:val="Tabletext"/>
              <w:jc w:val="center"/>
              <w:rPr>
                <w:sz w:val="18"/>
                <w:szCs w:val="18"/>
              </w:rPr>
            </w:pPr>
            <w:r w:rsidRPr="00F4120B">
              <w:rPr>
                <w:sz w:val="18"/>
                <w:szCs w:val="18"/>
              </w:rPr>
              <w:t>1.19</w:t>
            </w:r>
          </w:p>
        </w:tc>
        <w:tc>
          <w:tcPr>
            <w:tcW w:w="201" w:type="pct"/>
            <w:vAlign w:val="center"/>
          </w:tcPr>
          <w:p w14:paraId="6B2EB45A"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79C9E34B"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5121A52A"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12CA0BE9"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6C37A057" w14:textId="77777777" w:rsidR="00AB6A5B" w:rsidRPr="00F4120B" w:rsidRDefault="00AB6A5B" w:rsidP="00AC3308">
            <w:pPr>
              <w:pStyle w:val="Tabletext"/>
              <w:jc w:val="center"/>
              <w:rPr>
                <w:sz w:val="18"/>
                <w:szCs w:val="18"/>
              </w:rPr>
            </w:pPr>
            <w:r w:rsidRPr="00F4120B">
              <w:rPr>
                <w:sz w:val="18"/>
                <w:szCs w:val="18"/>
              </w:rPr>
              <w:t>1.28</w:t>
            </w:r>
          </w:p>
        </w:tc>
        <w:tc>
          <w:tcPr>
            <w:tcW w:w="197" w:type="pct"/>
            <w:vAlign w:val="center"/>
          </w:tcPr>
          <w:p w14:paraId="2D0F1A60" w14:textId="77777777" w:rsidR="00AB6A5B" w:rsidRPr="00F4120B" w:rsidRDefault="00AB6A5B" w:rsidP="00AC3308">
            <w:pPr>
              <w:pStyle w:val="Tabletext"/>
              <w:jc w:val="center"/>
              <w:rPr>
                <w:sz w:val="18"/>
                <w:szCs w:val="18"/>
              </w:rPr>
            </w:pPr>
            <w:r w:rsidRPr="00F4120B">
              <w:rPr>
                <w:sz w:val="18"/>
                <w:szCs w:val="18"/>
              </w:rPr>
              <w:t>1.30</w:t>
            </w:r>
          </w:p>
        </w:tc>
      </w:tr>
      <w:tr w:rsidR="00AB6A5B" w:rsidRPr="003857E7" w14:paraId="0115227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864DDCB" w14:textId="77777777" w:rsidR="00AB6A5B" w:rsidRPr="00F4120B" w:rsidRDefault="00AB6A5B" w:rsidP="00AC3308">
            <w:pPr>
              <w:pStyle w:val="Tabletext"/>
              <w:jc w:val="center"/>
              <w:rPr>
                <w:b/>
                <w:sz w:val="18"/>
                <w:szCs w:val="18"/>
              </w:rPr>
            </w:pPr>
            <w:r w:rsidRPr="00F4120B">
              <w:rPr>
                <w:b/>
                <w:sz w:val="18"/>
                <w:szCs w:val="18"/>
              </w:rPr>
              <w:t>10</w:t>
            </w:r>
            <w:r>
              <w:rPr>
                <w:b/>
                <w:sz w:val="18"/>
                <w:szCs w:val="18"/>
              </w:rPr>
              <w:t>°</w:t>
            </w:r>
          </w:p>
        </w:tc>
        <w:tc>
          <w:tcPr>
            <w:tcW w:w="201" w:type="pct"/>
            <w:tcBorders>
              <w:left w:val="single" w:sz="8" w:space="0" w:color="auto"/>
            </w:tcBorders>
            <w:vAlign w:val="center"/>
          </w:tcPr>
          <w:p w14:paraId="009DA4C5"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3AC6BBE2"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7522AE48"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4E84FC03"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5EC4E2AB"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4238A352"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11DE5B88"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1A6A229C"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74BE88F8"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4C998B2D"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397D2B91"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11FD3AF0"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3ACAB3D3"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0D6166B2"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6CAD6140"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5278C2FE"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7DDD7618"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34085F2B"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4037D68D"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392EC893"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52D171B7"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480449CE"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679032E2" w14:textId="77777777" w:rsidR="00AB6A5B" w:rsidRPr="00F4120B" w:rsidRDefault="00AB6A5B" w:rsidP="00AC3308">
            <w:pPr>
              <w:pStyle w:val="Tabletext"/>
              <w:jc w:val="center"/>
              <w:rPr>
                <w:sz w:val="18"/>
                <w:szCs w:val="18"/>
              </w:rPr>
            </w:pPr>
            <w:r w:rsidRPr="00F4120B">
              <w:rPr>
                <w:sz w:val="18"/>
                <w:szCs w:val="18"/>
              </w:rPr>
              <w:t>1.24</w:t>
            </w:r>
          </w:p>
        </w:tc>
        <w:tc>
          <w:tcPr>
            <w:tcW w:w="197" w:type="pct"/>
            <w:vAlign w:val="center"/>
          </w:tcPr>
          <w:p w14:paraId="21FCFA25" w14:textId="77777777" w:rsidR="00AB6A5B" w:rsidRPr="00F4120B" w:rsidRDefault="00AB6A5B" w:rsidP="00AC3308">
            <w:pPr>
              <w:pStyle w:val="Tabletext"/>
              <w:jc w:val="center"/>
              <w:rPr>
                <w:sz w:val="18"/>
                <w:szCs w:val="18"/>
              </w:rPr>
            </w:pPr>
            <w:r w:rsidRPr="00F4120B">
              <w:rPr>
                <w:sz w:val="18"/>
                <w:szCs w:val="18"/>
              </w:rPr>
              <w:t>1.27</w:t>
            </w:r>
          </w:p>
        </w:tc>
      </w:tr>
      <w:tr w:rsidR="00AB6A5B" w:rsidRPr="003857E7" w14:paraId="7C1123B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2D77AC8" w14:textId="77777777" w:rsidR="00AB6A5B" w:rsidRPr="00F4120B" w:rsidRDefault="00AB6A5B" w:rsidP="00AC3308">
            <w:pPr>
              <w:pStyle w:val="Tabletext"/>
              <w:jc w:val="center"/>
              <w:rPr>
                <w:b/>
                <w:sz w:val="18"/>
                <w:szCs w:val="18"/>
              </w:rPr>
            </w:pPr>
            <w:r w:rsidRPr="00F4120B">
              <w:rPr>
                <w:b/>
                <w:sz w:val="18"/>
                <w:szCs w:val="18"/>
              </w:rPr>
              <w:t>5</w:t>
            </w:r>
            <w:r>
              <w:rPr>
                <w:b/>
                <w:sz w:val="18"/>
                <w:szCs w:val="18"/>
              </w:rPr>
              <w:t>°</w:t>
            </w:r>
          </w:p>
        </w:tc>
        <w:tc>
          <w:tcPr>
            <w:tcW w:w="201" w:type="pct"/>
            <w:tcBorders>
              <w:left w:val="single" w:sz="8" w:space="0" w:color="auto"/>
            </w:tcBorders>
            <w:vAlign w:val="center"/>
          </w:tcPr>
          <w:p w14:paraId="3F8E1ECD"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4A408323" w14:textId="77777777" w:rsidR="00AB6A5B" w:rsidRPr="00F4120B" w:rsidRDefault="00AB6A5B" w:rsidP="00AC3308">
            <w:pPr>
              <w:pStyle w:val="Tabletext"/>
              <w:jc w:val="center"/>
              <w:rPr>
                <w:sz w:val="18"/>
                <w:szCs w:val="18"/>
              </w:rPr>
            </w:pPr>
            <w:r w:rsidRPr="00F4120B">
              <w:rPr>
                <w:sz w:val="18"/>
                <w:szCs w:val="18"/>
              </w:rPr>
              <w:t>1.27</w:t>
            </w:r>
          </w:p>
        </w:tc>
        <w:tc>
          <w:tcPr>
            <w:tcW w:w="201" w:type="pct"/>
            <w:vAlign w:val="center"/>
          </w:tcPr>
          <w:p w14:paraId="27F3C403" w14:textId="77777777" w:rsidR="00AB6A5B" w:rsidRPr="00F4120B" w:rsidRDefault="00AB6A5B" w:rsidP="00AC3308">
            <w:pPr>
              <w:pStyle w:val="Tabletext"/>
              <w:jc w:val="center"/>
              <w:rPr>
                <w:sz w:val="18"/>
                <w:szCs w:val="18"/>
              </w:rPr>
            </w:pPr>
            <w:r w:rsidRPr="00F4120B">
              <w:rPr>
                <w:sz w:val="18"/>
                <w:szCs w:val="18"/>
              </w:rPr>
              <w:t>1.32</w:t>
            </w:r>
          </w:p>
        </w:tc>
        <w:tc>
          <w:tcPr>
            <w:tcW w:w="201" w:type="pct"/>
            <w:vAlign w:val="center"/>
          </w:tcPr>
          <w:p w14:paraId="4DB368F4"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76CE2584"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5D8220BA"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642E6F70" w14:textId="77777777" w:rsidR="00AB6A5B" w:rsidRPr="00F4120B" w:rsidRDefault="00AB6A5B" w:rsidP="00AC3308">
            <w:pPr>
              <w:pStyle w:val="Tabletext"/>
              <w:jc w:val="center"/>
              <w:rPr>
                <w:sz w:val="18"/>
                <w:szCs w:val="18"/>
              </w:rPr>
            </w:pPr>
            <w:r w:rsidRPr="00F4120B">
              <w:rPr>
                <w:sz w:val="18"/>
                <w:szCs w:val="18"/>
              </w:rPr>
              <w:t>1.28</w:t>
            </w:r>
          </w:p>
        </w:tc>
        <w:tc>
          <w:tcPr>
            <w:tcW w:w="201" w:type="pct"/>
            <w:vAlign w:val="center"/>
          </w:tcPr>
          <w:p w14:paraId="6475FCCB"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1D6FE12C"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81E1E43"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67BE2E7" w14:textId="77777777" w:rsidR="00AB6A5B" w:rsidRPr="00F4120B" w:rsidRDefault="00AB6A5B" w:rsidP="00AC3308">
            <w:pPr>
              <w:pStyle w:val="Tabletext"/>
              <w:jc w:val="center"/>
              <w:rPr>
                <w:sz w:val="18"/>
                <w:szCs w:val="18"/>
              </w:rPr>
            </w:pPr>
            <w:r w:rsidRPr="00F4120B">
              <w:rPr>
                <w:sz w:val="18"/>
                <w:szCs w:val="18"/>
              </w:rPr>
              <w:t>1.16</w:t>
            </w:r>
          </w:p>
        </w:tc>
        <w:tc>
          <w:tcPr>
            <w:tcW w:w="201" w:type="pct"/>
            <w:vAlign w:val="center"/>
          </w:tcPr>
          <w:p w14:paraId="39BCADB5"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1660C0EA"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18D5816A"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51D28005"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138628B8"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1CD4D9B6"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2CB0DDCE" w14:textId="77777777" w:rsidR="00AB6A5B" w:rsidRPr="00F4120B" w:rsidRDefault="00AB6A5B" w:rsidP="00AC3308">
            <w:pPr>
              <w:pStyle w:val="Tabletext"/>
              <w:jc w:val="center"/>
              <w:rPr>
                <w:sz w:val="18"/>
                <w:szCs w:val="18"/>
              </w:rPr>
            </w:pPr>
            <w:r w:rsidRPr="00F4120B">
              <w:rPr>
                <w:sz w:val="18"/>
                <w:szCs w:val="18"/>
              </w:rPr>
              <w:t>1.14</w:t>
            </w:r>
          </w:p>
        </w:tc>
        <w:tc>
          <w:tcPr>
            <w:tcW w:w="201" w:type="pct"/>
            <w:vAlign w:val="center"/>
          </w:tcPr>
          <w:p w14:paraId="1839F4A4" w14:textId="77777777" w:rsidR="00AB6A5B" w:rsidRPr="00F4120B" w:rsidRDefault="00AB6A5B" w:rsidP="00AC3308">
            <w:pPr>
              <w:pStyle w:val="Tabletext"/>
              <w:jc w:val="center"/>
              <w:rPr>
                <w:sz w:val="18"/>
                <w:szCs w:val="18"/>
              </w:rPr>
            </w:pPr>
            <w:r w:rsidRPr="00F4120B">
              <w:rPr>
                <w:sz w:val="18"/>
                <w:szCs w:val="18"/>
              </w:rPr>
              <w:t>1.17</w:t>
            </w:r>
          </w:p>
        </w:tc>
        <w:tc>
          <w:tcPr>
            <w:tcW w:w="201" w:type="pct"/>
            <w:vAlign w:val="center"/>
          </w:tcPr>
          <w:p w14:paraId="026AF207"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5BD39DBB"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6056E8B3"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0129FCBD" w14:textId="77777777" w:rsidR="00AB6A5B" w:rsidRPr="00F4120B" w:rsidRDefault="00AB6A5B" w:rsidP="00AC3308">
            <w:pPr>
              <w:pStyle w:val="Tabletext"/>
              <w:jc w:val="center"/>
              <w:rPr>
                <w:sz w:val="18"/>
                <w:szCs w:val="18"/>
              </w:rPr>
            </w:pPr>
            <w:r w:rsidRPr="00F4120B">
              <w:rPr>
                <w:sz w:val="18"/>
                <w:szCs w:val="18"/>
              </w:rPr>
              <w:t>1.24</w:t>
            </w:r>
          </w:p>
        </w:tc>
        <w:tc>
          <w:tcPr>
            <w:tcW w:w="197" w:type="pct"/>
            <w:vAlign w:val="center"/>
          </w:tcPr>
          <w:p w14:paraId="42D18CBE" w14:textId="77777777" w:rsidR="00AB6A5B" w:rsidRPr="00F4120B" w:rsidRDefault="00AB6A5B" w:rsidP="00AC3308">
            <w:pPr>
              <w:pStyle w:val="Tabletext"/>
              <w:jc w:val="center"/>
              <w:rPr>
                <w:sz w:val="18"/>
                <w:szCs w:val="18"/>
              </w:rPr>
            </w:pPr>
            <w:r w:rsidRPr="00F4120B">
              <w:rPr>
                <w:sz w:val="18"/>
                <w:szCs w:val="18"/>
              </w:rPr>
              <w:t>1.27</w:t>
            </w:r>
          </w:p>
        </w:tc>
      </w:tr>
      <w:tr w:rsidR="00AB6A5B" w:rsidRPr="003857E7" w14:paraId="54BC27A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89364B1" w14:textId="77777777" w:rsidR="00AB6A5B" w:rsidRPr="00F4120B" w:rsidRDefault="00AB6A5B" w:rsidP="00AC3308">
            <w:pPr>
              <w:pStyle w:val="Tabletext"/>
              <w:jc w:val="center"/>
              <w:rPr>
                <w:b/>
                <w:sz w:val="18"/>
                <w:szCs w:val="18"/>
              </w:rPr>
            </w:pPr>
            <w:r w:rsidRPr="00F4120B">
              <w:rPr>
                <w:b/>
                <w:sz w:val="18"/>
                <w:szCs w:val="18"/>
              </w:rPr>
              <w:t>0</w:t>
            </w:r>
            <w:r>
              <w:rPr>
                <w:b/>
                <w:sz w:val="18"/>
                <w:szCs w:val="18"/>
              </w:rPr>
              <w:t>°</w:t>
            </w:r>
          </w:p>
        </w:tc>
        <w:tc>
          <w:tcPr>
            <w:tcW w:w="201" w:type="pct"/>
            <w:tcBorders>
              <w:left w:val="single" w:sz="8" w:space="0" w:color="auto"/>
            </w:tcBorders>
            <w:vAlign w:val="center"/>
          </w:tcPr>
          <w:p w14:paraId="098AAC0D"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27F728B8" w14:textId="77777777" w:rsidR="00AB6A5B" w:rsidRPr="00F4120B" w:rsidRDefault="00AB6A5B" w:rsidP="00AC3308">
            <w:pPr>
              <w:pStyle w:val="Tabletext"/>
              <w:jc w:val="center"/>
              <w:rPr>
                <w:sz w:val="18"/>
                <w:szCs w:val="18"/>
              </w:rPr>
            </w:pPr>
            <w:r w:rsidRPr="00F4120B">
              <w:rPr>
                <w:sz w:val="18"/>
                <w:szCs w:val="18"/>
              </w:rPr>
              <w:t>1.24</w:t>
            </w:r>
          </w:p>
        </w:tc>
        <w:tc>
          <w:tcPr>
            <w:tcW w:w="201" w:type="pct"/>
            <w:vAlign w:val="center"/>
          </w:tcPr>
          <w:p w14:paraId="4FE1E4F2" w14:textId="77777777" w:rsidR="00AB6A5B" w:rsidRPr="00F4120B" w:rsidRDefault="00AB6A5B" w:rsidP="00AC3308">
            <w:pPr>
              <w:pStyle w:val="Tabletext"/>
              <w:jc w:val="center"/>
              <w:rPr>
                <w:sz w:val="18"/>
                <w:szCs w:val="18"/>
              </w:rPr>
            </w:pPr>
            <w:r w:rsidRPr="00F4120B">
              <w:rPr>
                <w:sz w:val="18"/>
                <w:szCs w:val="18"/>
              </w:rPr>
              <w:t>1.30</w:t>
            </w:r>
          </w:p>
        </w:tc>
        <w:tc>
          <w:tcPr>
            <w:tcW w:w="201" w:type="pct"/>
            <w:vAlign w:val="center"/>
          </w:tcPr>
          <w:p w14:paraId="28190A68"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63B1003C"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1862F071" w14:textId="77777777" w:rsidR="00AB6A5B" w:rsidRPr="00F4120B" w:rsidRDefault="00AB6A5B" w:rsidP="00AC3308">
            <w:pPr>
              <w:pStyle w:val="Tabletext"/>
              <w:jc w:val="center"/>
              <w:rPr>
                <w:sz w:val="18"/>
                <w:szCs w:val="18"/>
              </w:rPr>
            </w:pPr>
            <w:r w:rsidRPr="00F4120B">
              <w:rPr>
                <w:sz w:val="18"/>
                <w:szCs w:val="18"/>
              </w:rPr>
              <w:t>1.38</w:t>
            </w:r>
          </w:p>
        </w:tc>
        <w:tc>
          <w:tcPr>
            <w:tcW w:w="201" w:type="pct"/>
            <w:vAlign w:val="center"/>
          </w:tcPr>
          <w:p w14:paraId="26AECF15" w14:textId="77777777" w:rsidR="00AB6A5B" w:rsidRPr="00F4120B" w:rsidRDefault="00AB6A5B" w:rsidP="00AC3308">
            <w:pPr>
              <w:pStyle w:val="Tabletext"/>
              <w:jc w:val="center"/>
              <w:rPr>
                <w:sz w:val="18"/>
                <w:szCs w:val="18"/>
              </w:rPr>
            </w:pPr>
            <w:r w:rsidRPr="00F4120B">
              <w:rPr>
                <w:sz w:val="18"/>
                <w:szCs w:val="18"/>
              </w:rPr>
              <w:t>1.26</w:t>
            </w:r>
          </w:p>
        </w:tc>
        <w:tc>
          <w:tcPr>
            <w:tcW w:w="201" w:type="pct"/>
            <w:vAlign w:val="center"/>
          </w:tcPr>
          <w:p w14:paraId="1B4B1CAB"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2B977CE7"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6D9F66E8" w14:textId="77777777" w:rsidR="00AB6A5B" w:rsidRPr="00F4120B" w:rsidRDefault="00AB6A5B" w:rsidP="00AC3308">
            <w:pPr>
              <w:pStyle w:val="Tabletext"/>
              <w:jc w:val="center"/>
              <w:rPr>
                <w:sz w:val="18"/>
                <w:szCs w:val="18"/>
              </w:rPr>
            </w:pPr>
            <w:r w:rsidRPr="00F4120B">
              <w:rPr>
                <w:sz w:val="18"/>
                <w:szCs w:val="18"/>
              </w:rPr>
              <w:t>1.15</w:t>
            </w:r>
          </w:p>
        </w:tc>
        <w:tc>
          <w:tcPr>
            <w:tcW w:w="201" w:type="pct"/>
            <w:vAlign w:val="center"/>
          </w:tcPr>
          <w:p w14:paraId="173BCCF1" w14:textId="77777777" w:rsidR="00AB6A5B" w:rsidRPr="00F4120B" w:rsidRDefault="00AB6A5B" w:rsidP="00AC3308">
            <w:pPr>
              <w:pStyle w:val="Tabletext"/>
              <w:jc w:val="center"/>
              <w:rPr>
                <w:sz w:val="18"/>
                <w:szCs w:val="18"/>
              </w:rPr>
            </w:pPr>
            <w:r w:rsidRPr="00F4120B">
              <w:rPr>
                <w:sz w:val="18"/>
                <w:szCs w:val="18"/>
              </w:rPr>
              <w:t>1.18</w:t>
            </w:r>
          </w:p>
        </w:tc>
        <w:tc>
          <w:tcPr>
            <w:tcW w:w="201" w:type="pct"/>
            <w:vAlign w:val="center"/>
          </w:tcPr>
          <w:p w14:paraId="6C31FA5D"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545EA032"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4D3472E8" w14:textId="77777777" w:rsidR="00AB6A5B" w:rsidRPr="00F4120B" w:rsidRDefault="00AB6A5B" w:rsidP="00AC3308">
            <w:pPr>
              <w:pStyle w:val="Tabletext"/>
              <w:jc w:val="center"/>
              <w:rPr>
                <w:sz w:val="18"/>
                <w:szCs w:val="18"/>
              </w:rPr>
            </w:pPr>
            <w:r w:rsidRPr="00F4120B">
              <w:rPr>
                <w:sz w:val="18"/>
                <w:szCs w:val="18"/>
              </w:rPr>
              <w:t>1.22</w:t>
            </w:r>
          </w:p>
        </w:tc>
        <w:tc>
          <w:tcPr>
            <w:tcW w:w="201" w:type="pct"/>
            <w:vAlign w:val="center"/>
          </w:tcPr>
          <w:p w14:paraId="702918D4" w14:textId="77777777" w:rsidR="00AB6A5B" w:rsidRPr="00F4120B" w:rsidRDefault="00AB6A5B" w:rsidP="00AC3308">
            <w:pPr>
              <w:pStyle w:val="Tabletext"/>
              <w:jc w:val="center"/>
              <w:rPr>
                <w:sz w:val="18"/>
                <w:szCs w:val="18"/>
              </w:rPr>
            </w:pPr>
            <w:r w:rsidRPr="00F4120B">
              <w:rPr>
                <w:sz w:val="18"/>
                <w:szCs w:val="18"/>
              </w:rPr>
              <w:t>1.21</w:t>
            </w:r>
          </w:p>
        </w:tc>
        <w:tc>
          <w:tcPr>
            <w:tcW w:w="201" w:type="pct"/>
            <w:vAlign w:val="center"/>
          </w:tcPr>
          <w:p w14:paraId="73AA6217"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6A820DE7"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1A5C595F"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63DD4E0D"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3C083FEF"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23898D4A"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6EFE2513" w14:textId="77777777" w:rsidR="00AB6A5B" w:rsidRPr="00F4120B" w:rsidRDefault="00AB6A5B" w:rsidP="00AC3308">
            <w:pPr>
              <w:pStyle w:val="Tabletext"/>
              <w:jc w:val="center"/>
              <w:rPr>
                <w:sz w:val="18"/>
                <w:szCs w:val="18"/>
              </w:rPr>
            </w:pPr>
            <w:r w:rsidRPr="00F4120B">
              <w:rPr>
                <w:sz w:val="18"/>
                <w:szCs w:val="18"/>
              </w:rPr>
              <w:t>1.20</w:t>
            </w:r>
          </w:p>
        </w:tc>
        <w:tc>
          <w:tcPr>
            <w:tcW w:w="201" w:type="pct"/>
            <w:vAlign w:val="center"/>
          </w:tcPr>
          <w:p w14:paraId="26E137E6" w14:textId="77777777" w:rsidR="00AB6A5B" w:rsidRPr="00F4120B" w:rsidRDefault="00AB6A5B" w:rsidP="00AC3308">
            <w:pPr>
              <w:pStyle w:val="Tabletext"/>
              <w:jc w:val="center"/>
              <w:rPr>
                <w:sz w:val="18"/>
                <w:szCs w:val="18"/>
              </w:rPr>
            </w:pPr>
            <w:r w:rsidRPr="00F4120B">
              <w:rPr>
                <w:sz w:val="18"/>
                <w:szCs w:val="18"/>
              </w:rPr>
              <w:t>1.22</w:t>
            </w:r>
          </w:p>
        </w:tc>
        <w:tc>
          <w:tcPr>
            <w:tcW w:w="197" w:type="pct"/>
            <w:vAlign w:val="center"/>
          </w:tcPr>
          <w:p w14:paraId="292A3EE9" w14:textId="77777777" w:rsidR="00AB6A5B" w:rsidRPr="00F4120B" w:rsidRDefault="00AB6A5B" w:rsidP="00AC3308">
            <w:pPr>
              <w:pStyle w:val="Tabletext"/>
              <w:jc w:val="center"/>
              <w:rPr>
                <w:sz w:val="18"/>
                <w:szCs w:val="18"/>
              </w:rPr>
            </w:pPr>
            <w:r w:rsidRPr="00F4120B">
              <w:rPr>
                <w:sz w:val="18"/>
                <w:szCs w:val="18"/>
              </w:rPr>
              <w:t>1.24</w:t>
            </w:r>
          </w:p>
        </w:tc>
      </w:tr>
    </w:tbl>
    <w:p w14:paraId="5149A4DB" w14:textId="77777777" w:rsidR="00AB6A5B" w:rsidRPr="003857E7" w:rsidRDefault="00AB6A5B" w:rsidP="00AB6A5B">
      <w:pPr>
        <w:jc w:val="center"/>
        <w:rPr>
          <w:b/>
        </w:rPr>
      </w:pPr>
    </w:p>
    <w:p w14:paraId="11463D14" w14:textId="2FEC278E" w:rsidR="00AB6A5B" w:rsidRPr="003857E7" w:rsidRDefault="00AB6A5B" w:rsidP="00AB6A5B">
      <w:pPr>
        <w:pStyle w:val="TableNo"/>
      </w:pPr>
      <w:r w:rsidRPr="001F2DCC">
        <w:rPr>
          <w:lang w:val="en-US"/>
        </w:rPr>
        <w:br w:type="page"/>
      </w:r>
      <w:r>
        <w:rPr>
          <w:rFonts w:hint="eastAsia"/>
          <w:lang w:val="en-US" w:eastAsia="zh-CN"/>
        </w:rPr>
        <w:lastRenderedPageBreak/>
        <w:t>表</w:t>
      </w:r>
      <w:r w:rsidRPr="003857E7">
        <w:t xml:space="preserve"> 3</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4EA1E1BC" w14:textId="77777777" w:rsidR="00AB6A5B" w:rsidRPr="00A12C15" w:rsidRDefault="00AB6A5B" w:rsidP="00AB6A5B">
      <w:pPr>
        <w:pStyle w:val="Tabletitle"/>
        <w:rPr>
          <w:sz w:val="22"/>
          <w:szCs w:val="22"/>
          <w:lang w:val="en-US"/>
        </w:rPr>
      </w:pPr>
      <w:r w:rsidRPr="001F2DCC">
        <w:rPr>
          <w:lang w:val="en-US"/>
        </w:rPr>
        <w:t>b) foF2</w:t>
      </w:r>
      <w:r>
        <w:rPr>
          <w:rFonts w:hint="eastAsia"/>
          <w:lang w:val="en-US" w:eastAsia="zh-CN"/>
        </w:rPr>
        <w:t>变化：上</w:t>
      </w:r>
      <w:proofErr w:type="spellStart"/>
      <w:r w:rsidRPr="00E4668E">
        <w:rPr>
          <w:rFonts w:hint="eastAsia"/>
        </w:rPr>
        <w:t>十分</w:t>
      </w:r>
      <w:proofErr w:type="spellEnd"/>
      <w:r>
        <w:rPr>
          <w:rFonts w:hint="eastAsia"/>
          <w:lang w:val="en-US" w:eastAsia="zh-CN"/>
        </w:rPr>
        <w:t>位，冬季，</w:t>
      </w:r>
      <w:r w:rsidRPr="001F2DCC">
        <w:rPr>
          <w:lang w:val="en-US"/>
        </w:rPr>
        <w:t>50 </w:t>
      </w:r>
      <w:r w:rsidRPr="003857E7">
        <w:sym w:font="Symbol" w:char="F0A3"/>
      </w:r>
      <w:r w:rsidRPr="001F2DCC">
        <w:rPr>
          <w:lang w:val="en-US"/>
        </w:rPr>
        <w:t> </w:t>
      </w:r>
      <w:r w:rsidRPr="001F2DCC">
        <w:rPr>
          <w:i/>
          <w:iCs/>
          <w:lang w:val="en-US"/>
        </w:rPr>
        <w:t>R</w:t>
      </w:r>
      <w:r w:rsidRPr="001F2DCC">
        <w:rPr>
          <w:vertAlign w:val="subscript"/>
          <w:lang w:val="en-US"/>
        </w:rPr>
        <w:t>12</w:t>
      </w:r>
      <w:r w:rsidRPr="001F2DCC">
        <w:rPr>
          <w:lang w:val="en-US"/>
        </w:rPr>
        <w:t> </w:t>
      </w:r>
      <w:r w:rsidRPr="003857E7">
        <w:sym w:font="Symbol" w:char="F0A3"/>
      </w:r>
      <w:r w:rsidRPr="001F2DCC">
        <w:rPr>
          <w:lang w:val="en-US"/>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0"/>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70"/>
      </w:tblGrid>
      <w:tr w:rsidR="00AB6A5B" w:rsidRPr="006377A5" w14:paraId="60760688" w14:textId="77777777" w:rsidTr="00AC3308">
        <w:trPr>
          <w:trHeight w:hRule="exact" w:val="340"/>
          <w:jc w:val="center"/>
        </w:trPr>
        <w:tc>
          <w:tcPr>
            <w:tcW w:w="180" w:type="pct"/>
            <w:vMerge w:val="restart"/>
            <w:tcBorders>
              <w:top w:val="single" w:sz="8" w:space="0" w:color="auto"/>
              <w:left w:val="single" w:sz="8" w:space="0" w:color="auto"/>
              <w:bottom w:val="single" w:sz="8" w:space="0" w:color="auto"/>
              <w:right w:val="single" w:sz="8" w:space="0" w:color="auto"/>
            </w:tcBorders>
            <w:vAlign w:val="center"/>
          </w:tcPr>
          <w:p w14:paraId="335DCF5A" w14:textId="77777777" w:rsidR="00AB6A5B" w:rsidRPr="006377A5" w:rsidRDefault="00AB6A5B" w:rsidP="00AC3308">
            <w:pPr>
              <w:pStyle w:val="Tablehead"/>
              <w:rPr>
                <w:bCs/>
                <w:sz w:val="18"/>
              </w:rPr>
            </w:pPr>
            <w:r w:rsidRPr="006377A5">
              <w:rPr>
                <w:bCs/>
                <w:sz w:val="18"/>
              </w:rPr>
              <w:t>Lat</w:t>
            </w:r>
            <w:r>
              <w:rPr>
                <w:bCs/>
                <w:sz w:val="18"/>
              </w:rPr>
              <w:t>.</w:t>
            </w:r>
          </w:p>
        </w:tc>
        <w:tc>
          <w:tcPr>
            <w:tcW w:w="4820" w:type="pct"/>
            <w:gridSpan w:val="24"/>
            <w:tcBorders>
              <w:top w:val="single" w:sz="8" w:space="0" w:color="auto"/>
              <w:left w:val="single" w:sz="8" w:space="0" w:color="auto"/>
              <w:bottom w:val="single" w:sz="8" w:space="0" w:color="auto"/>
              <w:right w:val="single" w:sz="8" w:space="0" w:color="auto"/>
            </w:tcBorders>
            <w:vAlign w:val="center"/>
          </w:tcPr>
          <w:p w14:paraId="30E8724F" w14:textId="77777777" w:rsidR="00AB6A5B" w:rsidRPr="006377A5" w:rsidRDefault="00AB6A5B" w:rsidP="00AC3308">
            <w:pPr>
              <w:pStyle w:val="Tablehead"/>
              <w:rPr>
                <w:bCs/>
                <w:sz w:val="18"/>
              </w:rPr>
            </w:pPr>
            <w:proofErr w:type="spellStart"/>
            <w:r>
              <w:rPr>
                <w:bCs/>
                <w:sz w:val="18"/>
              </w:rPr>
              <w:t>当地时间（时</w:t>
            </w:r>
            <w:proofErr w:type="spellEnd"/>
            <w:r>
              <w:rPr>
                <w:bCs/>
                <w:sz w:val="18"/>
              </w:rPr>
              <w:t>）</w:t>
            </w:r>
          </w:p>
        </w:tc>
      </w:tr>
      <w:tr w:rsidR="00AB6A5B" w:rsidRPr="006377A5" w14:paraId="62AFD36C" w14:textId="77777777" w:rsidTr="00AC3308">
        <w:trPr>
          <w:trHeight w:hRule="exact" w:val="340"/>
          <w:jc w:val="center"/>
        </w:trPr>
        <w:tc>
          <w:tcPr>
            <w:tcW w:w="180" w:type="pct"/>
            <w:vMerge/>
            <w:tcBorders>
              <w:top w:val="single" w:sz="8" w:space="0" w:color="auto"/>
              <w:left w:val="single" w:sz="8" w:space="0" w:color="auto"/>
              <w:bottom w:val="single" w:sz="8" w:space="0" w:color="auto"/>
              <w:right w:val="single" w:sz="8" w:space="0" w:color="auto"/>
            </w:tcBorders>
            <w:vAlign w:val="center"/>
          </w:tcPr>
          <w:p w14:paraId="2AE57456" w14:textId="77777777" w:rsidR="00AB6A5B" w:rsidRPr="006377A5"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3FACD46B" w14:textId="77777777" w:rsidR="00AB6A5B" w:rsidRPr="006377A5" w:rsidRDefault="00AB6A5B" w:rsidP="00AC3308">
            <w:pPr>
              <w:pStyle w:val="Tablehead"/>
              <w:rPr>
                <w:bCs/>
                <w:sz w:val="18"/>
              </w:rPr>
            </w:pPr>
            <w:r w:rsidRPr="006377A5">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645DEA28" w14:textId="77777777" w:rsidR="00AB6A5B" w:rsidRPr="006377A5" w:rsidRDefault="00AB6A5B" w:rsidP="00AC3308">
            <w:pPr>
              <w:pStyle w:val="Tablehead"/>
              <w:rPr>
                <w:bCs/>
                <w:sz w:val="18"/>
              </w:rPr>
            </w:pPr>
            <w:r w:rsidRPr="006377A5">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01ECDFD8" w14:textId="77777777" w:rsidR="00AB6A5B" w:rsidRPr="006377A5" w:rsidRDefault="00AB6A5B" w:rsidP="00AC3308">
            <w:pPr>
              <w:pStyle w:val="Tablehead"/>
              <w:rPr>
                <w:bCs/>
                <w:sz w:val="18"/>
              </w:rPr>
            </w:pPr>
            <w:r w:rsidRPr="006377A5">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775416BD" w14:textId="77777777" w:rsidR="00AB6A5B" w:rsidRPr="006377A5" w:rsidRDefault="00AB6A5B" w:rsidP="00AC3308">
            <w:pPr>
              <w:pStyle w:val="Tablehead"/>
              <w:rPr>
                <w:bCs/>
                <w:sz w:val="18"/>
              </w:rPr>
            </w:pPr>
            <w:r w:rsidRPr="006377A5">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6FF9567B" w14:textId="77777777" w:rsidR="00AB6A5B" w:rsidRPr="006377A5" w:rsidRDefault="00AB6A5B" w:rsidP="00AC3308">
            <w:pPr>
              <w:pStyle w:val="Tablehead"/>
              <w:rPr>
                <w:bCs/>
                <w:sz w:val="18"/>
              </w:rPr>
            </w:pPr>
            <w:r w:rsidRPr="006377A5">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4B77AD56" w14:textId="77777777" w:rsidR="00AB6A5B" w:rsidRPr="006377A5" w:rsidRDefault="00AB6A5B" w:rsidP="00AC3308">
            <w:pPr>
              <w:pStyle w:val="Tablehead"/>
              <w:rPr>
                <w:bCs/>
                <w:sz w:val="18"/>
              </w:rPr>
            </w:pPr>
            <w:r w:rsidRPr="006377A5">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4941916F" w14:textId="77777777" w:rsidR="00AB6A5B" w:rsidRPr="006377A5" w:rsidRDefault="00AB6A5B" w:rsidP="00AC3308">
            <w:pPr>
              <w:pStyle w:val="Tablehead"/>
              <w:rPr>
                <w:bCs/>
                <w:sz w:val="18"/>
              </w:rPr>
            </w:pPr>
            <w:r w:rsidRPr="006377A5">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73753D51" w14:textId="77777777" w:rsidR="00AB6A5B" w:rsidRPr="006377A5" w:rsidRDefault="00AB6A5B" w:rsidP="00AC3308">
            <w:pPr>
              <w:pStyle w:val="Tablehead"/>
              <w:rPr>
                <w:bCs/>
                <w:sz w:val="18"/>
              </w:rPr>
            </w:pPr>
            <w:r w:rsidRPr="006377A5">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73BE3F23" w14:textId="77777777" w:rsidR="00AB6A5B" w:rsidRPr="006377A5" w:rsidRDefault="00AB6A5B" w:rsidP="00AC3308">
            <w:pPr>
              <w:pStyle w:val="Tablehead"/>
              <w:rPr>
                <w:bCs/>
                <w:sz w:val="18"/>
              </w:rPr>
            </w:pPr>
            <w:r w:rsidRPr="006377A5">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64892583" w14:textId="77777777" w:rsidR="00AB6A5B" w:rsidRPr="006377A5" w:rsidRDefault="00AB6A5B" w:rsidP="00AC3308">
            <w:pPr>
              <w:pStyle w:val="Tablehead"/>
              <w:rPr>
                <w:bCs/>
                <w:sz w:val="18"/>
              </w:rPr>
            </w:pPr>
            <w:r w:rsidRPr="006377A5">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7C70FFE8" w14:textId="77777777" w:rsidR="00AB6A5B" w:rsidRPr="006377A5" w:rsidRDefault="00AB6A5B" w:rsidP="00AC3308">
            <w:pPr>
              <w:pStyle w:val="Tablehead"/>
              <w:rPr>
                <w:bCs/>
                <w:sz w:val="18"/>
              </w:rPr>
            </w:pPr>
            <w:r w:rsidRPr="006377A5">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16166803" w14:textId="77777777" w:rsidR="00AB6A5B" w:rsidRPr="006377A5" w:rsidRDefault="00AB6A5B" w:rsidP="00AC3308">
            <w:pPr>
              <w:pStyle w:val="Tablehead"/>
              <w:rPr>
                <w:bCs/>
                <w:sz w:val="18"/>
              </w:rPr>
            </w:pPr>
            <w:r w:rsidRPr="006377A5">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74A0F0F6" w14:textId="77777777" w:rsidR="00AB6A5B" w:rsidRPr="006377A5" w:rsidRDefault="00AB6A5B" w:rsidP="00AC3308">
            <w:pPr>
              <w:pStyle w:val="Tablehead"/>
              <w:rPr>
                <w:bCs/>
                <w:sz w:val="18"/>
              </w:rPr>
            </w:pPr>
            <w:r w:rsidRPr="006377A5">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5D48FE35" w14:textId="77777777" w:rsidR="00AB6A5B" w:rsidRPr="006377A5" w:rsidRDefault="00AB6A5B" w:rsidP="00AC3308">
            <w:pPr>
              <w:pStyle w:val="Tablehead"/>
              <w:rPr>
                <w:bCs/>
                <w:sz w:val="18"/>
              </w:rPr>
            </w:pPr>
            <w:r w:rsidRPr="006377A5">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544D265F" w14:textId="77777777" w:rsidR="00AB6A5B" w:rsidRPr="006377A5" w:rsidRDefault="00AB6A5B" w:rsidP="00AC3308">
            <w:pPr>
              <w:pStyle w:val="Tablehead"/>
              <w:rPr>
                <w:bCs/>
                <w:sz w:val="18"/>
              </w:rPr>
            </w:pPr>
            <w:r w:rsidRPr="006377A5">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2EC5F2AA" w14:textId="77777777" w:rsidR="00AB6A5B" w:rsidRPr="006377A5" w:rsidRDefault="00AB6A5B" w:rsidP="00AC3308">
            <w:pPr>
              <w:pStyle w:val="Tablehead"/>
              <w:rPr>
                <w:bCs/>
                <w:sz w:val="18"/>
              </w:rPr>
            </w:pPr>
            <w:r w:rsidRPr="006377A5">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7AFB29AA" w14:textId="77777777" w:rsidR="00AB6A5B" w:rsidRPr="006377A5" w:rsidRDefault="00AB6A5B" w:rsidP="00AC3308">
            <w:pPr>
              <w:pStyle w:val="Tablehead"/>
              <w:rPr>
                <w:bCs/>
                <w:sz w:val="18"/>
              </w:rPr>
            </w:pPr>
            <w:r w:rsidRPr="006377A5">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107A4AA8" w14:textId="77777777" w:rsidR="00AB6A5B" w:rsidRPr="006377A5" w:rsidRDefault="00AB6A5B" w:rsidP="00AC3308">
            <w:pPr>
              <w:pStyle w:val="Tablehead"/>
              <w:rPr>
                <w:bCs/>
                <w:sz w:val="18"/>
              </w:rPr>
            </w:pPr>
            <w:r w:rsidRPr="006377A5">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3E8ED816" w14:textId="77777777" w:rsidR="00AB6A5B" w:rsidRPr="006377A5" w:rsidRDefault="00AB6A5B" w:rsidP="00AC3308">
            <w:pPr>
              <w:pStyle w:val="Tablehead"/>
              <w:rPr>
                <w:bCs/>
                <w:sz w:val="18"/>
              </w:rPr>
            </w:pPr>
            <w:r w:rsidRPr="006377A5">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0904A1A8" w14:textId="77777777" w:rsidR="00AB6A5B" w:rsidRPr="006377A5" w:rsidRDefault="00AB6A5B" w:rsidP="00AC3308">
            <w:pPr>
              <w:pStyle w:val="Tablehead"/>
              <w:rPr>
                <w:bCs/>
                <w:sz w:val="18"/>
              </w:rPr>
            </w:pPr>
            <w:r w:rsidRPr="006377A5">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11BA5F75" w14:textId="77777777" w:rsidR="00AB6A5B" w:rsidRPr="006377A5" w:rsidRDefault="00AB6A5B" w:rsidP="00AC3308">
            <w:pPr>
              <w:pStyle w:val="Tablehead"/>
              <w:rPr>
                <w:bCs/>
                <w:sz w:val="18"/>
              </w:rPr>
            </w:pPr>
            <w:r w:rsidRPr="006377A5">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35ECD289" w14:textId="77777777" w:rsidR="00AB6A5B" w:rsidRPr="006377A5" w:rsidRDefault="00AB6A5B" w:rsidP="00AC3308">
            <w:pPr>
              <w:pStyle w:val="Tablehead"/>
              <w:rPr>
                <w:bCs/>
                <w:sz w:val="18"/>
              </w:rPr>
            </w:pPr>
            <w:r w:rsidRPr="006377A5">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5955B31A" w14:textId="77777777" w:rsidR="00AB6A5B" w:rsidRPr="006377A5" w:rsidRDefault="00AB6A5B" w:rsidP="00AC3308">
            <w:pPr>
              <w:pStyle w:val="Tablehead"/>
              <w:rPr>
                <w:bCs/>
                <w:sz w:val="18"/>
              </w:rPr>
            </w:pPr>
            <w:r w:rsidRPr="006377A5">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47C4C469" w14:textId="77777777" w:rsidR="00AB6A5B" w:rsidRPr="006377A5" w:rsidRDefault="00AB6A5B" w:rsidP="00AC3308">
            <w:pPr>
              <w:pStyle w:val="Tablehead"/>
              <w:rPr>
                <w:bCs/>
                <w:sz w:val="18"/>
              </w:rPr>
            </w:pPr>
            <w:r w:rsidRPr="006377A5">
              <w:rPr>
                <w:bCs/>
                <w:sz w:val="18"/>
              </w:rPr>
              <w:t>23</w:t>
            </w:r>
          </w:p>
        </w:tc>
      </w:tr>
      <w:tr w:rsidR="00AB6A5B" w:rsidRPr="003857E7" w14:paraId="1E6683F1"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E4EC9ED" w14:textId="77777777" w:rsidR="00AB6A5B" w:rsidRPr="006377A5" w:rsidRDefault="00AB6A5B" w:rsidP="00AC3308">
            <w:pPr>
              <w:pStyle w:val="Tabletext"/>
              <w:jc w:val="center"/>
              <w:rPr>
                <w:b/>
                <w:sz w:val="20"/>
              </w:rPr>
            </w:pPr>
            <w:r w:rsidRPr="006377A5">
              <w:rPr>
                <w:b/>
                <w:sz w:val="20"/>
              </w:rPr>
              <w:t>90</w:t>
            </w:r>
            <w:r>
              <w:rPr>
                <w:b/>
                <w:sz w:val="20"/>
              </w:rPr>
              <w:t>°</w:t>
            </w:r>
          </w:p>
        </w:tc>
        <w:tc>
          <w:tcPr>
            <w:tcW w:w="201" w:type="pct"/>
            <w:tcBorders>
              <w:top w:val="single" w:sz="8" w:space="0" w:color="auto"/>
              <w:left w:val="single" w:sz="8" w:space="0" w:color="auto"/>
            </w:tcBorders>
            <w:vAlign w:val="center"/>
          </w:tcPr>
          <w:p w14:paraId="7FA54DF4"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03AC8713"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0CC69A14"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3A11B141"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53C9E919"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04003FCC"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189C352D"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3BB0BE70"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0686A648"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76A5D897"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53732126"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02CB983C"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579BD8B6"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10D5B0B0"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70E81000"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11BAB575"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42CFFAE2"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3FD87E7A"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6F78E802"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0C697ED4"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46334649"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381C2BFF" w14:textId="77777777" w:rsidR="00AB6A5B" w:rsidRPr="006377A5" w:rsidRDefault="00AB6A5B" w:rsidP="00AC3308">
            <w:pPr>
              <w:pStyle w:val="Tabletext"/>
              <w:jc w:val="center"/>
              <w:rPr>
                <w:sz w:val="20"/>
              </w:rPr>
            </w:pPr>
            <w:r w:rsidRPr="006377A5">
              <w:rPr>
                <w:sz w:val="20"/>
              </w:rPr>
              <w:t>1.41</w:t>
            </w:r>
          </w:p>
        </w:tc>
        <w:tc>
          <w:tcPr>
            <w:tcW w:w="201" w:type="pct"/>
            <w:tcBorders>
              <w:top w:val="single" w:sz="8" w:space="0" w:color="auto"/>
            </w:tcBorders>
            <w:vAlign w:val="center"/>
          </w:tcPr>
          <w:p w14:paraId="2BD0A86F" w14:textId="77777777" w:rsidR="00AB6A5B" w:rsidRPr="006377A5" w:rsidRDefault="00AB6A5B" w:rsidP="00AC3308">
            <w:pPr>
              <w:pStyle w:val="Tabletext"/>
              <w:jc w:val="center"/>
              <w:rPr>
                <w:sz w:val="20"/>
              </w:rPr>
            </w:pPr>
            <w:r w:rsidRPr="006377A5">
              <w:rPr>
                <w:sz w:val="20"/>
              </w:rPr>
              <w:t>1.41</w:t>
            </w:r>
          </w:p>
        </w:tc>
        <w:tc>
          <w:tcPr>
            <w:tcW w:w="197" w:type="pct"/>
            <w:tcBorders>
              <w:top w:val="single" w:sz="8" w:space="0" w:color="auto"/>
            </w:tcBorders>
            <w:vAlign w:val="center"/>
          </w:tcPr>
          <w:p w14:paraId="7EDA7925" w14:textId="77777777" w:rsidR="00AB6A5B" w:rsidRPr="006377A5" w:rsidRDefault="00AB6A5B" w:rsidP="00AC3308">
            <w:pPr>
              <w:pStyle w:val="Tabletext"/>
              <w:jc w:val="center"/>
              <w:rPr>
                <w:sz w:val="20"/>
              </w:rPr>
            </w:pPr>
            <w:r w:rsidRPr="006377A5">
              <w:rPr>
                <w:sz w:val="20"/>
              </w:rPr>
              <w:t>1.41</w:t>
            </w:r>
          </w:p>
        </w:tc>
      </w:tr>
      <w:tr w:rsidR="00AB6A5B" w:rsidRPr="003857E7" w14:paraId="5A5980B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DE085FF" w14:textId="77777777" w:rsidR="00AB6A5B" w:rsidRPr="006377A5" w:rsidRDefault="00AB6A5B" w:rsidP="00AC3308">
            <w:pPr>
              <w:pStyle w:val="Tabletext"/>
              <w:jc w:val="center"/>
              <w:rPr>
                <w:b/>
                <w:sz w:val="20"/>
              </w:rPr>
            </w:pPr>
            <w:r w:rsidRPr="006377A5">
              <w:rPr>
                <w:b/>
                <w:sz w:val="20"/>
              </w:rPr>
              <w:t>85</w:t>
            </w:r>
            <w:r>
              <w:rPr>
                <w:b/>
                <w:sz w:val="20"/>
              </w:rPr>
              <w:t>°</w:t>
            </w:r>
          </w:p>
        </w:tc>
        <w:tc>
          <w:tcPr>
            <w:tcW w:w="201" w:type="pct"/>
            <w:tcBorders>
              <w:left w:val="single" w:sz="8" w:space="0" w:color="auto"/>
            </w:tcBorders>
            <w:vAlign w:val="center"/>
          </w:tcPr>
          <w:p w14:paraId="0981727D"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4611D9A3"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35D70CD8"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16149104"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2E0BF210"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1B521EB7"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38711039"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648827F5"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5671C642"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65CFAD2A"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6B330044"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1E9E3301"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36178268"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3EF2AFD7"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7F509FB2"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530B72A3"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7939C488"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38359622"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7ACD7296"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36B1D556"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5F520CFF"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69C97AC9"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71785D4A" w14:textId="77777777" w:rsidR="00AB6A5B" w:rsidRPr="006377A5" w:rsidRDefault="00AB6A5B" w:rsidP="00AC3308">
            <w:pPr>
              <w:pStyle w:val="Tabletext"/>
              <w:jc w:val="center"/>
              <w:rPr>
                <w:sz w:val="20"/>
              </w:rPr>
            </w:pPr>
            <w:r w:rsidRPr="006377A5">
              <w:rPr>
                <w:sz w:val="20"/>
              </w:rPr>
              <w:t>1.43</w:t>
            </w:r>
          </w:p>
        </w:tc>
        <w:tc>
          <w:tcPr>
            <w:tcW w:w="197" w:type="pct"/>
            <w:vAlign w:val="center"/>
          </w:tcPr>
          <w:p w14:paraId="319FCBC8" w14:textId="77777777" w:rsidR="00AB6A5B" w:rsidRPr="006377A5" w:rsidRDefault="00AB6A5B" w:rsidP="00AC3308">
            <w:pPr>
              <w:pStyle w:val="Tabletext"/>
              <w:jc w:val="center"/>
              <w:rPr>
                <w:sz w:val="20"/>
              </w:rPr>
            </w:pPr>
            <w:r w:rsidRPr="006377A5">
              <w:rPr>
                <w:sz w:val="20"/>
              </w:rPr>
              <w:t>1.43</w:t>
            </w:r>
          </w:p>
        </w:tc>
      </w:tr>
      <w:tr w:rsidR="00AB6A5B" w:rsidRPr="003857E7" w14:paraId="4C9680B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6ABA3C7" w14:textId="77777777" w:rsidR="00AB6A5B" w:rsidRPr="006377A5" w:rsidRDefault="00AB6A5B" w:rsidP="00AC3308">
            <w:pPr>
              <w:pStyle w:val="Tabletext"/>
              <w:jc w:val="center"/>
              <w:rPr>
                <w:b/>
                <w:sz w:val="20"/>
              </w:rPr>
            </w:pPr>
            <w:r w:rsidRPr="006377A5">
              <w:rPr>
                <w:b/>
                <w:sz w:val="20"/>
              </w:rPr>
              <w:t>80</w:t>
            </w:r>
            <w:r>
              <w:rPr>
                <w:b/>
                <w:sz w:val="20"/>
              </w:rPr>
              <w:t>°</w:t>
            </w:r>
          </w:p>
        </w:tc>
        <w:tc>
          <w:tcPr>
            <w:tcW w:w="201" w:type="pct"/>
            <w:tcBorders>
              <w:left w:val="single" w:sz="8" w:space="0" w:color="auto"/>
            </w:tcBorders>
            <w:vAlign w:val="center"/>
          </w:tcPr>
          <w:p w14:paraId="71B6E514" w14:textId="77777777" w:rsidR="00AB6A5B" w:rsidRPr="006377A5" w:rsidRDefault="00AB6A5B" w:rsidP="00AC3308">
            <w:pPr>
              <w:pStyle w:val="Tabletext"/>
              <w:jc w:val="center"/>
              <w:rPr>
                <w:sz w:val="20"/>
              </w:rPr>
            </w:pPr>
            <w:r w:rsidRPr="006377A5">
              <w:rPr>
                <w:sz w:val="20"/>
              </w:rPr>
              <w:t>1.45</w:t>
            </w:r>
          </w:p>
        </w:tc>
        <w:tc>
          <w:tcPr>
            <w:tcW w:w="201" w:type="pct"/>
            <w:vAlign w:val="center"/>
          </w:tcPr>
          <w:p w14:paraId="107F1DAA" w14:textId="77777777" w:rsidR="00AB6A5B" w:rsidRPr="006377A5" w:rsidRDefault="00AB6A5B" w:rsidP="00AC3308">
            <w:pPr>
              <w:pStyle w:val="Tabletext"/>
              <w:jc w:val="center"/>
              <w:rPr>
                <w:sz w:val="20"/>
              </w:rPr>
            </w:pPr>
            <w:r w:rsidRPr="006377A5">
              <w:rPr>
                <w:sz w:val="20"/>
              </w:rPr>
              <w:t>1.45</w:t>
            </w:r>
          </w:p>
        </w:tc>
        <w:tc>
          <w:tcPr>
            <w:tcW w:w="201" w:type="pct"/>
            <w:vAlign w:val="center"/>
          </w:tcPr>
          <w:p w14:paraId="77A1BDB9"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12F8608A" w14:textId="77777777" w:rsidR="00AB6A5B" w:rsidRPr="006377A5" w:rsidRDefault="00AB6A5B" w:rsidP="00AC3308">
            <w:pPr>
              <w:pStyle w:val="Tabletext"/>
              <w:jc w:val="center"/>
              <w:rPr>
                <w:sz w:val="20"/>
              </w:rPr>
            </w:pPr>
            <w:r w:rsidRPr="006377A5">
              <w:rPr>
                <w:sz w:val="20"/>
              </w:rPr>
              <w:t>1.39</w:t>
            </w:r>
          </w:p>
        </w:tc>
        <w:tc>
          <w:tcPr>
            <w:tcW w:w="201" w:type="pct"/>
            <w:vAlign w:val="center"/>
          </w:tcPr>
          <w:p w14:paraId="5D9C4B33" w14:textId="77777777" w:rsidR="00AB6A5B" w:rsidRPr="006377A5" w:rsidRDefault="00AB6A5B" w:rsidP="00AC3308">
            <w:pPr>
              <w:pStyle w:val="Tabletext"/>
              <w:jc w:val="center"/>
              <w:rPr>
                <w:sz w:val="20"/>
              </w:rPr>
            </w:pPr>
            <w:r w:rsidRPr="006377A5">
              <w:rPr>
                <w:sz w:val="20"/>
              </w:rPr>
              <w:t>1.39</w:t>
            </w:r>
          </w:p>
        </w:tc>
        <w:tc>
          <w:tcPr>
            <w:tcW w:w="201" w:type="pct"/>
            <w:vAlign w:val="center"/>
          </w:tcPr>
          <w:p w14:paraId="4FFDBECA" w14:textId="77777777" w:rsidR="00AB6A5B" w:rsidRPr="006377A5" w:rsidRDefault="00AB6A5B" w:rsidP="00AC3308">
            <w:pPr>
              <w:pStyle w:val="Tabletext"/>
              <w:jc w:val="center"/>
              <w:rPr>
                <w:sz w:val="20"/>
              </w:rPr>
            </w:pPr>
            <w:r w:rsidRPr="006377A5">
              <w:rPr>
                <w:sz w:val="20"/>
              </w:rPr>
              <w:t>1.39</w:t>
            </w:r>
          </w:p>
        </w:tc>
        <w:tc>
          <w:tcPr>
            <w:tcW w:w="201" w:type="pct"/>
            <w:vAlign w:val="center"/>
          </w:tcPr>
          <w:p w14:paraId="548D2E5D"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47387D9A" w14:textId="77777777" w:rsidR="00AB6A5B" w:rsidRPr="006377A5" w:rsidRDefault="00AB6A5B" w:rsidP="00AC3308">
            <w:pPr>
              <w:pStyle w:val="Tabletext"/>
              <w:jc w:val="center"/>
              <w:rPr>
                <w:sz w:val="20"/>
              </w:rPr>
            </w:pPr>
            <w:r w:rsidRPr="006377A5">
              <w:rPr>
                <w:sz w:val="20"/>
              </w:rPr>
              <w:t>1.44</w:t>
            </w:r>
          </w:p>
        </w:tc>
        <w:tc>
          <w:tcPr>
            <w:tcW w:w="201" w:type="pct"/>
            <w:vAlign w:val="center"/>
          </w:tcPr>
          <w:p w14:paraId="5D37524A" w14:textId="77777777" w:rsidR="00AB6A5B" w:rsidRPr="006377A5" w:rsidRDefault="00AB6A5B" w:rsidP="00AC3308">
            <w:pPr>
              <w:pStyle w:val="Tabletext"/>
              <w:jc w:val="center"/>
              <w:rPr>
                <w:sz w:val="20"/>
              </w:rPr>
            </w:pPr>
            <w:r w:rsidRPr="006377A5">
              <w:rPr>
                <w:sz w:val="20"/>
              </w:rPr>
              <w:t>1.44</w:t>
            </w:r>
          </w:p>
        </w:tc>
        <w:tc>
          <w:tcPr>
            <w:tcW w:w="201" w:type="pct"/>
            <w:vAlign w:val="center"/>
          </w:tcPr>
          <w:p w14:paraId="2E5CB674" w14:textId="77777777" w:rsidR="00AB6A5B" w:rsidRPr="006377A5" w:rsidRDefault="00AB6A5B" w:rsidP="00AC3308">
            <w:pPr>
              <w:pStyle w:val="Tabletext"/>
              <w:jc w:val="center"/>
              <w:rPr>
                <w:sz w:val="20"/>
              </w:rPr>
            </w:pPr>
            <w:r w:rsidRPr="006377A5">
              <w:rPr>
                <w:sz w:val="20"/>
              </w:rPr>
              <w:t>1.44</w:t>
            </w:r>
          </w:p>
        </w:tc>
        <w:tc>
          <w:tcPr>
            <w:tcW w:w="201" w:type="pct"/>
            <w:vAlign w:val="center"/>
          </w:tcPr>
          <w:p w14:paraId="35D04440"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11D7295D"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065A8DA9"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5AF93AB3"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264DC89C"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1115CB83"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0C2D14F8"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388A204C"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2605D1E9" w14:textId="77777777" w:rsidR="00AB6A5B" w:rsidRPr="006377A5" w:rsidRDefault="00AB6A5B" w:rsidP="00AC3308">
            <w:pPr>
              <w:pStyle w:val="Tabletext"/>
              <w:jc w:val="center"/>
              <w:rPr>
                <w:sz w:val="20"/>
              </w:rPr>
            </w:pPr>
            <w:r w:rsidRPr="006377A5">
              <w:rPr>
                <w:sz w:val="20"/>
              </w:rPr>
              <w:t>1.39</w:t>
            </w:r>
          </w:p>
        </w:tc>
        <w:tc>
          <w:tcPr>
            <w:tcW w:w="201" w:type="pct"/>
            <w:vAlign w:val="center"/>
          </w:tcPr>
          <w:p w14:paraId="4852AA5D" w14:textId="77777777" w:rsidR="00AB6A5B" w:rsidRPr="006377A5" w:rsidRDefault="00AB6A5B" w:rsidP="00AC3308">
            <w:pPr>
              <w:pStyle w:val="Tabletext"/>
              <w:jc w:val="center"/>
              <w:rPr>
                <w:sz w:val="20"/>
              </w:rPr>
            </w:pPr>
            <w:r w:rsidRPr="006377A5">
              <w:rPr>
                <w:sz w:val="20"/>
              </w:rPr>
              <w:t>1.45</w:t>
            </w:r>
          </w:p>
        </w:tc>
        <w:tc>
          <w:tcPr>
            <w:tcW w:w="201" w:type="pct"/>
            <w:vAlign w:val="center"/>
          </w:tcPr>
          <w:p w14:paraId="265EA002" w14:textId="77777777" w:rsidR="00AB6A5B" w:rsidRPr="006377A5" w:rsidRDefault="00AB6A5B" w:rsidP="00AC3308">
            <w:pPr>
              <w:pStyle w:val="Tabletext"/>
              <w:jc w:val="center"/>
              <w:rPr>
                <w:sz w:val="20"/>
              </w:rPr>
            </w:pPr>
            <w:r w:rsidRPr="006377A5">
              <w:rPr>
                <w:sz w:val="20"/>
              </w:rPr>
              <w:t>1.45</w:t>
            </w:r>
          </w:p>
        </w:tc>
        <w:tc>
          <w:tcPr>
            <w:tcW w:w="201" w:type="pct"/>
            <w:vAlign w:val="center"/>
          </w:tcPr>
          <w:p w14:paraId="172D279F" w14:textId="77777777" w:rsidR="00AB6A5B" w:rsidRPr="006377A5" w:rsidRDefault="00AB6A5B" w:rsidP="00AC3308">
            <w:pPr>
              <w:pStyle w:val="Tabletext"/>
              <w:jc w:val="center"/>
              <w:rPr>
                <w:sz w:val="20"/>
              </w:rPr>
            </w:pPr>
            <w:r w:rsidRPr="006377A5">
              <w:rPr>
                <w:sz w:val="20"/>
              </w:rPr>
              <w:t>1.45</w:t>
            </w:r>
          </w:p>
        </w:tc>
        <w:tc>
          <w:tcPr>
            <w:tcW w:w="201" w:type="pct"/>
            <w:vAlign w:val="center"/>
          </w:tcPr>
          <w:p w14:paraId="3A55CFC3" w14:textId="77777777" w:rsidR="00AB6A5B" w:rsidRPr="006377A5" w:rsidRDefault="00AB6A5B" w:rsidP="00AC3308">
            <w:pPr>
              <w:pStyle w:val="Tabletext"/>
              <w:jc w:val="center"/>
              <w:rPr>
                <w:sz w:val="20"/>
              </w:rPr>
            </w:pPr>
            <w:r w:rsidRPr="006377A5">
              <w:rPr>
                <w:sz w:val="20"/>
              </w:rPr>
              <w:t>1.45</w:t>
            </w:r>
          </w:p>
        </w:tc>
        <w:tc>
          <w:tcPr>
            <w:tcW w:w="197" w:type="pct"/>
            <w:vAlign w:val="center"/>
          </w:tcPr>
          <w:p w14:paraId="09102CE2" w14:textId="77777777" w:rsidR="00AB6A5B" w:rsidRPr="006377A5" w:rsidRDefault="00AB6A5B" w:rsidP="00AC3308">
            <w:pPr>
              <w:pStyle w:val="Tabletext"/>
              <w:jc w:val="center"/>
              <w:rPr>
                <w:sz w:val="20"/>
              </w:rPr>
            </w:pPr>
            <w:r w:rsidRPr="006377A5">
              <w:rPr>
                <w:sz w:val="20"/>
              </w:rPr>
              <w:t>1.45</w:t>
            </w:r>
          </w:p>
        </w:tc>
      </w:tr>
      <w:tr w:rsidR="00AB6A5B" w:rsidRPr="003857E7" w14:paraId="35C83F84"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4D3CEAE" w14:textId="77777777" w:rsidR="00AB6A5B" w:rsidRPr="006377A5" w:rsidRDefault="00AB6A5B" w:rsidP="00AC3308">
            <w:pPr>
              <w:pStyle w:val="Tabletext"/>
              <w:jc w:val="center"/>
              <w:rPr>
                <w:b/>
                <w:sz w:val="20"/>
              </w:rPr>
            </w:pPr>
            <w:r w:rsidRPr="006377A5">
              <w:rPr>
                <w:b/>
                <w:sz w:val="20"/>
              </w:rPr>
              <w:t>75</w:t>
            </w:r>
            <w:r>
              <w:rPr>
                <w:b/>
                <w:sz w:val="20"/>
              </w:rPr>
              <w:t>°</w:t>
            </w:r>
          </w:p>
        </w:tc>
        <w:tc>
          <w:tcPr>
            <w:tcW w:w="201" w:type="pct"/>
            <w:tcBorders>
              <w:left w:val="single" w:sz="8" w:space="0" w:color="auto"/>
            </w:tcBorders>
            <w:vAlign w:val="center"/>
          </w:tcPr>
          <w:p w14:paraId="0CACD4E3"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5D6FBC9D" w14:textId="77777777" w:rsidR="00AB6A5B" w:rsidRPr="006377A5" w:rsidRDefault="00AB6A5B" w:rsidP="00AC3308">
            <w:pPr>
              <w:pStyle w:val="Tabletext"/>
              <w:jc w:val="center"/>
              <w:rPr>
                <w:sz w:val="20"/>
              </w:rPr>
            </w:pPr>
            <w:r w:rsidRPr="006377A5">
              <w:rPr>
                <w:sz w:val="20"/>
              </w:rPr>
              <w:t>1.42</w:t>
            </w:r>
          </w:p>
        </w:tc>
        <w:tc>
          <w:tcPr>
            <w:tcW w:w="201" w:type="pct"/>
            <w:vAlign w:val="center"/>
          </w:tcPr>
          <w:p w14:paraId="22A3BD10"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7E98C31C"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45820122"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277247D9"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663B2925"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06A65E11"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37735BB0"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5F913A8A"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617FA489"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78D804E4"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124098F7"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5338F234"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4AB090C1"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72AE0A1C"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19C6D7C0"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7C4F92B9"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13BCC955"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4C847AC0"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1165EC6C"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0E2BA874" w14:textId="77777777" w:rsidR="00AB6A5B" w:rsidRPr="006377A5" w:rsidRDefault="00AB6A5B" w:rsidP="00AC3308">
            <w:pPr>
              <w:pStyle w:val="Tabletext"/>
              <w:jc w:val="center"/>
              <w:rPr>
                <w:sz w:val="20"/>
              </w:rPr>
            </w:pPr>
            <w:r w:rsidRPr="006377A5">
              <w:rPr>
                <w:sz w:val="20"/>
              </w:rPr>
              <w:t>1.43</w:t>
            </w:r>
          </w:p>
        </w:tc>
        <w:tc>
          <w:tcPr>
            <w:tcW w:w="201" w:type="pct"/>
            <w:vAlign w:val="center"/>
          </w:tcPr>
          <w:p w14:paraId="3BEA2CFA" w14:textId="77777777" w:rsidR="00AB6A5B" w:rsidRPr="006377A5" w:rsidRDefault="00AB6A5B" w:rsidP="00AC3308">
            <w:pPr>
              <w:pStyle w:val="Tabletext"/>
              <w:jc w:val="center"/>
              <w:rPr>
                <w:sz w:val="20"/>
              </w:rPr>
            </w:pPr>
            <w:r w:rsidRPr="006377A5">
              <w:rPr>
                <w:sz w:val="20"/>
              </w:rPr>
              <w:t>1.42</w:t>
            </w:r>
          </w:p>
        </w:tc>
        <w:tc>
          <w:tcPr>
            <w:tcW w:w="197" w:type="pct"/>
            <w:vAlign w:val="center"/>
          </w:tcPr>
          <w:p w14:paraId="21CC4D90" w14:textId="77777777" w:rsidR="00AB6A5B" w:rsidRPr="006377A5" w:rsidRDefault="00AB6A5B" w:rsidP="00AC3308">
            <w:pPr>
              <w:pStyle w:val="Tabletext"/>
              <w:jc w:val="center"/>
              <w:rPr>
                <w:sz w:val="20"/>
              </w:rPr>
            </w:pPr>
            <w:r w:rsidRPr="006377A5">
              <w:rPr>
                <w:sz w:val="20"/>
              </w:rPr>
              <w:t>1.42</w:t>
            </w:r>
          </w:p>
        </w:tc>
      </w:tr>
      <w:tr w:rsidR="00AB6A5B" w:rsidRPr="003857E7" w14:paraId="6761C0DB"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E397940" w14:textId="77777777" w:rsidR="00AB6A5B" w:rsidRPr="006377A5" w:rsidRDefault="00AB6A5B" w:rsidP="00AC3308">
            <w:pPr>
              <w:pStyle w:val="Tabletext"/>
              <w:jc w:val="center"/>
              <w:rPr>
                <w:b/>
                <w:sz w:val="20"/>
              </w:rPr>
            </w:pPr>
            <w:r w:rsidRPr="006377A5">
              <w:rPr>
                <w:b/>
                <w:sz w:val="20"/>
              </w:rPr>
              <w:t>70</w:t>
            </w:r>
            <w:r>
              <w:rPr>
                <w:b/>
                <w:sz w:val="20"/>
              </w:rPr>
              <w:t>°</w:t>
            </w:r>
          </w:p>
        </w:tc>
        <w:tc>
          <w:tcPr>
            <w:tcW w:w="201" w:type="pct"/>
            <w:tcBorders>
              <w:left w:val="single" w:sz="8" w:space="0" w:color="auto"/>
            </w:tcBorders>
            <w:vAlign w:val="center"/>
          </w:tcPr>
          <w:p w14:paraId="5DED8555" w14:textId="77777777" w:rsidR="00AB6A5B" w:rsidRPr="006377A5" w:rsidRDefault="00AB6A5B" w:rsidP="00AC3308">
            <w:pPr>
              <w:pStyle w:val="Tabletext"/>
              <w:jc w:val="center"/>
              <w:rPr>
                <w:sz w:val="20"/>
              </w:rPr>
            </w:pPr>
            <w:r w:rsidRPr="006377A5">
              <w:rPr>
                <w:sz w:val="20"/>
              </w:rPr>
              <w:t>1.39</w:t>
            </w:r>
          </w:p>
        </w:tc>
        <w:tc>
          <w:tcPr>
            <w:tcW w:w="201" w:type="pct"/>
            <w:vAlign w:val="center"/>
          </w:tcPr>
          <w:p w14:paraId="7C20FC18" w14:textId="77777777" w:rsidR="00AB6A5B" w:rsidRPr="006377A5" w:rsidRDefault="00AB6A5B" w:rsidP="00AC3308">
            <w:pPr>
              <w:pStyle w:val="Tabletext"/>
              <w:jc w:val="center"/>
              <w:rPr>
                <w:sz w:val="20"/>
              </w:rPr>
            </w:pPr>
            <w:r w:rsidRPr="006377A5">
              <w:rPr>
                <w:sz w:val="20"/>
              </w:rPr>
              <w:t>1.39</w:t>
            </w:r>
          </w:p>
        </w:tc>
        <w:tc>
          <w:tcPr>
            <w:tcW w:w="201" w:type="pct"/>
            <w:vAlign w:val="center"/>
          </w:tcPr>
          <w:p w14:paraId="18742C57"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3BD5D6C1"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159C7917"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2EDE2C11"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1C4D514F" w14:textId="77777777" w:rsidR="00AB6A5B" w:rsidRPr="006377A5" w:rsidRDefault="00AB6A5B" w:rsidP="00AC3308">
            <w:pPr>
              <w:pStyle w:val="Tabletext"/>
              <w:jc w:val="center"/>
              <w:rPr>
                <w:sz w:val="20"/>
              </w:rPr>
            </w:pPr>
            <w:r w:rsidRPr="006377A5">
              <w:rPr>
                <w:sz w:val="20"/>
              </w:rPr>
              <w:t>1.34</w:t>
            </w:r>
          </w:p>
        </w:tc>
        <w:tc>
          <w:tcPr>
            <w:tcW w:w="201" w:type="pct"/>
            <w:vAlign w:val="center"/>
          </w:tcPr>
          <w:p w14:paraId="5D3501F7"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55993865"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72156875"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3A5554AE" w14:textId="77777777" w:rsidR="00AB6A5B" w:rsidRPr="006377A5" w:rsidRDefault="00AB6A5B" w:rsidP="00AC3308">
            <w:pPr>
              <w:pStyle w:val="Tabletext"/>
              <w:jc w:val="center"/>
              <w:rPr>
                <w:sz w:val="20"/>
              </w:rPr>
            </w:pPr>
            <w:r w:rsidRPr="006377A5">
              <w:rPr>
                <w:sz w:val="20"/>
              </w:rPr>
              <w:t>1.34</w:t>
            </w:r>
          </w:p>
        </w:tc>
        <w:tc>
          <w:tcPr>
            <w:tcW w:w="201" w:type="pct"/>
            <w:vAlign w:val="center"/>
          </w:tcPr>
          <w:p w14:paraId="769E5A92"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34057831"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50E0D208"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5BE65BC4"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2F5B4665"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5BA86283"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65D822EA"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2FC0575B"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00E40A91" w14:textId="77777777" w:rsidR="00AB6A5B" w:rsidRPr="006377A5" w:rsidRDefault="00AB6A5B" w:rsidP="00AC3308">
            <w:pPr>
              <w:pStyle w:val="Tabletext"/>
              <w:jc w:val="center"/>
              <w:rPr>
                <w:sz w:val="20"/>
              </w:rPr>
            </w:pPr>
            <w:r w:rsidRPr="006377A5">
              <w:rPr>
                <w:sz w:val="20"/>
              </w:rPr>
              <w:t>1.41</w:t>
            </w:r>
          </w:p>
        </w:tc>
        <w:tc>
          <w:tcPr>
            <w:tcW w:w="201" w:type="pct"/>
            <w:vAlign w:val="center"/>
          </w:tcPr>
          <w:p w14:paraId="4775FB3F" w14:textId="77777777" w:rsidR="00AB6A5B" w:rsidRPr="006377A5" w:rsidRDefault="00AB6A5B" w:rsidP="00AC3308">
            <w:pPr>
              <w:pStyle w:val="Tabletext"/>
              <w:jc w:val="center"/>
              <w:rPr>
                <w:sz w:val="20"/>
              </w:rPr>
            </w:pPr>
            <w:r w:rsidRPr="006377A5">
              <w:rPr>
                <w:sz w:val="20"/>
              </w:rPr>
              <w:t>1.41</w:t>
            </w:r>
          </w:p>
        </w:tc>
        <w:tc>
          <w:tcPr>
            <w:tcW w:w="201" w:type="pct"/>
            <w:vAlign w:val="center"/>
          </w:tcPr>
          <w:p w14:paraId="14347DED" w14:textId="77777777" w:rsidR="00AB6A5B" w:rsidRPr="006377A5" w:rsidRDefault="00AB6A5B" w:rsidP="00AC3308">
            <w:pPr>
              <w:pStyle w:val="Tabletext"/>
              <w:jc w:val="center"/>
              <w:rPr>
                <w:sz w:val="20"/>
              </w:rPr>
            </w:pPr>
            <w:r w:rsidRPr="006377A5">
              <w:rPr>
                <w:sz w:val="20"/>
              </w:rPr>
              <w:t>1.41</w:t>
            </w:r>
          </w:p>
        </w:tc>
        <w:tc>
          <w:tcPr>
            <w:tcW w:w="201" w:type="pct"/>
            <w:vAlign w:val="center"/>
          </w:tcPr>
          <w:p w14:paraId="3CCFAA77" w14:textId="77777777" w:rsidR="00AB6A5B" w:rsidRPr="006377A5" w:rsidRDefault="00AB6A5B" w:rsidP="00AC3308">
            <w:pPr>
              <w:pStyle w:val="Tabletext"/>
              <w:jc w:val="center"/>
              <w:rPr>
                <w:sz w:val="20"/>
              </w:rPr>
            </w:pPr>
            <w:r w:rsidRPr="006377A5">
              <w:rPr>
                <w:sz w:val="20"/>
              </w:rPr>
              <w:t>1.40</w:t>
            </w:r>
          </w:p>
        </w:tc>
        <w:tc>
          <w:tcPr>
            <w:tcW w:w="197" w:type="pct"/>
            <w:vAlign w:val="center"/>
          </w:tcPr>
          <w:p w14:paraId="05CB6802" w14:textId="77777777" w:rsidR="00AB6A5B" w:rsidRPr="006377A5" w:rsidRDefault="00AB6A5B" w:rsidP="00AC3308">
            <w:pPr>
              <w:pStyle w:val="Tabletext"/>
              <w:jc w:val="center"/>
              <w:rPr>
                <w:sz w:val="20"/>
              </w:rPr>
            </w:pPr>
            <w:r w:rsidRPr="006377A5">
              <w:rPr>
                <w:sz w:val="20"/>
              </w:rPr>
              <w:t>1.39</w:t>
            </w:r>
          </w:p>
        </w:tc>
      </w:tr>
      <w:tr w:rsidR="00AB6A5B" w:rsidRPr="003857E7" w14:paraId="20FA297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C30913D" w14:textId="77777777" w:rsidR="00AB6A5B" w:rsidRPr="006377A5" w:rsidRDefault="00AB6A5B" w:rsidP="00AC3308">
            <w:pPr>
              <w:pStyle w:val="Tabletext"/>
              <w:jc w:val="center"/>
              <w:rPr>
                <w:b/>
                <w:sz w:val="20"/>
              </w:rPr>
            </w:pPr>
            <w:r w:rsidRPr="006377A5">
              <w:rPr>
                <w:b/>
                <w:sz w:val="20"/>
              </w:rPr>
              <w:t>65</w:t>
            </w:r>
            <w:r>
              <w:rPr>
                <w:b/>
                <w:sz w:val="20"/>
              </w:rPr>
              <w:t>°</w:t>
            </w:r>
          </w:p>
        </w:tc>
        <w:tc>
          <w:tcPr>
            <w:tcW w:w="201" w:type="pct"/>
            <w:tcBorders>
              <w:left w:val="single" w:sz="8" w:space="0" w:color="auto"/>
            </w:tcBorders>
            <w:vAlign w:val="center"/>
          </w:tcPr>
          <w:p w14:paraId="5E40986A"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6F2410BE"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55A33AFD"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721AE063"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0C1F2610"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2203DD1A"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0945E526"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597486D8"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6665F478"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70607DED"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40CBE13D"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688CA99D"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7753DEAC"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6792693D"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76DC33A1"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78B5ABF5"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6C92DB99"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58FF77B0"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5B9F858F"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11D3AB00"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0053CFA2"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2A5128E8" w14:textId="77777777" w:rsidR="00AB6A5B" w:rsidRPr="006377A5" w:rsidRDefault="00AB6A5B" w:rsidP="00AC3308">
            <w:pPr>
              <w:pStyle w:val="Tabletext"/>
              <w:jc w:val="center"/>
              <w:rPr>
                <w:sz w:val="20"/>
              </w:rPr>
            </w:pPr>
            <w:r w:rsidRPr="006377A5">
              <w:rPr>
                <w:sz w:val="20"/>
              </w:rPr>
              <w:t>1.37</w:t>
            </w:r>
          </w:p>
        </w:tc>
        <w:tc>
          <w:tcPr>
            <w:tcW w:w="201" w:type="pct"/>
            <w:vAlign w:val="center"/>
          </w:tcPr>
          <w:p w14:paraId="069B28D3" w14:textId="77777777" w:rsidR="00AB6A5B" w:rsidRPr="006377A5" w:rsidRDefault="00AB6A5B" w:rsidP="00AC3308">
            <w:pPr>
              <w:pStyle w:val="Tabletext"/>
              <w:jc w:val="center"/>
              <w:rPr>
                <w:sz w:val="20"/>
              </w:rPr>
            </w:pPr>
            <w:r w:rsidRPr="006377A5">
              <w:rPr>
                <w:sz w:val="20"/>
              </w:rPr>
              <w:t>1.36</w:t>
            </w:r>
          </w:p>
        </w:tc>
        <w:tc>
          <w:tcPr>
            <w:tcW w:w="197" w:type="pct"/>
            <w:vAlign w:val="center"/>
          </w:tcPr>
          <w:p w14:paraId="0979CEAB" w14:textId="77777777" w:rsidR="00AB6A5B" w:rsidRPr="006377A5" w:rsidRDefault="00AB6A5B" w:rsidP="00AC3308">
            <w:pPr>
              <w:pStyle w:val="Tabletext"/>
              <w:jc w:val="center"/>
              <w:rPr>
                <w:sz w:val="20"/>
              </w:rPr>
            </w:pPr>
            <w:r w:rsidRPr="006377A5">
              <w:rPr>
                <w:sz w:val="20"/>
              </w:rPr>
              <w:t>1.36</w:t>
            </w:r>
          </w:p>
        </w:tc>
      </w:tr>
      <w:tr w:rsidR="00AB6A5B" w:rsidRPr="003857E7" w14:paraId="0B99BE50"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814E483" w14:textId="77777777" w:rsidR="00AB6A5B" w:rsidRPr="006377A5" w:rsidRDefault="00AB6A5B" w:rsidP="00AC3308">
            <w:pPr>
              <w:pStyle w:val="Tabletext"/>
              <w:jc w:val="center"/>
              <w:rPr>
                <w:b/>
                <w:sz w:val="20"/>
              </w:rPr>
            </w:pPr>
            <w:r w:rsidRPr="006377A5">
              <w:rPr>
                <w:b/>
                <w:sz w:val="20"/>
              </w:rPr>
              <w:t>60</w:t>
            </w:r>
            <w:r>
              <w:rPr>
                <w:b/>
                <w:sz w:val="20"/>
              </w:rPr>
              <w:t>°</w:t>
            </w:r>
          </w:p>
        </w:tc>
        <w:tc>
          <w:tcPr>
            <w:tcW w:w="201" w:type="pct"/>
            <w:tcBorders>
              <w:left w:val="single" w:sz="8" w:space="0" w:color="auto"/>
            </w:tcBorders>
            <w:vAlign w:val="center"/>
          </w:tcPr>
          <w:p w14:paraId="148F5739"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5A11F32E"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7DAB24DE"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29B24DD7"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3860E7E1"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78AC741B"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0AEF3A0E"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1692E383" w14:textId="77777777" w:rsidR="00AB6A5B" w:rsidRPr="006377A5" w:rsidRDefault="00AB6A5B" w:rsidP="00AC3308">
            <w:pPr>
              <w:pStyle w:val="Tabletext"/>
              <w:jc w:val="center"/>
              <w:rPr>
                <w:sz w:val="20"/>
              </w:rPr>
            </w:pPr>
            <w:r w:rsidRPr="006377A5">
              <w:rPr>
                <w:sz w:val="20"/>
              </w:rPr>
              <w:t>1.25</w:t>
            </w:r>
          </w:p>
        </w:tc>
        <w:tc>
          <w:tcPr>
            <w:tcW w:w="201" w:type="pct"/>
            <w:vAlign w:val="center"/>
          </w:tcPr>
          <w:p w14:paraId="1C2EC374" w14:textId="77777777" w:rsidR="00AB6A5B" w:rsidRPr="006377A5" w:rsidRDefault="00AB6A5B" w:rsidP="00AC3308">
            <w:pPr>
              <w:pStyle w:val="Tabletext"/>
              <w:jc w:val="center"/>
              <w:rPr>
                <w:sz w:val="20"/>
              </w:rPr>
            </w:pPr>
            <w:r w:rsidRPr="006377A5">
              <w:rPr>
                <w:sz w:val="20"/>
              </w:rPr>
              <w:t>1.25</w:t>
            </w:r>
          </w:p>
        </w:tc>
        <w:tc>
          <w:tcPr>
            <w:tcW w:w="201" w:type="pct"/>
            <w:vAlign w:val="center"/>
          </w:tcPr>
          <w:p w14:paraId="490CE8B8" w14:textId="77777777" w:rsidR="00AB6A5B" w:rsidRPr="006377A5" w:rsidRDefault="00AB6A5B" w:rsidP="00AC3308">
            <w:pPr>
              <w:pStyle w:val="Tabletext"/>
              <w:jc w:val="center"/>
              <w:rPr>
                <w:sz w:val="20"/>
              </w:rPr>
            </w:pPr>
            <w:r w:rsidRPr="006377A5">
              <w:rPr>
                <w:sz w:val="20"/>
              </w:rPr>
              <w:t>1.25</w:t>
            </w:r>
          </w:p>
        </w:tc>
        <w:tc>
          <w:tcPr>
            <w:tcW w:w="201" w:type="pct"/>
            <w:vAlign w:val="center"/>
          </w:tcPr>
          <w:p w14:paraId="0F48C1CC"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753F789C"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1F030025"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51294E80"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38B57425"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24357BA5"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2D5385E"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8E0364E"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0C90251B"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10EC3D53"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51F95BB0"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663F542A"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268CB84F" w14:textId="77777777" w:rsidR="00AB6A5B" w:rsidRPr="006377A5" w:rsidRDefault="00AB6A5B" w:rsidP="00AC3308">
            <w:pPr>
              <w:pStyle w:val="Tabletext"/>
              <w:jc w:val="center"/>
              <w:rPr>
                <w:sz w:val="20"/>
              </w:rPr>
            </w:pPr>
            <w:r w:rsidRPr="006377A5">
              <w:rPr>
                <w:sz w:val="20"/>
              </w:rPr>
              <w:t>1.33</w:t>
            </w:r>
          </w:p>
        </w:tc>
        <w:tc>
          <w:tcPr>
            <w:tcW w:w="197" w:type="pct"/>
            <w:vAlign w:val="center"/>
          </w:tcPr>
          <w:p w14:paraId="7F877B7F" w14:textId="77777777" w:rsidR="00AB6A5B" w:rsidRPr="006377A5" w:rsidRDefault="00AB6A5B" w:rsidP="00AC3308">
            <w:pPr>
              <w:pStyle w:val="Tabletext"/>
              <w:jc w:val="center"/>
              <w:rPr>
                <w:sz w:val="20"/>
              </w:rPr>
            </w:pPr>
            <w:r w:rsidRPr="006377A5">
              <w:rPr>
                <w:sz w:val="20"/>
              </w:rPr>
              <w:t>1.33</w:t>
            </w:r>
          </w:p>
        </w:tc>
      </w:tr>
      <w:tr w:rsidR="00AB6A5B" w:rsidRPr="003857E7" w14:paraId="6FFCF78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426AA41" w14:textId="77777777" w:rsidR="00AB6A5B" w:rsidRPr="006377A5" w:rsidRDefault="00AB6A5B" w:rsidP="00AC3308">
            <w:pPr>
              <w:pStyle w:val="Tabletext"/>
              <w:jc w:val="center"/>
              <w:rPr>
                <w:b/>
                <w:sz w:val="20"/>
              </w:rPr>
            </w:pPr>
            <w:r w:rsidRPr="006377A5">
              <w:rPr>
                <w:b/>
                <w:sz w:val="20"/>
              </w:rPr>
              <w:t>55</w:t>
            </w:r>
            <w:r>
              <w:rPr>
                <w:b/>
                <w:sz w:val="20"/>
              </w:rPr>
              <w:t>°</w:t>
            </w:r>
          </w:p>
        </w:tc>
        <w:tc>
          <w:tcPr>
            <w:tcW w:w="201" w:type="pct"/>
            <w:tcBorders>
              <w:left w:val="single" w:sz="8" w:space="0" w:color="auto"/>
            </w:tcBorders>
            <w:vAlign w:val="center"/>
          </w:tcPr>
          <w:p w14:paraId="7A5E3303"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0AD7EB29"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18653B1F"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7E99C2B7"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6BCFD7FF"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1F9E32AC"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130AACA8"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1B8E570A"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3EADE257"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2FD0F6ED"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7E9DBB55"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0428B8E6"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2949FD56"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688A569"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33E6678"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5BEDBB58"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4A39102F"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0A2EC686"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3F82C84A" w14:textId="77777777" w:rsidR="00AB6A5B" w:rsidRPr="006377A5" w:rsidRDefault="00AB6A5B" w:rsidP="00AC3308">
            <w:pPr>
              <w:pStyle w:val="Tabletext"/>
              <w:jc w:val="center"/>
              <w:rPr>
                <w:sz w:val="20"/>
              </w:rPr>
            </w:pPr>
            <w:r w:rsidRPr="006377A5">
              <w:rPr>
                <w:sz w:val="20"/>
              </w:rPr>
              <w:t>1.25</w:t>
            </w:r>
          </w:p>
        </w:tc>
        <w:tc>
          <w:tcPr>
            <w:tcW w:w="201" w:type="pct"/>
            <w:vAlign w:val="center"/>
          </w:tcPr>
          <w:p w14:paraId="174A8EE9"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225933D3"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5325DB73"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6E60B4A6" w14:textId="77777777" w:rsidR="00AB6A5B" w:rsidRPr="006377A5" w:rsidRDefault="00AB6A5B" w:rsidP="00AC3308">
            <w:pPr>
              <w:pStyle w:val="Tabletext"/>
              <w:jc w:val="center"/>
              <w:rPr>
                <w:sz w:val="20"/>
              </w:rPr>
            </w:pPr>
            <w:r w:rsidRPr="006377A5">
              <w:rPr>
                <w:sz w:val="20"/>
              </w:rPr>
              <w:t>1.31</w:t>
            </w:r>
          </w:p>
        </w:tc>
        <w:tc>
          <w:tcPr>
            <w:tcW w:w="197" w:type="pct"/>
            <w:vAlign w:val="center"/>
          </w:tcPr>
          <w:p w14:paraId="0EFF3766" w14:textId="77777777" w:rsidR="00AB6A5B" w:rsidRPr="006377A5" w:rsidRDefault="00AB6A5B" w:rsidP="00AC3308">
            <w:pPr>
              <w:pStyle w:val="Tabletext"/>
              <w:jc w:val="center"/>
              <w:rPr>
                <w:sz w:val="20"/>
              </w:rPr>
            </w:pPr>
            <w:r w:rsidRPr="006377A5">
              <w:rPr>
                <w:sz w:val="20"/>
              </w:rPr>
              <w:t>1.32</w:t>
            </w:r>
          </w:p>
        </w:tc>
      </w:tr>
      <w:tr w:rsidR="00AB6A5B" w:rsidRPr="003857E7" w14:paraId="4764172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6B0EE14" w14:textId="77777777" w:rsidR="00AB6A5B" w:rsidRPr="006377A5" w:rsidRDefault="00AB6A5B" w:rsidP="00AC3308">
            <w:pPr>
              <w:pStyle w:val="Tabletext"/>
              <w:jc w:val="center"/>
              <w:rPr>
                <w:b/>
                <w:sz w:val="20"/>
              </w:rPr>
            </w:pPr>
            <w:r w:rsidRPr="006377A5">
              <w:rPr>
                <w:b/>
                <w:sz w:val="20"/>
              </w:rPr>
              <w:t>50</w:t>
            </w:r>
            <w:r>
              <w:rPr>
                <w:b/>
                <w:sz w:val="20"/>
              </w:rPr>
              <w:t>°</w:t>
            </w:r>
          </w:p>
        </w:tc>
        <w:tc>
          <w:tcPr>
            <w:tcW w:w="201" w:type="pct"/>
            <w:tcBorders>
              <w:left w:val="single" w:sz="8" w:space="0" w:color="auto"/>
            </w:tcBorders>
            <w:vAlign w:val="center"/>
          </w:tcPr>
          <w:p w14:paraId="5CAA4ECE"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0C9E1100"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26FEF083"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1D5D9E52"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2B8F6344"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36DFF960"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496EB144"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36934BEE"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4BD4B537"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3A38CAF5"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2FCEF9E3"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32554DFC"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0D9D9231"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70FE2CE0"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620C8DBA"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16A5F842"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7831ADBA"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24E2A9CA"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26986F8B"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40FBF413"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1CCF48CF"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5728E0C0"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5642FE64" w14:textId="77777777" w:rsidR="00AB6A5B" w:rsidRPr="006377A5" w:rsidRDefault="00AB6A5B" w:rsidP="00AC3308">
            <w:pPr>
              <w:pStyle w:val="Tabletext"/>
              <w:jc w:val="center"/>
              <w:rPr>
                <w:sz w:val="20"/>
              </w:rPr>
            </w:pPr>
            <w:r w:rsidRPr="006377A5">
              <w:rPr>
                <w:sz w:val="20"/>
              </w:rPr>
              <w:t>1.30</w:t>
            </w:r>
          </w:p>
        </w:tc>
        <w:tc>
          <w:tcPr>
            <w:tcW w:w="197" w:type="pct"/>
            <w:vAlign w:val="center"/>
          </w:tcPr>
          <w:p w14:paraId="63261798" w14:textId="77777777" w:rsidR="00AB6A5B" w:rsidRPr="006377A5" w:rsidRDefault="00AB6A5B" w:rsidP="00AC3308">
            <w:pPr>
              <w:pStyle w:val="Tabletext"/>
              <w:jc w:val="center"/>
              <w:rPr>
                <w:sz w:val="20"/>
              </w:rPr>
            </w:pPr>
            <w:r w:rsidRPr="006377A5">
              <w:rPr>
                <w:sz w:val="20"/>
              </w:rPr>
              <w:t>1.30</w:t>
            </w:r>
          </w:p>
        </w:tc>
      </w:tr>
      <w:tr w:rsidR="00AB6A5B" w:rsidRPr="003857E7" w14:paraId="1FF3831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5DA2E4E" w14:textId="77777777" w:rsidR="00AB6A5B" w:rsidRPr="006377A5" w:rsidRDefault="00AB6A5B" w:rsidP="00AC3308">
            <w:pPr>
              <w:pStyle w:val="Tabletext"/>
              <w:jc w:val="center"/>
              <w:rPr>
                <w:b/>
                <w:sz w:val="20"/>
              </w:rPr>
            </w:pPr>
            <w:r w:rsidRPr="006377A5">
              <w:rPr>
                <w:b/>
                <w:sz w:val="20"/>
              </w:rPr>
              <w:t>45</w:t>
            </w:r>
            <w:r>
              <w:rPr>
                <w:b/>
                <w:sz w:val="20"/>
              </w:rPr>
              <w:t>°</w:t>
            </w:r>
          </w:p>
        </w:tc>
        <w:tc>
          <w:tcPr>
            <w:tcW w:w="201" w:type="pct"/>
            <w:tcBorders>
              <w:left w:val="single" w:sz="8" w:space="0" w:color="auto"/>
            </w:tcBorders>
            <w:vAlign w:val="center"/>
          </w:tcPr>
          <w:p w14:paraId="7E2F4411"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7653494B"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742FABAB"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63D9AED6"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3115415A"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778EBF8"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5014D82"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6E07217B"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229C60CC"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643A485A"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2AF68129"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4DC5BAEA"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35A0859D"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6A32B35F"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36182D76"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5894DB90"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61B7F907"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69D979F3"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57285B82"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424B6A36"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6236673E"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5C239641"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5C48288F" w14:textId="77777777" w:rsidR="00AB6A5B" w:rsidRPr="006377A5" w:rsidRDefault="00AB6A5B" w:rsidP="00AC3308">
            <w:pPr>
              <w:pStyle w:val="Tabletext"/>
              <w:jc w:val="center"/>
              <w:rPr>
                <w:sz w:val="20"/>
              </w:rPr>
            </w:pPr>
            <w:r w:rsidRPr="006377A5">
              <w:rPr>
                <w:sz w:val="20"/>
              </w:rPr>
              <w:t>1.28</w:t>
            </w:r>
          </w:p>
        </w:tc>
        <w:tc>
          <w:tcPr>
            <w:tcW w:w="197" w:type="pct"/>
            <w:vAlign w:val="center"/>
          </w:tcPr>
          <w:p w14:paraId="5748D3D5" w14:textId="77777777" w:rsidR="00AB6A5B" w:rsidRPr="006377A5" w:rsidRDefault="00AB6A5B" w:rsidP="00AC3308">
            <w:pPr>
              <w:pStyle w:val="Tabletext"/>
              <w:jc w:val="center"/>
              <w:rPr>
                <w:sz w:val="20"/>
              </w:rPr>
            </w:pPr>
            <w:r w:rsidRPr="006377A5">
              <w:rPr>
                <w:sz w:val="20"/>
              </w:rPr>
              <w:t>1.28</w:t>
            </w:r>
          </w:p>
        </w:tc>
      </w:tr>
      <w:tr w:rsidR="00AB6A5B" w:rsidRPr="003857E7" w14:paraId="47E81E87"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BF82A92" w14:textId="77777777" w:rsidR="00AB6A5B" w:rsidRPr="006377A5" w:rsidRDefault="00AB6A5B" w:rsidP="00AC3308">
            <w:pPr>
              <w:pStyle w:val="Tabletext"/>
              <w:jc w:val="center"/>
              <w:rPr>
                <w:b/>
                <w:sz w:val="20"/>
              </w:rPr>
            </w:pPr>
            <w:r w:rsidRPr="006377A5">
              <w:rPr>
                <w:b/>
                <w:sz w:val="20"/>
              </w:rPr>
              <w:t>40</w:t>
            </w:r>
            <w:r>
              <w:rPr>
                <w:b/>
                <w:sz w:val="20"/>
              </w:rPr>
              <w:t>°</w:t>
            </w:r>
          </w:p>
        </w:tc>
        <w:tc>
          <w:tcPr>
            <w:tcW w:w="201" w:type="pct"/>
            <w:tcBorders>
              <w:left w:val="single" w:sz="8" w:space="0" w:color="auto"/>
            </w:tcBorders>
            <w:vAlign w:val="center"/>
          </w:tcPr>
          <w:p w14:paraId="5A86057E" w14:textId="77777777" w:rsidR="00AB6A5B" w:rsidRPr="006377A5" w:rsidRDefault="00AB6A5B" w:rsidP="00AC3308">
            <w:pPr>
              <w:pStyle w:val="Tabletext"/>
              <w:jc w:val="center"/>
              <w:rPr>
                <w:sz w:val="20"/>
              </w:rPr>
            </w:pPr>
            <w:r w:rsidRPr="006377A5">
              <w:rPr>
                <w:sz w:val="20"/>
              </w:rPr>
              <w:t>1.27</w:t>
            </w:r>
          </w:p>
        </w:tc>
        <w:tc>
          <w:tcPr>
            <w:tcW w:w="201" w:type="pct"/>
            <w:vAlign w:val="center"/>
          </w:tcPr>
          <w:p w14:paraId="628DA689" w14:textId="77777777" w:rsidR="00AB6A5B" w:rsidRPr="006377A5" w:rsidRDefault="00AB6A5B" w:rsidP="00AC3308">
            <w:pPr>
              <w:pStyle w:val="Tabletext"/>
              <w:jc w:val="center"/>
              <w:rPr>
                <w:sz w:val="20"/>
              </w:rPr>
            </w:pPr>
            <w:r w:rsidRPr="006377A5">
              <w:rPr>
                <w:sz w:val="20"/>
              </w:rPr>
              <w:t>1.27</w:t>
            </w:r>
          </w:p>
        </w:tc>
        <w:tc>
          <w:tcPr>
            <w:tcW w:w="201" w:type="pct"/>
            <w:vAlign w:val="center"/>
          </w:tcPr>
          <w:p w14:paraId="6F3AC7F5"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D15FB50"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0F5708E7"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18FD3B6B"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45DD45DF"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54CE5939" w14:textId="77777777" w:rsidR="00AB6A5B" w:rsidRPr="006377A5" w:rsidRDefault="00AB6A5B" w:rsidP="00AC3308">
            <w:pPr>
              <w:pStyle w:val="Tabletext"/>
              <w:jc w:val="center"/>
              <w:rPr>
                <w:sz w:val="20"/>
              </w:rPr>
            </w:pPr>
            <w:r w:rsidRPr="006377A5">
              <w:rPr>
                <w:sz w:val="20"/>
              </w:rPr>
              <w:t>1.12</w:t>
            </w:r>
          </w:p>
        </w:tc>
        <w:tc>
          <w:tcPr>
            <w:tcW w:w="201" w:type="pct"/>
            <w:vAlign w:val="center"/>
          </w:tcPr>
          <w:p w14:paraId="0B41B80D" w14:textId="77777777" w:rsidR="00AB6A5B" w:rsidRPr="006377A5" w:rsidRDefault="00AB6A5B" w:rsidP="00AC3308">
            <w:pPr>
              <w:pStyle w:val="Tabletext"/>
              <w:jc w:val="center"/>
              <w:rPr>
                <w:sz w:val="20"/>
              </w:rPr>
            </w:pPr>
            <w:r w:rsidRPr="006377A5">
              <w:rPr>
                <w:sz w:val="20"/>
              </w:rPr>
              <w:t>1.12</w:t>
            </w:r>
          </w:p>
        </w:tc>
        <w:tc>
          <w:tcPr>
            <w:tcW w:w="201" w:type="pct"/>
            <w:vAlign w:val="center"/>
          </w:tcPr>
          <w:p w14:paraId="733E841D" w14:textId="77777777" w:rsidR="00AB6A5B" w:rsidRPr="006377A5" w:rsidRDefault="00AB6A5B" w:rsidP="00AC3308">
            <w:pPr>
              <w:pStyle w:val="Tabletext"/>
              <w:jc w:val="center"/>
              <w:rPr>
                <w:sz w:val="20"/>
              </w:rPr>
            </w:pPr>
            <w:r w:rsidRPr="006377A5">
              <w:rPr>
                <w:sz w:val="20"/>
              </w:rPr>
              <w:t>1.12</w:t>
            </w:r>
          </w:p>
        </w:tc>
        <w:tc>
          <w:tcPr>
            <w:tcW w:w="201" w:type="pct"/>
            <w:vAlign w:val="center"/>
          </w:tcPr>
          <w:p w14:paraId="405F51FC"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23D8F75B"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55962A7C"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7CE8BB5F"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07693409"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69FDEEF2"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4DC4A429"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0BDAA877"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5E7DA276"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14CE82C7"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517BD413"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1683B732"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5617A7EB" w14:textId="77777777" w:rsidR="00AB6A5B" w:rsidRPr="006377A5" w:rsidRDefault="00AB6A5B" w:rsidP="00AC3308">
            <w:pPr>
              <w:pStyle w:val="Tabletext"/>
              <w:jc w:val="center"/>
              <w:rPr>
                <w:sz w:val="20"/>
              </w:rPr>
            </w:pPr>
            <w:r w:rsidRPr="006377A5">
              <w:rPr>
                <w:sz w:val="20"/>
              </w:rPr>
              <w:t>1.28</w:t>
            </w:r>
          </w:p>
        </w:tc>
        <w:tc>
          <w:tcPr>
            <w:tcW w:w="197" w:type="pct"/>
            <w:vAlign w:val="center"/>
          </w:tcPr>
          <w:p w14:paraId="6491C965" w14:textId="77777777" w:rsidR="00AB6A5B" w:rsidRPr="006377A5" w:rsidRDefault="00AB6A5B" w:rsidP="00AC3308">
            <w:pPr>
              <w:pStyle w:val="Tabletext"/>
              <w:jc w:val="center"/>
              <w:rPr>
                <w:sz w:val="20"/>
              </w:rPr>
            </w:pPr>
            <w:r w:rsidRPr="006377A5">
              <w:rPr>
                <w:sz w:val="20"/>
              </w:rPr>
              <w:t>1.27</w:t>
            </w:r>
          </w:p>
        </w:tc>
      </w:tr>
      <w:tr w:rsidR="00AB6A5B" w:rsidRPr="003857E7" w14:paraId="41E870D8"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2EE7FE08" w14:textId="77777777" w:rsidR="00AB6A5B" w:rsidRPr="006377A5" w:rsidRDefault="00AB6A5B" w:rsidP="00AC3308">
            <w:pPr>
              <w:pStyle w:val="Tabletext"/>
              <w:jc w:val="center"/>
              <w:rPr>
                <w:b/>
                <w:sz w:val="20"/>
              </w:rPr>
            </w:pPr>
            <w:r w:rsidRPr="006377A5">
              <w:rPr>
                <w:b/>
                <w:sz w:val="20"/>
              </w:rPr>
              <w:t>35</w:t>
            </w:r>
            <w:r>
              <w:rPr>
                <w:b/>
                <w:sz w:val="20"/>
              </w:rPr>
              <w:t>°</w:t>
            </w:r>
          </w:p>
        </w:tc>
        <w:tc>
          <w:tcPr>
            <w:tcW w:w="201" w:type="pct"/>
            <w:tcBorders>
              <w:left w:val="single" w:sz="8" w:space="0" w:color="auto"/>
            </w:tcBorders>
            <w:vAlign w:val="center"/>
          </w:tcPr>
          <w:p w14:paraId="15093C58"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1E5CC1BB"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6780DA87"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554C64B4"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6EC02A4D"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5D23AECD"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3CF5DECA"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3F70CFF0"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65E5FAE2"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42D6A1FE"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3F116AB6"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1A378F01"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6075C665"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2148F0E7"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064E8A17"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0E14425D"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3A42B17E"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2BA00218"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347D2BF6"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410C3CA8"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0D7FCD07"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7AE950C5"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63CC7D7D" w14:textId="77777777" w:rsidR="00AB6A5B" w:rsidRPr="006377A5" w:rsidRDefault="00AB6A5B" w:rsidP="00AC3308">
            <w:pPr>
              <w:pStyle w:val="Tabletext"/>
              <w:jc w:val="center"/>
              <w:rPr>
                <w:sz w:val="20"/>
              </w:rPr>
            </w:pPr>
            <w:r w:rsidRPr="006377A5">
              <w:rPr>
                <w:sz w:val="20"/>
              </w:rPr>
              <w:t>1.29</w:t>
            </w:r>
          </w:p>
        </w:tc>
        <w:tc>
          <w:tcPr>
            <w:tcW w:w="197" w:type="pct"/>
            <w:vAlign w:val="center"/>
          </w:tcPr>
          <w:p w14:paraId="36F72237" w14:textId="77777777" w:rsidR="00AB6A5B" w:rsidRPr="006377A5" w:rsidRDefault="00AB6A5B" w:rsidP="00AC3308">
            <w:pPr>
              <w:pStyle w:val="Tabletext"/>
              <w:jc w:val="center"/>
              <w:rPr>
                <w:sz w:val="20"/>
              </w:rPr>
            </w:pPr>
            <w:r w:rsidRPr="006377A5">
              <w:rPr>
                <w:sz w:val="20"/>
              </w:rPr>
              <w:t>1.28</w:t>
            </w:r>
          </w:p>
        </w:tc>
      </w:tr>
      <w:tr w:rsidR="00AB6A5B" w:rsidRPr="003857E7" w14:paraId="3A57CB32"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0D3DF8A5" w14:textId="77777777" w:rsidR="00AB6A5B" w:rsidRPr="006377A5" w:rsidRDefault="00AB6A5B" w:rsidP="00AC3308">
            <w:pPr>
              <w:pStyle w:val="Tabletext"/>
              <w:jc w:val="center"/>
              <w:rPr>
                <w:b/>
                <w:sz w:val="20"/>
              </w:rPr>
            </w:pPr>
            <w:r w:rsidRPr="006377A5">
              <w:rPr>
                <w:b/>
                <w:sz w:val="20"/>
              </w:rPr>
              <w:t>30</w:t>
            </w:r>
            <w:r>
              <w:rPr>
                <w:b/>
                <w:sz w:val="20"/>
              </w:rPr>
              <w:t>°</w:t>
            </w:r>
          </w:p>
        </w:tc>
        <w:tc>
          <w:tcPr>
            <w:tcW w:w="201" w:type="pct"/>
            <w:tcBorders>
              <w:left w:val="single" w:sz="8" w:space="0" w:color="auto"/>
            </w:tcBorders>
            <w:vAlign w:val="center"/>
          </w:tcPr>
          <w:p w14:paraId="1D78942E"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35D97211"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71F9C958"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16AE26A3"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320D03D2"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38586981" w14:textId="77777777" w:rsidR="00AB6A5B" w:rsidRPr="006377A5" w:rsidRDefault="00AB6A5B" w:rsidP="00AC3308">
            <w:pPr>
              <w:pStyle w:val="Tabletext"/>
              <w:jc w:val="center"/>
              <w:rPr>
                <w:sz w:val="20"/>
              </w:rPr>
            </w:pPr>
            <w:r w:rsidRPr="006377A5">
              <w:rPr>
                <w:sz w:val="20"/>
              </w:rPr>
              <w:t>1.31</w:t>
            </w:r>
          </w:p>
        </w:tc>
        <w:tc>
          <w:tcPr>
            <w:tcW w:w="201" w:type="pct"/>
            <w:vAlign w:val="center"/>
          </w:tcPr>
          <w:p w14:paraId="32D44804"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14DB863E"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44B9A242"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20929E7D"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33D6D317"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536CDD3D"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2705CBB"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7BA2372A"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92B402B"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2B49797B"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3CC61E94"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78FE4C4"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0647F43F" w14:textId="77777777" w:rsidR="00AB6A5B" w:rsidRPr="006377A5" w:rsidRDefault="00AB6A5B" w:rsidP="00AC3308">
            <w:pPr>
              <w:pStyle w:val="Tabletext"/>
              <w:jc w:val="center"/>
              <w:rPr>
                <w:sz w:val="20"/>
              </w:rPr>
            </w:pPr>
            <w:r w:rsidRPr="006377A5">
              <w:rPr>
                <w:sz w:val="20"/>
              </w:rPr>
              <w:t>1.25</w:t>
            </w:r>
          </w:p>
        </w:tc>
        <w:tc>
          <w:tcPr>
            <w:tcW w:w="201" w:type="pct"/>
            <w:vAlign w:val="center"/>
          </w:tcPr>
          <w:p w14:paraId="1171BB7A"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5331FFB3"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402B61B3"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5B4FEA8A" w14:textId="77777777" w:rsidR="00AB6A5B" w:rsidRPr="006377A5" w:rsidRDefault="00AB6A5B" w:rsidP="00AC3308">
            <w:pPr>
              <w:pStyle w:val="Tabletext"/>
              <w:jc w:val="center"/>
              <w:rPr>
                <w:sz w:val="20"/>
              </w:rPr>
            </w:pPr>
            <w:r w:rsidRPr="006377A5">
              <w:rPr>
                <w:sz w:val="20"/>
              </w:rPr>
              <w:t>1.31</w:t>
            </w:r>
          </w:p>
        </w:tc>
        <w:tc>
          <w:tcPr>
            <w:tcW w:w="197" w:type="pct"/>
            <w:vAlign w:val="center"/>
          </w:tcPr>
          <w:p w14:paraId="23E59A29" w14:textId="77777777" w:rsidR="00AB6A5B" w:rsidRPr="006377A5" w:rsidRDefault="00AB6A5B" w:rsidP="00AC3308">
            <w:pPr>
              <w:pStyle w:val="Tabletext"/>
              <w:jc w:val="center"/>
              <w:rPr>
                <w:sz w:val="20"/>
              </w:rPr>
            </w:pPr>
            <w:r w:rsidRPr="006377A5">
              <w:rPr>
                <w:sz w:val="20"/>
              </w:rPr>
              <w:t>1.30</w:t>
            </w:r>
          </w:p>
        </w:tc>
      </w:tr>
      <w:tr w:rsidR="00AB6A5B" w:rsidRPr="003857E7" w14:paraId="765B9AB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51B0EC3" w14:textId="77777777" w:rsidR="00AB6A5B" w:rsidRPr="006377A5" w:rsidRDefault="00AB6A5B" w:rsidP="00AC3308">
            <w:pPr>
              <w:pStyle w:val="Tabletext"/>
              <w:jc w:val="center"/>
              <w:rPr>
                <w:b/>
                <w:sz w:val="20"/>
              </w:rPr>
            </w:pPr>
            <w:r w:rsidRPr="006377A5">
              <w:rPr>
                <w:b/>
                <w:sz w:val="20"/>
              </w:rPr>
              <w:t>25</w:t>
            </w:r>
            <w:r>
              <w:rPr>
                <w:b/>
                <w:sz w:val="20"/>
              </w:rPr>
              <w:t>°</w:t>
            </w:r>
          </w:p>
        </w:tc>
        <w:tc>
          <w:tcPr>
            <w:tcW w:w="201" w:type="pct"/>
            <w:tcBorders>
              <w:left w:val="single" w:sz="8" w:space="0" w:color="auto"/>
            </w:tcBorders>
            <w:vAlign w:val="center"/>
          </w:tcPr>
          <w:p w14:paraId="0A122144"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7492D9AF"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40B60051"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2136F314" w14:textId="77777777" w:rsidR="00AB6A5B" w:rsidRPr="006377A5" w:rsidRDefault="00AB6A5B" w:rsidP="00AC3308">
            <w:pPr>
              <w:pStyle w:val="Tabletext"/>
              <w:jc w:val="center"/>
              <w:rPr>
                <w:sz w:val="20"/>
              </w:rPr>
            </w:pPr>
            <w:r w:rsidRPr="006377A5">
              <w:rPr>
                <w:sz w:val="20"/>
              </w:rPr>
              <w:t>1.34</w:t>
            </w:r>
          </w:p>
        </w:tc>
        <w:tc>
          <w:tcPr>
            <w:tcW w:w="201" w:type="pct"/>
            <w:vAlign w:val="center"/>
          </w:tcPr>
          <w:p w14:paraId="5417FCF6" w14:textId="77777777" w:rsidR="00AB6A5B" w:rsidRPr="006377A5" w:rsidRDefault="00AB6A5B" w:rsidP="00AC3308">
            <w:pPr>
              <w:pStyle w:val="Tabletext"/>
              <w:jc w:val="center"/>
              <w:rPr>
                <w:sz w:val="20"/>
              </w:rPr>
            </w:pPr>
            <w:r w:rsidRPr="006377A5">
              <w:rPr>
                <w:sz w:val="20"/>
              </w:rPr>
              <w:t>1.34</w:t>
            </w:r>
          </w:p>
        </w:tc>
        <w:tc>
          <w:tcPr>
            <w:tcW w:w="201" w:type="pct"/>
            <w:vAlign w:val="center"/>
          </w:tcPr>
          <w:p w14:paraId="37505A23" w14:textId="77777777" w:rsidR="00AB6A5B" w:rsidRPr="006377A5" w:rsidRDefault="00AB6A5B" w:rsidP="00AC3308">
            <w:pPr>
              <w:pStyle w:val="Tabletext"/>
              <w:jc w:val="center"/>
              <w:rPr>
                <w:sz w:val="20"/>
              </w:rPr>
            </w:pPr>
            <w:r w:rsidRPr="006377A5">
              <w:rPr>
                <w:sz w:val="20"/>
              </w:rPr>
              <w:t>1.34</w:t>
            </w:r>
          </w:p>
        </w:tc>
        <w:tc>
          <w:tcPr>
            <w:tcW w:w="201" w:type="pct"/>
            <w:vAlign w:val="center"/>
          </w:tcPr>
          <w:p w14:paraId="209EB25B" w14:textId="77777777" w:rsidR="00AB6A5B" w:rsidRPr="006377A5" w:rsidRDefault="00AB6A5B" w:rsidP="00AC3308">
            <w:pPr>
              <w:pStyle w:val="Tabletext"/>
              <w:jc w:val="center"/>
              <w:rPr>
                <w:sz w:val="20"/>
              </w:rPr>
            </w:pPr>
            <w:r w:rsidRPr="006377A5">
              <w:rPr>
                <w:sz w:val="20"/>
              </w:rPr>
              <w:t>1.25</w:t>
            </w:r>
          </w:p>
        </w:tc>
        <w:tc>
          <w:tcPr>
            <w:tcW w:w="201" w:type="pct"/>
            <w:vAlign w:val="center"/>
          </w:tcPr>
          <w:p w14:paraId="032D0509"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7126D1AE"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7946EEE1"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31472972"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20DD00F"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36F39A87"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3A7C0708"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43269D84"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3B75A21A"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2AD88E6C"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50DC89F1"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7A4D20B" w14:textId="77777777" w:rsidR="00AB6A5B" w:rsidRPr="006377A5" w:rsidRDefault="00AB6A5B" w:rsidP="00AC3308">
            <w:pPr>
              <w:pStyle w:val="Tabletext"/>
              <w:jc w:val="center"/>
              <w:rPr>
                <w:sz w:val="20"/>
              </w:rPr>
            </w:pPr>
            <w:r w:rsidRPr="006377A5">
              <w:rPr>
                <w:sz w:val="20"/>
              </w:rPr>
              <w:t>1.29</w:t>
            </w:r>
          </w:p>
        </w:tc>
        <w:tc>
          <w:tcPr>
            <w:tcW w:w="201" w:type="pct"/>
            <w:vAlign w:val="center"/>
          </w:tcPr>
          <w:p w14:paraId="491AD4A0"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255BD5CB"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4F259427"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6FB179FA" w14:textId="77777777" w:rsidR="00AB6A5B" w:rsidRPr="006377A5" w:rsidRDefault="00AB6A5B" w:rsidP="00AC3308">
            <w:pPr>
              <w:pStyle w:val="Tabletext"/>
              <w:jc w:val="center"/>
              <w:rPr>
                <w:sz w:val="20"/>
              </w:rPr>
            </w:pPr>
            <w:r w:rsidRPr="006377A5">
              <w:rPr>
                <w:sz w:val="20"/>
              </w:rPr>
              <w:t>1.34</w:t>
            </w:r>
          </w:p>
        </w:tc>
        <w:tc>
          <w:tcPr>
            <w:tcW w:w="197" w:type="pct"/>
            <w:vAlign w:val="center"/>
          </w:tcPr>
          <w:p w14:paraId="06A1558C" w14:textId="77777777" w:rsidR="00AB6A5B" w:rsidRPr="006377A5" w:rsidRDefault="00AB6A5B" w:rsidP="00AC3308">
            <w:pPr>
              <w:pStyle w:val="Tabletext"/>
              <w:jc w:val="center"/>
              <w:rPr>
                <w:sz w:val="20"/>
              </w:rPr>
            </w:pPr>
            <w:r w:rsidRPr="006377A5">
              <w:rPr>
                <w:sz w:val="20"/>
              </w:rPr>
              <w:t>1.32</w:t>
            </w:r>
          </w:p>
        </w:tc>
      </w:tr>
      <w:tr w:rsidR="00AB6A5B" w:rsidRPr="003857E7" w14:paraId="17B9AAE3"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334B9442" w14:textId="77777777" w:rsidR="00AB6A5B" w:rsidRPr="006377A5" w:rsidRDefault="00AB6A5B" w:rsidP="00AC3308">
            <w:pPr>
              <w:pStyle w:val="Tabletext"/>
              <w:jc w:val="center"/>
              <w:rPr>
                <w:b/>
                <w:sz w:val="20"/>
              </w:rPr>
            </w:pPr>
            <w:r w:rsidRPr="006377A5">
              <w:rPr>
                <w:b/>
                <w:sz w:val="20"/>
              </w:rPr>
              <w:t>20</w:t>
            </w:r>
            <w:r>
              <w:rPr>
                <w:b/>
                <w:sz w:val="20"/>
              </w:rPr>
              <w:t>°</w:t>
            </w:r>
          </w:p>
        </w:tc>
        <w:tc>
          <w:tcPr>
            <w:tcW w:w="201" w:type="pct"/>
            <w:tcBorders>
              <w:left w:val="single" w:sz="8" w:space="0" w:color="auto"/>
            </w:tcBorders>
            <w:vAlign w:val="center"/>
          </w:tcPr>
          <w:p w14:paraId="758374ED"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4F2996D7"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098CA1EE" w14:textId="77777777" w:rsidR="00AB6A5B" w:rsidRPr="006377A5" w:rsidRDefault="00AB6A5B" w:rsidP="00AC3308">
            <w:pPr>
              <w:pStyle w:val="Tabletext"/>
              <w:jc w:val="center"/>
              <w:rPr>
                <w:sz w:val="20"/>
              </w:rPr>
            </w:pPr>
            <w:r w:rsidRPr="006377A5">
              <w:rPr>
                <w:sz w:val="20"/>
              </w:rPr>
              <w:t>1.36</w:t>
            </w:r>
          </w:p>
        </w:tc>
        <w:tc>
          <w:tcPr>
            <w:tcW w:w="201" w:type="pct"/>
            <w:vAlign w:val="center"/>
          </w:tcPr>
          <w:p w14:paraId="732CE98B"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1D0881A5"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6A624C10" w14:textId="77777777" w:rsidR="00AB6A5B" w:rsidRPr="006377A5" w:rsidRDefault="00AB6A5B" w:rsidP="00AC3308">
            <w:pPr>
              <w:pStyle w:val="Tabletext"/>
              <w:jc w:val="center"/>
              <w:rPr>
                <w:sz w:val="20"/>
              </w:rPr>
            </w:pPr>
            <w:r w:rsidRPr="006377A5">
              <w:rPr>
                <w:sz w:val="20"/>
              </w:rPr>
              <w:t>1.38</w:t>
            </w:r>
          </w:p>
        </w:tc>
        <w:tc>
          <w:tcPr>
            <w:tcW w:w="201" w:type="pct"/>
            <w:vAlign w:val="center"/>
          </w:tcPr>
          <w:p w14:paraId="580CF9B2" w14:textId="77777777" w:rsidR="00AB6A5B" w:rsidRPr="006377A5" w:rsidRDefault="00AB6A5B" w:rsidP="00AC3308">
            <w:pPr>
              <w:pStyle w:val="Tabletext"/>
              <w:jc w:val="center"/>
              <w:rPr>
                <w:sz w:val="20"/>
              </w:rPr>
            </w:pPr>
            <w:r w:rsidRPr="006377A5">
              <w:rPr>
                <w:sz w:val="20"/>
              </w:rPr>
              <w:t>1.28</w:t>
            </w:r>
          </w:p>
        </w:tc>
        <w:tc>
          <w:tcPr>
            <w:tcW w:w="201" w:type="pct"/>
            <w:vAlign w:val="center"/>
          </w:tcPr>
          <w:p w14:paraId="04D4137C"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56FC2C26"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23369F2C"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01852E02"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6D42C017"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4D0297E"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0D4A4CF"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68C37176"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2CE4BB06"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5DE79205"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17D9B68A"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163C951E" w14:textId="77777777" w:rsidR="00AB6A5B" w:rsidRPr="006377A5" w:rsidRDefault="00AB6A5B" w:rsidP="00AC3308">
            <w:pPr>
              <w:pStyle w:val="Tabletext"/>
              <w:jc w:val="center"/>
              <w:rPr>
                <w:sz w:val="20"/>
              </w:rPr>
            </w:pPr>
            <w:r w:rsidRPr="006377A5">
              <w:rPr>
                <w:sz w:val="20"/>
              </w:rPr>
              <w:t>1.33</w:t>
            </w:r>
          </w:p>
        </w:tc>
        <w:tc>
          <w:tcPr>
            <w:tcW w:w="201" w:type="pct"/>
            <w:vAlign w:val="center"/>
          </w:tcPr>
          <w:p w14:paraId="2D31503B"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57DFA0FA"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392F83D7" w14:textId="77777777" w:rsidR="00AB6A5B" w:rsidRPr="006377A5" w:rsidRDefault="00AB6A5B" w:rsidP="00AC3308">
            <w:pPr>
              <w:pStyle w:val="Tabletext"/>
              <w:jc w:val="center"/>
              <w:rPr>
                <w:sz w:val="20"/>
              </w:rPr>
            </w:pPr>
            <w:r w:rsidRPr="006377A5">
              <w:rPr>
                <w:sz w:val="20"/>
              </w:rPr>
              <w:t>1.40</w:t>
            </w:r>
          </w:p>
        </w:tc>
        <w:tc>
          <w:tcPr>
            <w:tcW w:w="201" w:type="pct"/>
            <w:vAlign w:val="center"/>
          </w:tcPr>
          <w:p w14:paraId="6EE1B3F5" w14:textId="77777777" w:rsidR="00AB6A5B" w:rsidRPr="006377A5" w:rsidRDefault="00AB6A5B" w:rsidP="00AC3308">
            <w:pPr>
              <w:pStyle w:val="Tabletext"/>
              <w:jc w:val="center"/>
              <w:rPr>
                <w:sz w:val="20"/>
              </w:rPr>
            </w:pPr>
            <w:r w:rsidRPr="006377A5">
              <w:rPr>
                <w:sz w:val="20"/>
              </w:rPr>
              <w:t>1.36</w:t>
            </w:r>
          </w:p>
        </w:tc>
        <w:tc>
          <w:tcPr>
            <w:tcW w:w="197" w:type="pct"/>
            <w:vAlign w:val="center"/>
          </w:tcPr>
          <w:p w14:paraId="63C1AA93" w14:textId="77777777" w:rsidR="00AB6A5B" w:rsidRPr="006377A5" w:rsidRDefault="00AB6A5B" w:rsidP="00AC3308">
            <w:pPr>
              <w:pStyle w:val="Tabletext"/>
              <w:jc w:val="center"/>
              <w:rPr>
                <w:sz w:val="20"/>
              </w:rPr>
            </w:pPr>
            <w:r w:rsidRPr="006377A5">
              <w:rPr>
                <w:sz w:val="20"/>
              </w:rPr>
              <w:t>1.33</w:t>
            </w:r>
          </w:p>
        </w:tc>
      </w:tr>
      <w:tr w:rsidR="00AB6A5B" w:rsidRPr="003857E7" w14:paraId="388BE9CF"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48DD8601" w14:textId="77777777" w:rsidR="00AB6A5B" w:rsidRPr="006377A5" w:rsidRDefault="00AB6A5B" w:rsidP="00AC3308">
            <w:pPr>
              <w:pStyle w:val="Tabletext"/>
              <w:jc w:val="center"/>
              <w:rPr>
                <w:b/>
                <w:sz w:val="20"/>
              </w:rPr>
            </w:pPr>
            <w:r w:rsidRPr="006377A5">
              <w:rPr>
                <w:b/>
                <w:sz w:val="20"/>
              </w:rPr>
              <w:t>15</w:t>
            </w:r>
            <w:r>
              <w:rPr>
                <w:b/>
                <w:sz w:val="20"/>
              </w:rPr>
              <w:t>°</w:t>
            </w:r>
          </w:p>
        </w:tc>
        <w:tc>
          <w:tcPr>
            <w:tcW w:w="201" w:type="pct"/>
            <w:tcBorders>
              <w:left w:val="single" w:sz="8" w:space="0" w:color="auto"/>
            </w:tcBorders>
            <w:vAlign w:val="center"/>
          </w:tcPr>
          <w:p w14:paraId="756AAF66" w14:textId="77777777" w:rsidR="00AB6A5B" w:rsidRPr="006377A5" w:rsidRDefault="00AB6A5B" w:rsidP="00AC3308">
            <w:pPr>
              <w:pStyle w:val="Tabletext"/>
              <w:jc w:val="center"/>
              <w:rPr>
                <w:sz w:val="20"/>
              </w:rPr>
            </w:pPr>
            <w:r w:rsidRPr="006377A5">
              <w:rPr>
                <w:sz w:val="20"/>
              </w:rPr>
              <w:t>1.27</w:t>
            </w:r>
          </w:p>
        </w:tc>
        <w:tc>
          <w:tcPr>
            <w:tcW w:w="201" w:type="pct"/>
            <w:vAlign w:val="center"/>
          </w:tcPr>
          <w:p w14:paraId="18D7D07F" w14:textId="77777777" w:rsidR="00AB6A5B" w:rsidRPr="006377A5" w:rsidRDefault="00AB6A5B" w:rsidP="00AC3308">
            <w:pPr>
              <w:pStyle w:val="Tabletext"/>
              <w:jc w:val="center"/>
              <w:rPr>
                <w:sz w:val="20"/>
              </w:rPr>
            </w:pPr>
            <w:r w:rsidRPr="006377A5">
              <w:rPr>
                <w:sz w:val="20"/>
              </w:rPr>
              <w:t>1.27</w:t>
            </w:r>
          </w:p>
        </w:tc>
        <w:tc>
          <w:tcPr>
            <w:tcW w:w="201" w:type="pct"/>
            <w:vAlign w:val="center"/>
          </w:tcPr>
          <w:p w14:paraId="2A66561B" w14:textId="77777777" w:rsidR="00AB6A5B" w:rsidRPr="006377A5" w:rsidRDefault="00AB6A5B" w:rsidP="00AC3308">
            <w:pPr>
              <w:pStyle w:val="Tabletext"/>
              <w:jc w:val="center"/>
              <w:rPr>
                <w:sz w:val="20"/>
              </w:rPr>
            </w:pPr>
            <w:r w:rsidRPr="006377A5">
              <w:rPr>
                <w:sz w:val="20"/>
              </w:rPr>
              <w:t>1.30</w:t>
            </w:r>
          </w:p>
        </w:tc>
        <w:tc>
          <w:tcPr>
            <w:tcW w:w="201" w:type="pct"/>
            <w:vAlign w:val="center"/>
          </w:tcPr>
          <w:p w14:paraId="3302059A"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6F9DBCD5"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11623A0F"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0059FC8A"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1739D842"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212A1035"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65BC73E2" w14:textId="77777777" w:rsidR="00AB6A5B" w:rsidRPr="006377A5" w:rsidRDefault="00AB6A5B" w:rsidP="00AC3308">
            <w:pPr>
              <w:pStyle w:val="Tabletext"/>
              <w:jc w:val="center"/>
              <w:rPr>
                <w:sz w:val="20"/>
              </w:rPr>
            </w:pPr>
            <w:r w:rsidRPr="006377A5">
              <w:rPr>
                <w:sz w:val="20"/>
              </w:rPr>
              <w:t>1.16</w:t>
            </w:r>
          </w:p>
        </w:tc>
        <w:tc>
          <w:tcPr>
            <w:tcW w:w="201" w:type="pct"/>
            <w:vAlign w:val="center"/>
          </w:tcPr>
          <w:p w14:paraId="09B6A515"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3EE7D365"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5EA5AF71"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5487585" w14:textId="77777777" w:rsidR="00AB6A5B" w:rsidRPr="006377A5" w:rsidRDefault="00AB6A5B" w:rsidP="00AC3308">
            <w:pPr>
              <w:pStyle w:val="Tabletext"/>
              <w:jc w:val="center"/>
              <w:rPr>
                <w:sz w:val="20"/>
              </w:rPr>
            </w:pPr>
            <w:r w:rsidRPr="006377A5">
              <w:rPr>
                <w:sz w:val="20"/>
              </w:rPr>
              <w:t>1.18</w:t>
            </w:r>
          </w:p>
        </w:tc>
        <w:tc>
          <w:tcPr>
            <w:tcW w:w="201" w:type="pct"/>
            <w:vAlign w:val="center"/>
          </w:tcPr>
          <w:p w14:paraId="17D11F46"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4CA97D7F"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1D404C67"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46BFC809"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4669D916"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65B9F655"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2A2C16D0"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7873EDAB" w14:textId="77777777" w:rsidR="00AB6A5B" w:rsidRPr="006377A5" w:rsidRDefault="00AB6A5B" w:rsidP="00AC3308">
            <w:pPr>
              <w:pStyle w:val="Tabletext"/>
              <w:jc w:val="center"/>
              <w:rPr>
                <w:sz w:val="20"/>
              </w:rPr>
            </w:pPr>
            <w:r w:rsidRPr="006377A5">
              <w:rPr>
                <w:sz w:val="20"/>
              </w:rPr>
              <w:t>1.32</w:t>
            </w:r>
          </w:p>
        </w:tc>
        <w:tc>
          <w:tcPr>
            <w:tcW w:w="201" w:type="pct"/>
            <w:vAlign w:val="center"/>
          </w:tcPr>
          <w:p w14:paraId="1271BD99" w14:textId="77777777" w:rsidR="00AB6A5B" w:rsidRPr="006377A5" w:rsidRDefault="00AB6A5B" w:rsidP="00AC3308">
            <w:pPr>
              <w:pStyle w:val="Tabletext"/>
              <w:jc w:val="center"/>
              <w:rPr>
                <w:sz w:val="20"/>
              </w:rPr>
            </w:pPr>
            <w:r w:rsidRPr="006377A5">
              <w:rPr>
                <w:sz w:val="20"/>
              </w:rPr>
              <w:t>1.29</w:t>
            </w:r>
          </w:p>
        </w:tc>
        <w:tc>
          <w:tcPr>
            <w:tcW w:w="197" w:type="pct"/>
            <w:vAlign w:val="center"/>
          </w:tcPr>
          <w:p w14:paraId="30834F74" w14:textId="77777777" w:rsidR="00AB6A5B" w:rsidRPr="006377A5" w:rsidRDefault="00AB6A5B" w:rsidP="00AC3308">
            <w:pPr>
              <w:pStyle w:val="Tabletext"/>
              <w:jc w:val="center"/>
              <w:rPr>
                <w:sz w:val="20"/>
              </w:rPr>
            </w:pPr>
            <w:r w:rsidRPr="006377A5">
              <w:rPr>
                <w:sz w:val="20"/>
              </w:rPr>
              <w:t>1.27</w:t>
            </w:r>
          </w:p>
        </w:tc>
      </w:tr>
      <w:tr w:rsidR="00AB6A5B" w:rsidRPr="003857E7" w14:paraId="47F6B1EE"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A958DC7" w14:textId="77777777" w:rsidR="00AB6A5B" w:rsidRPr="006377A5" w:rsidRDefault="00AB6A5B" w:rsidP="00AC3308">
            <w:pPr>
              <w:pStyle w:val="Tabletext"/>
              <w:jc w:val="center"/>
              <w:rPr>
                <w:b/>
                <w:sz w:val="20"/>
              </w:rPr>
            </w:pPr>
            <w:r w:rsidRPr="006377A5">
              <w:rPr>
                <w:b/>
                <w:sz w:val="20"/>
              </w:rPr>
              <w:t>10</w:t>
            </w:r>
            <w:r>
              <w:rPr>
                <w:b/>
                <w:sz w:val="20"/>
              </w:rPr>
              <w:t>°</w:t>
            </w:r>
          </w:p>
        </w:tc>
        <w:tc>
          <w:tcPr>
            <w:tcW w:w="201" w:type="pct"/>
            <w:tcBorders>
              <w:left w:val="single" w:sz="8" w:space="0" w:color="auto"/>
            </w:tcBorders>
            <w:vAlign w:val="center"/>
          </w:tcPr>
          <w:p w14:paraId="066CF47F"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1CEC6084"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333F5A28"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20727ED5"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63788419"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2170A14E"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78E8E83A"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1A21F06F"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23119370"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7452039B"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09613BEF"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72450594"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5CF40316"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18275ACE"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38D35552"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1E7D0561"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3D4424DE"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7A472F30"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17EA3CC6"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102A46FB"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40F1D6DD"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18CCA14C"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7D549F3F" w14:textId="77777777" w:rsidR="00AB6A5B" w:rsidRPr="006377A5" w:rsidRDefault="00AB6A5B" w:rsidP="00AC3308">
            <w:pPr>
              <w:pStyle w:val="Tabletext"/>
              <w:jc w:val="center"/>
              <w:rPr>
                <w:sz w:val="20"/>
              </w:rPr>
            </w:pPr>
            <w:r w:rsidRPr="006377A5">
              <w:rPr>
                <w:sz w:val="20"/>
              </w:rPr>
              <w:t>1.22</w:t>
            </w:r>
          </w:p>
        </w:tc>
        <w:tc>
          <w:tcPr>
            <w:tcW w:w="197" w:type="pct"/>
            <w:vAlign w:val="center"/>
          </w:tcPr>
          <w:p w14:paraId="326E2E65" w14:textId="77777777" w:rsidR="00AB6A5B" w:rsidRPr="006377A5" w:rsidRDefault="00AB6A5B" w:rsidP="00AC3308">
            <w:pPr>
              <w:pStyle w:val="Tabletext"/>
              <w:jc w:val="center"/>
              <w:rPr>
                <w:sz w:val="20"/>
              </w:rPr>
            </w:pPr>
            <w:r w:rsidRPr="006377A5">
              <w:rPr>
                <w:sz w:val="20"/>
              </w:rPr>
              <w:t>1.21</w:t>
            </w:r>
          </w:p>
        </w:tc>
      </w:tr>
      <w:tr w:rsidR="00AB6A5B" w:rsidRPr="003857E7" w14:paraId="6B1A4266"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5E14DE1C" w14:textId="77777777" w:rsidR="00AB6A5B" w:rsidRPr="006377A5" w:rsidRDefault="00AB6A5B" w:rsidP="00AC3308">
            <w:pPr>
              <w:pStyle w:val="Tabletext"/>
              <w:jc w:val="center"/>
              <w:rPr>
                <w:b/>
                <w:sz w:val="20"/>
              </w:rPr>
            </w:pPr>
            <w:r w:rsidRPr="006377A5">
              <w:rPr>
                <w:b/>
                <w:sz w:val="20"/>
              </w:rPr>
              <w:t>5</w:t>
            </w:r>
            <w:r>
              <w:rPr>
                <w:b/>
                <w:sz w:val="20"/>
              </w:rPr>
              <w:t>°</w:t>
            </w:r>
          </w:p>
        </w:tc>
        <w:tc>
          <w:tcPr>
            <w:tcW w:w="201" w:type="pct"/>
            <w:tcBorders>
              <w:left w:val="single" w:sz="8" w:space="0" w:color="auto"/>
            </w:tcBorders>
            <w:vAlign w:val="center"/>
          </w:tcPr>
          <w:p w14:paraId="6199D287"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652E76A2"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428A0CC7"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451905A9"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6BFAF64A"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15C7632E" w14:textId="77777777" w:rsidR="00AB6A5B" w:rsidRPr="006377A5" w:rsidRDefault="00AB6A5B" w:rsidP="00AC3308">
            <w:pPr>
              <w:pStyle w:val="Tabletext"/>
              <w:jc w:val="center"/>
              <w:rPr>
                <w:sz w:val="20"/>
              </w:rPr>
            </w:pPr>
            <w:r w:rsidRPr="006377A5">
              <w:rPr>
                <w:sz w:val="20"/>
              </w:rPr>
              <w:t>1.26</w:t>
            </w:r>
          </w:p>
        </w:tc>
        <w:tc>
          <w:tcPr>
            <w:tcW w:w="201" w:type="pct"/>
            <w:vAlign w:val="center"/>
          </w:tcPr>
          <w:p w14:paraId="1D349D93"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068DDD48"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0B6ED492"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35DDAE78"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147B0BBC"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4F7DF27A"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2DCC2197"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0B316D95" w14:textId="77777777" w:rsidR="00AB6A5B" w:rsidRPr="006377A5" w:rsidRDefault="00AB6A5B" w:rsidP="00AC3308">
            <w:pPr>
              <w:pStyle w:val="Tabletext"/>
              <w:jc w:val="center"/>
              <w:rPr>
                <w:sz w:val="20"/>
              </w:rPr>
            </w:pPr>
            <w:r w:rsidRPr="006377A5">
              <w:rPr>
                <w:sz w:val="20"/>
              </w:rPr>
              <w:t>1.13</w:t>
            </w:r>
          </w:p>
        </w:tc>
        <w:tc>
          <w:tcPr>
            <w:tcW w:w="201" w:type="pct"/>
            <w:vAlign w:val="center"/>
          </w:tcPr>
          <w:p w14:paraId="0245AACD" w14:textId="77777777" w:rsidR="00AB6A5B" w:rsidRPr="006377A5" w:rsidRDefault="00AB6A5B" w:rsidP="00AC3308">
            <w:pPr>
              <w:pStyle w:val="Tabletext"/>
              <w:jc w:val="center"/>
              <w:rPr>
                <w:sz w:val="20"/>
              </w:rPr>
            </w:pPr>
            <w:r w:rsidRPr="006377A5">
              <w:rPr>
                <w:sz w:val="20"/>
              </w:rPr>
              <w:t>1.14</w:t>
            </w:r>
          </w:p>
        </w:tc>
        <w:tc>
          <w:tcPr>
            <w:tcW w:w="201" w:type="pct"/>
            <w:vAlign w:val="center"/>
          </w:tcPr>
          <w:p w14:paraId="45B61A64"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761F56B4"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2B4E2935" w14:textId="77777777" w:rsidR="00AB6A5B" w:rsidRPr="006377A5" w:rsidRDefault="00AB6A5B" w:rsidP="00AC3308">
            <w:pPr>
              <w:pStyle w:val="Tabletext"/>
              <w:jc w:val="center"/>
              <w:rPr>
                <w:sz w:val="20"/>
              </w:rPr>
            </w:pPr>
            <w:r w:rsidRPr="006377A5">
              <w:rPr>
                <w:sz w:val="20"/>
              </w:rPr>
              <w:t>1.15</w:t>
            </w:r>
          </w:p>
        </w:tc>
        <w:tc>
          <w:tcPr>
            <w:tcW w:w="201" w:type="pct"/>
            <w:vAlign w:val="center"/>
          </w:tcPr>
          <w:p w14:paraId="708FACCB" w14:textId="77777777" w:rsidR="00AB6A5B" w:rsidRPr="006377A5" w:rsidRDefault="00AB6A5B" w:rsidP="00AC3308">
            <w:pPr>
              <w:pStyle w:val="Tabletext"/>
              <w:jc w:val="center"/>
              <w:rPr>
                <w:sz w:val="20"/>
              </w:rPr>
            </w:pPr>
            <w:r w:rsidRPr="006377A5">
              <w:rPr>
                <w:sz w:val="20"/>
              </w:rPr>
              <w:t>1.19</w:t>
            </w:r>
          </w:p>
        </w:tc>
        <w:tc>
          <w:tcPr>
            <w:tcW w:w="201" w:type="pct"/>
            <w:vAlign w:val="center"/>
          </w:tcPr>
          <w:p w14:paraId="52E4E015"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317554AE"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7D3E62E3" w14:textId="77777777" w:rsidR="00AB6A5B" w:rsidRPr="006377A5" w:rsidRDefault="00AB6A5B" w:rsidP="00AC3308">
            <w:pPr>
              <w:pStyle w:val="Tabletext"/>
              <w:jc w:val="center"/>
              <w:rPr>
                <w:sz w:val="20"/>
              </w:rPr>
            </w:pPr>
            <w:r w:rsidRPr="006377A5">
              <w:rPr>
                <w:sz w:val="20"/>
              </w:rPr>
              <w:t>1.23</w:t>
            </w:r>
          </w:p>
        </w:tc>
        <w:tc>
          <w:tcPr>
            <w:tcW w:w="201" w:type="pct"/>
            <w:vAlign w:val="center"/>
          </w:tcPr>
          <w:p w14:paraId="5D6489D6" w14:textId="77777777" w:rsidR="00AB6A5B" w:rsidRPr="006377A5" w:rsidRDefault="00AB6A5B" w:rsidP="00AC3308">
            <w:pPr>
              <w:pStyle w:val="Tabletext"/>
              <w:jc w:val="center"/>
              <w:rPr>
                <w:sz w:val="20"/>
              </w:rPr>
            </w:pPr>
            <w:r w:rsidRPr="006377A5">
              <w:rPr>
                <w:sz w:val="20"/>
              </w:rPr>
              <w:t>1.22</w:t>
            </w:r>
          </w:p>
        </w:tc>
        <w:tc>
          <w:tcPr>
            <w:tcW w:w="197" w:type="pct"/>
            <w:vAlign w:val="center"/>
          </w:tcPr>
          <w:p w14:paraId="7508BBD1" w14:textId="77777777" w:rsidR="00AB6A5B" w:rsidRPr="006377A5" w:rsidRDefault="00AB6A5B" w:rsidP="00AC3308">
            <w:pPr>
              <w:pStyle w:val="Tabletext"/>
              <w:jc w:val="center"/>
              <w:rPr>
                <w:sz w:val="20"/>
              </w:rPr>
            </w:pPr>
            <w:r w:rsidRPr="006377A5">
              <w:rPr>
                <w:sz w:val="20"/>
              </w:rPr>
              <w:t>1.21</w:t>
            </w:r>
          </w:p>
        </w:tc>
      </w:tr>
      <w:tr w:rsidR="00AB6A5B" w:rsidRPr="003857E7" w14:paraId="2AA57939" w14:textId="77777777" w:rsidTr="00AC3308">
        <w:trPr>
          <w:trHeight w:hRule="exact" w:val="340"/>
          <w:jc w:val="center"/>
        </w:trPr>
        <w:tc>
          <w:tcPr>
            <w:tcW w:w="180" w:type="pct"/>
            <w:tcBorders>
              <w:top w:val="single" w:sz="8" w:space="0" w:color="auto"/>
              <w:left w:val="single" w:sz="8" w:space="0" w:color="auto"/>
              <w:bottom w:val="single" w:sz="8" w:space="0" w:color="auto"/>
              <w:right w:val="single" w:sz="8" w:space="0" w:color="auto"/>
            </w:tcBorders>
            <w:vAlign w:val="center"/>
          </w:tcPr>
          <w:p w14:paraId="69723E76" w14:textId="77777777" w:rsidR="00AB6A5B" w:rsidRPr="006377A5" w:rsidRDefault="00AB6A5B" w:rsidP="00AC3308">
            <w:pPr>
              <w:pStyle w:val="Tabletext"/>
              <w:jc w:val="center"/>
              <w:rPr>
                <w:b/>
                <w:sz w:val="20"/>
              </w:rPr>
            </w:pPr>
            <w:r w:rsidRPr="006377A5">
              <w:rPr>
                <w:b/>
                <w:sz w:val="20"/>
              </w:rPr>
              <w:t>0</w:t>
            </w:r>
            <w:r>
              <w:rPr>
                <w:b/>
                <w:sz w:val="20"/>
              </w:rPr>
              <w:t>°</w:t>
            </w:r>
          </w:p>
        </w:tc>
        <w:tc>
          <w:tcPr>
            <w:tcW w:w="201" w:type="pct"/>
            <w:tcBorders>
              <w:left w:val="single" w:sz="8" w:space="0" w:color="auto"/>
            </w:tcBorders>
            <w:vAlign w:val="center"/>
          </w:tcPr>
          <w:p w14:paraId="5ED31500"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62D97C90"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4C8C78CD" w14:textId="77777777" w:rsidR="00AB6A5B" w:rsidRPr="006377A5" w:rsidRDefault="00AB6A5B" w:rsidP="00AC3308">
            <w:pPr>
              <w:pStyle w:val="Tabletext"/>
              <w:jc w:val="center"/>
              <w:rPr>
                <w:sz w:val="20"/>
              </w:rPr>
            </w:pPr>
            <w:r w:rsidRPr="006377A5">
              <w:rPr>
                <w:sz w:val="20"/>
              </w:rPr>
              <w:t>1.34</w:t>
            </w:r>
          </w:p>
        </w:tc>
        <w:tc>
          <w:tcPr>
            <w:tcW w:w="201" w:type="pct"/>
            <w:vAlign w:val="center"/>
          </w:tcPr>
          <w:p w14:paraId="44033E2B"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4B74CE76"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5B2172B6" w14:textId="77777777" w:rsidR="00AB6A5B" w:rsidRPr="006377A5" w:rsidRDefault="00AB6A5B" w:rsidP="00AC3308">
            <w:pPr>
              <w:pStyle w:val="Tabletext"/>
              <w:jc w:val="center"/>
              <w:rPr>
                <w:sz w:val="20"/>
              </w:rPr>
            </w:pPr>
            <w:r w:rsidRPr="006377A5">
              <w:rPr>
                <w:sz w:val="20"/>
              </w:rPr>
              <w:t>1.35</w:t>
            </w:r>
          </w:p>
        </w:tc>
        <w:tc>
          <w:tcPr>
            <w:tcW w:w="201" w:type="pct"/>
            <w:vAlign w:val="center"/>
          </w:tcPr>
          <w:p w14:paraId="2D3A94E6" w14:textId="77777777" w:rsidR="00AB6A5B" w:rsidRPr="006377A5" w:rsidRDefault="00AB6A5B" w:rsidP="00AC3308">
            <w:pPr>
              <w:pStyle w:val="Tabletext"/>
              <w:jc w:val="center"/>
              <w:rPr>
                <w:sz w:val="20"/>
              </w:rPr>
            </w:pPr>
            <w:r w:rsidRPr="006377A5">
              <w:rPr>
                <w:sz w:val="20"/>
              </w:rPr>
              <w:t>1.24</w:t>
            </w:r>
          </w:p>
        </w:tc>
        <w:tc>
          <w:tcPr>
            <w:tcW w:w="201" w:type="pct"/>
            <w:vAlign w:val="center"/>
          </w:tcPr>
          <w:p w14:paraId="3B6EFACB" w14:textId="77777777" w:rsidR="00AB6A5B" w:rsidRPr="006377A5" w:rsidRDefault="00AB6A5B" w:rsidP="00AC3308">
            <w:pPr>
              <w:pStyle w:val="Tabletext"/>
              <w:jc w:val="center"/>
              <w:rPr>
                <w:sz w:val="20"/>
              </w:rPr>
            </w:pPr>
            <w:r w:rsidRPr="006377A5">
              <w:rPr>
                <w:sz w:val="20"/>
              </w:rPr>
              <w:t>1.12</w:t>
            </w:r>
          </w:p>
        </w:tc>
        <w:tc>
          <w:tcPr>
            <w:tcW w:w="201" w:type="pct"/>
            <w:vAlign w:val="center"/>
          </w:tcPr>
          <w:p w14:paraId="2B982347" w14:textId="77777777" w:rsidR="00AB6A5B" w:rsidRPr="006377A5" w:rsidRDefault="00AB6A5B" w:rsidP="00AC3308">
            <w:pPr>
              <w:pStyle w:val="Tabletext"/>
              <w:jc w:val="center"/>
              <w:rPr>
                <w:sz w:val="20"/>
              </w:rPr>
            </w:pPr>
            <w:r w:rsidRPr="006377A5">
              <w:rPr>
                <w:sz w:val="20"/>
              </w:rPr>
              <w:t>1.12</w:t>
            </w:r>
          </w:p>
        </w:tc>
        <w:tc>
          <w:tcPr>
            <w:tcW w:w="201" w:type="pct"/>
            <w:vAlign w:val="center"/>
          </w:tcPr>
          <w:p w14:paraId="068E12FE" w14:textId="77777777" w:rsidR="00AB6A5B" w:rsidRPr="006377A5" w:rsidRDefault="00AB6A5B" w:rsidP="00AC3308">
            <w:pPr>
              <w:pStyle w:val="Tabletext"/>
              <w:jc w:val="center"/>
              <w:rPr>
                <w:sz w:val="20"/>
              </w:rPr>
            </w:pPr>
            <w:r w:rsidRPr="006377A5">
              <w:rPr>
                <w:sz w:val="20"/>
              </w:rPr>
              <w:t>1.12</w:t>
            </w:r>
          </w:p>
        </w:tc>
        <w:tc>
          <w:tcPr>
            <w:tcW w:w="201" w:type="pct"/>
            <w:vAlign w:val="center"/>
          </w:tcPr>
          <w:p w14:paraId="137B5698" w14:textId="77777777" w:rsidR="00AB6A5B" w:rsidRPr="006377A5" w:rsidRDefault="00AB6A5B" w:rsidP="00AC3308">
            <w:pPr>
              <w:pStyle w:val="Tabletext"/>
              <w:jc w:val="center"/>
              <w:rPr>
                <w:sz w:val="20"/>
              </w:rPr>
            </w:pPr>
            <w:r w:rsidRPr="006377A5">
              <w:rPr>
                <w:sz w:val="20"/>
              </w:rPr>
              <w:t>1.17</w:t>
            </w:r>
          </w:p>
        </w:tc>
        <w:tc>
          <w:tcPr>
            <w:tcW w:w="201" w:type="pct"/>
            <w:vAlign w:val="center"/>
          </w:tcPr>
          <w:p w14:paraId="7DB5C128"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40C027B9"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26C0B85A" w14:textId="77777777" w:rsidR="00AB6A5B" w:rsidRPr="006377A5" w:rsidRDefault="00AB6A5B" w:rsidP="00AC3308">
            <w:pPr>
              <w:pStyle w:val="Tabletext"/>
              <w:jc w:val="center"/>
              <w:rPr>
                <w:sz w:val="20"/>
              </w:rPr>
            </w:pPr>
            <w:r w:rsidRPr="006377A5">
              <w:rPr>
                <w:sz w:val="20"/>
              </w:rPr>
              <w:t>1.20</w:t>
            </w:r>
          </w:p>
        </w:tc>
        <w:tc>
          <w:tcPr>
            <w:tcW w:w="201" w:type="pct"/>
            <w:vAlign w:val="center"/>
          </w:tcPr>
          <w:p w14:paraId="4A6D2DDC" w14:textId="77777777" w:rsidR="00AB6A5B" w:rsidRPr="006377A5" w:rsidRDefault="00AB6A5B" w:rsidP="00AC3308">
            <w:pPr>
              <w:pStyle w:val="Tabletext"/>
              <w:jc w:val="center"/>
              <w:rPr>
                <w:sz w:val="20"/>
              </w:rPr>
            </w:pPr>
            <w:r w:rsidRPr="006377A5">
              <w:rPr>
                <w:sz w:val="20"/>
              </w:rPr>
              <w:t>1.21</w:t>
            </w:r>
          </w:p>
        </w:tc>
        <w:tc>
          <w:tcPr>
            <w:tcW w:w="201" w:type="pct"/>
            <w:vAlign w:val="center"/>
          </w:tcPr>
          <w:p w14:paraId="5985309B"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65A6826C"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FE65A74"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0328D93B"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51224BAE"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2BBE223D"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38344857" w14:textId="77777777" w:rsidR="00AB6A5B" w:rsidRPr="006377A5" w:rsidRDefault="00AB6A5B" w:rsidP="00AC3308">
            <w:pPr>
              <w:pStyle w:val="Tabletext"/>
              <w:jc w:val="center"/>
              <w:rPr>
                <w:sz w:val="20"/>
              </w:rPr>
            </w:pPr>
            <w:r w:rsidRPr="006377A5">
              <w:rPr>
                <w:sz w:val="20"/>
              </w:rPr>
              <w:t>1.22</w:t>
            </w:r>
          </w:p>
        </w:tc>
        <w:tc>
          <w:tcPr>
            <w:tcW w:w="201" w:type="pct"/>
            <w:vAlign w:val="center"/>
          </w:tcPr>
          <w:p w14:paraId="48C804B3" w14:textId="77777777" w:rsidR="00AB6A5B" w:rsidRPr="006377A5" w:rsidRDefault="00AB6A5B" w:rsidP="00AC3308">
            <w:pPr>
              <w:pStyle w:val="Tabletext"/>
              <w:jc w:val="center"/>
              <w:rPr>
                <w:sz w:val="20"/>
              </w:rPr>
            </w:pPr>
            <w:r w:rsidRPr="006377A5">
              <w:rPr>
                <w:sz w:val="20"/>
              </w:rPr>
              <w:t>1.23</w:t>
            </w:r>
          </w:p>
        </w:tc>
        <w:tc>
          <w:tcPr>
            <w:tcW w:w="197" w:type="pct"/>
            <w:vAlign w:val="center"/>
          </w:tcPr>
          <w:p w14:paraId="3C6931BA" w14:textId="77777777" w:rsidR="00AB6A5B" w:rsidRPr="006377A5" w:rsidRDefault="00AB6A5B" w:rsidP="00AC3308">
            <w:pPr>
              <w:pStyle w:val="Tabletext"/>
              <w:jc w:val="center"/>
              <w:rPr>
                <w:sz w:val="20"/>
              </w:rPr>
            </w:pPr>
            <w:r w:rsidRPr="006377A5">
              <w:rPr>
                <w:sz w:val="20"/>
              </w:rPr>
              <w:t>1.24</w:t>
            </w:r>
          </w:p>
        </w:tc>
      </w:tr>
    </w:tbl>
    <w:p w14:paraId="29285294" w14:textId="77777777" w:rsidR="00AB6A5B" w:rsidRPr="003857E7" w:rsidRDefault="00AB6A5B" w:rsidP="00AB6A5B"/>
    <w:p w14:paraId="0AF4CD90" w14:textId="161580BD" w:rsidR="00AB6A5B" w:rsidRPr="00C32ED2" w:rsidRDefault="00AB6A5B" w:rsidP="00AB6A5B">
      <w:pPr>
        <w:pStyle w:val="TableNo"/>
        <w:rPr>
          <w:lang w:eastAsia="zh-CN"/>
        </w:rPr>
      </w:pPr>
      <w:r w:rsidRPr="0042343D">
        <w:rPr>
          <w:lang w:val="en-US" w:eastAsia="zh-CN"/>
        </w:rPr>
        <w:br w:type="page"/>
      </w:r>
      <w:r w:rsidRPr="00C32ED2">
        <w:rPr>
          <w:lang w:eastAsia="zh-CN"/>
        </w:rPr>
        <w:lastRenderedPageBreak/>
        <w:t>表</w:t>
      </w:r>
      <w:r w:rsidRPr="00C32ED2">
        <w:rPr>
          <w:lang w:eastAsia="zh-CN"/>
        </w:rPr>
        <w:t xml:space="preserve"> 3</w:t>
      </w:r>
      <w:r w:rsidR="00C32ED2">
        <w:rPr>
          <w:rFonts w:hint="eastAsia"/>
          <w:lang w:eastAsia="zh-CN"/>
        </w:rPr>
        <w:t>（</w:t>
      </w:r>
      <w:r w:rsidRPr="00C32ED2">
        <w:rPr>
          <w:rFonts w:ascii="STKaiti" w:eastAsia="STKaiti" w:hAnsi="STKaiti"/>
          <w:lang w:eastAsia="zh-CN"/>
        </w:rPr>
        <w:t>续</w:t>
      </w:r>
      <w:r w:rsidR="00C32ED2">
        <w:rPr>
          <w:rFonts w:hint="eastAsia"/>
          <w:lang w:eastAsia="zh-CN"/>
        </w:rPr>
        <w:t>）</w:t>
      </w:r>
    </w:p>
    <w:p w14:paraId="6C7EBFF6" w14:textId="77777777" w:rsidR="00AB6A5B" w:rsidRPr="001F2DCC" w:rsidRDefault="00AB6A5B" w:rsidP="00AB6A5B">
      <w:pPr>
        <w:pStyle w:val="Tabletitle"/>
        <w:rPr>
          <w:lang w:val="en-US" w:eastAsia="zh-CN"/>
        </w:rPr>
      </w:pPr>
      <w:r w:rsidRPr="001F2DCC">
        <w:rPr>
          <w:lang w:val="en-US" w:eastAsia="zh-CN"/>
        </w:rPr>
        <w:t>c)</w:t>
      </w:r>
      <w:r w:rsidRPr="003356F8">
        <w:rPr>
          <w:lang w:val="en-US" w:eastAsia="zh-CN"/>
        </w:rPr>
        <w:t xml:space="preserve"> </w:t>
      </w:r>
      <w:r w:rsidRPr="001F2DCC">
        <w:rPr>
          <w:lang w:val="en-US" w:eastAsia="zh-CN"/>
        </w:rPr>
        <w:t>foF2</w:t>
      </w:r>
      <w:r>
        <w:rPr>
          <w:rFonts w:hint="eastAsia"/>
          <w:lang w:val="en-US" w:eastAsia="zh-CN"/>
        </w:rPr>
        <w:t>变化：上十分位，冬季，</w:t>
      </w:r>
      <w:r w:rsidRPr="001F2DCC">
        <w:rPr>
          <w:i/>
          <w:iCs/>
          <w:lang w:val="en-US" w:eastAsia="zh-CN"/>
        </w:rPr>
        <w:t>R</w:t>
      </w:r>
      <w:r w:rsidRPr="001F2DCC">
        <w:rPr>
          <w:vertAlign w:val="subscript"/>
          <w:lang w:val="en-US" w:eastAsia="zh-CN"/>
        </w:rPr>
        <w:t>12</w:t>
      </w:r>
      <w:r w:rsidRPr="001F2DCC">
        <w:rPr>
          <w:lang w:val="en-US" w:eastAsia="zh-CN"/>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AB6A5B" w:rsidRPr="006377A5" w14:paraId="357E3D30" w14:textId="77777777" w:rsidTr="00AC3308">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5597387A" w14:textId="77777777" w:rsidR="00AB6A5B" w:rsidRPr="006377A5" w:rsidRDefault="00AB6A5B" w:rsidP="00AC3308">
            <w:pPr>
              <w:pStyle w:val="Tablehead"/>
              <w:rPr>
                <w:bCs/>
                <w:sz w:val="18"/>
              </w:rPr>
            </w:pPr>
            <w:r w:rsidRPr="006377A5">
              <w:rPr>
                <w:bCs/>
                <w:sz w:val="18"/>
              </w:rPr>
              <w:t>Lat</w:t>
            </w:r>
            <w:r>
              <w:rPr>
                <w:bCs/>
                <w:sz w:val="18"/>
              </w:rPr>
              <w: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255E80C1" w14:textId="77777777" w:rsidR="00AB6A5B" w:rsidRPr="006377A5" w:rsidRDefault="00AB6A5B" w:rsidP="00AC3308">
            <w:pPr>
              <w:pStyle w:val="Tablehead"/>
              <w:rPr>
                <w:bCs/>
                <w:sz w:val="18"/>
              </w:rPr>
            </w:pPr>
            <w:proofErr w:type="spellStart"/>
            <w:r>
              <w:rPr>
                <w:bCs/>
                <w:sz w:val="18"/>
              </w:rPr>
              <w:t>当地时间（时</w:t>
            </w:r>
            <w:proofErr w:type="spellEnd"/>
            <w:r>
              <w:rPr>
                <w:bCs/>
                <w:sz w:val="18"/>
              </w:rPr>
              <w:t>）</w:t>
            </w:r>
          </w:p>
        </w:tc>
      </w:tr>
      <w:tr w:rsidR="00AB6A5B" w:rsidRPr="006377A5" w14:paraId="5E24D696" w14:textId="77777777" w:rsidTr="00AC3308">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46FE2272" w14:textId="77777777" w:rsidR="00AB6A5B" w:rsidRPr="006377A5"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1E7C383F" w14:textId="77777777" w:rsidR="00AB6A5B" w:rsidRPr="006377A5" w:rsidRDefault="00AB6A5B" w:rsidP="00AC3308">
            <w:pPr>
              <w:pStyle w:val="Tablehead"/>
              <w:rPr>
                <w:bCs/>
                <w:sz w:val="18"/>
              </w:rPr>
            </w:pPr>
            <w:r w:rsidRPr="006377A5">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1E8691A5" w14:textId="77777777" w:rsidR="00AB6A5B" w:rsidRPr="006377A5" w:rsidRDefault="00AB6A5B" w:rsidP="00AC3308">
            <w:pPr>
              <w:pStyle w:val="Tablehead"/>
              <w:rPr>
                <w:bCs/>
                <w:sz w:val="18"/>
              </w:rPr>
            </w:pPr>
            <w:r w:rsidRPr="006377A5">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2B8E28BB" w14:textId="77777777" w:rsidR="00AB6A5B" w:rsidRPr="006377A5" w:rsidRDefault="00AB6A5B" w:rsidP="00AC3308">
            <w:pPr>
              <w:pStyle w:val="Tablehead"/>
              <w:rPr>
                <w:bCs/>
                <w:sz w:val="18"/>
              </w:rPr>
            </w:pPr>
            <w:r w:rsidRPr="006377A5">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07BD53D8" w14:textId="77777777" w:rsidR="00AB6A5B" w:rsidRPr="006377A5" w:rsidRDefault="00AB6A5B" w:rsidP="00AC3308">
            <w:pPr>
              <w:pStyle w:val="Tablehead"/>
              <w:rPr>
                <w:bCs/>
                <w:sz w:val="18"/>
              </w:rPr>
            </w:pPr>
            <w:r w:rsidRPr="006377A5">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05464B02" w14:textId="77777777" w:rsidR="00AB6A5B" w:rsidRPr="006377A5" w:rsidRDefault="00AB6A5B" w:rsidP="00AC3308">
            <w:pPr>
              <w:pStyle w:val="Tablehead"/>
              <w:rPr>
                <w:bCs/>
                <w:sz w:val="18"/>
              </w:rPr>
            </w:pPr>
            <w:r w:rsidRPr="006377A5">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74B82E6A" w14:textId="77777777" w:rsidR="00AB6A5B" w:rsidRPr="006377A5" w:rsidRDefault="00AB6A5B" w:rsidP="00AC3308">
            <w:pPr>
              <w:pStyle w:val="Tablehead"/>
              <w:rPr>
                <w:bCs/>
                <w:sz w:val="18"/>
              </w:rPr>
            </w:pPr>
            <w:r w:rsidRPr="006377A5">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58D99C88" w14:textId="77777777" w:rsidR="00AB6A5B" w:rsidRPr="006377A5" w:rsidRDefault="00AB6A5B" w:rsidP="00AC3308">
            <w:pPr>
              <w:pStyle w:val="Tablehead"/>
              <w:rPr>
                <w:bCs/>
                <w:sz w:val="18"/>
              </w:rPr>
            </w:pPr>
            <w:r w:rsidRPr="006377A5">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2F56E958" w14:textId="77777777" w:rsidR="00AB6A5B" w:rsidRPr="006377A5" w:rsidRDefault="00AB6A5B" w:rsidP="00AC3308">
            <w:pPr>
              <w:pStyle w:val="Tablehead"/>
              <w:rPr>
                <w:bCs/>
                <w:sz w:val="18"/>
              </w:rPr>
            </w:pPr>
            <w:r w:rsidRPr="006377A5">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3442A9F0" w14:textId="77777777" w:rsidR="00AB6A5B" w:rsidRPr="006377A5" w:rsidRDefault="00AB6A5B" w:rsidP="00AC3308">
            <w:pPr>
              <w:pStyle w:val="Tablehead"/>
              <w:rPr>
                <w:bCs/>
                <w:sz w:val="18"/>
              </w:rPr>
            </w:pPr>
            <w:r w:rsidRPr="006377A5">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7C7E3546" w14:textId="77777777" w:rsidR="00AB6A5B" w:rsidRPr="006377A5" w:rsidRDefault="00AB6A5B" w:rsidP="00AC3308">
            <w:pPr>
              <w:pStyle w:val="Tablehead"/>
              <w:rPr>
                <w:bCs/>
                <w:sz w:val="18"/>
              </w:rPr>
            </w:pPr>
            <w:r w:rsidRPr="006377A5">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10CEBD83" w14:textId="77777777" w:rsidR="00AB6A5B" w:rsidRPr="006377A5" w:rsidRDefault="00AB6A5B" w:rsidP="00AC3308">
            <w:pPr>
              <w:pStyle w:val="Tablehead"/>
              <w:rPr>
                <w:bCs/>
                <w:sz w:val="18"/>
              </w:rPr>
            </w:pPr>
            <w:r w:rsidRPr="006377A5">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66490076" w14:textId="77777777" w:rsidR="00AB6A5B" w:rsidRPr="006377A5" w:rsidRDefault="00AB6A5B" w:rsidP="00AC3308">
            <w:pPr>
              <w:pStyle w:val="Tablehead"/>
              <w:rPr>
                <w:bCs/>
                <w:sz w:val="18"/>
              </w:rPr>
            </w:pPr>
            <w:r w:rsidRPr="006377A5">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19A39FB6" w14:textId="77777777" w:rsidR="00AB6A5B" w:rsidRPr="006377A5" w:rsidRDefault="00AB6A5B" w:rsidP="00AC3308">
            <w:pPr>
              <w:pStyle w:val="Tablehead"/>
              <w:rPr>
                <w:bCs/>
                <w:sz w:val="18"/>
              </w:rPr>
            </w:pPr>
            <w:r w:rsidRPr="006377A5">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3532D1B9" w14:textId="77777777" w:rsidR="00AB6A5B" w:rsidRPr="006377A5" w:rsidRDefault="00AB6A5B" w:rsidP="00AC3308">
            <w:pPr>
              <w:pStyle w:val="Tablehead"/>
              <w:rPr>
                <w:bCs/>
                <w:sz w:val="18"/>
              </w:rPr>
            </w:pPr>
            <w:r w:rsidRPr="006377A5">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79A4806B" w14:textId="77777777" w:rsidR="00AB6A5B" w:rsidRPr="006377A5" w:rsidRDefault="00AB6A5B" w:rsidP="00AC3308">
            <w:pPr>
              <w:pStyle w:val="Tablehead"/>
              <w:rPr>
                <w:bCs/>
                <w:sz w:val="18"/>
              </w:rPr>
            </w:pPr>
            <w:r w:rsidRPr="006377A5">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36DF7D63" w14:textId="77777777" w:rsidR="00AB6A5B" w:rsidRPr="006377A5" w:rsidRDefault="00AB6A5B" w:rsidP="00AC3308">
            <w:pPr>
              <w:pStyle w:val="Tablehead"/>
              <w:rPr>
                <w:bCs/>
                <w:sz w:val="18"/>
              </w:rPr>
            </w:pPr>
            <w:r w:rsidRPr="006377A5">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36DA03D3" w14:textId="77777777" w:rsidR="00AB6A5B" w:rsidRPr="006377A5" w:rsidRDefault="00AB6A5B" w:rsidP="00AC3308">
            <w:pPr>
              <w:pStyle w:val="Tablehead"/>
              <w:rPr>
                <w:bCs/>
                <w:sz w:val="18"/>
              </w:rPr>
            </w:pPr>
            <w:r w:rsidRPr="006377A5">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64D18CB8" w14:textId="77777777" w:rsidR="00AB6A5B" w:rsidRPr="006377A5" w:rsidRDefault="00AB6A5B" w:rsidP="00AC3308">
            <w:pPr>
              <w:pStyle w:val="Tablehead"/>
              <w:rPr>
                <w:bCs/>
                <w:sz w:val="18"/>
              </w:rPr>
            </w:pPr>
            <w:r w:rsidRPr="006377A5">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56104B3B" w14:textId="77777777" w:rsidR="00AB6A5B" w:rsidRPr="006377A5" w:rsidRDefault="00AB6A5B" w:rsidP="00AC3308">
            <w:pPr>
              <w:pStyle w:val="Tablehead"/>
              <w:rPr>
                <w:bCs/>
                <w:sz w:val="18"/>
              </w:rPr>
            </w:pPr>
            <w:r w:rsidRPr="006377A5">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4A22EED9" w14:textId="77777777" w:rsidR="00AB6A5B" w:rsidRPr="006377A5" w:rsidRDefault="00AB6A5B" w:rsidP="00AC3308">
            <w:pPr>
              <w:pStyle w:val="Tablehead"/>
              <w:rPr>
                <w:bCs/>
                <w:sz w:val="18"/>
              </w:rPr>
            </w:pPr>
            <w:r w:rsidRPr="006377A5">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3931E18F" w14:textId="77777777" w:rsidR="00AB6A5B" w:rsidRPr="006377A5" w:rsidRDefault="00AB6A5B" w:rsidP="00AC3308">
            <w:pPr>
              <w:pStyle w:val="Tablehead"/>
              <w:rPr>
                <w:bCs/>
                <w:sz w:val="18"/>
              </w:rPr>
            </w:pPr>
            <w:r w:rsidRPr="006377A5">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49A705E9" w14:textId="77777777" w:rsidR="00AB6A5B" w:rsidRPr="006377A5" w:rsidRDefault="00AB6A5B" w:rsidP="00AC3308">
            <w:pPr>
              <w:pStyle w:val="Tablehead"/>
              <w:rPr>
                <w:bCs/>
                <w:sz w:val="18"/>
              </w:rPr>
            </w:pPr>
            <w:r w:rsidRPr="006377A5">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279AA91E" w14:textId="77777777" w:rsidR="00AB6A5B" w:rsidRPr="006377A5" w:rsidRDefault="00AB6A5B" w:rsidP="00AC3308">
            <w:pPr>
              <w:pStyle w:val="Tablehead"/>
              <w:rPr>
                <w:bCs/>
                <w:sz w:val="18"/>
              </w:rPr>
            </w:pPr>
            <w:r w:rsidRPr="006377A5">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7356A5D5" w14:textId="77777777" w:rsidR="00AB6A5B" w:rsidRPr="006377A5" w:rsidRDefault="00AB6A5B" w:rsidP="00AC3308">
            <w:pPr>
              <w:pStyle w:val="Tablehead"/>
              <w:rPr>
                <w:bCs/>
                <w:sz w:val="18"/>
              </w:rPr>
            </w:pPr>
            <w:r w:rsidRPr="006377A5">
              <w:rPr>
                <w:bCs/>
                <w:sz w:val="18"/>
              </w:rPr>
              <w:t>23</w:t>
            </w:r>
          </w:p>
        </w:tc>
      </w:tr>
      <w:tr w:rsidR="00AB6A5B" w:rsidRPr="003857E7" w14:paraId="377CBCDA"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6491C39" w14:textId="77777777" w:rsidR="00AB6A5B" w:rsidRPr="006377A5" w:rsidRDefault="00AB6A5B" w:rsidP="00AC3308">
            <w:pPr>
              <w:pStyle w:val="Tabletext"/>
              <w:jc w:val="center"/>
              <w:rPr>
                <w:b/>
                <w:sz w:val="18"/>
              </w:rPr>
            </w:pPr>
            <w:r w:rsidRPr="006377A5">
              <w:rPr>
                <w:b/>
                <w:sz w:val="20"/>
              </w:rPr>
              <w:t>90</w:t>
            </w:r>
            <w:r>
              <w:rPr>
                <w:b/>
                <w:sz w:val="20"/>
              </w:rPr>
              <w:t>°</w:t>
            </w:r>
          </w:p>
        </w:tc>
        <w:tc>
          <w:tcPr>
            <w:tcW w:w="201" w:type="pct"/>
            <w:tcBorders>
              <w:top w:val="single" w:sz="8" w:space="0" w:color="auto"/>
              <w:left w:val="single" w:sz="8" w:space="0" w:color="auto"/>
            </w:tcBorders>
            <w:vAlign w:val="center"/>
          </w:tcPr>
          <w:p w14:paraId="7DCC877A"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2A764C2E"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17555A1A"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406E65AC"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663F433C"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24034724"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2CCCEA99"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4C50C41A"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517FEF16"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3404106F"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1AF74C51"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1C3778AC"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171D2FA2"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55B928D3"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3B6011BA"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6F94D5B3"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3BD718A8"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45D9BCC6"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4D2BC64E"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23637807"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3A006847"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3CAD4D6D" w14:textId="77777777" w:rsidR="00AB6A5B" w:rsidRPr="006377A5" w:rsidRDefault="00AB6A5B" w:rsidP="00AC3308">
            <w:pPr>
              <w:pStyle w:val="Tabletext"/>
              <w:jc w:val="center"/>
              <w:rPr>
                <w:sz w:val="18"/>
              </w:rPr>
            </w:pPr>
            <w:r w:rsidRPr="006377A5">
              <w:rPr>
                <w:sz w:val="18"/>
              </w:rPr>
              <w:t>1.38</w:t>
            </w:r>
          </w:p>
        </w:tc>
        <w:tc>
          <w:tcPr>
            <w:tcW w:w="201" w:type="pct"/>
            <w:tcBorders>
              <w:top w:val="single" w:sz="8" w:space="0" w:color="auto"/>
            </w:tcBorders>
            <w:vAlign w:val="center"/>
          </w:tcPr>
          <w:p w14:paraId="5F801C12" w14:textId="77777777" w:rsidR="00AB6A5B" w:rsidRPr="006377A5" w:rsidRDefault="00AB6A5B" w:rsidP="00AC3308">
            <w:pPr>
              <w:pStyle w:val="Tabletext"/>
              <w:jc w:val="center"/>
              <w:rPr>
                <w:sz w:val="18"/>
              </w:rPr>
            </w:pPr>
            <w:r w:rsidRPr="006377A5">
              <w:rPr>
                <w:sz w:val="18"/>
              </w:rPr>
              <w:t>1.38</w:t>
            </w:r>
          </w:p>
        </w:tc>
        <w:tc>
          <w:tcPr>
            <w:tcW w:w="197" w:type="pct"/>
            <w:tcBorders>
              <w:top w:val="single" w:sz="8" w:space="0" w:color="auto"/>
            </w:tcBorders>
            <w:vAlign w:val="center"/>
          </w:tcPr>
          <w:p w14:paraId="50C1D7B3" w14:textId="77777777" w:rsidR="00AB6A5B" w:rsidRPr="006377A5" w:rsidRDefault="00AB6A5B" w:rsidP="00AC3308">
            <w:pPr>
              <w:pStyle w:val="Tabletext"/>
              <w:jc w:val="center"/>
              <w:rPr>
                <w:sz w:val="18"/>
              </w:rPr>
            </w:pPr>
            <w:r w:rsidRPr="006377A5">
              <w:rPr>
                <w:sz w:val="18"/>
              </w:rPr>
              <w:t>1.38</w:t>
            </w:r>
          </w:p>
        </w:tc>
      </w:tr>
      <w:tr w:rsidR="00AB6A5B" w:rsidRPr="003857E7" w14:paraId="4BE82942"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765D455" w14:textId="77777777" w:rsidR="00AB6A5B" w:rsidRPr="006377A5" w:rsidRDefault="00AB6A5B" w:rsidP="00AC3308">
            <w:pPr>
              <w:pStyle w:val="Tabletext"/>
              <w:jc w:val="center"/>
              <w:rPr>
                <w:b/>
                <w:sz w:val="18"/>
              </w:rPr>
            </w:pPr>
            <w:r w:rsidRPr="006377A5">
              <w:rPr>
                <w:b/>
                <w:sz w:val="20"/>
              </w:rPr>
              <w:t>85</w:t>
            </w:r>
            <w:r>
              <w:rPr>
                <w:b/>
                <w:sz w:val="20"/>
              </w:rPr>
              <w:t>°</w:t>
            </w:r>
          </w:p>
        </w:tc>
        <w:tc>
          <w:tcPr>
            <w:tcW w:w="201" w:type="pct"/>
            <w:tcBorders>
              <w:left w:val="single" w:sz="8" w:space="0" w:color="auto"/>
            </w:tcBorders>
            <w:vAlign w:val="center"/>
          </w:tcPr>
          <w:p w14:paraId="288F9241"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26EA8522"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0E0221B3"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02D39A4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AD2963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4BD9C8EC"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7CFDE9C0"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33FD6E7A"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C83FE63"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0EC2DB0F"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645A7FA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7EE0F6A5"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763203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50D88738"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DC85EF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2AF0DC1D"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753913F5"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29BF8C86"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347EC786"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7EB92728"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202034A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0E91902A"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01546165" w14:textId="77777777" w:rsidR="00AB6A5B" w:rsidRPr="006377A5" w:rsidRDefault="00AB6A5B" w:rsidP="00AC3308">
            <w:pPr>
              <w:pStyle w:val="Tabletext"/>
              <w:jc w:val="center"/>
              <w:rPr>
                <w:sz w:val="18"/>
              </w:rPr>
            </w:pPr>
            <w:r w:rsidRPr="006377A5">
              <w:rPr>
                <w:sz w:val="18"/>
              </w:rPr>
              <w:t>1.39</w:t>
            </w:r>
          </w:p>
        </w:tc>
        <w:tc>
          <w:tcPr>
            <w:tcW w:w="197" w:type="pct"/>
            <w:vAlign w:val="center"/>
          </w:tcPr>
          <w:p w14:paraId="1D2913C5" w14:textId="77777777" w:rsidR="00AB6A5B" w:rsidRPr="006377A5" w:rsidRDefault="00AB6A5B" w:rsidP="00AC3308">
            <w:pPr>
              <w:pStyle w:val="Tabletext"/>
              <w:jc w:val="center"/>
              <w:rPr>
                <w:sz w:val="18"/>
              </w:rPr>
            </w:pPr>
            <w:r w:rsidRPr="006377A5">
              <w:rPr>
                <w:sz w:val="18"/>
              </w:rPr>
              <w:t>1.37</w:t>
            </w:r>
          </w:p>
        </w:tc>
      </w:tr>
      <w:tr w:rsidR="00AB6A5B" w:rsidRPr="003857E7" w14:paraId="7C7D9E6D"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483B344" w14:textId="77777777" w:rsidR="00AB6A5B" w:rsidRPr="006377A5" w:rsidRDefault="00AB6A5B" w:rsidP="00AC3308">
            <w:pPr>
              <w:pStyle w:val="Tabletext"/>
              <w:jc w:val="center"/>
              <w:rPr>
                <w:b/>
                <w:sz w:val="18"/>
              </w:rPr>
            </w:pPr>
            <w:r w:rsidRPr="006377A5">
              <w:rPr>
                <w:b/>
                <w:sz w:val="20"/>
              </w:rPr>
              <w:t>80</w:t>
            </w:r>
            <w:r>
              <w:rPr>
                <w:b/>
                <w:sz w:val="20"/>
              </w:rPr>
              <w:t>°</w:t>
            </w:r>
          </w:p>
        </w:tc>
        <w:tc>
          <w:tcPr>
            <w:tcW w:w="201" w:type="pct"/>
            <w:tcBorders>
              <w:left w:val="single" w:sz="8" w:space="0" w:color="auto"/>
            </w:tcBorders>
            <w:vAlign w:val="center"/>
          </w:tcPr>
          <w:p w14:paraId="6B80F13F"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4CB3EAE8"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2D47AB36"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318003CB"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171E6009"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0356F238"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3997039E"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7172A3DB"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5604F222"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16C9D9A5"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58AF59DE"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5A178C10"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546529AA"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47FC2F28"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30A9E78D"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0124D3C9"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7CDD6509"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547A121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6A15D40D"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6274D7AE" w14:textId="77777777" w:rsidR="00AB6A5B" w:rsidRPr="006377A5" w:rsidRDefault="00AB6A5B" w:rsidP="00AC3308">
            <w:pPr>
              <w:pStyle w:val="Tabletext"/>
              <w:jc w:val="center"/>
              <w:rPr>
                <w:sz w:val="18"/>
              </w:rPr>
            </w:pPr>
            <w:r w:rsidRPr="006377A5">
              <w:rPr>
                <w:sz w:val="18"/>
              </w:rPr>
              <w:t>1.43</w:t>
            </w:r>
          </w:p>
        </w:tc>
        <w:tc>
          <w:tcPr>
            <w:tcW w:w="201" w:type="pct"/>
            <w:vAlign w:val="center"/>
          </w:tcPr>
          <w:p w14:paraId="378309B3" w14:textId="77777777" w:rsidR="00AB6A5B" w:rsidRPr="006377A5" w:rsidRDefault="00AB6A5B" w:rsidP="00AC3308">
            <w:pPr>
              <w:pStyle w:val="Tabletext"/>
              <w:jc w:val="center"/>
              <w:rPr>
                <w:sz w:val="18"/>
              </w:rPr>
            </w:pPr>
            <w:r w:rsidRPr="006377A5">
              <w:rPr>
                <w:sz w:val="18"/>
              </w:rPr>
              <w:t>1.43</w:t>
            </w:r>
          </w:p>
        </w:tc>
        <w:tc>
          <w:tcPr>
            <w:tcW w:w="201" w:type="pct"/>
            <w:vAlign w:val="center"/>
          </w:tcPr>
          <w:p w14:paraId="3917E98D" w14:textId="77777777" w:rsidR="00AB6A5B" w:rsidRPr="006377A5" w:rsidRDefault="00AB6A5B" w:rsidP="00AC3308">
            <w:pPr>
              <w:pStyle w:val="Tabletext"/>
              <w:jc w:val="center"/>
              <w:rPr>
                <w:sz w:val="18"/>
              </w:rPr>
            </w:pPr>
            <w:r w:rsidRPr="006377A5">
              <w:rPr>
                <w:sz w:val="18"/>
              </w:rPr>
              <w:t>1.43</w:t>
            </w:r>
          </w:p>
        </w:tc>
        <w:tc>
          <w:tcPr>
            <w:tcW w:w="201" w:type="pct"/>
            <w:vAlign w:val="center"/>
          </w:tcPr>
          <w:p w14:paraId="656791AC" w14:textId="77777777" w:rsidR="00AB6A5B" w:rsidRPr="006377A5" w:rsidRDefault="00AB6A5B" w:rsidP="00AC3308">
            <w:pPr>
              <w:pStyle w:val="Tabletext"/>
              <w:jc w:val="center"/>
              <w:rPr>
                <w:sz w:val="18"/>
              </w:rPr>
            </w:pPr>
            <w:r w:rsidRPr="006377A5">
              <w:rPr>
                <w:sz w:val="18"/>
              </w:rPr>
              <w:t>1.40</w:t>
            </w:r>
          </w:p>
        </w:tc>
        <w:tc>
          <w:tcPr>
            <w:tcW w:w="197" w:type="pct"/>
            <w:vAlign w:val="center"/>
          </w:tcPr>
          <w:p w14:paraId="514C7050" w14:textId="77777777" w:rsidR="00AB6A5B" w:rsidRPr="006377A5" w:rsidRDefault="00AB6A5B" w:rsidP="00AC3308">
            <w:pPr>
              <w:pStyle w:val="Tabletext"/>
              <w:jc w:val="center"/>
              <w:rPr>
                <w:sz w:val="18"/>
              </w:rPr>
            </w:pPr>
            <w:r w:rsidRPr="006377A5">
              <w:rPr>
                <w:sz w:val="18"/>
              </w:rPr>
              <w:t>1.36</w:t>
            </w:r>
          </w:p>
        </w:tc>
      </w:tr>
      <w:tr w:rsidR="00AB6A5B" w:rsidRPr="003857E7" w14:paraId="7491EBC6"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A33B4FA" w14:textId="77777777" w:rsidR="00AB6A5B" w:rsidRPr="006377A5" w:rsidRDefault="00AB6A5B" w:rsidP="00AC3308">
            <w:pPr>
              <w:pStyle w:val="Tabletext"/>
              <w:jc w:val="center"/>
              <w:rPr>
                <w:b/>
                <w:sz w:val="18"/>
              </w:rPr>
            </w:pPr>
            <w:r w:rsidRPr="006377A5">
              <w:rPr>
                <w:b/>
                <w:sz w:val="20"/>
              </w:rPr>
              <w:t>75</w:t>
            </w:r>
            <w:r>
              <w:rPr>
                <w:b/>
                <w:sz w:val="20"/>
              </w:rPr>
              <w:t>°</w:t>
            </w:r>
          </w:p>
        </w:tc>
        <w:tc>
          <w:tcPr>
            <w:tcW w:w="201" w:type="pct"/>
            <w:tcBorders>
              <w:left w:val="single" w:sz="8" w:space="0" w:color="auto"/>
            </w:tcBorders>
            <w:vAlign w:val="center"/>
          </w:tcPr>
          <w:p w14:paraId="2CB2E4EA"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6604B5DA"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5DC16C05"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6059F75F"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673E581"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7387894"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C76A334"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5E5FC8C5"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1BA62754"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503F7B5C"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2E6C5AF4"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0DEA1703"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688195CB"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4E5C866E"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4E9E0333"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1EEDA22E"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D7392B5"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75CFF4FB"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45F6291C"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0F93EE9E"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3935D5E7"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615BC2BA"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184A422C" w14:textId="77777777" w:rsidR="00AB6A5B" w:rsidRPr="006377A5" w:rsidRDefault="00AB6A5B" w:rsidP="00AC3308">
            <w:pPr>
              <w:pStyle w:val="Tabletext"/>
              <w:jc w:val="center"/>
              <w:rPr>
                <w:sz w:val="18"/>
              </w:rPr>
            </w:pPr>
            <w:r w:rsidRPr="006377A5">
              <w:rPr>
                <w:sz w:val="18"/>
              </w:rPr>
              <w:t>1.36</w:t>
            </w:r>
          </w:p>
        </w:tc>
        <w:tc>
          <w:tcPr>
            <w:tcW w:w="197" w:type="pct"/>
            <w:vAlign w:val="center"/>
          </w:tcPr>
          <w:p w14:paraId="73D95B56" w14:textId="77777777" w:rsidR="00AB6A5B" w:rsidRPr="006377A5" w:rsidRDefault="00AB6A5B" w:rsidP="00AC3308">
            <w:pPr>
              <w:pStyle w:val="Tabletext"/>
              <w:jc w:val="center"/>
              <w:rPr>
                <w:sz w:val="18"/>
              </w:rPr>
            </w:pPr>
            <w:r w:rsidRPr="006377A5">
              <w:rPr>
                <w:sz w:val="18"/>
              </w:rPr>
              <w:t>1.34</w:t>
            </w:r>
          </w:p>
        </w:tc>
      </w:tr>
      <w:tr w:rsidR="00AB6A5B" w:rsidRPr="003857E7" w14:paraId="1E0F4F3D"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D0EFCC0" w14:textId="77777777" w:rsidR="00AB6A5B" w:rsidRPr="006377A5" w:rsidRDefault="00AB6A5B" w:rsidP="00AC3308">
            <w:pPr>
              <w:pStyle w:val="Tabletext"/>
              <w:jc w:val="center"/>
              <w:rPr>
                <w:b/>
                <w:sz w:val="18"/>
              </w:rPr>
            </w:pPr>
            <w:r w:rsidRPr="006377A5">
              <w:rPr>
                <w:b/>
                <w:sz w:val="20"/>
              </w:rPr>
              <w:t>70</w:t>
            </w:r>
            <w:r>
              <w:rPr>
                <w:b/>
                <w:sz w:val="20"/>
              </w:rPr>
              <w:t>°</w:t>
            </w:r>
          </w:p>
        </w:tc>
        <w:tc>
          <w:tcPr>
            <w:tcW w:w="201" w:type="pct"/>
            <w:tcBorders>
              <w:left w:val="single" w:sz="8" w:space="0" w:color="auto"/>
            </w:tcBorders>
            <w:vAlign w:val="center"/>
          </w:tcPr>
          <w:p w14:paraId="630301ED"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056DD970"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623B4639"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701DCD0"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3D80E4D0"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14D6E3D2"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12EEA41E"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681AC88C"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668C7ECB"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36E92D14"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2A73315B"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203948C7"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0A9B02A"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18D82C1A"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3820AA0D"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8288EE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7005B57"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3BCDD64"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F86156E"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25F0D71B"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2378FEDA"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73D5B514"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6890AFD5" w14:textId="77777777" w:rsidR="00AB6A5B" w:rsidRPr="006377A5" w:rsidRDefault="00AB6A5B" w:rsidP="00AC3308">
            <w:pPr>
              <w:pStyle w:val="Tabletext"/>
              <w:jc w:val="center"/>
              <w:rPr>
                <w:sz w:val="18"/>
              </w:rPr>
            </w:pPr>
            <w:r w:rsidRPr="006377A5">
              <w:rPr>
                <w:sz w:val="18"/>
              </w:rPr>
              <w:t>1.32</w:t>
            </w:r>
          </w:p>
        </w:tc>
        <w:tc>
          <w:tcPr>
            <w:tcW w:w="197" w:type="pct"/>
            <w:vAlign w:val="center"/>
          </w:tcPr>
          <w:p w14:paraId="11B66A0E" w14:textId="77777777" w:rsidR="00AB6A5B" w:rsidRPr="006377A5" w:rsidRDefault="00AB6A5B" w:rsidP="00AC3308">
            <w:pPr>
              <w:pStyle w:val="Tabletext"/>
              <w:jc w:val="center"/>
              <w:rPr>
                <w:sz w:val="18"/>
              </w:rPr>
            </w:pPr>
            <w:r w:rsidRPr="006377A5">
              <w:rPr>
                <w:sz w:val="18"/>
              </w:rPr>
              <w:t>1.31</w:t>
            </w:r>
          </w:p>
        </w:tc>
      </w:tr>
      <w:tr w:rsidR="00AB6A5B" w:rsidRPr="003857E7" w14:paraId="3FF95F87"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C5F9AD2" w14:textId="77777777" w:rsidR="00AB6A5B" w:rsidRPr="006377A5" w:rsidRDefault="00AB6A5B" w:rsidP="00AC3308">
            <w:pPr>
              <w:pStyle w:val="Tabletext"/>
              <w:jc w:val="center"/>
              <w:rPr>
                <w:b/>
                <w:sz w:val="18"/>
              </w:rPr>
            </w:pPr>
            <w:r w:rsidRPr="006377A5">
              <w:rPr>
                <w:b/>
                <w:sz w:val="20"/>
              </w:rPr>
              <w:t>65</w:t>
            </w:r>
            <w:r>
              <w:rPr>
                <w:b/>
                <w:sz w:val="20"/>
              </w:rPr>
              <w:t>°</w:t>
            </w:r>
          </w:p>
        </w:tc>
        <w:tc>
          <w:tcPr>
            <w:tcW w:w="201" w:type="pct"/>
            <w:tcBorders>
              <w:left w:val="single" w:sz="8" w:space="0" w:color="auto"/>
            </w:tcBorders>
            <w:vAlign w:val="center"/>
          </w:tcPr>
          <w:p w14:paraId="0AC344F5"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0039163E"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916F495"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0B1CA79"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FB18415"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08250AD9"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01DEBFE"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66F33BD9"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1C4BE61A"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26C726FF"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412FDD47"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6448C20F"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5649AE69"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3B4E0BD"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2D1E9066"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08965573"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A58DFB1"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E8A44A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9784262"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5979EA4"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64ADC8C7"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9FC53E7"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602BCE69" w14:textId="77777777" w:rsidR="00AB6A5B" w:rsidRPr="006377A5" w:rsidRDefault="00AB6A5B" w:rsidP="00AC3308">
            <w:pPr>
              <w:pStyle w:val="Tabletext"/>
              <w:jc w:val="center"/>
              <w:rPr>
                <w:sz w:val="18"/>
              </w:rPr>
            </w:pPr>
            <w:r w:rsidRPr="006377A5">
              <w:rPr>
                <w:sz w:val="18"/>
              </w:rPr>
              <w:t>1.29</w:t>
            </w:r>
          </w:p>
        </w:tc>
        <w:tc>
          <w:tcPr>
            <w:tcW w:w="197" w:type="pct"/>
            <w:vAlign w:val="center"/>
          </w:tcPr>
          <w:p w14:paraId="0B9A77FA" w14:textId="77777777" w:rsidR="00AB6A5B" w:rsidRPr="006377A5" w:rsidRDefault="00AB6A5B" w:rsidP="00AC3308">
            <w:pPr>
              <w:pStyle w:val="Tabletext"/>
              <w:jc w:val="center"/>
              <w:rPr>
                <w:sz w:val="18"/>
              </w:rPr>
            </w:pPr>
            <w:r w:rsidRPr="006377A5">
              <w:rPr>
                <w:sz w:val="18"/>
              </w:rPr>
              <w:t>1.28</w:t>
            </w:r>
          </w:p>
        </w:tc>
      </w:tr>
      <w:tr w:rsidR="00AB6A5B" w:rsidRPr="003857E7" w14:paraId="04F4CFA7"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CD2903D" w14:textId="77777777" w:rsidR="00AB6A5B" w:rsidRPr="006377A5" w:rsidRDefault="00AB6A5B" w:rsidP="00AC3308">
            <w:pPr>
              <w:pStyle w:val="Tabletext"/>
              <w:jc w:val="center"/>
              <w:rPr>
                <w:b/>
                <w:sz w:val="18"/>
              </w:rPr>
            </w:pPr>
            <w:r w:rsidRPr="006377A5">
              <w:rPr>
                <w:b/>
                <w:sz w:val="20"/>
              </w:rPr>
              <w:t>60</w:t>
            </w:r>
            <w:r>
              <w:rPr>
                <w:b/>
                <w:sz w:val="20"/>
              </w:rPr>
              <w:t>°</w:t>
            </w:r>
          </w:p>
        </w:tc>
        <w:tc>
          <w:tcPr>
            <w:tcW w:w="201" w:type="pct"/>
            <w:tcBorders>
              <w:left w:val="single" w:sz="8" w:space="0" w:color="auto"/>
            </w:tcBorders>
            <w:vAlign w:val="center"/>
          </w:tcPr>
          <w:p w14:paraId="14F457F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CDF767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3D0CE56"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C886CB8"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38BFA084"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2A7DC158"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356F1B32"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027318EC"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48FBB5A"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9132637"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EADF781"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12FCDC71"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9A1A6F5"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98EB88F"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34AF83B"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3E219E57"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2AC43E35"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45933F7C"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3CF755C8"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7A2BC69"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3922F16B"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0C9477A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36BF1D15" w14:textId="77777777" w:rsidR="00AB6A5B" w:rsidRPr="006377A5" w:rsidRDefault="00AB6A5B" w:rsidP="00AC3308">
            <w:pPr>
              <w:pStyle w:val="Tabletext"/>
              <w:jc w:val="center"/>
              <w:rPr>
                <w:sz w:val="18"/>
              </w:rPr>
            </w:pPr>
            <w:r w:rsidRPr="006377A5">
              <w:rPr>
                <w:sz w:val="18"/>
              </w:rPr>
              <w:t>1.26</w:t>
            </w:r>
          </w:p>
        </w:tc>
        <w:tc>
          <w:tcPr>
            <w:tcW w:w="197" w:type="pct"/>
            <w:vAlign w:val="center"/>
          </w:tcPr>
          <w:p w14:paraId="5CCB792E" w14:textId="77777777" w:rsidR="00AB6A5B" w:rsidRPr="006377A5" w:rsidRDefault="00AB6A5B" w:rsidP="00AC3308">
            <w:pPr>
              <w:pStyle w:val="Tabletext"/>
              <w:jc w:val="center"/>
              <w:rPr>
                <w:sz w:val="18"/>
              </w:rPr>
            </w:pPr>
            <w:r w:rsidRPr="006377A5">
              <w:rPr>
                <w:sz w:val="18"/>
              </w:rPr>
              <w:t>1.26</w:t>
            </w:r>
          </w:p>
        </w:tc>
      </w:tr>
      <w:tr w:rsidR="00AB6A5B" w:rsidRPr="003857E7" w14:paraId="54D90130"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ECEE966" w14:textId="77777777" w:rsidR="00AB6A5B" w:rsidRPr="006377A5" w:rsidRDefault="00AB6A5B" w:rsidP="00AC3308">
            <w:pPr>
              <w:pStyle w:val="Tabletext"/>
              <w:jc w:val="center"/>
              <w:rPr>
                <w:b/>
                <w:sz w:val="18"/>
              </w:rPr>
            </w:pPr>
            <w:r w:rsidRPr="006377A5">
              <w:rPr>
                <w:b/>
                <w:sz w:val="20"/>
              </w:rPr>
              <w:t>55</w:t>
            </w:r>
            <w:r>
              <w:rPr>
                <w:b/>
                <w:sz w:val="20"/>
              </w:rPr>
              <w:t>°</w:t>
            </w:r>
          </w:p>
        </w:tc>
        <w:tc>
          <w:tcPr>
            <w:tcW w:w="201" w:type="pct"/>
            <w:tcBorders>
              <w:left w:val="single" w:sz="8" w:space="0" w:color="auto"/>
            </w:tcBorders>
            <w:vAlign w:val="center"/>
          </w:tcPr>
          <w:p w14:paraId="22DCBC9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93B616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6141B2F"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C63BC75"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69419AEF"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14E1B924"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32884649"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30FD3EC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E5F27F8"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38D4BB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E9E26E8"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14478F6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855962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66EE67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78BF37E"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1F08EC36"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345A9960"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12BAD5D7"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24AA440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301108C"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AE48753"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3C286B65"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5ACDF46" w14:textId="77777777" w:rsidR="00AB6A5B" w:rsidRPr="006377A5" w:rsidRDefault="00AB6A5B" w:rsidP="00AC3308">
            <w:pPr>
              <w:pStyle w:val="Tabletext"/>
              <w:jc w:val="center"/>
              <w:rPr>
                <w:sz w:val="18"/>
              </w:rPr>
            </w:pPr>
            <w:r w:rsidRPr="006377A5">
              <w:rPr>
                <w:sz w:val="18"/>
              </w:rPr>
              <w:t>1.23</w:t>
            </w:r>
          </w:p>
        </w:tc>
        <w:tc>
          <w:tcPr>
            <w:tcW w:w="197" w:type="pct"/>
            <w:vAlign w:val="center"/>
          </w:tcPr>
          <w:p w14:paraId="03FE7B9E" w14:textId="77777777" w:rsidR="00AB6A5B" w:rsidRPr="006377A5" w:rsidRDefault="00AB6A5B" w:rsidP="00AC3308">
            <w:pPr>
              <w:pStyle w:val="Tabletext"/>
              <w:jc w:val="center"/>
              <w:rPr>
                <w:sz w:val="18"/>
              </w:rPr>
            </w:pPr>
            <w:r w:rsidRPr="006377A5">
              <w:rPr>
                <w:sz w:val="18"/>
              </w:rPr>
              <w:t>1.22</w:t>
            </w:r>
          </w:p>
        </w:tc>
      </w:tr>
      <w:tr w:rsidR="00AB6A5B" w:rsidRPr="003857E7" w14:paraId="06531C60"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40F6F66" w14:textId="77777777" w:rsidR="00AB6A5B" w:rsidRPr="006377A5" w:rsidRDefault="00AB6A5B" w:rsidP="00AC3308">
            <w:pPr>
              <w:pStyle w:val="Tabletext"/>
              <w:jc w:val="center"/>
              <w:rPr>
                <w:b/>
                <w:sz w:val="18"/>
              </w:rPr>
            </w:pPr>
            <w:r w:rsidRPr="006377A5">
              <w:rPr>
                <w:b/>
                <w:sz w:val="20"/>
              </w:rPr>
              <w:t>50</w:t>
            </w:r>
            <w:r>
              <w:rPr>
                <w:b/>
                <w:sz w:val="20"/>
              </w:rPr>
              <w:t>°</w:t>
            </w:r>
          </w:p>
        </w:tc>
        <w:tc>
          <w:tcPr>
            <w:tcW w:w="201" w:type="pct"/>
            <w:tcBorders>
              <w:left w:val="single" w:sz="8" w:space="0" w:color="auto"/>
            </w:tcBorders>
            <w:vAlign w:val="center"/>
          </w:tcPr>
          <w:p w14:paraId="7F31512D"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2204233C"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13C88041"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0DECEDB8"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556876D9"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23A435DB"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6DB2CFEC"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FDF87DE"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D6C48A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E2C3C5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2145B69"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203716E"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39238233"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2246A4F6"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0B334152"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485D92FF"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48DD20EB"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6644C0DE"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76A7FB42"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55F016C"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8C65C2F"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CCB49A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1DD51F3A" w14:textId="77777777" w:rsidR="00AB6A5B" w:rsidRPr="006377A5" w:rsidRDefault="00AB6A5B" w:rsidP="00AC3308">
            <w:pPr>
              <w:pStyle w:val="Tabletext"/>
              <w:jc w:val="center"/>
              <w:rPr>
                <w:sz w:val="18"/>
              </w:rPr>
            </w:pPr>
            <w:r w:rsidRPr="006377A5">
              <w:rPr>
                <w:sz w:val="18"/>
              </w:rPr>
              <w:t>1.20</w:t>
            </w:r>
          </w:p>
        </w:tc>
        <w:tc>
          <w:tcPr>
            <w:tcW w:w="197" w:type="pct"/>
            <w:vAlign w:val="center"/>
          </w:tcPr>
          <w:p w14:paraId="141BB749" w14:textId="77777777" w:rsidR="00AB6A5B" w:rsidRPr="006377A5" w:rsidRDefault="00AB6A5B" w:rsidP="00AC3308">
            <w:pPr>
              <w:pStyle w:val="Tabletext"/>
              <w:jc w:val="center"/>
              <w:rPr>
                <w:sz w:val="18"/>
              </w:rPr>
            </w:pPr>
            <w:r w:rsidRPr="006377A5">
              <w:rPr>
                <w:sz w:val="18"/>
              </w:rPr>
              <w:t>1.19</w:t>
            </w:r>
          </w:p>
        </w:tc>
      </w:tr>
      <w:tr w:rsidR="00AB6A5B" w:rsidRPr="003857E7" w14:paraId="3E5A66ED"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D7452D6" w14:textId="77777777" w:rsidR="00AB6A5B" w:rsidRPr="006377A5" w:rsidRDefault="00AB6A5B" w:rsidP="00AC3308">
            <w:pPr>
              <w:pStyle w:val="Tabletext"/>
              <w:jc w:val="center"/>
              <w:rPr>
                <w:b/>
                <w:sz w:val="18"/>
              </w:rPr>
            </w:pPr>
            <w:r w:rsidRPr="006377A5">
              <w:rPr>
                <w:b/>
                <w:sz w:val="20"/>
              </w:rPr>
              <w:t>45</w:t>
            </w:r>
            <w:r>
              <w:rPr>
                <w:b/>
                <w:sz w:val="20"/>
              </w:rPr>
              <w:t>°</w:t>
            </w:r>
          </w:p>
        </w:tc>
        <w:tc>
          <w:tcPr>
            <w:tcW w:w="201" w:type="pct"/>
            <w:tcBorders>
              <w:left w:val="single" w:sz="8" w:space="0" w:color="auto"/>
            </w:tcBorders>
            <w:vAlign w:val="center"/>
          </w:tcPr>
          <w:p w14:paraId="329AABEB"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72C2177B"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1B0BC3F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D69C55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DC4F9BE"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8ADC50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D6BFFDF"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1343EA8D"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F89E33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57DE6D1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B0C5A29"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73EB96F5"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300B1A75"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3502D23F"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48488943"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21C6A908"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5D4F5BA4"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487B8436"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458BD918"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1144084"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20FBD6C8"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786B6D6D"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C51E655" w14:textId="77777777" w:rsidR="00AB6A5B" w:rsidRPr="006377A5" w:rsidRDefault="00AB6A5B" w:rsidP="00AC3308">
            <w:pPr>
              <w:pStyle w:val="Tabletext"/>
              <w:jc w:val="center"/>
              <w:rPr>
                <w:sz w:val="18"/>
              </w:rPr>
            </w:pPr>
            <w:r w:rsidRPr="006377A5">
              <w:rPr>
                <w:sz w:val="18"/>
              </w:rPr>
              <w:t>1.17</w:t>
            </w:r>
          </w:p>
        </w:tc>
        <w:tc>
          <w:tcPr>
            <w:tcW w:w="197" w:type="pct"/>
            <w:vAlign w:val="center"/>
          </w:tcPr>
          <w:p w14:paraId="7CFE2EE8" w14:textId="77777777" w:rsidR="00AB6A5B" w:rsidRPr="006377A5" w:rsidRDefault="00AB6A5B" w:rsidP="00AC3308">
            <w:pPr>
              <w:pStyle w:val="Tabletext"/>
              <w:jc w:val="center"/>
              <w:rPr>
                <w:sz w:val="18"/>
              </w:rPr>
            </w:pPr>
            <w:r w:rsidRPr="006377A5">
              <w:rPr>
                <w:sz w:val="18"/>
              </w:rPr>
              <w:t>1.17</w:t>
            </w:r>
          </w:p>
        </w:tc>
      </w:tr>
      <w:tr w:rsidR="00AB6A5B" w:rsidRPr="003857E7" w14:paraId="5CA63E7F"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D2B7AA0" w14:textId="77777777" w:rsidR="00AB6A5B" w:rsidRPr="006377A5" w:rsidRDefault="00AB6A5B" w:rsidP="00AC3308">
            <w:pPr>
              <w:pStyle w:val="Tabletext"/>
              <w:jc w:val="center"/>
              <w:rPr>
                <w:b/>
                <w:sz w:val="18"/>
              </w:rPr>
            </w:pPr>
            <w:r w:rsidRPr="006377A5">
              <w:rPr>
                <w:b/>
                <w:sz w:val="20"/>
              </w:rPr>
              <w:t>40</w:t>
            </w:r>
            <w:r>
              <w:rPr>
                <w:b/>
                <w:sz w:val="20"/>
              </w:rPr>
              <w:t>°</w:t>
            </w:r>
          </w:p>
        </w:tc>
        <w:tc>
          <w:tcPr>
            <w:tcW w:w="201" w:type="pct"/>
            <w:tcBorders>
              <w:left w:val="single" w:sz="8" w:space="0" w:color="auto"/>
            </w:tcBorders>
            <w:vAlign w:val="center"/>
          </w:tcPr>
          <w:p w14:paraId="780C0E82"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01958EE3"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61973F1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25CC1D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3B84D13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15ACD5F"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385B4A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B70C109"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FAA69F6"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7AFC73A"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D7AD322"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1C02C21B"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30DD37F0"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31B7B985"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7054FA28"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070DBE61"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354D4DCE"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71AEA502"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53FD4160"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5C1DF42"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99EC994"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BA83478"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EF1A32E" w14:textId="77777777" w:rsidR="00AB6A5B" w:rsidRPr="006377A5" w:rsidRDefault="00AB6A5B" w:rsidP="00AC3308">
            <w:pPr>
              <w:pStyle w:val="Tabletext"/>
              <w:jc w:val="center"/>
              <w:rPr>
                <w:sz w:val="18"/>
              </w:rPr>
            </w:pPr>
            <w:r w:rsidRPr="006377A5">
              <w:rPr>
                <w:sz w:val="18"/>
              </w:rPr>
              <w:t>1.14</w:t>
            </w:r>
          </w:p>
        </w:tc>
        <w:tc>
          <w:tcPr>
            <w:tcW w:w="197" w:type="pct"/>
            <w:vAlign w:val="center"/>
          </w:tcPr>
          <w:p w14:paraId="270DEF68" w14:textId="77777777" w:rsidR="00AB6A5B" w:rsidRPr="006377A5" w:rsidRDefault="00AB6A5B" w:rsidP="00AC3308">
            <w:pPr>
              <w:pStyle w:val="Tabletext"/>
              <w:jc w:val="center"/>
              <w:rPr>
                <w:sz w:val="18"/>
              </w:rPr>
            </w:pPr>
            <w:r w:rsidRPr="006377A5">
              <w:rPr>
                <w:sz w:val="18"/>
              </w:rPr>
              <w:t>1.15</w:t>
            </w:r>
          </w:p>
        </w:tc>
      </w:tr>
      <w:tr w:rsidR="00AB6A5B" w:rsidRPr="003857E7" w14:paraId="29F4FC9E"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0B8868B" w14:textId="77777777" w:rsidR="00AB6A5B" w:rsidRPr="006377A5" w:rsidRDefault="00AB6A5B" w:rsidP="00AC3308">
            <w:pPr>
              <w:pStyle w:val="Tabletext"/>
              <w:jc w:val="center"/>
              <w:rPr>
                <w:b/>
                <w:sz w:val="18"/>
              </w:rPr>
            </w:pPr>
            <w:r w:rsidRPr="006377A5">
              <w:rPr>
                <w:b/>
                <w:sz w:val="20"/>
              </w:rPr>
              <w:t>35</w:t>
            </w:r>
            <w:r>
              <w:rPr>
                <w:b/>
                <w:sz w:val="20"/>
              </w:rPr>
              <w:t>°</w:t>
            </w:r>
          </w:p>
        </w:tc>
        <w:tc>
          <w:tcPr>
            <w:tcW w:w="201" w:type="pct"/>
            <w:tcBorders>
              <w:left w:val="single" w:sz="8" w:space="0" w:color="auto"/>
            </w:tcBorders>
            <w:vAlign w:val="center"/>
          </w:tcPr>
          <w:p w14:paraId="720E7EB9"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312085B4"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7B62607"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31DDBA0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2357B93"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8D28D9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08FD0B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8471974"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0AA86597"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794DFB4A"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FAE30E1"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18961044"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4FFAC317"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621B20A5"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45C04B3C"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7D1308D8"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5E4754AE"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71888E1F"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1EC11F38"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71D766CE"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F8FE744"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EA81469"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123F1F7" w14:textId="77777777" w:rsidR="00AB6A5B" w:rsidRPr="006377A5" w:rsidRDefault="00AB6A5B" w:rsidP="00AC3308">
            <w:pPr>
              <w:pStyle w:val="Tabletext"/>
              <w:jc w:val="center"/>
              <w:rPr>
                <w:sz w:val="18"/>
              </w:rPr>
            </w:pPr>
            <w:r w:rsidRPr="006377A5">
              <w:rPr>
                <w:sz w:val="18"/>
              </w:rPr>
              <w:t>1.16</w:t>
            </w:r>
          </w:p>
        </w:tc>
        <w:tc>
          <w:tcPr>
            <w:tcW w:w="197" w:type="pct"/>
            <w:vAlign w:val="center"/>
          </w:tcPr>
          <w:p w14:paraId="2B0640E9" w14:textId="77777777" w:rsidR="00AB6A5B" w:rsidRPr="006377A5" w:rsidRDefault="00AB6A5B" w:rsidP="00AC3308">
            <w:pPr>
              <w:pStyle w:val="Tabletext"/>
              <w:jc w:val="center"/>
              <w:rPr>
                <w:sz w:val="18"/>
              </w:rPr>
            </w:pPr>
            <w:r w:rsidRPr="006377A5">
              <w:rPr>
                <w:sz w:val="18"/>
              </w:rPr>
              <w:t>1.18</w:t>
            </w:r>
          </w:p>
        </w:tc>
      </w:tr>
      <w:tr w:rsidR="00AB6A5B" w:rsidRPr="003857E7" w14:paraId="0A22AB92"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68C084D" w14:textId="77777777" w:rsidR="00AB6A5B" w:rsidRPr="006377A5" w:rsidRDefault="00AB6A5B" w:rsidP="00AC3308">
            <w:pPr>
              <w:pStyle w:val="Tabletext"/>
              <w:jc w:val="center"/>
              <w:rPr>
                <w:b/>
                <w:sz w:val="18"/>
              </w:rPr>
            </w:pPr>
            <w:r w:rsidRPr="006377A5">
              <w:rPr>
                <w:b/>
                <w:sz w:val="20"/>
              </w:rPr>
              <w:t>30</w:t>
            </w:r>
            <w:r>
              <w:rPr>
                <w:b/>
                <w:sz w:val="20"/>
              </w:rPr>
              <w:t>°</w:t>
            </w:r>
          </w:p>
        </w:tc>
        <w:tc>
          <w:tcPr>
            <w:tcW w:w="201" w:type="pct"/>
            <w:tcBorders>
              <w:left w:val="single" w:sz="8" w:space="0" w:color="auto"/>
            </w:tcBorders>
            <w:vAlign w:val="center"/>
          </w:tcPr>
          <w:p w14:paraId="35272FB7"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3B5E4CB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BB28630"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7AD2BA9F"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014E6824"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37FDE2A7"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1ECF5A4"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1A9852C5"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60AC2043"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465E9C3B"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69C60DF"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283D11E5"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49E45196"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571AC7B3" w14:textId="77777777" w:rsidR="00AB6A5B" w:rsidRPr="006377A5" w:rsidRDefault="00AB6A5B" w:rsidP="00AC3308">
            <w:pPr>
              <w:pStyle w:val="Tabletext"/>
              <w:jc w:val="center"/>
              <w:rPr>
                <w:sz w:val="18"/>
              </w:rPr>
            </w:pPr>
            <w:r w:rsidRPr="006377A5">
              <w:rPr>
                <w:sz w:val="18"/>
              </w:rPr>
              <w:t>1.09</w:t>
            </w:r>
          </w:p>
        </w:tc>
        <w:tc>
          <w:tcPr>
            <w:tcW w:w="201" w:type="pct"/>
            <w:vAlign w:val="center"/>
          </w:tcPr>
          <w:p w14:paraId="396C008F"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7F5E4251"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5E230B7E"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017CDA89"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2DD8739E"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63D83091"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7CC0A8B"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9BD732D"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3F868C8" w14:textId="77777777" w:rsidR="00AB6A5B" w:rsidRPr="006377A5" w:rsidRDefault="00AB6A5B" w:rsidP="00AC3308">
            <w:pPr>
              <w:pStyle w:val="Tabletext"/>
              <w:jc w:val="center"/>
              <w:rPr>
                <w:sz w:val="18"/>
              </w:rPr>
            </w:pPr>
            <w:r w:rsidRPr="006377A5">
              <w:rPr>
                <w:sz w:val="18"/>
              </w:rPr>
              <w:t>1.18</w:t>
            </w:r>
          </w:p>
        </w:tc>
        <w:tc>
          <w:tcPr>
            <w:tcW w:w="197" w:type="pct"/>
            <w:vAlign w:val="center"/>
          </w:tcPr>
          <w:p w14:paraId="0BD8758F" w14:textId="77777777" w:rsidR="00AB6A5B" w:rsidRPr="006377A5" w:rsidRDefault="00AB6A5B" w:rsidP="00AC3308">
            <w:pPr>
              <w:pStyle w:val="Tabletext"/>
              <w:jc w:val="center"/>
              <w:rPr>
                <w:sz w:val="18"/>
              </w:rPr>
            </w:pPr>
            <w:r w:rsidRPr="006377A5">
              <w:rPr>
                <w:sz w:val="18"/>
              </w:rPr>
              <w:t>1.22</w:t>
            </w:r>
          </w:p>
        </w:tc>
      </w:tr>
      <w:tr w:rsidR="00AB6A5B" w:rsidRPr="003857E7" w14:paraId="515D0435"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F1CB17D" w14:textId="77777777" w:rsidR="00AB6A5B" w:rsidRPr="006377A5" w:rsidRDefault="00AB6A5B" w:rsidP="00AC3308">
            <w:pPr>
              <w:pStyle w:val="Tabletext"/>
              <w:jc w:val="center"/>
              <w:rPr>
                <w:b/>
                <w:sz w:val="18"/>
              </w:rPr>
            </w:pPr>
            <w:r w:rsidRPr="006377A5">
              <w:rPr>
                <w:b/>
                <w:sz w:val="20"/>
              </w:rPr>
              <w:t>25</w:t>
            </w:r>
            <w:r>
              <w:rPr>
                <w:b/>
                <w:sz w:val="20"/>
              </w:rPr>
              <w:t>°</w:t>
            </w:r>
          </w:p>
        </w:tc>
        <w:tc>
          <w:tcPr>
            <w:tcW w:w="201" w:type="pct"/>
            <w:tcBorders>
              <w:left w:val="single" w:sz="8" w:space="0" w:color="auto"/>
            </w:tcBorders>
            <w:vAlign w:val="center"/>
          </w:tcPr>
          <w:p w14:paraId="3AD2041E"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25F4C88B"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3ABE4793"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30CCAC64"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36FE57F0"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6806355"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166FA938"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54BB8E0D"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A457837"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1621BA9D"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2700CA57"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645F3303"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3334D7E7"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0D4B7C48" w14:textId="77777777" w:rsidR="00AB6A5B" w:rsidRPr="006377A5" w:rsidRDefault="00AB6A5B" w:rsidP="00AC3308">
            <w:pPr>
              <w:pStyle w:val="Tabletext"/>
              <w:jc w:val="center"/>
              <w:rPr>
                <w:sz w:val="18"/>
              </w:rPr>
            </w:pPr>
            <w:r w:rsidRPr="006377A5">
              <w:rPr>
                <w:sz w:val="18"/>
              </w:rPr>
              <w:t>1.10</w:t>
            </w:r>
          </w:p>
        </w:tc>
        <w:tc>
          <w:tcPr>
            <w:tcW w:w="201" w:type="pct"/>
            <w:vAlign w:val="center"/>
          </w:tcPr>
          <w:p w14:paraId="23EB94F3"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1FBDE9FF"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53C6AC8F"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07D6CA63"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561EE2A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9EACEDA"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00E7064"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4FA751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76A8EC8" w14:textId="77777777" w:rsidR="00AB6A5B" w:rsidRPr="006377A5" w:rsidRDefault="00AB6A5B" w:rsidP="00AC3308">
            <w:pPr>
              <w:pStyle w:val="Tabletext"/>
              <w:jc w:val="center"/>
              <w:rPr>
                <w:sz w:val="18"/>
              </w:rPr>
            </w:pPr>
            <w:r w:rsidRPr="006377A5">
              <w:rPr>
                <w:sz w:val="18"/>
              </w:rPr>
              <w:t>1.22</w:t>
            </w:r>
          </w:p>
        </w:tc>
        <w:tc>
          <w:tcPr>
            <w:tcW w:w="197" w:type="pct"/>
            <w:vAlign w:val="center"/>
          </w:tcPr>
          <w:p w14:paraId="6DF45490" w14:textId="77777777" w:rsidR="00AB6A5B" w:rsidRPr="006377A5" w:rsidRDefault="00AB6A5B" w:rsidP="00AC3308">
            <w:pPr>
              <w:pStyle w:val="Tabletext"/>
              <w:jc w:val="center"/>
              <w:rPr>
                <w:sz w:val="18"/>
              </w:rPr>
            </w:pPr>
            <w:r w:rsidRPr="006377A5">
              <w:rPr>
                <w:sz w:val="18"/>
              </w:rPr>
              <w:t>1.27</w:t>
            </w:r>
          </w:p>
        </w:tc>
      </w:tr>
      <w:tr w:rsidR="00AB6A5B" w:rsidRPr="003857E7" w14:paraId="4D5D77D5"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87754AB" w14:textId="77777777" w:rsidR="00AB6A5B" w:rsidRPr="006377A5" w:rsidRDefault="00AB6A5B" w:rsidP="00AC3308">
            <w:pPr>
              <w:pStyle w:val="Tabletext"/>
              <w:jc w:val="center"/>
              <w:rPr>
                <w:b/>
                <w:sz w:val="18"/>
              </w:rPr>
            </w:pPr>
            <w:r w:rsidRPr="006377A5">
              <w:rPr>
                <w:b/>
                <w:sz w:val="20"/>
              </w:rPr>
              <w:t>20</w:t>
            </w:r>
            <w:r>
              <w:rPr>
                <w:b/>
                <w:sz w:val="20"/>
              </w:rPr>
              <w:t>°</w:t>
            </w:r>
          </w:p>
        </w:tc>
        <w:tc>
          <w:tcPr>
            <w:tcW w:w="201" w:type="pct"/>
            <w:tcBorders>
              <w:left w:val="single" w:sz="8" w:space="0" w:color="auto"/>
            </w:tcBorders>
            <w:vAlign w:val="center"/>
          </w:tcPr>
          <w:p w14:paraId="14F82826"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F28EF62"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30743135"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74909757"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6A0AE3AE"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3ECD8CD0"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6E9FD20A"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0449B89B"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1B3BC63D"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5F30C0EA"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6C65B808"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155201BF"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0619B32A"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22FAFD45"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11D2FD96"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6571BD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36D3D15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713907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49ACBA0"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0182863B"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764356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A60FA66"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572DB74" w14:textId="77777777" w:rsidR="00AB6A5B" w:rsidRPr="006377A5" w:rsidRDefault="00AB6A5B" w:rsidP="00AC3308">
            <w:pPr>
              <w:pStyle w:val="Tabletext"/>
              <w:jc w:val="center"/>
              <w:rPr>
                <w:sz w:val="18"/>
              </w:rPr>
            </w:pPr>
            <w:r w:rsidRPr="006377A5">
              <w:rPr>
                <w:sz w:val="18"/>
              </w:rPr>
              <w:t>1.26</w:t>
            </w:r>
          </w:p>
        </w:tc>
        <w:tc>
          <w:tcPr>
            <w:tcW w:w="197" w:type="pct"/>
            <w:vAlign w:val="center"/>
          </w:tcPr>
          <w:p w14:paraId="0259E2C6" w14:textId="77777777" w:rsidR="00AB6A5B" w:rsidRPr="006377A5" w:rsidRDefault="00AB6A5B" w:rsidP="00AC3308">
            <w:pPr>
              <w:pStyle w:val="Tabletext"/>
              <w:jc w:val="center"/>
              <w:rPr>
                <w:sz w:val="18"/>
              </w:rPr>
            </w:pPr>
            <w:r w:rsidRPr="006377A5">
              <w:rPr>
                <w:sz w:val="18"/>
              </w:rPr>
              <w:t>1.32</w:t>
            </w:r>
          </w:p>
        </w:tc>
      </w:tr>
      <w:tr w:rsidR="00AB6A5B" w:rsidRPr="003857E7" w14:paraId="504E7525"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5CAFF2D" w14:textId="77777777" w:rsidR="00AB6A5B" w:rsidRPr="006377A5" w:rsidRDefault="00AB6A5B" w:rsidP="00AC3308">
            <w:pPr>
              <w:pStyle w:val="Tabletext"/>
              <w:jc w:val="center"/>
              <w:rPr>
                <w:b/>
                <w:sz w:val="18"/>
              </w:rPr>
            </w:pPr>
            <w:r w:rsidRPr="006377A5">
              <w:rPr>
                <w:b/>
                <w:sz w:val="20"/>
              </w:rPr>
              <w:t>15</w:t>
            </w:r>
            <w:r>
              <w:rPr>
                <w:b/>
                <w:sz w:val="20"/>
              </w:rPr>
              <w:t>°</w:t>
            </w:r>
          </w:p>
        </w:tc>
        <w:tc>
          <w:tcPr>
            <w:tcW w:w="201" w:type="pct"/>
            <w:tcBorders>
              <w:left w:val="single" w:sz="8" w:space="0" w:color="auto"/>
            </w:tcBorders>
            <w:vAlign w:val="center"/>
          </w:tcPr>
          <w:p w14:paraId="27AC0ED5"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0EC1BEAC"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39BC964A"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2DE6B81"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9CEE670"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116B47D5"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BAF74A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51AB59B"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1CB5E915"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9BB8228"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97CDC7E"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4623D52B"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67B5B526"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40F36D8A"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55BE0ED7"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74C216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3EAB2BD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7BD9778"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F68B18E"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7E70820D"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D3A3B63"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E0518C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495A0DB" w14:textId="77777777" w:rsidR="00AB6A5B" w:rsidRPr="006377A5" w:rsidRDefault="00AB6A5B" w:rsidP="00AC3308">
            <w:pPr>
              <w:pStyle w:val="Tabletext"/>
              <w:jc w:val="center"/>
              <w:rPr>
                <w:sz w:val="18"/>
              </w:rPr>
            </w:pPr>
            <w:r w:rsidRPr="006377A5">
              <w:rPr>
                <w:sz w:val="18"/>
              </w:rPr>
              <w:t>1.22</w:t>
            </w:r>
          </w:p>
        </w:tc>
        <w:tc>
          <w:tcPr>
            <w:tcW w:w="197" w:type="pct"/>
            <w:vAlign w:val="center"/>
          </w:tcPr>
          <w:p w14:paraId="1B48BB84" w14:textId="77777777" w:rsidR="00AB6A5B" w:rsidRPr="006377A5" w:rsidRDefault="00AB6A5B" w:rsidP="00AC3308">
            <w:pPr>
              <w:pStyle w:val="Tabletext"/>
              <w:jc w:val="center"/>
              <w:rPr>
                <w:sz w:val="18"/>
              </w:rPr>
            </w:pPr>
            <w:r w:rsidRPr="006377A5">
              <w:rPr>
                <w:sz w:val="18"/>
              </w:rPr>
              <w:t>1.25</w:t>
            </w:r>
          </w:p>
        </w:tc>
      </w:tr>
      <w:tr w:rsidR="00AB6A5B" w:rsidRPr="003857E7" w14:paraId="75B6C5CF"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CF0DD23" w14:textId="77777777" w:rsidR="00AB6A5B" w:rsidRPr="006377A5" w:rsidRDefault="00AB6A5B" w:rsidP="00AC3308">
            <w:pPr>
              <w:pStyle w:val="Tabletext"/>
              <w:jc w:val="center"/>
              <w:rPr>
                <w:b/>
                <w:sz w:val="18"/>
              </w:rPr>
            </w:pPr>
            <w:r w:rsidRPr="006377A5">
              <w:rPr>
                <w:b/>
                <w:sz w:val="20"/>
              </w:rPr>
              <w:t>10</w:t>
            </w:r>
            <w:r>
              <w:rPr>
                <w:b/>
                <w:sz w:val="20"/>
              </w:rPr>
              <w:t>°</w:t>
            </w:r>
          </w:p>
        </w:tc>
        <w:tc>
          <w:tcPr>
            <w:tcW w:w="201" w:type="pct"/>
            <w:tcBorders>
              <w:left w:val="single" w:sz="8" w:space="0" w:color="auto"/>
            </w:tcBorders>
            <w:vAlign w:val="center"/>
          </w:tcPr>
          <w:p w14:paraId="6F60799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3260CBE"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5C3C258"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2038456"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BF88CF7"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6944C2A3"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0DEBCF12"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A738F93"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E57D06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9E386C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8B6DF22"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A9AD6A0"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1285F3C"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4DA79F5"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C857AE7"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7C8D405"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1E7AB76F"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64DBDB37"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6175A82B"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9C155A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8FF03CB"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A41316D"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21202A7" w14:textId="77777777" w:rsidR="00AB6A5B" w:rsidRPr="006377A5" w:rsidRDefault="00AB6A5B" w:rsidP="00AC3308">
            <w:pPr>
              <w:pStyle w:val="Tabletext"/>
              <w:jc w:val="center"/>
              <w:rPr>
                <w:sz w:val="18"/>
              </w:rPr>
            </w:pPr>
            <w:r w:rsidRPr="006377A5">
              <w:rPr>
                <w:sz w:val="18"/>
              </w:rPr>
              <w:t>1.19</w:t>
            </w:r>
          </w:p>
        </w:tc>
        <w:tc>
          <w:tcPr>
            <w:tcW w:w="197" w:type="pct"/>
            <w:vAlign w:val="center"/>
          </w:tcPr>
          <w:p w14:paraId="37FCBBA0" w14:textId="77777777" w:rsidR="00AB6A5B" w:rsidRPr="006377A5" w:rsidRDefault="00AB6A5B" w:rsidP="00AC3308">
            <w:pPr>
              <w:pStyle w:val="Tabletext"/>
              <w:jc w:val="center"/>
              <w:rPr>
                <w:sz w:val="18"/>
              </w:rPr>
            </w:pPr>
            <w:r w:rsidRPr="006377A5">
              <w:rPr>
                <w:sz w:val="18"/>
              </w:rPr>
              <w:t>1.18</w:t>
            </w:r>
          </w:p>
        </w:tc>
      </w:tr>
      <w:tr w:rsidR="00AB6A5B" w:rsidRPr="003857E7" w14:paraId="6E5AEE5A"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FCF8A7C" w14:textId="77777777" w:rsidR="00AB6A5B" w:rsidRPr="006377A5" w:rsidRDefault="00AB6A5B" w:rsidP="00AC3308">
            <w:pPr>
              <w:pStyle w:val="Tabletext"/>
              <w:jc w:val="center"/>
              <w:rPr>
                <w:b/>
                <w:sz w:val="18"/>
              </w:rPr>
            </w:pPr>
            <w:r w:rsidRPr="006377A5">
              <w:rPr>
                <w:b/>
                <w:sz w:val="20"/>
              </w:rPr>
              <w:t>5</w:t>
            </w:r>
            <w:r>
              <w:rPr>
                <w:b/>
                <w:sz w:val="20"/>
              </w:rPr>
              <w:t>°</w:t>
            </w:r>
          </w:p>
        </w:tc>
        <w:tc>
          <w:tcPr>
            <w:tcW w:w="201" w:type="pct"/>
            <w:tcBorders>
              <w:left w:val="single" w:sz="8" w:space="0" w:color="auto"/>
            </w:tcBorders>
            <w:vAlign w:val="center"/>
          </w:tcPr>
          <w:p w14:paraId="5800B3A7"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2DF8EA35"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13DB33E"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7123001"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0FC89871"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1D8CE71E"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418B28FD"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12B04981"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0009A4E"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22C5DE8"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B1B5044"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1E32961"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2B75590"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E5A61A9"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C615CE5"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E35A87E"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0B8DA173"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53776AAE"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27446E01"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73CD93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4658C9D"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6D02C0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B356C24" w14:textId="77777777" w:rsidR="00AB6A5B" w:rsidRPr="006377A5" w:rsidRDefault="00AB6A5B" w:rsidP="00AC3308">
            <w:pPr>
              <w:pStyle w:val="Tabletext"/>
              <w:jc w:val="center"/>
              <w:rPr>
                <w:sz w:val="18"/>
              </w:rPr>
            </w:pPr>
            <w:r w:rsidRPr="006377A5">
              <w:rPr>
                <w:sz w:val="18"/>
              </w:rPr>
              <w:t>1.19</w:t>
            </w:r>
          </w:p>
        </w:tc>
        <w:tc>
          <w:tcPr>
            <w:tcW w:w="197" w:type="pct"/>
            <w:vAlign w:val="center"/>
          </w:tcPr>
          <w:p w14:paraId="4B82A759" w14:textId="77777777" w:rsidR="00AB6A5B" w:rsidRPr="006377A5" w:rsidRDefault="00AB6A5B" w:rsidP="00AC3308">
            <w:pPr>
              <w:pStyle w:val="Tabletext"/>
              <w:jc w:val="center"/>
              <w:rPr>
                <w:sz w:val="18"/>
              </w:rPr>
            </w:pPr>
            <w:r w:rsidRPr="006377A5">
              <w:rPr>
                <w:sz w:val="18"/>
              </w:rPr>
              <w:t>1.18</w:t>
            </w:r>
          </w:p>
        </w:tc>
      </w:tr>
      <w:tr w:rsidR="00AB6A5B" w:rsidRPr="003857E7" w14:paraId="0A7FA334" w14:textId="77777777" w:rsidTr="00AC3308">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176D78D" w14:textId="77777777" w:rsidR="00AB6A5B" w:rsidRPr="006377A5" w:rsidRDefault="00AB6A5B" w:rsidP="00AC3308">
            <w:pPr>
              <w:pStyle w:val="Tabletext"/>
              <w:jc w:val="center"/>
              <w:rPr>
                <w:b/>
                <w:sz w:val="18"/>
              </w:rPr>
            </w:pPr>
            <w:r w:rsidRPr="006377A5">
              <w:rPr>
                <w:b/>
                <w:sz w:val="20"/>
              </w:rPr>
              <w:t>0</w:t>
            </w:r>
            <w:r>
              <w:rPr>
                <w:b/>
                <w:sz w:val="20"/>
              </w:rPr>
              <w:t>°</w:t>
            </w:r>
          </w:p>
        </w:tc>
        <w:tc>
          <w:tcPr>
            <w:tcW w:w="201" w:type="pct"/>
            <w:tcBorders>
              <w:left w:val="single" w:sz="8" w:space="0" w:color="auto"/>
            </w:tcBorders>
            <w:vAlign w:val="center"/>
          </w:tcPr>
          <w:p w14:paraId="3738029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AC7D71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F9423DD"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130B544"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4A6E5B1"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21C69809"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AC357D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30E2415"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08B03F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023AF0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3FECEB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14D82F9"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35A65649"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49490177"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10CA0EFF"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32ADFB2B"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78972BE"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F03BFDC"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DE436C8"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17168B06"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6E01C07"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6EA010E2"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DB48DDD" w14:textId="77777777" w:rsidR="00AB6A5B" w:rsidRPr="006377A5" w:rsidRDefault="00AB6A5B" w:rsidP="00AC3308">
            <w:pPr>
              <w:pStyle w:val="Tabletext"/>
              <w:jc w:val="center"/>
              <w:rPr>
                <w:sz w:val="18"/>
              </w:rPr>
            </w:pPr>
            <w:r w:rsidRPr="006377A5">
              <w:rPr>
                <w:sz w:val="18"/>
              </w:rPr>
              <w:t>1.22</w:t>
            </w:r>
          </w:p>
        </w:tc>
        <w:tc>
          <w:tcPr>
            <w:tcW w:w="197" w:type="pct"/>
            <w:vAlign w:val="center"/>
          </w:tcPr>
          <w:p w14:paraId="62B31027" w14:textId="77777777" w:rsidR="00AB6A5B" w:rsidRPr="006377A5" w:rsidRDefault="00AB6A5B" w:rsidP="00AC3308">
            <w:pPr>
              <w:pStyle w:val="Tabletext"/>
              <w:jc w:val="center"/>
              <w:rPr>
                <w:sz w:val="18"/>
              </w:rPr>
            </w:pPr>
            <w:r w:rsidRPr="006377A5">
              <w:rPr>
                <w:sz w:val="18"/>
              </w:rPr>
              <w:t>1.22</w:t>
            </w:r>
          </w:p>
        </w:tc>
      </w:tr>
    </w:tbl>
    <w:p w14:paraId="5DA4BF1B" w14:textId="77777777" w:rsidR="00AB6A5B" w:rsidRPr="003857E7" w:rsidRDefault="00AB6A5B" w:rsidP="00AB6A5B"/>
    <w:p w14:paraId="14445803" w14:textId="2F526B0C" w:rsidR="00AB6A5B" w:rsidRPr="003857E7" w:rsidRDefault="00AB6A5B" w:rsidP="00AB6A5B">
      <w:pPr>
        <w:pStyle w:val="TableNo"/>
        <w:rPr>
          <w:lang w:eastAsia="zh-CN"/>
        </w:rPr>
      </w:pPr>
      <w:r w:rsidRPr="0042343D">
        <w:rPr>
          <w:lang w:val="en-US" w:eastAsia="zh-CN"/>
        </w:rPr>
        <w:br w:type="page"/>
      </w:r>
      <w:r>
        <w:rPr>
          <w:rFonts w:hint="eastAsia"/>
          <w:lang w:eastAsia="zh-CN"/>
        </w:rPr>
        <w:lastRenderedPageBreak/>
        <w:t>表</w:t>
      </w:r>
      <w:r w:rsidRPr="003857E7">
        <w:rPr>
          <w:lang w:eastAsia="zh-CN"/>
        </w:rPr>
        <w:t xml:space="preserve"> 3</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1CF11F78" w14:textId="77777777" w:rsidR="00AB6A5B" w:rsidRPr="00A12C15" w:rsidRDefault="00AB6A5B" w:rsidP="00AB6A5B">
      <w:pPr>
        <w:pStyle w:val="Tabletitle"/>
        <w:rPr>
          <w:sz w:val="22"/>
          <w:szCs w:val="22"/>
          <w:lang w:val="en-US" w:eastAsia="zh-CN"/>
        </w:rPr>
      </w:pPr>
      <w:r w:rsidRPr="001F2DCC">
        <w:rPr>
          <w:lang w:val="en-US" w:eastAsia="zh-CN"/>
        </w:rPr>
        <w:t>d) foF2</w:t>
      </w:r>
      <w:r>
        <w:rPr>
          <w:rFonts w:hint="eastAsia"/>
          <w:lang w:val="en-US" w:eastAsia="zh-CN"/>
        </w:rPr>
        <w:t>变化：上十分位，春秋分，</w:t>
      </w:r>
      <w:r w:rsidRPr="001F2DCC">
        <w:rPr>
          <w:i/>
          <w:iCs/>
          <w:lang w:val="en-US" w:eastAsia="zh-CN"/>
        </w:rPr>
        <w:t>R</w:t>
      </w:r>
      <w:r w:rsidRPr="001F2DCC">
        <w:rPr>
          <w:vertAlign w:val="subscript"/>
          <w:lang w:val="en-US" w:eastAsia="zh-CN"/>
        </w:rPr>
        <w:t>12</w:t>
      </w:r>
      <w:r w:rsidRPr="001F2DCC">
        <w:rPr>
          <w:lang w:val="en-US" w:eastAsia="zh-CN"/>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60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581"/>
        <w:gridCol w:w="567"/>
      </w:tblGrid>
      <w:tr w:rsidR="00AB6A5B" w:rsidRPr="006377A5" w14:paraId="6BDADEDD" w14:textId="77777777" w:rsidTr="00AC3308">
        <w:trPr>
          <w:trHeight w:hRule="exact" w:val="340"/>
          <w:jc w:val="center"/>
        </w:trPr>
        <w:tc>
          <w:tcPr>
            <w:tcW w:w="174" w:type="pct"/>
            <w:vMerge w:val="restart"/>
            <w:tcBorders>
              <w:top w:val="single" w:sz="8" w:space="0" w:color="auto"/>
              <w:left w:val="single" w:sz="8" w:space="0" w:color="auto"/>
              <w:bottom w:val="single" w:sz="8" w:space="0" w:color="auto"/>
              <w:right w:val="single" w:sz="8" w:space="0" w:color="auto"/>
            </w:tcBorders>
            <w:vAlign w:val="center"/>
          </w:tcPr>
          <w:p w14:paraId="6950F0CB" w14:textId="77777777" w:rsidR="00AB6A5B" w:rsidRPr="006377A5" w:rsidRDefault="00AB6A5B" w:rsidP="00AC3308">
            <w:pPr>
              <w:pStyle w:val="Tablehead"/>
              <w:rPr>
                <w:bCs/>
                <w:sz w:val="18"/>
              </w:rPr>
            </w:pPr>
            <w:r w:rsidRPr="006377A5">
              <w:rPr>
                <w:bCs/>
                <w:sz w:val="18"/>
              </w:rPr>
              <w:t>Lat</w:t>
            </w:r>
            <w:r>
              <w:rPr>
                <w:bCs/>
                <w:sz w:val="18"/>
              </w:rPr>
              <w:t>.</w:t>
            </w:r>
          </w:p>
        </w:tc>
        <w:tc>
          <w:tcPr>
            <w:tcW w:w="4826" w:type="pct"/>
            <w:gridSpan w:val="24"/>
            <w:tcBorders>
              <w:top w:val="single" w:sz="8" w:space="0" w:color="auto"/>
              <w:left w:val="single" w:sz="8" w:space="0" w:color="auto"/>
              <w:bottom w:val="single" w:sz="8" w:space="0" w:color="auto"/>
              <w:right w:val="single" w:sz="8" w:space="0" w:color="auto"/>
            </w:tcBorders>
            <w:vAlign w:val="center"/>
          </w:tcPr>
          <w:p w14:paraId="61329068" w14:textId="77777777" w:rsidR="00AB6A5B" w:rsidRPr="006377A5" w:rsidRDefault="00AB6A5B" w:rsidP="00AC3308">
            <w:pPr>
              <w:pStyle w:val="Tablehead"/>
              <w:rPr>
                <w:bCs/>
                <w:sz w:val="18"/>
              </w:rPr>
            </w:pPr>
            <w:proofErr w:type="spellStart"/>
            <w:r>
              <w:rPr>
                <w:bCs/>
                <w:sz w:val="18"/>
              </w:rPr>
              <w:t>当地时间（时</w:t>
            </w:r>
            <w:proofErr w:type="spellEnd"/>
            <w:r>
              <w:rPr>
                <w:bCs/>
                <w:sz w:val="18"/>
              </w:rPr>
              <w:t>）</w:t>
            </w:r>
          </w:p>
        </w:tc>
      </w:tr>
      <w:tr w:rsidR="00AB6A5B" w:rsidRPr="006377A5" w14:paraId="7031A56B" w14:textId="77777777" w:rsidTr="00AC3308">
        <w:trPr>
          <w:trHeight w:hRule="exact" w:val="340"/>
          <w:jc w:val="center"/>
        </w:trPr>
        <w:tc>
          <w:tcPr>
            <w:tcW w:w="174" w:type="pct"/>
            <w:vMerge/>
            <w:tcBorders>
              <w:top w:val="single" w:sz="8" w:space="0" w:color="auto"/>
              <w:left w:val="single" w:sz="8" w:space="0" w:color="auto"/>
              <w:bottom w:val="single" w:sz="8" w:space="0" w:color="auto"/>
              <w:right w:val="single" w:sz="8" w:space="0" w:color="auto"/>
            </w:tcBorders>
            <w:vAlign w:val="center"/>
          </w:tcPr>
          <w:p w14:paraId="46A4B281" w14:textId="77777777" w:rsidR="00AB6A5B" w:rsidRPr="006377A5" w:rsidRDefault="00AB6A5B" w:rsidP="00AC3308">
            <w:pPr>
              <w:pStyle w:val="Tablehead"/>
              <w:rPr>
                <w:bCs/>
                <w:sz w:val="18"/>
              </w:rPr>
            </w:pPr>
          </w:p>
        </w:tc>
        <w:tc>
          <w:tcPr>
            <w:tcW w:w="208" w:type="pct"/>
            <w:tcBorders>
              <w:top w:val="single" w:sz="8" w:space="0" w:color="auto"/>
              <w:left w:val="single" w:sz="8" w:space="0" w:color="auto"/>
              <w:bottom w:val="single" w:sz="8" w:space="0" w:color="auto"/>
              <w:right w:val="single" w:sz="8" w:space="0" w:color="auto"/>
            </w:tcBorders>
            <w:vAlign w:val="center"/>
          </w:tcPr>
          <w:p w14:paraId="3760E032" w14:textId="77777777" w:rsidR="00AB6A5B" w:rsidRPr="006377A5" w:rsidRDefault="00AB6A5B" w:rsidP="00AC3308">
            <w:pPr>
              <w:pStyle w:val="Tablehead"/>
              <w:rPr>
                <w:bCs/>
                <w:sz w:val="18"/>
              </w:rPr>
            </w:pPr>
            <w:r w:rsidRPr="006377A5">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1A85B622" w14:textId="77777777" w:rsidR="00AB6A5B" w:rsidRPr="006377A5" w:rsidRDefault="00AB6A5B" w:rsidP="00AC3308">
            <w:pPr>
              <w:pStyle w:val="Tablehead"/>
              <w:rPr>
                <w:bCs/>
                <w:sz w:val="18"/>
              </w:rPr>
            </w:pPr>
            <w:r w:rsidRPr="006377A5">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16A8F345" w14:textId="77777777" w:rsidR="00AB6A5B" w:rsidRPr="006377A5" w:rsidRDefault="00AB6A5B" w:rsidP="00AC3308">
            <w:pPr>
              <w:pStyle w:val="Tablehead"/>
              <w:rPr>
                <w:bCs/>
                <w:sz w:val="18"/>
              </w:rPr>
            </w:pPr>
            <w:r w:rsidRPr="006377A5">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6A896B64" w14:textId="77777777" w:rsidR="00AB6A5B" w:rsidRPr="006377A5" w:rsidRDefault="00AB6A5B" w:rsidP="00AC3308">
            <w:pPr>
              <w:pStyle w:val="Tablehead"/>
              <w:rPr>
                <w:bCs/>
                <w:sz w:val="18"/>
              </w:rPr>
            </w:pPr>
            <w:r w:rsidRPr="006377A5">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34E9C68D" w14:textId="77777777" w:rsidR="00AB6A5B" w:rsidRPr="006377A5" w:rsidRDefault="00AB6A5B" w:rsidP="00AC3308">
            <w:pPr>
              <w:pStyle w:val="Tablehead"/>
              <w:rPr>
                <w:bCs/>
                <w:sz w:val="18"/>
              </w:rPr>
            </w:pPr>
            <w:r w:rsidRPr="006377A5">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0772E64B" w14:textId="77777777" w:rsidR="00AB6A5B" w:rsidRPr="006377A5" w:rsidRDefault="00AB6A5B" w:rsidP="00AC3308">
            <w:pPr>
              <w:pStyle w:val="Tablehead"/>
              <w:rPr>
                <w:bCs/>
                <w:sz w:val="18"/>
              </w:rPr>
            </w:pPr>
            <w:r w:rsidRPr="006377A5">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5DF98145" w14:textId="77777777" w:rsidR="00AB6A5B" w:rsidRPr="006377A5" w:rsidRDefault="00AB6A5B" w:rsidP="00AC3308">
            <w:pPr>
              <w:pStyle w:val="Tablehead"/>
              <w:rPr>
                <w:bCs/>
                <w:sz w:val="18"/>
              </w:rPr>
            </w:pPr>
            <w:r w:rsidRPr="006377A5">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47E10C7B" w14:textId="77777777" w:rsidR="00AB6A5B" w:rsidRPr="006377A5" w:rsidRDefault="00AB6A5B" w:rsidP="00AC3308">
            <w:pPr>
              <w:pStyle w:val="Tablehead"/>
              <w:rPr>
                <w:bCs/>
                <w:sz w:val="18"/>
              </w:rPr>
            </w:pPr>
            <w:r w:rsidRPr="006377A5">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1FA8B16A" w14:textId="77777777" w:rsidR="00AB6A5B" w:rsidRPr="006377A5" w:rsidRDefault="00AB6A5B" w:rsidP="00AC3308">
            <w:pPr>
              <w:pStyle w:val="Tablehead"/>
              <w:rPr>
                <w:bCs/>
                <w:sz w:val="18"/>
              </w:rPr>
            </w:pPr>
            <w:r w:rsidRPr="006377A5">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25AAE41C" w14:textId="77777777" w:rsidR="00AB6A5B" w:rsidRPr="006377A5" w:rsidRDefault="00AB6A5B" w:rsidP="00AC3308">
            <w:pPr>
              <w:pStyle w:val="Tablehead"/>
              <w:rPr>
                <w:bCs/>
                <w:sz w:val="18"/>
              </w:rPr>
            </w:pPr>
            <w:r w:rsidRPr="006377A5">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27FDCD48" w14:textId="77777777" w:rsidR="00AB6A5B" w:rsidRPr="006377A5" w:rsidRDefault="00AB6A5B" w:rsidP="00AC3308">
            <w:pPr>
              <w:pStyle w:val="Tablehead"/>
              <w:rPr>
                <w:bCs/>
                <w:sz w:val="18"/>
              </w:rPr>
            </w:pPr>
            <w:r w:rsidRPr="006377A5">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4EB90518" w14:textId="77777777" w:rsidR="00AB6A5B" w:rsidRPr="006377A5" w:rsidRDefault="00AB6A5B" w:rsidP="00AC3308">
            <w:pPr>
              <w:pStyle w:val="Tablehead"/>
              <w:rPr>
                <w:bCs/>
                <w:sz w:val="18"/>
              </w:rPr>
            </w:pPr>
            <w:r w:rsidRPr="006377A5">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2B053D91" w14:textId="77777777" w:rsidR="00AB6A5B" w:rsidRPr="006377A5" w:rsidRDefault="00AB6A5B" w:rsidP="00AC3308">
            <w:pPr>
              <w:pStyle w:val="Tablehead"/>
              <w:rPr>
                <w:bCs/>
                <w:sz w:val="18"/>
              </w:rPr>
            </w:pPr>
            <w:r w:rsidRPr="006377A5">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0317A0F9" w14:textId="77777777" w:rsidR="00AB6A5B" w:rsidRPr="006377A5" w:rsidRDefault="00AB6A5B" w:rsidP="00AC3308">
            <w:pPr>
              <w:pStyle w:val="Tablehead"/>
              <w:rPr>
                <w:bCs/>
                <w:sz w:val="18"/>
              </w:rPr>
            </w:pPr>
            <w:r w:rsidRPr="006377A5">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3C8713E6" w14:textId="77777777" w:rsidR="00AB6A5B" w:rsidRPr="006377A5" w:rsidRDefault="00AB6A5B" w:rsidP="00AC3308">
            <w:pPr>
              <w:pStyle w:val="Tablehead"/>
              <w:rPr>
                <w:bCs/>
                <w:sz w:val="18"/>
              </w:rPr>
            </w:pPr>
            <w:r w:rsidRPr="006377A5">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2513352D" w14:textId="77777777" w:rsidR="00AB6A5B" w:rsidRPr="006377A5" w:rsidRDefault="00AB6A5B" w:rsidP="00AC3308">
            <w:pPr>
              <w:pStyle w:val="Tablehead"/>
              <w:rPr>
                <w:bCs/>
                <w:sz w:val="18"/>
              </w:rPr>
            </w:pPr>
            <w:r w:rsidRPr="006377A5">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6CEBC8ED" w14:textId="77777777" w:rsidR="00AB6A5B" w:rsidRPr="006377A5" w:rsidRDefault="00AB6A5B" w:rsidP="00AC3308">
            <w:pPr>
              <w:pStyle w:val="Tablehead"/>
              <w:rPr>
                <w:bCs/>
                <w:sz w:val="18"/>
              </w:rPr>
            </w:pPr>
            <w:r w:rsidRPr="006377A5">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2C88142D" w14:textId="77777777" w:rsidR="00AB6A5B" w:rsidRPr="006377A5" w:rsidRDefault="00AB6A5B" w:rsidP="00AC3308">
            <w:pPr>
              <w:pStyle w:val="Tablehead"/>
              <w:rPr>
                <w:bCs/>
                <w:sz w:val="18"/>
              </w:rPr>
            </w:pPr>
            <w:r w:rsidRPr="006377A5">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7B7AC15C" w14:textId="77777777" w:rsidR="00AB6A5B" w:rsidRPr="006377A5" w:rsidRDefault="00AB6A5B" w:rsidP="00AC3308">
            <w:pPr>
              <w:pStyle w:val="Tablehead"/>
              <w:rPr>
                <w:bCs/>
                <w:sz w:val="18"/>
              </w:rPr>
            </w:pPr>
            <w:r w:rsidRPr="006377A5">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2F58DD69" w14:textId="77777777" w:rsidR="00AB6A5B" w:rsidRPr="006377A5" w:rsidRDefault="00AB6A5B" w:rsidP="00AC3308">
            <w:pPr>
              <w:pStyle w:val="Tablehead"/>
              <w:rPr>
                <w:bCs/>
                <w:sz w:val="18"/>
              </w:rPr>
            </w:pPr>
            <w:r w:rsidRPr="006377A5">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7F32C9B3" w14:textId="77777777" w:rsidR="00AB6A5B" w:rsidRPr="006377A5" w:rsidRDefault="00AB6A5B" w:rsidP="00AC3308">
            <w:pPr>
              <w:pStyle w:val="Tablehead"/>
              <w:rPr>
                <w:bCs/>
                <w:sz w:val="18"/>
              </w:rPr>
            </w:pPr>
            <w:r w:rsidRPr="006377A5">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5A70DFF2" w14:textId="77777777" w:rsidR="00AB6A5B" w:rsidRPr="006377A5" w:rsidRDefault="00AB6A5B" w:rsidP="00AC3308">
            <w:pPr>
              <w:pStyle w:val="Tablehead"/>
              <w:rPr>
                <w:bCs/>
                <w:sz w:val="18"/>
              </w:rPr>
            </w:pPr>
            <w:r w:rsidRPr="006377A5">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374C33F0" w14:textId="77777777" w:rsidR="00AB6A5B" w:rsidRPr="006377A5" w:rsidRDefault="00AB6A5B" w:rsidP="00AC3308">
            <w:pPr>
              <w:pStyle w:val="Tablehead"/>
              <w:rPr>
                <w:bCs/>
                <w:sz w:val="18"/>
              </w:rPr>
            </w:pPr>
            <w:r w:rsidRPr="006377A5">
              <w:rPr>
                <w:bCs/>
                <w:sz w:val="18"/>
              </w:rPr>
              <w:t>22</w:t>
            </w:r>
          </w:p>
        </w:tc>
        <w:tc>
          <w:tcPr>
            <w:tcW w:w="196" w:type="pct"/>
            <w:tcBorders>
              <w:top w:val="single" w:sz="8" w:space="0" w:color="auto"/>
              <w:left w:val="single" w:sz="8" w:space="0" w:color="auto"/>
              <w:bottom w:val="single" w:sz="8" w:space="0" w:color="auto"/>
              <w:right w:val="single" w:sz="8" w:space="0" w:color="auto"/>
            </w:tcBorders>
            <w:vAlign w:val="center"/>
          </w:tcPr>
          <w:p w14:paraId="01713CAF" w14:textId="77777777" w:rsidR="00AB6A5B" w:rsidRPr="006377A5" w:rsidRDefault="00AB6A5B" w:rsidP="00AC3308">
            <w:pPr>
              <w:pStyle w:val="Tablehead"/>
              <w:rPr>
                <w:bCs/>
                <w:sz w:val="18"/>
              </w:rPr>
            </w:pPr>
            <w:r w:rsidRPr="006377A5">
              <w:rPr>
                <w:bCs/>
                <w:sz w:val="18"/>
              </w:rPr>
              <w:t>23</w:t>
            </w:r>
          </w:p>
        </w:tc>
      </w:tr>
      <w:tr w:rsidR="00AB6A5B" w:rsidRPr="003857E7" w14:paraId="3575C4B6"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3BA3DB48" w14:textId="77777777" w:rsidR="00AB6A5B" w:rsidRPr="006377A5" w:rsidRDefault="00AB6A5B" w:rsidP="00AC3308">
            <w:pPr>
              <w:pStyle w:val="Tabletext"/>
              <w:jc w:val="center"/>
              <w:rPr>
                <w:b/>
                <w:sz w:val="18"/>
              </w:rPr>
            </w:pPr>
            <w:r w:rsidRPr="006377A5">
              <w:rPr>
                <w:b/>
                <w:sz w:val="20"/>
              </w:rPr>
              <w:t>90</w:t>
            </w:r>
            <w:r>
              <w:rPr>
                <w:b/>
                <w:sz w:val="20"/>
              </w:rPr>
              <w:t>°</w:t>
            </w:r>
          </w:p>
        </w:tc>
        <w:tc>
          <w:tcPr>
            <w:tcW w:w="208" w:type="pct"/>
            <w:tcBorders>
              <w:top w:val="single" w:sz="8" w:space="0" w:color="auto"/>
              <w:left w:val="single" w:sz="8" w:space="0" w:color="auto"/>
            </w:tcBorders>
            <w:vAlign w:val="center"/>
          </w:tcPr>
          <w:p w14:paraId="18201D45"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30F97D1"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83FE5CC"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365F97C7"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C4E90E0"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3D18A436"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7560865A"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130F29A0"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47BCAD93"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C5BC110"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570A426D"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3FA3319B"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72B2D143"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5112DBE5"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5B8AB10A"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72B6A618"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640EE246"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A0B8580"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170D52D3"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752F1B87"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B3FF0B2"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4F01B0CF"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EE8CE5E" w14:textId="77777777" w:rsidR="00AB6A5B" w:rsidRPr="006377A5" w:rsidRDefault="00AB6A5B" w:rsidP="00AC3308">
            <w:pPr>
              <w:pStyle w:val="Tabletext"/>
              <w:jc w:val="center"/>
              <w:rPr>
                <w:sz w:val="18"/>
              </w:rPr>
            </w:pPr>
            <w:r w:rsidRPr="006377A5">
              <w:rPr>
                <w:sz w:val="18"/>
              </w:rPr>
              <w:t>1.35</w:t>
            </w:r>
          </w:p>
        </w:tc>
        <w:tc>
          <w:tcPr>
            <w:tcW w:w="196" w:type="pct"/>
            <w:tcBorders>
              <w:top w:val="single" w:sz="8" w:space="0" w:color="auto"/>
            </w:tcBorders>
            <w:vAlign w:val="center"/>
          </w:tcPr>
          <w:p w14:paraId="1441A579" w14:textId="77777777" w:rsidR="00AB6A5B" w:rsidRPr="006377A5" w:rsidRDefault="00AB6A5B" w:rsidP="00AC3308">
            <w:pPr>
              <w:pStyle w:val="Tabletext"/>
              <w:jc w:val="center"/>
              <w:rPr>
                <w:sz w:val="18"/>
              </w:rPr>
            </w:pPr>
            <w:r w:rsidRPr="006377A5">
              <w:rPr>
                <w:sz w:val="18"/>
              </w:rPr>
              <w:t>1.35</w:t>
            </w:r>
          </w:p>
        </w:tc>
      </w:tr>
      <w:tr w:rsidR="00AB6A5B" w:rsidRPr="003857E7" w14:paraId="54709151"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020844FA" w14:textId="77777777" w:rsidR="00AB6A5B" w:rsidRPr="006377A5" w:rsidRDefault="00AB6A5B" w:rsidP="00AC3308">
            <w:pPr>
              <w:pStyle w:val="Tabletext"/>
              <w:jc w:val="center"/>
              <w:rPr>
                <w:b/>
                <w:sz w:val="18"/>
              </w:rPr>
            </w:pPr>
            <w:r w:rsidRPr="006377A5">
              <w:rPr>
                <w:b/>
                <w:sz w:val="20"/>
              </w:rPr>
              <w:t>85</w:t>
            </w:r>
            <w:r>
              <w:rPr>
                <w:b/>
                <w:sz w:val="20"/>
              </w:rPr>
              <w:t>°</w:t>
            </w:r>
          </w:p>
        </w:tc>
        <w:tc>
          <w:tcPr>
            <w:tcW w:w="208" w:type="pct"/>
            <w:tcBorders>
              <w:left w:val="single" w:sz="8" w:space="0" w:color="auto"/>
            </w:tcBorders>
            <w:vAlign w:val="center"/>
          </w:tcPr>
          <w:p w14:paraId="124AC98B"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5A229F1B"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7D3EB5D5"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69D2A337"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50CC521E"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49771A45"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7937ACF1"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67F29E9F"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61BC2A61"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AB2A54E"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27C618E"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78B72B3F"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2603059A"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CFABD22"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1A36B98A"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4078A419"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6F3C1910"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6F9A6DAD"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126E7139"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31FA566C"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6BD24858"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7D2E535F"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75416A01" w14:textId="77777777" w:rsidR="00AB6A5B" w:rsidRPr="006377A5" w:rsidRDefault="00AB6A5B" w:rsidP="00AC3308">
            <w:pPr>
              <w:pStyle w:val="Tabletext"/>
              <w:jc w:val="center"/>
              <w:rPr>
                <w:sz w:val="18"/>
              </w:rPr>
            </w:pPr>
            <w:r w:rsidRPr="006377A5">
              <w:rPr>
                <w:sz w:val="18"/>
              </w:rPr>
              <w:t>1.40</w:t>
            </w:r>
          </w:p>
        </w:tc>
        <w:tc>
          <w:tcPr>
            <w:tcW w:w="196" w:type="pct"/>
            <w:vAlign w:val="center"/>
          </w:tcPr>
          <w:p w14:paraId="698CAA5D" w14:textId="77777777" w:rsidR="00AB6A5B" w:rsidRPr="006377A5" w:rsidRDefault="00AB6A5B" w:rsidP="00AC3308">
            <w:pPr>
              <w:pStyle w:val="Tabletext"/>
              <w:jc w:val="center"/>
              <w:rPr>
                <w:sz w:val="18"/>
              </w:rPr>
            </w:pPr>
            <w:r w:rsidRPr="006377A5">
              <w:rPr>
                <w:sz w:val="18"/>
              </w:rPr>
              <w:t>1.38</w:t>
            </w:r>
          </w:p>
        </w:tc>
      </w:tr>
      <w:tr w:rsidR="00AB6A5B" w:rsidRPr="003857E7" w14:paraId="36F7D009"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7D83C0F7" w14:textId="77777777" w:rsidR="00AB6A5B" w:rsidRPr="006377A5" w:rsidRDefault="00AB6A5B" w:rsidP="00AC3308">
            <w:pPr>
              <w:pStyle w:val="Tabletext"/>
              <w:jc w:val="center"/>
              <w:rPr>
                <w:b/>
                <w:sz w:val="18"/>
              </w:rPr>
            </w:pPr>
            <w:r w:rsidRPr="006377A5">
              <w:rPr>
                <w:b/>
                <w:sz w:val="20"/>
              </w:rPr>
              <w:t>80</w:t>
            </w:r>
            <w:r>
              <w:rPr>
                <w:b/>
                <w:sz w:val="20"/>
              </w:rPr>
              <w:t>°</w:t>
            </w:r>
          </w:p>
        </w:tc>
        <w:tc>
          <w:tcPr>
            <w:tcW w:w="208" w:type="pct"/>
            <w:tcBorders>
              <w:left w:val="single" w:sz="8" w:space="0" w:color="auto"/>
            </w:tcBorders>
            <w:vAlign w:val="center"/>
          </w:tcPr>
          <w:p w14:paraId="428EBD30"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78FCC535"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14267C3D"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2378FEE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73D806CF"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418A2F0E"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6D3C0FAA"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3431D5F5"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76E9F2BD"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08123B98"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3E84DE4E"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0A5136FF"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68B79440"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65BF3D41"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49DD6EE"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664B4D03"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71D6634C"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48AC5A70"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17165009"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4E091879" w14:textId="77777777" w:rsidR="00AB6A5B" w:rsidRPr="006377A5" w:rsidRDefault="00AB6A5B" w:rsidP="00AC3308">
            <w:pPr>
              <w:pStyle w:val="Tabletext"/>
              <w:jc w:val="center"/>
              <w:rPr>
                <w:sz w:val="18"/>
              </w:rPr>
            </w:pPr>
            <w:r w:rsidRPr="006377A5">
              <w:rPr>
                <w:sz w:val="18"/>
              </w:rPr>
              <w:t>1.48</w:t>
            </w:r>
          </w:p>
        </w:tc>
        <w:tc>
          <w:tcPr>
            <w:tcW w:w="201" w:type="pct"/>
            <w:vAlign w:val="center"/>
          </w:tcPr>
          <w:p w14:paraId="4DFCC46E" w14:textId="77777777" w:rsidR="00AB6A5B" w:rsidRPr="006377A5" w:rsidRDefault="00AB6A5B" w:rsidP="00AC3308">
            <w:pPr>
              <w:pStyle w:val="Tabletext"/>
              <w:jc w:val="center"/>
              <w:rPr>
                <w:sz w:val="18"/>
              </w:rPr>
            </w:pPr>
            <w:r w:rsidRPr="006377A5">
              <w:rPr>
                <w:sz w:val="18"/>
              </w:rPr>
              <w:t>1.48</w:t>
            </w:r>
          </w:p>
        </w:tc>
        <w:tc>
          <w:tcPr>
            <w:tcW w:w="201" w:type="pct"/>
            <w:vAlign w:val="center"/>
          </w:tcPr>
          <w:p w14:paraId="75088E11" w14:textId="77777777" w:rsidR="00AB6A5B" w:rsidRPr="006377A5" w:rsidRDefault="00AB6A5B" w:rsidP="00AC3308">
            <w:pPr>
              <w:pStyle w:val="Tabletext"/>
              <w:jc w:val="center"/>
              <w:rPr>
                <w:sz w:val="18"/>
              </w:rPr>
            </w:pPr>
            <w:r w:rsidRPr="006377A5">
              <w:rPr>
                <w:sz w:val="18"/>
              </w:rPr>
              <w:t>1.48</w:t>
            </w:r>
          </w:p>
        </w:tc>
        <w:tc>
          <w:tcPr>
            <w:tcW w:w="201" w:type="pct"/>
            <w:vAlign w:val="center"/>
          </w:tcPr>
          <w:p w14:paraId="643F27C5" w14:textId="77777777" w:rsidR="00AB6A5B" w:rsidRPr="006377A5" w:rsidRDefault="00AB6A5B" w:rsidP="00AC3308">
            <w:pPr>
              <w:pStyle w:val="Tabletext"/>
              <w:jc w:val="center"/>
              <w:rPr>
                <w:sz w:val="18"/>
              </w:rPr>
            </w:pPr>
            <w:r w:rsidRPr="006377A5">
              <w:rPr>
                <w:sz w:val="18"/>
              </w:rPr>
              <w:t>1.45</w:t>
            </w:r>
          </w:p>
        </w:tc>
        <w:tc>
          <w:tcPr>
            <w:tcW w:w="196" w:type="pct"/>
            <w:vAlign w:val="center"/>
          </w:tcPr>
          <w:p w14:paraId="65E5ABAC" w14:textId="77777777" w:rsidR="00AB6A5B" w:rsidRPr="006377A5" w:rsidRDefault="00AB6A5B" w:rsidP="00AC3308">
            <w:pPr>
              <w:pStyle w:val="Tabletext"/>
              <w:jc w:val="center"/>
              <w:rPr>
                <w:sz w:val="18"/>
              </w:rPr>
            </w:pPr>
            <w:r w:rsidRPr="006377A5">
              <w:rPr>
                <w:sz w:val="18"/>
              </w:rPr>
              <w:t>1.42</w:t>
            </w:r>
          </w:p>
        </w:tc>
      </w:tr>
      <w:tr w:rsidR="00AB6A5B" w:rsidRPr="003857E7" w14:paraId="75770B7F"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5BF4A7FC" w14:textId="77777777" w:rsidR="00AB6A5B" w:rsidRPr="006377A5" w:rsidRDefault="00AB6A5B" w:rsidP="00AC3308">
            <w:pPr>
              <w:pStyle w:val="Tabletext"/>
              <w:jc w:val="center"/>
              <w:rPr>
                <w:b/>
                <w:sz w:val="18"/>
              </w:rPr>
            </w:pPr>
            <w:r w:rsidRPr="006377A5">
              <w:rPr>
                <w:b/>
                <w:sz w:val="20"/>
              </w:rPr>
              <w:t>75</w:t>
            </w:r>
            <w:r>
              <w:rPr>
                <w:b/>
                <w:sz w:val="20"/>
              </w:rPr>
              <w:t>°</w:t>
            </w:r>
          </w:p>
        </w:tc>
        <w:tc>
          <w:tcPr>
            <w:tcW w:w="208" w:type="pct"/>
            <w:tcBorders>
              <w:left w:val="single" w:sz="8" w:space="0" w:color="auto"/>
            </w:tcBorders>
            <w:vAlign w:val="center"/>
          </w:tcPr>
          <w:p w14:paraId="53DD49A9"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6B5FAD70"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508D81BF"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5FB75121"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6B0498A"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0401F1DA"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59A7ECF2"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A39D4F6"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37AB9B10"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4D688968"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3E6C3765"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895E4A6"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09718EAC"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47B1235"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0765E28"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38071BBE"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03C0217E"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CD18D9A"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0E323AF2"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380BFBE7" w14:textId="77777777" w:rsidR="00AB6A5B" w:rsidRPr="006377A5" w:rsidRDefault="00AB6A5B" w:rsidP="00AC3308">
            <w:pPr>
              <w:pStyle w:val="Tabletext"/>
              <w:jc w:val="center"/>
              <w:rPr>
                <w:sz w:val="18"/>
              </w:rPr>
            </w:pPr>
            <w:r w:rsidRPr="006377A5">
              <w:rPr>
                <w:sz w:val="18"/>
              </w:rPr>
              <w:t>1.44</w:t>
            </w:r>
          </w:p>
        </w:tc>
        <w:tc>
          <w:tcPr>
            <w:tcW w:w="201" w:type="pct"/>
            <w:vAlign w:val="center"/>
          </w:tcPr>
          <w:p w14:paraId="3ECBAA47" w14:textId="77777777" w:rsidR="00AB6A5B" w:rsidRPr="006377A5" w:rsidRDefault="00AB6A5B" w:rsidP="00AC3308">
            <w:pPr>
              <w:pStyle w:val="Tabletext"/>
              <w:jc w:val="center"/>
              <w:rPr>
                <w:sz w:val="18"/>
              </w:rPr>
            </w:pPr>
            <w:r w:rsidRPr="006377A5">
              <w:rPr>
                <w:sz w:val="18"/>
              </w:rPr>
              <w:t>1.44</w:t>
            </w:r>
          </w:p>
        </w:tc>
        <w:tc>
          <w:tcPr>
            <w:tcW w:w="201" w:type="pct"/>
            <w:vAlign w:val="center"/>
          </w:tcPr>
          <w:p w14:paraId="26504C12" w14:textId="77777777" w:rsidR="00AB6A5B" w:rsidRPr="006377A5" w:rsidRDefault="00AB6A5B" w:rsidP="00AC3308">
            <w:pPr>
              <w:pStyle w:val="Tabletext"/>
              <w:jc w:val="center"/>
              <w:rPr>
                <w:sz w:val="18"/>
              </w:rPr>
            </w:pPr>
            <w:r w:rsidRPr="006377A5">
              <w:rPr>
                <w:sz w:val="18"/>
              </w:rPr>
              <w:t>1.44</w:t>
            </w:r>
          </w:p>
        </w:tc>
        <w:tc>
          <w:tcPr>
            <w:tcW w:w="201" w:type="pct"/>
            <w:vAlign w:val="center"/>
          </w:tcPr>
          <w:p w14:paraId="7183260D" w14:textId="77777777" w:rsidR="00AB6A5B" w:rsidRPr="006377A5" w:rsidRDefault="00AB6A5B" w:rsidP="00AC3308">
            <w:pPr>
              <w:pStyle w:val="Tabletext"/>
              <w:jc w:val="center"/>
              <w:rPr>
                <w:sz w:val="18"/>
              </w:rPr>
            </w:pPr>
            <w:r w:rsidRPr="006377A5">
              <w:rPr>
                <w:sz w:val="18"/>
              </w:rPr>
              <w:t>1.42</w:t>
            </w:r>
          </w:p>
        </w:tc>
        <w:tc>
          <w:tcPr>
            <w:tcW w:w="196" w:type="pct"/>
            <w:vAlign w:val="center"/>
          </w:tcPr>
          <w:p w14:paraId="4F57C6EB" w14:textId="77777777" w:rsidR="00AB6A5B" w:rsidRPr="006377A5" w:rsidRDefault="00AB6A5B" w:rsidP="00AC3308">
            <w:pPr>
              <w:pStyle w:val="Tabletext"/>
              <w:jc w:val="center"/>
              <w:rPr>
                <w:sz w:val="18"/>
              </w:rPr>
            </w:pPr>
            <w:r w:rsidRPr="006377A5">
              <w:rPr>
                <w:sz w:val="18"/>
              </w:rPr>
              <w:t>1.40</w:t>
            </w:r>
          </w:p>
        </w:tc>
      </w:tr>
      <w:tr w:rsidR="00AB6A5B" w:rsidRPr="003857E7" w14:paraId="62AEDC40"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7300F714" w14:textId="77777777" w:rsidR="00AB6A5B" w:rsidRPr="006377A5" w:rsidRDefault="00AB6A5B" w:rsidP="00AC3308">
            <w:pPr>
              <w:pStyle w:val="Tabletext"/>
              <w:jc w:val="center"/>
              <w:rPr>
                <w:b/>
                <w:sz w:val="18"/>
              </w:rPr>
            </w:pPr>
            <w:r w:rsidRPr="006377A5">
              <w:rPr>
                <w:b/>
                <w:sz w:val="20"/>
              </w:rPr>
              <w:t>70</w:t>
            </w:r>
            <w:r>
              <w:rPr>
                <w:b/>
                <w:sz w:val="20"/>
              </w:rPr>
              <w:t>°</w:t>
            </w:r>
          </w:p>
        </w:tc>
        <w:tc>
          <w:tcPr>
            <w:tcW w:w="208" w:type="pct"/>
            <w:tcBorders>
              <w:left w:val="single" w:sz="8" w:space="0" w:color="auto"/>
            </w:tcBorders>
            <w:vAlign w:val="center"/>
          </w:tcPr>
          <w:p w14:paraId="0713A27F"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174D88BA"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14830FF4"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307C8F4"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CB4ECCA"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23ECEB69"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30FE672"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2408924F"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77E1B3F1"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28C11D30"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13897F00"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CD9DE32"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D2DEAAB"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15909F67"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84000DE"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7A6E254D"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6E9A0750"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6176A25"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6B4FDE70"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72155616"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37947D4F"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56980827"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217DB2CF" w14:textId="77777777" w:rsidR="00AB6A5B" w:rsidRPr="006377A5" w:rsidRDefault="00AB6A5B" w:rsidP="00AC3308">
            <w:pPr>
              <w:pStyle w:val="Tabletext"/>
              <w:jc w:val="center"/>
              <w:rPr>
                <w:sz w:val="18"/>
              </w:rPr>
            </w:pPr>
            <w:r w:rsidRPr="006377A5">
              <w:rPr>
                <w:sz w:val="18"/>
              </w:rPr>
              <w:t>1.39</w:t>
            </w:r>
          </w:p>
        </w:tc>
        <w:tc>
          <w:tcPr>
            <w:tcW w:w="196" w:type="pct"/>
            <w:vAlign w:val="center"/>
          </w:tcPr>
          <w:p w14:paraId="6E418597" w14:textId="77777777" w:rsidR="00AB6A5B" w:rsidRPr="006377A5" w:rsidRDefault="00AB6A5B" w:rsidP="00AC3308">
            <w:pPr>
              <w:pStyle w:val="Tabletext"/>
              <w:jc w:val="center"/>
              <w:rPr>
                <w:sz w:val="18"/>
              </w:rPr>
            </w:pPr>
            <w:r w:rsidRPr="006377A5">
              <w:rPr>
                <w:sz w:val="18"/>
              </w:rPr>
              <w:t>1.38</w:t>
            </w:r>
          </w:p>
        </w:tc>
      </w:tr>
      <w:tr w:rsidR="00AB6A5B" w:rsidRPr="003857E7" w14:paraId="7020473A"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694480C1" w14:textId="77777777" w:rsidR="00AB6A5B" w:rsidRPr="006377A5" w:rsidRDefault="00AB6A5B" w:rsidP="00AC3308">
            <w:pPr>
              <w:pStyle w:val="Tabletext"/>
              <w:jc w:val="center"/>
              <w:rPr>
                <w:b/>
                <w:sz w:val="18"/>
              </w:rPr>
            </w:pPr>
            <w:r w:rsidRPr="006377A5">
              <w:rPr>
                <w:b/>
                <w:sz w:val="20"/>
              </w:rPr>
              <w:t>65</w:t>
            </w:r>
            <w:r>
              <w:rPr>
                <w:b/>
                <w:sz w:val="20"/>
              </w:rPr>
              <w:t>°</w:t>
            </w:r>
          </w:p>
        </w:tc>
        <w:tc>
          <w:tcPr>
            <w:tcW w:w="208" w:type="pct"/>
            <w:tcBorders>
              <w:left w:val="single" w:sz="8" w:space="0" w:color="auto"/>
            </w:tcBorders>
            <w:vAlign w:val="center"/>
          </w:tcPr>
          <w:p w14:paraId="040C4F79"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675182E3"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3D172591"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3C09031E"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0C96EC3"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0AAB1904"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0EB70B0"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434EFFA8"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48B2A334"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082BCD33"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36BBFB3"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27A5E2E9"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1FED6E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887B9C8"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9EF0147"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110CF8C"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CF6DDA9"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25A29841"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9B7BE5E"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490F044C"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6024C3E1"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7D7B7AA2"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051C8846" w14:textId="77777777" w:rsidR="00AB6A5B" w:rsidRPr="006377A5" w:rsidRDefault="00AB6A5B" w:rsidP="00AC3308">
            <w:pPr>
              <w:pStyle w:val="Tabletext"/>
              <w:jc w:val="center"/>
              <w:rPr>
                <w:sz w:val="18"/>
              </w:rPr>
            </w:pPr>
            <w:r w:rsidRPr="006377A5">
              <w:rPr>
                <w:sz w:val="18"/>
              </w:rPr>
              <w:t>1.36</w:t>
            </w:r>
          </w:p>
        </w:tc>
        <w:tc>
          <w:tcPr>
            <w:tcW w:w="196" w:type="pct"/>
            <w:vAlign w:val="center"/>
          </w:tcPr>
          <w:p w14:paraId="32A49CCE" w14:textId="77777777" w:rsidR="00AB6A5B" w:rsidRPr="006377A5" w:rsidRDefault="00AB6A5B" w:rsidP="00AC3308">
            <w:pPr>
              <w:pStyle w:val="Tabletext"/>
              <w:jc w:val="center"/>
              <w:rPr>
                <w:sz w:val="18"/>
              </w:rPr>
            </w:pPr>
            <w:r w:rsidRPr="006377A5">
              <w:rPr>
                <w:sz w:val="18"/>
              </w:rPr>
              <w:t>1.35</w:t>
            </w:r>
          </w:p>
        </w:tc>
      </w:tr>
      <w:tr w:rsidR="00AB6A5B" w:rsidRPr="003857E7" w14:paraId="3FBD8816"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21596559" w14:textId="77777777" w:rsidR="00AB6A5B" w:rsidRPr="006377A5" w:rsidRDefault="00AB6A5B" w:rsidP="00AC3308">
            <w:pPr>
              <w:pStyle w:val="Tabletext"/>
              <w:jc w:val="center"/>
              <w:rPr>
                <w:b/>
                <w:sz w:val="18"/>
              </w:rPr>
            </w:pPr>
            <w:r w:rsidRPr="006377A5">
              <w:rPr>
                <w:b/>
                <w:sz w:val="20"/>
              </w:rPr>
              <w:t>60</w:t>
            </w:r>
            <w:r>
              <w:rPr>
                <w:b/>
                <w:sz w:val="20"/>
              </w:rPr>
              <w:t>°</w:t>
            </w:r>
          </w:p>
        </w:tc>
        <w:tc>
          <w:tcPr>
            <w:tcW w:w="208" w:type="pct"/>
            <w:tcBorders>
              <w:left w:val="single" w:sz="8" w:space="0" w:color="auto"/>
            </w:tcBorders>
            <w:vAlign w:val="center"/>
          </w:tcPr>
          <w:p w14:paraId="7D91C2BF"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5BE91B2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18C3E4D0"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E2DCF23"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2E7047CF"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247F9EBA"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4EF906D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287FB3C"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5BE0F2D"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7591E2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0E64164"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2C676BE7"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16A336D7"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E7B993F"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6B2AFC6"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00E070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52FCDE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5FA6878"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2866D07"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A11908B"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7EE2E6A7"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61B7A3C7"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5D130719" w14:textId="77777777" w:rsidR="00AB6A5B" w:rsidRPr="006377A5" w:rsidRDefault="00AB6A5B" w:rsidP="00AC3308">
            <w:pPr>
              <w:pStyle w:val="Tabletext"/>
              <w:jc w:val="center"/>
              <w:rPr>
                <w:sz w:val="18"/>
              </w:rPr>
            </w:pPr>
            <w:r w:rsidRPr="006377A5">
              <w:rPr>
                <w:sz w:val="18"/>
              </w:rPr>
              <w:t>1.32</w:t>
            </w:r>
          </w:p>
        </w:tc>
        <w:tc>
          <w:tcPr>
            <w:tcW w:w="196" w:type="pct"/>
            <w:vAlign w:val="center"/>
          </w:tcPr>
          <w:p w14:paraId="3E0422F3" w14:textId="77777777" w:rsidR="00AB6A5B" w:rsidRPr="006377A5" w:rsidRDefault="00AB6A5B" w:rsidP="00AC3308">
            <w:pPr>
              <w:pStyle w:val="Tabletext"/>
              <w:jc w:val="center"/>
              <w:rPr>
                <w:sz w:val="18"/>
              </w:rPr>
            </w:pPr>
            <w:r w:rsidRPr="006377A5">
              <w:rPr>
                <w:sz w:val="18"/>
              </w:rPr>
              <w:t>1.32</w:t>
            </w:r>
          </w:p>
        </w:tc>
      </w:tr>
      <w:tr w:rsidR="00AB6A5B" w:rsidRPr="003857E7" w14:paraId="36390AE3"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651A9C97" w14:textId="77777777" w:rsidR="00AB6A5B" w:rsidRPr="006377A5" w:rsidRDefault="00AB6A5B" w:rsidP="00AC3308">
            <w:pPr>
              <w:pStyle w:val="Tabletext"/>
              <w:jc w:val="center"/>
              <w:rPr>
                <w:b/>
                <w:sz w:val="18"/>
              </w:rPr>
            </w:pPr>
            <w:r w:rsidRPr="006377A5">
              <w:rPr>
                <w:b/>
                <w:sz w:val="20"/>
              </w:rPr>
              <w:t>55</w:t>
            </w:r>
            <w:r>
              <w:rPr>
                <w:b/>
                <w:sz w:val="20"/>
              </w:rPr>
              <w:t>°</w:t>
            </w:r>
          </w:p>
        </w:tc>
        <w:tc>
          <w:tcPr>
            <w:tcW w:w="208" w:type="pct"/>
            <w:tcBorders>
              <w:left w:val="single" w:sz="8" w:space="0" w:color="auto"/>
            </w:tcBorders>
            <w:vAlign w:val="center"/>
          </w:tcPr>
          <w:p w14:paraId="48F63C93"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297EA693"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7AC920B4"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0F8884A"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9912BC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148D07A"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1729CBB"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44F3858E"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4D576756"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2D242469"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5E95A5A3"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E0041B9"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5AE61213"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475041C3"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6CF7AE07"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4DC3AB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3FC5D8E6"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241EB59D"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92A1B81"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F6E0B09"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6BAA5D0A"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01C043BE"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47F39448" w14:textId="77777777" w:rsidR="00AB6A5B" w:rsidRPr="006377A5" w:rsidRDefault="00AB6A5B" w:rsidP="00AC3308">
            <w:pPr>
              <w:pStyle w:val="Tabletext"/>
              <w:jc w:val="center"/>
              <w:rPr>
                <w:sz w:val="18"/>
              </w:rPr>
            </w:pPr>
            <w:r w:rsidRPr="006377A5">
              <w:rPr>
                <w:sz w:val="18"/>
              </w:rPr>
              <w:t>1.29</w:t>
            </w:r>
          </w:p>
        </w:tc>
        <w:tc>
          <w:tcPr>
            <w:tcW w:w="196" w:type="pct"/>
            <w:vAlign w:val="center"/>
          </w:tcPr>
          <w:p w14:paraId="668C7A34" w14:textId="77777777" w:rsidR="00AB6A5B" w:rsidRPr="006377A5" w:rsidRDefault="00AB6A5B" w:rsidP="00AC3308">
            <w:pPr>
              <w:pStyle w:val="Tabletext"/>
              <w:jc w:val="center"/>
              <w:rPr>
                <w:sz w:val="18"/>
              </w:rPr>
            </w:pPr>
            <w:r w:rsidRPr="006377A5">
              <w:rPr>
                <w:sz w:val="18"/>
              </w:rPr>
              <w:t>1.29</w:t>
            </w:r>
          </w:p>
        </w:tc>
      </w:tr>
      <w:tr w:rsidR="00AB6A5B" w:rsidRPr="003857E7" w14:paraId="08515873"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456372D1" w14:textId="77777777" w:rsidR="00AB6A5B" w:rsidRPr="006377A5" w:rsidRDefault="00AB6A5B" w:rsidP="00AC3308">
            <w:pPr>
              <w:pStyle w:val="Tabletext"/>
              <w:jc w:val="center"/>
              <w:rPr>
                <w:b/>
                <w:sz w:val="18"/>
              </w:rPr>
            </w:pPr>
            <w:r w:rsidRPr="006377A5">
              <w:rPr>
                <w:b/>
                <w:sz w:val="20"/>
              </w:rPr>
              <w:t>50</w:t>
            </w:r>
            <w:r>
              <w:rPr>
                <w:b/>
                <w:sz w:val="20"/>
              </w:rPr>
              <w:t>°</w:t>
            </w:r>
          </w:p>
        </w:tc>
        <w:tc>
          <w:tcPr>
            <w:tcW w:w="208" w:type="pct"/>
            <w:tcBorders>
              <w:left w:val="single" w:sz="8" w:space="0" w:color="auto"/>
            </w:tcBorders>
            <w:vAlign w:val="center"/>
          </w:tcPr>
          <w:p w14:paraId="1338994A"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D5D6BCB"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03FD48A1"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6D801F6"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47CFFA0E"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10B8D410"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1DAC2FA6"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1ACB1D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930853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5725FE0"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2FD4DB42"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13EC4660"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A548AB8"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85A9760"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66E123E"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57BEC29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C3C148A"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7ECCB60"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242E22B"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2AEB3941"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D003DD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D51490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26B8F46" w14:textId="77777777" w:rsidR="00AB6A5B" w:rsidRPr="006377A5" w:rsidRDefault="00AB6A5B" w:rsidP="00AC3308">
            <w:pPr>
              <w:pStyle w:val="Tabletext"/>
              <w:jc w:val="center"/>
              <w:rPr>
                <w:sz w:val="18"/>
              </w:rPr>
            </w:pPr>
            <w:r w:rsidRPr="006377A5">
              <w:rPr>
                <w:sz w:val="18"/>
              </w:rPr>
              <w:t>1.26</w:t>
            </w:r>
          </w:p>
        </w:tc>
        <w:tc>
          <w:tcPr>
            <w:tcW w:w="196" w:type="pct"/>
            <w:vAlign w:val="center"/>
          </w:tcPr>
          <w:p w14:paraId="13644254" w14:textId="77777777" w:rsidR="00AB6A5B" w:rsidRPr="006377A5" w:rsidRDefault="00AB6A5B" w:rsidP="00AC3308">
            <w:pPr>
              <w:pStyle w:val="Tabletext"/>
              <w:jc w:val="center"/>
              <w:rPr>
                <w:sz w:val="18"/>
              </w:rPr>
            </w:pPr>
            <w:r w:rsidRPr="006377A5">
              <w:rPr>
                <w:sz w:val="18"/>
              </w:rPr>
              <w:t>1.26</w:t>
            </w:r>
          </w:p>
        </w:tc>
      </w:tr>
      <w:tr w:rsidR="00AB6A5B" w:rsidRPr="003857E7" w14:paraId="40DB37BA"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33BAF5A4" w14:textId="77777777" w:rsidR="00AB6A5B" w:rsidRPr="006377A5" w:rsidRDefault="00AB6A5B" w:rsidP="00AC3308">
            <w:pPr>
              <w:pStyle w:val="Tabletext"/>
              <w:jc w:val="center"/>
              <w:rPr>
                <w:b/>
                <w:sz w:val="18"/>
              </w:rPr>
            </w:pPr>
            <w:r w:rsidRPr="006377A5">
              <w:rPr>
                <w:b/>
                <w:sz w:val="20"/>
              </w:rPr>
              <w:t>45</w:t>
            </w:r>
            <w:r>
              <w:rPr>
                <w:b/>
                <w:sz w:val="20"/>
              </w:rPr>
              <w:t>°</w:t>
            </w:r>
          </w:p>
        </w:tc>
        <w:tc>
          <w:tcPr>
            <w:tcW w:w="208" w:type="pct"/>
            <w:tcBorders>
              <w:left w:val="single" w:sz="8" w:space="0" w:color="auto"/>
            </w:tcBorders>
            <w:vAlign w:val="center"/>
          </w:tcPr>
          <w:p w14:paraId="266E6175"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739D86EA"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7D4DAECC"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837C89D"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F17F64A"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55506B1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92A500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74C756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B41DDD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8E87BFC"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9E96E8F"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B4308BD"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35B31B9E"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333757E3"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6D3370FC"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982655C"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A777754"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429A37C"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C71C150"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2311D7CE"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E90C715"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3327B40"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2AEFB3A" w14:textId="77777777" w:rsidR="00AB6A5B" w:rsidRPr="006377A5" w:rsidRDefault="00AB6A5B" w:rsidP="00AC3308">
            <w:pPr>
              <w:pStyle w:val="Tabletext"/>
              <w:jc w:val="center"/>
              <w:rPr>
                <w:sz w:val="18"/>
              </w:rPr>
            </w:pPr>
            <w:r w:rsidRPr="006377A5">
              <w:rPr>
                <w:sz w:val="18"/>
              </w:rPr>
              <w:t>1.25</w:t>
            </w:r>
          </w:p>
        </w:tc>
        <w:tc>
          <w:tcPr>
            <w:tcW w:w="196" w:type="pct"/>
            <w:vAlign w:val="center"/>
          </w:tcPr>
          <w:p w14:paraId="5DE8A3A7" w14:textId="77777777" w:rsidR="00AB6A5B" w:rsidRPr="006377A5" w:rsidRDefault="00AB6A5B" w:rsidP="00AC3308">
            <w:pPr>
              <w:pStyle w:val="Tabletext"/>
              <w:jc w:val="center"/>
              <w:rPr>
                <w:sz w:val="18"/>
              </w:rPr>
            </w:pPr>
            <w:r w:rsidRPr="006377A5">
              <w:rPr>
                <w:sz w:val="18"/>
              </w:rPr>
              <w:t>1.24</w:t>
            </w:r>
          </w:p>
        </w:tc>
      </w:tr>
      <w:tr w:rsidR="00AB6A5B" w:rsidRPr="003857E7" w14:paraId="0C279084"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34F5B04A" w14:textId="77777777" w:rsidR="00AB6A5B" w:rsidRPr="006377A5" w:rsidRDefault="00AB6A5B" w:rsidP="00AC3308">
            <w:pPr>
              <w:pStyle w:val="Tabletext"/>
              <w:jc w:val="center"/>
              <w:rPr>
                <w:b/>
                <w:sz w:val="18"/>
              </w:rPr>
            </w:pPr>
            <w:r w:rsidRPr="006377A5">
              <w:rPr>
                <w:b/>
                <w:sz w:val="20"/>
              </w:rPr>
              <w:t>40</w:t>
            </w:r>
            <w:r>
              <w:rPr>
                <w:b/>
                <w:sz w:val="20"/>
              </w:rPr>
              <w:t>°</w:t>
            </w:r>
          </w:p>
        </w:tc>
        <w:tc>
          <w:tcPr>
            <w:tcW w:w="208" w:type="pct"/>
            <w:tcBorders>
              <w:left w:val="single" w:sz="8" w:space="0" w:color="auto"/>
            </w:tcBorders>
            <w:vAlign w:val="center"/>
          </w:tcPr>
          <w:p w14:paraId="5078D8EE"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726F854"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3D118E80"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65949220"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FB6B65C"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F7EAE00"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9E63A3F"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05573A7"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2942B5AC"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7F403F74"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5ECF3947"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ED5479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7291E4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F7CB97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EE3818A"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8ED624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5DFFAC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CA4C551"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832752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2C5A3B3"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3325E2F8"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4F810EDF"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2524657E" w14:textId="77777777" w:rsidR="00AB6A5B" w:rsidRPr="006377A5" w:rsidRDefault="00AB6A5B" w:rsidP="00AC3308">
            <w:pPr>
              <w:pStyle w:val="Tabletext"/>
              <w:jc w:val="center"/>
              <w:rPr>
                <w:sz w:val="18"/>
              </w:rPr>
            </w:pPr>
            <w:r w:rsidRPr="006377A5">
              <w:rPr>
                <w:sz w:val="18"/>
              </w:rPr>
              <w:t>1.24</w:t>
            </w:r>
          </w:p>
        </w:tc>
        <w:tc>
          <w:tcPr>
            <w:tcW w:w="196" w:type="pct"/>
            <w:vAlign w:val="center"/>
          </w:tcPr>
          <w:p w14:paraId="00565C82" w14:textId="77777777" w:rsidR="00AB6A5B" w:rsidRPr="006377A5" w:rsidRDefault="00AB6A5B" w:rsidP="00AC3308">
            <w:pPr>
              <w:pStyle w:val="Tabletext"/>
              <w:jc w:val="center"/>
              <w:rPr>
                <w:sz w:val="18"/>
              </w:rPr>
            </w:pPr>
            <w:r w:rsidRPr="006377A5">
              <w:rPr>
                <w:sz w:val="18"/>
              </w:rPr>
              <w:t>1.22</w:t>
            </w:r>
          </w:p>
        </w:tc>
      </w:tr>
      <w:tr w:rsidR="00AB6A5B" w:rsidRPr="003857E7" w14:paraId="7B3A605E"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64DFCEA6" w14:textId="77777777" w:rsidR="00AB6A5B" w:rsidRPr="006377A5" w:rsidRDefault="00AB6A5B" w:rsidP="00AC3308">
            <w:pPr>
              <w:pStyle w:val="Tabletext"/>
              <w:jc w:val="center"/>
              <w:rPr>
                <w:b/>
                <w:sz w:val="18"/>
              </w:rPr>
            </w:pPr>
            <w:r w:rsidRPr="006377A5">
              <w:rPr>
                <w:b/>
                <w:sz w:val="20"/>
              </w:rPr>
              <w:t>35</w:t>
            </w:r>
            <w:r>
              <w:rPr>
                <w:b/>
                <w:sz w:val="20"/>
              </w:rPr>
              <w:t>°</w:t>
            </w:r>
          </w:p>
        </w:tc>
        <w:tc>
          <w:tcPr>
            <w:tcW w:w="208" w:type="pct"/>
            <w:tcBorders>
              <w:left w:val="single" w:sz="8" w:space="0" w:color="auto"/>
            </w:tcBorders>
            <w:vAlign w:val="center"/>
          </w:tcPr>
          <w:p w14:paraId="7907B572"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37C8D0B3"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DFB274A"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71F0792"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1C721CAC"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0C2A18A"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25BC07AC"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397F1179"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ACE2D71"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32B223C4"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712D644"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28B2D42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F81DA4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39F7DCE"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8AA21AC"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1DABB8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F58B6D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96BCBB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7733BB8"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5AC6CEA5"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7F270C0"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4ADC434D"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F0EBABC" w14:textId="77777777" w:rsidR="00AB6A5B" w:rsidRPr="006377A5" w:rsidRDefault="00AB6A5B" w:rsidP="00AC3308">
            <w:pPr>
              <w:pStyle w:val="Tabletext"/>
              <w:jc w:val="center"/>
              <w:rPr>
                <w:sz w:val="18"/>
              </w:rPr>
            </w:pPr>
            <w:r w:rsidRPr="006377A5">
              <w:rPr>
                <w:sz w:val="18"/>
              </w:rPr>
              <w:t>1.24</w:t>
            </w:r>
          </w:p>
        </w:tc>
        <w:tc>
          <w:tcPr>
            <w:tcW w:w="196" w:type="pct"/>
            <w:vAlign w:val="center"/>
          </w:tcPr>
          <w:p w14:paraId="731EAF5C" w14:textId="77777777" w:rsidR="00AB6A5B" w:rsidRPr="006377A5" w:rsidRDefault="00AB6A5B" w:rsidP="00AC3308">
            <w:pPr>
              <w:pStyle w:val="Tabletext"/>
              <w:jc w:val="center"/>
              <w:rPr>
                <w:sz w:val="18"/>
              </w:rPr>
            </w:pPr>
            <w:r w:rsidRPr="006377A5">
              <w:rPr>
                <w:sz w:val="18"/>
              </w:rPr>
              <w:t>1.22</w:t>
            </w:r>
          </w:p>
        </w:tc>
      </w:tr>
      <w:tr w:rsidR="00AB6A5B" w:rsidRPr="003857E7" w14:paraId="0C3045E7"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098FF169" w14:textId="77777777" w:rsidR="00AB6A5B" w:rsidRPr="006377A5" w:rsidRDefault="00AB6A5B" w:rsidP="00AC3308">
            <w:pPr>
              <w:pStyle w:val="Tabletext"/>
              <w:jc w:val="center"/>
              <w:rPr>
                <w:b/>
                <w:sz w:val="18"/>
              </w:rPr>
            </w:pPr>
            <w:r w:rsidRPr="006377A5">
              <w:rPr>
                <w:b/>
                <w:sz w:val="20"/>
              </w:rPr>
              <w:t>30</w:t>
            </w:r>
            <w:r>
              <w:rPr>
                <w:b/>
                <w:sz w:val="20"/>
              </w:rPr>
              <w:t>°</w:t>
            </w:r>
          </w:p>
        </w:tc>
        <w:tc>
          <w:tcPr>
            <w:tcW w:w="208" w:type="pct"/>
            <w:tcBorders>
              <w:left w:val="single" w:sz="8" w:space="0" w:color="auto"/>
            </w:tcBorders>
            <w:vAlign w:val="center"/>
          </w:tcPr>
          <w:p w14:paraId="722CF4FA"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1BEFEA0"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73B17DD"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10F6E07"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7FCB5DF"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4D9EFBF"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47CF540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7D7114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0BF3D0C"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3959DE6"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DD73E4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57DB6DC"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72DCFA40"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22794B7C"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22518C9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D8C688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E9403A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F5CDF02"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8E4122F"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609A99B2"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6072EFD"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7CA253E8"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7A79EDBA" w14:textId="77777777" w:rsidR="00AB6A5B" w:rsidRPr="006377A5" w:rsidRDefault="00AB6A5B" w:rsidP="00AC3308">
            <w:pPr>
              <w:pStyle w:val="Tabletext"/>
              <w:jc w:val="center"/>
              <w:rPr>
                <w:sz w:val="18"/>
              </w:rPr>
            </w:pPr>
            <w:r w:rsidRPr="006377A5">
              <w:rPr>
                <w:sz w:val="18"/>
              </w:rPr>
              <w:t>1.26</w:t>
            </w:r>
          </w:p>
        </w:tc>
        <w:tc>
          <w:tcPr>
            <w:tcW w:w="196" w:type="pct"/>
            <w:vAlign w:val="center"/>
          </w:tcPr>
          <w:p w14:paraId="32A201EA" w14:textId="77777777" w:rsidR="00AB6A5B" w:rsidRPr="006377A5" w:rsidRDefault="00AB6A5B" w:rsidP="00AC3308">
            <w:pPr>
              <w:pStyle w:val="Tabletext"/>
              <w:jc w:val="center"/>
              <w:rPr>
                <w:sz w:val="18"/>
              </w:rPr>
            </w:pPr>
            <w:r w:rsidRPr="006377A5">
              <w:rPr>
                <w:sz w:val="18"/>
              </w:rPr>
              <w:t>1.22</w:t>
            </w:r>
          </w:p>
        </w:tc>
      </w:tr>
      <w:tr w:rsidR="00AB6A5B" w:rsidRPr="003857E7" w14:paraId="60BF23A6"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32F664DE" w14:textId="77777777" w:rsidR="00AB6A5B" w:rsidRPr="006377A5" w:rsidRDefault="00AB6A5B" w:rsidP="00AC3308">
            <w:pPr>
              <w:pStyle w:val="Tabletext"/>
              <w:jc w:val="center"/>
              <w:rPr>
                <w:b/>
                <w:sz w:val="18"/>
              </w:rPr>
            </w:pPr>
            <w:r w:rsidRPr="006377A5">
              <w:rPr>
                <w:b/>
                <w:sz w:val="20"/>
              </w:rPr>
              <w:t>25</w:t>
            </w:r>
            <w:r>
              <w:rPr>
                <w:b/>
                <w:sz w:val="20"/>
              </w:rPr>
              <w:t>°</w:t>
            </w:r>
          </w:p>
        </w:tc>
        <w:tc>
          <w:tcPr>
            <w:tcW w:w="208" w:type="pct"/>
            <w:tcBorders>
              <w:left w:val="single" w:sz="8" w:space="0" w:color="auto"/>
            </w:tcBorders>
            <w:vAlign w:val="center"/>
          </w:tcPr>
          <w:p w14:paraId="31886A19"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95B0591"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3F16644"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EED0955"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568BD86C"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4DFA7935"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1D08B528"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21A7D45"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7D44B3AD"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FADFE8A"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610AD65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7CE8CA4"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9F66E22"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DEBE040"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D06BF2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6E12FEF"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37F8D711"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605F68BD"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741F207"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47EEC870"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2E8C5EFC"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A24AB68"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4BD0A805" w14:textId="77777777" w:rsidR="00AB6A5B" w:rsidRPr="006377A5" w:rsidRDefault="00AB6A5B" w:rsidP="00AC3308">
            <w:pPr>
              <w:pStyle w:val="Tabletext"/>
              <w:jc w:val="center"/>
              <w:rPr>
                <w:sz w:val="18"/>
              </w:rPr>
            </w:pPr>
            <w:r w:rsidRPr="006377A5">
              <w:rPr>
                <w:sz w:val="18"/>
              </w:rPr>
              <w:t>1.28</w:t>
            </w:r>
          </w:p>
        </w:tc>
        <w:tc>
          <w:tcPr>
            <w:tcW w:w="196" w:type="pct"/>
            <w:vAlign w:val="center"/>
          </w:tcPr>
          <w:p w14:paraId="1ECAAF98" w14:textId="77777777" w:rsidR="00AB6A5B" w:rsidRPr="006377A5" w:rsidRDefault="00AB6A5B" w:rsidP="00AC3308">
            <w:pPr>
              <w:pStyle w:val="Tabletext"/>
              <w:jc w:val="center"/>
              <w:rPr>
                <w:sz w:val="18"/>
              </w:rPr>
            </w:pPr>
            <w:r w:rsidRPr="006377A5">
              <w:rPr>
                <w:sz w:val="18"/>
              </w:rPr>
              <w:t>1.26</w:t>
            </w:r>
          </w:p>
        </w:tc>
      </w:tr>
      <w:tr w:rsidR="00AB6A5B" w:rsidRPr="003857E7" w14:paraId="7A336687"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1FC77172" w14:textId="77777777" w:rsidR="00AB6A5B" w:rsidRPr="006377A5" w:rsidRDefault="00AB6A5B" w:rsidP="00AC3308">
            <w:pPr>
              <w:pStyle w:val="Tabletext"/>
              <w:jc w:val="center"/>
              <w:rPr>
                <w:b/>
                <w:sz w:val="18"/>
              </w:rPr>
            </w:pPr>
            <w:r w:rsidRPr="006377A5">
              <w:rPr>
                <w:b/>
                <w:sz w:val="20"/>
              </w:rPr>
              <w:t>20</w:t>
            </w:r>
            <w:r>
              <w:rPr>
                <w:b/>
                <w:sz w:val="20"/>
              </w:rPr>
              <w:t>°</w:t>
            </w:r>
          </w:p>
        </w:tc>
        <w:tc>
          <w:tcPr>
            <w:tcW w:w="208" w:type="pct"/>
            <w:tcBorders>
              <w:left w:val="single" w:sz="8" w:space="0" w:color="auto"/>
            </w:tcBorders>
            <w:vAlign w:val="center"/>
          </w:tcPr>
          <w:p w14:paraId="4157E999"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64A95B7C"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0279A22"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1A50EE62"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2DD5EBE3"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2C7257B"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2CF59423"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440BBE3"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274D4A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70EAE5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942DE68"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655AE211"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A9F9F68"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8B354F1"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2CE5433"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08120A4"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4CDED93"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3B1FEA82"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274495A"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22EF083"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6DCDC43A"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09EDE1D4"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05FD4621" w14:textId="77777777" w:rsidR="00AB6A5B" w:rsidRPr="006377A5" w:rsidRDefault="00AB6A5B" w:rsidP="00AC3308">
            <w:pPr>
              <w:pStyle w:val="Tabletext"/>
              <w:jc w:val="center"/>
              <w:rPr>
                <w:sz w:val="18"/>
              </w:rPr>
            </w:pPr>
            <w:r w:rsidRPr="006377A5">
              <w:rPr>
                <w:sz w:val="18"/>
              </w:rPr>
              <w:t>1.32</w:t>
            </w:r>
          </w:p>
        </w:tc>
        <w:tc>
          <w:tcPr>
            <w:tcW w:w="196" w:type="pct"/>
            <w:vAlign w:val="center"/>
          </w:tcPr>
          <w:p w14:paraId="607817BC" w14:textId="77777777" w:rsidR="00AB6A5B" w:rsidRPr="006377A5" w:rsidRDefault="00AB6A5B" w:rsidP="00AC3308">
            <w:pPr>
              <w:pStyle w:val="Tabletext"/>
              <w:jc w:val="center"/>
              <w:rPr>
                <w:sz w:val="18"/>
              </w:rPr>
            </w:pPr>
            <w:r w:rsidRPr="006377A5">
              <w:rPr>
                <w:sz w:val="18"/>
              </w:rPr>
              <w:t>1.30</w:t>
            </w:r>
          </w:p>
        </w:tc>
      </w:tr>
      <w:tr w:rsidR="00AB6A5B" w:rsidRPr="003857E7" w14:paraId="183A8D81"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20F14414" w14:textId="77777777" w:rsidR="00AB6A5B" w:rsidRPr="006377A5" w:rsidRDefault="00AB6A5B" w:rsidP="00AC3308">
            <w:pPr>
              <w:pStyle w:val="Tabletext"/>
              <w:jc w:val="center"/>
              <w:rPr>
                <w:b/>
                <w:sz w:val="18"/>
              </w:rPr>
            </w:pPr>
            <w:r w:rsidRPr="006377A5">
              <w:rPr>
                <w:b/>
                <w:sz w:val="20"/>
              </w:rPr>
              <w:t>15</w:t>
            </w:r>
            <w:r>
              <w:rPr>
                <w:b/>
                <w:sz w:val="20"/>
              </w:rPr>
              <w:t>°</w:t>
            </w:r>
          </w:p>
        </w:tc>
        <w:tc>
          <w:tcPr>
            <w:tcW w:w="208" w:type="pct"/>
            <w:tcBorders>
              <w:left w:val="single" w:sz="8" w:space="0" w:color="auto"/>
            </w:tcBorders>
            <w:vAlign w:val="center"/>
          </w:tcPr>
          <w:p w14:paraId="62CD70A1"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E66C79F"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4805179F"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06680828"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600D8E64"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031C8473"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7811D563"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F343E3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72438923"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3F0F6A8"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6E335715"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2A0A87B"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86C473C"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5CF58663"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523169A4"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CAEA513"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2FFA457"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45080A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F64B22E"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75145FEE"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29B129C5"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0C9C2B3C"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5E3346E8" w14:textId="77777777" w:rsidR="00AB6A5B" w:rsidRPr="006377A5" w:rsidRDefault="00AB6A5B" w:rsidP="00AC3308">
            <w:pPr>
              <w:pStyle w:val="Tabletext"/>
              <w:jc w:val="center"/>
              <w:rPr>
                <w:sz w:val="18"/>
              </w:rPr>
            </w:pPr>
            <w:r w:rsidRPr="006377A5">
              <w:rPr>
                <w:sz w:val="18"/>
              </w:rPr>
              <w:t>1.26</w:t>
            </w:r>
          </w:p>
        </w:tc>
        <w:tc>
          <w:tcPr>
            <w:tcW w:w="196" w:type="pct"/>
            <w:vAlign w:val="center"/>
          </w:tcPr>
          <w:p w14:paraId="70340F44" w14:textId="77777777" w:rsidR="00AB6A5B" w:rsidRPr="006377A5" w:rsidRDefault="00AB6A5B" w:rsidP="00AC3308">
            <w:pPr>
              <w:pStyle w:val="Tabletext"/>
              <w:jc w:val="center"/>
              <w:rPr>
                <w:sz w:val="18"/>
              </w:rPr>
            </w:pPr>
            <w:r w:rsidRPr="006377A5">
              <w:rPr>
                <w:sz w:val="18"/>
              </w:rPr>
              <w:t>1.26</w:t>
            </w:r>
          </w:p>
        </w:tc>
      </w:tr>
      <w:tr w:rsidR="00AB6A5B" w:rsidRPr="003857E7" w14:paraId="37B8DA8A"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195353A0" w14:textId="77777777" w:rsidR="00AB6A5B" w:rsidRPr="006377A5" w:rsidRDefault="00AB6A5B" w:rsidP="00AC3308">
            <w:pPr>
              <w:pStyle w:val="Tabletext"/>
              <w:jc w:val="center"/>
              <w:rPr>
                <w:b/>
                <w:sz w:val="18"/>
              </w:rPr>
            </w:pPr>
            <w:r w:rsidRPr="006377A5">
              <w:rPr>
                <w:b/>
                <w:sz w:val="20"/>
              </w:rPr>
              <w:t>10</w:t>
            </w:r>
            <w:r>
              <w:rPr>
                <w:b/>
                <w:sz w:val="20"/>
              </w:rPr>
              <w:t>°</w:t>
            </w:r>
          </w:p>
        </w:tc>
        <w:tc>
          <w:tcPr>
            <w:tcW w:w="208" w:type="pct"/>
            <w:tcBorders>
              <w:left w:val="single" w:sz="8" w:space="0" w:color="auto"/>
            </w:tcBorders>
            <w:vAlign w:val="center"/>
          </w:tcPr>
          <w:p w14:paraId="2CBBD8B9"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3D760281"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34AEBC6"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1C43EDC3"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75051BCB"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60081F4C"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32A59DD2"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6A45AC2"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A3A734F"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F666554"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464A3A3B"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8A8C6DF"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DE21FE4"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16EE6797"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308C5C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298266F"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72071A35"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158551B3"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369C0FF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C1DBC6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BD1289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20FD22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3FEB23C" w14:textId="77777777" w:rsidR="00AB6A5B" w:rsidRPr="006377A5" w:rsidRDefault="00AB6A5B" w:rsidP="00AC3308">
            <w:pPr>
              <w:pStyle w:val="Tabletext"/>
              <w:jc w:val="center"/>
              <w:rPr>
                <w:sz w:val="18"/>
              </w:rPr>
            </w:pPr>
            <w:r w:rsidRPr="006377A5">
              <w:rPr>
                <w:sz w:val="18"/>
              </w:rPr>
              <w:t>1.20</w:t>
            </w:r>
          </w:p>
        </w:tc>
        <w:tc>
          <w:tcPr>
            <w:tcW w:w="196" w:type="pct"/>
            <w:vAlign w:val="center"/>
          </w:tcPr>
          <w:p w14:paraId="2D086FE1" w14:textId="77777777" w:rsidR="00AB6A5B" w:rsidRPr="006377A5" w:rsidRDefault="00AB6A5B" w:rsidP="00AC3308">
            <w:pPr>
              <w:pStyle w:val="Tabletext"/>
              <w:jc w:val="center"/>
              <w:rPr>
                <w:sz w:val="18"/>
              </w:rPr>
            </w:pPr>
            <w:r w:rsidRPr="006377A5">
              <w:rPr>
                <w:sz w:val="18"/>
              </w:rPr>
              <w:t>1.23</w:t>
            </w:r>
          </w:p>
        </w:tc>
      </w:tr>
      <w:tr w:rsidR="00AB6A5B" w:rsidRPr="003857E7" w14:paraId="08C8CDB9"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49A4A4C4" w14:textId="77777777" w:rsidR="00AB6A5B" w:rsidRPr="006377A5" w:rsidRDefault="00AB6A5B" w:rsidP="00AC3308">
            <w:pPr>
              <w:pStyle w:val="Tabletext"/>
              <w:jc w:val="center"/>
              <w:rPr>
                <w:b/>
                <w:sz w:val="18"/>
              </w:rPr>
            </w:pPr>
            <w:r w:rsidRPr="006377A5">
              <w:rPr>
                <w:b/>
                <w:sz w:val="20"/>
              </w:rPr>
              <w:t>5</w:t>
            </w:r>
            <w:r>
              <w:rPr>
                <w:b/>
                <w:sz w:val="20"/>
              </w:rPr>
              <w:t>°</w:t>
            </w:r>
          </w:p>
        </w:tc>
        <w:tc>
          <w:tcPr>
            <w:tcW w:w="208" w:type="pct"/>
            <w:tcBorders>
              <w:left w:val="single" w:sz="8" w:space="0" w:color="auto"/>
            </w:tcBorders>
            <w:vAlign w:val="center"/>
          </w:tcPr>
          <w:p w14:paraId="4C51DBBA"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B675751"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68DBC15"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46753CA2"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AA3E5E0"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CB67FBE"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204F6CCC"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20DA09C"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FD7339F"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DE44861"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9B9A78D"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25D9EDF"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CA491E5"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07E09EF"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E4FE68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A4B6E36"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2ACFC4B1"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7FB9812E"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0A9DBB79"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02DCAE0"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7CCDCD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9424D9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FA8BB35" w14:textId="77777777" w:rsidR="00AB6A5B" w:rsidRPr="006377A5" w:rsidRDefault="00AB6A5B" w:rsidP="00AC3308">
            <w:pPr>
              <w:pStyle w:val="Tabletext"/>
              <w:jc w:val="center"/>
              <w:rPr>
                <w:sz w:val="18"/>
              </w:rPr>
            </w:pPr>
            <w:r w:rsidRPr="006377A5">
              <w:rPr>
                <w:sz w:val="18"/>
              </w:rPr>
              <w:t>1.20</w:t>
            </w:r>
          </w:p>
        </w:tc>
        <w:tc>
          <w:tcPr>
            <w:tcW w:w="196" w:type="pct"/>
            <w:vAlign w:val="center"/>
          </w:tcPr>
          <w:p w14:paraId="7722B00D" w14:textId="77777777" w:rsidR="00AB6A5B" w:rsidRPr="006377A5" w:rsidRDefault="00AB6A5B" w:rsidP="00AC3308">
            <w:pPr>
              <w:pStyle w:val="Tabletext"/>
              <w:jc w:val="center"/>
              <w:rPr>
                <w:sz w:val="18"/>
              </w:rPr>
            </w:pPr>
            <w:r w:rsidRPr="006377A5">
              <w:rPr>
                <w:sz w:val="18"/>
              </w:rPr>
              <w:t>1.23</w:t>
            </w:r>
          </w:p>
        </w:tc>
      </w:tr>
      <w:tr w:rsidR="00AB6A5B" w:rsidRPr="003857E7" w14:paraId="62B83041" w14:textId="77777777" w:rsidTr="00AC3308">
        <w:trPr>
          <w:trHeight w:hRule="exact" w:val="340"/>
          <w:jc w:val="center"/>
        </w:trPr>
        <w:tc>
          <w:tcPr>
            <w:tcW w:w="174" w:type="pct"/>
            <w:tcBorders>
              <w:top w:val="single" w:sz="8" w:space="0" w:color="auto"/>
              <w:left w:val="single" w:sz="8" w:space="0" w:color="auto"/>
              <w:bottom w:val="single" w:sz="8" w:space="0" w:color="auto"/>
              <w:right w:val="single" w:sz="8" w:space="0" w:color="auto"/>
            </w:tcBorders>
            <w:vAlign w:val="center"/>
          </w:tcPr>
          <w:p w14:paraId="1A88F45F" w14:textId="77777777" w:rsidR="00AB6A5B" w:rsidRPr="006377A5" w:rsidRDefault="00AB6A5B" w:rsidP="00AC3308">
            <w:pPr>
              <w:pStyle w:val="Tabletext"/>
              <w:jc w:val="center"/>
              <w:rPr>
                <w:b/>
                <w:sz w:val="18"/>
              </w:rPr>
            </w:pPr>
            <w:r w:rsidRPr="006377A5">
              <w:rPr>
                <w:b/>
                <w:sz w:val="20"/>
              </w:rPr>
              <w:t>0</w:t>
            </w:r>
            <w:r>
              <w:rPr>
                <w:b/>
                <w:sz w:val="20"/>
              </w:rPr>
              <w:t>°</w:t>
            </w:r>
          </w:p>
        </w:tc>
        <w:tc>
          <w:tcPr>
            <w:tcW w:w="208" w:type="pct"/>
            <w:tcBorders>
              <w:left w:val="single" w:sz="8" w:space="0" w:color="auto"/>
            </w:tcBorders>
            <w:vAlign w:val="center"/>
          </w:tcPr>
          <w:p w14:paraId="1313A2E7"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35D28D8"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7F4D7C2"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67061FE4"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710255A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019DC49D"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C8C6AC4"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1E8AFBA"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6AA65B2"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20C4E35"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1D211A5A"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19FCB308"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E6D0690"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7A16ED3"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725441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BB1B2A5"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7B1F35AF"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775B814B"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0C7C0ADE"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DB99A6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4660EC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A51D78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0C77F0A" w14:textId="77777777" w:rsidR="00AB6A5B" w:rsidRPr="006377A5" w:rsidRDefault="00AB6A5B" w:rsidP="00AC3308">
            <w:pPr>
              <w:pStyle w:val="Tabletext"/>
              <w:jc w:val="center"/>
              <w:rPr>
                <w:sz w:val="18"/>
              </w:rPr>
            </w:pPr>
            <w:r w:rsidRPr="006377A5">
              <w:rPr>
                <w:sz w:val="18"/>
              </w:rPr>
              <w:t>1.20</w:t>
            </w:r>
          </w:p>
        </w:tc>
        <w:tc>
          <w:tcPr>
            <w:tcW w:w="196" w:type="pct"/>
            <w:vAlign w:val="center"/>
          </w:tcPr>
          <w:p w14:paraId="7061604C" w14:textId="77777777" w:rsidR="00AB6A5B" w:rsidRPr="006377A5" w:rsidRDefault="00AB6A5B" w:rsidP="00AC3308">
            <w:pPr>
              <w:pStyle w:val="Tabletext"/>
              <w:jc w:val="center"/>
              <w:rPr>
                <w:sz w:val="18"/>
              </w:rPr>
            </w:pPr>
            <w:r w:rsidRPr="006377A5">
              <w:rPr>
                <w:sz w:val="18"/>
              </w:rPr>
              <w:t>1.23</w:t>
            </w:r>
          </w:p>
        </w:tc>
      </w:tr>
    </w:tbl>
    <w:p w14:paraId="4F201623" w14:textId="77777777" w:rsidR="00AB6A5B" w:rsidRPr="003857E7" w:rsidRDefault="00AB6A5B" w:rsidP="00AB6A5B"/>
    <w:p w14:paraId="1CFE2578" w14:textId="68381E07" w:rsidR="00AB6A5B" w:rsidRPr="00BB0187" w:rsidRDefault="00AB6A5B" w:rsidP="00AB6A5B">
      <w:pPr>
        <w:pStyle w:val="TableNo"/>
        <w:rPr>
          <w:lang w:val="en-US"/>
        </w:rPr>
      </w:pPr>
      <w:r w:rsidRPr="00BB0187">
        <w:rPr>
          <w:lang w:val="en-US"/>
        </w:rPr>
        <w:br w:type="page"/>
      </w:r>
      <w:r>
        <w:rPr>
          <w:rFonts w:hint="eastAsia"/>
          <w:lang w:val="en-US" w:eastAsia="zh-CN"/>
        </w:rPr>
        <w:lastRenderedPageBreak/>
        <w:t>表</w:t>
      </w:r>
      <w:r w:rsidRPr="00BB0187">
        <w:rPr>
          <w:lang w:val="en-US"/>
        </w:rPr>
        <w:t xml:space="preserve"> 3</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5CF01D85" w14:textId="77777777" w:rsidR="00AB6A5B" w:rsidRPr="00A12C15" w:rsidRDefault="00AB6A5B" w:rsidP="00AB6A5B">
      <w:pPr>
        <w:pStyle w:val="Tabletitle"/>
        <w:rPr>
          <w:sz w:val="22"/>
          <w:szCs w:val="22"/>
          <w:lang w:val="en-US"/>
        </w:rPr>
      </w:pPr>
      <w:r w:rsidRPr="00BB0187">
        <w:rPr>
          <w:lang w:val="en-US"/>
        </w:rPr>
        <w:t>e)</w:t>
      </w:r>
      <w:r w:rsidRPr="00E95962">
        <w:rPr>
          <w:lang w:val="en-US"/>
        </w:rPr>
        <w:t xml:space="preserve"> </w:t>
      </w:r>
      <w:r w:rsidRPr="001F2DCC">
        <w:rPr>
          <w:lang w:val="en-US"/>
        </w:rPr>
        <w:t>foF2</w:t>
      </w:r>
      <w:r>
        <w:rPr>
          <w:rFonts w:hint="eastAsia"/>
          <w:lang w:val="en-US" w:eastAsia="zh-CN"/>
        </w:rPr>
        <w:t>变化：上十分位，春秋分，</w:t>
      </w:r>
      <w:r w:rsidRPr="00BB0187">
        <w:rPr>
          <w:lang w:val="en-US"/>
        </w:rPr>
        <w:t>50 </w:t>
      </w:r>
      <w:r w:rsidRPr="003857E7">
        <w:sym w:font="Symbol" w:char="F0A3"/>
      </w:r>
      <w:r w:rsidRPr="00BB0187">
        <w:rPr>
          <w:lang w:val="en-US"/>
        </w:rPr>
        <w:t> </w:t>
      </w:r>
      <w:r w:rsidRPr="00BB0187">
        <w:rPr>
          <w:i/>
          <w:iCs/>
          <w:lang w:val="en-US"/>
        </w:rPr>
        <w:t>R</w:t>
      </w:r>
      <w:r w:rsidRPr="00BB0187">
        <w:rPr>
          <w:vertAlign w:val="subscript"/>
          <w:lang w:val="en-US"/>
        </w:rPr>
        <w:t>12</w:t>
      </w:r>
      <w:r w:rsidRPr="00BB0187">
        <w:rPr>
          <w:lang w:val="en-US"/>
        </w:rPr>
        <w:t> </w:t>
      </w:r>
      <w:r w:rsidRPr="003857E7">
        <w:sym w:font="Symbol" w:char="F0A3"/>
      </w:r>
      <w:r w:rsidRPr="00BB0187">
        <w:rPr>
          <w:lang w:val="en-US"/>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67"/>
      </w:tblGrid>
      <w:tr w:rsidR="00AB6A5B" w:rsidRPr="006377A5" w14:paraId="169F4510" w14:textId="77777777" w:rsidTr="00AC3308">
        <w:trPr>
          <w:trHeight w:hRule="exact" w:val="340"/>
          <w:jc w:val="center"/>
        </w:trPr>
        <w:tc>
          <w:tcPr>
            <w:tcW w:w="181" w:type="pct"/>
            <w:vMerge w:val="restart"/>
            <w:tcBorders>
              <w:top w:val="single" w:sz="8" w:space="0" w:color="auto"/>
              <w:left w:val="single" w:sz="8" w:space="0" w:color="auto"/>
              <w:bottom w:val="single" w:sz="8" w:space="0" w:color="auto"/>
              <w:right w:val="single" w:sz="8" w:space="0" w:color="auto"/>
            </w:tcBorders>
            <w:vAlign w:val="center"/>
          </w:tcPr>
          <w:p w14:paraId="02A9689D" w14:textId="77777777" w:rsidR="00AB6A5B" w:rsidRPr="006377A5" w:rsidRDefault="00AB6A5B" w:rsidP="00AC3308">
            <w:pPr>
              <w:pStyle w:val="Tablehead"/>
              <w:rPr>
                <w:bCs/>
                <w:sz w:val="18"/>
              </w:rPr>
            </w:pPr>
            <w:r w:rsidRPr="006377A5">
              <w:rPr>
                <w:bCs/>
                <w:sz w:val="18"/>
              </w:rPr>
              <w:t>Lat</w:t>
            </w:r>
            <w:r>
              <w:rPr>
                <w:bCs/>
                <w:sz w:val="18"/>
              </w:rPr>
              <w:t>.</w:t>
            </w:r>
          </w:p>
        </w:tc>
        <w:tc>
          <w:tcPr>
            <w:tcW w:w="4819" w:type="pct"/>
            <w:gridSpan w:val="24"/>
            <w:tcBorders>
              <w:top w:val="single" w:sz="8" w:space="0" w:color="auto"/>
              <w:left w:val="single" w:sz="8" w:space="0" w:color="auto"/>
              <w:bottom w:val="single" w:sz="8" w:space="0" w:color="auto"/>
              <w:right w:val="single" w:sz="8" w:space="0" w:color="auto"/>
            </w:tcBorders>
            <w:vAlign w:val="center"/>
          </w:tcPr>
          <w:p w14:paraId="381EF4BA" w14:textId="77777777" w:rsidR="00AB6A5B" w:rsidRPr="006377A5" w:rsidRDefault="00AB6A5B" w:rsidP="00AC3308">
            <w:pPr>
              <w:pStyle w:val="Tablehead"/>
              <w:rPr>
                <w:bCs/>
                <w:sz w:val="18"/>
              </w:rPr>
            </w:pPr>
            <w:proofErr w:type="spellStart"/>
            <w:r>
              <w:rPr>
                <w:bCs/>
                <w:sz w:val="18"/>
              </w:rPr>
              <w:t>当地时间（时</w:t>
            </w:r>
            <w:proofErr w:type="spellEnd"/>
            <w:r>
              <w:rPr>
                <w:bCs/>
                <w:sz w:val="18"/>
              </w:rPr>
              <w:t>）</w:t>
            </w:r>
          </w:p>
        </w:tc>
      </w:tr>
      <w:tr w:rsidR="00AB6A5B" w:rsidRPr="006377A5" w14:paraId="20C51DB6" w14:textId="77777777" w:rsidTr="00AC3308">
        <w:trPr>
          <w:trHeight w:hRule="exact" w:val="340"/>
          <w:jc w:val="center"/>
        </w:trPr>
        <w:tc>
          <w:tcPr>
            <w:tcW w:w="181" w:type="pct"/>
            <w:vMerge/>
            <w:tcBorders>
              <w:top w:val="single" w:sz="8" w:space="0" w:color="auto"/>
              <w:left w:val="single" w:sz="8" w:space="0" w:color="auto"/>
              <w:bottom w:val="single" w:sz="8" w:space="0" w:color="auto"/>
              <w:right w:val="single" w:sz="8" w:space="0" w:color="auto"/>
            </w:tcBorders>
            <w:vAlign w:val="center"/>
          </w:tcPr>
          <w:p w14:paraId="772937D9" w14:textId="77777777" w:rsidR="00AB6A5B" w:rsidRPr="006377A5"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03507327" w14:textId="77777777" w:rsidR="00AB6A5B" w:rsidRPr="006377A5" w:rsidRDefault="00AB6A5B" w:rsidP="00AC3308">
            <w:pPr>
              <w:pStyle w:val="Tablehead"/>
              <w:rPr>
                <w:bCs/>
                <w:sz w:val="18"/>
              </w:rPr>
            </w:pPr>
            <w:r w:rsidRPr="006377A5">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405E4143" w14:textId="77777777" w:rsidR="00AB6A5B" w:rsidRPr="006377A5" w:rsidRDefault="00AB6A5B" w:rsidP="00AC3308">
            <w:pPr>
              <w:pStyle w:val="Tablehead"/>
              <w:rPr>
                <w:bCs/>
                <w:sz w:val="18"/>
              </w:rPr>
            </w:pPr>
            <w:r w:rsidRPr="006377A5">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7AFA739E" w14:textId="77777777" w:rsidR="00AB6A5B" w:rsidRPr="006377A5" w:rsidRDefault="00AB6A5B" w:rsidP="00AC3308">
            <w:pPr>
              <w:pStyle w:val="Tablehead"/>
              <w:rPr>
                <w:bCs/>
                <w:sz w:val="18"/>
              </w:rPr>
            </w:pPr>
            <w:r w:rsidRPr="006377A5">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753261CA" w14:textId="77777777" w:rsidR="00AB6A5B" w:rsidRPr="006377A5" w:rsidRDefault="00AB6A5B" w:rsidP="00AC3308">
            <w:pPr>
              <w:pStyle w:val="Tablehead"/>
              <w:rPr>
                <w:bCs/>
                <w:sz w:val="18"/>
              </w:rPr>
            </w:pPr>
            <w:r w:rsidRPr="006377A5">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28DE8A14" w14:textId="77777777" w:rsidR="00AB6A5B" w:rsidRPr="006377A5" w:rsidRDefault="00AB6A5B" w:rsidP="00AC3308">
            <w:pPr>
              <w:pStyle w:val="Tablehead"/>
              <w:rPr>
                <w:bCs/>
                <w:sz w:val="18"/>
              </w:rPr>
            </w:pPr>
            <w:r w:rsidRPr="006377A5">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7C63F94E" w14:textId="77777777" w:rsidR="00AB6A5B" w:rsidRPr="006377A5" w:rsidRDefault="00AB6A5B" w:rsidP="00AC3308">
            <w:pPr>
              <w:pStyle w:val="Tablehead"/>
              <w:rPr>
                <w:bCs/>
                <w:sz w:val="18"/>
              </w:rPr>
            </w:pPr>
            <w:r w:rsidRPr="006377A5">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22600F96" w14:textId="77777777" w:rsidR="00AB6A5B" w:rsidRPr="006377A5" w:rsidRDefault="00AB6A5B" w:rsidP="00AC3308">
            <w:pPr>
              <w:pStyle w:val="Tablehead"/>
              <w:rPr>
                <w:bCs/>
                <w:sz w:val="18"/>
              </w:rPr>
            </w:pPr>
            <w:r w:rsidRPr="006377A5">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5A42B6D9" w14:textId="77777777" w:rsidR="00AB6A5B" w:rsidRPr="006377A5" w:rsidRDefault="00AB6A5B" w:rsidP="00AC3308">
            <w:pPr>
              <w:pStyle w:val="Tablehead"/>
              <w:rPr>
                <w:bCs/>
                <w:sz w:val="18"/>
              </w:rPr>
            </w:pPr>
            <w:r w:rsidRPr="006377A5">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4C6D7601" w14:textId="77777777" w:rsidR="00AB6A5B" w:rsidRPr="006377A5" w:rsidRDefault="00AB6A5B" w:rsidP="00AC3308">
            <w:pPr>
              <w:pStyle w:val="Tablehead"/>
              <w:rPr>
                <w:bCs/>
                <w:sz w:val="18"/>
              </w:rPr>
            </w:pPr>
            <w:r w:rsidRPr="006377A5">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1E54CFAB" w14:textId="77777777" w:rsidR="00AB6A5B" w:rsidRPr="006377A5" w:rsidRDefault="00AB6A5B" w:rsidP="00AC3308">
            <w:pPr>
              <w:pStyle w:val="Tablehead"/>
              <w:rPr>
                <w:bCs/>
                <w:sz w:val="18"/>
              </w:rPr>
            </w:pPr>
            <w:r w:rsidRPr="006377A5">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36AF9BA7" w14:textId="77777777" w:rsidR="00AB6A5B" w:rsidRPr="006377A5" w:rsidRDefault="00AB6A5B" w:rsidP="00AC3308">
            <w:pPr>
              <w:pStyle w:val="Tablehead"/>
              <w:rPr>
                <w:bCs/>
                <w:sz w:val="18"/>
              </w:rPr>
            </w:pPr>
            <w:r w:rsidRPr="006377A5">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09F328EB" w14:textId="77777777" w:rsidR="00AB6A5B" w:rsidRPr="006377A5" w:rsidRDefault="00AB6A5B" w:rsidP="00AC3308">
            <w:pPr>
              <w:pStyle w:val="Tablehead"/>
              <w:rPr>
                <w:bCs/>
                <w:sz w:val="18"/>
              </w:rPr>
            </w:pPr>
            <w:r w:rsidRPr="006377A5">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50756B47" w14:textId="77777777" w:rsidR="00AB6A5B" w:rsidRPr="006377A5" w:rsidRDefault="00AB6A5B" w:rsidP="00AC3308">
            <w:pPr>
              <w:pStyle w:val="Tablehead"/>
              <w:rPr>
                <w:bCs/>
                <w:sz w:val="18"/>
              </w:rPr>
            </w:pPr>
            <w:r w:rsidRPr="006377A5">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43A16D91" w14:textId="77777777" w:rsidR="00AB6A5B" w:rsidRPr="006377A5" w:rsidRDefault="00AB6A5B" w:rsidP="00AC3308">
            <w:pPr>
              <w:pStyle w:val="Tablehead"/>
              <w:rPr>
                <w:bCs/>
                <w:sz w:val="18"/>
              </w:rPr>
            </w:pPr>
            <w:r w:rsidRPr="006377A5">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22F5274C" w14:textId="77777777" w:rsidR="00AB6A5B" w:rsidRPr="006377A5" w:rsidRDefault="00AB6A5B" w:rsidP="00AC3308">
            <w:pPr>
              <w:pStyle w:val="Tablehead"/>
              <w:rPr>
                <w:bCs/>
                <w:sz w:val="18"/>
              </w:rPr>
            </w:pPr>
            <w:r w:rsidRPr="006377A5">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31F15D5C" w14:textId="77777777" w:rsidR="00AB6A5B" w:rsidRPr="006377A5" w:rsidRDefault="00AB6A5B" w:rsidP="00AC3308">
            <w:pPr>
              <w:pStyle w:val="Tablehead"/>
              <w:rPr>
                <w:bCs/>
                <w:sz w:val="18"/>
              </w:rPr>
            </w:pPr>
            <w:r w:rsidRPr="006377A5">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13976898" w14:textId="77777777" w:rsidR="00AB6A5B" w:rsidRPr="006377A5" w:rsidRDefault="00AB6A5B" w:rsidP="00AC3308">
            <w:pPr>
              <w:pStyle w:val="Tablehead"/>
              <w:rPr>
                <w:bCs/>
                <w:sz w:val="18"/>
              </w:rPr>
            </w:pPr>
            <w:r w:rsidRPr="006377A5">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32943E5A" w14:textId="77777777" w:rsidR="00AB6A5B" w:rsidRPr="006377A5" w:rsidRDefault="00AB6A5B" w:rsidP="00AC3308">
            <w:pPr>
              <w:pStyle w:val="Tablehead"/>
              <w:rPr>
                <w:bCs/>
                <w:sz w:val="18"/>
              </w:rPr>
            </w:pPr>
            <w:r w:rsidRPr="006377A5">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7C28BFD5" w14:textId="77777777" w:rsidR="00AB6A5B" w:rsidRPr="006377A5" w:rsidRDefault="00AB6A5B" w:rsidP="00AC3308">
            <w:pPr>
              <w:pStyle w:val="Tablehead"/>
              <w:rPr>
                <w:bCs/>
                <w:sz w:val="18"/>
              </w:rPr>
            </w:pPr>
            <w:r w:rsidRPr="006377A5">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425456F9" w14:textId="77777777" w:rsidR="00AB6A5B" w:rsidRPr="006377A5" w:rsidRDefault="00AB6A5B" w:rsidP="00AC3308">
            <w:pPr>
              <w:pStyle w:val="Tablehead"/>
              <w:rPr>
                <w:bCs/>
                <w:sz w:val="18"/>
              </w:rPr>
            </w:pPr>
            <w:r w:rsidRPr="006377A5">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38996D64" w14:textId="77777777" w:rsidR="00AB6A5B" w:rsidRPr="006377A5" w:rsidRDefault="00AB6A5B" w:rsidP="00AC3308">
            <w:pPr>
              <w:pStyle w:val="Tablehead"/>
              <w:rPr>
                <w:bCs/>
                <w:sz w:val="18"/>
              </w:rPr>
            </w:pPr>
            <w:r w:rsidRPr="006377A5">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7106747C" w14:textId="77777777" w:rsidR="00AB6A5B" w:rsidRPr="006377A5" w:rsidRDefault="00AB6A5B" w:rsidP="00AC3308">
            <w:pPr>
              <w:pStyle w:val="Tablehead"/>
              <w:rPr>
                <w:bCs/>
                <w:sz w:val="18"/>
              </w:rPr>
            </w:pPr>
            <w:r w:rsidRPr="006377A5">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1FAFAD1D" w14:textId="77777777" w:rsidR="00AB6A5B" w:rsidRPr="006377A5" w:rsidRDefault="00AB6A5B" w:rsidP="00AC3308">
            <w:pPr>
              <w:pStyle w:val="Tablehead"/>
              <w:rPr>
                <w:bCs/>
                <w:sz w:val="18"/>
              </w:rPr>
            </w:pPr>
            <w:r w:rsidRPr="006377A5">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3190F2F3" w14:textId="77777777" w:rsidR="00AB6A5B" w:rsidRPr="006377A5" w:rsidRDefault="00AB6A5B" w:rsidP="00AC3308">
            <w:pPr>
              <w:pStyle w:val="Tablehead"/>
              <w:rPr>
                <w:bCs/>
                <w:sz w:val="18"/>
              </w:rPr>
            </w:pPr>
            <w:r w:rsidRPr="006377A5">
              <w:rPr>
                <w:bCs/>
                <w:sz w:val="18"/>
              </w:rPr>
              <w:t>23</w:t>
            </w:r>
          </w:p>
        </w:tc>
      </w:tr>
      <w:tr w:rsidR="00AB6A5B" w:rsidRPr="003857E7" w14:paraId="7EF145F6"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51182E5" w14:textId="77777777" w:rsidR="00AB6A5B" w:rsidRPr="006377A5" w:rsidRDefault="00AB6A5B" w:rsidP="00AC3308">
            <w:pPr>
              <w:pStyle w:val="Tabletext"/>
              <w:jc w:val="center"/>
              <w:rPr>
                <w:b/>
                <w:sz w:val="18"/>
              </w:rPr>
            </w:pPr>
            <w:r w:rsidRPr="006377A5">
              <w:rPr>
                <w:b/>
                <w:sz w:val="20"/>
              </w:rPr>
              <w:t>90</w:t>
            </w:r>
            <w:r>
              <w:rPr>
                <w:b/>
                <w:sz w:val="20"/>
              </w:rPr>
              <w:t>°</w:t>
            </w:r>
          </w:p>
        </w:tc>
        <w:tc>
          <w:tcPr>
            <w:tcW w:w="201" w:type="pct"/>
            <w:tcBorders>
              <w:top w:val="single" w:sz="8" w:space="0" w:color="auto"/>
              <w:left w:val="single" w:sz="8" w:space="0" w:color="auto"/>
            </w:tcBorders>
            <w:vAlign w:val="center"/>
          </w:tcPr>
          <w:p w14:paraId="4BD7525F"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1E7FF5C8"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E04C962"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8AE7245"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762875A"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9EF49B6"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3BEB7F91"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5489BD35"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432C8ACC"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1ED58735"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0B0C098"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17D92D83"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1B3A71A"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641E4B60"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793E898A"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6F2F5C41"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6F323D3"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38B21305"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22907797"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1B48AE5B"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4E558C02"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42E91659" w14:textId="77777777" w:rsidR="00AB6A5B" w:rsidRPr="006377A5" w:rsidRDefault="00AB6A5B" w:rsidP="00AC3308">
            <w:pPr>
              <w:pStyle w:val="Tabletext"/>
              <w:jc w:val="center"/>
              <w:rPr>
                <w:sz w:val="18"/>
              </w:rPr>
            </w:pPr>
            <w:r w:rsidRPr="006377A5">
              <w:rPr>
                <w:sz w:val="18"/>
              </w:rPr>
              <w:t>1.35</w:t>
            </w:r>
          </w:p>
        </w:tc>
        <w:tc>
          <w:tcPr>
            <w:tcW w:w="201" w:type="pct"/>
            <w:tcBorders>
              <w:top w:val="single" w:sz="8" w:space="0" w:color="auto"/>
            </w:tcBorders>
            <w:vAlign w:val="center"/>
          </w:tcPr>
          <w:p w14:paraId="030B2436" w14:textId="77777777" w:rsidR="00AB6A5B" w:rsidRPr="006377A5" w:rsidRDefault="00AB6A5B" w:rsidP="00AC3308">
            <w:pPr>
              <w:pStyle w:val="Tabletext"/>
              <w:jc w:val="center"/>
              <w:rPr>
                <w:sz w:val="18"/>
              </w:rPr>
            </w:pPr>
            <w:r w:rsidRPr="006377A5">
              <w:rPr>
                <w:sz w:val="18"/>
              </w:rPr>
              <w:t>1.35</w:t>
            </w:r>
          </w:p>
        </w:tc>
        <w:tc>
          <w:tcPr>
            <w:tcW w:w="197" w:type="pct"/>
            <w:tcBorders>
              <w:top w:val="single" w:sz="8" w:space="0" w:color="auto"/>
            </w:tcBorders>
            <w:vAlign w:val="center"/>
          </w:tcPr>
          <w:p w14:paraId="5D78D0DB" w14:textId="77777777" w:rsidR="00AB6A5B" w:rsidRPr="006377A5" w:rsidRDefault="00AB6A5B" w:rsidP="00AC3308">
            <w:pPr>
              <w:pStyle w:val="Tabletext"/>
              <w:jc w:val="center"/>
              <w:rPr>
                <w:sz w:val="18"/>
              </w:rPr>
            </w:pPr>
            <w:r w:rsidRPr="006377A5">
              <w:rPr>
                <w:sz w:val="18"/>
              </w:rPr>
              <w:t>1.35</w:t>
            </w:r>
          </w:p>
        </w:tc>
      </w:tr>
      <w:tr w:rsidR="00AB6A5B" w:rsidRPr="003857E7" w14:paraId="4E2C25B9"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915EE80" w14:textId="77777777" w:rsidR="00AB6A5B" w:rsidRPr="006377A5" w:rsidRDefault="00AB6A5B" w:rsidP="00AC3308">
            <w:pPr>
              <w:pStyle w:val="Tabletext"/>
              <w:jc w:val="center"/>
              <w:rPr>
                <w:b/>
                <w:sz w:val="18"/>
              </w:rPr>
            </w:pPr>
            <w:r w:rsidRPr="006377A5">
              <w:rPr>
                <w:b/>
                <w:sz w:val="20"/>
              </w:rPr>
              <w:t>85</w:t>
            </w:r>
            <w:r>
              <w:rPr>
                <w:b/>
                <w:sz w:val="20"/>
              </w:rPr>
              <w:t>°</w:t>
            </w:r>
          </w:p>
        </w:tc>
        <w:tc>
          <w:tcPr>
            <w:tcW w:w="201" w:type="pct"/>
            <w:tcBorders>
              <w:left w:val="single" w:sz="8" w:space="0" w:color="auto"/>
            </w:tcBorders>
            <w:vAlign w:val="center"/>
          </w:tcPr>
          <w:p w14:paraId="296B48FE"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13DBFD5C" w14:textId="77777777" w:rsidR="00AB6A5B" w:rsidRPr="006377A5" w:rsidRDefault="00AB6A5B" w:rsidP="00AC3308">
            <w:pPr>
              <w:pStyle w:val="Tabletext"/>
              <w:jc w:val="center"/>
              <w:rPr>
                <w:sz w:val="18"/>
              </w:rPr>
            </w:pPr>
            <w:r w:rsidRPr="006377A5">
              <w:rPr>
                <w:sz w:val="18"/>
              </w:rPr>
              <w:t>1.40</w:t>
            </w:r>
          </w:p>
        </w:tc>
        <w:tc>
          <w:tcPr>
            <w:tcW w:w="201" w:type="pct"/>
            <w:vAlign w:val="center"/>
          </w:tcPr>
          <w:p w14:paraId="79937807"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29709AEE"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5FF47600"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405FBA29" w14:textId="77777777" w:rsidR="00AB6A5B" w:rsidRPr="006377A5" w:rsidRDefault="00AB6A5B" w:rsidP="00AC3308">
            <w:pPr>
              <w:pStyle w:val="Tabletext"/>
              <w:jc w:val="center"/>
              <w:rPr>
                <w:sz w:val="18"/>
              </w:rPr>
            </w:pPr>
            <w:r w:rsidRPr="006377A5">
              <w:rPr>
                <w:sz w:val="18"/>
              </w:rPr>
              <w:t>1.33</w:t>
            </w:r>
          </w:p>
        </w:tc>
        <w:tc>
          <w:tcPr>
            <w:tcW w:w="201" w:type="pct"/>
            <w:vAlign w:val="center"/>
          </w:tcPr>
          <w:p w14:paraId="3375A0C5"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42A5724B"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601E8115"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0D4AFAAB"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107F2527"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78C0F107"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1CEB8BA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13599E73"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70206343"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258CF81A"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2C16D38A"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02BE23A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536ACBA8" w14:textId="77777777" w:rsidR="00AB6A5B" w:rsidRPr="006377A5" w:rsidRDefault="00AB6A5B" w:rsidP="00AC3308">
            <w:pPr>
              <w:pStyle w:val="Tabletext"/>
              <w:jc w:val="center"/>
              <w:rPr>
                <w:sz w:val="18"/>
              </w:rPr>
            </w:pPr>
            <w:r w:rsidRPr="006377A5">
              <w:rPr>
                <w:sz w:val="18"/>
              </w:rPr>
              <w:t>1.36</w:t>
            </w:r>
          </w:p>
        </w:tc>
        <w:tc>
          <w:tcPr>
            <w:tcW w:w="201" w:type="pct"/>
            <w:vAlign w:val="center"/>
          </w:tcPr>
          <w:p w14:paraId="4313CDE4"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69CE76D9"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30B24690"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4249D316" w14:textId="77777777" w:rsidR="00AB6A5B" w:rsidRPr="006377A5" w:rsidRDefault="00AB6A5B" w:rsidP="00AC3308">
            <w:pPr>
              <w:pStyle w:val="Tabletext"/>
              <w:jc w:val="center"/>
              <w:rPr>
                <w:sz w:val="18"/>
              </w:rPr>
            </w:pPr>
            <w:r w:rsidRPr="006377A5">
              <w:rPr>
                <w:sz w:val="18"/>
              </w:rPr>
              <w:t>1.40</w:t>
            </w:r>
          </w:p>
        </w:tc>
        <w:tc>
          <w:tcPr>
            <w:tcW w:w="197" w:type="pct"/>
            <w:vAlign w:val="center"/>
          </w:tcPr>
          <w:p w14:paraId="2533C57D" w14:textId="77777777" w:rsidR="00AB6A5B" w:rsidRPr="006377A5" w:rsidRDefault="00AB6A5B" w:rsidP="00AC3308">
            <w:pPr>
              <w:pStyle w:val="Tabletext"/>
              <w:jc w:val="center"/>
              <w:rPr>
                <w:sz w:val="18"/>
              </w:rPr>
            </w:pPr>
            <w:r w:rsidRPr="006377A5">
              <w:rPr>
                <w:sz w:val="18"/>
              </w:rPr>
              <w:t>1.40</w:t>
            </w:r>
          </w:p>
        </w:tc>
      </w:tr>
      <w:tr w:rsidR="00AB6A5B" w:rsidRPr="003857E7" w14:paraId="2910B417"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EB017D5" w14:textId="77777777" w:rsidR="00AB6A5B" w:rsidRPr="006377A5" w:rsidRDefault="00AB6A5B" w:rsidP="00AC3308">
            <w:pPr>
              <w:pStyle w:val="Tabletext"/>
              <w:jc w:val="center"/>
              <w:rPr>
                <w:b/>
                <w:sz w:val="18"/>
              </w:rPr>
            </w:pPr>
            <w:r w:rsidRPr="006377A5">
              <w:rPr>
                <w:b/>
                <w:sz w:val="20"/>
              </w:rPr>
              <w:t>80</w:t>
            </w:r>
            <w:r>
              <w:rPr>
                <w:b/>
                <w:sz w:val="20"/>
              </w:rPr>
              <w:t>°</w:t>
            </w:r>
          </w:p>
        </w:tc>
        <w:tc>
          <w:tcPr>
            <w:tcW w:w="201" w:type="pct"/>
            <w:tcBorders>
              <w:left w:val="single" w:sz="8" w:space="0" w:color="auto"/>
            </w:tcBorders>
            <w:vAlign w:val="center"/>
          </w:tcPr>
          <w:p w14:paraId="148EEFE4" w14:textId="77777777" w:rsidR="00AB6A5B" w:rsidRPr="006377A5" w:rsidRDefault="00AB6A5B" w:rsidP="00AC3308">
            <w:pPr>
              <w:pStyle w:val="Tabletext"/>
              <w:jc w:val="center"/>
              <w:rPr>
                <w:sz w:val="18"/>
              </w:rPr>
            </w:pPr>
            <w:r w:rsidRPr="006377A5">
              <w:rPr>
                <w:sz w:val="18"/>
              </w:rPr>
              <w:t>1.45</w:t>
            </w:r>
          </w:p>
        </w:tc>
        <w:tc>
          <w:tcPr>
            <w:tcW w:w="201" w:type="pct"/>
            <w:vAlign w:val="center"/>
          </w:tcPr>
          <w:p w14:paraId="4A95C96E" w14:textId="77777777" w:rsidR="00AB6A5B" w:rsidRPr="006377A5" w:rsidRDefault="00AB6A5B" w:rsidP="00AC3308">
            <w:pPr>
              <w:pStyle w:val="Tabletext"/>
              <w:jc w:val="center"/>
              <w:rPr>
                <w:sz w:val="18"/>
              </w:rPr>
            </w:pPr>
            <w:r w:rsidRPr="006377A5">
              <w:rPr>
                <w:sz w:val="18"/>
              </w:rPr>
              <w:t>1.45</w:t>
            </w:r>
          </w:p>
        </w:tc>
        <w:tc>
          <w:tcPr>
            <w:tcW w:w="201" w:type="pct"/>
            <w:vAlign w:val="center"/>
          </w:tcPr>
          <w:p w14:paraId="6F5D655D"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6D0689E8"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2EE5837E"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35F23624"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2813D3DA"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1BB324B2"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4293739E"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2DC73BA8"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4F486BE7"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8606EE3"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68AB882"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62D515FC"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3B95EAF"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197215E6"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48BEE67B"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E9CD2ED"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4154AA8F"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68200F55" w14:textId="77777777" w:rsidR="00AB6A5B" w:rsidRPr="006377A5" w:rsidRDefault="00AB6A5B" w:rsidP="00AC3308">
            <w:pPr>
              <w:pStyle w:val="Tabletext"/>
              <w:jc w:val="center"/>
              <w:rPr>
                <w:sz w:val="18"/>
              </w:rPr>
            </w:pPr>
            <w:r w:rsidRPr="006377A5">
              <w:rPr>
                <w:sz w:val="18"/>
              </w:rPr>
              <w:t>1.47</w:t>
            </w:r>
          </w:p>
        </w:tc>
        <w:tc>
          <w:tcPr>
            <w:tcW w:w="201" w:type="pct"/>
            <w:vAlign w:val="center"/>
          </w:tcPr>
          <w:p w14:paraId="30F9127C" w14:textId="77777777" w:rsidR="00AB6A5B" w:rsidRPr="006377A5" w:rsidRDefault="00AB6A5B" w:rsidP="00AC3308">
            <w:pPr>
              <w:pStyle w:val="Tabletext"/>
              <w:jc w:val="center"/>
              <w:rPr>
                <w:sz w:val="18"/>
              </w:rPr>
            </w:pPr>
            <w:r w:rsidRPr="006377A5">
              <w:rPr>
                <w:sz w:val="18"/>
              </w:rPr>
              <w:t>1.47</w:t>
            </w:r>
          </w:p>
        </w:tc>
        <w:tc>
          <w:tcPr>
            <w:tcW w:w="201" w:type="pct"/>
            <w:vAlign w:val="center"/>
          </w:tcPr>
          <w:p w14:paraId="5E46FA62" w14:textId="77777777" w:rsidR="00AB6A5B" w:rsidRPr="006377A5" w:rsidRDefault="00AB6A5B" w:rsidP="00AC3308">
            <w:pPr>
              <w:pStyle w:val="Tabletext"/>
              <w:jc w:val="center"/>
              <w:rPr>
                <w:sz w:val="18"/>
              </w:rPr>
            </w:pPr>
            <w:r w:rsidRPr="006377A5">
              <w:rPr>
                <w:sz w:val="18"/>
              </w:rPr>
              <w:t>1.47</w:t>
            </w:r>
          </w:p>
        </w:tc>
        <w:tc>
          <w:tcPr>
            <w:tcW w:w="201" w:type="pct"/>
            <w:vAlign w:val="center"/>
          </w:tcPr>
          <w:p w14:paraId="64006B8C" w14:textId="77777777" w:rsidR="00AB6A5B" w:rsidRPr="006377A5" w:rsidRDefault="00AB6A5B" w:rsidP="00AC3308">
            <w:pPr>
              <w:pStyle w:val="Tabletext"/>
              <w:jc w:val="center"/>
              <w:rPr>
                <w:sz w:val="18"/>
              </w:rPr>
            </w:pPr>
            <w:r w:rsidRPr="006377A5">
              <w:rPr>
                <w:sz w:val="18"/>
              </w:rPr>
              <w:t>1.46</w:t>
            </w:r>
          </w:p>
        </w:tc>
        <w:tc>
          <w:tcPr>
            <w:tcW w:w="197" w:type="pct"/>
            <w:vAlign w:val="center"/>
          </w:tcPr>
          <w:p w14:paraId="7F2AD3EA" w14:textId="77777777" w:rsidR="00AB6A5B" w:rsidRPr="006377A5" w:rsidRDefault="00AB6A5B" w:rsidP="00AC3308">
            <w:pPr>
              <w:pStyle w:val="Tabletext"/>
              <w:jc w:val="center"/>
              <w:rPr>
                <w:sz w:val="18"/>
              </w:rPr>
            </w:pPr>
            <w:r w:rsidRPr="006377A5">
              <w:rPr>
                <w:sz w:val="18"/>
              </w:rPr>
              <w:t>1.45</w:t>
            </w:r>
          </w:p>
        </w:tc>
      </w:tr>
      <w:tr w:rsidR="00AB6A5B" w:rsidRPr="003857E7" w14:paraId="1788BC7A"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0D9A868" w14:textId="77777777" w:rsidR="00AB6A5B" w:rsidRPr="006377A5" w:rsidRDefault="00AB6A5B" w:rsidP="00AC3308">
            <w:pPr>
              <w:pStyle w:val="Tabletext"/>
              <w:jc w:val="center"/>
              <w:rPr>
                <w:b/>
                <w:sz w:val="18"/>
              </w:rPr>
            </w:pPr>
            <w:r w:rsidRPr="006377A5">
              <w:rPr>
                <w:b/>
                <w:sz w:val="20"/>
              </w:rPr>
              <w:t>75</w:t>
            </w:r>
            <w:r>
              <w:rPr>
                <w:b/>
                <w:sz w:val="20"/>
              </w:rPr>
              <w:t>°</w:t>
            </w:r>
          </w:p>
        </w:tc>
        <w:tc>
          <w:tcPr>
            <w:tcW w:w="201" w:type="pct"/>
            <w:tcBorders>
              <w:left w:val="single" w:sz="8" w:space="0" w:color="auto"/>
            </w:tcBorders>
            <w:vAlign w:val="center"/>
          </w:tcPr>
          <w:p w14:paraId="391E4D49" w14:textId="77777777" w:rsidR="00AB6A5B" w:rsidRPr="006377A5" w:rsidRDefault="00AB6A5B" w:rsidP="00AC3308">
            <w:pPr>
              <w:pStyle w:val="Tabletext"/>
              <w:jc w:val="center"/>
              <w:rPr>
                <w:sz w:val="18"/>
              </w:rPr>
            </w:pPr>
            <w:r w:rsidRPr="006377A5">
              <w:rPr>
                <w:sz w:val="18"/>
              </w:rPr>
              <w:t>1.43</w:t>
            </w:r>
          </w:p>
        </w:tc>
        <w:tc>
          <w:tcPr>
            <w:tcW w:w="201" w:type="pct"/>
            <w:vAlign w:val="center"/>
          </w:tcPr>
          <w:p w14:paraId="5A87C981" w14:textId="77777777" w:rsidR="00AB6A5B" w:rsidRPr="006377A5" w:rsidRDefault="00AB6A5B" w:rsidP="00AC3308">
            <w:pPr>
              <w:pStyle w:val="Tabletext"/>
              <w:jc w:val="center"/>
              <w:rPr>
                <w:sz w:val="18"/>
              </w:rPr>
            </w:pPr>
            <w:r w:rsidRPr="006377A5">
              <w:rPr>
                <w:sz w:val="18"/>
              </w:rPr>
              <w:t>1.43</w:t>
            </w:r>
          </w:p>
        </w:tc>
        <w:tc>
          <w:tcPr>
            <w:tcW w:w="201" w:type="pct"/>
            <w:vAlign w:val="center"/>
          </w:tcPr>
          <w:p w14:paraId="264A32F4"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0791935C"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6CEE64B"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A65BC16"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BED871D"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2652565"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0D5886EF"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183D403D"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00D62D9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339FD3FF"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1594A4D3"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0283E0B3"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184FEB0A"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4CF89CB6"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78A0E28B"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4F1FF0B9"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1762B75C"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41210935"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2B6B065B"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43DF8B34" w14:textId="77777777" w:rsidR="00AB6A5B" w:rsidRPr="006377A5" w:rsidRDefault="00AB6A5B" w:rsidP="00AC3308">
            <w:pPr>
              <w:pStyle w:val="Tabletext"/>
              <w:jc w:val="center"/>
              <w:rPr>
                <w:sz w:val="18"/>
              </w:rPr>
            </w:pPr>
            <w:r w:rsidRPr="006377A5">
              <w:rPr>
                <w:sz w:val="18"/>
              </w:rPr>
              <w:t>1.42</w:t>
            </w:r>
          </w:p>
        </w:tc>
        <w:tc>
          <w:tcPr>
            <w:tcW w:w="201" w:type="pct"/>
            <w:vAlign w:val="center"/>
          </w:tcPr>
          <w:p w14:paraId="71EC21EE" w14:textId="77777777" w:rsidR="00AB6A5B" w:rsidRPr="006377A5" w:rsidRDefault="00AB6A5B" w:rsidP="00AC3308">
            <w:pPr>
              <w:pStyle w:val="Tabletext"/>
              <w:jc w:val="center"/>
              <w:rPr>
                <w:sz w:val="18"/>
              </w:rPr>
            </w:pPr>
            <w:r w:rsidRPr="006377A5">
              <w:rPr>
                <w:sz w:val="18"/>
              </w:rPr>
              <w:t>1.42</w:t>
            </w:r>
          </w:p>
        </w:tc>
        <w:tc>
          <w:tcPr>
            <w:tcW w:w="197" w:type="pct"/>
            <w:vAlign w:val="center"/>
          </w:tcPr>
          <w:p w14:paraId="0ADE91B6" w14:textId="77777777" w:rsidR="00AB6A5B" w:rsidRPr="006377A5" w:rsidRDefault="00AB6A5B" w:rsidP="00AC3308">
            <w:pPr>
              <w:pStyle w:val="Tabletext"/>
              <w:jc w:val="center"/>
              <w:rPr>
                <w:sz w:val="18"/>
              </w:rPr>
            </w:pPr>
            <w:r w:rsidRPr="006377A5">
              <w:rPr>
                <w:sz w:val="18"/>
              </w:rPr>
              <w:t>1.43</w:t>
            </w:r>
          </w:p>
        </w:tc>
      </w:tr>
      <w:tr w:rsidR="00AB6A5B" w:rsidRPr="003857E7" w14:paraId="28AD5420"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3B34120" w14:textId="77777777" w:rsidR="00AB6A5B" w:rsidRPr="006377A5" w:rsidRDefault="00AB6A5B" w:rsidP="00AC3308">
            <w:pPr>
              <w:pStyle w:val="Tabletext"/>
              <w:jc w:val="center"/>
              <w:rPr>
                <w:b/>
                <w:sz w:val="18"/>
              </w:rPr>
            </w:pPr>
            <w:r w:rsidRPr="006377A5">
              <w:rPr>
                <w:b/>
                <w:sz w:val="20"/>
              </w:rPr>
              <w:t>70</w:t>
            </w:r>
            <w:r>
              <w:rPr>
                <w:b/>
                <w:sz w:val="20"/>
              </w:rPr>
              <w:t>°</w:t>
            </w:r>
          </w:p>
        </w:tc>
        <w:tc>
          <w:tcPr>
            <w:tcW w:w="201" w:type="pct"/>
            <w:tcBorders>
              <w:left w:val="single" w:sz="8" w:space="0" w:color="auto"/>
            </w:tcBorders>
            <w:vAlign w:val="center"/>
          </w:tcPr>
          <w:p w14:paraId="3ED65A4B"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4052B7DA" w14:textId="77777777" w:rsidR="00AB6A5B" w:rsidRPr="006377A5" w:rsidRDefault="00AB6A5B" w:rsidP="00AC3308">
            <w:pPr>
              <w:pStyle w:val="Tabletext"/>
              <w:jc w:val="center"/>
              <w:rPr>
                <w:sz w:val="18"/>
              </w:rPr>
            </w:pPr>
            <w:r w:rsidRPr="006377A5">
              <w:rPr>
                <w:sz w:val="18"/>
              </w:rPr>
              <w:t>1.41</w:t>
            </w:r>
          </w:p>
        </w:tc>
        <w:tc>
          <w:tcPr>
            <w:tcW w:w="201" w:type="pct"/>
            <w:vAlign w:val="center"/>
          </w:tcPr>
          <w:p w14:paraId="4064006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57708A4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3764A66"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3C10D4CA"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6CC029E3"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313E7DF"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DB319F9"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AF835A1"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F2E48F7"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3DB1FFBA"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0AC4DCC"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D31730A"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0D16F7B7"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4529D9FB"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19C5C5B"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168FF7A9"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2C1CD7C0"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698DB3EB"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7C3C3009"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2C0BB82A"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58A4F681" w14:textId="77777777" w:rsidR="00AB6A5B" w:rsidRPr="006377A5" w:rsidRDefault="00AB6A5B" w:rsidP="00AC3308">
            <w:pPr>
              <w:pStyle w:val="Tabletext"/>
              <w:jc w:val="center"/>
              <w:rPr>
                <w:sz w:val="18"/>
              </w:rPr>
            </w:pPr>
            <w:r w:rsidRPr="006377A5">
              <w:rPr>
                <w:sz w:val="18"/>
              </w:rPr>
              <w:t>1.40</w:t>
            </w:r>
          </w:p>
        </w:tc>
        <w:tc>
          <w:tcPr>
            <w:tcW w:w="197" w:type="pct"/>
            <w:vAlign w:val="center"/>
          </w:tcPr>
          <w:p w14:paraId="4B918522" w14:textId="77777777" w:rsidR="00AB6A5B" w:rsidRPr="006377A5" w:rsidRDefault="00AB6A5B" w:rsidP="00AC3308">
            <w:pPr>
              <w:pStyle w:val="Tabletext"/>
              <w:jc w:val="center"/>
              <w:rPr>
                <w:sz w:val="18"/>
              </w:rPr>
            </w:pPr>
            <w:r w:rsidRPr="006377A5">
              <w:rPr>
                <w:sz w:val="18"/>
              </w:rPr>
              <w:t>1.41</w:t>
            </w:r>
          </w:p>
        </w:tc>
      </w:tr>
      <w:tr w:rsidR="00AB6A5B" w:rsidRPr="003857E7" w14:paraId="0A1FE46B"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C81233F" w14:textId="77777777" w:rsidR="00AB6A5B" w:rsidRPr="006377A5" w:rsidRDefault="00AB6A5B" w:rsidP="00AC3308">
            <w:pPr>
              <w:pStyle w:val="Tabletext"/>
              <w:jc w:val="center"/>
              <w:rPr>
                <w:b/>
                <w:sz w:val="18"/>
              </w:rPr>
            </w:pPr>
            <w:r w:rsidRPr="006377A5">
              <w:rPr>
                <w:b/>
                <w:sz w:val="20"/>
              </w:rPr>
              <w:t>65</w:t>
            </w:r>
            <w:r>
              <w:rPr>
                <w:b/>
                <w:sz w:val="20"/>
              </w:rPr>
              <w:t>°</w:t>
            </w:r>
          </w:p>
        </w:tc>
        <w:tc>
          <w:tcPr>
            <w:tcW w:w="201" w:type="pct"/>
            <w:tcBorders>
              <w:left w:val="single" w:sz="8" w:space="0" w:color="auto"/>
            </w:tcBorders>
            <w:vAlign w:val="center"/>
          </w:tcPr>
          <w:p w14:paraId="2131F6A3"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14CFA163" w14:textId="77777777" w:rsidR="00AB6A5B" w:rsidRPr="006377A5" w:rsidRDefault="00AB6A5B" w:rsidP="00AC3308">
            <w:pPr>
              <w:pStyle w:val="Tabletext"/>
              <w:jc w:val="center"/>
              <w:rPr>
                <w:sz w:val="18"/>
              </w:rPr>
            </w:pPr>
            <w:r w:rsidRPr="006377A5">
              <w:rPr>
                <w:sz w:val="18"/>
              </w:rPr>
              <w:t>1.38</w:t>
            </w:r>
          </w:p>
        </w:tc>
        <w:tc>
          <w:tcPr>
            <w:tcW w:w="201" w:type="pct"/>
            <w:vAlign w:val="center"/>
          </w:tcPr>
          <w:p w14:paraId="7C6F0217"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49B0363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81D0AF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5D39780C"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0BF3C8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382BF0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9E7F054"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1FB719A"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4641E56E"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90B878C"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7A5BF6D9"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3519DFBD"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3CA927B5"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065209F"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2A153C0"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2169404"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373917D3"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453D73C"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3F74E5F9"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02A75EBF"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69EA7E54" w14:textId="77777777" w:rsidR="00AB6A5B" w:rsidRPr="006377A5" w:rsidRDefault="00AB6A5B" w:rsidP="00AC3308">
            <w:pPr>
              <w:pStyle w:val="Tabletext"/>
              <w:jc w:val="center"/>
              <w:rPr>
                <w:sz w:val="18"/>
              </w:rPr>
            </w:pPr>
            <w:r w:rsidRPr="006377A5">
              <w:rPr>
                <w:sz w:val="18"/>
              </w:rPr>
              <w:t>1.36</w:t>
            </w:r>
          </w:p>
        </w:tc>
        <w:tc>
          <w:tcPr>
            <w:tcW w:w="197" w:type="pct"/>
            <w:vAlign w:val="center"/>
          </w:tcPr>
          <w:p w14:paraId="63FD5E84" w14:textId="77777777" w:rsidR="00AB6A5B" w:rsidRPr="006377A5" w:rsidRDefault="00AB6A5B" w:rsidP="00AC3308">
            <w:pPr>
              <w:pStyle w:val="Tabletext"/>
              <w:jc w:val="center"/>
              <w:rPr>
                <w:sz w:val="18"/>
              </w:rPr>
            </w:pPr>
            <w:r w:rsidRPr="006377A5">
              <w:rPr>
                <w:sz w:val="18"/>
              </w:rPr>
              <w:t>1.38</w:t>
            </w:r>
          </w:p>
        </w:tc>
      </w:tr>
      <w:tr w:rsidR="00AB6A5B" w:rsidRPr="003857E7" w14:paraId="05A74EE7"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48A9705" w14:textId="77777777" w:rsidR="00AB6A5B" w:rsidRPr="006377A5" w:rsidRDefault="00AB6A5B" w:rsidP="00AC3308">
            <w:pPr>
              <w:pStyle w:val="Tabletext"/>
              <w:jc w:val="center"/>
              <w:rPr>
                <w:b/>
                <w:sz w:val="18"/>
              </w:rPr>
            </w:pPr>
            <w:r w:rsidRPr="006377A5">
              <w:rPr>
                <w:b/>
                <w:sz w:val="20"/>
              </w:rPr>
              <w:t>60</w:t>
            </w:r>
            <w:r>
              <w:rPr>
                <w:b/>
                <w:sz w:val="20"/>
              </w:rPr>
              <w:t>°</w:t>
            </w:r>
          </w:p>
        </w:tc>
        <w:tc>
          <w:tcPr>
            <w:tcW w:w="201" w:type="pct"/>
            <w:tcBorders>
              <w:left w:val="single" w:sz="8" w:space="0" w:color="auto"/>
            </w:tcBorders>
            <w:vAlign w:val="center"/>
          </w:tcPr>
          <w:p w14:paraId="53D04C7E"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79136805" w14:textId="77777777" w:rsidR="00AB6A5B" w:rsidRPr="006377A5" w:rsidRDefault="00AB6A5B" w:rsidP="00AC3308">
            <w:pPr>
              <w:pStyle w:val="Tabletext"/>
              <w:jc w:val="center"/>
              <w:rPr>
                <w:sz w:val="18"/>
              </w:rPr>
            </w:pPr>
            <w:r w:rsidRPr="006377A5">
              <w:rPr>
                <w:sz w:val="18"/>
              </w:rPr>
              <w:t>1.35</w:t>
            </w:r>
          </w:p>
        </w:tc>
        <w:tc>
          <w:tcPr>
            <w:tcW w:w="201" w:type="pct"/>
            <w:vAlign w:val="center"/>
          </w:tcPr>
          <w:p w14:paraId="788A7762"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312D645"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34B31605"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55608885"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736233D3"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96B19DE"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CCC28FF"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F4DA62F"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0ED5A53"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CAF08BC"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31EEBAF6"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2E873EB8"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157DDA0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18223FCC"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4F6353F"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24659E4F"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977103E"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17B708AC"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63D46268"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65D02B43" w14:textId="77777777" w:rsidR="00AB6A5B" w:rsidRPr="006377A5" w:rsidRDefault="00AB6A5B" w:rsidP="00AC3308">
            <w:pPr>
              <w:pStyle w:val="Tabletext"/>
              <w:jc w:val="center"/>
              <w:rPr>
                <w:sz w:val="18"/>
              </w:rPr>
            </w:pPr>
            <w:r w:rsidRPr="006377A5">
              <w:rPr>
                <w:sz w:val="18"/>
              </w:rPr>
              <w:t>1.29</w:t>
            </w:r>
          </w:p>
        </w:tc>
        <w:tc>
          <w:tcPr>
            <w:tcW w:w="201" w:type="pct"/>
            <w:vAlign w:val="center"/>
          </w:tcPr>
          <w:p w14:paraId="7E18905D" w14:textId="77777777" w:rsidR="00AB6A5B" w:rsidRPr="006377A5" w:rsidRDefault="00AB6A5B" w:rsidP="00AC3308">
            <w:pPr>
              <w:pStyle w:val="Tabletext"/>
              <w:jc w:val="center"/>
              <w:rPr>
                <w:sz w:val="18"/>
              </w:rPr>
            </w:pPr>
            <w:r w:rsidRPr="006377A5">
              <w:rPr>
                <w:sz w:val="18"/>
              </w:rPr>
              <w:t>1.32</w:t>
            </w:r>
          </w:p>
        </w:tc>
        <w:tc>
          <w:tcPr>
            <w:tcW w:w="197" w:type="pct"/>
            <w:vAlign w:val="center"/>
          </w:tcPr>
          <w:p w14:paraId="0F6736A0" w14:textId="77777777" w:rsidR="00AB6A5B" w:rsidRPr="006377A5" w:rsidRDefault="00AB6A5B" w:rsidP="00AC3308">
            <w:pPr>
              <w:pStyle w:val="Tabletext"/>
              <w:jc w:val="center"/>
              <w:rPr>
                <w:sz w:val="18"/>
              </w:rPr>
            </w:pPr>
            <w:r w:rsidRPr="006377A5">
              <w:rPr>
                <w:sz w:val="18"/>
              </w:rPr>
              <w:t>1.35</w:t>
            </w:r>
          </w:p>
        </w:tc>
      </w:tr>
      <w:tr w:rsidR="00AB6A5B" w:rsidRPr="003857E7" w14:paraId="3A33BFA5"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E8A9EEC" w14:textId="77777777" w:rsidR="00AB6A5B" w:rsidRPr="006377A5" w:rsidRDefault="00AB6A5B" w:rsidP="00AC3308">
            <w:pPr>
              <w:pStyle w:val="Tabletext"/>
              <w:jc w:val="center"/>
              <w:rPr>
                <w:b/>
                <w:sz w:val="18"/>
              </w:rPr>
            </w:pPr>
            <w:r w:rsidRPr="006377A5">
              <w:rPr>
                <w:b/>
                <w:sz w:val="20"/>
              </w:rPr>
              <w:t>55</w:t>
            </w:r>
            <w:r>
              <w:rPr>
                <w:b/>
                <w:sz w:val="20"/>
              </w:rPr>
              <w:t>°</w:t>
            </w:r>
          </w:p>
        </w:tc>
        <w:tc>
          <w:tcPr>
            <w:tcW w:w="201" w:type="pct"/>
            <w:tcBorders>
              <w:left w:val="single" w:sz="8" w:space="0" w:color="auto"/>
            </w:tcBorders>
            <w:vAlign w:val="center"/>
          </w:tcPr>
          <w:p w14:paraId="26FFCDFB"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3E8DCE9B"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613BE187"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5147F45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075E14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550770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AF3024A"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27AB93F2"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C577431"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2116E5E"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31C3DBA6"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1CE3E6E"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03DD49C"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F12258E"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637C453"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54739B3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216589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E513088"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BBFBA87"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563C72D"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4FDCE62F"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687774EF"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49CDE930" w14:textId="77777777" w:rsidR="00AB6A5B" w:rsidRPr="006377A5" w:rsidRDefault="00AB6A5B" w:rsidP="00AC3308">
            <w:pPr>
              <w:pStyle w:val="Tabletext"/>
              <w:jc w:val="center"/>
              <w:rPr>
                <w:sz w:val="18"/>
              </w:rPr>
            </w:pPr>
            <w:r w:rsidRPr="006377A5">
              <w:rPr>
                <w:sz w:val="18"/>
              </w:rPr>
              <w:t>1.28</w:t>
            </w:r>
          </w:p>
        </w:tc>
        <w:tc>
          <w:tcPr>
            <w:tcW w:w="197" w:type="pct"/>
            <w:vAlign w:val="center"/>
          </w:tcPr>
          <w:p w14:paraId="7B77B3A5" w14:textId="77777777" w:rsidR="00AB6A5B" w:rsidRPr="006377A5" w:rsidRDefault="00AB6A5B" w:rsidP="00AC3308">
            <w:pPr>
              <w:pStyle w:val="Tabletext"/>
              <w:jc w:val="center"/>
              <w:rPr>
                <w:sz w:val="18"/>
              </w:rPr>
            </w:pPr>
            <w:r w:rsidRPr="006377A5">
              <w:rPr>
                <w:sz w:val="18"/>
              </w:rPr>
              <w:t>1.32</w:t>
            </w:r>
          </w:p>
        </w:tc>
      </w:tr>
      <w:tr w:rsidR="00AB6A5B" w:rsidRPr="003857E7" w14:paraId="08617CEB"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E4BFCC6" w14:textId="77777777" w:rsidR="00AB6A5B" w:rsidRPr="006377A5" w:rsidRDefault="00AB6A5B" w:rsidP="00AC3308">
            <w:pPr>
              <w:pStyle w:val="Tabletext"/>
              <w:jc w:val="center"/>
              <w:rPr>
                <w:b/>
                <w:sz w:val="18"/>
              </w:rPr>
            </w:pPr>
            <w:r w:rsidRPr="006377A5">
              <w:rPr>
                <w:b/>
                <w:sz w:val="20"/>
              </w:rPr>
              <w:t>50</w:t>
            </w:r>
            <w:r>
              <w:rPr>
                <w:b/>
                <w:sz w:val="20"/>
              </w:rPr>
              <w:t>°</w:t>
            </w:r>
          </w:p>
        </w:tc>
        <w:tc>
          <w:tcPr>
            <w:tcW w:w="201" w:type="pct"/>
            <w:tcBorders>
              <w:left w:val="single" w:sz="8" w:space="0" w:color="auto"/>
            </w:tcBorders>
            <w:vAlign w:val="center"/>
          </w:tcPr>
          <w:p w14:paraId="742D1DFB"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01E40F50"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252C1D8C"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8764128"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5BAE55F9"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4A25255F"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0E178747"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7AD797F"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151ADAA6"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242E028"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1A9E2DCF"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4150186B"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38C59FE2"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109360DE" w14:textId="77777777" w:rsidR="00AB6A5B" w:rsidRPr="006377A5" w:rsidRDefault="00AB6A5B" w:rsidP="00AC3308">
            <w:pPr>
              <w:pStyle w:val="Tabletext"/>
              <w:jc w:val="center"/>
              <w:rPr>
                <w:sz w:val="18"/>
              </w:rPr>
            </w:pPr>
            <w:r w:rsidRPr="006377A5">
              <w:rPr>
                <w:sz w:val="18"/>
              </w:rPr>
              <w:t>1.21</w:t>
            </w:r>
          </w:p>
        </w:tc>
        <w:tc>
          <w:tcPr>
            <w:tcW w:w="201" w:type="pct"/>
            <w:vAlign w:val="center"/>
          </w:tcPr>
          <w:p w14:paraId="00F7EE3B"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27B0F25"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600E3C0"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B2DEB81"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BB09AE3"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132ED6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9C95FD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D6E2DB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6DBCBCD" w14:textId="77777777" w:rsidR="00AB6A5B" w:rsidRPr="006377A5" w:rsidRDefault="00AB6A5B" w:rsidP="00AC3308">
            <w:pPr>
              <w:pStyle w:val="Tabletext"/>
              <w:jc w:val="center"/>
              <w:rPr>
                <w:sz w:val="18"/>
              </w:rPr>
            </w:pPr>
            <w:r w:rsidRPr="006377A5">
              <w:rPr>
                <w:sz w:val="18"/>
              </w:rPr>
              <w:t>1.24</w:t>
            </w:r>
          </w:p>
        </w:tc>
        <w:tc>
          <w:tcPr>
            <w:tcW w:w="197" w:type="pct"/>
            <w:vAlign w:val="center"/>
          </w:tcPr>
          <w:p w14:paraId="39262B8C" w14:textId="77777777" w:rsidR="00AB6A5B" w:rsidRPr="006377A5" w:rsidRDefault="00AB6A5B" w:rsidP="00AC3308">
            <w:pPr>
              <w:pStyle w:val="Tabletext"/>
              <w:jc w:val="center"/>
              <w:rPr>
                <w:sz w:val="18"/>
              </w:rPr>
            </w:pPr>
            <w:r w:rsidRPr="006377A5">
              <w:rPr>
                <w:sz w:val="18"/>
              </w:rPr>
              <w:t>1.28</w:t>
            </w:r>
          </w:p>
        </w:tc>
      </w:tr>
      <w:tr w:rsidR="00AB6A5B" w:rsidRPr="003857E7" w14:paraId="4A5292DF"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F01FBCB" w14:textId="77777777" w:rsidR="00AB6A5B" w:rsidRPr="006377A5" w:rsidRDefault="00AB6A5B" w:rsidP="00AC3308">
            <w:pPr>
              <w:pStyle w:val="Tabletext"/>
              <w:jc w:val="center"/>
              <w:rPr>
                <w:b/>
                <w:sz w:val="18"/>
              </w:rPr>
            </w:pPr>
            <w:r w:rsidRPr="006377A5">
              <w:rPr>
                <w:b/>
                <w:sz w:val="20"/>
              </w:rPr>
              <w:t>45</w:t>
            </w:r>
            <w:r>
              <w:rPr>
                <w:b/>
                <w:sz w:val="20"/>
              </w:rPr>
              <w:t>°</w:t>
            </w:r>
          </w:p>
        </w:tc>
        <w:tc>
          <w:tcPr>
            <w:tcW w:w="201" w:type="pct"/>
            <w:tcBorders>
              <w:left w:val="single" w:sz="8" w:space="0" w:color="auto"/>
            </w:tcBorders>
            <w:vAlign w:val="center"/>
          </w:tcPr>
          <w:p w14:paraId="2A256BF8"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8ABDF09"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4984338"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1057AB5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E55D78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E3AB14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CB0036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7805880"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1CFC931"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B663A75"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BDD9CA8"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FCFA02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B3F4703"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594384C"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2409F56"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42D9D60"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44FB64BC"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7B54599C"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6DFEA34A"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5CCB4431"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D0404CE"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E396074"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A36014F" w14:textId="77777777" w:rsidR="00AB6A5B" w:rsidRPr="006377A5" w:rsidRDefault="00AB6A5B" w:rsidP="00AC3308">
            <w:pPr>
              <w:pStyle w:val="Tabletext"/>
              <w:jc w:val="center"/>
              <w:rPr>
                <w:sz w:val="18"/>
              </w:rPr>
            </w:pPr>
            <w:r w:rsidRPr="006377A5">
              <w:rPr>
                <w:sz w:val="18"/>
              </w:rPr>
              <w:t>1.22</w:t>
            </w:r>
          </w:p>
        </w:tc>
        <w:tc>
          <w:tcPr>
            <w:tcW w:w="197" w:type="pct"/>
            <w:vAlign w:val="center"/>
          </w:tcPr>
          <w:p w14:paraId="24DCEBE6" w14:textId="77777777" w:rsidR="00AB6A5B" w:rsidRPr="006377A5" w:rsidRDefault="00AB6A5B" w:rsidP="00AC3308">
            <w:pPr>
              <w:pStyle w:val="Tabletext"/>
              <w:jc w:val="center"/>
              <w:rPr>
                <w:sz w:val="18"/>
              </w:rPr>
            </w:pPr>
            <w:r w:rsidRPr="006377A5">
              <w:rPr>
                <w:sz w:val="18"/>
              </w:rPr>
              <w:t>1.26</w:t>
            </w:r>
          </w:p>
        </w:tc>
      </w:tr>
      <w:tr w:rsidR="00AB6A5B" w:rsidRPr="003857E7" w14:paraId="2BA2DB52"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5CD95751" w14:textId="77777777" w:rsidR="00AB6A5B" w:rsidRPr="006377A5" w:rsidRDefault="00AB6A5B" w:rsidP="00AC3308">
            <w:pPr>
              <w:pStyle w:val="Tabletext"/>
              <w:jc w:val="center"/>
              <w:rPr>
                <w:b/>
                <w:sz w:val="18"/>
              </w:rPr>
            </w:pPr>
            <w:r w:rsidRPr="006377A5">
              <w:rPr>
                <w:b/>
                <w:sz w:val="20"/>
              </w:rPr>
              <w:t>40</w:t>
            </w:r>
            <w:r>
              <w:rPr>
                <w:b/>
                <w:sz w:val="20"/>
              </w:rPr>
              <w:t>°</w:t>
            </w:r>
          </w:p>
        </w:tc>
        <w:tc>
          <w:tcPr>
            <w:tcW w:w="201" w:type="pct"/>
            <w:tcBorders>
              <w:left w:val="single" w:sz="8" w:space="0" w:color="auto"/>
            </w:tcBorders>
            <w:vAlign w:val="center"/>
          </w:tcPr>
          <w:p w14:paraId="18F7A442"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6F6525AE"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6637CC6"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01B67573"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FC4751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3ECE16E2"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350A6C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81C0A5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6C5C62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C50DF5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5955749"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2D427253"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92895B8"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5049D31"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2D0F497A"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3E829DA5"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3E691FE"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2F7B88F4"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141BDA7"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2156E4F"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B35A0D8"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636857A2"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34F6C189" w14:textId="77777777" w:rsidR="00AB6A5B" w:rsidRPr="006377A5" w:rsidRDefault="00AB6A5B" w:rsidP="00AC3308">
            <w:pPr>
              <w:pStyle w:val="Tabletext"/>
              <w:jc w:val="center"/>
              <w:rPr>
                <w:sz w:val="18"/>
              </w:rPr>
            </w:pPr>
            <w:r w:rsidRPr="006377A5">
              <w:rPr>
                <w:sz w:val="18"/>
              </w:rPr>
              <w:t>1.20</w:t>
            </w:r>
          </w:p>
        </w:tc>
        <w:tc>
          <w:tcPr>
            <w:tcW w:w="197" w:type="pct"/>
            <w:vAlign w:val="center"/>
          </w:tcPr>
          <w:p w14:paraId="796B7CE2" w14:textId="77777777" w:rsidR="00AB6A5B" w:rsidRPr="006377A5" w:rsidRDefault="00AB6A5B" w:rsidP="00AC3308">
            <w:pPr>
              <w:pStyle w:val="Tabletext"/>
              <w:jc w:val="center"/>
              <w:rPr>
                <w:sz w:val="18"/>
              </w:rPr>
            </w:pPr>
            <w:r w:rsidRPr="006377A5">
              <w:rPr>
                <w:sz w:val="18"/>
              </w:rPr>
              <w:t>1.22</w:t>
            </w:r>
          </w:p>
        </w:tc>
      </w:tr>
      <w:tr w:rsidR="00AB6A5B" w:rsidRPr="003857E7" w14:paraId="2186A91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1C49DF3" w14:textId="77777777" w:rsidR="00AB6A5B" w:rsidRPr="006377A5" w:rsidRDefault="00AB6A5B" w:rsidP="00AC3308">
            <w:pPr>
              <w:pStyle w:val="Tabletext"/>
              <w:jc w:val="center"/>
              <w:rPr>
                <w:b/>
                <w:sz w:val="18"/>
              </w:rPr>
            </w:pPr>
            <w:r w:rsidRPr="006377A5">
              <w:rPr>
                <w:b/>
                <w:sz w:val="20"/>
              </w:rPr>
              <w:t>35</w:t>
            </w:r>
            <w:r>
              <w:rPr>
                <w:b/>
                <w:sz w:val="20"/>
              </w:rPr>
              <w:t>°</w:t>
            </w:r>
          </w:p>
        </w:tc>
        <w:tc>
          <w:tcPr>
            <w:tcW w:w="201" w:type="pct"/>
            <w:tcBorders>
              <w:left w:val="single" w:sz="8" w:space="0" w:color="auto"/>
            </w:tcBorders>
            <w:vAlign w:val="center"/>
          </w:tcPr>
          <w:p w14:paraId="0EEC3FD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85A8077"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62FF08C8"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D00B94B"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4FD16DE1"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30711F7D" w14:textId="77777777" w:rsidR="00AB6A5B" w:rsidRPr="006377A5" w:rsidRDefault="00AB6A5B" w:rsidP="00AC3308">
            <w:pPr>
              <w:pStyle w:val="Tabletext"/>
              <w:jc w:val="center"/>
              <w:rPr>
                <w:sz w:val="18"/>
              </w:rPr>
            </w:pPr>
            <w:r w:rsidRPr="006377A5">
              <w:rPr>
                <w:sz w:val="18"/>
              </w:rPr>
              <w:t>1.19</w:t>
            </w:r>
          </w:p>
        </w:tc>
        <w:tc>
          <w:tcPr>
            <w:tcW w:w="201" w:type="pct"/>
            <w:vAlign w:val="center"/>
          </w:tcPr>
          <w:p w14:paraId="7ED1D493"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52D50742"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184528E"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C5FFAC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924CBC1"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3A9AA0B"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EED364B"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D48D454"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E0688BB"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5BB8758D"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4E8299BC"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3509046"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44BB9224"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AE2383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039344E4"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3C68737"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23E1F26" w14:textId="77777777" w:rsidR="00AB6A5B" w:rsidRPr="006377A5" w:rsidRDefault="00AB6A5B" w:rsidP="00AC3308">
            <w:pPr>
              <w:pStyle w:val="Tabletext"/>
              <w:jc w:val="center"/>
              <w:rPr>
                <w:sz w:val="18"/>
              </w:rPr>
            </w:pPr>
            <w:r w:rsidRPr="006377A5">
              <w:rPr>
                <w:sz w:val="18"/>
              </w:rPr>
              <w:t>1.21</w:t>
            </w:r>
          </w:p>
        </w:tc>
        <w:tc>
          <w:tcPr>
            <w:tcW w:w="197" w:type="pct"/>
            <w:vAlign w:val="center"/>
          </w:tcPr>
          <w:p w14:paraId="143DCA4D" w14:textId="77777777" w:rsidR="00AB6A5B" w:rsidRPr="006377A5" w:rsidRDefault="00AB6A5B" w:rsidP="00AC3308">
            <w:pPr>
              <w:pStyle w:val="Tabletext"/>
              <w:jc w:val="center"/>
              <w:rPr>
                <w:sz w:val="18"/>
              </w:rPr>
            </w:pPr>
            <w:r w:rsidRPr="006377A5">
              <w:rPr>
                <w:sz w:val="18"/>
              </w:rPr>
              <w:t>1.22</w:t>
            </w:r>
          </w:p>
        </w:tc>
      </w:tr>
      <w:tr w:rsidR="00AB6A5B" w:rsidRPr="003857E7" w14:paraId="7241C56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6129FC4" w14:textId="77777777" w:rsidR="00AB6A5B" w:rsidRPr="006377A5" w:rsidRDefault="00AB6A5B" w:rsidP="00AC3308">
            <w:pPr>
              <w:pStyle w:val="Tabletext"/>
              <w:jc w:val="center"/>
              <w:rPr>
                <w:b/>
                <w:sz w:val="18"/>
              </w:rPr>
            </w:pPr>
            <w:r w:rsidRPr="006377A5">
              <w:rPr>
                <w:b/>
                <w:sz w:val="20"/>
              </w:rPr>
              <w:t>30</w:t>
            </w:r>
            <w:r>
              <w:rPr>
                <w:b/>
                <w:sz w:val="20"/>
              </w:rPr>
              <w:t>°</w:t>
            </w:r>
          </w:p>
        </w:tc>
        <w:tc>
          <w:tcPr>
            <w:tcW w:w="201" w:type="pct"/>
            <w:tcBorders>
              <w:left w:val="single" w:sz="8" w:space="0" w:color="auto"/>
            </w:tcBorders>
            <w:vAlign w:val="center"/>
          </w:tcPr>
          <w:p w14:paraId="53880110"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39D9B01"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7050472F"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2C7BD66"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53B9DE7A"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C98C1CB"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B4F4990"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1BC5D15D"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0EFD8B2B"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2FD0B4CF"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74B527E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4C9171E"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1188D54F"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96BF165"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4D18844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4097C122"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8D8FC50"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57543D10"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55B76AE6"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788CDC75"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EF26BB7"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51B2505"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3D680CFB" w14:textId="77777777" w:rsidR="00AB6A5B" w:rsidRPr="006377A5" w:rsidRDefault="00AB6A5B" w:rsidP="00AC3308">
            <w:pPr>
              <w:pStyle w:val="Tabletext"/>
              <w:jc w:val="center"/>
              <w:rPr>
                <w:sz w:val="18"/>
              </w:rPr>
            </w:pPr>
            <w:r w:rsidRPr="006377A5">
              <w:rPr>
                <w:sz w:val="18"/>
              </w:rPr>
              <w:t>1.22</w:t>
            </w:r>
          </w:p>
        </w:tc>
        <w:tc>
          <w:tcPr>
            <w:tcW w:w="197" w:type="pct"/>
            <w:vAlign w:val="center"/>
          </w:tcPr>
          <w:p w14:paraId="5BC6BCB1" w14:textId="77777777" w:rsidR="00AB6A5B" w:rsidRPr="006377A5" w:rsidRDefault="00AB6A5B" w:rsidP="00AC3308">
            <w:pPr>
              <w:pStyle w:val="Tabletext"/>
              <w:jc w:val="center"/>
              <w:rPr>
                <w:sz w:val="18"/>
              </w:rPr>
            </w:pPr>
            <w:r w:rsidRPr="006377A5">
              <w:rPr>
                <w:sz w:val="18"/>
              </w:rPr>
              <w:t>1.22</w:t>
            </w:r>
          </w:p>
        </w:tc>
      </w:tr>
      <w:tr w:rsidR="00AB6A5B" w:rsidRPr="003857E7" w14:paraId="429F00DB"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03E672A" w14:textId="77777777" w:rsidR="00AB6A5B" w:rsidRPr="006377A5" w:rsidRDefault="00AB6A5B" w:rsidP="00AC3308">
            <w:pPr>
              <w:pStyle w:val="Tabletext"/>
              <w:jc w:val="center"/>
              <w:rPr>
                <w:b/>
                <w:sz w:val="18"/>
              </w:rPr>
            </w:pPr>
            <w:r w:rsidRPr="006377A5">
              <w:rPr>
                <w:b/>
                <w:sz w:val="20"/>
              </w:rPr>
              <w:t>25</w:t>
            </w:r>
            <w:r>
              <w:rPr>
                <w:b/>
                <w:sz w:val="20"/>
              </w:rPr>
              <w:t>°</w:t>
            </w:r>
          </w:p>
        </w:tc>
        <w:tc>
          <w:tcPr>
            <w:tcW w:w="201" w:type="pct"/>
            <w:tcBorders>
              <w:left w:val="single" w:sz="8" w:space="0" w:color="auto"/>
            </w:tcBorders>
            <w:vAlign w:val="center"/>
          </w:tcPr>
          <w:p w14:paraId="5508AE5E"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49162C82"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72B64154"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54F52601"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5BBFE32E"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6B7B4E59" w14:textId="77777777" w:rsidR="00AB6A5B" w:rsidRPr="006377A5" w:rsidRDefault="00AB6A5B" w:rsidP="00AC3308">
            <w:pPr>
              <w:pStyle w:val="Tabletext"/>
              <w:jc w:val="center"/>
              <w:rPr>
                <w:sz w:val="18"/>
              </w:rPr>
            </w:pPr>
            <w:r w:rsidRPr="006377A5">
              <w:rPr>
                <w:sz w:val="18"/>
              </w:rPr>
              <w:t>1.26</w:t>
            </w:r>
          </w:p>
        </w:tc>
        <w:tc>
          <w:tcPr>
            <w:tcW w:w="201" w:type="pct"/>
            <w:vAlign w:val="center"/>
          </w:tcPr>
          <w:p w14:paraId="7479A916"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A589B76"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3451026B"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2D682C9"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1A64308A"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10A6D79B"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BAA14F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6F4639C"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89E43F2"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AA16087"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6C00C4B3"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48706E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7B21B4B2"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71E0194"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352F80C7"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A6C2F5A"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23618077" w14:textId="77777777" w:rsidR="00AB6A5B" w:rsidRPr="006377A5" w:rsidRDefault="00AB6A5B" w:rsidP="00AC3308">
            <w:pPr>
              <w:pStyle w:val="Tabletext"/>
              <w:jc w:val="center"/>
              <w:rPr>
                <w:sz w:val="18"/>
              </w:rPr>
            </w:pPr>
            <w:r w:rsidRPr="006377A5">
              <w:rPr>
                <w:sz w:val="18"/>
              </w:rPr>
              <w:t>1.28</w:t>
            </w:r>
          </w:p>
        </w:tc>
        <w:tc>
          <w:tcPr>
            <w:tcW w:w="197" w:type="pct"/>
            <w:vAlign w:val="center"/>
          </w:tcPr>
          <w:p w14:paraId="6E8A16F1" w14:textId="77777777" w:rsidR="00AB6A5B" w:rsidRPr="006377A5" w:rsidRDefault="00AB6A5B" w:rsidP="00AC3308">
            <w:pPr>
              <w:pStyle w:val="Tabletext"/>
              <w:jc w:val="center"/>
              <w:rPr>
                <w:sz w:val="18"/>
              </w:rPr>
            </w:pPr>
            <w:r w:rsidRPr="006377A5">
              <w:rPr>
                <w:sz w:val="18"/>
              </w:rPr>
              <w:t>1.27</w:t>
            </w:r>
          </w:p>
        </w:tc>
      </w:tr>
      <w:tr w:rsidR="00AB6A5B" w:rsidRPr="003857E7" w14:paraId="0601C535"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8F09B36" w14:textId="77777777" w:rsidR="00AB6A5B" w:rsidRPr="006377A5" w:rsidRDefault="00AB6A5B" w:rsidP="00AC3308">
            <w:pPr>
              <w:pStyle w:val="Tabletext"/>
              <w:jc w:val="center"/>
              <w:rPr>
                <w:b/>
                <w:sz w:val="18"/>
              </w:rPr>
            </w:pPr>
            <w:r w:rsidRPr="006377A5">
              <w:rPr>
                <w:b/>
                <w:sz w:val="20"/>
              </w:rPr>
              <w:t>20</w:t>
            </w:r>
            <w:r>
              <w:rPr>
                <w:b/>
                <w:sz w:val="20"/>
              </w:rPr>
              <w:t>°</w:t>
            </w:r>
          </w:p>
        </w:tc>
        <w:tc>
          <w:tcPr>
            <w:tcW w:w="201" w:type="pct"/>
            <w:tcBorders>
              <w:left w:val="single" w:sz="8" w:space="0" w:color="auto"/>
            </w:tcBorders>
            <w:vAlign w:val="center"/>
          </w:tcPr>
          <w:p w14:paraId="717F55A9"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3D061594" w14:textId="77777777" w:rsidR="00AB6A5B" w:rsidRPr="006377A5" w:rsidRDefault="00AB6A5B" w:rsidP="00AC3308">
            <w:pPr>
              <w:pStyle w:val="Tabletext"/>
              <w:jc w:val="center"/>
              <w:rPr>
                <w:sz w:val="18"/>
              </w:rPr>
            </w:pPr>
            <w:r w:rsidRPr="006377A5">
              <w:rPr>
                <w:sz w:val="18"/>
              </w:rPr>
              <w:t>1.32</w:t>
            </w:r>
          </w:p>
        </w:tc>
        <w:tc>
          <w:tcPr>
            <w:tcW w:w="201" w:type="pct"/>
            <w:vAlign w:val="center"/>
          </w:tcPr>
          <w:p w14:paraId="2D7698DF" w14:textId="77777777" w:rsidR="00AB6A5B" w:rsidRPr="006377A5" w:rsidRDefault="00AB6A5B" w:rsidP="00AC3308">
            <w:pPr>
              <w:pStyle w:val="Tabletext"/>
              <w:jc w:val="center"/>
              <w:rPr>
                <w:sz w:val="18"/>
              </w:rPr>
            </w:pPr>
            <w:r w:rsidRPr="006377A5">
              <w:rPr>
                <w:sz w:val="18"/>
              </w:rPr>
              <w:t>1.31</w:t>
            </w:r>
          </w:p>
        </w:tc>
        <w:tc>
          <w:tcPr>
            <w:tcW w:w="201" w:type="pct"/>
            <w:vAlign w:val="center"/>
          </w:tcPr>
          <w:p w14:paraId="39D36F24"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F5B8088"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45ED40B"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4F9A6E6"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2884BDF7"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77882AD"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539E770"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9707D32"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3B7FA1E9"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2A732AB5"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1F3A2B09" w14:textId="77777777" w:rsidR="00AB6A5B" w:rsidRPr="006377A5" w:rsidRDefault="00AB6A5B" w:rsidP="00AC3308">
            <w:pPr>
              <w:pStyle w:val="Tabletext"/>
              <w:jc w:val="center"/>
              <w:rPr>
                <w:sz w:val="18"/>
              </w:rPr>
            </w:pPr>
            <w:r w:rsidRPr="006377A5">
              <w:rPr>
                <w:sz w:val="18"/>
              </w:rPr>
              <w:t>1.15</w:t>
            </w:r>
          </w:p>
        </w:tc>
        <w:tc>
          <w:tcPr>
            <w:tcW w:w="201" w:type="pct"/>
            <w:vAlign w:val="center"/>
          </w:tcPr>
          <w:p w14:paraId="1591C479"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42B2562"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5645E8C2"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52FF313E" w14:textId="77777777" w:rsidR="00AB6A5B" w:rsidRPr="006377A5" w:rsidRDefault="00AB6A5B" w:rsidP="00AC3308">
            <w:pPr>
              <w:pStyle w:val="Tabletext"/>
              <w:jc w:val="center"/>
              <w:rPr>
                <w:sz w:val="18"/>
              </w:rPr>
            </w:pPr>
            <w:r w:rsidRPr="006377A5">
              <w:rPr>
                <w:sz w:val="18"/>
              </w:rPr>
              <w:t>1.17</w:t>
            </w:r>
          </w:p>
        </w:tc>
        <w:tc>
          <w:tcPr>
            <w:tcW w:w="201" w:type="pct"/>
            <w:vAlign w:val="center"/>
          </w:tcPr>
          <w:p w14:paraId="2310FE67" w14:textId="77777777" w:rsidR="00AB6A5B" w:rsidRPr="006377A5" w:rsidRDefault="00AB6A5B" w:rsidP="00AC3308">
            <w:pPr>
              <w:pStyle w:val="Tabletext"/>
              <w:jc w:val="center"/>
              <w:rPr>
                <w:sz w:val="18"/>
              </w:rPr>
            </w:pPr>
            <w:r w:rsidRPr="006377A5">
              <w:rPr>
                <w:sz w:val="18"/>
              </w:rPr>
              <w:t>1.27</w:t>
            </w:r>
          </w:p>
        </w:tc>
        <w:tc>
          <w:tcPr>
            <w:tcW w:w="201" w:type="pct"/>
            <w:vAlign w:val="center"/>
          </w:tcPr>
          <w:p w14:paraId="5DFC77F4"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3992B0DF"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4B981DB3" w14:textId="77777777" w:rsidR="00AB6A5B" w:rsidRPr="006377A5" w:rsidRDefault="00AB6A5B" w:rsidP="00AC3308">
            <w:pPr>
              <w:pStyle w:val="Tabletext"/>
              <w:jc w:val="center"/>
              <w:rPr>
                <w:sz w:val="18"/>
              </w:rPr>
            </w:pPr>
            <w:r w:rsidRPr="006377A5">
              <w:rPr>
                <w:sz w:val="18"/>
              </w:rPr>
              <w:t>1.37</w:t>
            </w:r>
          </w:p>
        </w:tc>
        <w:tc>
          <w:tcPr>
            <w:tcW w:w="201" w:type="pct"/>
            <w:vAlign w:val="center"/>
          </w:tcPr>
          <w:p w14:paraId="25B828D5" w14:textId="77777777" w:rsidR="00AB6A5B" w:rsidRPr="006377A5" w:rsidRDefault="00AB6A5B" w:rsidP="00AC3308">
            <w:pPr>
              <w:pStyle w:val="Tabletext"/>
              <w:jc w:val="center"/>
              <w:rPr>
                <w:sz w:val="18"/>
              </w:rPr>
            </w:pPr>
            <w:r w:rsidRPr="006377A5">
              <w:rPr>
                <w:sz w:val="18"/>
              </w:rPr>
              <w:t>1.34</w:t>
            </w:r>
          </w:p>
        </w:tc>
        <w:tc>
          <w:tcPr>
            <w:tcW w:w="197" w:type="pct"/>
            <w:vAlign w:val="center"/>
          </w:tcPr>
          <w:p w14:paraId="25032DD3" w14:textId="77777777" w:rsidR="00AB6A5B" w:rsidRPr="006377A5" w:rsidRDefault="00AB6A5B" w:rsidP="00AC3308">
            <w:pPr>
              <w:pStyle w:val="Tabletext"/>
              <w:jc w:val="center"/>
              <w:rPr>
                <w:sz w:val="18"/>
              </w:rPr>
            </w:pPr>
            <w:r w:rsidRPr="006377A5">
              <w:rPr>
                <w:sz w:val="18"/>
              </w:rPr>
              <w:t>1.32</w:t>
            </w:r>
          </w:p>
        </w:tc>
      </w:tr>
      <w:tr w:rsidR="00AB6A5B" w:rsidRPr="003857E7" w14:paraId="3832DD78"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CF735A8" w14:textId="77777777" w:rsidR="00AB6A5B" w:rsidRPr="006377A5" w:rsidRDefault="00AB6A5B" w:rsidP="00AC3308">
            <w:pPr>
              <w:pStyle w:val="Tabletext"/>
              <w:jc w:val="center"/>
              <w:rPr>
                <w:b/>
                <w:sz w:val="18"/>
              </w:rPr>
            </w:pPr>
            <w:r w:rsidRPr="006377A5">
              <w:rPr>
                <w:b/>
                <w:sz w:val="20"/>
              </w:rPr>
              <w:t>15</w:t>
            </w:r>
            <w:r>
              <w:rPr>
                <w:b/>
                <w:sz w:val="20"/>
              </w:rPr>
              <w:t>°</w:t>
            </w:r>
          </w:p>
        </w:tc>
        <w:tc>
          <w:tcPr>
            <w:tcW w:w="201" w:type="pct"/>
            <w:tcBorders>
              <w:left w:val="single" w:sz="8" w:space="0" w:color="auto"/>
            </w:tcBorders>
            <w:vAlign w:val="center"/>
          </w:tcPr>
          <w:p w14:paraId="02D238BD"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5D761CE"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42D0100D"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4304A900"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24D43C85"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7D2273C8" w14:textId="77777777" w:rsidR="00AB6A5B" w:rsidRPr="006377A5" w:rsidRDefault="00AB6A5B" w:rsidP="00AC3308">
            <w:pPr>
              <w:pStyle w:val="Tabletext"/>
              <w:jc w:val="center"/>
              <w:rPr>
                <w:sz w:val="18"/>
              </w:rPr>
            </w:pPr>
            <w:r w:rsidRPr="006377A5">
              <w:rPr>
                <w:sz w:val="18"/>
              </w:rPr>
              <w:t>1.34</w:t>
            </w:r>
          </w:p>
        </w:tc>
        <w:tc>
          <w:tcPr>
            <w:tcW w:w="201" w:type="pct"/>
            <w:vAlign w:val="center"/>
          </w:tcPr>
          <w:p w14:paraId="2DC0CC13"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861B7AA"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7CFC887"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394CBFBB"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506436DC"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2F996C2A"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2BD763B9"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0119693B" w14:textId="77777777" w:rsidR="00AB6A5B" w:rsidRPr="006377A5" w:rsidRDefault="00AB6A5B" w:rsidP="00AC3308">
            <w:pPr>
              <w:pStyle w:val="Tabletext"/>
              <w:jc w:val="center"/>
              <w:rPr>
                <w:sz w:val="18"/>
              </w:rPr>
            </w:pPr>
            <w:r w:rsidRPr="006377A5">
              <w:rPr>
                <w:sz w:val="18"/>
              </w:rPr>
              <w:t>1.14</w:t>
            </w:r>
          </w:p>
        </w:tc>
        <w:tc>
          <w:tcPr>
            <w:tcW w:w="201" w:type="pct"/>
            <w:vAlign w:val="center"/>
          </w:tcPr>
          <w:p w14:paraId="46E6B8AD"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1C47A030"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2D9207E"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EC02716"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CA8625F" w14:textId="77777777" w:rsidR="00AB6A5B" w:rsidRPr="006377A5" w:rsidRDefault="00AB6A5B" w:rsidP="00AC3308">
            <w:pPr>
              <w:pStyle w:val="Tabletext"/>
              <w:jc w:val="center"/>
              <w:rPr>
                <w:sz w:val="18"/>
              </w:rPr>
            </w:pPr>
            <w:r w:rsidRPr="006377A5">
              <w:rPr>
                <w:sz w:val="18"/>
              </w:rPr>
              <w:t>1.24</w:t>
            </w:r>
          </w:p>
        </w:tc>
        <w:tc>
          <w:tcPr>
            <w:tcW w:w="201" w:type="pct"/>
            <w:vAlign w:val="center"/>
          </w:tcPr>
          <w:p w14:paraId="32D285CB"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516387D3"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725E83A3" w14:textId="77777777" w:rsidR="00AB6A5B" w:rsidRPr="006377A5" w:rsidRDefault="00AB6A5B" w:rsidP="00AC3308">
            <w:pPr>
              <w:pStyle w:val="Tabletext"/>
              <w:jc w:val="center"/>
              <w:rPr>
                <w:sz w:val="18"/>
              </w:rPr>
            </w:pPr>
            <w:r w:rsidRPr="006377A5">
              <w:rPr>
                <w:sz w:val="18"/>
              </w:rPr>
              <w:t>1.30</w:t>
            </w:r>
          </w:p>
        </w:tc>
        <w:tc>
          <w:tcPr>
            <w:tcW w:w="201" w:type="pct"/>
            <w:vAlign w:val="center"/>
          </w:tcPr>
          <w:p w14:paraId="2EED0A30" w14:textId="77777777" w:rsidR="00AB6A5B" w:rsidRPr="006377A5" w:rsidRDefault="00AB6A5B" w:rsidP="00AC3308">
            <w:pPr>
              <w:pStyle w:val="Tabletext"/>
              <w:jc w:val="center"/>
              <w:rPr>
                <w:sz w:val="18"/>
              </w:rPr>
            </w:pPr>
            <w:r w:rsidRPr="006377A5">
              <w:rPr>
                <w:sz w:val="18"/>
              </w:rPr>
              <w:t>1.27</w:t>
            </w:r>
          </w:p>
        </w:tc>
        <w:tc>
          <w:tcPr>
            <w:tcW w:w="197" w:type="pct"/>
            <w:vAlign w:val="center"/>
          </w:tcPr>
          <w:p w14:paraId="56ACA495" w14:textId="77777777" w:rsidR="00AB6A5B" w:rsidRPr="006377A5" w:rsidRDefault="00AB6A5B" w:rsidP="00AC3308">
            <w:pPr>
              <w:pStyle w:val="Tabletext"/>
              <w:jc w:val="center"/>
              <w:rPr>
                <w:sz w:val="18"/>
              </w:rPr>
            </w:pPr>
            <w:r w:rsidRPr="006377A5">
              <w:rPr>
                <w:sz w:val="18"/>
              </w:rPr>
              <w:t>1.25</w:t>
            </w:r>
          </w:p>
        </w:tc>
      </w:tr>
      <w:tr w:rsidR="00AB6A5B" w:rsidRPr="003857E7" w14:paraId="3199CB7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267094E" w14:textId="77777777" w:rsidR="00AB6A5B" w:rsidRPr="006377A5" w:rsidRDefault="00AB6A5B" w:rsidP="00AC3308">
            <w:pPr>
              <w:pStyle w:val="Tabletext"/>
              <w:jc w:val="center"/>
              <w:rPr>
                <w:b/>
                <w:sz w:val="18"/>
              </w:rPr>
            </w:pPr>
            <w:r w:rsidRPr="006377A5">
              <w:rPr>
                <w:b/>
                <w:sz w:val="20"/>
              </w:rPr>
              <w:t>10</w:t>
            </w:r>
            <w:r>
              <w:rPr>
                <w:b/>
                <w:sz w:val="20"/>
              </w:rPr>
              <w:t>°</w:t>
            </w:r>
          </w:p>
        </w:tc>
        <w:tc>
          <w:tcPr>
            <w:tcW w:w="201" w:type="pct"/>
            <w:tcBorders>
              <w:left w:val="single" w:sz="8" w:space="0" w:color="auto"/>
            </w:tcBorders>
            <w:vAlign w:val="center"/>
          </w:tcPr>
          <w:p w14:paraId="15DCBE78"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083BFDC"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9643296"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43F59243"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3EF8F227"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6F6E8587"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7E057131"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31D46D65"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3D759AA0"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63B9CB48"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69B87D38"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65A8B50B"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14364FD3"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02A1098E"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76F82D07"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29E45856"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381DB04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6600C093"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5E8C25C"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0D752009"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15AC03A"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718D4B6E"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5493BD69" w14:textId="77777777" w:rsidR="00AB6A5B" w:rsidRPr="006377A5" w:rsidRDefault="00AB6A5B" w:rsidP="00AC3308">
            <w:pPr>
              <w:pStyle w:val="Tabletext"/>
              <w:jc w:val="center"/>
              <w:rPr>
                <w:sz w:val="18"/>
              </w:rPr>
            </w:pPr>
            <w:r w:rsidRPr="006377A5">
              <w:rPr>
                <w:sz w:val="18"/>
              </w:rPr>
              <w:t>1.20</w:t>
            </w:r>
          </w:p>
        </w:tc>
        <w:tc>
          <w:tcPr>
            <w:tcW w:w="197" w:type="pct"/>
            <w:vAlign w:val="center"/>
          </w:tcPr>
          <w:p w14:paraId="42D64820" w14:textId="77777777" w:rsidR="00AB6A5B" w:rsidRPr="006377A5" w:rsidRDefault="00AB6A5B" w:rsidP="00AC3308">
            <w:pPr>
              <w:pStyle w:val="Tabletext"/>
              <w:jc w:val="center"/>
              <w:rPr>
                <w:sz w:val="18"/>
              </w:rPr>
            </w:pPr>
            <w:r w:rsidRPr="006377A5">
              <w:rPr>
                <w:sz w:val="18"/>
              </w:rPr>
              <w:t>1.18</w:t>
            </w:r>
          </w:p>
        </w:tc>
      </w:tr>
      <w:tr w:rsidR="00AB6A5B" w:rsidRPr="003857E7" w14:paraId="0C14FBF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41E8364" w14:textId="77777777" w:rsidR="00AB6A5B" w:rsidRPr="006377A5" w:rsidRDefault="00AB6A5B" w:rsidP="00AC3308">
            <w:pPr>
              <w:pStyle w:val="Tabletext"/>
              <w:jc w:val="center"/>
              <w:rPr>
                <w:b/>
                <w:sz w:val="18"/>
              </w:rPr>
            </w:pPr>
            <w:r w:rsidRPr="006377A5">
              <w:rPr>
                <w:b/>
                <w:sz w:val="20"/>
              </w:rPr>
              <w:t>5</w:t>
            </w:r>
            <w:r>
              <w:rPr>
                <w:b/>
                <w:sz w:val="20"/>
              </w:rPr>
              <w:t>°</w:t>
            </w:r>
          </w:p>
        </w:tc>
        <w:tc>
          <w:tcPr>
            <w:tcW w:w="201" w:type="pct"/>
            <w:tcBorders>
              <w:left w:val="single" w:sz="8" w:space="0" w:color="auto"/>
            </w:tcBorders>
            <w:vAlign w:val="center"/>
          </w:tcPr>
          <w:p w14:paraId="51A38F42"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0ABBC19A"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5FFEF6A1"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5348557B"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1904251B"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4F1032FB"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3B80AD89"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528E3F41"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361D7C54"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24376295"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7BCDAD37"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1C7B14F0"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38DEFBB4"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D6AEAED"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9C36B53"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08F93835"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5BEDEFB1"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52113A1B"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9EF11B8"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6387BFF8"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9DC7E4F"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AE68825"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0901DF6B" w14:textId="77777777" w:rsidR="00AB6A5B" w:rsidRPr="006377A5" w:rsidRDefault="00AB6A5B" w:rsidP="00AC3308">
            <w:pPr>
              <w:pStyle w:val="Tabletext"/>
              <w:jc w:val="center"/>
              <w:rPr>
                <w:sz w:val="18"/>
              </w:rPr>
            </w:pPr>
            <w:r w:rsidRPr="006377A5">
              <w:rPr>
                <w:sz w:val="18"/>
              </w:rPr>
              <w:t>1.20</w:t>
            </w:r>
          </w:p>
        </w:tc>
        <w:tc>
          <w:tcPr>
            <w:tcW w:w="197" w:type="pct"/>
            <w:vAlign w:val="center"/>
          </w:tcPr>
          <w:p w14:paraId="27E4B588" w14:textId="77777777" w:rsidR="00AB6A5B" w:rsidRPr="006377A5" w:rsidRDefault="00AB6A5B" w:rsidP="00AC3308">
            <w:pPr>
              <w:pStyle w:val="Tabletext"/>
              <w:jc w:val="center"/>
              <w:rPr>
                <w:sz w:val="18"/>
              </w:rPr>
            </w:pPr>
            <w:r w:rsidRPr="006377A5">
              <w:rPr>
                <w:sz w:val="18"/>
              </w:rPr>
              <w:t>1.18</w:t>
            </w:r>
          </w:p>
        </w:tc>
      </w:tr>
      <w:tr w:rsidR="00AB6A5B" w:rsidRPr="003857E7" w14:paraId="3A3C843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C124F14" w14:textId="77777777" w:rsidR="00AB6A5B" w:rsidRPr="006377A5" w:rsidRDefault="00AB6A5B" w:rsidP="00AC3308">
            <w:pPr>
              <w:pStyle w:val="Tabletext"/>
              <w:jc w:val="center"/>
              <w:rPr>
                <w:b/>
                <w:sz w:val="18"/>
              </w:rPr>
            </w:pPr>
            <w:r w:rsidRPr="006377A5">
              <w:rPr>
                <w:b/>
                <w:sz w:val="20"/>
              </w:rPr>
              <w:t>0</w:t>
            </w:r>
            <w:r>
              <w:rPr>
                <w:b/>
                <w:sz w:val="20"/>
              </w:rPr>
              <w:t>°</w:t>
            </w:r>
          </w:p>
        </w:tc>
        <w:tc>
          <w:tcPr>
            <w:tcW w:w="201" w:type="pct"/>
            <w:tcBorders>
              <w:left w:val="single" w:sz="8" w:space="0" w:color="auto"/>
            </w:tcBorders>
            <w:vAlign w:val="center"/>
          </w:tcPr>
          <w:p w14:paraId="057075C8"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46632005" w14:textId="77777777" w:rsidR="00AB6A5B" w:rsidRPr="006377A5" w:rsidRDefault="00AB6A5B" w:rsidP="00AC3308">
            <w:pPr>
              <w:pStyle w:val="Tabletext"/>
              <w:jc w:val="center"/>
              <w:rPr>
                <w:sz w:val="18"/>
              </w:rPr>
            </w:pPr>
            <w:r w:rsidRPr="006377A5">
              <w:rPr>
                <w:sz w:val="18"/>
              </w:rPr>
              <w:t>1.18</w:t>
            </w:r>
          </w:p>
        </w:tc>
        <w:tc>
          <w:tcPr>
            <w:tcW w:w="201" w:type="pct"/>
            <w:vAlign w:val="center"/>
          </w:tcPr>
          <w:p w14:paraId="63D039A7" w14:textId="77777777" w:rsidR="00AB6A5B" w:rsidRPr="006377A5" w:rsidRDefault="00AB6A5B" w:rsidP="00AC3308">
            <w:pPr>
              <w:pStyle w:val="Tabletext"/>
              <w:jc w:val="center"/>
              <w:rPr>
                <w:sz w:val="18"/>
              </w:rPr>
            </w:pPr>
            <w:r w:rsidRPr="006377A5">
              <w:rPr>
                <w:sz w:val="18"/>
              </w:rPr>
              <w:t>1.28</w:t>
            </w:r>
          </w:p>
        </w:tc>
        <w:tc>
          <w:tcPr>
            <w:tcW w:w="201" w:type="pct"/>
            <w:vAlign w:val="center"/>
          </w:tcPr>
          <w:p w14:paraId="4640B3B4"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3B3AD9C8"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5BC19BE1" w14:textId="77777777" w:rsidR="00AB6A5B" w:rsidRPr="006377A5" w:rsidRDefault="00AB6A5B" w:rsidP="00AC3308">
            <w:pPr>
              <w:pStyle w:val="Tabletext"/>
              <w:jc w:val="center"/>
              <w:rPr>
                <w:sz w:val="18"/>
              </w:rPr>
            </w:pPr>
            <w:r w:rsidRPr="006377A5">
              <w:rPr>
                <w:sz w:val="18"/>
              </w:rPr>
              <w:t>1.39</w:t>
            </w:r>
          </w:p>
        </w:tc>
        <w:tc>
          <w:tcPr>
            <w:tcW w:w="201" w:type="pct"/>
            <w:vAlign w:val="center"/>
          </w:tcPr>
          <w:p w14:paraId="2D85F8DB" w14:textId="77777777" w:rsidR="00AB6A5B" w:rsidRPr="006377A5" w:rsidRDefault="00AB6A5B" w:rsidP="00AC3308">
            <w:pPr>
              <w:pStyle w:val="Tabletext"/>
              <w:jc w:val="center"/>
              <w:rPr>
                <w:sz w:val="18"/>
              </w:rPr>
            </w:pPr>
            <w:r w:rsidRPr="006377A5">
              <w:rPr>
                <w:sz w:val="18"/>
              </w:rPr>
              <w:t>1.25</w:t>
            </w:r>
          </w:p>
        </w:tc>
        <w:tc>
          <w:tcPr>
            <w:tcW w:w="201" w:type="pct"/>
            <w:vAlign w:val="center"/>
          </w:tcPr>
          <w:p w14:paraId="07A8B58A"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6E4929A6"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07CFC031" w14:textId="77777777" w:rsidR="00AB6A5B" w:rsidRPr="006377A5" w:rsidRDefault="00AB6A5B" w:rsidP="00AC3308">
            <w:pPr>
              <w:pStyle w:val="Tabletext"/>
              <w:jc w:val="center"/>
              <w:rPr>
                <w:sz w:val="18"/>
              </w:rPr>
            </w:pPr>
            <w:r w:rsidRPr="006377A5">
              <w:rPr>
                <w:sz w:val="18"/>
              </w:rPr>
              <w:t>1.11</w:t>
            </w:r>
          </w:p>
        </w:tc>
        <w:tc>
          <w:tcPr>
            <w:tcW w:w="201" w:type="pct"/>
            <w:vAlign w:val="center"/>
          </w:tcPr>
          <w:p w14:paraId="480CC715" w14:textId="77777777" w:rsidR="00AB6A5B" w:rsidRPr="006377A5" w:rsidRDefault="00AB6A5B" w:rsidP="00AC3308">
            <w:pPr>
              <w:pStyle w:val="Tabletext"/>
              <w:jc w:val="center"/>
              <w:rPr>
                <w:sz w:val="18"/>
              </w:rPr>
            </w:pPr>
            <w:r w:rsidRPr="006377A5">
              <w:rPr>
                <w:sz w:val="18"/>
              </w:rPr>
              <w:t>1.12</w:t>
            </w:r>
          </w:p>
        </w:tc>
        <w:tc>
          <w:tcPr>
            <w:tcW w:w="201" w:type="pct"/>
            <w:vAlign w:val="center"/>
          </w:tcPr>
          <w:p w14:paraId="2D3E3BB5"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478568BE"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641020A1" w14:textId="77777777" w:rsidR="00AB6A5B" w:rsidRPr="006377A5" w:rsidRDefault="00AB6A5B" w:rsidP="00AC3308">
            <w:pPr>
              <w:pStyle w:val="Tabletext"/>
              <w:jc w:val="center"/>
              <w:rPr>
                <w:sz w:val="18"/>
              </w:rPr>
            </w:pPr>
            <w:r w:rsidRPr="006377A5">
              <w:rPr>
                <w:sz w:val="18"/>
              </w:rPr>
              <w:t>1.13</w:t>
            </w:r>
          </w:p>
        </w:tc>
        <w:tc>
          <w:tcPr>
            <w:tcW w:w="201" w:type="pct"/>
            <w:vAlign w:val="center"/>
          </w:tcPr>
          <w:p w14:paraId="59C0B7FF" w14:textId="77777777" w:rsidR="00AB6A5B" w:rsidRPr="006377A5" w:rsidRDefault="00AB6A5B" w:rsidP="00AC3308">
            <w:pPr>
              <w:pStyle w:val="Tabletext"/>
              <w:jc w:val="center"/>
              <w:rPr>
                <w:sz w:val="18"/>
              </w:rPr>
            </w:pPr>
            <w:r w:rsidRPr="006377A5">
              <w:rPr>
                <w:sz w:val="18"/>
              </w:rPr>
              <w:t>1.16</w:t>
            </w:r>
          </w:p>
        </w:tc>
        <w:tc>
          <w:tcPr>
            <w:tcW w:w="201" w:type="pct"/>
            <w:vAlign w:val="center"/>
          </w:tcPr>
          <w:p w14:paraId="515FA6F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5D958987"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4CC9EF89" w14:textId="77777777" w:rsidR="00AB6A5B" w:rsidRPr="006377A5" w:rsidRDefault="00AB6A5B" w:rsidP="00AC3308">
            <w:pPr>
              <w:pStyle w:val="Tabletext"/>
              <w:jc w:val="center"/>
              <w:rPr>
                <w:sz w:val="18"/>
              </w:rPr>
            </w:pPr>
            <w:r w:rsidRPr="006377A5">
              <w:rPr>
                <w:sz w:val="18"/>
              </w:rPr>
              <w:t>1.20</w:t>
            </w:r>
          </w:p>
        </w:tc>
        <w:tc>
          <w:tcPr>
            <w:tcW w:w="201" w:type="pct"/>
            <w:vAlign w:val="center"/>
          </w:tcPr>
          <w:p w14:paraId="79F73F65" w14:textId="77777777" w:rsidR="00AB6A5B" w:rsidRPr="006377A5" w:rsidRDefault="00AB6A5B" w:rsidP="00AC3308">
            <w:pPr>
              <w:pStyle w:val="Tabletext"/>
              <w:jc w:val="center"/>
              <w:rPr>
                <w:sz w:val="18"/>
              </w:rPr>
            </w:pPr>
            <w:r w:rsidRPr="006377A5">
              <w:rPr>
                <w:sz w:val="18"/>
              </w:rPr>
              <w:t>1.22</w:t>
            </w:r>
          </w:p>
        </w:tc>
        <w:tc>
          <w:tcPr>
            <w:tcW w:w="201" w:type="pct"/>
            <w:vAlign w:val="center"/>
          </w:tcPr>
          <w:p w14:paraId="1D4803B9"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EC397C3"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60A1FF96" w14:textId="77777777" w:rsidR="00AB6A5B" w:rsidRPr="006377A5" w:rsidRDefault="00AB6A5B" w:rsidP="00AC3308">
            <w:pPr>
              <w:pStyle w:val="Tabletext"/>
              <w:jc w:val="center"/>
              <w:rPr>
                <w:sz w:val="18"/>
              </w:rPr>
            </w:pPr>
            <w:r w:rsidRPr="006377A5">
              <w:rPr>
                <w:sz w:val="18"/>
              </w:rPr>
              <w:t>1.23</w:t>
            </w:r>
          </w:p>
        </w:tc>
        <w:tc>
          <w:tcPr>
            <w:tcW w:w="201" w:type="pct"/>
            <w:vAlign w:val="center"/>
          </w:tcPr>
          <w:p w14:paraId="41D6FF20" w14:textId="77777777" w:rsidR="00AB6A5B" w:rsidRPr="006377A5" w:rsidRDefault="00AB6A5B" w:rsidP="00AC3308">
            <w:pPr>
              <w:pStyle w:val="Tabletext"/>
              <w:jc w:val="center"/>
              <w:rPr>
                <w:sz w:val="18"/>
              </w:rPr>
            </w:pPr>
            <w:r w:rsidRPr="006377A5">
              <w:rPr>
                <w:sz w:val="18"/>
              </w:rPr>
              <w:t>1.20</w:t>
            </w:r>
          </w:p>
        </w:tc>
        <w:tc>
          <w:tcPr>
            <w:tcW w:w="197" w:type="pct"/>
            <w:vAlign w:val="center"/>
          </w:tcPr>
          <w:p w14:paraId="70063C19" w14:textId="77777777" w:rsidR="00AB6A5B" w:rsidRPr="006377A5" w:rsidRDefault="00AB6A5B" w:rsidP="00AC3308">
            <w:pPr>
              <w:pStyle w:val="Tabletext"/>
              <w:jc w:val="center"/>
              <w:rPr>
                <w:sz w:val="18"/>
              </w:rPr>
            </w:pPr>
            <w:r w:rsidRPr="006377A5">
              <w:rPr>
                <w:sz w:val="18"/>
              </w:rPr>
              <w:t>1.18</w:t>
            </w:r>
          </w:p>
        </w:tc>
      </w:tr>
    </w:tbl>
    <w:p w14:paraId="3EAA0D6C" w14:textId="77777777" w:rsidR="00AB6A5B" w:rsidRPr="003857E7" w:rsidRDefault="00AB6A5B" w:rsidP="00AB6A5B"/>
    <w:p w14:paraId="1CD1CC57" w14:textId="3D7B0E65" w:rsidR="00AB6A5B" w:rsidRPr="003857E7" w:rsidRDefault="00AB6A5B" w:rsidP="00AB6A5B">
      <w:pPr>
        <w:pStyle w:val="TableNo"/>
      </w:pPr>
      <w:r w:rsidRPr="0042343D">
        <w:rPr>
          <w:lang w:val="en-US"/>
        </w:rPr>
        <w:br w:type="page"/>
      </w:r>
      <w:r>
        <w:rPr>
          <w:rFonts w:hint="eastAsia"/>
          <w:lang w:eastAsia="zh-CN"/>
        </w:rPr>
        <w:lastRenderedPageBreak/>
        <w:t>表</w:t>
      </w:r>
      <w:r w:rsidRPr="003857E7">
        <w:t xml:space="preserve"> 3</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3798F2DB" w14:textId="77777777" w:rsidR="00AB6A5B" w:rsidRPr="00A12C15" w:rsidRDefault="00AB6A5B" w:rsidP="00AB6A5B">
      <w:pPr>
        <w:pStyle w:val="Tabletitle"/>
        <w:rPr>
          <w:sz w:val="22"/>
          <w:szCs w:val="22"/>
          <w:lang w:val="en-US"/>
        </w:rPr>
      </w:pPr>
      <w:r w:rsidRPr="00A62ABC">
        <w:rPr>
          <w:lang w:val="en-US"/>
        </w:rPr>
        <w:t xml:space="preserve">f) </w:t>
      </w:r>
      <w:r w:rsidRPr="001F2DCC">
        <w:rPr>
          <w:lang w:val="en-US"/>
        </w:rPr>
        <w:t>foF2</w:t>
      </w:r>
      <w:r>
        <w:rPr>
          <w:rFonts w:hint="eastAsia"/>
          <w:lang w:val="en-US" w:eastAsia="zh-CN"/>
        </w:rPr>
        <w:t>变化：上十分位，春秋分，</w:t>
      </w:r>
      <w:r w:rsidRPr="00A62ABC">
        <w:rPr>
          <w:i/>
          <w:iCs/>
          <w:lang w:val="en-US"/>
        </w:rPr>
        <w:t>R</w:t>
      </w:r>
      <w:r w:rsidRPr="00A62ABC">
        <w:rPr>
          <w:vertAlign w:val="subscript"/>
          <w:lang w:val="en-US"/>
        </w:rPr>
        <w:t>12</w:t>
      </w:r>
      <w:r w:rsidRPr="00A62ABC">
        <w:rPr>
          <w:lang w:val="en-US"/>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67"/>
      </w:tblGrid>
      <w:tr w:rsidR="00AB6A5B" w:rsidRPr="00906903" w14:paraId="2C9CA6C4" w14:textId="77777777" w:rsidTr="00AC3308">
        <w:trPr>
          <w:trHeight w:hRule="exact" w:val="340"/>
          <w:jc w:val="center"/>
        </w:trPr>
        <w:tc>
          <w:tcPr>
            <w:tcW w:w="181" w:type="pct"/>
            <w:vMerge w:val="restart"/>
            <w:tcBorders>
              <w:top w:val="single" w:sz="8" w:space="0" w:color="auto"/>
              <w:left w:val="single" w:sz="8" w:space="0" w:color="auto"/>
              <w:bottom w:val="single" w:sz="8" w:space="0" w:color="auto"/>
              <w:right w:val="single" w:sz="8" w:space="0" w:color="auto"/>
            </w:tcBorders>
            <w:vAlign w:val="center"/>
          </w:tcPr>
          <w:p w14:paraId="01A99FD1" w14:textId="77777777" w:rsidR="00AB6A5B" w:rsidRPr="00906903" w:rsidRDefault="00AB6A5B" w:rsidP="00AC3308">
            <w:pPr>
              <w:pStyle w:val="Tablehead"/>
              <w:rPr>
                <w:bCs/>
                <w:sz w:val="18"/>
              </w:rPr>
            </w:pPr>
            <w:r w:rsidRPr="00906903">
              <w:rPr>
                <w:bCs/>
                <w:sz w:val="18"/>
              </w:rPr>
              <w:t>Lat</w:t>
            </w:r>
            <w:r>
              <w:rPr>
                <w:bCs/>
                <w:sz w:val="18"/>
              </w:rPr>
              <w:t>.</w:t>
            </w:r>
          </w:p>
        </w:tc>
        <w:tc>
          <w:tcPr>
            <w:tcW w:w="4819" w:type="pct"/>
            <w:gridSpan w:val="24"/>
            <w:tcBorders>
              <w:top w:val="single" w:sz="8" w:space="0" w:color="auto"/>
              <w:left w:val="single" w:sz="8" w:space="0" w:color="auto"/>
              <w:bottom w:val="single" w:sz="8" w:space="0" w:color="auto"/>
              <w:right w:val="single" w:sz="8" w:space="0" w:color="auto"/>
            </w:tcBorders>
            <w:vAlign w:val="center"/>
          </w:tcPr>
          <w:p w14:paraId="6364C9C0" w14:textId="77777777" w:rsidR="00AB6A5B" w:rsidRPr="00906903" w:rsidRDefault="00AB6A5B" w:rsidP="00AC3308">
            <w:pPr>
              <w:pStyle w:val="Tablehead"/>
              <w:rPr>
                <w:bCs/>
                <w:sz w:val="18"/>
              </w:rPr>
            </w:pPr>
            <w:proofErr w:type="spellStart"/>
            <w:r>
              <w:rPr>
                <w:bCs/>
                <w:sz w:val="18"/>
              </w:rPr>
              <w:t>当地时间（时</w:t>
            </w:r>
            <w:proofErr w:type="spellEnd"/>
            <w:r>
              <w:rPr>
                <w:bCs/>
                <w:sz w:val="18"/>
              </w:rPr>
              <w:t>）</w:t>
            </w:r>
          </w:p>
        </w:tc>
      </w:tr>
      <w:tr w:rsidR="00AB6A5B" w:rsidRPr="00906903" w14:paraId="07FE24B2" w14:textId="77777777" w:rsidTr="00AC3308">
        <w:trPr>
          <w:trHeight w:hRule="exact" w:val="340"/>
          <w:jc w:val="center"/>
        </w:trPr>
        <w:tc>
          <w:tcPr>
            <w:tcW w:w="181" w:type="pct"/>
            <w:vMerge/>
            <w:tcBorders>
              <w:top w:val="single" w:sz="8" w:space="0" w:color="auto"/>
              <w:left w:val="single" w:sz="8" w:space="0" w:color="auto"/>
              <w:bottom w:val="single" w:sz="8" w:space="0" w:color="auto"/>
              <w:right w:val="single" w:sz="8" w:space="0" w:color="auto"/>
            </w:tcBorders>
            <w:vAlign w:val="center"/>
          </w:tcPr>
          <w:p w14:paraId="10B66E3E" w14:textId="77777777" w:rsidR="00AB6A5B" w:rsidRPr="00906903"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41B00D7A" w14:textId="77777777" w:rsidR="00AB6A5B" w:rsidRPr="00906903" w:rsidRDefault="00AB6A5B" w:rsidP="00AC3308">
            <w:pPr>
              <w:pStyle w:val="Tablehead"/>
              <w:rPr>
                <w:bCs/>
                <w:sz w:val="18"/>
              </w:rPr>
            </w:pPr>
            <w:r w:rsidRPr="00906903">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1A01C9B4" w14:textId="77777777" w:rsidR="00AB6A5B" w:rsidRPr="00906903" w:rsidRDefault="00AB6A5B" w:rsidP="00AC3308">
            <w:pPr>
              <w:pStyle w:val="Tablehead"/>
              <w:rPr>
                <w:bCs/>
                <w:sz w:val="18"/>
              </w:rPr>
            </w:pPr>
            <w:r w:rsidRPr="00906903">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51A3C3B3" w14:textId="77777777" w:rsidR="00AB6A5B" w:rsidRPr="00906903" w:rsidRDefault="00AB6A5B" w:rsidP="00AC3308">
            <w:pPr>
              <w:pStyle w:val="Tablehead"/>
              <w:rPr>
                <w:bCs/>
                <w:sz w:val="18"/>
              </w:rPr>
            </w:pPr>
            <w:r w:rsidRPr="00906903">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1297848B" w14:textId="77777777" w:rsidR="00AB6A5B" w:rsidRPr="00906903" w:rsidRDefault="00AB6A5B" w:rsidP="00AC3308">
            <w:pPr>
              <w:pStyle w:val="Tablehead"/>
              <w:rPr>
                <w:bCs/>
                <w:sz w:val="18"/>
              </w:rPr>
            </w:pPr>
            <w:r w:rsidRPr="00906903">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59C48C28" w14:textId="77777777" w:rsidR="00AB6A5B" w:rsidRPr="00906903" w:rsidRDefault="00AB6A5B" w:rsidP="00AC3308">
            <w:pPr>
              <w:pStyle w:val="Tablehead"/>
              <w:rPr>
                <w:bCs/>
                <w:sz w:val="18"/>
              </w:rPr>
            </w:pPr>
            <w:r w:rsidRPr="00906903">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6441B531" w14:textId="77777777" w:rsidR="00AB6A5B" w:rsidRPr="00906903" w:rsidRDefault="00AB6A5B" w:rsidP="00AC3308">
            <w:pPr>
              <w:pStyle w:val="Tablehead"/>
              <w:rPr>
                <w:bCs/>
                <w:sz w:val="18"/>
              </w:rPr>
            </w:pPr>
            <w:r w:rsidRPr="00906903">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47D110C3" w14:textId="77777777" w:rsidR="00AB6A5B" w:rsidRPr="00906903" w:rsidRDefault="00AB6A5B" w:rsidP="00AC3308">
            <w:pPr>
              <w:pStyle w:val="Tablehead"/>
              <w:rPr>
                <w:bCs/>
                <w:sz w:val="18"/>
              </w:rPr>
            </w:pPr>
            <w:r w:rsidRPr="00906903">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3A7CDB43" w14:textId="77777777" w:rsidR="00AB6A5B" w:rsidRPr="00906903" w:rsidRDefault="00AB6A5B" w:rsidP="00AC3308">
            <w:pPr>
              <w:pStyle w:val="Tablehead"/>
              <w:rPr>
                <w:bCs/>
                <w:sz w:val="18"/>
              </w:rPr>
            </w:pPr>
            <w:r w:rsidRPr="00906903">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62F46BAF" w14:textId="77777777" w:rsidR="00AB6A5B" w:rsidRPr="00906903" w:rsidRDefault="00AB6A5B" w:rsidP="00AC3308">
            <w:pPr>
              <w:pStyle w:val="Tablehead"/>
              <w:rPr>
                <w:bCs/>
                <w:sz w:val="18"/>
              </w:rPr>
            </w:pPr>
            <w:r w:rsidRPr="00906903">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55D40A50" w14:textId="77777777" w:rsidR="00AB6A5B" w:rsidRPr="00906903" w:rsidRDefault="00AB6A5B" w:rsidP="00AC3308">
            <w:pPr>
              <w:pStyle w:val="Tablehead"/>
              <w:rPr>
                <w:bCs/>
                <w:sz w:val="18"/>
              </w:rPr>
            </w:pPr>
            <w:r w:rsidRPr="00906903">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429C94ED" w14:textId="77777777" w:rsidR="00AB6A5B" w:rsidRPr="00906903" w:rsidRDefault="00AB6A5B" w:rsidP="00AC3308">
            <w:pPr>
              <w:pStyle w:val="Tablehead"/>
              <w:rPr>
                <w:bCs/>
                <w:sz w:val="18"/>
              </w:rPr>
            </w:pPr>
            <w:r w:rsidRPr="00906903">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0C0A173A" w14:textId="77777777" w:rsidR="00AB6A5B" w:rsidRPr="00906903" w:rsidRDefault="00AB6A5B" w:rsidP="00AC3308">
            <w:pPr>
              <w:pStyle w:val="Tablehead"/>
              <w:rPr>
                <w:bCs/>
                <w:sz w:val="18"/>
              </w:rPr>
            </w:pPr>
            <w:r w:rsidRPr="00906903">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7A29B85A" w14:textId="77777777" w:rsidR="00AB6A5B" w:rsidRPr="00906903" w:rsidRDefault="00AB6A5B" w:rsidP="00AC3308">
            <w:pPr>
              <w:pStyle w:val="Tablehead"/>
              <w:rPr>
                <w:bCs/>
                <w:sz w:val="18"/>
              </w:rPr>
            </w:pPr>
            <w:r w:rsidRPr="00906903">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2D923BF3" w14:textId="77777777" w:rsidR="00AB6A5B" w:rsidRPr="00906903" w:rsidRDefault="00AB6A5B" w:rsidP="00AC3308">
            <w:pPr>
              <w:pStyle w:val="Tablehead"/>
              <w:rPr>
                <w:bCs/>
                <w:sz w:val="18"/>
              </w:rPr>
            </w:pPr>
            <w:r w:rsidRPr="00906903">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5E129871" w14:textId="77777777" w:rsidR="00AB6A5B" w:rsidRPr="00906903" w:rsidRDefault="00AB6A5B" w:rsidP="00AC3308">
            <w:pPr>
              <w:pStyle w:val="Tablehead"/>
              <w:rPr>
                <w:bCs/>
                <w:sz w:val="18"/>
              </w:rPr>
            </w:pPr>
            <w:r w:rsidRPr="00906903">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0A6F059D" w14:textId="77777777" w:rsidR="00AB6A5B" w:rsidRPr="00906903" w:rsidRDefault="00AB6A5B" w:rsidP="00AC3308">
            <w:pPr>
              <w:pStyle w:val="Tablehead"/>
              <w:rPr>
                <w:bCs/>
                <w:sz w:val="18"/>
              </w:rPr>
            </w:pPr>
            <w:r w:rsidRPr="00906903">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6037145A" w14:textId="77777777" w:rsidR="00AB6A5B" w:rsidRPr="00906903" w:rsidRDefault="00AB6A5B" w:rsidP="00AC3308">
            <w:pPr>
              <w:pStyle w:val="Tablehead"/>
              <w:rPr>
                <w:bCs/>
                <w:sz w:val="18"/>
              </w:rPr>
            </w:pPr>
            <w:r w:rsidRPr="00906903">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3C14A300" w14:textId="77777777" w:rsidR="00AB6A5B" w:rsidRPr="00906903" w:rsidRDefault="00AB6A5B" w:rsidP="00AC3308">
            <w:pPr>
              <w:pStyle w:val="Tablehead"/>
              <w:rPr>
                <w:bCs/>
                <w:sz w:val="18"/>
              </w:rPr>
            </w:pPr>
            <w:r w:rsidRPr="00906903">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7EBE1CD3" w14:textId="77777777" w:rsidR="00AB6A5B" w:rsidRPr="00906903" w:rsidRDefault="00AB6A5B" w:rsidP="00AC3308">
            <w:pPr>
              <w:pStyle w:val="Tablehead"/>
              <w:rPr>
                <w:bCs/>
                <w:sz w:val="18"/>
              </w:rPr>
            </w:pPr>
            <w:r w:rsidRPr="00906903">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5E64C515" w14:textId="77777777" w:rsidR="00AB6A5B" w:rsidRPr="00906903" w:rsidRDefault="00AB6A5B" w:rsidP="00AC3308">
            <w:pPr>
              <w:pStyle w:val="Tablehead"/>
              <w:rPr>
                <w:bCs/>
                <w:sz w:val="18"/>
              </w:rPr>
            </w:pPr>
            <w:r w:rsidRPr="00906903">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5AE9AF56" w14:textId="77777777" w:rsidR="00AB6A5B" w:rsidRPr="00906903" w:rsidRDefault="00AB6A5B" w:rsidP="00AC3308">
            <w:pPr>
              <w:pStyle w:val="Tablehead"/>
              <w:rPr>
                <w:bCs/>
                <w:sz w:val="18"/>
              </w:rPr>
            </w:pPr>
            <w:r w:rsidRPr="00906903">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51F867FC" w14:textId="77777777" w:rsidR="00AB6A5B" w:rsidRPr="00906903" w:rsidRDefault="00AB6A5B" w:rsidP="00AC3308">
            <w:pPr>
              <w:pStyle w:val="Tablehead"/>
              <w:rPr>
                <w:bCs/>
                <w:sz w:val="18"/>
              </w:rPr>
            </w:pPr>
            <w:r w:rsidRPr="00906903">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41B9FE0C" w14:textId="77777777" w:rsidR="00AB6A5B" w:rsidRPr="00906903" w:rsidRDefault="00AB6A5B" w:rsidP="00AC3308">
            <w:pPr>
              <w:pStyle w:val="Tablehead"/>
              <w:rPr>
                <w:bCs/>
                <w:sz w:val="18"/>
              </w:rPr>
            </w:pPr>
            <w:r w:rsidRPr="00906903">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1753E17D" w14:textId="77777777" w:rsidR="00AB6A5B" w:rsidRPr="00906903" w:rsidRDefault="00AB6A5B" w:rsidP="00AC3308">
            <w:pPr>
              <w:pStyle w:val="Tablehead"/>
              <w:rPr>
                <w:bCs/>
                <w:sz w:val="18"/>
              </w:rPr>
            </w:pPr>
            <w:r w:rsidRPr="00906903">
              <w:rPr>
                <w:bCs/>
                <w:sz w:val="18"/>
              </w:rPr>
              <w:t>23</w:t>
            </w:r>
          </w:p>
        </w:tc>
      </w:tr>
      <w:tr w:rsidR="00AB6A5B" w:rsidRPr="003857E7" w14:paraId="78336976"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BD2818D" w14:textId="77777777" w:rsidR="00AB6A5B" w:rsidRPr="00906903" w:rsidRDefault="00AB6A5B" w:rsidP="00AC3308">
            <w:pPr>
              <w:pStyle w:val="Tabletext"/>
              <w:jc w:val="center"/>
              <w:rPr>
                <w:b/>
                <w:sz w:val="18"/>
              </w:rPr>
            </w:pPr>
            <w:r w:rsidRPr="006377A5">
              <w:rPr>
                <w:b/>
                <w:sz w:val="20"/>
              </w:rPr>
              <w:t>90</w:t>
            </w:r>
            <w:r>
              <w:rPr>
                <w:b/>
                <w:sz w:val="20"/>
              </w:rPr>
              <w:t>°</w:t>
            </w:r>
          </w:p>
        </w:tc>
        <w:tc>
          <w:tcPr>
            <w:tcW w:w="201" w:type="pct"/>
            <w:tcBorders>
              <w:top w:val="single" w:sz="8" w:space="0" w:color="auto"/>
              <w:left w:val="single" w:sz="8" w:space="0" w:color="auto"/>
            </w:tcBorders>
            <w:vAlign w:val="center"/>
          </w:tcPr>
          <w:p w14:paraId="15C0E39B"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23E85B92"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240DB49A"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3CD63324"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0074B297"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17F3FB69"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0600B999"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64DCE860"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09CB9F81"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63B2D3F4"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5E7A2B67"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0FE0009D"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1F84339F"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2DBD1129"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494826CA"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7004E580"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06E562B4"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290848F7"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3DE400B3"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6EFBAC1D"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4806D39D"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48F10A46" w14:textId="77777777" w:rsidR="00AB6A5B" w:rsidRPr="00906903" w:rsidRDefault="00AB6A5B" w:rsidP="00AC3308">
            <w:pPr>
              <w:pStyle w:val="Tabletext"/>
              <w:jc w:val="center"/>
              <w:rPr>
                <w:sz w:val="18"/>
              </w:rPr>
            </w:pPr>
            <w:r w:rsidRPr="00906903">
              <w:rPr>
                <w:sz w:val="18"/>
              </w:rPr>
              <w:t>1.40</w:t>
            </w:r>
          </w:p>
        </w:tc>
        <w:tc>
          <w:tcPr>
            <w:tcW w:w="201" w:type="pct"/>
            <w:tcBorders>
              <w:top w:val="single" w:sz="8" w:space="0" w:color="auto"/>
            </w:tcBorders>
            <w:vAlign w:val="center"/>
          </w:tcPr>
          <w:p w14:paraId="6223E9E8" w14:textId="77777777" w:rsidR="00AB6A5B" w:rsidRPr="00906903" w:rsidRDefault="00AB6A5B" w:rsidP="00AC3308">
            <w:pPr>
              <w:pStyle w:val="Tabletext"/>
              <w:jc w:val="center"/>
              <w:rPr>
                <w:sz w:val="18"/>
              </w:rPr>
            </w:pPr>
            <w:r w:rsidRPr="00906903">
              <w:rPr>
                <w:sz w:val="18"/>
              </w:rPr>
              <w:t>1.40</w:t>
            </w:r>
          </w:p>
        </w:tc>
        <w:tc>
          <w:tcPr>
            <w:tcW w:w="197" w:type="pct"/>
            <w:tcBorders>
              <w:top w:val="single" w:sz="8" w:space="0" w:color="auto"/>
            </w:tcBorders>
            <w:vAlign w:val="center"/>
          </w:tcPr>
          <w:p w14:paraId="16D15841" w14:textId="77777777" w:rsidR="00AB6A5B" w:rsidRPr="00906903" w:rsidRDefault="00AB6A5B" w:rsidP="00AC3308">
            <w:pPr>
              <w:pStyle w:val="Tabletext"/>
              <w:jc w:val="center"/>
              <w:rPr>
                <w:sz w:val="18"/>
              </w:rPr>
            </w:pPr>
            <w:r w:rsidRPr="00906903">
              <w:rPr>
                <w:sz w:val="18"/>
              </w:rPr>
              <w:t>1.40</w:t>
            </w:r>
          </w:p>
        </w:tc>
      </w:tr>
      <w:tr w:rsidR="00AB6A5B" w:rsidRPr="003857E7" w14:paraId="0F5D59C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761C861" w14:textId="77777777" w:rsidR="00AB6A5B" w:rsidRPr="00906903" w:rsidRDefault="00AB6A5B" w:rsidP="00AC3308">
            <w:pPr>
              <w:pStyle w:val="Tabletext"/>
              <w:jc w:val="center"/>
              <w:rPr>
                <w:b/>
                <w:sz w:val="18"/>
              </w:rPr>
            </w:pPr>
            <w:r w:rsidRPr="006377A5">
              <w:rPr>
                <w:b/>
                <w:sz w:val="20"/>
              </w:rPr>
              <w:t>85</w:t>
            </w:r>
            <w:r>
              <w:rPr>
                <w:b/>
                <w:sz w:val="20"/>
              </w:rPr>
              <w:t>°</w:t>
            </w:r>
          </w:p>
        </w:tc>
        <w:tc>
          <w:tcPr>
            <w:tcW w:w="201" w:type="pct"/>
            <w:tcBorders>
              <w:left w:val="single" w:sz="8" w:space="0" w:color="auto"/>
            </w:tcBorders>
            <w:vAlign w:val="center"/>
          </w:tcPr>
          <w:p w14:paraId="2D511C76" w14:textId="77777777" w:rsidR="00AB6A5B" w:rsidRPr="00906903" w:rsidRDefault="00AB6A5B" w:rsidP="00AC3308">
            <w:pPr>
              <w:pStyle w:val="Tabletext"/>
              <w:jc w:val="center"/>
              <w:rPr>
                <w:sz w:val="18"/>
              </w:rPr>
            </w:pPr>
            <w:r w:rsidRPr="00906903">
              <w:rPr>
                <w:sz w:val="18"/>
              </w:rPr>
              <w:t>1.43</w:t>
            </w:r>
          </w:p>
        </w:tc>
        <w:tc>
          <w:tcPr>
            <w:tcW w:w="201" w:type="pct"/>
            <w:vAlign w:val="center"/>
          </w:tcPr>
          <w:p w14:paraId="1BBDB1F0" w14:textId="77777777" w:rsidR="00AB6A5B" w:rsidRPr="00906903" w:rsidRDefault="00AB6A5B" w:rsidP="00AC3308">
            <w:pPr>
              <w:pStyle w:val="Tabletext"/>
              <w:jc w:val="center"/>
              <w:rPr>
                <w:sz w:val="18"/>
              </w:rPr>
            </w:pPr>
            <w:r w:rsidRPr="00906903">
              <w:rPr>
                <w:sz w:val="18"/>
              </w:rPr>
              <w:t>1.43</w:t>
            </w:r>
          </w:p>
        </w:tc>
        <w:tc>
          <w:tcPr>
            <w:tcW w:w="201" w:type="pct"/>
            <w:vAlign w:val="center"/>
          </w:tcPr>
          <w:p w14:paraId="575FFA36" w14:textId="77777777" w:rsidR="00AB6A5B" w:rsidRPr="00906903" w:rsidRDefault="00AB6A5B" w:rsidP="00AC3308">
            <w:pPr>
              <w:pStyle w:val="Tabletext"/>
              <w:jc w:val="center"/>
              <w:rPr>
                <w:sz w:val="18"/>
              </w:rPr>
            </w:pPr>
            <w:r w:rsidRPr="00906903">
              <w:rPr>
                <w:sz w:val="18"/>
              </w:rPr>
              <w:t>1.41</w:t>
            </w:r>
          </w:p>
        </w:tc>
        <w:tc>
          <w:tcPr>
            <w:tcW w:w="201" w:type="pct"/>
            <w:vAlign w:val="center"/>
          </w:tcPr>
          <w:p w14:paraId="180EC209"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093693A3"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0DCA88D1"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2DEF8109"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5835F835"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297FDD1A"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2951EBBD"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46CD7B77"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54065AD9"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12D80FC6"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05E1E9B6"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46CFA93C"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279C2C87"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2D6506B1"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17BE915D"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04DB6731" w14:textId="77777777" w:rsidR="00AB6A5B" w:rsidRPr="00906903" w:rsidRDefault="00AB6A5B" w:rsidP="00AC3308">
            <w:pPr>
              <w:pStyle w:val="Tabletext"/>
              <w:jc w:val="center"/>
              <w:rPr>
                <w:sz w:val="18"/>
              </w:rPr>
            </w:pPr>
            <w:r w:rsidRPr="00906903">
              <w:rPr>
                <w:sz w:val="18"/>
              </w:rPr>
              <w:t>1.41</w:t>
            </w:r>
          </w:p>
        </w:tc>
        <w:tc>
          <w:tcPr>
            <w:tcW w:w="201" w:type="pct"/>
            <w:vAlign w:val="center"/>
          </w:tcPr>
          <w:p w14:paraId="7012846F" w14:textId="77777777" w:rsidR="00AB6A5B" w:rsidRPr="00906903" w:rsidRDefault="00AB6A5B" w:rsidP="00AC3308">
            <w:pPr>
              <w:pStyle w:val="Tabletext"/>
              <w:jc w:val="center"/>
              <w:rPr>
                <w:sz w:val="18"/>
              </w:rPr>
            </w:pPr>
            <w:r w:rsidRPr="00906903">
              <w:rPr>
                <w:sz w:val="18"/>
              </w:rPr>
              <w:t>1.43</w:t>
            </w:r>
          </w:p>
        </w:tc>
        <w:tc>
          <w:tcPr>
            <w:tcW w:w="201" w:type="pct"/>
            <w:vAlign w:val="center"/>
          </w:tcPr>
          <w:p w14:paraId="116F9B07" w14:textId="77777777" w:rsidR="00AB6A5B" w:rsidRPr="00906903" w:rsidRDefault="00AB6A5B" w:rsidP="00AC3308">
            <w:pPr>
              <w:pStyle w:val="Tabletext"/>
              <w:jc w:val="center"/>
              <w:rPr>
                <w:sz w:val="18"/>
              </w:rPr>
            </w:pPr>
            <w:r w:rsidRPr="00906903">
              <w:rPr>
                <w:sz w:val="18"/>
              </w:rPr>
              <w:t>1.43</w:t>
            </w:r>
          </w:p>
        </w:tc>
        <w:tc>
          <w:tcPr>
            <w:tcW w:w="201" w:type="pct"/>
            <w:vAlign w:val="center"/>
          </w:tcPr>
          <w:p w14:paraId="019B0309" w14:textId="77777777" w:rsidR="00AB6A5B" w:rsidRPr="00906903" w:rsidRDefault="00AB6A5B" w:rsidP="00AC3308">
            <w:pPr>
              <w:pStyle w:val="Tabletext"/>
              <w:jc w:val="center"/>
              <w:rPr>
                <w:sz w:val="18"/>
              </w:rPr>
            </w:pPr>
            <w:r w:rsidRPr="00906903">
              <w:rPr>
                <w:sz w:val="18"/>
              </w:rPr>
              <w:t>1.43</w:t>
            </w:r>
          </w:p>
        </w:tc>
        <w:tc>
          <w:tcPr>
            <w:tcW w:w="201" w:type="pct"/>
            <w:vAlign w:val="center"/>
          </w:tcPr>
          <w:p w14:paraId="32D0192E" w14:textId="77777777" w:rsidR="00AB6A5B" w:rsidRPr="00906903" w:rsidRDefault="00AB6A5B" w:rsidP="00AC3308">
            <w:pPr>
              <w:pStyle w:val="Tabletext"/>
              <w:jc w:val="center"/>
              <w:rPr>
                <w:sz w:val="18"/>
              </w:rPr>
            </w:pPr>
            <w:r w:rsidRPr="00906903">
              <w:rPr>
                <w:sz w:val="18"/>
              </w:rPr>
              <w:t>1.43</w:t>
            </w:r>
          </w:p>
        </w:tc>
        <w:tc>
          <w:tcPr>
            <w:tcW w:w="197" w:type="pct"/>
            <w:vAlign w:val="center"/>
          </w:tcPr>
          <w:p w14:paraId="7462DA4B" w14:textId="77777777" w:rsidR="00AB6A5B" w:rsidRPr="00906903" w:rsidRDefault="00AB6A5B" w:rsidP="00AC3308">
            <w:pPr>
              <w:pStyle w:val="Tabletext"/>
              <w:jc w:val="center"/>
              <w:rPr>
                <w:sz w:val="18"/>
              </w:rPr>
            </w:pPr>
            <w:r w:rsidRPr="00906903">
              <w:rPr>
                <w:sz w:val="18"/>
              </w:rPr>
              <w:t>1.43</w:t>
            </w:r>
          </w:p>
        </w:tc>
      </w:tr>
      <w:tr w:rsidR="00AB6A5B" w:rsidRPr="003857E7" w14:paraId="75EB6029"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B4935EE" w14:textId="77777777" w:rsidR="00AB6A5B" w:rsidRPr="00906903" w:rsidRDefault="00AB6A5B" w:rsidP="00AC3308">
            <w:pPr>
              <w:pStyle w:val="Tabletext"/>
              <w:jc w:val="center"/>
              <w:rPr>
                <w:b/>
                <w:sz w:val="18"/>
              </w:rPr>
            </w:pPr>
            <w:r w:rsidRPr="006377A5">
              <w:rPr>
                <w:b/>
                <w:sz w:val="20"/>
              </w:rPr>
              <w:t>80</w:t>
            </w:r>
            <w:r>
              <w:rPr>
                <w:b/>
                <w:sz w:val="20"/>
              </w:rPr>
              <w:t>°</w:t>
            </w:r>
          </w:p>
        </w:tc>
        <w:tc>
          <w:tcPr>
            <w:tcW w:w="201" w:type="pct"/>
            <w:tcBorders>
              <w:left w:val="single" w:sz="8" w:space="0" w:color="auto"/>
            </w:tcBorders>
            <w:vAlign w:val="center"/>
          </w:tcPr>
          <w:p w14:paraId="12A6A5C2" w14:textId="77777777" w:rsidR="00AB6A5B" w:rsidRPr="00906903" w:rsidRDefault="00AB6A5B" w:rsidP="00AC3308">
            <w:pPr>
              <w:pStyle w:val="Tabletext"/>
              <w:jc w:val="center"/>
              <w:rPr>
                <w:sz w:val="18"/>
              </w:rPr>
            </w:pPr>
            <w:r w:rsidRPr="00906903">
              <w:rPr>
                <w:sz w:val="18"/>
              </w:rPr>
              <w:t>1.46</w:t>
            </w:r>
          </w:p>
        </w:tc>
        <w:tc>
          <w:tcPr>
            <w:tcW w:w="201" w:type="pct"/>
            <w:vAlign w:val="center"/>
          </w:tcPr>
          <w:p w14:paraId="1E31C318" w14:textId="77777777" w:rsidR="00AB6A5B" w:rsidRPr="00906903" w:rsidRDefault="00AB6A5B" w:rsidP="00AC3308">
            <w:pPr>
              <w:pStyle w:val="Tabletext"/>
              <w:jc w:val="center"/>
              <w:rPr>
                <w:sz w:val="18"/>
              </w:rPr>
            </w:pPr>
            <w:r w:rsidRPr="00906903">
              <w:rPr>
                <w:sz w:val="18"/>
              </w:rPr>
              <w:t>1.46</w:t>
            </w:r>
          </w:p>
        </w:tc>
        <w:tc>
          <w:tcPr>
            <w:tcW w:w="201" w:type="pct"/>
            <w:vAlign w:val="center"/>
          </w:tcPr>
          <w:p w14:paraId="76162B5C"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4B8A58BD" w14:textId="77777777" w:rsidR="00AB6A5B" w:rsidRPr="00906903" w:rsidRDefault="00AB6A5B" w:rsidP="00AC3308">
            <w:pPr>
              <w:pStyle w:val="Tabletext"/>
              <w:jc w:val="center"/>
              <w:rPr>
                <w:sz w:val="18"/>
              </w:rPr>
            </w:pPr>
            <w:r w:rsidRPr="00906903">
              <w:rPr>
                <w:sz w:val="18"/>
              </w:rPr>
              <w:t>1.37</w:t>
            </w:r>
          </w:p>
        </w:tc>
        <w:tc>
          <w:tcPr>
            <w:tcW w:w="201" w:type="pct"/>
            <w:vAlign w:val="center"/>
          </w:tcPr>
          <w:p w14:paraId="157B2F4B" w14:textId="77777777" w:rsidR="00AB6A5B" w:rsidRPr="00906903" w:rsidRDefault="00AB6A5B" w:rsidP="00AC3308">
            <w:pPr>
              <w:pStyle w:val="Tabletext"/>
              <w:jc w:val="center"/>
              <w:rPr>
                <w:sz w:val="18"/>
              </w:rPr>
            </w:pPr>
            <w:r w:rsidRPr="00906903">
              <w:rPr>
                <w:sz w:val="18"/>
              </w:rPr>
              <w:t>1.37</w:t>
            </w:r>
          </w:p>
        </w:tc>
        <w:tc>
          <w:tcPr>
            <w:tcW w:w="201" w:type="pct"/>
            <w:vAlign w:val="center"/>
          </w:tcPr>
          <w:p w14:paraId="31D2018D" w14:textId="77777777" w:rsidR="00AB6A5B" w:rsidRPr="00906903" w:rsidRDefault="00AB6A5B" w:rsidP="00AC3308">
            <w:pPr>
              <w:pStyle w:val="Tabletext"/>
              <w:jc w:val="center"/>
              <w:rPr>
                <w:sz w:val="18"/>
              </w:rPr>
            </w:pPr>
            <w:r w:rsidRPr="00906903">
              <w:rPr>
                <w:sz w:val="18"/>
              </w:rPr>
              <w:t>1.37</w:t>
            </w:r>
          </w:p>
        </w:tc>
        <w:tc>
          <w:tcPr>
            <w:tcW w:w="201" w:type="pct"/>
            <w:vAlign w:val="center"/>
          </w:tcPr>
          <w:p w14:paraId="609245A1"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66860F4C" w14:textId="77777777" w:rsidR="00AB6A5B" w:rsidRPr="00906903" w:rsidRDefault="00AB6A5B" w:rsidP="00AC3308">
            <w:pPr>
              <w:pStyle w:val="Tabletext"/>
              <w:jc w:val="center"/>
              <w:rPr>
                <w:sz w:val="18"/>
              </w:rPr>
            </w:pPr>
            <w:r w:rsidRPr="00906903">
              <w:rPr>
                <w:sz w:val="18"/>
              </w:rPr>
              <w:t>1.35</w:t>
            </w:r>
          </w:p>
        </w:tc>
        <w:tc>
          <w:tcPr>
            <w:tcW w:w="201" w:type="pct"/>
            <w:vAlign w:val="center"/>
          </w:tcPr>
          <w:p w14:paraId="4005C055" w14:textId="77777777" w:rsidR="00AB6A5B" w:rsidRPr="00906903" w:rsidRDefault="00AB6A5B" w:rsidP="00AC3308">
            <w:pPr>
              <w:pStyle w:val="Tabletext"/>
              <w:jc w:val="center"/>
              <w:rPr>
                <w:sz w:val="18"/>
              </w:rPr>
            </w:pPr>
            <w:r w:rsidRPr="00906903">
              <w:rPr>
                <w:sz w:val="18"/>
              </w:rPr>
              <w:t>1.35</w:t>
            </w:r>
          </w:p>
        </w:tc>
        <w:tc>
          <w:tcPr>
            <w:tcW w:w="201" w:type="pct"/>
            <w:vAlign w:val="center"/>
          </w:tcPr>
          <w:p w14:paraId="37B06208" w14:textId="77777777" w:rsidR="00AB6A5B" w:rsidRPr="00906903" w:rsidRDefault="00AB6A5B" w:rsidP="00AC3308">
            <w:pPr>
              <w:pStyle w:val="Tabletext"/>
              <w:jc w:val="center"/>
              <w:rPr>
                <w:sz w:val="18"/>
              </w:rPr>
            </w:pPr>
            <w:r w:rsidRPr="00906903">
              <w:rPr>
                <w:sz w:val="18"/>
              </w:rPr>
              <w:t>1.35</w:t>
            </w:r>
          </w:p>
        </w:tc>
        <w:tc>
          <w:tcPr>
            <w:tcW w:w="201" w:type="pct"/>
            <w:vAlign w:val="center"/>
          </w:tcPr>
          <w:p w14:paraId="04ADAEFE"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161EF0D6"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3C09FBD0"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660E2BA2" w14:textId="77777777" w:rsidR="00AB6A5B" w:rsidRPr="00906903" w:rsidRDefault="00AB6A5B" w:rsidP="00AC3308">
            <w:pPr>
              <w:pStyle w:val="Tabletext"/>
              <w:jc w:val="center"/>
              <w:rPr>
                <w:sz w:val="18"/>
              </w:rPr>
            </w:pPr>
            <w:r w:rsidRPr="00906903">
              <w:rPr>
                <w:sz w:val="18"/>
              </w:rPr>
              <w:t>1.40</w:t>
            </w:r>
          </w:p>
        </w:tc>
        <w:tc>
          <w:tcPr>
            <w:tcW w:w="201" w:type="pct"/>
            <w:vAlign w:val="center"/>
          </w:tcPr>
          <w:p w14:paraId="48ACD439"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2956578A"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706911E3"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09E0199E" w14:textId="77777777" w:rsidR="00AB6A5B" w:rsidRPr="00906903" w:rsidRDefault="00AB6A5B" w:rsidP="00AC3308">
            <w:pPr>
              <w:pStyle w:val="Tabletext"/>
              <w:jc w:val="center"/>
              <w:rPr>
                <w:sz w:val="18"/>
              </w:rPr>
            </w:pPr>
            <w:r w:rsidRPr="00906903">
              <w:rPr>
                <w:sz w:val="18"/>
              </w:rPr>
              <w:t>1.38</w:t>
            </w:r>
          </w:p>
        </w:tc>
        <w:tc>
          <w:tcPr>
            <w:tcW w:w="201" w:type="pct"/>
            <w:vAlign w:val="center"/>
          </w:tcPr>
          <w:p w14:paraId="75438874"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3AD6C3FA" w14:textId="77777777" w:rsidR="00AB6A5B" w:rsidRPr="00906903" w:rsidRDefault="00AB6A5B" w:rsidP="00AC3308">
            <w:pPr>
              <w:pStyle w:val="Tabletext"/>
              <w:jc w:val="center"/>
              <w:rPr>
                <w:sz w:val="18"/>
              </w:rPr>
            </w:pPr>
            <w:r w:rsidRPr="00906903">
              <w:rPr>
                <w:sz w:val="18"/>
              </w:rPr>
              <w:t>1.46</w:t>
            </w:r>
          </w:p>
        </w:tc>
        <w:tc>
          <w:tcPr>
            <w:tcW w:w="201" w:type="pct"/>
            <w:vAlign w:val="center"/>
          </w:tcPr>
          <w:p w14:paraId="5C290EC8" w14:textId="77777777" w:rsidR="00AB6A5B" w:rsidRPr="00906903" w:rsidRDefault="00AB6A5B" w:rsidP="00AC3308">
            <w:pPr>
              <w:pStyle w:val="Tabletext"/>
              <w:jc w:val="center"/>
              <w:rPr>
                <w:sz w:val="18"/>
              </w:rPr>
            </w:pPr>
            <w:r w:rsidRPr="00906903">
              <w:rPr>
                <w:sz w:val="18"/>
              </w:rPr>
              <w:t>1.46</w:t>
            </w:r>
          </w:p>
        </w:tc>
        <w:tc>
          <w:tcPr>
            <w:tcW w:w="201" w:type="pct"/>
            <w:vAlign w:val="center"/>
          </w:tcPr>
          <w:p w14:paraId="2E28FB01" w14:textId="77777777" w:rsidR="00AB6A5B" w:rsidRPr="00906903" w:rsidRDefault="00AB6A5B" w:rsidP="00AC3308">
            <w:pPr>
              <w:pStyle w:val="Tabletext"/>
              <w:jc w:val="center"/>
              <w:rPr>
                <w:sz w:val="18"/>
              </w:rPr>
            </w:pPr>
            <w:r w:rsidRPr="00906903">
              <w:rPr>
                <w:sz w:val="18"/>
              </w:rPr>
              <w:t>1.46</w:t>
            </w:r>
          </w:p>
        </w:tc>
        <w:tc>
          <w:tcPr>
            <w:tcW w:w="201" w:type="pct"/>
            <w:vAlign w:val="center"/>
          </w:tcPr>
          <w:p w14:paraId="753221DD" w14:textId="77777777" w:rsidR="00AB6A5B" w:rsidRPr="00906903" w:rsidRDefault="00AB6A5B" w:rsidP="00AC3308">
            <w:pPr>
              <w:pStyle w:val="Tabletext"/>
              <w:jc w:val="center"/>
              <w:rPr>
                <w:sz w:val="18"/>
              </w:rPr>
            </w:pPr>
            <w:r w:rsidRPr="00906903">
              <w:rPr>
                <w:sz w:val="18"/>
              </w:rPr>
              <w:t>1.46</w:t>
            </w:r>
          </w:p>
        </w:tc>
        <w:tc>
          <w:tcPr>
            <w:tcW w:w="197" w:type="pct"/>
            <w:vAlign w:val="center"/>
          </w:tcPr>
          <w:p w14:paraId="1F4A0696" w14:textId="77777777" w:rsidR="00AB6A5B" w:rsidRPr="00906903" w:rsidRDefault="00AB6A5B" w:rsidP="00AC3308">
            <w:pPr>
              <w:pStyle w:val="Tabletext"/>
              <w:jc w:val="center"/>
              <w:rPr>
                <w:sz w:val="18"/>
              </w:rPr>
            </w:pPr>
            <w:r w:rsidRPr="00906903">
              <w:rPr>
                <w:sz w:val="18"/>
              </w:rPr>
              <w:t>1.46</w:t>
            </w:r>
          </w:p>
        </w:tc>
      </w:tr>
      <w:tr w:rsidR="00AB6A5B" w:rsidRPr="003857E7" w14:paraId="55CB982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1D50386" w14:textId="77777777" w:rsidR="00AB6A5B" w:rsidRPr="00906903" w:rsidRDefault="00AB6A5B" w:rsidP="00AC3308">
            <w:pPr>
              <w:pStyle w:val="Tabletext"/>
              <w:jc w:val="center"/>
              <w:rPr>
                <w:b/>
                <w:sz w:val="18"/>
              </w:rPr>
            </w:pPr>
            <w:r w:rsidRPr="006377A5">
              <w:rPr>
                <w:b/>
                <w:sz w:val="20"/>
              </w:rPr>
              <w:t>75</w:t>
            </w:r>
            <w:r>
              <w:rPr>
                <w:b/>
                <w:sz w:val="20"/>
              </w:rPr>
              <w:t>°</w:t>
            </w:r>
          </w:p>
        </w:tc>
        <w:tc>
          <w:tcPr>
            <w:tcW w:w="201" w:type="pct"/>
            <w:tcBorders>
              <w:left w:val="single" w:sz="8" w:space="0" w:color="auto"/>
            </w:tcBorders>
            <w:vAlign w:val="center"/>
          </w:tcPr>
          <w:p w14:paraId="43F5049F" w14:textId="77777777" w:rsidR="00AB6A5B" w:rsidRPr="00906903" w:rsidRDefault="00AB6A5B" w:rsidP="00AC3308">
            <w:pPr>
              <w:pStyle w:val="Tabletext"/>
              <w:jc w:val="center"/>
              <w:rPr>
                <w:sz w:val="18"/>
              </w:rPr>
            </w:pPr>
            <w:r w:rsidRPr="00906903">
              <w:rPr>
                <w:sz w:val="18"/>
              </w:rPr>
              <w:t>1.44</w:t>
            </w:r>
          </w:p>
        </w:tc>
        <w:tc>
          <w:tcPr>
            <w:tcW w:w="201" w:type="pct"/>
            <w:vAlign w:val="center"/>
          </w:tcPr>
          <w:p w14:paraId="29BF128B" w14:textId="77777777" w:rsidR="00AB6A5B" w:rsidRPr="00906903" w:rsidRDefault="00AB6A5B" w:rsidP="00AC3308">
            <w:pPr>
              <w:pStyle w:val="Tabletext"/>
              <w:jc w:val="center"/>
              <w:rPr>
                <w:sz w:val="18"/>
              </w:rPr>
            </w:pPr>
            <w:r w:rsidRPr="00906903">
              <w:rPr>
                <w:sz w:val="18"/>
              </w:rPr>
              <w:t>1.44</w:t>
            </w:r>
          </w:p>
        </w:tc>
        <w:tc>
          <w:tcPr>
            <w:tcW w:w="201" w:type="pct"/>
            <w:vAlign w:val="center"/>
          </w:tcPr>
          <w:p w14:paraId="22371C9D"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37517CC4" w14:textId="77777777" w:rsidR="00AB6A5B" w:rsidRPr="00906903" w:rsidRDefault="00AB6A5B" w:rsidP="00AC3308">
            <w:pPr>
              <w:pStyle w:val="Tabletext"/>
              <w:jc w:val="center"/>
              <w:rPr>
                <w:sz w:val="18"/>
              </w:rPr>
            </w:pPr>
            <w:r w:rsidRPr="00906903">
              <w:rPr>
                <w:sz w:val="18"/>
              </w:rPr>
              <w:t>1.34</w:t>
            </w:r>
          </w:p>
        </w:tc>
        <w:tc>
          <w:tcPr>
            <w:tcW w:w="201" w:type="pct"/>
            <w:vAlign w:val="center"/>
          </w:tcPr>
          <w:p w14:paraId="4C2C3ADA" w14:textId="77777777" w:rsidR="00AB6A5B" w:rsidRPr="00906903" w:rsidRDefault="00AB6A5B" w:rsidP="00AC3308">
            <w:pPr>
              <w:pStyle w:val="Tabletext"/>
              <w:jc w:val="center"/>
              <w:rPr>
                <w:sz w:val="18"/>
              </w:rPr>
            </w:pPr>
            <w:r w:rsidRPr="00906903">
              <w:rPr>
                <w:sz w:val="18"/>
              </w:rPr>
              <w:t>1.34</w:t>
            </w:r>
          </w:p>
        </w:tc>
        <w:tc>
          <w:tcPr>
            <w:tcW w:w="201" w:type="pct"/>
            <w:vAlign w:val="center"/>
          </w:tcPr>
          <w:p w14:paraId="57DA9A41" w14:textId="77777777" w:rsidR="00AB6A5B" w:rsidRPr="00906903" w:rsidRDefault="00AB6A5B" w:rsidP="00AC3308">
            <w:pPr>
              <w:pStyle w:val="Tabletext"/>
              <w:jc w:val="center"/>
              <w:rPr>
                <w:sz w:val="18"/>
              </w:rPr>
            </w:pPr>
            <w:r w:rsidRPr="00906903">
              <w:rPr>
                <w:sz w:val="18"/>
              </w:rPr>
              <w:t>1.34</w:t>
            </w:r>
          </w:p>
        </w:tc>
        <w:tc>
          <w:tcPr>
            <w:tcW w:w="201" w:type="pct"/>
            <w:vAlign w:val="center"/>
          </w:tcPr>
          <w:p w14:paraId="785CA061" w14:textId="77777777" w:rsidR="00AB6A5B" w:rsidRPr="00906903" w:rsidRDefault="00AB6A5B" w:rsidP="00AC3308">
            <w:pPr>
              <w:pStyle w:val="Tabletext"/>
              <w:jc w:val="center"/>
              <w:rPr>
                <w:sz w:val="18"/>
              </w:rPr>
            </w:pPr>
            <w:r w:rsidRPr="00906903">
              <w:rPr>
                <w:sz w:val="18"/>
              </w:rPr>
              <w:t>1.33</w:t>
            </w:r>
          </w:p>
        </w:tc>
        <w:tc>
          <w:tcPr>
            <w:tcW w:w="201" w:type="pct"/>
            <w:vAlign w:val="center"/>
          </w:tcPr>
          <w:p w14:paraId="1481913E"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49ADAF7F"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273268EA"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53EFA150" w14:textId="77777777" w:rsidR="00AB6A5B" w:rsidRPr="00906903" w:rsidRDefault="00AB6A5B" w:rsidP="00AC3308">
            <w:pPr>
              <w:pStyle w:val="Tabletext"/>
              <w:jc w:val="center"/>
              <w:rPr>
                <w:sz w:val="18"/>
              </w:rPr>
            </w:pPr>
            <w:r w:rsidRPr="00906903">
              <w:rPr>
                <w:sz w:val="18"/>
              </w:rPr>
              <w:t>1.34</w:t>
            </w:r>
          </w:p>
        </w:tc>
        <w:tc>
          <w:tcPr>
            <w:tcW w:w="201" w:type="pct"/>
            <w:vAlign w:val="center"/>
          </w:tcPr>
          <w:p w14:paraId="2B0C5EC5"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149C63D7"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4EAEF264"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2895C484"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14A0BBCC"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75512B4B"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45F6C033"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26384A5B" w14:textId="77777777" w:rsidR="00AB6A5B" w:rsidRPr="00906903" w:rsidRDefault="00AB6A5B" w:rsidP="00AC3308">
            <w:pPr>
              <w:pStyle w:val="Tabletext"/>
              <w:jc w:val="center"/>
              <w:rPr>
                <w:sz w:val="18"/>
              </w:rPr>
            </w:pPr>
            <w:r w:rsidRPr="00906903">
              <w:rPr>
                <w:sz w:val="18"/>
              </w:rPr>
              <w:t>1.39</w:t>
            </w:r>
          </w:p>
        </w:tc>
        <w:tc>
          <w:tcPr>
            <w:tcW w:w="201" w:type="pct"/>
            <w:vAlign w:val="center"/>
          </w:tcPr>
          <w:p w14:paraId="58895921"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282D1930"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652C03E0"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649DA67A" w14:textId="77777777" w:rsidR="00AB6A5B" w:rsidRPr="00906903" w:rsidRDefault="00AB6A5B" w:rsidP="00AC3308">
            <w:pPr>
              <w:pStyle w:val="Tabletext"/>
              <w:jc w:val="center"/>
              <w:rPr>
                <w:sz w:val="18"/>
              </w:rPr>
            </w:pPr>
            <w:r w:rsidRPr="00906903">
              <w:rPr>
                <w:sz w:val="18"/>
              </w:rPr>
              <w:t>1.43</w:t>
            </w:r>
          </w:p>
        </w:tc>
        <w:tc>
          <w:tcPr>
            <w:tcW w:w="197" w:type="pct"/>
            <w:vAlign w:val="center"/>
          </w:tcPr>
          <w:p w14:paraId="0F088B10" w14:textId="77777777" w:rsidR="00AB6A5B" w:rsidRPr="00906903" w:rsidRDefault="00AB6A5B" w:rsidP="00AC3308">
            <w:pPr>
              <w:pStyle w:val="Tabletext"/>
              <w:jc w:val="center"/>
              <w:rPr>
                <w:sz w:val="18"/>
              </w:rPr>
            </w:pPr>
            <w:r w:rsidRPr="00906903">
              <w:rPr>
                <w:sz w:val="18"/>
              </w:rPr>
              <w:t>1.44</w:t>
            </w:r>
          </w:p>
        </w:tc>
      </w:tr>
      <w:tr w:rsidR="00AB6A5B" w:rsidRPr="003857E7" w14:paraId="188CCFC0"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E9860CF" w14:textId="77777777" w:rsidR="00AB6A5B" w:rsidRPr="00906903" w:rsidRDefault="00AB6A5B" w:rsidP="00AC3308">
            <w:pPr>
              <w:pStyle w:val="Tabletext"/>
              <w:jc w:val="center"/>
              <w:rPr>
                <w:b/>
                <w:sz w:val="18"/>
              </w:rPr>
            </w:pPr>
            <w:r w:rsidRPr="006377A5">
              <w:rPr>
                <w:b/>
                <w:sz w:val="20"/>
              </w:rPr>
              <w:t>70</w:t>
            </w:r>
            <w:r>
              <w:rPr>
                <w:b/>
                <w:sz w:val="20"/>
              </w:rPr>
              <w:t>°</w:t>
            </w:r>
          </w:p>
        </w:tc>
        <w:tc>
          <w:tcPr>
            <w:tcW w:w="201" w:type="pct"/>
            <w:tcBorders>
              <w:left w:val="single" w:sz="8" w:space="0" w:color="auto"/>
            </w:tcBorders>
            <w:vAlign w:val="center"/>
          </w:tcPr>
          <w:p w14:paraId="36C6ED32"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088664B8" w14:textId="77777777" w:rsidR="00AB6A5B" w:rsidRPr="00906903" w:rsidRDefault="00AB6A5B" w:rsidP="00AC3308">
            <w:pPr>
              <w:pStyle w:val="Tabletext"/>
              <w:jc w:val="center"/>
              <w:rPr>
                <w:sz w:val="18"/>
              </w:rPr>
            </w:pPr>
            <w:r w:rsidRPr="00906903">
              <w:rPr>
                <w:sz w:val="18"/>
              </w:rPr>
              <w:t>1.42</w:t>
            </w:r>
          </w:p>
        </w:tc>
        <w:tc>
          <w:tcPr>
            <w:tcW w:w="201" w:type="pct"/>
            <w:vAlign w:val="center"/>
          </w:tcPr>
          <w:p w14:paraId="26D29A3F"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78742D96"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1C05D75E"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2723FF00"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2AFA7247"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64FEC803"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1D4BFA1A"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06C67737"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06D81C33"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2BBE923E"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48FD1377"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2FE085E3"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537D1E25"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01FA52A1" w14:textId="77777777" w:rsidR="00AB6A5B" w:rsidRPr="00906903" w:rsidRDefault="00AB6A5B" w:rsidP="00AC3308">
            <w:pPr>
              <w:pStyle w:val="Tabletext"/>
              <w:jc w:val="center"/>
              <w:rPr>
                <w:sz w:val="18"/>
              </w:rPr>
            </w:pPr>
            <w:r w:rsidRPr="00906903">
              <w:rPr>
                <w:sz w:val="18"/>
              </w:rPr>
              <w:t>1.33</w:t>
            </w:r>
          </w:p>
        </w:tc>
        <w:tc>
          <w:tcPr>
            <w:tcW w:w="201" w:type="pct"/>
            <w:vAlign w:val="center"/>
          </w:tcPr>
          <w:p w14:paraId="7B408E27" w14:textId="77777777" w:rsidR="00AB6A5B" w:rsidRPr="00906903" w:rsidRDefault="00AB6A5B" w:rsidP="00AC3308">
            <w:pPr>
              <w:pStyle w:val="Tabletext"/>
              <w:jc w:val="center"/>
              <w:rPr>
                <w:sz w:val="18"/>
              </w:rPr>
            </w:pPr>
            <w:r w:rsidRPr="00906903">
              <w:rPr>
                <w:sz w:val="18"/>
              </w:rPr>
              <w:t>1.33</w:t>
            </w:r>
          </w:p>
        </w:tc>
        <w:tc>
          <w:tcPr>
            <w:tcW w:w="201" w:type="pct"/>
            <w:vAlign w:val="center"/>
          </w:tcPr>
          <w:p w14:paraId="769A59B0" w14:textId="77777777" w:rsidR="00AB6A5B" w:rsidRPr="00906903" w:rsidRDefault="00AB6A5B" w:rsidP="00AC3308">
            <w:pPr>
              <w:pStyle w:val="Tabletext"/>
              <w:jc w:val="center"/>
              <w:rPr>
                <w:sz w:val="18"/>
              </w:rPr>
            </w:pPr>
            <w:r w:rsidRPr="00906903">
              <w:rPr>
                <w:sz w:val="18"/>
              </w:rPr>
              <w:t>1.33</w:t>
            </w:r>
          </w:p>
        </w:tc>
        <w:tc>
          <w:tcPr>
            <w:tcW w:w="201" w:type="pct"/>
            <w:vAlign w:val="center"/>
          </w:tcPr>
          <w:p w14:paraId="1A6FBEE2" w14:textId="77777777" w:rsidR="00AB6A5B" w:rsidRPr="00906903" w:rsidRDefault="00AB6A5B" w:rsidP="00AC3308">
            <w:pPr>
              <w:pStyle w:val="Tabletext"/>
              <w:jc w:val="center"/>
              <w:rPr>
                <w:sz w:val="18"/>
              </w:rPr>
            </w:pPr>
            <w:r w:rsidRPr="00906903">
              <w:rPr>
                <w:sz w:val="18"/>
              </w:rPr>
              <w:t>1.35</w:t>
            </w:r>
          </w:p>
        </w:tc>
        <w:tc>
          <w:tcPr>
            <w:tcW w:w="201" w:type="pct"/>
            <w:vAlign w:val="center"/>
          </w:tcPr>
          <w:p w14:paraId="4BFAA703" w14:textId="77777777" w:rsidR="00AB6A5B" w:rsidRPr="00906903" w:rsidRDefault="00AB6A5B" w:rsidP="00AC3308">
            <w:pPr>
              <w:pStyle w:val="Tabletext"/>
              <w:jc w:val="center"/>
              <w:rPr>
                <w:sz w:val="18"/>
              </w:rPr>
            </w:pPr>
            <w:r w:rsidRPr="00906903">
              <w:rPr>
                <w:sz w:val="18"/>
              </w:rPr>
              <w:t>1.37</w:t>
            </w:r>
          </w:p>
        </w:tc>
        <w:tc>
          <w:tcPr>
            <w:tcW w:w="201" w:type="pct"/>
            <w:vAlign w:val="center"/>
          </w:tcPr>
          <w:p w14:paraId="69E5FFCB" w14:textId="77777777" w:rsidR="00AB6A5B" w:rsidRPr="00906903" w:rsidRDefault="00AB6A5B" w:rsidP="00AC3308">
            <w:pPr>
              <w:pStyle w:val="Tabletext"/>
              <w:jc w:val="center"/>
              <w:rPr>
                <w:sz w:val="18"/>
              </w:rPr>
            </w:pPr>
            <w:r w:rsidRPr="00906903">
              <w:rPr>
                <w:sz w:val="18"/>
              </w:rPr>
              <w:t>1.37</w:t>
            </w:r>
          </w:p>
        </w:tc>
        <w:tc>
          <w:tcPr>
            <w:tcW w:w="201" w:type="pct"/>
            <w:vAlign w:val="center"/>
          </w:tcPr>
          <w:p w14:paraId="3793098E" w14:textId="77777777" w:rsidR="00AB6A5B" w:rsidRPr="00906903" w:rsidRDefault="00AB6A5B" w:rsidP="00AC3308">
            <w:pPr>
              <w:pStyle w:val="Tabletext"/>
              <w:jc w:val="center"/>
              <w:rPr>
                <w:sz w:val="18"/>
              </w:rPr>
            </w:pPr>
            <w:r w:rsidRPr="00906903">
              <w:rPr>
                <w:sz w:val="18"/>
              </w:rPr>
              <w:t>1.37</w:t>
            </w:r>
          </w:p>
        </w:tc>
        <w:tc>
          <w:tcPr>
            <w:tcW w:w="201" w:type="pct"/>
            <w:vAlign w:val="center"/>
          </w:tcPr>
          <w:p w14:paraId="1EE25B43" w14:textId="77777777" w:rsidR="00AB6A5B" w:rsidRPr="00906903" w:rsidRDefault="00AB6A5B" w:rsidP="00AC3308">
            <w:pPr>
              <w:pStyle w:val="Tabletext"/>
              <w:jc w:val="center"/>
              <w:rPr>
                <w:sz w:val="18"/>
              </w:rPr>
            </w:pPr>
            <w:r w:rsidRPr="00906903">
              <w:rPr>
                <w:sz w:val="18"/>
              </w:rPr>
              <w:t>1.40</w:t>
            </w:r>
          </w:p>
        </w:tc>
        <w:tc>
          <w:tcPr>
            <w:tcW w:w="197" w:type="pct"/>
            <w:vAlign w:val="center"/>
          </w:tcPr>
          <w:p w14:paraId="6CD3E889" w14:textId="77777777" w:rsidR="00AB6A5B" w:rsidRPr="00906903" w:rsidRDefault="00AB6A5B" w:rsidP="00AC3308">
            <w:pPr>
              <w:pStyle w:val="Tabletext"/>
              <w:jc w:val="center"/>
              <w:rPr>
                <w:sz w:val="18"/>
              </w:rPr>
            </w:pPr>
            <w:r w:rsidRPr="00906903">
              <w:rPr>
                <w:sz w:val="18"/>
              </w:rPr>
              <w:t>1.42</w:t>
            </w:r>
          </w:p>
        </w:tc>
      </w:tr>
      <w:tr w:rsidR="00AB6A5B" w:rsidRPr="003857E7" w14:paraId="013430D9"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D0AB584" w14:textId="77777777" w:rsidR="00AB6A5B" w:rsidRPr="00906903" w:rsidRDefault="00AB6A5B" w:rsidP="00AC3308">
            <w:pPr>
              <w:pStyle w:val="Tabletext"/>
              <w:jc w:val="center"/>
              <w:rPr>
                <w:b/>
                <w:sz w:val="18"/>
              </w:rPr>
            </w:pPr>
            <w:r w:rsidRPr="006377A5">
              <w:rPr>
                <w:b/>
                <w:sz w:val="20"/>
              </w:rPr>
              <w:t>65</w:t>
            </w:r>
            <w:r>
              <w:rPr>
                <w:b/>
                <w:sz w:val="20"/>
              </w:rPr>
              <w:t>°</w:t>
            </w:r>
          </w:p>
        </w:tc>
        <w:tc>
          <w:tcPr>
            <w:tcW w:w="201" w:type="pct"/>
            <w:tcBorders>
              <w:left w:val="single" w:sz="8" w:space="0" w:color="auto"/>
            </w:tcBorders>
            <w:vAlign w:val="center"/>
          </w:tcPr>
          <w:p w14:paraId="4EE26EB5"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5FBDE301" w14:textId="77777777" w:rsidR="00AB6A5B" w:rsidRPr="00906903" w:rsidRDefault="00AB6A5B" w:rsidP="00AC3308">
            <w:pPr>
              <w:pStyle w:val="Tabletext"/>
              <w:jc w:val="center"/>
              <w:rPr>
                <w:sz w:val="18"/>
              </w:rPr>
            </w:pPr>
            <w:r w:rsidRPr="00906903">
              <w:rPr>
                <w:sz w:val="18"/>
              </w:rPr>
              <w:t>1.36</w:t>
            </w:r>
          </w:p>
        </w:tc>
        <w:tc>
          <w:tcPr>
            <w:tcW w:w="201" w:type="pct"/>
            <w:vAlign w:val="center"/>
          </w:tcPr>
          <w:p w14:paraId="12BA819F"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180B6597"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08450782"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5B3DBBCD"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6A5A7C70"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2C64D424"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332B41CB"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1D87E4FC"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01686208"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1C856F27"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4605DF05"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6A499C77"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25047B11"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37F1FBFD" w14:textId="77777777" w:rsidR="00AB6A5B" w:rsidRPr="00906903" w:rsidRDefault="00AB6A5B" w:rsidP="00AC3308">
            <w:pPr>
              <w:pStyle w:val="Tabletext"/>
              <w:jc w:val="center"/>
              <w:rPr>
                <w:sz w:val="18"/>
              </w:rPr>
            </w:pPr>
            <w:r w:rsidRPr="00906903">
              <w:rPr>
                <w:sz w:val="18"/>
              </w:rPr>
              <w:t>1.29</w:t>
            </w:r>
          </w:p>
        </w:tc>
        <w:tc>
          <w:tcPr>
            <w:tcW w:w="201" w:type="pct"/>
            <w:vAlign w:val="center"/>
          </w:tcPr>
          <w:p w14:paraId="595CF752" w14:textId="77777777" w:rsidR="00AB6A5B" w:rsidRPr="00906903" w:rsidRDefault="00AB6A5B" w:rsidP="00AC3308">
            <w:pPr>
              <w:pStyle w:val="Tabletext"/>
              <w:jc w:val="center"/>
              <w:rPr>
                <w:sz w:val="18"/>
              </w:rPr>
            </w:pPr>
            <w:r w:rsidRPr="00906903">
              <w:rPr>
                <w:sz w:val="18"/>
              </w:rPr>
              <w:t>1.29</w:t>
            </w:r>
          </w:p>
        </w:tc>
        <w:tc>
          <w:tcPr>
            <w:tcW w:w="201" w:type="pct"/>
            <w:vAlign w:val="center"/>
          </w:tcPr>
          <w:p w14:paraId="5E88D988" w14:textId="77777777" w:rsidR="00AB6A5B" w:rsidRPr="00906903" w:rsidRDefault="00AB6A5B" w:rsidP="00AC3308">
            <w:pPr>
              <w:pStyle w:val="Tabletext"/>
              <w:jc w:val="center"/>
              <w:rPr>
                <w:sz w:val="18"/>
              </w:rPr>
            </w:pPr>
            <w:r w:rsidRPr="00906903">
              <w:rPr>
                <w:sz w:val="18"/>
              </w:rPr>
              <w:t>1.29</w:t>
            </w:r>
          </w:p>
        </w:tc>
        <w:tc>
          <w:tcPr>
            <w:tcW w:w="201" w:type="pct"/>
            <w:vAlign w:val="center"/>
          </w:tcPr>
          <w:p w14:paraId="430E20F4"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101315B9"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47350EF5"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598BA20C"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5CD4866A" w14:textId="77777777" w:rsidR="00AB6A5B" w:rsidRPr="00906903" w:rsidRDefault="00AB6A5B" w:rsidP="00AC3308">
            <w:pPr>
              <w:pStyle w:val="Tabletext"/>
              <w:jc w:val="center"/>
              <w:rPr>
                <w:sz w:val="18"/>
              </w:rPr>
            </w:pPr>
            <w:r w:rsidRPr="00906903">
              <w:rPr>
                <w:sz w:val="18"/>
              </w:rPr>
              <w:t>1.33</w:t>
            </w:r>
          </w:p>
        </w:tc>
        <w:tc>
          <w:tcPr>
            <w:tcW w:w="197" w:type="pct"/>
            <w:vAlign w:val="center"/>
          </w:tcPr>
          <w:p w14:paraId="60358B77" w14:textId="77777777" w:rsidR="00AB6A5B" w:rsidRPr="00906903" w:rsidRDefault="00AB6A5B" w:rsidP="00AC3308">
            <w:pPr>
              <w:pStyle w:val="Tabletext"/>
              <w:jc w:val="center"/>
              <w:rPr>
                <w:sz w:val="18"/>
              </w:rPr>
            </w:pPr>
            <w:r w:rsidRPr="00906903">
              <w:rPr>
                <w:sz w:val="18"/>
              </w:rPr>
              <w:t>1.36</w:t>
            </w:r>
          </w:p>
        </w:tc>
      </w:tr>
      <w:tr w:rsidR="00AB6A5B" w:rsidRPr="003857E7" w14:paraId="03E5D574"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A42956D" w14:textId="77777777" w:rsidR="00AB6A5B" w:rsidRPr="00906903" w:rsidRDefault="00AB6A5B" w:rsidP="00AC3308">
            <w:pPr>
              <w:pStyle w:val="Tabletext"/>
              <w:jc w:val="center"/>
              <w:rPr>
                <w:b/>
                <w:sz w:val="18"/>
              </w:rPr>
            </w:pPr>
            <w:r w:rsidRPr="006377A5">
              <w:rPr>
                <w:b/>
                <w:sz w:val="20"/>
              </w:rPr>
              <w:t>60</w:t>
            </w:r>
            <w:r>
              <w:rPr>
                <w:b/>
                <w:sz w:val="20"/>
              </w:rPr>
              <w:t>°</w:t>
            </w:r>
          </w:p>
        </w:tc>
        <w:tc>
          <w:tcPr>
            <w:tcW w:w="201" w:type="pct"/>
            <w:tcBorders>
              <w:left w:val="single" w:sz="8" w:space="0" w:color="auto"/>
            </w:tcBorders>
            <w:vAlign w:val="center"/>
          </w:tcPr>
          <w:p w14:paraId="776B50F6"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6B0DD4EA" w14:textId="77777777" w:rsidR="00AB6A5B" w:rsidRPr="00906903" w:rsidRDefault="00AB6A5B" w:rsidP="00AC3308">
            <w:pPr>
              <w:pStyle w:val="Tabletext"/>
              <w:jc w:val="center"/>
              <w:rPr>
                <w:sz w:val="18"/>
              </w:rPr>
            </w:pPr>
            <w:r w:rsidRPr="00906903">
              <w:rPr>
                <w:sz w:val="18"/>
              </w:rPr>
              <w:t>1.30</w:t>
            </w:r>
          </w:p>
        </w:tc>
        <w:tc>
          <w:tcPr>
            <w:tcW w:w="201" w:type="pct"/>
            <w:vAlign w:val="center"/>
          </w:tcPr>
          <w:p w14:paraId="0CAE166A"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0D9E884C"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15DF9065"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3CB342CA"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44161FE4"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1FD245DF" w14:textId="77777777" w:rsidR="00AB6A5B" w:rsidRPr="00906903" w:rsidRDefault="00AB6A5B" w:rsidP="00AC3308">
            <w:pPr>
              <w:pStyle w:val="Tabletext"/>
              <w:jc w:val="center"/>
              <w:rPr>
                <w:sz w:val="18"/>
              </w:rPr>
            </w:pPr>
            <w:r w:rsidRPr="00906903">
              <w:rPr>
                <w:sz w:val="18"/>
              </w:rPr>
              <w:t>1.27</w:t>
            </w:r>
          </w:p>
        </w:tc>
        <w:tc>
          <w:tcPr>
            <w:tcW w:w="201" w:type="pct"/>
            <w:vAlign w:val="center"/>
          </w:tcPr>
          <w:p w14:paraId="60CF3FE5" w14:textId="77777777" w:rsidR="00AB6A5B" w:rsidRPr="00906903" w:rsidRDefault="00AB6A5B" w:rsidP="00AC3308">
            <w:pPr>
              <w:pStyle w:val="Tabletext"/>
              <w:jc w:val="center"/>
              <w:rPr>
                <w:sz w:val="18"/>
              </w:rPr>
            </w:pPr>
            <w:r w:rsidRPr="00906903">
              <w:rPr>
                <w:sz w:val="18"/>
              </w:rPr>
              <w:t>1.27</w:t>
            </w:r>
          </w:p>
        </w:tc>
        <w:tc>
          <w:tcPr>
            <w:tcW w:w="201" w:type="pct"/>
            <w:vAlign w:val="center"/>
          </w:tcPr>
          <w:p w14:paraId="09D323C3" w14:textId="77777777" w:rsidR="00AB6A5B" w:rsidRPr="00906903" w:rsidRDefault="00AB6A5B" w:rsidP="00AC3308">
            <w:pPr>
              <w:pStyle w:val="Tabletext"/>
              <w:jc w:val="center"/>
              <w:rPr>
                <w:sz w:val="18"/>
              </w:rPr>
            </w:pPr>
            <w:r w:rsidRPr="00906903">
              <w:rPr>
                <w:sz w:val="18"/>
              </w:rPr>
              <w:t>1.27</w:t>
            </w:r>
          </w:p>
        </w:tc>
        <w:tc>
          <w:tcPr>
            <w:tcW w:w="201" w:type="pct"/>
            <w:vAlign w:val="center"/>
          </w:tcPr>
          <w:p w14:paraId="040FB514"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69A26D72"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174D9C90"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177BF43E"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09559D48"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347F93D2"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1D56AFC4"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21A1A8D4"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51D69073"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2F7077E6"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08B49085"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1218E941"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60B91929" w14:textId="77777777" w:rsidR="00AB6A5B" w:rsidRPr="00906903" w:rsidRDefault="00AB6A5B" w:rsidP="00AC3308">
            <w:pPr>
              <w:pStyle w:val="Tabletext"/>
              <w:jc w:val="center"/>
              <w:rPr>
                <w:sz w:val="18"/>
              </w:rPr>
            </w:pPr>
            <w:r w:rsidRPr="00906903">
              <w:rPr>
                <w:sz w:val="18"/>
              </w:rPr>
              <w:t>1.27</w:t>
            </w:r>
          </w:p>
        </w:tc>
        <w:tc>
          <w:tcPr>
            <w:tcW w:w="197" w:type="pct"/>
            <w:vAlign w:val="center"/>
          </w:tcPr>
          <w:p w14:paraId="38071CBA" w14:textId="77777777" w:rsidR="00AB6A5B" w:rsidRPr="00906903" w:rsidRDefault="00AB6A5B" w:rsidP="00AC3308">
            <w:pPr>
              <w:pStyle w:val="Tabletext"/>
              <w:jc w:val="center"/>
              <w:rPr>
                <w:sz w:val="18"/>
              </w:rPr>
            </w:pPr>
            <w:r w:rsidRPr="00906903">
              <w:rPr>
                <w:sz w:val="18"/>
              </w:rPr>
              <w:t>1.30</w:t>
            </w:r>
          </w:p>
        </w:tc>
      </w:tr>
      <w:tr w:rsidR="00AB6A5B" w:rsidRPr="003857E7" w14:paraId="6526CC57"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33A7A5D" w14:textId="77777777" w:rsidR="00AB6A5B" w:rsidRPr="00906903" w:rsidRDefault="00AB6A5B" w:rsidP="00AC3308">
            <w:pPr>
              <w:pStyle w:val="Tabletext"/>
              <w:jc w:val="center"/>
              <w:rPr>
                <w:b/>
                <w:sz w:val="18"/>
              </w:rPr>
            </w:pPr>
            <w:r w:rsidRPr="006377A5">
              <w:rPr>
                <w:b/>
                <w:sz w:val="20"/>
              </w:rPr>
              <w:t>55</w:t>
            </w:r>
            <w:r>
              <w:rPr>
                <w:b/>
                <w:sz w:val="20"/>
              </w:rPr>
              <w:t>°</w:t>
            </w:r>
          </w:p>
        </w:tc>
        <w:tc>
          <w:tcPr>
            <w:tcW w:w="201" w:type="pct"/>
            <w:tcBorders>
              <w:left w:val="single" w:sz="8" w:space="0" w:color="auto"/>
            </w:tcBorders>
            <w:vAlign w:val="center"/>
          </w:tcPr>
          <w:p w14:paraId="1575169B"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47F10376"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041EA6D4"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26F2C824"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4AF4DE9A"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2F0C8566"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0E667086"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0AF78FB0"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564FFF98"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560D4DF3"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5774340D" w14:textId="77777777" w:rsidR="00AB6A5B" w:rsidRPr="00906903" w:rsidRDefault="00AB6A5B" w:rsidP="00AC3308">
            <w:pPr>
              <w:pStyle w:val="Tabletext"/>
              <w:jc w:val="center"/>
              <w:rPr>
                <w:sz w:val="18"/>
              </w:rPr>
            </w:pPr>
            <w:r w:rsidRPr="00906903">
              <w:rPr>
                <w:sz w:val="18"/>
              </w:rPr>
              <w:t>1.24</w:t>
            </w:r>
          </w:p>
        </w:tc>
        <w:tc>
          <w:tcPr>
            <w:tcW w:w="201" w:type="pct"/>
            <w:vAlign w:val="center"/>
          </w:tcPr>
          <w:p w14:paraId="1FFDA939"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6151A2A8"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13D9F4A8"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2B8B7A8B"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20E8F21A"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239C8D7D"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7ECB72C"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5F3BE6C1"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181056CD"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5DEC466"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0E21534D"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2F856712" w14:textId="77777777" w:rsidR="00AB6A5B" w:rsidRPr="00906903" w:rsidRDefault="00AB6A5B" w:rsidP="00AC3308">
            <w:pPr>
              <w:pStyle w:val="Tabletext"/>
              <w:jc w:val="center"/>
              <w:rPr>
                <w:sz w:val="18"/>
              </w:rPr>
            </w:pPr>
            <w:r w:rsidRPr="00906903">
              <w:rPr>
                <w:sz w:val="18"/>
              </w:rPr>
              <w:t>1.22</w:t>
            </w:r>
          </w:p>
        </w:tc>
        <w:tc>
          <w:tcPr>
            <w:tcW w:w="197" w:type="pct"/>
            <w:vAlign w:val="center"/>
          </w:tcPr>
          <w:p w14:paraId="2BCFFCED" w14:textId="77777777" w:rsidR="00AB6A5B" w:rsidRPr="00906903" w:rsidRDefault="00AB6A5B" w:rsidP="00AC3308">
            <w:pPr>
              <w:pStyle w:val="Tabletext"/>
              <w:jc w:val="center"/>
              <w:rPr>
                <w:sz w:val="18"/>
              </w:rPr>
            </w:pPr>
            <w:r w:rsidRPr="00906903">
              <w:rPr>
                <w:sz w:val="18"/>
              </w:rPr>
              <w:t>1.24</w:t>
            </w:r>
          </w:p>
        </w:tc>
      </w:tr>
      <w:tr w:rsidR="00AB6A5B" w:rsidRPr="003857E7" w14:paraId="6BF67925"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C7A00F2" w14:textId="77777777" w:rsidR="00AB6A5B" w:rsidRPr="00906903" w:rsidRDefault="00AB6A5B" w:rsidP="00AC3308">
            <w:pPr>
              <w:pStyle w:val="Tabletext"/>
              <w:jc w:val="center"/>
              <w:rPr>
                <w:b/>
                <w:sz w:val="18"/>
              </w:rPr>
            </w:pPr>
            <w:r w:rsidRPr="006377A5">
              <w:rPr>
                <w:b/>
                <w:sz w:val="20"/>
              </w:rPr>
              <w:t>50</w:t>
            </w:r>
            <w:r>
              <w:rPr>
                <w:b/>
                <w:sz w:val="20"/>
              </w:rPr>
              <w:t>°</w:t>
            </w:r>
          </w:p>
        </w:tc>
        <w:tc>
          <w:tcPr>
            <w:tcW w:w="201" w:type="pct"/>
            <w:tcBorders>
              <w:left w:val="single" w:sz="8" w:space="0" w:color="auto"/>
            </w:tcBorders>
            <w:vAlign w:val="center"/>
          </w:tcPr>
          <w:p w14:paraId="0F830781"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30C38D32"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590C8CE1" w14:textId="77777777" w:rsidR="00AB6A5B" w:rsidRPr="00906903" w:rsidRDefault="00AB6A5B" w:rsidP="00AC3308">
            <w:pPr>
              <w:pStyle w:val="Tabletext"/>
              <w:jc w:val="center"/>
              <w:rPr>
                <w:sz w:val="18"/>
              </w:rPr>
            </w:pPr>
            <w:r w:rsidRPr="00906903">
              <w:rPr>
                <w:sz w:val="18"/>
              </w:rPr>
              <w:t>1.19</w:t>
            </w:r>
          </w:p>
        </w:tc>
        <w:tc>
          <w:tcPr>
            <w:tcW w:w="201" w:type="pct"/>
            <w:vAlign w:val="center"/>
          </w:tcPr>
          <w:p w14:paraId="51858C26"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0B5E63AD"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3F229D78"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2DFFD239"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4A308F13"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43EDB8D9"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11D93AB8"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55AE6F2C"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1FEBCC05"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33FE97E9"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916930C"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0213FF31"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5431A762"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0FEF375E"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672BD6AE"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17D7C0A2"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4B05BE26"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365C9398"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1896F541"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724B7994" w14:textId="77777777" w:rsidR="00AB6A5B" w:rsidRPr="00906903" w:rsidRDefault="00AB6A5B" w:rsidP="00AC3308">
            <w:pPr>
              <w:pStyle w:val="Tabletext"/>
              <w:jc w:val="center"/>
              <w:rPr>
                <w:sz w:val="18"/>
              </w:rPr>
            </w:pPr>
            <w:r w:rsidRPr="00906903">
              <w:rPr>
                <w:sz w:val="18"/>
              </w:rPr>
              <w:t>1.18</w:t>
            </w:r>
          </w:p>
        </w:tc>
        <w:tc>
          <w:tcPr>
            <w:tcW w:w="197" w:type="pct"/>
            <w:vAlign w:val="center"/>
          </w:tcPr>
          <w:p w14:paraId="54842118" w14:textId="77777777" w:rsidR="00AB6A5B" w:rsidRPr="00906903" w:rsidRDefault="00AB6A5B" w:rsidP="00AC3308">
            <w:pPr>
              <w:pStyle w:val="Tabletext"/>
              <w:jc w:val="center"/>
              <w:rPr>
                <w:sz w:val="18"/>
              </w:rPr>
            </w:pPr>
            <w:r w:rsidRPr="00906903">
              <w:rPr>
                <w:sz w:val="18"/>
              </w:rPr>
              <w:t>1.18</w:t>
            </w:r>
          </w:p>
        </w:tc>
      </w:tr>
      <w:tr w:rsidR="00AB6A5B" w:rsidRPr="003857E7" w14:paraId="4CA3F30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9928211" w14:textId="77777777" w:rsidR="00AB6A5B" w:rsidRPr="00906903" w:rsidRDefault="00AB6A5B" w:rsidP="00AC3308">
            <w:pPr>
              <w:pStyle w:val="Tabletext"/>
              <w:jc w:val="center"/>
              <w:rPr>
                <w:b/>
                <w:sz w:val="18"/>
              </w:rPr>
            </w:pPr>
            <w:r w:rsidRPr="006377A5">
              <w:rPr>
                <w:b/>
                <w:sz w:val="20"/>
              </w:rPr>
              <w:t>45</w:t>
            </w:r>
            <w:r>
              <w:rPr>
                <w:b/>
                <w:sz w:val="20"/>
              </w:rPr>
              <w:t>°</w:t>
            </w:r>
          </w:p>
        </w:tc>
        <w:tc>
          <w:tcPr>
            <w:tcW w:w="201" w:type="pct"/>
            <w:tcBorders>
              <w:left w:val="single" w:sz="8" w:space="0" w:color="auto"/>
            </w:tcBorders>
            <w:vAlign w:val="center"/>
          </w:tcPr>
          <w:p w14:paraId="3494A94F"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462FFB17"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39C06E75"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265A54D3"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7274DFB7"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08B7711C"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007AFBF1" w14:textId="77777777" w:rsidR="00AB6A5B" w:rsidRPr="00906903" w:rsidRDefault="00AB6A5B" w:rsidP="00AC3308">
            <w:pPr>
              <w:pStyle w:val="Tabletext"/>
              <w:jc w:val="center"/>
              <w:rPr>
                <w:sz w:val="18"/>
              </w:rPr>
            </w:pPr>
            <w:r w:rsidRPr="00906903">
              <w:rPr>
                <w:sz w:val="18"/>
              </w:rPr>
              <w:t>1.19</w:t>
            </w:r>
          </w:p>
        </w:tc>
        <w:tc>
          <w:tcPr>
            <w:tcW w:w="201" w:type="pct"/>
            <w:vAlign w:val="center"/>
          </w:tcPr>
          <w:p w14:paraId="09200BF2"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2D76E9A8"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45EE8D7D"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6BB6C01F" w14:textId="77777777" w:rsidR="00AB6A5B" w:rsidRPr="00906903" w:rsidRDefault="00AB6A5B" w:rsidP="00AC3308">
            <w:pPr>
              <w:pStyle w:val="Tabletext"/>
              <w:jc w:val="center"/>
              <w:rPr>
                <w:sz w:val="18"/>
              </w:rPr>
            </w:pPr>
            <w:r w:rsidRPr="00906903">
              <w:rPr>
                <w:sz w:val="18"/>
              </w:rPr>
              <w:t>1.19</w:t>
            </w:r>
          </w:p>
        </w:tc>
        <w:tc>
          <w:tcPr>
            <w:tcW w:w="201" w:type="pct"/>
            <w:vAlign w:val="center"/>
          </w:tcPr>
          <w:p w14:paraId="5CF56756"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4D8A34AB"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4A136993"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65C603FE"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78940E12"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62ECD0D5"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321464CE"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536BFC1D"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70B3D719"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3E4FCFDF"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16E6662C"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1FEA5664" w14:textId="77777777" w:rsidR="00AB6A5B" w:rsidRPr="00906903" w:rsidRDefault="00AB6A5B" w:rsidP="00AC3308">
            <w:pPr>
              <w:pStyle w:val="Tabletext"/>
              <w:jc w:val="center"/>
              <w:rPr>
                <w:sz w:val="18"/>
              </w:rPr>
            </w:pPr>
            <w:r w:rsidRPr="00906903">
              <w:rPr>
                <w:sz w:val="18"/>
              </w:rPr>
              <w:t>1.16</w:t>
            </w:r>
          </w:p>
        </w:tc>
        <w:tc>
          <w:tcPr>
            <w:tcW w:w="197" w:type="pct"/>
            <w:vAlign w:val="center"/>
          </w:tcPr>
          <w:p w14:paraId="7C00FAD7" w14:textId="77777777" w:rsidR="00AB6A5B" w:rsidRPr="00906903" w:rsidRDefault="00AB6A5B" w:rsidP="00AC3308">
            <w:pPr>
              <w:pStyle w:val="Tabletext"/>
              <w:jc w:val="center"/>
              <w:rPr>
                <w:sz w:val="18"/>
              </w:rPr>
            </w:pPr>
            <w:r w:rsidRPr="00906903">
              <w:rPr>
                <w:sz w:val="18"/>
              </w:rPr>
              <w:t>1.16</w:t>
            </w:r>
          </w:p>
        </w:tc>
      </w:tr>
      <w:tr w:rsidR="00AB6A5B" w:rsidRPr="003857E7" w14:paraId="37B7649C"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8AE5297" w14:textId="77777777" w:rsidR="00AB6A5B" w:rsidRPr="00906903" w:rsidRDefault="00AB6A5B" w:rsidP="00AC3308">
            <w:pPr>
              <w:pStyle w:val="Tabletext"/>
              <w:jc w:val="center"/>
              <w:rPr>
                <w:b/>
                <w:sz w:val="18"/>
              </w:rPr>
            </w:pPr>
            <w:r w:rsidRPr="006377A5">
              <w:rPr>
                <w:b/>
                <w:sz w:val="20"/>
              </w:rPr>
              <w:t>40</w:t>
            </w:r>
            <w:r>
              <w:rPr>
                <w:b/>
                <w:sz w:val="20"/>
              </w:rPr>
              <w:t>°</w:t>
            </w:r>
          </w:p>
        </w:tc>
        <w:tc>
          <w:tcPr>
            <w:tcW w:w="201" w:type="pct"/>
            <w:tcBorders>
              <w:left w:val="single" w:sz="8" w:space="0" w:color="auto"/>
            </w:tcBorders>
            <w:vAlign w:val="center"/>
          </w:tcPr>
          <w:p w14:paraId="62A353E7"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2ED6B816"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7E60DE6F"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65423C3D"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390DCA00"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610B33AC"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05CA26E1"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37422D9A"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00DC38B4"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1B77F702"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644BC23F"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4967CAE8"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2DE00A89"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070104F6"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4D280704"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13A20065"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48F5D14C"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196B29B4"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3F2B90BE"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055CA544"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4E3CC5D1"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0C7DD1E6"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51EA1868" w14:textId="77777777" w:rsidR="00AB6A5B" w:rsidRPr="00906903" w:rsidRDefault="00AB6A5B" w:rsidP="00AC3308">
            <w:pPr>
              <w:pStyle w:val="Tabletext"/>
              <w:jc w:val="center"/>
              <w:rPr>
                <w:sz w:val="18"/>
              </w:rPr>
            </w:pPr>
            <w:r w:rsidRPr="00906903">
              <w:rPr>
                <w:sz w:val="18"/>
              </w:rPr>
              <w:t>1.14</w:t>
            </w:r>
          </w:p>
        </w:tc>
        <w:tc>
          <w:tcPr>
            <w:tcW w:w="197" w:type="pct"/>
            <w:vAlign w:val="center"/>
          </w:tcPr>
          <w:p w14:paraId="1CB71BEF" w14:textId="77777777" w:rsidR="00AB6A5B" w:rsidRPr="00906903" w:rsidRDefault="00AB6A5B" w:rsidP="00AC3308">
            <w:pPr>
              <w:pStyle w:val="Tabletext"/>
              <w:jc w:val="center"/>
              <w:rPr>
                <w:sz w:val="18"/>
              </w:rPr>
            </w:pPr>
            <w:r w:rsidRPr="00906903">
              <w:rPr>
                <w:sz w:val="18"/>
              </w:rPr>
              <w:t>1.15</w:t>
            </w:r>
          </w:p>
        </w:tc>
      </w:tr>
      <w:tr w:rsidR="00AB6A5B" w:rsidRPr="003857E7" w14:paraId="15E7DC9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19B84C6" w14:textId="77777777" w:rsidR="00AB6A5B" w:rsidRPr="00906903" w:rsidRDefault="00AB6A5B" w:rsidP="00AC3308">
            <w:pPr>
              <w:pStyle w:val="Tabletext"/>
              <w:jc w:val="center"/>
              <w:rPr>
                <w:b/>
                <w:sz w:val="18"/>
              </w:rPr>
            </w:pPr>
            <w:r w:rsidRPr="006377A5">
              <w:rPr>
                <w:b/>
                <w:sz w:val="20"/>
              </w:rPr>
              <w:t>35</w:t>
            </w:r>
            <w:r>
              <w:rPr>
                <w:b/>
                <w:sz w:val="20"/>
              </w:rPr>
              <w:t>°</w:t>
            </w:r>
          </w:p>
        </w:tc>
        <w:tc>
          <w:tcPr>
            <w:tcW w:w="201" w:type="pct"/>
            <w:tcBorders>
              <w:left w:val="single" w:sz="8" w:space="0" w:color="auto"/>
            </w:tcBorders>
            <w:vAlign w:val="center"/>
          </w:tcPr>
          <w:p w14:paraId="16415A14"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642962F1"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22C5A1CD"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12DCFEAE"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43231E72"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3553CEF6"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6B377B25"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4A7C3B18"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1AF3DCEA"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186EC4A4"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6C7A93ED"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3589EED3"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079BD4B8"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003C55F0"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25B9896B"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59D98E4F"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0A355D05"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3C3E4702"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3C36E86D"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217F6921"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2FF0CE10"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441E02B2"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4E5A3A0F" w14:textId="77777777" w:rsidR="00AB6A5B" w:rsidRPr="00906903" w:rsidRDefault="00AB6A5B" w:rsidP="00AC3308">
            <w:pPr>
              <w:pStyle w:val="Tabletext"/>
              <w:jc w:val="center"/>
              <w:rPr>
                <w:sz w:val="18"/>
              </w:rPr>
            </w:pPr>
            <w:r w:rsidRPr="00906903">
              <w:rPr>
                <w:sz w:val="18"/>
              </w:rPr>
              <w:t>1.17</w:t>
            </w:r>
          </w:p>
        </w:tc>
        <w:tc>
          <w:tcPr>
            <w:tcW w:w="197" w:type="pct"/>
            <w:vAlign w:val="center"/>
          </w:tcPr>
          <w:p w14:paraId="767231A7" w14:textId="77777777" w:rsidR="00AB6A5B" w:rsidRPr="00906903" w:rsidRDefault="00AB6A5B" w:rsidP="00AC3308">
            <w:pPr>
              <w:pStyle w:val="Tabletext"/>
              <w:jc w:val="center"/>
              <w:rPr>
                <w:sz w:val="18"/>
              </w:rPr>
            </w:pPr>
            <w:r w:rsidRPr="00906903">
              <w:rPr>
                <w:sz w:val="18"/>
              </w:rPr>
              <w:t>1.20</w:t>
            </w:r>
          </w:p>
        </w:tc>
      </w:tr>
      <w:tr w:rsidR="00AB6A5B" w:rsidRPr="003857E7" w14:paraId="10DB51C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B0554C1" w14:textId="77777777" w:rsidR="00AB6A5B" w:rsidRPr="00906903" w:rsidRDefault="00AB6A5B" w:rsidP="00AC3308">
            <w:pPr>
              <w:pStyle w:val="Tabletext"/>
              <w:jc w:val="center"/>
              <w:rPr>
                <w:b/>
                <w:sz w:val="18"/>
              </w:rPr>
            </w:pPr>
            <w:r w:rsidRPr="006377A5">
              <w:rPr>
                <w:b/>
                <w:sz w:val="20"/>
              </w:rPr>
              <w:t>30</w:t>
            </w:r>
            <w:r>
              <w:rPr>
                <w:b/>
                <w:sz w:val="20"/>
              </w:rPr>
              <w:t>°</w:t>
            </w:r>
          </w:p>
        </w:tc>
        <w:tc>
          <w:tcPr>
            <w:tcW w:w="201" w:type="pct"/>
            <w:tcBorders>
              <w:left w:val="single" w:sz="8" w:space="0" w:color="auto"/>
            </w:tcBorders>
            <w:vAlign w:val="center"/>
          </w:tcPr>
          <w:p w14:paraId="16916527"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62E25884"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206AA782"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36A8DAC1"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06DCDE41"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624729AB"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5F167EF4"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7D113DD0"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197D5957"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78D90CFC"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39D40A18"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16941FF3"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4B9A6FF7"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7EC62387"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124DF937"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545E8088"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4875BB2C"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679A51B0"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263CAA73"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0063CBA2"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0F87AEC4"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63484F6C"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681BCF9C" w14:textId="77777777" w:rsidR="00AB6A5B" w:rsidRPr="00906903" w:rsidRDefault="00AB6A5B" w:rsidP="00AC3308">
            <w:pPr>
              <w:pStyle w:val="Tabletext"/>
              <w:jc w:val="center"/>
              <w:rPr>
                <w:sz w:val="18"/>
              </w:rPr>
            </w:pPr>
            <w:r w:rsidRPr="00906903">
              <w:rPr>
                <w:sz w:val="18"/>
              </w:rPr>
              <w:t>1.20</w:t>
            </w:r>
          </w:p>
        </w:tc>
        <w:tc>
          <w:tcPr>
            <w:tcW w:w="197" w:type="pct"/>
            <w:vAlign w:val="center"/>
          </w:tcPr>
          <w:p w14:paraId="0DF87CE0" w14:textId="77777777" w:rsidR="00AB6A5B" w:rsidRPr="00906903" w:rsidRDefault="00AB6A5B" w:rsidP="00AC3308">
            <w:pPr>
              <w:pStyle w:val="Tabletext"/>
              <w:jc w:val="center"/>
              <w:rPr>
                <w:sz w:val="18"/>
              </w:rPr>
            </w:pPr>
            <w:r w:rsidRPr="00906903">
              <w:rPr>
                <w:sz w:val="18"/>
              </w:rPr>
              <w:t>1.25</w:t>
            </w:r>
          </w:p>
        </w:tc>
      </w:tr>
      <w:tr w:rsidR="00AB6A5B" w:rsidRPr="003857E7" w14:paraId="1CE55795"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8DC0B51" w14:textId="77777777" w:rsidR="00AB6A5B" w:rsidRPr="00906903" w:rsidRDefault="00AB6A5B" w:rsidP="00AC3308">
            <w:pPr>
              <w:pStyle w:val="Tabletext"/>
              <w:jc w:val="center"/>
              <w:rPr>
                <w:b/>
                <w:sz w:val="18"/>
              </w:rPr>
            </w:pPr>
            <w:r w:rsidRPr="006377A5">
              <w:rPr>
                <w:b/>
                <w:sz w:val="20"/>
              </w:rPr>
              <w:t>25</w:t>
            </w:r>
            <w:r>
              <w:rPr>
                <w:b/>
                <w:sz w:val="20"/>
              </w:rPr>
              <w:t>°</w:t>
            </w:r>
          </w:p>
        </w:tc>
        <w:tc>
          <w:tcPr>
            <w:tcW w:w="201" w:type="pct"/>
            <w:tcBorders>
              <w:left w:val="single" w:sz="8" w:space="0" w:color="auto"/>
            </w:tcBorders>
            <w:vAlign w:val="center"/>
          </w:tcPr>
          <w:p w14:paraId="3CAAF0BA"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04E1E24C"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68B31F1A"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3ABD09B4"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012A0F64"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459D305E" w14:textId="77777777" w:rsidR="00AB6A5B" w:rsidRPr="00906903" w:rsidRDefault="00AB6A5B" w:rsidP="00AC3308">
            <w:pPr>
              <w:pStyle w:val="Tabletext"/>
              <w:jc w:val="center"/>
              <w:rPr>
                <w:sz w:val="18"/>
              </w:rPr>
            </w:pPr>
            <w:r w:rsidRPr="00906903">
              <w:rPr>
                <w:sz w:val="18"/>
              </w:rPr>
              <w:t>1.25</w:t>
            </w:r>
          </w:p>
        </w:tc>
        <w:tc>
          <w:tcPr>
            <w:tcW w:w="201" w:type="pct"/>
            <w:vAlign w:val="center"/>
          </w:tcPr>
          <w:p w14:paraId="3A55531A"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7661E049"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23E65A8A"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572C2A16"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5457728C"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39D2358F"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505D7A7A"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2D3077C2"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376F145C"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3B6CE0D1"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5AF99222"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336804E2"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38902679" w14:textId="77777777" w:rsidR="00AB6A5B" w:rsidRPr="00906903" w:rsidRDefault="00AB6A5B" w:rsidP="00AC3308">
            <w:pPr>
              <w:pStyle w:val="Tabletext"/>
              <w:jc w:val="center"/>
              <w:rPr>
                <w:sz w:val="18"/>
              </w:rPr>
            </w:pPr>
            <w:r w:rsidRPr="00906903">
              <w:rPr>
                <w:sz w:val="18"/>
              </w:rPr>
              <w:t>1.15</w:t>
            </w:r>
          </w:p>
        </w:tc>
        <w:tc>
          <w:tcPr>
            <w:tcW w:w="201" w:type="pct"/>
            <w:vAlign w:val="center"/>
          </w:tcPr>
          <w:p w14:paraId="0D20B7AB"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3B32C814"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26328082"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7A78BB83" w14:textId="77777777" w:rsidR="00AB6A5B" w:rsidRPr="00906903" w:rsidRDefault="00AB6A5B" w:rsidP="00AC3308">
            <w:pPr>
              <w:pStyle w:val="Tabletext"/>
              <w:jc w:val="center"/>
              <w:rPr>
                <w:sz w:val="18"/>
              </w:rPr>
            </w:pPr>
            <w:r w:rsidRPr="00906903">
              <w:rPr>
                <w:sz w:val="18"/>
              </w:rPr>
              <w:t>1.23</w:t>
            </w:r>
          </w:p>
        </w:tc>
        <w:tc>
          <w:tcPr>
            <w:tcW w:w="197" w:type="pct"/>
            <w:vAlign w:val="center"/>
          </w:tcPr>
          <w:p w14:paraId="04BE8AF4" w14:textId="77777777" w:rsidR="00AB6A5B" w:rsidRPr="00906903" w:rsidRDefault="00AB6A5B" w:rsidP="00AC3308">
            <w:pPr>
              <w:pStyle w:val="Tabletext"/>
              <w:jc w:val="center"/>
              <w:rPr>
                <w:sz w:val="18"/>
              </w:rPr>
            </w:pPr>
            <w:r w:rsidRPr="00906903">
              <w:rPr>
                <w:sz w:val="18"/>
              </w:rPr>
              <w:t>1.28</w:t>
            </w:r>
          </w:p>
        </w:tc>
      </w:tr>
      <w:tr w:rsidR="00AB6A5B" w:rsidRPr="003857E7" w14:paraId="78300B7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55DB7A9" w14:textId="77777777" w:rsidR="00AB6A5B" w:rsidRPr="00906903" w:rsidRDefault="00AB6A5B" w:rsidP="00AC3308">
            <w:pPr>
              <w:pStyle w:val="Tabletext"/>
              <w:jc w:val="center"/>
              <w:rPr>
                <w:b/>
                <w:sz w:val="18"/>
              </w:rPr>
            </w:pPr>
            <w:r w:rsidRPr="006377A5">
              <w:rPr>
                <w:b/>
                <w:sz w:val="20"/>
              </w:rPr>
              <w:t>20</w:t>
            </w:r>
            <w:r>
              <w:rPr>
                <w:b/>
                <w:sz w:val="20"/>
              </w:rPr>
              <w:t>°</w:t>
            </w:r>
          </w:p>
        </w:tc>
        <w:tc>
          <w:tcPr>
            <w:tcW w:w="201" w:type="pct"/>
            <w:tcBorders>
              <w:left w:val="single" w:sz="8" w:space="0" w:color="auto"/>
            </w:tcBorders>
            <w:vAlign w:val="center"/>
          </w:tcPr>
          <w:p w14:paraId="175BA1A5"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3154E2DA" w14:textId="77777777" w:rsidR="00AB6A5B" w:rsidRPr="00906903" w:rsidRDefault="00AB6A5B" w:rsidP="00AC3308">
            <w:pPr>
              <w:pStyle w:val="Tabletext"/>
              <w:jc w:val="center"/>
              <w:rPr>
                <w:sz w:val="18"/>
              </w:rPr>
            </w:pPr>
            <w:r w:rsidRPr="00906903">
              <w:rPr>
                <w:sz w:val="18"/>
              </w:rPr>
              <w:t>1.31</w:t>
            </w:r>
          </w:p>
        </w:tc>
        <w:tc>
          <w:tcPr>
            <w:tcW w:w="201" w:type="pct"/>
            <w:vAlign w:val="center"/>
          </w:tcPr>
          <w:p w14:paraId="208F899B"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3D9ED2EE"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110EC337"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7E63C4C8" w14:textId="77777777" w:rsidR="00AB6A5B" w:rsidRPr="00906903" w:rsidRDefault="00AB6A5B" w:rsidP="00AC3308">
            <w:pPr>
              <w:pStyle w:val="Tabletext"/>
              <w:jc w:val="center"/>
              <w:rPr>
                <w:sz w:val="18"/>
              </w:rPr>
            </w:pPr>
            <w:r w:rsidRPr="00906903">
              <w:rPr>
                <w:sz w:val="18"/>
              </w:rPr>
              <w:t>1.32</w:t>
            </w:r>
          </w:p>
        </w:tc>
        <w:tc>
          <w:tcPr>
            <w:tcW w:w="201" w:type="pct"/>
            <w:vAlign w:val="center"/>
          </w:tcPr>
          <w:p w14:paraId="54812883"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79FC0D2B"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559213D2"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600F3A07"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4331F71C"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6EE1BB78"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64E1E3AD"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48E85211" w14:textId="77777777" w:rsidR="00AB6A5B" w:rsidRPr="00906903" w:rsidRDefault="00AB6A5B" w:rsidP="00AC3308">
            <w:pPr>
              <w:pStyle w:val="Tabletext"/>
              <w:jc w:val="center"/>
              <w:rPr>
                <w:sz w:val="18"/>
              </w:rPr>
            </w:pPr>
            <w:r w:rsidRPr="00906903">
              <w:rPr>
                <w:sz w:val="18"/>
              </w:rPr>
              <w:t>1.11</w:t>
            </w:r>
          </w:p>
        </w:tc>
        <w:tc>
          <w:tcPr>
            <w:tcW w:w="201" w:type="pct"/>
            <w:vAlign w:val="center"/>
          </w:tcPr>
          <w:p w14:paraId="13A13770"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2AD86E53"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4C0D2731"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2FA54FC1" w14:textId="77777777" w:rsidR="00AB6A5B" w:rsidRPr="00906903" w:rsidRDefault="00AB6A5B" w:rsidP="00AC3308">
            <w:pPr>
              <w:pStyle w:val="Tabletext"/>
              <w:jc w:val="center"/>
              <w:rPr>
                <w:sz w:val="18"/>
              </w:rPr>
            </w:pPr>
            <w:r w:rsidRPr="00906903">
              <w:rPr>
                <w:sz w:val="18"/>
              </w:rPr>
              <w:t>1.12</w:t>
            </w:r>
          </w:p>
        </w:tc>
        <w:tc>
          <w:tcPr>
            <w:tcW w:w="201" w:type="pct"/>
            <w:vAlign w:val="center"/>
          </w:tcPr>
          <w:p w14:paraId="73F1677E"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0F1C3873"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8AE4801"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610D18FD"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E849ED1" w14:textId="77777777" w:rsidR="00AB6A5B" w:rsidRPr="00906903" w:rsidRDefault="00AB6A5B" w:rsidP="00AC3308">
            <w:pPr>
              <w:pStyle w:val="Tabletext"/>
              <w:jc w:val="center"/>
              <w:rPr>
                <w:sz w:val="18"/>
              </w:rPr>
            </w:pPr>
            <w:r w:rsidRPr="00906903">
              <w:rPr>
                <w:sz w:val="18"/>
              </w:rPr>
              <w:t>1.26</w:t>
            </w:r>
          </w:p>
        </w:tc>
        <w:tc>
          <w:tcPr>
            <w:tcW w:w="197" w:type="pct"/>
            <w:vAlign w:val="center"/>
          </w:tcPr>
          <w:p w14:paraId="50CD89E6" w14:textId="77777777" w:rsidR="00AB6A5B" w:rsidRPr="00906903" w:rsidRDefault="00AB6A5B" w:rsidP="00AC3308">
            <w:pPr>
              <w:pStyle w:val="Tabletext"/>
              <w:jc w:val="center"/>
              <w:rPr>
                <w:sz w:val="18"/>
              </w:rPr>
            </w:pPr>
            <w:r w:rsidRPr="00906903">
              <w:rPr>
                <w:sz w:val="18"/>
              </w:rPr>
              <w:t>1.31</w:t>
            </w:r>
          </w:p>
        </w:tc>
      </w:tr>
      <w:tr w:rsidR="00AB6A5B" w:rsidRPr="003857E7" w14:paraId="01B51FE7"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634453E" w14:textId="77777777" w:rsidR="00AB6A5B" w:rsidRPr="00906903" w:rsidRDefault="00AB6A5B" w:rsidP="00AC3308">
            <w:pPr>
              <w:pStyle w:val="Tabletext"/>
              <w:jc w:val="center"/>
              <w:rPr>
                <w:b/>
                <w:sz w:val="18"/>
              </w:rPr>
            </w:pPr>
            <w:r w:rsidRPr="006377A5">
              <w:rPr>
                <w:b/>
                <w:sz w:val="20"/>
              </w:rPr>
              <w:t>15</w:t>
            </w:r>
            <w:r>
              <w:rPr>
                <w:b/>
                <w:sz w:val="20"/>
              </w:rPr>
              <w:t>°</w:t>
            </w:r>
          </w:p>
        </w:tc>
        <w:tc>
          <w:tcPr>
            <w:tcW w:w="201" w:type="pct"/>
            <w:tcBorders>
              <w:left w:val="single" w:sz="8" w:space="0" w:color="auto"/>
            </w:tcBorders>
            <w:vAlign w:val="center"/>
          </w:tcPr>
          <w:p w14:paraId="7E514F22"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1055D5F9" w14:textId="77777777" w:rsidR="00AB6A5B" w:rsidRPr="00906903" w:rsidRDefault="00AB6A5B" w:rsidP="00AC3308">
            <w:pPr>
              <w:pStyle w:val="Tabletext"/>
              <w:jc w:val="center"/>
              <w:rPr>
                <w:sz w:val="18"/>
              </w:rPr>
            </w:pPr>
            <w:r w:rsidRPr="00906903">
              <w:rPr>
                <w:sz w:val="18"/>
              </w:rPr>
              <w:t>1.26</w:t>
            </w:r>
          </w:p>
        </w:tc>
        <w:tc>
          <w:tcPr>
            <w:tcW w:w="201" w:type="pct"/>
            <w:vAlign w:val="center"/>
          </w:tcPr>
          <w:p w14:paraId="47FE666E" w14:textId="77777777" w:rsidR="00AB6A5B" w:rsidRPr="00906903" w:rsidRDefault="00AB6A5B" w:rsidP="00AC3308">
            <w:pPr>
              <w:pStyle w:val="Tabletext"/>
              <w:jc w:val="center"/>
              <w:rPr>
                <w:sz w:val="18"/>
              </w:rPr>
            </w:pPr>
            <w:r w:rsidRPr="00906903">
              <w:rPr>
                <w:sz w:val="18"/>
              </w:rPr>
              <w:t>1.27</w:t>
            </w:r>
          </w:p>
        </w:tc>
        <w:tc>
          <w:tcPr>
            <w:tcW w:w="201" w:type="pct"/>
            <w:vAlign w:val="center"/>
          </w:tcPr>
          <w:p w14:paraId="05AC73EA"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43E78557"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23F33053" w14:textId="77777777" w:rsidR="00AB6A5B" w:rsidRPr="00906903" w:rsidRDefault="00AB6A5B" w:rsidP="00AC3308">
            <w:pPr>
              <w:pStyle w:val="Tabletext"/>
              <w:jc w:val="center"/>
              <w:rPr>
                <w:sz w:val="18"/>
              </w:rPr>
            </w:pPr>
            <w:r w:rsidRPr="00906903">
              <w:rPr>
                <w:sz w:val="18"/>
              </w:rPr>
              <w:t>1.28</w:t>
            </w:r>
          </w:p>
        </w:tc>
        <w:tc>
          <w:tcPr>
            <w:tcW w:w="201" w:type="pct"/>
            <w:vAlign w:val="center"/>
          </w:tcPr>
          <w:p w14:paraId="4391B233" w14:textId="77777777" w:rsidR="00AB6A5B" w:rsidRPr="00906903" w:rsidRDefault="00AB6A5B" w:rsidP="00AC3308">
            <w:pPr>
              <w:pStyle w:val="Tabletext"/>
              <w:jc w:val="center"/>
              <w:rPr>
                <w:sz w:val="18"/>
              </w:rPr>
            </w:pPr>
            <w:r w:rsidRPr="00906903">
              <w:rPr>
                <w:sz w:val="18"/>
              </w:rPr>
              <w:t>1.19</w:t>
            </w:r>
          </w:p>
        </w:tc>
        <w:tc>
          <w:tcPr>
            <w:tcW w:w="201" w:type="pct"/>
            <w:vAlign w:val="center"/>
          </w:tcPr>
          <w:p w14:paraId="476E2465"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677716AC"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5EADB879" w14:textId="77777777" w:rsidR="00AB6A5B" w:rsidRPr="00906903" w:rsidRDefault="00AB6A5B" w:rsidP="00AC3308">
            <w:pPr>
              <w:pStyle w:val="Tabletext"/>
              <w:jc w:val="center"/>
              <w:rPr>
                <w:sz w:val="18"/>
              </w:rPr>
            </w:pPr>
            <w:r w:rsidRPr="00906903">
              <w:rPr>
                <w:sz w:val="18"/>
              </w:rPr>
              <w:t>1.10</w:t>
            </w:r>
          </w:p>
        </w:tc>
        <w:tc>
          <w:tcPr>
            <w:tcW w:w="201" w:type="pct"/>
            <w:vAlign w:val="center"/>
          </w:tcPr>
          <w:p w14:paraId="498ADAB0"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6EF47EE1"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34B481FD"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0BEB9151"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67329210"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1A1A4E26"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7E34D594"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4BF27D6F" w14:textId="77777777" w:rsidR="00AB6A5B" w:rsidRPr="00906903" w:rsidRDefault="00AB6A5B" w:rsidP="00AC3308">
            <w:pPr>
              <w:pStyle w:val="Tabletext"/>
              <w:jc w:val="center"/>
              <w:rPr>
                <w:sz w:val="18"/>
              </w:rPr>
            </w:pPr>
            <w:r w:rsidRPr="00906903">
              <w:rPr>
                <w:sz w:val="18"/>
              </w:rPr>
              <w:t>1.13</w:t>
            </w:r>
          </w:p>
        </w:tc>
        <w:tc>
          <w:tcPr>
            <w:tcW w:w="201" w:type="pct"/>
            <w:vAlign w:val="center"/>
          </w:tcPr>
          <w:p w14:paraId="30C2F01B"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4181FB0C"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3288E0E3"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48284306"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4BA01FDC" w14:textId="77777777" w:rsidR="00AB6A5B" w:rsidRPr="00906903" w:rsidRDefault="00AB6A5B" w:rsidP="00AC3308">
            <w:pPr>
              <w:pStyle w:val="Tabletext"/>
              <w:jc w:val="center"/>
              <w:rPr>
                <w:sz w:val="18"/>
              </w:rPr>
            </w:pPr>
            <w:r w:rsidRPr="00906903">
              <w:rPr>
                <w:sz w:val="18"/>
              </w:rPr>
              <w:t>1.24</w:t>
            </w:r>
          </w:p>
        </w:tc>
        <w:tc>
          <w:tcPr>
            <w:tcW w:w="197" w:type="pct"/>
            <w:vAlign w:val="center"/>
          </w:tcPr>
          <w:p w14:paraId="58F31D3A" w14:textId="77777777" w:rsidR="00AB6A5B" w:rsidRPr="00906903" w:rsidRDefault="00AB6A5B" w:rsidP="00AC3308">
            <w:pPr>
              <w:pStyle w:val="Tabletext"/>
              <w:jc w:val="center"/>
              <w:rPr>
                <w:sz w:val="18"/>
              </w:rPr>
            </w:pPr>
            <w:r w:rsidRPr="00906903">
              <w:rPr>
                <w:sz w:val="18"/>
              </w:rPr>
              <w:t>1.26</w:t>
            </w:r>
          </w:p>
        </w:tc>
      </w:tr>
      <w:tr w:rsidR="00AB6A5B" w:rsidRPr="003857E7" w14:paraId="115E432D"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C958EA0" w14:textId="77777777" w:rsidR="00AB6A5B" w:rsidRPr="00906903" w:rsidRDefault="00AB6A5B" w:rsidP="00AC3308">
            <w:pPr>
              <w:pStyle w:val="Tabletext"/>
              <w:jc w:val="center"/>
              <w:rPr>
                <w:b/>
                <w:sz w:val="18"/>
              </w:rPr>
            </w:pPr>
            <w:r w:rsidRPr="006377A5">
              <w:rPr>
                <w:b/>
                <w:sz w:val="20"/>
              </w:rPr>
              <w:t>10</w:t>
            </w:r>
            <w:r>
              <w:rPr>
                <w:b/>
                <w:sz w:val="20"/>
              </w:rPr>
              <w:t>°</w:t>
            </w:r>
          </w:p>
        </w:tc>
        <w:tc>
          <w:tcPr>
            <w:tcW w:w="201" w:type="pct"/>
            <w:tcBorders>
              <w:left w:val="single" w:sz="8" w:space="0" w:color="auto"/>
            </w:tcBorders>
            <w:vAlign w:val="center"/>
          </w:tcPr>
          <w:p w14:paraId="308D6253"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3B01DE99"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51C56242"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1C574D2E"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5C3890F6"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011E1080"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796BBDE3"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3560A0EE"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570AAC64"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4F8461AD"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24A41286"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45676F01"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2C1A486A"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0758D630"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761DB472"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6CA05E6A"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5F530304"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0EA789B2"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4C5A31F4"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3B3B31A3"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68EC0571"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4199A7FA"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3ECDF930" w14:textId="77777777" w:rsidR="00AB6A5B" w:rsidRPr="00906903" w:rsidRDefault="00AB6A5B" w:rsidP="00AC3308">
            <w:pPr>
              <w:pStyle w:val="Tabletext"/>
              <w:jc w:val="center"/>
              <w:rPr>
                <w:sz w:val="18"/>
              </w:rPr>
            </w:pPr>
            <w:r w:rsidRPr="00906903">
              <w:rPr>
                <w:sz w:val="18"/>
              </w:rPr>
              <w:t>1.22</w:t>
            </w:r>
          </w:p>
        </w:tc>
        <w:tc>
          <w:tcPr>
            <w:tcW w:w="197" w:type="pct"/>
            <w:vAlign w:val="center"/>
          </w:tcPr>
          <w:p w14:paraId="7EDD7855" w14:textId="77777777" w:rsidR="00AB6A5B" w:rsidRPr="00906903" w:rsidRDefault="00AB6A5B" w:rsidP="00AC3308">
            <w:pPr>
              <w:pStyle w:val="Tabletext"/>
              <w:jc w:val="center"/>
              <w:rPr>
                <w:sz w:val="18"/>
              </w:rPr>
            </w:pPr>
            <w:r w:rsidRPr="00906903">
              <w:rPr>
                <w:sz w:val="18"/>
              </w:rPr>
              <w:t>1.21</w:t>
            </w:r>
          </w:p>
        </w:tc>
      </w:tr>
      <w:tr w:rsidR="00AB6A5B" w:rsidRPr="003857E7" w14:paraId="54F49B8A"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843D735" w14:textId="77777777" w:rsidR="00AB6A5B" w:rsidRPr="00906903" w:rsidRDefault="00AB6A5B" w:rsidP="00AC3308">
            <w:pPr>
              <w:pStyle w:val="Tabletext"/>
              <w:jc w:val="center"/>
              <w:rPr>
                <w:b/>
                <w:sz w:val="18"/>
              </w:rPr>
            </w:pPr>
            <w:r w:rsidRPr="006377A5">
              <w:rPr>
                <w:b/>
                <w:sz w:val="20"/>
              </w:rPr>
              <w:t>5</w:t>
            </w:r>
            <w:r>
              <w:rPr>
                <w:b/>
                <w:sz w:val="20"/>
              </w:rPr>
              <w:t>°</w:t>
            </w:r>
          </w:p>
        </w:tc>
        <w:tc>
          <w:tcPr>
            <w:tcW w:w="201" w:type="pct"/>
            <w:tcBorders>
              <w:left w:val="single" w:sz="8" w:space="0" w:color="auto"/>
            </w:tcBorders>
            <w:vAlign w:val="center"/>
          </w:tcPr>
          <w:p w14:paraId="0DA3FF7F"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678D6C8C"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378A26A7"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49F9AECE"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0AB40262"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36CC3282"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52BA74F3"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5625724E"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759F06FB"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70DBB38E"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37844FD7"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69F7AB51"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5D7435D0"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E416246"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3D63FEFB"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4039BE12"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023D9F0C"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110B2F0F"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7518FF8E"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5B10E8C4"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32BE7C8C"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50BCDC6D"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78612C11" w14:textId="77777777" w:rsidR="00AB6A5B" w:rsidRPr="00906903" w:rsidRDefault="00AB6A5B" w:rsidP="00AC3308">
            <w:pPr>
              <w:pStyle w:val="Tabletext"/>
              <w:jc w:val="center"/>
              <w:rPr>
                <w:sz w:val="18"/>
              </w:rPr>
            </w:pPr>
            <w:r w:rsidRPr="00906903">
              <w:rPr>
                <w:sz w:val="18"/>
              </w:rPr>
              <w:t>1.22</w:t>
            </w:r>
          </w:p>
        </w:tc>
        <w:tc>
          <w:tcPr>
            <w:tcW w:w="197" w:type="pct"/>
            <w:vAlign w:val="center"/>
          </w:tcPr>
          <w:p w14:paraId="42E48CA6" w14:textId="77777777" w:rsidR="00AB6A5B" w:rsidRPr="00906903" w:rsidRDefault="00AB6A5B" w:rsidP="00AC3308">
            <w:pPr>
              <w:pStyle w:val="Tabletext"/>
              <w:jc w:val="center"/>
              <w:rPr>
                <w:sz w:val="18"/>
              </w:rPr>
            </w:pPr>
            <w:r w:rsidRPr="00906903">
              <w:rPr>
                <w:sz w:val="18"/>
              </w:rPr>
              <w:t>1.21</w:t>
            </w:r>
          </w:p>
        </w:tc>
      </w:tr>
      <w:tr w:rsidR="00AB6A5B" w:rsidRPr="003857E7" w14:paraId="4568F7B9"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6FFD1CD" w14:textId="77777777" w:rsidR="00AB6A5B" w:rsidRPr="00906903" w:rsidRDefault="00AB6A5B" w:rsidP="00AC3308">
            <w:pPr>
              <w:pStyle w:val="Tabletext"/>
              <w:jc w:val="center"/>
              <w:rPr>
                <w:b/>
                <w:sz w:val="18"/>
              </w:rPr>
            </w:pPr>
            <w:r w:rsidRPr="006377A5">
              <w:rPr>
                <w:b/>
                <w:sz w:val="20"/>
              </w:rPr>
              <w:t>0</w:t>
            </w:r>
            <w:r>
              <w:rPr>
                <w:b/>
                <w:sz w:val="20"/>
              </w:rPr>
              <w:t>°</w:t>
            </w:r>
          </w:p>
        </w:tc>
        <w:tc>
          <w:tcPr>
            <w:tcW w:w="201" w:type="pct"/>
            <w:tcBorders>
              <w:left w:val="single" w:sz="8" w:space="0" w:color="auto"/>
            </w:tcBorders>
            <w:vAlign w:val="center"/>
          </w:tcPr>
          <w:p w14:paraId="5F20890D"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7E36A0EB" w14:textId="77777777" w:rsidR="00AB6A5B" w:rsidRPr="00906903" w:rsidRDefault="00AB6A5B" w:rsidP="00AC3308">
            <w:pPr>
              <w:pStyle w:val="Tabletext"/>
              <w:jc w:val="center"/>
              <w:rPr>
                <w:sz w:val="18"/>
              </w:rPr>
            </w:pPr>
            <w:r w:rsidRPr="00906903">
              <w:rPr>
                <w:sz w:val="18"/>
              </w:rPr>
              <w:t>1.21</w:t>
            </w:r>
          </w:p>
        </w:tc>
        <w:tc>
          <w:tcPr>
            <w:tcW w:w="201" w:type="pct"/>
            <w:vAlign w:val="center"/>
          </w:tcPr>
          <w:p w14:paraId="10C8587A" w14:textId="77777777" w:rsidR="00AB6A5B" w:rsidRPr="00906903" w:rsidRDefault="00AB6A5B" w:rsidP="00AC3308">
            <w:pPr>
              <w:pStyle w:val="Tabletext"/>
              <w:jc w:val="center"/>
              <w:rPr>
                <w:sz w:val="18"/>
              </w:rPr>
            </w:pPr>
            <w:r w:rsidRPr="00906903">
              <w:rPr>
                <w:sz w:val="18"/>
              </w:rPr>
              <w:t>1.22</w:t>
            </w:r>
          </w:p>
        </w:tc>
        <w:tc>
          <w:tcPr>
            <w:tcW w:w="201" w:type="pct"/>
            <w:vAlign w:val="center"/>
          </w:tcPr>
          <w:p w14:paraId="70F6F298"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4CC5ACDA"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5684F5F2"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45DC1B15" w14:textId="77777777" w:rsidR="00AB6A5B" w:rsidRPr="00906903" w:rsidRDefault="00AB6A5B" w:rsidP="00AC3308">
            <w:pPr>
              <w:pStyle w:val="Tabletext"/>
              <w:jc w:val="center"/>
              <w:rPr>
                <w:sz w:val="18"/>
              </w:rPr>
            </w:pPr>
            <w:r w:rsidRPr="00906903">
              <w:rPr>
                <w:sz w:val="18"/>
              </w:rPr>
              <w:t>1.16</w:t>
            </w:r>
          </w:p>
        </w:tc>
        <w:tc>
          <w:tcPr>
            <w:tcW w:w="201" w:type="pct"/>
            <w:vAlign w:val="center"/>
          </w:tcPr>
          <w:p w14:paraId="2807CA20"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4DE1EAC4"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6EF8436E" w14:textId="77777777" w:rsidR="00AB6A5B" w:rsidRPr="00906903" w:rsidRDefault="00AB6A5B" w:rsidP="00AC3308">
            <w:pPr>
              <w:pStyle w:val="Tabletext"/>
              <w:jc w:val="center"/>
              <w:rPr>
                <w:sz w:val="18"/>
              </w:rPr>
            </w:pPr>
            <w:r w:rsidRPr="00906903">
              <w:rPr>
                <w:sz w:val="18"/>
              </w:rPr>
              <w:t>1.09</w:t>
            </w:r>
          </w:p>
        </w:tc>
        <w:tc>
          <w:tcPr>
            <w:tcW w:w="201" w:type="pct"/>
            <w:vAlign w:val="center"/>
          </w:tcPr>
          <w:p w14:paraId="453FD82F"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3D555B6A"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0EA0D145"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4A88FCC9" w14:textId="77777777" w:rsidR="00AB6A5B" w:rsidRPr="00906903" w:rsidRDefault="00AB6A5B" w:rsidP="00AC3308">
            <w:pPr>
              <w:pStyle w:val="Tabletext"/>
              <w:jc w:val="center"/>
              <w:rPr>
                <w:sz w:val="18"/>
              </w:rPr>
            </w:pPr>
            <w:r w:rsidRPr="00906903">
              <w:rPr>
                <w:sz w:val="18"/>
              </w:rPr>
              <w:t>1.20</w:t>
            </w:r>
          </w:p>
        </w:tc>
        <w:tc>
          <w:tcPr>
            <w:tcW w:w="201" w:type="pct"/>
            <w:vAlign w:val="center"/>
          </w:tcPr>
          <w:p w14:paraId="0456981E" w14:textId="77777777" w:rsidR="00AB6A5B" w:rsidRPr="00906903" w:rsidRDefault="00AB6A5B" w:rsidP="00AC3308">
            <w:pPr>
              <w:pStyle w:val="Tabletext"/>
              <w:jc w:val="center"/>
              <w:rPr>
                <w:sz w:val="18"/>
              </w:rPr>
            </w:pPr>
            <w:r w:rsidRPr="00906903">
              <w:rPr>
                <w:sz w:val="18"/>
              </w:rPr>
              <w:t>1.17</w:t>
            </w:r>
          </w:p>
        </w:tc>
        <w:tc>
          <w:tcPr>
            <w:tcW w:w="201" w:type="pct"/>
            <w:vAlign w:val="center"/>
          </w:tcPr>
          <w:p w14:paraId="09167C5C"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3EAD9782"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249A3803" w14:textId="77777777" w:rsidR="00AB6A5B" w:rsidRPr="00906903" w:rsidRDefault="00AB6A5B" w:rsidP="00AC3308">
            <w:pPr>
              <w:pStyle w:val="Tabletext"/>
              <w:jc w:val="center"/>
              <w:rPr>
                <w:sz w:val="18"/>
              </w:rPr>
            </w:pPr>
            <w:r w:rsidRPr="00906903">
              <w:rPr>
                <w:sz w:val="18"/>
              </w:rPr>
              <w:t>1.14</w:t>
            </w:r>
          </w:p>
        </w:tc>
        <w:tc>
          <w:tcPr>
            <w:tcW w:w="201" w:type="pct"/>
            <w:vAlign w:val="center"/>
          </w:tcPr>
          <w:p w14:paraId="4B638024" w14:textId="77777777" w:rsidR="00AB6A5B" w:rsidRPr="00906903" w:rsidRDefault="00AB6A5B" w:rsidP="00AC3308">
            <w:pPr>
              <w:pStyle w:val="Tabletext"/>
              <w:jc w:val="center"/>
              <w:rPr>
                <w:sz w:val="18"/>
              </w:rPr>
            </w:pPr>
            <w:r w:rsidRPr="00906903">
              <w:rPr>
                <w:sz w:val="18"/>
              </w:rPr>
              <w:t>1.18</w:t>
            </w:r>
          </w:p>
        </w:tc>
        <w:tc>
          <w:tcPr>
            <w:tcW w:w="201" w:type="pct"/>
            <w:vAlign w:val="center"/>
          </w:tcPr>
          <w:p w14:paraId="4337AFA2"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4A59A96D"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6CC590B0" w14:textId="77777777" w:rsidR="00AB6A5B" w:rsidRPr="00906903" w:rsidRDefault="00AB6A5B" w:rsidP="00AC3308">
            <w:pPr>
              <w:pStyle w:val="Tabletext"/>
              <w:jc w:val="center"/>
              <w:rPr>
                <w:sz w:val="18"/>
              </w:rPr>
            </w:pPr>
            <w:r w:rsidRPr="00906903">
              <w:rPr>
                <w:sz w:val="18"/>
              </w:rPr>
              <w:t>1.23</w:t>
            </w:r>
          </w:p>
        </w:tc>
        <w:tc>
          <w:tcPr>
            <w:tcW w:w="201" w:type="pct"/>
            <w:vAlign w:val="center"/>
          </w:tcPr>
          <w:p w14:paraId="724CA4D3" w14:textId="77777777" w:rsidR="00AB6A5B" w:rsidRPr="00906903" w:rsidRDefault="00AB6A5B" w:rsidP="00AC3308">
            <w:pPr>
              <w:pStyle w:val="Tabletext"/>
              <w:jc w:val="center"/>
              <w:rPr>
                <w:sz w:val="18"/>
              </w:rPr>
            </w:pPr>
            <w:r w:rsidRPr="00906903">
              <w:rPr>
                <w:sz w:val="18"/>
              </w:rPr>
              <w:t>1.22</w:t>
            </w:r>
          </w:p>
        </w:tc>
        <w:tc>
          <w:tcPr>
            <w:tcW w:w="197" w:type="pct"/>
            <w:vAlign w:val="center"/>
          </w:tcPr>
          <w:p w14:paraId="015C1A48" w14:textId="77777777" w:rsidR="00AB6A5B" w:rsidRPr="00906903" w:rsidRDefault="00AB6A5B" w:rsidP="00AC3308">
            <w:pPr>
              <w:pStyle w:val="Tabletext"/>
              <w:jc w:val="center"/>
              <w:rPr>
                <w:sz w:val="18"/>
              </w:rPr>
            </w:pPr>
            <w:r w:rsidRPr="00906903">
              <w:rPr>
                <w:sz w:val="18"/>
              </w:rPr>
              <w:t>1.21</w:t>
            </w:r>
          </w:p>
        </w:tc>
      </w:tr>
    </w:tbl>
    <w:p w14:paraId="66F45D8E" w14:textId="77777777" w:rsidR="00AB6A5B" w:rsidRPr="003857E7" w:rsidRDefault="00AB6A5B" w:rsidP="00AB6A5B"/>
    <w:p w14:paraId="47B604BA" w14:textId="6FB8D6F3" w:rsidR="00AB6A5B" w:rsidRPr="003857E7" w:rsidRDefault="00AB6A5B" w:rsidP="00AB6A5B">
      <w:pPr>
        <w:pStyle w:val="TableNo"/>
      </w:pPr>
      <w:r w:rsidRPr="0042343D">
        <w:rPr>
          <w:lang w:val="en-US"/>
        </w:rPr>
        <w:br w:type="page"/>
      </w:r>
      <w:r>
        <w:rPr>
          <w:rFonts w:hint="eastAsia"/>
          <w:lang w:eastAsia="zh-CN"/>
        </w:rPr>
        <w:lastRenderedPageBreak/>
        <w:t>表</w:t>
      </w:r>
      <w:r w:rsidRPr="003857E7">
        <w:t xml:space="preserve"> 3</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2CE01BE1" w14:textId="77777777" w:rsidR="00AB6A5B" w:rsidRPr="00A12C15" w:rsidRDefault="00AB6A5B" w:rsidP="00AB6A5B">
      <w:pPr>
        <w:pStyle w:val="Tabletitle"/>
        <w:rPr>
          <w:sz w:val="22"/>
          <w:szCs w:val="22"/>
          <w:lang w:val="en-US"/>
        </w:rPr>
      </w:pPr>
      <w:r w:rsidRPr="00A62ABC">
        <w:rPr>
          <w:lang w:val="en-US"/>
        </w:rPr>
        <w:t xml:space="preserve">g) </w:t>
      </w:r>
      <w:r w:rsidRPr="001F2DCC">
        <w:rPr>
          <w:lang w:val="en-US"/>
        </w:rPr>
        <w:t>foF2</w:t>
      </w:r>
      <w:r>
        <w:rPr>
          <w:rFonts w:hint="eastAsia"/>
          <w:lang w:val="en-US" w:eastAsia="zh-CN"/>
        </w:rPr>
        <w:t>变化：上十分位，夏季，</w:t>
      </w:r>
      <w:r w:rsidRPr="00A62ABC">
        <w:rPr>
          <w:i/>
          <w:iCs/>
          <w:lang w:val="en-US"/>
        </w:rPr>
        <w:t>R</w:t>
      </w:r>
      <w:r w:rsidRPr="00A62ABC">
        <w:rPr>
          <w:vertAlign w:val="subscript"/>
          <w:lang w:val="en-US"/>
        </w:rPr>
        <w:t>12</w:t>
      </w:r>
      <w:r w:rsidRPr="00A62ABC">
        <w:rPr>
          <w:lang w:val="en-US"/>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67"/>
      </w:tblGrid>
      <w:tr w:rsidR="00AB6A5B" w:rsidRPr="005267E8" w14:paraId="2FD1D734" w14:textId="77777777" w:rsidTr="00AC3308">
        <w:trPr>
          <w:trHeight w:hRule="exact" w:val="340"/>
          <w:jc w:val="center"/>
        </w:trPr>
        <w:tc>
          <w:tcPr>
            <w:tcW w:w="181" w:type="pct"/>
            <w:vMerge w:val="restart"/>
            <w:tcBorders>
              <w:top w:val="single" w:sz="8" w:space="0" w:color="auto"/>
              <w:left w:val="single" w:sz="8" w:space="0" w:color="auto"/>
              <w:bottom w:val="single" w:sz="8" w:space="0" w:color="auto"/>
              <w:right w:val="single" w:sz="8" w:space="0" w:color="auto"/>
            </w:tcBorders>
            <w:vAlign w:val="center"/>
          </w:tcPr>
          <w:p w14:paraId="2C9A4515" w14:textId="77777777" w:rsidR="00AB6A5B" w:rsidRPr="005267E8" w:rsidRDefault="00AB6A5B" w:rsidP="00AC3308">
            <w:pPr>
              <w:pStyle w:val="Tablehead"/>
              <w:rPr>
                <w:bCs/>
                <w:sz w:val="18"/>
              </w:rPr>
            </w:pPr>
            <w:r w:rsidRPr="005267E8">
              <w:rPr>
                <w:bCs/>
                <w:sz w:val="18"/>
              </w:rPr>
              <w:t>Lat</w:t>
            </w:r>
            <w:r>
              <w:rPr>
                <w:bCs/>
                <w:sz w:val="18"/>
              </w:rPr>
              <w:t>.</w:t>
            </w:r>
          </w:p>
        </w:tc>
        <w:tc>
          <w:tcPr>
            <w:tcW w:w="4819" w:type="pct"/>
            <w:gridSpan w:val="24"/>
            <w:tcBorders>
              <w:top w:val="single" w:sz="8" w:space="0" w:color="auto"/>
              <w:left w:val="single" w:sz="8" w:space="0" w:color="auto"/>
              <w:bottom w:val="single" w:sz="8" w:space="0" w:color="auto"/>
              <w:right w:val="single" w:sz="8" w:space="0" w:color="auto"/>
            </w:tcBorders>
            <w:vAlign w:val="center"/>
          </w:tcPr>
          <w:p w14:paraId="3558EEE7" w14:textId="77777777" w:rsidR="00AB6A5B" w:rsidRPr="005267E8" w:rsidRDefault="00AB6A5B" w:rsidP="00AC3308">
            <w:pPr>
              <w:pStyle w:val="Tablehead"/>
              <w:rPr>
                <w:bCs/>
                <w:sz w:val="18"/>
              </w:rPr>
            </w:pPr>
            <w:proofErr w:type="spellStart"/>
            <w:r>
              <w:rPr>
                <w:bCs/>
                <w:sz w:val="18"/>
              </w:rPr>
              <w:t>当地时间（时</w:t>
            </w:r>
            <w:proofErr w:type="spellEnd"/>
            <w:r>
              <w:rPr>
                <w:bCs/>
                <w:sz w:val="18"/>
              </w:rPr>
              <w:t>）</w:t>
            </w:r>
          </w:p>
        </w:tc>
      </w:tr>
      <w:tr w:rsidR="00AB6A5B" w:rsidRPr="005267E8" w14:paraId="2928DFD1" w14:textId="77777777" w:rsidTr="00AC3308">
        <w:trPr>
          <w:trHeight w:hRule="exact" w:val="340"/>
          <w:jc w:val="center"/>
        </w:trPr>
        <w:tc>
          <w:tcPr>
            <w:tcW w:w="181" w:type="pct"/>
            <w:vMerge/>
            <w:tcBorders>
              <w:top w:val="single" w:sz="8" w:space="0" w:color="auto"/>
              <w:left w:val="single" w:sz="8" w:space="0" w:color="auto"/>
              <w:bottom w:val="single" w:sz="8" w:space="0" w:color="auto"/>
              <w:right w:val="single" w:sz="8" w:space="0" w:color="auto"/>
            </w:tcBorders>
            <w:vAlign w:val="center"/>
          </w:tcPr>
          <w:p w14:paraId="2039C414" w14:textId="77777777" w:rsidR="00AB6A5B" w:rsidRPr="005267E8"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6323F31A" w14:textId="77777777" w:rsidR="00AB6A5B" w:rsidRPr="005267E8" w:rsidRDefault="00AB6A5B" w:rsidP="00AC3308">
            <w:pPr>
              <w:pStyle w:val="Tablehead"/>
              <w:rPr>
                <w:bCs/>
                <w:sz w:val="18"/>
              </w:rPr>
            </w:pPr>
            <w:r w:rsidRPr="005267E8">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7532235B" w14:textId="77777777" w:rsidR="00AB6A5B" w:rsidRPr="005267E8" w:rsidRDefault="00AB6A5B" w:rsidP="00AC3308">
            <w:pPr>
              <w:pStyle w:val="Tablehead"/>
              <w:rPr>
                <w:bCs/>
                <w:sz w:val="18"/>
              </w:rPr>
            </w:pPr>
            <w:r w:rsidRPr="005267E8">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1F833E04" w14:textId="77777777" w:rsidR="00AB6A5B" w:rsidRPr="005267E8" w:rsidRDefault="00AB6A5B" w:rsidP="00AC3308">
            <w:pPr>
              <w:pStyle w:val="Tablehead"/>
              <w:rPr>
                <w:bCs/>
                <w:sz w:val="18"/>
              </w:rPr>
            </w:pPr>
            <w:r w:rsidRPr="005267E8">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08EEDEEC" w14:textId="77777777" w:rsidR="00AB6A5B" w:rsidRPr="005267E8" w:rsidRDefault="00AB6A5B" w:rsidP="00AC3308">
            <w:pPr>
              <w:pStyle w:val="Tablehead"/>
              <w:rPr>
                <w:bCs/>
                <w:sz w:val="18"/>
              </w:rPr>
            </w:pPr>
            <w:r w:rsidRPr="005267E8">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4EEAB171" w14:textId="77777777" w:rsidR="00AB6A5B" w:rsidRPr="005267E8" w:rsidRDefault="00AB6A5B" w:rsidP="00AC3308">
            <w:pPr>
              <w:pStyle w:val="Tablehead"/>
              <w:rPr>
                <w:bCs/>
                <w:sz w:val="18"/>
              </w:rPr>
            </w:pPr>
            <w:r w:rsidRPr="005267E8">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1CA60E40" w14:textId="77777777" w:rsidR="00AB6A5B" w:rsidRPr="005267E8" w:rsidRDefault="00AB6A5B" w:rsidP="00AC3308">
            <w:pPr>
              <w:pStyle w:val="Tablehead"/>
              <w:rPr>
                <w:bCs/>
                <w:sz w:val="18"/>
              </w:rPr>
            </w:pPr>
            <w:r w:rsidRPr="005267E8">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297D6AB1" w14:textId="77777777" w:rsidR="00AB6A5B" w:rsidRPr="005267E8" w:rsidRDefault="00AB6A5B" w:rsidP="00AC3308">
            <w:pPr>
              <w:pStyle w:val="Tablehead"/>
              <w:rPr>
                <w:bCs/>
                <w:sz w:val="18"/>
              </w:rPr>
            </w:pPr>
            <w:r w:rsidRPr="005267E8">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4B72E00B" w14:textId="77777777" w:rsidR="00AB6A5B" w:rsidRPr="005267E8" w:rsidRDefault="00AB6A5B" w:rsidP="00AC3308">
            <w:pPr>
              <w:pStyle w:val="Tablehead"/>
              <w:rPr>
                <w:bCs/>
                <w:sz w:val="18"/>
              </w:rPr>
            </w:pPr>
            <w:r w:rsidRPr="005267E8">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1109D460" w14:textId="77777777" w:rsidR="00AB6A5B" w:rsidRPr="005267E8" w:rsidRDefault="00AB6A5B" w:rsidP="00AC3308">
            <w:pPr>
              <w:pStyle w:val="Tablehead"/>
              <w:rPr>
                <w:bCs/>
                <w:sz w:val="18"/>
              </w:rPr>
            </w:pPr>
            <w:r w:rsidRPr="005267E8">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41251A33" w14:textId="77777777" w:rsidR="00AB6A5B" w:rsidRPr="005267E8" w:rsidRDefault="00AB6A5B" w:rsidP="00AC3308">
            <w:pPr>
              <w:pStyle w:val="Tablehead"/>
              <w:rPr>
                <w:bCs/>
                <w:sz w:val="18"/>
              </w:rPr>
            </w:pPr>
            <w:r w:rsidRPr="005267E8">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476B00A0" w14:textId="77777777" w:rsidR="00AB6A5B" w:rsidRPr="005267E8" w:rsidRDefault="00AB6A5B" w:rsidP="00AC3308">
            <w:pPr>
              <w:pStyle w:val="Tablehead"/>
              <w:rPr>
                <w:bCs/>
                <w:sz w:val="18"/>
              </w:rPr>
            </w:pPr>
            <w:r w:rsidRPr="005267E8">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6F03DBC1" w14:textId="77777777" w:rsidR="00AB6A5B" w:rsidRPr="005267E8" w:rsidRDefault="00AB6A5B" w:rsidP="00AC3308">
            <w:pPr>
              <w:pStyle w:val="Tablehead"/>
              <w:rPr>
                <w:bCs/>
                <w:sz w:val="18"/>
              </w:rPr>
            </w:pPr>
            <w:r w:rsidRPr="005267E8">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02126EF5" w14:textId="77777777" w:rsidR="00AB6A5B" w:rsidRPr="005267E8" w:rsidRDefault="00AB6A5B" w:rsidP="00AC3308">
            <w:pPr>
              <w:pStyle w:val="Tablehead"/>
              <w:rPr>
                <w:bCs/>
                <w:sz w:val="18"/>
              </w:rPr>
            </w:pPr>
            <w:r w:rsidRPr="005267E8">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18375997" w14:textId="77777777" w:rsidR="00AB6A5B" w:rsidRPr="005267E8" w:rsidRDefault="00AB6A5B" w:rsidP="00AC3308">
            <w:pPr>
              <w:pStyle w:val="Tablehead"/>
              <w:rPr>
                <w:bCs/>
                <w:sz w:val="18"/>
              </w:rPr>
            </w:pPr>
            <w:r w:rsidRPr="005267E8">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1E74AC42" w14:textId="77777777" w:rsidR="00AB6A5B" w:rsidRPr="005267E8" w:rsidRDefault="00AB6A5B" w:rsidP="00AC3308">
            <w:pPr>
              <w:pStyle w:val="Tablehead"/>
              <w:rPr>
                <w:bCs/>
                <w:sz w:val="18"/>
              </w:rPr>
            </w:pPr>
            <w:r w:rsidRPr="005267E8">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7D012582" w14:textId="77777777" w:rsidR="00AB6A5B" w:rsidRPr="005267E8" w:rsidRDefault="00AB6A5B" w:rsidP="00AC3308">
            <w:pPr>
              <w:pStyle w:val="Tablehead"/>
              <w:rPr>
                <w:bCs/>
                <w:sz w:val="18"/>
              </w:rPr>
            </w:pPr>
            <w:r w:rsidRPr="005267E8">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3008DBA5" w14:textId="77777777" w:rsidR="00AB6A5B" w:rsidRPr="005267E8" w:rsidRDefault="00AB6A5B" w:rsidP="00AC3308">
            <w:pPr>
              <w:pStyle w:val="Tablehead"/>
              <w:rPr>
                <w:bCs/>
                <w:sz w:val="18"/>
              </w:rPr>
            </w:pPr>
            <w:r w:rsidRPr="005267E8">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5EDF26AD" w14:textId="77777777" w:rsidR="00AB6A5B" w:rsidRPr="005267E8" w:rsidRDefault="00AB6A5B" w:rsidP="00AC3308">
            <w:pPr>
              <w:pStyle w:val="Tablehead"/>
              <w:rPr>
                <w:bCs/>
                <w:sz w:val="18"/>
              </w:rPr>
            </w:pPr>
            <w:r w:rsidRPr="005267E8">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31DB9D9B" w14:textId="77777777" w:rsidR="00AB6A5B" w:rsidRPr="005267E8" w:rsidRDefault="00AB6A5B" w:rsidP="00AC3308">
            <w:pPr>
              <w:pStyle w:val="Tablehead"/>
              <w:rPr>
                <w:bCs/>
                <w:sz w:val="18"/>
              </w:rPr>
            </w:pPr>
            <w:r w:rsidRPr="005267E8">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513A0638" w14:textId="77777777" w:rsidR="00AB6A5B" w:rsidRPr="005267E8" w:rsidRDefault="00AB6A5B" w:rsidP="00AC3308">
            <w:pPr>
              <w:pStyle w:val="Tablehead"/>
              <w:rPr>
                <w:bCs/>
                <w:sz w:val="18"/>
              </w:rPr>
            </w:pPr>
            <w:r w:rsidRPr="005267E8">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3A0D740D" w14:textId="77777777" w:rsidR="00AB6A5B" w:rsidRPr="005267E8" w:rsidRDefault="00AB6A5B" w:rsidP="00AC3308">
            <w:pPr>
              <w:pStyle w:val="Tablehead"/>
              <w:rPr>
                <w:bCs/>
                <w:sz w:val="18"/>
              </w:rPr>
            </w:pPr>
            <w:r w:rsidRPr="005267E8">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3129EB2B" w14:textId="77777777" w:rsidR="00AB6A5B" w:rsidRPr="005267E8" w:rsidRDefault="00AB6A5B" w:rsidP="00AC3308">
            <w:pPr>
              <w:pStyle w:val="Tablehead"/>
              <w:rPr>
                <w:bCs/>
                <w:sz w:val="18"/>
              </w:rPr>
            </w:pPr>
            <w:r w:rsidRPr="005267E8">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302F9F4C" w14:textId="77777777" w:rsidR="00AB6A5B" w:rsidRPr="005267E8" w:rsidRDefault="00AB6A5B" w:rsidP="00AC3308">
            <w:pPr>
              <w:pStyle w:val="Tablehead"/>
              <w:rPr>
                <w:bCs/>
                <w:sz w:val="18"/>
              </w:rPr>
            </w:pPr>
            <w:r w:rsidRPr="005267E8">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2DFEF5CF" w14:textId="77777777" w:rsidR="00AB6A5B" w:rsidRPr="005267E8" w:rsidRDefault="00AB6A5B" w:rsidP="00AC3308">
            <w:pPr>
              <w:pStyle w:val="Tablehead"/>
              <w:rPr>
                <w:bCs/>
                <w:sz w:val="18"/>
              </w:rPr>
            </w:pPr>
            <w:r w:rsidRPr="005267E8">
              <w:rPr>
                <w:bCs/>
                <w:sz w:val="18"/>
              </w:rPr>
              <w:t>23</w:t>
            </w:r>
          </w:p>
        </w:tc>
      </w:tr>
      <w:tr w:rsidR="00AB6A5B" w:rsidRPr="003857E7" w14:paraId="7111805C"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01F11B2" w14:textId="77777777" w:rsidR="00AB6A5B" w:rsidRPr="005267E8" w:rsidRDefault="00AB6A5B" w:rsidP="00AC3308">
            <w:pPr>
              <w:pStyle w:val="Tabletext"/>
              <w:jc w:val="center"/>
              <w:rPr>
                <w:b/>
                <w:sz w:val="18"/>
              </w:rPr>
            </w:pPr>
            <w:r w:rsidRPr="006377A5">
              <w:rPr>
                <w:b/>
                <w:sz w:val="20"/>
              </w:rPr>
              <w:t>90</w:t>
            </w:r>
            <w:r>
              <w:rPr>
                <w:b/>
                <w:sz w:val="20"/>
              </w:rPr>
              <w:t>°</w:t>
            </w:r>
          </w:p>
        </w:tc>
        <w:tc>
          <w:tcPr>
            <w:tcW w:w="201" w:type="pct"/>
            <w:tcBorders>
              <w:top w:val="single" w:sz="8" w:space="0" w:color="auto"/>
              <w:left w:val="single" w:sz="8" w:space="0" w:color="auto"/>
            </w:tcBorders>
            <w:vAlign w:val="center"/>
          </w:tcPr>
          <w:p w14:paraId="62F6990D"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295A7B30"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0F34B6C2"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7453ED8A"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52CCC8C2"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153E9D9C"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1E312910"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5F0117EA"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47FF4253"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26A04D96"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6ECD2864"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4F93674F"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64EF1997"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43B5922B"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27B54D12"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715A7005"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358870C5"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4E5B0045"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14263494"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18BBDF9E"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7A7E7FAB"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61F4CA11" w14:textId="77777777" w:rsidR="00AB6A5B" w:rsidRPr="005267E8" w:rsidRDefault="00AB6A5B" w:rsidP="00AC3308">
            <w:pPr>
              <w:pStyle w:val="Tabletext"/>
              <w:jc w:val="center"/>
              <w:rPr>
                <w:sz w:val="18"/>
              </w:rPr>
            </w:pPr>
            <w:r w:rsidRPr="005267E8">
              <w:rPr>
                <w:sz w:val="18"/>
              </w:rPr>
              <w:t>1.21</w:t>
            </w:r>
          </w:p>
        </w:tc>
        <w:tc>
          <w:tcPr>
            <w:tcW w:w="201" w:type="pct"/>
            <w:tcBorders>
              <w:top w:val="single" w:sz="8" w:space="0" w:color="auto"/>
            </w:tcBorders>
            <w:vAlign w:val="center"/>
          </w:tcPr>
          <w:p w14:paraId="06F8CD43" w14:textId="77777777" w:rsidR="00AB6A5B" w:rsidRPr="005267E8" w:rsidRDefault="00AB6A5B" w:rsidP="00AC3308">
            <w:pPr>
              <w:pStyle w:val="Tabletext"/>
              <w:jc w:val="center"/>
              <w:rPr>
                <w:sz w:val="18"/>
              </w:rPr>
            </w:pPr>
            <w:r w:rsidRPr="005267E8">
              <w:rPr>
                <w:sz w:val="18"/>
              </w:rPr>
              <w:t>1.21</w:t>
            </w:r>
          </w:p>
        </w:tc>
        <w:tc>
          <w:tcPr>
            <w:tcW w:w="197" w:type="pct"/>
            <w:tcBorders>
              <w:top w:val="single" w:sz="8" w:space="0" w:color="auto"/>
            </w:tcBorders>
            <w:vAlign w:val="center"/>
          </w:tcPr>
          <w:p w14:paraId="11E74A13" w14:textId="77777777" w:rsidR="00AB6A5B" w:rsidRPr="005267E8" w:rsidRDefault="00AB6A5B" w:rsidP="00AC3308">
            <w:pPr>
              <w:pStyle w:val="Tabletext"/>
              <w:jc w:val="center"/>
              <w:rPr>
                <w:sz w:val="18"/>
              </w:rPr>
            </w:pPr>
            <w:r w:rsidRPr="005267E8">
              <w:rPr>
                <w:sz w:val="18"/>
              </w:rPr>
              <w:t>1.21</w:t>
            </w:r>
          </w:p>
        </w:tc>
      </w:tr>
      <w:tr w:rsidR="00AB6A5B" w:rsidRPr="003857E7" w14:paraId="2D22BA3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77631DF" w14:textId="77777777" w:rsidR="00AB6A5B" w:rsidRPr="005267E8" w:rsidRDefault="00AB6A5B" w:rsidP="00AC3308">
            <w:pPr>
              <w:pStyle w:val="Tabletext"/>
              <w:jc w:val="center"/>
              <w:rPr>
                <w:b/>
                <w:sz w:val="18"/>
              </w:rPr>
            </w:pPr>
            <w:r w:rsidRPr="006377A5">
              <w:rPr>
                <w:b/>
                <w:sz w:val="20"/>
              </w:rPr>
              <w:t>85</w:t>
            </w:r>
            <w:r>
              <w:rPr>
                <w:b/>
                <w:sz w:val="20"/>
              </w:rPr>
              <w:t>°</w:t>
            </w:r>
          </w:p>
        </w:tc>
        <w:tc>
          <w:tcPr>
            <w:tcW w:w="201" w:type="pct"/>
            <w:tcBorders>
              <w:left w:val="single" w:sz="8" w:space="0" w:color="auto"/>
            </w:tcBorders>
            <w:vAlign w:val="center"/>
          </w:tcPr>
          <w:p w14:paraId="1C6419F2"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47441BE6"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1AEF2F3B"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64F3BAC1"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5507386"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A6CCDB9"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B1CF75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14A9DBA"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691B478"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EC55FDF"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4FBC6A8"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A00C9F0"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1B4FCACA"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F236F9D"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6D7DB7C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AFFE353"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15C0AA37"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1B4EC943"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88BDB8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87232E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0184FE5"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FBDB49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BC61218"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28B11942" w14:textId="77777777" w:rsidR="00AB6A5B" w:rsidRPr="005267E8" w:rsidRDefault="00AB6A5B" w:rsidP="00AC3308">
            <w:pPr>
              <w:pStyle w:val="Tabletext"/>
              <w:jc w:val="center"/>
              <w:rPr>
                <w:sz w:val="18"/>
              </w:rPr>
            </w:pPr>
            <w:r w:rsidRPr="005267E8">
              <w:rPr>
                <w:sz w:val="18"/>
              </w:rPr>
              <w:t>1.24</w:t>
            </w:r>
          </w:p>
        </w:tc>
      </w:tr>
      <w:tr w:rsidR="00AB6A5B" w:rsidRPr="003857E7" w14:paraId="58E08030"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84F9805" w14:textId="77777777" w:rsidR="00AB6A5B" w:rsidRPr="005267E8" w:rsidRDefault="00AB6A5B" w:rsidP="00AC3308">
            <w:pPr>
              <w:pStyle w:val="Tabletext"/>
              <w:jc w:val="center"/>
              <w:rPr>
                <w:b/>
                <w:sz w:val="18"/>
              </w:rPr>
            </w:pPr>
            <w:r w:rsidRPr="006377A5">
              <w:rPr>
                <w:b/>
                <w:sz w:val="20"/>
              </w:rPr>
              <w:t>80</w:t>
            </w:r>
            <w:r>
              <w:rPr>
                <w:b/>
                <w:sz w:val="20"/>
              </w:rPr>
              <w:t>°</w:t>
            </w:r>
          </w:p>
        </w:tc>
        <w:tc>
          <w:tcPr>
            <w:tcW w:w="201" w:type="pct"/>
            <w:tcBorders>
              <w:left w:val="single" w:sz="8" w:space="0" w:color="auto"/>
            </w:tcBorders>
            <w:vAlign w:val="center"/>
          </w:tcPr>
          <w:p w14:paraId="1087B3D6"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410ADF2D"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5920914C"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5172E32E"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F823BFF"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024468C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1574442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86860CC"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756328C"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0DE06CA"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0B75CB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56D5A9C"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F39E313"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AC8FF8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C00D881"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77EB89C"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37D1A28"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61613012"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687DFD9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4475E4D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9D8F04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286F4BE"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E67D6CB" w14:textId="77777777" w:rsidR="00AB6A5B" w:rsidRPr="005267E8" w:rsidRDefault="00AB6A5B" w:rsidP="00AC3308">
            <w:pPr>
              <w:pStyle w:val="Tabletext"/>
              <w:jc w:val="center"/>
              <w:rPr>
                <w:sz w:val="18"/>
              </w:rPr>
            </w:pPr>
            <w:r w:rsidRPr="005267E8">
              <w:rPr>
                <w:sz w:val="18"/>
              </w:rPr>
              <w:t>1.24</w:t>
            </w:r>
          </w:p>
        </w:tc>
        <w:tc>
          <w:tcPr>
            <w:tcW w:w="197" w:type="pct"/>
            <w:vAlign w:val="center"/>
          </w:tcPr>
          <w:p w14:paraId="50A8054F" w14:textId="77777777" w:rsidR="00AB6A5B" w:rsidRPr="005267E8" w:rsidRDefault="00AB6A5B" w:rsidP="00AC3308">
            <w:pPr>
              <w:pStyle w:val="Tabletext"/>
              <w:jc w:val="center"/>
              <w:rPr>
                <w:sz w:val="18"/>
              </w:rPr>
            </w:pPr>
            <w:r w:rsidRPr="005267E8">
              <w:rPr>
                <w:sz w:val="18"/>
              </w:rPr>
              <w:t>1.26</w:t>
            </w:r>
          </w:p>
        </w:tc>
      </w:tr>
      <w:tr w:rsidR="00AB6A5B" w:rsidRPr="003857E7" w14:paraId="3DE809F7"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7A29F22" w14:textId="77777777" w:rsidR="00AB6A5B" w:rsidRPr="005267E8" w:rsidRDefault="00AB6A5B" w:rsidP="00AC3308">
            <w:pPr>
              <w:pStyle w:val="Tabletext"/>
              <w:jc w:val="center"/>
              <w:rPr>
                <w:b/>
                <w:sz w:val="18"/>
              </w:rPr>
            </w:pPr>
            <w:r w:rsidRPr="006377A5">
              <w:rPr>
                <w:b/>
                <w:sz w:val="20"/>
              </w:rPr>
              <w:t>75</w:t>
            </w:r>
            <w:r>
              <w:rPr>
                <w:b/>
                <w:sz w:val="20"/>
              </w:rPr>
              <w:t>°</w:t>
            </w:r>
          </w:p>
        </w:tc>
        <w:tc>
          <w:tcPr>
            <w:tcW w:w="201" w:type="pct"/>
            <w:tcBorders>
              <w:left w:val="single" w:sz="8" w:space="0" w:color="auto"/>
            </w:tcBorders>
            <w:vAlign w:val="center"/>
          </w:tcPr>
          <w:p w14:paraId="74BFB231"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7923EFA4"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72AD71DE"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2F64544"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CCBFFAB"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791C2547"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47CF03B0"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BCD4A2E"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3DA3BF59"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DF07DE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1E1A7563"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8161D78"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037581E1"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E043CD3"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39E4B50"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ABBFBA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58B2FDDA"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5C1848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C057A25"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092BAE2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BC4669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8A125B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931D759"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581F2555" w14:textId="77777777" w:rsidR="00AB6A5B" w:rsidRPr="005267E8" w:rsidRDefault="00AB6A5B" w:rsidP="00AC3308">
            <w:pPr>
              <w:pStyle w:val="Tabletext"/>
              <w:jc w:val="center"/>
              <w:rPr>
                <w:sz w:val="18"/>
              </w:rPr>
            </w:pPr>
            <w:r w:rsidRPr="005267E8">
              <w:rPr>
                <w:sz w:val="18"/>
              </w:rPr>
              <w:t>1.24</w:t>
            </w:r>
          </w:p>
        </w:tc>
      </w:tr>
      <w:tr w:rsidR="00AB6A5B" w:rsidRPr="003857E7" w14:paraId="48028BD2"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9D32BA4" w14:textId="77777777" w:rsidR="00AB6A5B" w:rsidRPr="005267E8" w:rsidRDefault="00AB6A5B" w:rsidP="00AC3308">
            <w:pPr>
              <w:pStyle w:val="Tabletext"/>
              <w:jc w:val="center"/>
              <w:rPr>
                <w:b/>
                <w:sz w:val="18"/>
              </w:rPr>
            </w:pPr>
            <w:r w:rsidRPr="006377A5">
              <w:rPr>
                <w:b/>
                <w:sz w:val="20"/>
              </w:rPr>
              <w:t>70</w:t>
            </w:r>
            <w:r>
              <w:rPr>
                <w:b/>
                <w:sz w:val="20"/>
              </w:rPr>
              <w:t>°</w:t>
            </w:r>
          </w:p>
        </w:tc>
        <w:tc>
          <w:tcPr>
            <w:tcW w:w="201" w:type="pct"/>
            <w:tcBorders>
              <w:left w:val="single" w:sz="8" w:space="0" w:color="auto"/>
            </w:tcBorders>
            <w:vAlign w:val="center"/>
          </w:tcPr>
          <w:p w14:paraId="053DDD11"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156884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FB6E0F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5E2118C"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CC7CDD9"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830DB32"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555CD13"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7A94FC7"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35668B7E"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3A02208A"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EA717B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B458931"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5AD022D"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9396F69"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B73DAAC"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698D5E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05385B1"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F3CB1AA"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3678A2D8"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D0C1B60"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48302B9"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10C4CA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FE637AE" w14:textId="77777777" w:rsidR="00AB6A5B" w:rsidRPr="005267E8" w:rsidRDefault="00AB6A5B" w:rsidP="00AC3308">
            <w:pPr>
              <w:pStyle w:val="Tabletext"/>
              <w:jc w:val="center"/>
              <w:rPr>
                <w:sz w:val="18"/>
              </w:rPr>
            </w:pPr>
            <w:r w:rsidRPr="005267E8">
              <w:rPr>
                <w:sz w:val="18"/>
              </w:rPr>
              <w:t>1.20</w:t>
            </w:r>
          </w:p>
        </w:tc>
        <w:tc>
          <w:tcPr>
            <w:tcW w:w="197" w:type="pct"/>
            <w:vAlign w:val="center"/>
          </w:tcPr>
          <w:p w14:paraId="5DF2D5D7" w14:textId="77777777" w:rsidR="00AB6A5B" w:rsidRPr="005267E8" w:rsidRDefault="00AB6A5B" w:rsidP="00AC3308">
            <w:pPr>
              <w:pStyle w:val="Tabletext"/>
              <w:jc w:val="center"/>
              <w:rPr>
                <w:sz w:val="18"/>
              </w:rPr>
            </w:pPr>
            <w:r w:rsidRPr="005267E8">
              <w:rPr>
                <w:sz w:val="18"/>
              </w:rPr>
              <w:t>1.22</w:t>
            </w:r>
          </w:p>
        </w:tc>
      </w:tr>
      <w:tr w:rsidR="00AB6A5B" w:rsidRPr="003857E7" w14:paraId="7833B7ED"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4BAD4A7" w14:textId="77777777" w:rsidR="00AB6A5B" w:rsidRPr="005267E8" w:rsidRDefault="00AB6A5B" w:rsidP="00AC3308">
            <w:pPr>
              <w:pStyle w:val="Tabletext"/>
              <w:jc w:val="center"/>
              <w:rPr>
                <w:b/>
                <w:sz w:val="18"/>
              </w:rPr>
            </w:pPr>
            <w:r w:rsidRPr="006377A5">
              <w:rPr>
                <w:b/>
                <w:sz w:val="20"/>
              </w:rPr>
              <w:t>65</w:t>
            </w:r>
            <w:r>
              <w:rPr>
                <w:b/>
                <w:sz w:val="20"/>
              </w:rPr>
              <w:t>°</w:t>
            </w:r>
          </w:p>
        </w:tc>
        <w:tc>
          <w:tcPr>
            <w:tcW w:w="201" w:type="pct"/>
            <w:tcBorders>
              <w:left w:val="single" w:sz="8" w:space="0" w:color="auto"/>
            </w:tcBorders>
            <w:vAlign w:val="center"/>
          </w:tcPr>
          <w:p w14:paraId="2E7CCA9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4748DA6"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66AD2C7"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4B24DBFB"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0181528"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6F08BBB"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52D4380"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48352AD"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D079422"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36CABBA9"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1A8E1E09"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922F85D"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D9EF15C"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59E2DA3"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049B089"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6066E4F"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FC28DD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5C7387C"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6CEB14E"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274E962"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A2A2B97"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3ED73BA3"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6217B8C0" w14:textId="77777777" w:rsidR="00AB6A5B" w:rsidRPr="005267E8" w:rsidRDefault="00AB6A5B" w:rsidP="00AC3308">
            <w:pPr>
              <w:pStyle w:val="Tabletext"/>
              <w:jc w:val="center"/>
              <w:rPr>
                <w:sz w:val="18"/>
              </w:rPr>
            </w:pPr>
            <w:r w:rsidRPr="005267E8">
              <w:rPr>
                <w:sz w:val="18"/>
              </w:rPr>
              <w:t>1.18</w:t>
            </w:r>
          </w:p>
        </w:tc>
        <w:tc>
          <w:tcPr>
            <w:tcW w:w="197" w:type="pct"/>
            <w:vAlign w:val="center"/>
          </w:tcPr>
          <w:p w14:paraId="4317841A" w14:textId="77777777" w:rsidR="00AB6A5B" w:rsidRPr="005267E8" w:rsidRDefault="00AB6A5B" w:rsidP="00AC3308">
            <w:pPr>
              <w:pStyle w:val="Tabletext"/>
              <w:jc w:val="center"/>
              <w:rPr>
                <w:sz w:val="18"/>
              </w:rPr>
            </w:pPr>
            <w:r w:rsidRPr="005267E8">
              <w:rPr>
                <w:sz w:val="18"/>
              </w:rPr>
              <w:t>1.20</w:t>
            </w:r>
          </w:p>
        </w:tc>
      </w:tr>
      <w:tr w:rsidR="00AB6A5B" w:rsidRPr="003857E7" w14:paraId="6D1C329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324012C" w14:textId="77777777" w:rsidR="00AB6A5B" w:rsidRPr="005267E8" w:rsidRDefault="00AB6A5B" w:rsidP="00AC3308">
            <w:pPr>
              <w:pStyle w:val="Tabletext"/>
              <w:jc w:val="center"/>
              <w:rPr>
                <w:b/>
                <w:sz w:val="18"/>
              </w:rPr>
            </w:pPr>
            <w:r w:rsidRPr="006377A5">
              <w:rPr>
                <w:b/>
                <w:sz w:val="20"/>
              </w:rPr>
              <w:t>60</w:t>
            </w:r>
            <w:r>
              <w:rPr>
                <w:b/>
                <w:sz w:val="20"/>
              </w:rPr>
              <w:t>°</w:t>
            </w:r>
          </w:p>
        </w:tc>
        <w:tc>
          <w:tcPr>
            <w:tcW w:w="201" w:type="pct"/>
            <w:tcBorders>
              <w:left w:val="single" w:sz="8" w:space="0" w:color="auto"/>
            </w:tcBorders>
            <w:vAlign w:val="center"/>
          </w:tcPr>
          <w:p w14:paraId="474DDB69"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0E730A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043150C"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88B29AC"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DCAB428"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46E21F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01B07B6"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8037CF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8DD5A16"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ED5BDC1"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8DD850E"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5465229"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5CAD446"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13E520D"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EDEA7A6"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ED24680"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3E76302"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ECE1AA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3E0FA63"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18F2AF1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132BF79"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2E84374"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37058FD"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28129CF5" w14:textId="77777777" w:rsidR="00AB6A5B" w:rsidRPr="005267E8" w:rsidRDefault="00AB6A5B" w:rsidP="00AC3308">
            <w:pPr>
              <w:pStyle w:val="Tabletext"/>
              <w:jc w:val="center"/>
              <w:rPr>
                <w:sz w:val="18"/>
              </w:rPr>
            </w:pPr>
            <w:r w:rsidRPr="005267E8">
              <w:rPr>
                <w:sz w:val="18"/>
              </w:rPr>
              <w:t>1.18</w:t>
            </w:r>
          </w:p>
        </w:tc>
      </w:tr>
      <w:tr w:rsidR="00AB6A5B" w:rsidRPr="003857E7" w14:paraId="16AA05DC"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DCD2DDB" w14:textId="77777777" w:rsidR="00AB6A5B" w:rsidRPr="005267E8" w:rsidRDefault="00AB6A5B" w:rsidP="00AC3308">
            <w:pPr>
              <w:pStyle w:val="Tabletext"/>
              <w:jc w:val="center"/>
              <w:rPr>
                <w:b/>
                <w:sz w:val="18"/>
              </w:rPr>
            </w:pPr>
            <w:r w:rsidRPr="006377A5">
              <w:rPr>
                <w:b/>
                <w:sz w:val="20"/>
              </w:rPr>
              <w:t>55</w:t>
            </w:r>
            <w:r>
              <w:rPr>
                <w:b/>
                <w:sz w:val="20"/>
              </w:rPr>
              <w:t>°</w:t>
            </w:r>
          </w:p>
        </w:tc>
        <w:tc>
          <w:tcPr>
            <w:tcW w:w="201" w:type="pct"/>
            <w:tcBorders>
              <w:left w:val="single" w:sz="8" w:space="0" w:color="auto"/>
            </w:tcBorders>
            <w:vAlign w:val="center"/>
          </w:tcPr>
          <w:p w14:paraId="73651F8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9771FF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A12EB5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2DAB4C2"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B5535A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EF7B324"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FA03F65"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1AD054B"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15B0F4FA"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0B2CF7F"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6CF0937"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FA140C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83FA655"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CDCC4A6"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C70EFDF"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3AEF02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93F5C69"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EC8FEFC"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FEAF76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4219C41"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8745D26"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3267E75"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16CE0787"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79038248" w14:textId="77777777" w:rsidR="00AB6A5B" w:rsidRPr="005267E8" w:rsidRDefault="00AB6A5B" w:rsidP="00AC3308">
            <w:pPr>
              <w:pStyle w:val="Tabletext"/>
              <w:jc w:val="center"/>
              <w:rPr>
                <w:sz w:val="18"/>
              </w:rPr>
            </w:pPr>
            <w:r w:rsidRPr="005267E8">
              <w:rPr>
                <w:sz w:val="18"/>
              </w:rPr>
              <w:t>1.18</w:t>
            </w:r>
          </w:p>
        </w:tc>
      </w:tr>
      <w:tr w:rsidR="00AB6A5B" w:rsidRPr="003857E7" w14:paraId="37BAA934"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3AF8C96" w14:textId="77777777" w:rsidR="00AB6A5B" w:rsidRPr="005267E8" w:rsidRDefault="00AB6A5B" w:rsidP="00AC3308">
            <w:pPr>
              <w:pStyle w:val="Tabletext"/>
              <w:jc w:val="center"/>
              <w:rPr>
                <w:b/>
                <w:sz w:val="18"/>
              </w:rPr>
            </w:pPr>
            <w:r w:rsidRPr="006377A5">
              <w:rPr>
                <w:b/>
                <w:sz w:val="20"/>
              </w:rPr>
              <w:t>50</w:t>
            </w:r>
            <w:r>
              <w:rPr>
                <w:b/>
                <w:sz w:val="20"/>
              </w:rPr>
              <w:t>°</w:t>
            </w:r>
          </w:p>
        </w:tc>
        <w:tc>
          <w:tcPr>
            <w:tcW w:w="201" w:type="pct"/>
            <w:tcBorders>
              <w:left w:val="single" w:sz="8" w:space="0" w:color="auto"/>
            </w:tcBorders>
            <w:vAlign w:val="center"/>
          </w:tcPr>
          <w:p w14:paraId="50B10ACB"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2F7DF58"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6A40056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51B9FAD"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FC97B39"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F892F9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CF2C33C"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838D4DA"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74A7302"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E2AD5F6"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C5F2E15"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A77D52A"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239778F"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1AC97D8"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54A0CB6"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4D69AC1"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7FBA2AD"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B9C820A"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3E35A681"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B4179DB"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9EC9BFB"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528A25B"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12E9636A"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1E9791A2" w14:textId="77777777" w:rsidR="00AB6A5B" w:rsidRPr="005267E8" w:rsidRDefault="00AB6A5B" w:rsidP="00AC3308">
            <w:pPr>
              <w:pStyle w:val="Tabletext"/>
              <w:jc w:val="center"/>
              <w:rPr>
                <w:sz w:val="18"/>
              </w:rPr>
            </w:pPr>
            <w:r w:rsidRPr="005267E8">
              <w:rPr>
                <w:sz w:val="18"/>
              </w:rPr>
              <w:t>1.17</w:t>
            </w:r>
          </w:p>
        </w:tc>
      </w:tr>
      <w:tr w:rsidR="00AB6A5B" w:rsidRPr="003857E7" w14:paraId="751A5C68"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EF9EFF5" w14:textId="77777777" w:rsidR="00AB6A5B" w:rsidRPr="005267E8" w:rsidRDefault="00AB6A5B" w:rsidP="00AC3308">
            <w:pPr>
              <w:pStyle w:val="Tabletext"/>
              <w:jc w:val="center"/>
              <w:rPr>
                <w:b/>
                <w:sz w:val="18"/>
              </w:rPr>
            </w:pPr>
            <w:r w:rsidRPr="006377A5">
              <w:rPr>
                <w:b/>
                <w:sz w:val="20"/>
              </w:rPr>
              <w:t>45</w:t>
            </w:r>
            <w:r>
              <w:rPr>
                <w:b/>
                <w:sz w:val="20"/>
              </w:rPr>
              <w:t>°</w:t>
            </w:r>
          </w:p>
        </w:tc>
        <w:tc>
          <w:tcPr>
            <w:tcW w:w="201" w:type="pct"/>
            <w:tcBorders>
              <w:left w:val="single" w:sz="8" w:space="0" w:color="auto"/>
            </w:tcBorders>
            <w:vAlign w:val="center"/>
          </w:tcPr>
          <w:p w14:paraId="25774918"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6C3BF54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33EBE80"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91F166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8AC6350"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86AB65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0E35133"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1BAEE094"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EEA5972"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F762F6D"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406273E"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B1C234E"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1834081"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34E4E2E"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E1A3931"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F10D7A7"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42E0D1D"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5B9FDA9"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B44F41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F540871"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65D4AFFD"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B706E0E"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33ACD34"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51DF0D9F" w14:textId="77777777" w:rsidR="00AB6A5B" w:rsidRPr="005267E8" w:rsidRDefault="00AB6A5B" w:rsidP="00AC3308">
            <w:pPr>
              <w:pStyle w:val="Tabletext"/>
              <w:jc w:val="center"/>
              <w:rPr>
                <w:sz w:val="18"/>
              </w:rPr>
            </w:pPr>
            <w:r w:rsidRPr="005267E8">
              <w:rPr>
                <w:sz w:val="18"/>
              </w:rPr>
              <w:t>1.17</w:t>
            </w:r>
          </w:p>
        </w:tc>
      </w:tr>
      <w:tr w:rsidR="00AB6A5B" w:rsidRPr="003857E7" w14:paraId="738274A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F580535" w14:textId="77777777" w:rsidR="00AB6A5B" w:rsidRPr="005267E8" w:rsidRDefault="00AB6A5B" w:rsidP="00AC3308">
            <w:pPr>
              <w:pStyle w:val="Tabletext"/>
              <w:jc w:val="center"/>
              <w:rPr>
                <w:b/>
                <w:sz w:val="18"/>
              </w:rPr>
            </w:pPr>
            <w:r w:rsidRPr="006377A5">
              <w:rPr>
                <w:b/>
                <w:sz w:val="20"/>
              </w:rPr>
              <w:t>40</w:t>
            </w:r>
            <w:r>
              <w:rPr>
                <w:b/>
                <w:sz w:val="20"/>
              </w:rPr>
              <w:t>°</w:t>
            </w:r>
          </w:p>
        </w:tc>
        <w:tc>
          <w:tcPr>
            <w:tcW w:w="201" w:type="pct"/>
            <w:tcBorders>
              <w:left w:val="single" w:sz="8" w:space="0" w:color="auto"/>
            </w:tcBorders>
            <w:vAlign w:val="center"/>
          </w:tcPr>
          <w:p w14:paraId="3ECC8CC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842B0C6"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1847206"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11171EB5"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3F01C704"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423CC64F"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3090A715"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8669710"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2BE10C3"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6095DB69"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700F2B6D"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1101DE1A"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FB23555"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2B4C5F6"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2C1B3E2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C2CBC42"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B3EF223"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8DC1177"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D96D986"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F23B49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7D490B9"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30C0F10F"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4EC9CFF"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344FC698" w14:textId="77777777" w:rsidR="00AB6A5B" w:rsidRPr="005267E8" w:rsidRDefault="00AB6A5B" w:rsidP="00AC3308">
            <w:pPr>
              <w:pStyle w:val="Tabletext"/>
              <w:jc w:val="center"/>
              <w:rPr>
                <w:sz w:val="18"/>
              </w:rPr>
            </w:pPr>
            <w:r w:rsidRPr="005267E8">
              <w:rPr>
                <w:sz w:val="18"/>
              </w:rPr>
              <w:t>1.17</w:t>
            </w:r>
          </w:p>
        </w:tc>
      </w:tr>
      <w:tr w:rsidR="00AB6A5B" w:rsidRPr="003857E7" w14:paraId="23F4C3E8"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6EC331A4" w14:textId="77777777" w:rsidR="00AB6A5B" w:rsidRPr="005267E8" w:rsidRDefault="00AB6A5B" w:rsidP="00AC3308">
            <w:pPr>
              <w:pStyle w:val="Tabletext"/>
              <w:jc w:val="center"/>
              <w:rPr>
                <w:b/>
                <w:sz w:val="18"/>
              </w:rPr>
            </w:pPr>
            <w:r w:rsidRPr="006377A5">
              <w:rPr>
                <w:b/>
                <w:sz w:val="20"/>
              </w:rPr>
              <w:t>35</w:t>
            </w:r>
            <w:r>
              <w:rPr>
                <w:b/>
                <w:sz w:val="20"/>
              </w:rPr>
              <w:t>°</w:t>
            </w:r>
          </w:p>
        </w:tc>
        <w:tc>
          <w:tcPr>
            <w:tcW w:w="201" w:type="pct"/>
            <w:tcBorders>
              <w:left w:val="single" w:sz="8" w:space="0" w:color="auto"/>
            </w:tcBorders>
            <w:vAlign w:val="center"/>
          </w:tcPr>
          <w:p w14:paraId="51545949"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BF23756"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641B4B7"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21BE751F"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229FF949"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6E2B22E2"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07E62F3E"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4AF09C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6A180B16"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76E305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19427D2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6C76C47"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B919AFC"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BF3A26B"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CAAB9CA"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CA648D4"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1244F40A"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7A52E365"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8EA89A2"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8AEF414"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AD6702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F98FCDA"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B2926FD" w14:textId="77777777" w:rsidR="00AB6A5B" w:rsidRPr="005267E8" w:rsidRDefault="00AB6A5B" w:rsidP="00AC3308">
            <w:pPr>
              <w:pStyle w:val="Tabletext"/>
              <w:jc w:val="center"/>
              <w:rPr>
                <w:sz w:val="18"/>
              </w:rPr>
            </w:pPr>
            <w:r w:rsidRPr="005267E8">
              <w:rPr>
                <w:sz w:val="18"/>
              </w:rPr>
              <w:t>1.18</w:t>
            </w:r>
          </w:p>
        </w:tc>
        <w:tc>
          <w:tcPr>
            <w:tcW w:w="197" w:type="pct"/>
            <w:vAlign w:val="center"/>
          </w:tcPr>
          <w:p w14:paraId="64C9920C" w14:textId="77777777" w:rsidR="00AB6A5B" w:rsidRPr="005267E8" w:rsidRDefault="00AB6A5B" w:rsidP="00AC3308">
            <w:pPr>
              <w:pStyle w:val="Tabletext"/>
              <w:jc w:val="center"/>
              <w:rPr>
                <w:sz w:val="18"/>
              </w:rPr>
            </w:pPr>
            <w:r w:rsidRPr="005267E8">
              <w:rPr>
                <w:sz w:val="18"/>
              </w:rPr>
              <w:t>1.18</w:t>
            </w:r>
          </w:p>
        </w:tc>
      </w:tr>
      <w:tr w:rsidR="00AB6A5B" w:rsidRPr="003857E7" w14:paraId="00DBA1CF"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00C6431" w14:textId="77777777" w:rsidR="00AB6A5B" w:rsidRPr="005267E8" w:rsidRDefault="00AB6A5B" w:rsidP="00AC3308">
            <w:pPr>
              <w:pStyle w:val="Tabletext"/>
              <w:jc w:val="center"/>
              <w:rPr>
                <w:b/>
                <w:sz w:val="18"/>
              </w:rPr>
            </w:pPr>
            <w:r w:rsidRPr="006377A5">
              <w:rPr>
                <w:b/>
                <w:sz w:val="20"/>
              </w:rPr>
              <w:t>30</w:t>
            </w:r>
            <w:r>
              <w:rPr>
                <w:b/>
                <w:sz w:val="20"/>
              </w:rPr>
              <w:t>°</w:t>
            </w:r>
          </w:p>
        </w:tc>
        <w:tc>
          <w:tcPr>
            <w:tcW w:w="201" w:type="pct"/>
            <w:tcBorders>
              <w:left w:val="single" w:sz="8" w:space="0" w:color="auto"/>
            </w:tcBorders>
            <w:vAlign w:val="center"/>
          </w:tcPr>
          <w:p w14:paraId="766C5529"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50BE9E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519FD18"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710F4CF2"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7307C7D6"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0C8A5A8D"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32C085CD"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1ED9D441"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25B07FBB"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7F20F2A9"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2E0A3368"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5862F9E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81A7DB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B56C5E7"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AF30DA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95EA3BE"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4EBC8A16"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20A5492"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15B321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329C8587"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39BB4D3B"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18EAB52"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394F4F4B" w14:textId="77777777" w:rsidR="00AB6A5B" w:rsidRPr="005267E8" w:rsidRDefault="00AB6A5B" w:rsidP="00AC3308">
            <w:pPr>
              <w:pStyle w:val="Tabletext"/>
              <w:jc w:val="center"/>
              <w:rPr>
                <w:sz w:val="18"/>
              </w:rPr>
            </w:pPr>
            <w:r w:rsidRPr="005267E8">
              <w:rPr>
                <w:sz w:val="18"/>
              </w:rPr>
              <w:t>1.19</w:t>
            </w:r>
          </w:p>
        </w:tc>
        <w:tc>
          <w:tcPr>
            <w:tcW w:w="197" w:type="pct"/>
            <w:vAlign w:val="center"/>
          </w:tcPr>
          <w:p w14:paraId="32A1B64E" w14:textId="77777777" w:rsidR="00AB6A5B" w:rsidRPr="005267E8" w:rsidRDefault="00AB6A5B" w:rsidP="00AC3308">
            <w:pPr>
              <w:pStyle w:val="Tabletext"/>
              <w:jc w:val="center"/>
              <w:rPr>
                <w:sz w:val="18"/>
              </w:rPr>
            </w:pPr>
            <w:r w:rsidRPr="005267E8">
              <w:rPr>
                <w:sz w:val="18"/>
              </w:rPr>
              <w:t>1.18</w:t>
            </w:r>
          </w:p>
        </w:tc>
      </w:tr>
      <w:tr w:rsidR="00AB6A5B" w:rsidRPr="003857E7" w14:paraId="64B12820"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4DB4304" w14:textId="77777777" w:rsidR="00AB6A5B" w:rsidRPr="005267E8" w:rsidRDefault="00AB6A5B" w:rsidP="00AC3308">
            <w:pPr>
              <w:pStyle w:val="Tabletext"/>
              <w:jc w:val="center"/>
              <w:rPr>
                <w:b/>
                <w:sz w:val="18"/>
              </w:rPr>
            </w:pPr>
            <w:r w:rsidRPr="006377A5">
              <w:rPr>
                <w:b/>
                <w:sz w:val="20"/>
              </w:rPr>
              <w:t>25</w:t>
            </w:r>
            <w:r>
              <w:rPr>
                <w:b/>
                <w:sz w:val="20"/>
              </w:rPr>
              <w:t>°</w:t>
            </w:r>
          </w:p>
        </w:tc>
        <w:tc>
          <w:tcPr>
            <w:tcW w:w="201" w:type="pct"/>
            <w:tcBorders>
              <w:left w:val="single" w:sz="8" w:space="0" w:color="auto"/>
            </w:tcBorders>
            <w:vAlign w:val="center"/>
          </w:tcPr>
          <w:p w14:paraId="6AA6A880"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169B16BE"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6C44240"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422E792D" w14:textId="77777777" w:rsidR="00AB6A5B" w:rsidRPr="005267E8" w:rsidRDefault="00AB6A5B" w:rsidP="00AC3308">
            <w:pPr>
              <w:pStyle w:val="Tabletext"/>
              <w:jc w:val="center"/>
              <w:rPr>
                <w:sz w:val="18"/>
              </w:rPr>
            </w:pPr>
            <w:r w:rsidRPr="005267E8">
              <w:rPr>
                <w:sz w:val="18"/>
              </w:rPr>
              <w:t>1.32</w:t>
            </w:r>
          </w:p>
        </w:tc>
        <w:tc>
          <w:tcPr>
            <w:tcW w:w="201" w:type="pct"/>
            <w:vAlign w:val="center"/>
          </w:tcPr>
          <w:p w14:paraId="0BEB8AB8" w14:textId="77777777" w:rsidR="00AB6A5B" w:rsidRPr="005267E8" w:rsidRDefault="00AB6A5B" w:rsidP="00AC3308">
            <w:pPr>
              <w:pStyle w:val="Tabletext"/>
              <w:jc w:val="center"/>
              <w:rPr>
                <w:sz w:val="18"/>
              </w:rPr>
            </w:pPr>
            <w:r w:rsidRPr="005267E8">
              <w:rPr>
                <w:sz w:val="18"/>
              </w:rPr>
              <w:t>1.32</w:t>
            </w:r>
          </w:p>
        </w:tc>
        <w:tc>
          <w:tcPr>
            <w:tcW w:w="201" w:type="pct"/>
            <w:vAlign w:val="center"/>
          </w:tcPr>
          <w:p w14:paraId="66356060" w14:textId="77777777" w:rsidR="00AB6A5B" w:rsidRPr="005267E8" w:rsidRDefault="00AB6A5B" w:rsidP="00AC3308">
            <w:pPr>
              <w:pStyle w:val="Tabletext"/>
              <w:jc w:val="center"/>
              <w:rPr>
                <w:sz w:val="18"/>
              </w:rPr>
            </w:pPr>
            <w:r w:rsidRPr="005267E8">
              <w:rPr>
                <w:sz w:val="18"/>
              </w:rPr>
              <w:t>1.32</w:t>
            </w:r>
          </w:p>
        </w:tc>
        <w:tc>
          <w:tcPr>
            <w:tcW w:w="201" w:type="pct"/>
            <w:vAlign w:val="center"/>
          </w:tcPr>
          <w:p w14:paraId="28BF312C"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49CE26D9"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04B51FB6"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338E4A88"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74CE0CD5"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1FCF47E2"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E05705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1B4494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C6CB45C"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51501FC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9DF5CB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8F4F9B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91D2A37"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7EE94B0E"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6F15870"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3DAA060"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54734A0" w14:textId="77777777" w:rsidR="00AB6A5B" w:rsidRPr="005267E8" w:rsidRDefault="00AB6A5B" w:rsidP="00AC3308">
            <w:pPr>
              <w:pStyle w:val="Tabletext"/>
              <w:jc w:val="center"/>
              <w:rPr>
                <w:sz w:val="18"/>
              </w:rPr>
            </w:pPr>
            <w:r w:rsidRPr="005267E8">
              <w:rPr>
                <w:sz w:val="18"/>
              </w:rPr>
              <w:t>1.20</w:t>
            </w:r>
          </w:p>
        </w:tc>
        <w:tc>
          <w:tcPr>
            <w:tcW w:w="197" w:type="pct"/>
            <w:vAlign w:val="center"/>
          </w:tcPr>
          <w:p w14:paraId="47BACF57" w14:textId="77777777" w:rsidR="00AB6A5B" w:rsidRPr="005267E8" w:rsidRDefault="00AB6A5B" w:rsidP="00AC3308">
            <w:pPr>
              <w:pStyle w:val="Tabletext"/>
              <w:jc w:val="center"/>
              <w:rPr>
                <w:sz w:val="18"/>
              </w:rPr>
            </w:pPr>
            <w:r w:rsidRPr="005267E8">
              <w:rPr>
                <w:sz w:val="18"/>
              </w:rPr>
              <w:t>1.19</w:t>
            </w:r>
          </w:p>
        </w:tc>
      </w:tr>
      <w:tr w:rsidR="00AB6A5B" w:rsidRPr="003857E7" w14:paraId="1140DDE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B5D4690" w14:textId="77777777" w:rsidR="00AB6A5B" w:rsidRPr="005267E8" w:rsidRDefault="00AB6A5B" w:rsidP="00AC3308">
            <w:pPr>
              <w:pStyle w:val="Tabletext"/>
              <w:jc w:val="center"/>
              <w:rPr>
                <w:b/>
                <w:sz w:val="18"/>
              </w:rPr>
            </w:pPr>
            <w:r w:rsidRPr="006377A5">
              <w:rPr>
                <w:b/>
                <w:sz w:val="20"/>
              </w:rPr>
              <w:t>20</w:t>
            </w:r>
            <w:r>
              <w:rPr>
                <w:b/>
                <w:sz w:val="20"/>
              </w:rPr>
              <w:t>°</w:t>
            </w:r>
          </w:p>
        </w:tc>
        <w:tc>
          <w:tcPr>
            <w:tcW w:w="201" w:type="pct"/>
            <w:tcBorders>
              <w:left w:val="single" w:sz="8" w:space="0" w:color="auto"/>
            </w:tcBorders>
            <w:vAlign w:val="center"/>
          </w:tcPr>
          <w:p w14:paraId="4468F49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97BABC2"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878EAB8"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01D18C5C" w14:textId="77777777" w:rsidR="00AB6A5B" w:rsidRPr="005267E8" w:rsidRDefault="00AB6A5B" w:rsidP="00AC3308">
            <w:pPr>
              <w:pStyle w:val="Tabletext"/>
              <w:jc w:val="center"/>
              <w:rPr>
                <w:sz w:val="18"/>
              </w:rPr>
            </w:pPr>
            <w:r w:rsidRPr="005267E8">
              <w:rPr>
                <w:sz w:val="18"/>
              </w:rPr>
              <w:t>1.34</w:t>
            </w:r>
          </w:p>
        </w:tc>
        <w:tc>
          <w:tcPr>
            <w:tcW w:w="201" w:type="pct"/>
            <w:vAlign w:val="center"/>
          </w:tcPr>
          <w:p w14:paraId="5F024E08" w14:textId="77777777" w:rsidR="00AB6A5B" w:rsidRPr="005267E8" w:rsidRDefault="00AB6A5B" w:rsidP="00AC3308">
            <w:pPr>
              <w:pStyle w:val="Tabletext"/>
              <w:jc w:val="center"/>
              <w:rPr>
                <w:sz w:val="18"/>
              </w:rPr>
            </w:pPr>
            <w:r w:rsidRPr="005267E8">
              <w:rPr>
                <w:sz w:val="18"/>
              </w:rPr>
              <w:t>1.34</w:t>
            </w:r>
          </w:p>
        </w:tc>
        <w:tc>
          <w:tcPr>
            <w:tcW w:w="201" w:type="pct"/>
            <w:vAlign w:val="center"/>
          </w:tcPr>
          <w:p w14:paraId="767873FA" w14:textId="77777777" w:rsidR="00AB6A5B" w:rsidRPr="005267E8" w:rsidRDefault="00AB6A5B" w:rsidP="00AC3308">
            <w:pPr>
              <w:pStyle w:val="Tabletext"/>
              <w:jc w:val="center"/>
              <w:rPr>
                <w:sz w:val="18"/>
              </w:rPr>
            </w:pPr>
            <w:r w:rsidRPr="005267E8">
              <w:rPr>
                <w:sz w:val="18"/>
              </w:rPr>
              <w:t>1.34</w:t>
            </w:r>
          </w:p>
        </w:tc>
        <w:tc>
          <w:tcPr>
            <w:tcW w:w="201" w:type="pct"/>
            <w:vAlign w:val="center"/>
          </w:tcPr>
          <w:p w14:paraId="06064452"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977B310"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01D4C4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3F03DCA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123456CC"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7CF29411"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012746B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5AD09BBE"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0FF3A9E2"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11C90A96"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8A7DAE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A85DBE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4C5152A1"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6DBC90C"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18BCB40B"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1A53C5F1"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1ADD6E05"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3BD26386" w14:textId="77777777" w:rsidR="00AB6A5B" w:rsidRPr="005267E8" w:rsidRDefault="00AB6A5B" w:rsidP="00AC3308">
            <w:pPr>
              <w:pStyle w:val="Tabletext"/>
              <w:jc w:val="center"/>
              <w:rPr>
                <w:sz w:val="18"/>
              </w:rPr>
            </w:pPr>
            <w:r w:rsidRPr="005267E8">
              <w:rPr>
                <w:sz w:val="18"/>
              </w:rPr>
              <w:t>1.20</w:t>
            </w:r>
          </w:p>
        </w:tc>
      </w:tr>
      <w:tr w:rsidR="00AB6A5B" w:rsidRPr="003857E7" w14:paraId="44D418F5"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08CBE2F" w14:textId="77777777" w:rsidR="00AB6A5B" w:rsidRPr="005267E8" w:rsidRDefault="00AB6A5B" w:rsidP="00AC3308">
            <w:pPr>
              <w:pStyle w:val="Tabletext"/>
              <w:jc w:val="center"/>
              <w:rPr>
                <w:b/>
                <w:sz w:val="18"/>
              </w:rPr>
            </w:pPr>
            <w:r w:rsidRPr="006377A5">
              <w:rPr>
                <w:b/>
                <w:sz w:val="20"/>
              </w:rPr>
              <w:t>15</w:t>
            </w:r>
            <w:r>
              <w:rPr>
                <w:b/>
                <w:sz w:val="20"/>
              </w:rPr>
              <w:t>°</w:t>
            </w:r>
          </w:p>
        </w:tc>
        <w:tc>
          <w:tcPr>
            <w:tcW w:w="201" w:type="pct"/>
            <w:tcBorders>
              <w:left w:val="single" w:sz="8" w:space="0" w:color="auto"/>
            </w:tcBorders>
            <w:vAlign w:val="center"/>
          </w:tcPr>
          <w:p w14:paraId="3268C27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7F8AA8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9B26F25"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6D5EB0EF" w14:textId="77777777" w:rsidR="00AB6A5B" w:rsidRPr="005267E8" w:rsidRDefault="00AB6A5B" w:rsidP="00AC3308">
            <w:pPr>
              <w:pStyle w:val="Tabletext"/>
              <w:jc w:val="center"/>
              <w:rPr>
                <w:sz w:val="18"/>
              </w:rPr>
            </w:pPr>
            <w:r w:rsidRPr="005267E8">
              <w:rPr>
                <w:sz w:val="18"/>
              </w:rPr>
              <w:t>1.36</w:t>
            </w:r>
          </w:p>
        </w:tc>
        <w:tc>
          <w:tcPr>
            <w:tcW w:w="201" w:type="pct"/>
            <w:vAlign w:val="center"/>
          </w:tcPr>
          <w:p w14:paraId="64B6C080" w14:textId="77777777" w:rsidR="00AB6A5B" w:rsidRPr="005267E8" w:rsidRDefault="00AB6A5B" w:rsidP="00AC3308">
            <w:pPr>
              <w:pStyle w:val="Tabletext"/>
              <w:jc w:val="center"/>
              <w:rPr>
                <w:sz w:val="18"/>
              </w:rPr>
            </w:pPr>
            <w:r w:rsidRPr="005267E8">
              <w:rPr>
                <w:sz w:val="18"/>
              </w:rPr>
              <w:t>1.36</w:t>
            </w:r>
          </w:p>
        </w:tc>
        <w:tc>
          <w:tcPr>
            <w:tcW w:w="201" w:type="pct"/>
            <w:vAlign w:val="center"/>
          </w:tcPr>
          <w:p w14:paraId="5203DC1F" w14:textId="77777777" w:rsidR="00AB6A5B" w:rsidRPr="005267E8" w:rsidRDefault="00AB6A5B" w:rsidP="00AC3308">
            <w:pPr>
              <w:pStyle w:val="Tabletext"/>
              <w:jc w:val="center"/>
              <w:rPr>
                <w:sz w:val="18"/>
              </w:rPr>
            </w:pPr>
            <w:r w:rsidRPr="005267E8">
              <w:rPr>
                <w:sz w:val="18"/>
              </w:rPr>
              <w:t>1.36</w:t>
            </w:r>
          </w:p>
        </w:tc>
        <w:tc>
          <w:tcPr>
            <w:tcW w:w="201" w:type="pct"/>
            <w:vAlign w:val="center"/>
          </w:tcPr>
          <w:p w14:paraId="79206122"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6A3B4751"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7F2BD2E7"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4F46D803"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6BD9BAB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ADDC1B9"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485DA0C3"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4AED286A"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0734409B"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7A9F2278"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45FA3D38"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2C0B6F4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4DB8B9C7"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42BBEFF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EF1CD6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D6250E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FC7396A" w14:textId="77777777" w:rsidR="00AB6A5B" w:rsidRPr="005267E8" w:rsidRDefault="00AB6A5B" w:rsidP="00AC3308">
            <w:pPr>
              <w:pStyle w:val="Tabletext"/>
              <w:jc w:val="center"/>
              <w:rPr>
                <w:sz w:val="18"/>
              </w:rPr>
            </w:pPr>
            <w:r w:rsidRPr="005267E8">
              <w:rPr>
                <w:sz w:val="18"/>
              </w:rPr>
              <w:t>1.21</w:t>
            </w:r>
          </w:p>
        </w:tc>
        <w:tc>
          <w:tcPr>
            <w:tcW w:w="197" w:type="pct"/>
            <w:vAlign w:val="center"/>
          </w:tcPr>
          <w:p w14:paraId="38F25C84" w14:textId="77777777" w:rsidR="00AB6A5B" w:rsidRPr="005267E8" w:rsidRDefault="00AB6A5B" w:rsidP="00AC3308">
            <w:pPr>
              <w:pStyle w:val="Tabletext"/>
              <w:jc w:val="center"/>
              <w:rPr>
                <w:sz w:val="18"/>
              </w:rPr>
            </w:pPr>
            <w:r w:rsidRPr="005267E8">
              <w:rPr>
                <w:sz w:val="18"/>
              </w:rPr>
              <w:t>1.20</w:t>
            </w:r>
          </w:p>
        </w:tc>
      </w:tr>
      <w:tr w:rsidR="00AB6A5B" w:rsidRPr="003857E7" w14:paraId="062C81E4"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7CE4327" w14:textId="77777777" w:rsidR="00AB6A5B" w:rsidRPr="005267E8" w:rsidRDefault="00AB6A5B" w:rsidP="00AC3308">
            <w:pPr>
              <w:pStyle w:val="Tabletext"/>
              <w:jc w:val="center"/>
              <w:rPr>
                <w:b/>
                <w:sz w:val="18"/>
              </w:rPr>
            </w:pPr>
            <w:r w:rsidRPr="006377A5">
              <w:rPr>
                <w:b/>
                <w:sz w:val="20"/>
              </w:rPr>
              <w:t>10</w:t>
            </w:r>
            <w:r>
              <w:rPr>
                <w:b/>
                <w:sz w:val="20"/>
              </w:rPr>
              <w:t>°</w:t>
            </w:r>
          </w:p>
        </w:tc>
        <w:tc>
          <w:tcPr>
            <w:tcW w:w="201" w:type="pct"/>
            <w:tcBorders>
              <w:left w:val="single" w:sz="8" w:space="0" w:color="auto"/>
            </w:tcBorders>
            <w:vAlign w:val="center"/>
          </w:tcPr>
          <w:p w14:paraId="5EF2E1F8"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6D3C6C7"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57D9869"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5E4CBEFF" w14:textId="77777777" w:rsidR="00AB6A5B" w:rsidRPr="005267E8" w:rsidRDefault="00AB6A5B" w:rsidP="00AC3308">
            <w:pPr>
              <w:pStyle w:val="Tabletext"/>
              <w:jc w:val="center"/>
              <w:rPr>
                <w:sz w:val="18"/>
              </w:rPr>
            </w:pPr>
            <w:r w:rsidRPr="005267E8">
              <w:rPr>
                <w:sz w:val="18"/>
              </w:rPr>
              <w:t>1.37</w:t>
            </w:r>
          </w:p>
        </w:tc>
        <w:tc>
          <w:tcPr>
            <w:tcW w:w="201" w:type="pct"/>
            <w:vAlign w:val="center"/>
          </w:tcPr>
          <w:p w14:paraId="41482816" w14:textId="77777777" w:rsidR="00AB6A5B" w:rsidRPr="005267E8" w:rsidRDefault="00AB6A5B" w:rsidP="00AC3308">
            <w:pPr>
              <w:pStyle w:val="Tabletext"/>
              <w:jc w:val="center"/>
              <w:rPr>
                <w:sz w:val="18"/>
              </w:rPr>
            </w:pPr>
            <w:r w:rsidRPr="005267E8">
              <w:rPr>
                <w:sz w:val="18"/>
              </w:rPr>
              <w:t>1.37</w:t>
            </w:r>
          </w:p>
        </w:tc>
        <w:tc>
          <w:tcPr>
            <w:tcW w:w="201" w:type="pct"/>
            <w:vAlign w:val="center"/>
          </w:tcPr>
          <w:p w14:paraId="0836999B" w14:textId="77777777" w:rsidR="00AB6A5B" w:rsidRPr="005267E8" w:rsidRDefault="00AB6A5B" w:rsidP="00AC3308">
            <w:pPr>
              <w:pStyle w:val="Tabletext"/>
              <w:jc w:val="center"/>
              <w:rPr>
                <w:sz w:val="18"/>
              </w:rPr>
            </w:pPr>
            <w:r w:rsidRPr="005267E8">
              <w:rPr>
                <w:sz w:val="18"/>
              </w:rPr>
              <w:t>1.37</w:t>
            </w:r>
          </w:p>
        </w:tc>
        <w:tc>
          <w:tcPr>
            <w:tcW w:w="201" w:type="pct"/>
            <w:vAlign w:val="center"/>
          </w:tcPr>
          <w:p w14:paraId="31AF78F8"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3C09BA2" w14:textId="77777777" w:rsidR="00AB6A5B" w:rsidRPr="005267E8" w:rsidRDefault="00AB6A5B" w:rsidP="00AC3308">
            <w:pPr>
              <w:pStyle w:val="Tabletext"/>
              <w:jc w:val="center"/>
              <w:rPr>
                <w:sz w:val="18"/>
              </w:rPr>
            </w:pPr>
            <w:r w:rsidRPr="005267E8">
              <w:rPr>
                <w:sz w:val="18"/>
              </w:rPr>
              <w:t>1.12</w:t>
            </w:r>
          </w:p>
        </w:tc>
        <w:tc>
          <w:tcPr>
            <w:tcW w:w="201" w:type="pct"/>
            <w:vAlign w:val="center"/>
          </w:tcPr>
          <w:p w14:paraId="7F1F7203" w14:textId="77777777" w:rsidR="00AB6A5B" w:rsidRPr="005267E8" w:rsidRDefault="00AB6A5B" w:rsidP="00AC3308">
            <w:pPr>
              <w:pStyle w:val="Tabletext"/>
              <w:jc w:val="center"/>
              <w:rPr>
                <w:sz w:val="18"/>
              </w:rPr>
            </w:pPr>
            <w:r w:rsidRPr="005267E8">
              <w:rPr>
                <w:sz w:val="18"/>
              </w:rPr>
              <w:t>1.12</w:t>
            </w:r>
          </w:p>
        </w:tc>
        <w:tc>
          <w:tcPr>
            <w:tcW w:w="201" w:type="pct"/>
            <w:vAlign w:val="center"/>
          </w:tcPr>
          <w:p w14:paraId="7465C6F6" w14:textId="77777777" w:rsidR="00AB6A5B" w:rsidRPr="005267E8" w:rsidRDefault="00AB6A5B" w:rsidP="00AC3308">
            <w:pPr>
              <w:pStyle w:val="Tabletext"/>
              <w:jc w:val="center"/>
              <w:rPr>
                <w:sz w:val="18"/>
              </w:rPr>
            </w:pPr>
            <w:r w:rsidRPr="005267E8">
              <w:rPr>
                <w:sz w:val="18"/>
              </w:rPr>
              <w:t>1.12</w:t>
            </w:r>
          </w:p>
        </w:tc>
        <w:tc>
          <w:tcPr>
            <w:tcW w:w="201" w:type="pct"/>
            <w:vAlign w:val="center"/>
          </w:tcPr>
          <w:p w14:paraId="7F8EBE87"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2230484A"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3152137A"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34C20BEF"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135096C9"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15B55106"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67F208E7"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4B4C68D3"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4D5E3780"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28402F7"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D7292ED"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F7B55B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3994B349" w14:textId="77777777" w:rsidR="00AB6A5B" w:rsidRPr="005267E8" w:rsidRDefault="00AB6A5B" w:rsidP="00AC3308">
            <w:pPr>
              <w:pStyle w:val="Tabletext"/>
              <w:jc w:val="center"/>
              <w:rPr>
                <w:sz w:val="18"/>
              </w:rPr>
            </w:pPr>
            <w:r w:rsidRPr="005267E8">
              <w:rPr>
                <w:sz w:val="18"/>
              </w:rPr>
              <w:t>1.20</w:t>
            </w:r>
          </w:p>
        </w:tc>
        <w:tc>
          <w:tcPr>
            <w:tcW w:w="197" w:type="pct"/>
            <w:vAlign w:val="center"/>
          </w:tcPr>
          <w:p w14:paraId="18AED4F5" w14:textId="77777777" w:rsidR="00AB6A5B" w:rsidRPr="005267E8" w:rsidRDefault="00AB6A5B" w:rsidP="00AC3308">
            <w:pPr>
              <w:pStyle w:val="Tabletext"/>
              <w:jc w:val="center"/>
              <w:rPr>
                <w:sz w:val="18"/>
              </w:rPr>
            </w:pPr>
            <w:r w:rsidRPr="005267E8">
              <w:rPr>
                <w:sz w:val="18"/>
              </w:rPr>
              <w:t>1.20</w:t>
            </w:r>
          </w:p>
        </w:tc>
      </w:tr>
      <w:tr w:rsidR="00AB6A5B" w:rsidRPr="003857E7" w14:paraId="3C3AD1D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47FB4DB" w14:textId="77777777" w:rsidR="00AB6A5B" w:rsidRPr="005267E8" w:rsidRDefault="00AB6A5B" w:rsidP="00AC3308">
            <w:pPr>
              <w:pStyle w:val="Tabletext"/>
              <w:jc w:val="center"/>
              <w:rPr>
                <w:b/>
                <w:sz w:val="18"/>
              </w:rPr>
            </w:pPr>
            <w:r w:rsidRPr="006377A5">
              <w:rPr>
                <w:b/>
                <w:sz w:val="20"/>
              </w:rPr>
              <w:t>5</w:t>
            </w:r>
            <w:r>
              <w:rPr>
                <w:b/>
                <w:sz w:val="20"/>
              </w:rPr>
              <w:t>°</w:t>
            </w:r>
          </w:p>
        </w:tc>
        <w:tc>
          <w:tcPr>
            <w:tcW w:w="201" w:type="pct"/>
            <w:tcBorders>
              <w:left w:val="single" w:sz="8" w:space="0" w:color="auto"/>
            </w:tcBorders>
            <w:vAlign w:val="center"/>
          </w:tcPr>
          <w:p w14:paraId="624A3C2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4F1A08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4A7E2AF"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47B041A5" w14:textId="77777777" w:rsidR="00AB6A5B" w:rsidRPr="005267E8" w:rsidRDefault="00AB6A5B" w:rsidP="00AC3308">
            <w:pPr>
              <w:pStyle w:val="Tabletext"/>
              <w:jc w:val="center"/>
              <w:rPr>
                <w:sz w:val="18"/>
              </w:rPr>
            </w:pPr>
            <w:r w:rsidRPr="005267E8">
              <w:rPr>
                <w:sz w:val="18"/>
              </w:rPr>
              <w:t>1.37</w:t>
            </w:r>
          </w:p>
        </w:tc>
        <w:tc>
          <w:tcPr>
            <w:tcW w:w="201" w:type="pct"/>
            <w:vAlign w:val="center"/>
          </w:tcPr>
          <w:p w14:paraId="4FD32A43" w14:textId="77777777" w:rsidR="00AB6A5B" w:rsidRPr="005267E8" w:rsidRDefault="00AB6A5B" w:rsidP="00AC3308">
            <w:pPr>
              <w:pStyle w:val="Tabletext"/>
              <w:jc w:val="center"/>
              <w:rPr>
                <w:sz w:val="18"/>
              </w:rPr>
            </w:pPr>
            <w:r w:rsidRPr="005267E8">
              <w:rPr>
                <w:sz w:val="18"/>
              </w:rPr>
              <w:t>1.37</w:t>
            </w:r>
          </w:p>
        </w:tc>
        <w:tc>
          <w:tcPr>
            <w:tcW w:w="201" w:type="pct"/>
            <w:vAlign w:val="center"/>
          </w:tcPr>
          <w:p w14:paraId="73092594" w14:textId="77777777" w:rsidR="00AB6A5B" w:rsidRPr="005267E8" w:rsidRDefault="00AB6A5B" w:rsidP="00AC3308">
            <w:pPr>
              <w:pStyle w:val="Tabletext"/>
              <w:jc w:val="center"/>
              <w:rPr>
                <w:sz w:val="18"/>
              </w:rPr>
            </w:pPr>
            <w:r w:rsidRPr="005267E8">
              <w:rPr>
                <w:sz w:val="18"/>
              </w:rPr>
              <w:t>1.37</w:t>
            </w:r>
          </w:p>
        </w:tc>
        <w:tc>
          <w:tcPr>
            <w:tcW w:w="201" w:type="pct"/>
            <w:vAlign w:val="center"/>
          </w:tcPr>
          <w:p w14:paraId="40F3856B"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59522E04" w14:textId="77777777" w:rsidR="00AB6A5B" w:rsidRPr="005267E8" w:rsidRDefault="00AB6A5B" w:rsidP="00AC3308">
            <w:pPr>
              <w:pStyle w:val="Tabletext"/>
              <w:jc w:val="center"/>
              <w:rPr>
                <w:sz w:val="18"/>
              </w:rPr>
            </w:pPr>
            <w:r w:rsidRPr="005267E8">
              <w:rPr>
                <w:sz w:val="18"/>
              </w:rPr>
              <w:t>1.12</w:t>
            </w:r>
          </w:p>
        </w:tc>
        <w:tc>
          <w:tcPr>
            <w:tcW w:w="201" w:type="pct"/>
            <w:vAlign w:val="center"/>
          </w:tcPr>
          <w:p w14:paraId="40BC289E" w14:textId="77777777" w:rsidR="00AB6A5B" w:rsidRPr="005267E8" w:rsidRDefault="00AB6A5B" w:rsidP="00AC3308">
            <w:pPr>
              <w:pStyle w:val="Tabletext"/>
              <w:jc w:val="center"/>
              <w:rPr>
                <w:sz w:val="18"/>
              </w:rPr>
            </w:pPr>
            <w:r w:rsidRPr="005267E8">
              <w:rPr>
                <w:sz w:val="18"/>
              </w:rPr>
              <w:t>1.12</w:t>
            </w:r>
          </w:p>
        </w:tc>
        <w:tc>
          <w:tcPr>
            <w:tcW w:w="201" w:type="pct"/>
            <w:vAlign w:val="center"/>
          </w:tcPr>
          <w:p w14:paraId="0D6F1516" w14:textId="77777777" w:rsidR="00AB6A5B" w:rsidRPr="005267E8" w:rsidRDefault="00AB6A5B" w:rsidP="00AC3308">
            <w:pPr>
              <w:pStyle w:val="Tabletext"/>
              <w:jc w:val="center"/>
              <w:rPr>
                <w:sz w:val="18"/>
              </w:rPr>
            </w:pPr>
            <w:r w:rsidRPr="005267E8">
              <w:rPr>
                <w:sz w:val="18"/>
              </w:rPr>
              <w:t>1.12</w:t>
            </w:r>
          </w:p>
        </w:tc>
        <w:tc>
          <w:tcPr>
            <w:tcW w:w="201" w:type="pct"/>
            <w:vAlign w:val="center"/>
          </w:tcPr>
          <w:p w14:paraId="79889EBE"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093ED03E"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49C79FAF"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0A45C928"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3242A912"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425CF174"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02A7C7C9"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79A818EC"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40D10AB3"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2E94544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B71630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7F0274F"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320C488" w14:textId="77777777" w:rsidR="00AB6A5B" w:rsidRPr="005267E8" w:rsidRDefault="00AB6A5B" w:rsidP="00AC3308">
            <w:pPr>
              <w:pStyle w:val="Tabletext"/>
              <w:jc w:val="center"/>
              <w:rPr>
                <w:sz w:val="18"/>
              </w:rPr>
            </w:pPr>
            <w:r w:rsidRPr="005267E8">
              <w:rPr>
                <w:sz w:val="18"/>
              </w:rPr>
              <w:t>1.20</w:t>
            </w:r>
          </w:p>
        </w:tc>
        <w:tc>
          <w:tcPr>
            <w:tcW w:w="197" w:type="pct"/>
            <w:vAlign w:val="center"/>
          </w:tcPr>
          <w:p w14:paraId="4B209682" w14:textId="77777777" w:rsidR="00AB6A5B" w:rsidRPr="005267E8" w:rsidRDefault="00AB6A5B" w:rsidP="00AC3308">
            <w:pPr>
              <w:pStyle w:val="Tabletext"/>
              <w:jc w:val="center"/>
              <w:rPr>
                <w:sz w:val="18"/>
              </w:rPr>
            </w:pPr>
            <w:r w:rsidRPr="005267E8">
              <w:rPr>
                <w:sz w:val="18"/>
              </w:rPr>
              <w:t>1.20</w:t>
            </w:r>
          </w:p>
        </w:tc>
      </w:tr>
      <w:tr w:rsidR="00AB6A5B" w:rsidRPr="003857E7" w14:paraId="2D73ADC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79206EB" w14:textId="77777777" w:rsidR="00AB6A5B" w:rsidRPr="005267E8" w:rsidRDefault="00AB6A5B" w:rsidP="00AC3308">
            <w:pPr>
              <w:pStyle w:val="Tabletext"/>
              <w:jc w:val="center"/>
              <w:rPr>
                <w:b/>
                <w:sz w:val="18"/>
              </w:rPr>
            </w:pPr>
            <w:r w:rsidRPr="006377A5">
              <w:rPr>
                <w:b/>
                <w:sz w:val="20"/>
              </w:rPr>
              <w:t>0</w:t>
            </w:r>
            <w:r>
              <w:rPr>
                <w:b/>
                <w:sz w:val="20"/>
              </w:rPr>
              <w:t>°</w:t>
            </w:r>
          </w:p>
        </w:tc>
        <w:tc>
          <w:tcPr>
            <w:tcW w:w="201" w:type="pct"/>
            <w:tcBorders>
              <w:left w:val="single" w:sz="8" w:space="0" w:color="auto"/>
            </w:tcBorders>
            <w:vAlign w:val="center"/>
          </w:tcPr>
          <w:p w14:paraId="782033F8"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06769FB1"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0FD900AD"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12FBA93E" w14:textId="77777777" w:rsidR="00AB6A5B" w:rsidRPr="005267E8" w:rsidRDefault="00AB6A5B" w:rsidP="00AC3308">
            <w:pPr>
              <w:pStyle w:val="Tabletext"/>
              <w:jc w:val="center"/>
              <w:rPr>
                <w:sz w:val="18"/>
              </w:rPr>
            </w:pPr>
            <w:r w:rsidRPr="005267E8">
              <w:rPr>
                <w:sz w:val="18"/>
              </w:rPr>
              <w:t>1.38</w:t>
            </w:r>
          </w:p>
        </w:tc>
        <w:tc>
          <w:tcPr>
            <w:tcW w:w="201" w:type="pct"/>
            <w:vAlign w:val="center"/>
          </w:tcPr>
          <w:p w14:paraId="5B98726F" w14:textId="77777777" w:rsidR="00AB6A5B" w:rsidRPr="005267E8" w:rsidRDefault="00AB6A5B" w:rsidP="00AC3308">
            <w:pPr>
              <w:pStyle w:val="Tabletext"/>
              <w:jc w:val="center"/>
              <w:rPr>
                <w:sz w:val="18"/>
              </w:rPr>
            </w:pPr>
            <w:r w:rsidRPr="005267E8">
              <w:rPr>
                <w:sz w:val="18"/>
              </w:rPr>
              <w:t>1.38</w:t>
            </w:r>
          </w:p>
        </w:tc>
        <w:tc>
          <w:tcPr>
            <w:tcW w:w="201" w:type="pct"/>
            <w:vAlign w:val="center"/>
          </w:tcPr>
          <w:p w14:paraId="026AEE09" w14:textId="77777777" w:rsidR="00AB6A5B" w:rsidRPr="005267E8" w:rsidRDefault="00AB6A5B" w:rsidP="00AC3308">
            <w:pPr>
              <w:pStyle w:val="Tabletext"/>
              <w:jc w:val="center"/>
              <w:rPr>
                <w:sz w:val="18"/>
              </w:rPr>
            </w:pPr>
            <w:r w:rsidRPr="005267E8">
              <w:rPr>
                <w:sz w:val="18"/>
              </w:rPr>
              <w:t>1.38</w:t>
            </w:r>
          </w:p>
        </w:tc>
        <w:tc>
          <w:tcPr>
            <w:tcW w:w="201" w:type="pct"/>
            <w:vAlign w:val="center"/>
          </w:tcPr>
          <w:p w14:paraId="5B3A7D59"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6DE7B45F"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CFF86B6"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1DFEB08"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6484F9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F2180A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352A1F4"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41BC21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7F1CBE5"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6227CB02"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BA3FC1F"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D0BF66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EF959CF"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EF74C78"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03D4B26"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1A78A316"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11531E6"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45281328" w14:textId="77777777" w:rsidR="00AB6A5B" w:rsidRPr="005267E8" w:rsidRDefault="00AB6A5B" w:rsidP="00AC3308">
            <w:pPr>
              <w:pStyle w:val="Tabletext"/>
              <w:jc w:val="center"/>
              <w:rPr>
                <w:sz w:val="18"/>
              </w:rPr>
            </w:pPr>
            <w:r w:rsidRPr="005267E8">
              <w:rPr>
                <w:sz w:val="18"/>
              </w:rPr>
              <w:t>1.24</w:t>
            </w:r>
          </w:p>
        </w:tc>
      </w:tr>
    </w:tbl>
    <w:p w14:paraId="49DDEF93" w14:textId="77777777" w:rsidR="00AB6A5B" w:rsidRPr="003857E7" w:rsidRDefault="00AB6A5B" w:rsidP="00AB6A5B"/>
    <w:p w14:paraId="623CBD28" w14:textId="2A59DD90" w:rsidR="00AB6A5B" w:rsidRPr="003857E7" w:rsidRDefault="00AB6A5B" w:rsidP="00AB6A5B">
      <w:pPr>
        <w:pStyle w:val="TableNo"/>
      </w:pPr>
      <w:r w:rsidRPr="00A62ABC">
        <w:rPr>
          <w:lang w:val="en-US"/>
        </w:rPr>
        <w:br w:type="page"/>
      </w:r>
      <w:r>
        <w:rPr>
          <w:rFonts w:hint="eastAsia"/>
          <w:lang w:val="en-US" w:eastAsia="zh-CN"/>
        </w:rPr>
        <w:lastRenderedPageBreak/>
        <w:t>表</w:t>
      </w:r>
      <w:r w:rsidRPr="003857E7">
        <w:t xml:space="preserve"> 3</w:t>
      </w:r>
      <w:r w:rsidR="00C32ED2">
        <w:rPr>
          <w:rFonts w:hint="eastAsia"/>
          <w:lang w:eastAsia="zh-CN"/>
        </w:rPr>
        <w:t>（</w:t>
      </w:r>
      <w:r w:rsidR="00C32ED2" w:rsidRPr="00C32ED2">
        <w:rPr>
          <w:rFonts w:ascii="STKaiti" w:eastAsia="STKaiti" w:hAnsi="STKaiti"/>
          <w:lang w:eastAsia="zh-CN"/>
        </w:rPr>
        <w:t>续</w:t>
      </w:r>
      <w:r w:rsidR="00C32ED2">
        <w:rPr>
          <w:rFonts w:hint="eastAsia"/>
          <w:lang w:eastAsia="zh-CN"/>
        </w:rPr>
        <w:t>）</w:t>
      </w:r>
    </w:p>
    <w:p w14:paraId="4F3190CE" w14:textId="77777777" w:rsidR="00AB6A5B" w:rsidRPr="00A12C15" w:rsidRDefault="00AB6A5B" w:rsidP="00AB6A5B">
      <w:pPr>
        <w:pStyle w:val="Tabletitle"/>
        <w:rPr>
          <w:sz w:val="22"/>
          <w:szCs w:val="22"/>
          <w:lang w:val="en-US"/>
        </w:rPr>
      </w:pPr>
      <w:r w:rsidRPr="00A62ABC">
        <w:rPr>
          <w:lang w:val="en-US"/>
        </w:rPr>
        <w:t xml:space="preserve">h) </w:t>
      </w:r>
      <w:r w:rsidRPr="001F2DCC">
        <w:rPr>
          <w:lang w:val="en-US"/>
        </w:rPr>
        <w:t>foF2</w:t>
      </w:r>
      <w:r>
        <w:rPr>
          <w:rFonts w:hint="eastAsia"/>
          <w:lang w:val="en-US" w:eastAsia="zh-CN"/>
        </w:rPr>
        <w:t>变化：上十分位，夏季，</w:t>
      </w:r>
      <w:r w:rsidRPr="00A62ABC">
        <w:rPr>
          <w:lang w:val="en-US"/>
        </w:rPr>
        <w:t>50 </w:t>
      </w:r>
      <w:r w:rsidRPr="003857E7">
        <w:sym w:font="Symbol" w:char="F0A3"/>
      </w:r>
      <w:r w:rsidRPr="00A62ABC">
        <w:rPr>
          <w:lang w:val="en-US"/>
        </w:rPr>
        <w:t> </w:t>
      </w:r>
      <w:r w:rsidRPr="00A62ABC">
        <w:rPr>
          <w:i/>
          <w:iCs/>
          <w:lang w:val="en-US"/>
        </w:rPr>
        <w:t>R</w:t>
      </w:r>
      <w:r w:rsidRPr="00A62ABC">
        <w:rPr>
          <w:vertAlign w:val="subscript"/>
          <w:lang w:val="en-US"/>
        </w:rPr>
        <w:t>12</w:t>
      </w:r>
      <w:r w:rsidRPr="00A62ABC">
        <w:rPr>
          <w:lang w:val="en-US"/>
        </w:rPr>
        <w:t> </w:t>
      </w:r>
      <w:r w:rsidRPr="003857E7">
        <w:sym w:font="Symbol" w:char="F0A3"/>
      </w:r>
      <w:r w:rsidRPr="00A62ABC">
        <w:rPr>
          <w:lang w:val="en-US"/>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1"/>
        <w:gridCol w:w="581"/>
        <w:gridCol w:w="581"/>
        <w:gridCol w:w="581"/>
        <w:gridCol w:w="581"/>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47"/>
      </w:tblGrid>
      <w:tr w:rsidR="00AB6A5B" w:rsidRPr="005267E8" w14:paraId="4BEC843A" w14:textId="77777777" w:rsidTr="00AC3308">
        <w:trPr>
          <w:trHeight w:hRule="exact" w:val="340"/>
          <w:jc w:val="center"/>
        </w:trPr>
        <w:tc>
          <w:tcPr>
            <w:tcW w:w="140" w:type="pct"/>
            <w:vMerge w:val="restart"/>
            <w:tcBorders>
              <w:top w:val="single" w:sz="8" w:space="0" w:color="auto"/>
              <w:left w:val="single" w:sz="8" w:space="0" w:color="auto"/>
              <w:bottom w:val="single" w:sz="8" w:space="0" w:color="auto"/>
              <w:right w:val="single" w:sz="8" w:space="0" w:color="auto"/>
            </w:tcBorders>
            <w:vAlign w:val="center"/>
          </w:tcPr>
          <w:p w14:paraId="3B8D108B" w14:textId="77777777" w:rsidR="00AB6A5B" w:rsidRPr="005267E8" w:rsidRDefault="00AB6A5B" w:rsidP="00AC3308">
            <w:pPr>
              <w:pStyle w:val="Tablehead"/>
              <w:rPr>
                <w:bCs/>
                <w:sz w:val="18"/>
                <w:lang w:val="en-US"/>
              </w:rPr>
            </w:pPr>
            <w:r w:rsidRPr="005267E8">
              <w:rPr>
                <w:bCs/>
                <w:sz w:val="18"/>
                <w:lang w:val="en-US"/>
              </w:rPr>
              <w:br w:type="page"/>
            </w:r>
            <w:r w:rsidRPr="005267E8">
              <w:rPr>
                <w:bCs/>
                <w:sz w:val="18"/>
              </w:rPr>
              <w:t>Lat</w:t>
            </w:r>
            <w:r>
              <w:rPr>
                <w:bCs/>
                <w:sz w:val="18"/>
              </w:rPr>
              <w:t>.</w:t>
            </w:r>
          </w:p>
        </w:tc>
        <w:tc>
          <w:tcPr>
            <w:tcW w:w="4860" w:type="pct"/>
            <w:gridSpan w:val="24"/>
            <w:tcBorders>
              <w:top w:val="single" w:sz="8" w:space="0" w:color="auto"/>
              <w:left w:val="single" w:sz="8" w:space="0" w:color="auto"/>
              <w:bottom w:val="single" w:sz="8" w:space="0" w:color="auto"/>
              <w:right w:val="single" w:sz="8" w:space="0" w:color="auto"/>
            </w:tcBorders>
            <w:vAlign w:val="center"/>
          </w:tcPr>
          <w:p w14:paraId="2DC078F1" w14:textId="77777777" w:rsidR="00AB6A5B" w:rsidRPr="005267E8" w:rsidRDefault="00AB6A5B" w:rsidP="00AC3308">
            <w:pPr>
              <w:pStyle w:val="Tablehead"/>
              <w:rPr>
                <w:bCs/>
                <w:sz w:val="18"/>
              </w:rPr>
            </w:pPr>
            <w:proofErr w:type="spellStart"/>
            <w:r>
              <w:rPr>
                <w:bCs/>
                <w:sz w:val="18"/>
              </w:rPr>
              <w:t>当地时间（时</w:t>
            </w:r>
            <w:proofErr w:type="spellEnd"/>
            <w:r>
              <w:rPr>
                <w:bCs/>
                <w:sz w:val="18"/>
              </w:rPr>
              <w:t>）</w:t>
            </w:r>
          </w:p>
        </w:tc>
      </w:tr>
      <w:tr w:rsidR="00AB6A5B" w:rsidRPr="005267E8" w14:paraId="1F4E23DF" w14:textId="77777777" w:rsidTr="00AC3308">
        <w:trPr>
          <w:trHeight w:hRule="exact" w:val="340"/>
          <w:jc w:val="center"/>
        </w:trPr>
        <w:tc>
          <w:tcPr>
            <w:tcW w:w="140" w:type="pct"/>
            <w:vMerge/>
            <w:tcBorders>
              <w:top w:val="single" w:sz="8" w:space="0" w:color="auto"/>
              <w:left w:val="single" w:sz="8" w:space="0" w:color="auto"/>
              <w:bottom w:val="single" w:sz="8" w:space="0" w:color="auto"/>
              <w:right w:val="single" w:sz="8" w:space="0" w:color="auto"/>
            </w:tcBorders>
            <w:vAlign w:val="center"/>
          </w:tcPr>
          <w:p w14:paraId="4B997445" w14:textId="77777777" w:rsidR="00AB6A5B" w:rsidRPr="005267E8" w:rsidRDefault="00AB6A5B" w:rsidP="00AC3308">
            <w:pPr>
              <w:pStyle w:val="Tablehead"/>
              <w:rPr>
                <w:bCs/>
                <w:sz w:val="18"/>
              </w:rPr>
            </w:pPr>
          </w:p>
        </w:tc>
        <w:tc>
          <w:tcPr>
            <w:tcW w:w="203" w:type="pct"/>
            <w:tcBorders>
              <w:top w:val="single" w:sz="8" w:space="0" w:color="auto"/>
              <w:left w:val="single" w:sz="8" w:space="0" w:color="auto"/>
              <w:bottom w:val="single" w:sz="8" w:space="0" w:color="auto"/>
              <w:right w:val="single" w:sz="8" w:space="0" w:color="auto"/>
            </w:tcBorders>
            <w:vAlign w:val="center"/>
          </w:tcPr>
          <w:p w14:paraId="590E54AE" w14:textId="77777777" w:rsidR="00AB6A5B" w:rsidRPr="005267E8" w:rsidRDefault="00AB6A5B" w:rsidP="00AC3308">
            <w:pPr>
              <w:pStyle w:val="Tablehead"/>
              <w:rPr>
                <w:bCs/>
                <w:sz w:val="18"/>
              </w:rPr>
            </w:pPr>
            <w:r w:rsidRPr="005267E8">
              <w:rPr>
                <w:bCs/>
                <w:sz w:val="18"/>
              </w:rPr>
              <w:t>00</w:t>
            </w:r>
          </w:p>
        </w:tc>
        <w:tc>
          <w:tcPr>
            <w:tcW w:w="203" w:type="pct"/>
            <w:tcBorders>
              <w:top w:val="single" w:sz="8" w:space="0" w:color="auto"/>
              <w:left w:val="single" w:sz="8" w:space="0" w:color="auto"/>
              <w:bottom w:val="single" w:sz="8" w:space="0" w:color="auto"/>
              <w:right w:val="single" w:sz="8" w:space="0" w:color="auto"/>
            </w:tcBorders>
            <w:vAlign w:val="center"/>
          </w:tcPr>
          <w:p w14:paraId="15D37A58" w14:textId="77777777" w:rsidR="00AB6A5B" w:rsidRPr="005267E8" w:rsidRDefault="00AB6A5B" w:rsidP="00AC3308">
            <w:pPr>
              <w:pStyle w:val="Tablehead"/>
              <w:rPr>
                <w:bCs/>
                <w:sz w:val="18"/>
              </w:rPr>
            </w:pPr>
            <w:r w:rsidRPr="005267E8">
              <w:rPr>
                <w:bCs/>
                <w:sz w:val="18"/>
              </w:rPr>
              <w:t>01</w:t>
            </w:r>
          </w:p>
        </w:tc>
        <w:tc>
          <w:tcPr>
            <w:tcW w:w="203" w:type="pct"/>
            <w:tcBorders>
              <w:top w:val="single" w:sz="8" w:space="0" w:color="auto"/>
              <w:left w:val="single" w:sz="8" w:space="0" w:color="auto"/>
              <w:bottom w:val="single" w:sz="8" w:space="0" w:color="auto"/>
              <w:right w:val="single" w:sz="8" w:space="0" w:color="auto"/>
            </w:tcBorders>
            <w:vAlign w:val="center"/>
          </w:tcPr>
          <w:p w14:paraId="6D09415B" w14:textId="77777777" w:rsidR="00AB6A5B" w:rsidRPr="005267E8" w:rsidRDefault="00AB6A5B" w:rsidP="00AC3308">
            <w:pPr>
              <w:pStyle w:val="Tablehead"/>
              <w:rPr>
                <w:bCs/>
                <w:sz w:val="18"/>
              </w:rPr>
            </w:pPr>
            <w:r w:rsidRPr="005267E8">
              <w:rPr>
                <w:bCs/>
                <w:sz w:val="18"/>
              </w:rPr>
              <w:t>02</w:t>
            </w:r>
          </w:p>
        </w:tc>
        <w:tc>
          <w:tcPr>
            <w:tcW w:w="203" w:type="pct"/>
            <w:tcBorders>
              <w:top w:val="single" w:sz="8" w:space="0" w:color="auto"/>
              <w:left w:val="single" w:sz="8" w:space="0" w:color="auto"/>
              <w:bottom w:val="single" w:sz="8" w:space="0" w:color="auto"/>
              <w:right w:val="single" w:sz="8" w:space="0" w:color="auto"/>
            </w:tcBorders>
            <w:vAlign w:val="center"/>
          </w:tcPr>
          <w:p w14:paraId="171D3387" w14:textId="77777777" w:rsidR="00AB6A5B" w:rsidRPr="005267E8" w:rsidRDefault="00AB6A5B" w:rsidP="00AC3308">
            <w:pPr>
              <w:pStyle w:val="Tablehead"/>
              <w:rPr>
                <w:bCs/>
                <w:sz w:val="18"/>
              </w:rPr>
            </w:pPr>
            <w:r w:rsidRPr="005267E8">
              <w:rPr>
                <w:bCs/>
                <w:sz w:val="18"/>
              </w:rPr>
              <w:t>03</w:t>
            </w:r>
          </w:p>
        </w:tc>
        <w:tc>
          <w:tcPr>
            <w:tcW w:w="203" w:type="pct"/>
            <w:tcBorders>
              <w:top w:val="single" w:sz="8" w:space="0" w:color="auto"/>
              <w:left w:val="single" w:sz="8" w:space="0" w:color="auto"/>
              <w:bottom w:val="single" w:sz="8" w:space="0" w:color="auto"/>
              <w:right w:val="single" w:sz="8" w:space="0" w:color="auto"/>
            </w:tcBorders>
            <w:vAlign w:val="center"/>
          </w:tcPr>
          <w:p w14:paraId="564E7212" w14:textId="77777777" w:rsidR="00AB6A5B" w:rsidRPr="005267E8" w:rsidRDefault="00AB6A5B" w:rsidP="00AC3308">
            <w:pPr>
              <w:pStyle w:val="Tablehead"/>
              <w:rPr>
                <w:bCs/>
                <w:sz w:val="18"/>
              </w:rPr>
            </w:pPr>
            <w:r w:rsidRPr="005267E8">
              <w:rPr>
                <w:bCs/>
                <w:sz w:val="18"/>
              </w:rPr>
              <w:t>04</w:t>
            </w:r>
          </w:p>
        </w:tc>
        <w:tc>
          <w:tcPr>
            <w:tcW w:w="203" w:type="pct"/>
            <w:tcBorders>
              <w:top w:val="single" w:sz="8" w:space="0" w:color="auto"/>
              <w:left w:val="single" w:sz="8" w:space="0" w:color="auto"/>
              <w:bottom w:val="single" w:sz="8" w:space="0" w:color="auto"/>
              <w:right w:val="single" w:sz="8" w:space="0" w:color="auto"/>
            </w:tcBorders>
            <w:vAlign w:val="center"/>
          </w:tcPr>
          <w:p w14:paraId="1A7B06F1" w14:textId="77777777" w:rsidR="00AB6A5B" w:rsidRPr="005267E8" w:rsidRDefault="00AB6A5B" w:rsidP="00AC3308">
            <w:pPr>
              <w:pStyle w:val="Tablehead"/>
              <w:rPr>
                <w:bCs/>
                <w:sz w:val="18"/>
              </w:rPr>
            </w:pPr>
            <w:r w:rsidRPr="005267E8">
              <w:rPr>
                <w:bCs/>
                <w:sz w:val="18"/>
              </w:rPr>
              <w:t>05</w:t>
            </w:r>
          </w:p>
        </w:tc>
        <w:tc>
          <w:tcPr>
            <w:tcW w:w="203" w:type="pct"/>
            <w:tcBorders>
              <w:top w:val="single" w:sz="8" w:space="0" w:color="auto"/>
              <w:left w:val="single" w:sz="8" w:space="0" w:color="auto"/>
              <w:bottom w:val="single" w:sz="8" w:space="0" w:color="auto"/>
              <w:right w:val="single" w:sz="8" w:space="0" w:color="auto"/>
            </w:tcBorders>
            <w:vAlign w:val="center"/>
          </w:tcPr>
          <w:p w14:paraId="7CC5FC53" w14:textId="77777777" w:rsidR="00AB6A5B" w:rsidRPr="005267E8" w:rsidRDefault="00AB6A5B" w:rsidP="00AC3308">
            <w:pPr>
              <w:pStyle w:val="Tablehead"/>
              <w:rPr>
                <w:bCs/>
                <w:sz w:val="18"/>
              </w:rPr>
            </w:pPr>
            <w:r w:rsidRPr="005267E8">
              <w:rPr>
                <w:bCs/>
                <w:sz w:val="18"/>
              </w:rPr>
              <w:t>06</w:t>
            </w:r>
          </w:p>
        </w:tc>
        <w:tc>
          <w:tcPr>
            <w:tcW w:w="203" w:type="pct"/>
            <w:tcBorders>
              <w:top w:val="single" w:sz="8" w:space="0" w:color="auto"/>
              <w:left w:val="single" w:sz="8" w:space="0" w:color="auto"/>
              <w:bottom w:val="single" w:sz="8" w:space="0" w:color="auto"/>
              <w:right w:val="single" w:sz="8" w:space="0" w:color="auto"/>
            </w:tcBorders>
            <w:vAlign w:val="center"/>
          </w:tcPr>
          <w:p w14:paraId="526E05DF" w14:textId="77777777" w:rsidR="00AB6A5B" w:rsidRPr="005267E8" w:rsidRDefault="00AB6A5B" w:rsidP="00AC3308">
            <w:pPr>
              <w:pStyle w:val="Tablehead"/>
              <w:rPr>
                <w:bCs/>
                <w:sz w:val="18"/>
              </w:rPr>
            </w:pPr>
            <w:r w:rsidRPr="005267E8">
              <w:rPr>
                <w:bCs/>
                <w:sz w:val="18"/>
              </w:rPr>
              <w:t>07</w:t>
            </w:r>
          </w:p>
        </w:tc>
        <w:tc>
          <w:tcPr>
            <w:tcW w:w="203" w:type="pct"/>
            <w:tcBorders>
              <w:top w:val="single" w:sz="8" w:space="0" w:color="auto"/>
              <w:left w:val="single" w:sz="8" w:space="0" w:color="auto"/>
              <w:bottom w:val="single" w:sz="8" w:space="0" w:color="auto"/>
              <w:right w:val="single" w:sz="8" w:space="0" w:color="auto"/>
            </w:tcBorders>
            <w:vAlign w:val="center"/>
          </w:tcPr>
          <w:p w14:paraId="61E41074" w14:textId="77777777" w:rsidR="00AB6A5B" w:rsidRPr="005267E8" w:rsidRDefault="00AB6A5B" w:rsidP="00AC3308">
            <w:pPr>
              <w:pStyle w:val="Tablehead"/>
              <w:rPr>
                <w:bCs/>
                <w:sz w:val="18"/>
              </w:rPr>
            </w:pPr>
            <w:r w:rsidRPr="005267E8">
              <w:rPr>
                <w:bCs/>
                <w:sz w:val="18"/>
              </w:rPr>
              <w:t>08</w:t>
            </w:r>
          </w:p>
        </w:tc>
        <w:tc>
          <w:tcPr>
            <w:tcW w:w="203" w:type="pct"/>
            <w:tcBorders>
              <w:top w:val="single" w:sz="8" w:space="0" w:color="auto"/>
              <w:left w:val="single" w:sz="8" w:space="0" w:color="auto"/>
              <w:bottom w:val="single" w:sz="8" w:space="0" w:color="auto"/>
              <w:right w:val="single" w:sz="8" w:space="0" w:color="auto"/>
            </w:tcBorders>
            <w:vAlign w:val="center"/>
          </w:tcPr>
          <w:p w14:paraId="0558272F" w14:textId="77777777" w:rsidR="00AB6A5B" w:rsidRPr="005267E8" w:rsidRDefault="00AB6A5B" w:rsidP="00AC3308">
            <w:pPr>
              <w:pStyle w:val="Tablehead"/>
              <w:rPr>
                <w:bCs/>
                <w:sz w:val="18"/>
              </w:rPr>
            </w:pPr>
            <w:r w:rsidRPr="005267E8">
              <w:rPr>
                <w:bCs/>
                <w:sz w:val="18"/>
              </w:rPr>
              <w:t>09</w:t>
            </w:r>
          </w:p>
        </w:tc>
        <w:tc>
          <w:tcPr>
            <w:tcW w:w="203" w:type="pct"/>
            <w:tcBorders>
              <w:top w:val="single" w:sz="8" w:space="0" w:color="auto"/>
              <w:left w:val="single" w:sz="8" w:space="0" w:color="auto"/>
              <w:bottom w:val="single" w:sz="8" w:space="0" w:color="auto"/>
              <w:right w:val="single" w:sz="8" w:space="0" w:color="auto"/>
            </w:tcBorders>
            <w:vAlign w:val="center"/>
          </w:tcPr>
          <w:p w14:paraId="21E3DEEA" w14:textId="77777777" w:rsidR="00AB6A5B" w:rsidRPr="005267E8" w:rsidRDefault="00AB6A5B" w:rsidP="00AC3308">
            <w:pPr>
              <w:pStyle w:val="Tablehead"/>
              <w:rPr>
                <w:bCs/>
                <w:sz w:val="18"/>
              </w:rPr>
            </w:pPr>
            <w:r w:rsidRPr="005267E8">
              <w:rPr>
                <w:bCs/>
                <w:sz w:val="18"/>
              </w:rPr>
              <w:t>10</w:t>
            </w:r>
          </w:p>
        </w:tc>
        <w:tc>
          <w:tcPr>
            <w:tcW w:w="203" w:type="pct"/>
            <w:tcBorders>
              <w:top w:val="single" w:sz="8" w:space="0" w:color="auto"/>
              <w:left w:val="single" w:sz="8" w:space="0" w:color="auto"/>
              <w:bottom w:val="single" w:sz="8" w:space="0" w:color="auto"/>
              <w:right w:val="single" w:sz="8" w:space="0" w:color="auto"/>
            </w:tcBorders>
            <w:vAlign w:val="center"/>
          </w:tcPr>
          <w:p w14:paraId="3DEB6A42" w14:textId="77777777" w:rsidR="00AB6A5B" w:rsidRPr="005267E8" w:rsidRDefault="00AB6A5B" w:rsidP="00AC3308">
            <w:pPr>
              <w:pStyle w:val="Tablehead"/>
              <w:rPr>
                <w:bCs/>
                <w:sz w:val="18"/>
              </w:rPr>
            </w:pPr>
            <w:r w:rsidRPr="005267E8">
              <w:rPr>
                <w:bCs/>
                <w:sz w:val="18"/>
              </w:rPr>
              <w:t>11</w:t>
            </w:r>
          </w:p>
        </w:tc>
        <w:tc>
          <w:tcPr>
            <w:tcW w:w="203" w:type="pct"/>
            <w:tcBorders>
              <w:top w:val="single" w:sz="8" w:space="0" w:color="auto"/>
              <w:left w:val="single" w:sz="8" w:space="0" w:color="auto"/>
              <w:bottom w:val="single" w:sz="8" w:space="0" w:color="auto"/>
              <w:right w:val="single" w:sz="8" w:space="0" w:color="auto"/>
            </w:tcBorders>
            <w:vAlign w:val="center"/>
          </w:tcPr>
          <w:p w14:paraId="0B58491C" w14:textId="77777777" w:rsidR="00AB6A5B" w:rsidRPr="005267E8" w:rsidRDefault="00AB6A5B" w:rsidP="00AC3308">
            <w:pPr>
              <w:pStyle w:val="Tablehead"/>
              <w:rPr>
                <w:bCs/>
                <w:sz w:val="18"/>
              </w:rPr>
            </w:pPr>
            <w:r w:rsidRPr="005267E8">
              <w:rPr>
                <w:bCs/>
                <w:sz w:val="18"/>
              </w:rPr>
              <w:t>12</w:t>
            </w:r>
          </w:p>
        </w:tc>
        <w:tc>
          <w:tcPr>
            <w:tcW w:w="203" w:type="pct"/>
            <w:tcBorders>
              <w:top w:val="single" w:sz="8" w:space="0" w:color="auto"/>
              <w:left w:val="single" w:sz="8" w:space="0" w:color="auto"/>
              <w:bottom w:val="single" w:sz="8" w:space="0" w:color="auto"/>
              <w:right w:val="single" w:sz="8" w:space="0" w:color="auto"/>
            </w:tcBorders>
            <w:vAlign w:val="center"/>
          </w:tcPr>
          <w:p w14:paraId="54F9768F" w14:textId="77777777" w:rsidR="00AB6A5B" w:rsidRPr="005267E8" w:rsidRDefault="00AB6A5B" w:rsidP="00AC3308">
            <w:pPr>
              <w:pStyle w:val="Tablehead"/>
              <w:rPr>
                <w:bCs/>
                <w:sz w:val="18"/>
              </w:rPr>
            </w:pPr>
            <w:r w:rsidRPr="005267E8">
              <w:rPr>
                <w:bCs/>
                <w:sz w:val="18"/>
              </w:rPr>
              <w:t>13</w:t>
            </w:r>
          </w:p>
        </w:tc>
        <w:tc>
          <w:tcPr>
            <w:tcW w:w="203" w:type="pct"/>
            <w:tcBorders>
              <w:top w:val="single" w:sz="8" w:space="0" w:color="auto"/>
              <w:left w:val="single" w:sz="8" w:space="0" w:color="auto"/>
              <w:bottom w:val="single" w:sz="8" w:space="0" w:color="auto"/>
              <w:right w:val="single" w:sz="8" w:space="0" w:color="auto"/>
            </w:tcBorders>
            <w:vAlign w:val="center"/>
          </w:tcPr>
          <w:p w14:paraId="01463F6B" w14:textId="77777777" w:rsidR="00AB6A5B" w:rsidRPr="005267E8" w:rsidRDefault="00AB6A5B" w:rsidP="00AC3308">
            <w:pPr>
              <w:pStyle w:val="Tablehead"/>
              <w:rPr>
                <w:bCs/>
                <w:sz w:val="18"/>
              </w:rPr>
            </w:pPr>
            <w:r w:rsidRPr="005267E8">
              <w:rPr>
                <w:bCs/>
                <w:sz w:val="18"/>
              </w:rPr>
              <w:t>14</w:t>
            </w:r>
          </w:p>
        </w:tc>
        <w:tc>
          <w:tcPr>
            <w:tcW w:w="203" w:type="pct"/>
            <w:tcBorders>
              <w:top w:val="single" w:sz="8" w:space="0" w:color="auto"/>
              <w:left w:val="single" w:sz="8" w:space="0" w:color="auto"/>
              <w:bottom w:val="single" w:sz="8" w:space="0" w:color="auto"/>
              <w:right w:val="single" w:sz="8" w:space="0" w:color="auto"/>
            </w:tcBorders>
            <w:vAlign w:val="center"/>
          </w:tcPr>
          <w:p w14:paraId="7EFB9BD2" w14:textId="77777777" w:rsidR="00AB6A5B" w:rsidRPr="005267E8" w:rsidRDefault="00AB6A5B" w:rsidP="00AC3308">
            <w:pPr>
              <w:pStyle w:val="Tablehead"/>
              <w:rPr>
                <w:bCs/>
                <w:sz w:val="18"/>
              </w:rPr>
            </w:pPr>
            <w:r w:rsidRPr="005267E8">
              <w:rPr>
                <w:bCs/>
                <w:sz w:val="18"/>
              </w:rPr>
              <w:t>15</w:t>
            </w:r>
          </w:p>
        </w:tc>
        <w:tc>
          <w:tcPr>
            <w:tcW w:w="203" w:type="pct"/>
            <w:tcBorders>
              <w:top w:val="single" w:sz="8" w:space="0" w:color="auto"/>
              <w:left w:val="single" w:sz="8" w:space="0" w:color="auto"/>
              <w:bottom w:val="single" w:sz="8" w:space="0" w:color="auto"/>
              <w:right w:val="single" w:sz="8" w:space="0" w:color="auto"/>
            </w:tcBorders>
            <w:vAlign w:val="center"/>
          </w:tcPr>
          <w:p w14:paraId="1595D116" w14:textId="77777777" w:rsidR="00AB6A5B" w:rsidRPr="005267E8" w:rsidRDefault="00AB6A5B" w:rsidP="00AC3308">
            <w:pPr>
              <w:pStyle w:val="Tablehead"/>
              <w:rPr>
                <w:bCs/>
                <w:sz w:val="18"/>
              </w:rPr>
            </w:pPr>
            <w:r w:rsidRPr="005267E8">
              <w:rPr>
                <w:bCs/>
                <w:sz w:val="18"/>
              </w:rPr>
              <w:t>16</w:t>
            </w:r>
          </w:p>
        </w:tc>
        <w:tc>
          <w:tcPr>
            <w:tcW w:w="203" w:type="pct"/>
            <w:tcBorders>
              <w:top w:val="single" w:sz="8" w:space="0" w:color="auto"/>
              <w:left w:val="single" w:sz="8" w:space="0" w:color="auto"/>
              <w:bottom w:val="single" w:sz="8" w:space="0" w:color="auto"/>
              <w:right w:val="single" w:sz="8" w:space="0" w:color="auto"/>
            </w:tcBorders>
            <w:vAlign w:val="center"/>
          </w:tcPr>
          <w:p w14:paraId="2F82F982" w14:textId="77777777" w:rsidR="00AB6A5B" w:rsidRPr="005267E8" w:rsidRDefault="00AB6A5B" w:rsidP="00AC3308">
            <w:pPr>
              <w:pStyle w:val="Tablehead"/>
              <w:rPr>
                <w:bCs/>
                <w:sz w:val="18"/>
              </w:rPr>
            </w:pPr>
            <w:r w:rsidRPr="005267E8">
              <w:rPr>
                <w:bCs/>
                <w:sz w:val="18"/>
              </w:rPr>
              <w:t>17</w:t>
            </w:r>
          </w:p>
        </w:tc>
        <w:tc>
          <w:tcPr>
            <w:tcW w:w="203" w:type="pct"/>
            <w:tcBorders>
              <w:top w:val="single" w:sz="8" w:space="0" w:color="auto"/>
              <w:left w:val="single" w:sz="8" w:space="0" w:color="auto"/>
              <w:bottom w:val="single" w:sz="8" w:space="0" w:color="auto"/>
              <w:right w:val="single" w:sz="8" w:space="0" w:color="auto"/>
            </w:tcBorders>
            <w:vAlign w:val="center"/>
          </w:tcPr>
          <w:p w14:paraId="4EAAB2C3" w14:textId="77777777" w:rsidR="00AB6A5B" w:rsidRPr="005267E8" w:rsidRDefault="00AB6A5B" w:rsidP="00AC3308">
            <w:pPr>
              <w:pStyle w:val="Tablehead"/>
              <w:rPr>
                <w:bCs/>
                <w:sz w:val="18"/>
              </w:rPr>
            </w:pPr>
            <w:r w:rsidRPr="005267E8">
              <w:rPr>
                <w:bCs/>
                <w:sz w:val="18"/>
              </w:rPr>
              <w:t>18</w:t>
            </w:r>
          </w:p>
        </w:tc>
        <w:tc>
          <w:tcPr>
            <w:tcW w:w="203" w:type="pct"/>
            <w:tcBorders>
              <w:top w:val="single" w:sz="8" w:space="0" w:color="auto"/>
              <w:left w:val="single" w:sz="8" w:space="0" w:color="auto"/>
              <w:bottom w:val="single" w:sz="8" w:space="0" w:color="auto"/>
              <w:right w:val="single" w:sz="8" w:space="0" w:color="auto"/>
            </w:tcBorders>
            <w:vAlign w:val="center"/>
          </w:tcPr>
          <w:p w14:paraId="0598C812" w14:textId="77777777" w:rsidR="00AB6A5B" w:rsidRPr="005267E8" w:rsidRDefault="00AB6A5B" w:rsidP="00AC3308">
            <w:pPr>
              <w:pStyle w:val="Tablehead"/>
              <w:rPr>
                <w:bCs/>
                <w:sz w:val="18"/>
              </w:rPr>
            </w:pPr>
            <w:r w:rsidRPr="005267E8">
              <w:rPr>
                <w:bCs/>
                <w:sz w:val="18"/>
              </w:rPr>
              <w:t>19</w:t>
            </w:r>
          </w:p>
        </w:tc>
        <w:tc>
          <w:tcPr>
            <w:tcW w:w="203" w:type="pct"/>
            <w:tcBorders>
              <w:top w:val="single" w:sz="8" w:space="0" w:color="auto"/>
              <w:left w:val="single" w:sz="8" w:space="0" w:color="auto"/>
              <w:bottom w:val="single" w:sz="8" w:space="0" w:color="auto"/>
              <w:right w:val="single" w:sz="8" w:space="0" w:color="auto"/>
            </w:tcBorders>
            <w:vAlign w:val="center"/>
          </w:tcPr>
          <w:p w14:paraId="51401D39" w14:textId="77777777" w:rsidR="00AB6A5B" w:rsidRPr="005267E8" w:rsidRDefault="00AB6A5B" w:rsidP="00AC3308">
            <w:pPr>
              <w:pStyle w:val="Tablehead"/>
              <w:rPr>
                <w:bCs/>
                <w:sz w:val="18"/>
              </w:rPr>
            </w:pPr>
            <w:r w:rsidRPr="005267E8">
              <w:rPr>
                <w:bCs/>
                <w:sz w:val="18"/>
              </w:rPr>
              <w:t>20</w:t>
            </w:r>
          </w:p>
        </w:tc>
        <w:tc>
          <w:tcPr>
            <w:tcW w:w="203" w:type="pct"/>
            <w:tcBorders>
              <w:top w:val="single" w:sz="8" w:space="0" w:color="auto"/>
              <w:left w:val="single" w:sz="8" w:space="0" w:color="auto"/>
              <w:bottom w:val="single" w:sz="8" w:space="0" w:color="auto"/>
              <w:right w:val="single" w:sz="8" w:space="0" w:color="auto"/>
            </w:tcBorders>
            <w:vAlign w:val="center"/>
          </w:tcPr>
          <w:p w14:paraId="23AE06E0" w14:textId="77777777" w:rsidR="00AB6A5B" w:rsidRPr="005267E8" w:rsidRDefault="00AB6A5B" w:rsidP="00AC3308">
            <w:pPr>
              <w:pStyle w:val="Tablehead"/>
              <w:rPr>
                <w:bCs/>
                <w:sz w:val="18"/>
              </w:rPr>
            </w:pPr>
            <w:r w:rsidRPr="005267E8">
              <w:rPr>
                <w:bCs/>
                <w:sz w:val="18"/>
              </w:rPr>
              <w:t>21</w:t>
            </w:r>
          </w:p>
        </w:tc>
        <w:tc>
          <w:tcPr>
            <w:tcW w:w="203" w:type="pct"/>
            <w:tcBorders>
              <w:top w:val="single" w:sz="8" w:space="0" w:color="auto"/>
              <w:left w:val="single" w:sz="8" w:space="0" w:color="auto"/>
              <w:bottom w:val="single" w:sz="8" w:space="0" w:color="auto"/>
              <w:right w:val="single" w:sz="8" w:space="0" w:color="auto"/>
            </w:tcBorders>
            <w:vAlign w:val="center"/>
          </w:tcPr>
          <w:p w14:paraId="664A79D1" w14:textId="77777777" w:rsidR="00AB6A5B" w:rsidRPr="005267E8" w:rsidRDefault="00AB6A5B" w:rsidP="00AC3308">
            <w:pPr>
              <w:pStyle w:val="Tablehead"/>
              <w:rPr>
                <w:bCs/>
                <w:sz w:val="18"/>
              </w:rPr>
            </w:pPr>
            <w:r w:rsidRPr="005267E8">
              <w:rPr>
                <w:bCs/>
                <w:sz w:val="18"/>
              </w:rPr>
              <w:t>22</w:t>
            </w:r>
          </w:p>
        </w:tc>
        <w:tc>
          <w:tcPr>
            <w:tcW w:w="191" w:type="pct"/>
            <w:tcBorders>
              <w:top w:val="single" w:sz="8" w:space="0" w:color="auto"/>
              <w:left w:val="single" w:sz="8" w:space="0" w:color="auto"/>
              <w:bottom w:val="single" w:sz="8" w:space="0" w:color="auto"/>
              <w:right w:val="single" w:sz="8" w:space="0" w:color="auto"/>
            </w:tcBorders>
            <w:vAlign w:val="center"/>
          </w:tcPr>
          <w:p w14:paraId="52303AD7" w14:textId="77777777" w:rsidR="00AB6A5B" w:rsidRPr="005267E8" w:rsidRDefault="00AB6A5B" w:rsidP="00AC3308">
            <w:pPr>
              <w:pStyle w:val="Tablehead"/>
              <w:rPr>
                <w:bCs/>
                <w:sz w:val="18"/>
              </w:rPr>
            </w:pPr>
            <w:r w:rsidRPr="005267E8">
              <w:rPr>
                <w:bCs/>
                <w:sz w:val="18"/>
              </w:rPr>
              <w:t>23</w:t>
            </w:r>
          </w:p>
        </w:tc>
      </w:tr>
      <w:tr w:rsidR="00AB6A5B" w:rsidRPr="003857E7" w14:paraId="60C6C036"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13C2ECB8" w14:textId="77777777" w:rsidR="00AB6A5B" w:rsidRPr="005267E8" w:rsidRDefault="00AB6A5B" w:rsidP="00AC3308">
            <w:pPr>
              <w:pStyle w:val="Tabletext"/>
              <w:jc w:val="center"/>
              <w:rPr>
                <w:b/>
                <w:sz w:val="18"/>
              </w:rPr>
            </w:pPr>
            <w:r w:rsidRPr="006377A5">
              <w:rPr>
                <w:b/>
                <w:sz w:val="20"/>
              </w:rPr>
              <w:t>90</w:t>
            </w:r>
            <w:r>
              <w:rPr>
                <w:b/>
                <w:sz w:val="20"/>
              </w:rPr>
              <w:t>°</w:t>
            </w:r>
          </w:p>
        </w:tc>
        <w:tc>
          <w:tcPr>
            <w:tcW w:w="203" w:type="pct"/>
            <w:tcBorders>
              <w:top w:val="single" w:sz="8" w:space="0" w:color="auto"/>
              <w:left w:val="single" w:sz="8" w:space="0" w:color="auto"/>
            </w:tcBorders>
            <w:vAlign w:val="center"/>
          </w:tcPr>
          <w:p w14:paraId="380005FE"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3F2AF1F"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40352DE6"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532EB149"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41542A77"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54EDF51D"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47E14A3A"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28E9741B"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1F17EBE7"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3C1CA51"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6C7B779D"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57A8BB58"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F27FBCD"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3BF3E9B3"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1759462E"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56E6177E"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5420333C"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25A654D"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10ED3961"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7BF0232"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5C42EB3"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024070A8" w14:textId="77777777" w:rsidR="00AB6A5B" w:rsidRPr="005267E8" w:rsidRDefault="00AB6A5B" w:rsidP="00AC3308">
            <w:pPr>
              <w:pStyle w:val="Tabletext"/>
              <w:jc w:val="center"/>
              <w:rPr>
                <w:sz w:val="18"/>
              </w:rPr>
            </w:pPr>
            <w:r w:rsidRPr="005267E8">
              <w:rPr>
                <w:sz w:val="18"/>
              </w:rPr>
              <w:t>1.22</w:t>
            </w:r>
          </w:p>
        </w:tc>
        <w:tc>
          <w:tcPr>
            <w:tcW w:w="203" w:type="pct"/>
            <w:tcBorders>
              <w:top w:val="single" w:sz="8" w:space="0" w:color="auto"/>
            </w:tcBorders>
            <w:vAlign w:val="center"/>
          </w:tcPr>
          <w:p w14:paraId="7D2E9899" w14:textId="77777777" w:rsidR="00AB6A5B" w:rsidRPr="005267E8" w:rsidRDefault="00AB6A5B" w:rsidP="00AC3308">
            <w:pPr>
              <w:pStyle w:val="Tabletext"/>
              <w:jc w:val="center"/>
              <w:rPr>
                <w:sz w:val="18"/>
              </w:rPr>
            </w:pPr>
            <w:r w:rsidRPr="005267E8">
              <w:rPr>
                <w:sz w:val="18"/>
              </w:rPr>
              <w:t>1.22</w:t>
            </w:r>
          </w:p>
        </w:tc>
        <w:tc>
          <w:tcPr>
            <w:tcW w:w="191" w:type="pct"/>
            <w:tcBorders>
              <w:top w:val="single" w:sz="8" w:space="0" w:color="auto"/>
            </w:tcBorders>
            <w:vAlign w:val="center"/>
          </w:tcPr>
          <w:p w14:paraId="7FA10EEE" w14:textId="77777777" w:rsidR="00AB6A5B" w:rsidRPr="005267E8" w:rsidRDefault="00AB6A5B" w:rsidP="00AC3308">
            <w:pPr>
              <w:pStyle w:val="Tabletext"/>
              <w:jc w:val="center"/>
              <w:rPr>
                <w:sz w:val="18"/>
              </w:rPr>
            </w:pPr>
            <w:r w:rsidRPr="005267E8">
              <w:rPr>
                <w:sz w:val="18"/>
              </w:rPr>
              <w:t>1.22</w:t>
            </w:r>
          </w:p>
        </w:tc>
      </w:tr>
      <w:tr w:rsidR="00AB6A5B" w:rsidRPr="003857E7" w14:paraId="1BD8E5BB"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43C8CC48" w14:textId="77777777" w:rsidR="00AB6A5B" w:rsidRPr="005267E8" w:rsidRDefault="00AB6A5B" w:rsidP="00AC3308">
            <w:pPr>
              <w:pStyle w:val="Tabletext"/>
              <w:jc w:val="center"/>
              <w:rPr>
                <w:b/>
                <w:sz w:val="18"/>
              </w:rPr>
            </w:pPr>
            <w:r w:rsidRPr="006377A5">
              <w:rPr>
                <w:b/>
                <w:sz w:val="20"/>
              </w:rPr>
              <w:t>85</w:t>
            </w:r>
            <w:r>
              <w:rPr>
                <w:b/>
                <w:sz w:val="20"/>
              </w:rPr>
              <w:t>°</w:t>
            </w:r>
          </w:p>
        </w:tc>
        <w:tc>
          <w:tcPr>
            <w:tcW w:w="203" w:type="pct"/>
            <w:tcBorders>
              <w:left w:val="single" w:sz="8" w:space="0" w:color="auto"/>
            </w:tcBorders>
            <w:vAlign w:val="center"/>
          </w:tcPr>
          <w:p w14:paraId="0951B8E1"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1F2E5799"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4FE3437A"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5CA07051"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1201BAD4"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676923F7"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4795A979"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39372A1"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5AA16500"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7CAC9B05"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04C40FD9"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0A0A336"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5DA25556"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37B0B4DC"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111735FD"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427EEB20"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1A0EF7A7"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4B3F9104"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60AB2E01"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2210B741"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7652F8C0"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681DCA2B"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9E1CD87" w14:textId="77777777" w:rsidR="00AB6A5B" w:rsidRPr="005267E8" w:rsidRDefault="00AB6A5B" w:rsidP="00AC3308">
            <w:pPr>
              <w:pStyle w:val="Tabletext"/>
              <w:jc w:val="center"/>
              <w:rPr>
                <w:sz w:val="18"/>
              </w:rPr>
            </w:pPr>
            <w:r w:rsidRPr="005267E8">
              <w:rPr>
                <w:sz w:val="18"/>
              </w:rPr>
              <w:t>1.24</w:t>
            </w:r>
          </w:p>
        </w:tc>
        <w:tc>
          <w:tcPr>
            <w:tcW w:w="191" w:type="pct"/>
            <w:vAlign w:val="center"/>
          </w:tcPr>
          <w:p w14:paraId="4696A230" w14:textId="77777777" w:rsidR="00AB6A5B" w:rsidRPr="005267E8" w:rsidRDefault="00AB6A5B" w:rsidP="00AC3308">
            <w:pPr>
              <w:pStyle w:val="Tabletext"/>
              <w:jc w:val="center"/>
              <w:rPr>
                <w:sz w:val="18"/>
              </w:rPr>
            </w:pPr>
            <w:r w:rsidRPr="005267E8">
              <w:rPr>
                <w:sz w:val="18"/>
              </w:rPr>
              <w:t>1.24</w:t>
            </w:r>
          </w:p>
        </w:tc>
      </w:tr>
      <w:tr w:rsidR="00AB6A5B" w:rsidRPr="003857E7" w14:paraId="27133E09"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6AF1E5B0" w14:textId="77777777" w:rsidR="00AB6A5B" w:rsidRPr="005267E8" w:rsidRDefault="00AB6A5B" w:rsidP="00AC3308">
            <w:pPr>
              <w:pStyle w:val="Tabletext"/>
              <w:jc w:val="center"/>
              <w:rPr>
                <w:b/>
                <w:sz w:val="18"/>
              </w:rPr>
            </w:pPr>
            <w:r w:rsidRPr="006377A5">
              <w:rPr>
                <w:b/>
                <w:sz w:val="20"/>
              </w:rPr>
              <w:t>80</w:t>
            </w:r>
            <w:r>
              <w:rPr>
                <w:b/>
                <w:sz w:val="20"/>
              </w:rPr>
              <w:t>°</w:t>
            </w:r>
          </w:p>
        </w:tc>
        <w:tc>
          <w:tcPr>
            <w:tcW w:w="203" w:type="pct"/>
            <w:tcBorders>
              <w:left w:val="single" w:sz="8" w:space="0" w:color="auto"/>
            </w:tcBorders>
            <w:vAlign w:val="center"/>
          </w:tcPr>
          <w:p w14:paraId="5D0577F6" w14:textId="77777777" w:rsidR="00AB6A5B" w:rsidRPr="005267E8" w:rsidRDefault="00AB6A5B" w:rsidP="00AC3308">
            <w:pPr>
              <w:pStyle w:val="Tabletext"/>
              <w:jc w:val="center"/>
              <w:rPr>
                <w:sz w:val="18"/>
              </w:rPr>
            </w:pPr>
            <w:r w:rsidRPr="005267E8">
              <w:rPr>
                <w:sz w:val="18"/>
              </w:rPr>
              <w:t>1.27</w:t>
            </w:r>
          </w:p>
        </w:tc>
        <w:tc>
          <w:tcPr>
            <w:tcW w:w="203" w:type="pct"/>
            <w:vAlign w:val="center"/>
          </w:tcPr>
          <w:p w14:paraId="35D80F48" w14:textId="77777777" w:rsidR="00AB6A5B" w:rsidRPr="005267E8" w:rsidRDefault="00AB6A5B" w:rsidP="00AC3308">
            <w:pPr>
              <w:pStyle w:val="Tabletext"/>
              <w:jc w:val="center"/>
              <w:rPr>
                <w:sz w:val="18"/>
              </w:rPr>
            </w:pPr>
            <w:r w:rsidRPr="005267E8">
              <w:rPr>
                <w:sz w:val="18"/>
              </w:rPr>
              <w:t>1.27</w:t>
            </w:r>
          </w:p>
        </w:tc>
        <w:tc>
          <w:tcPr>
            <w:tcW w:w="203" w:type="pct"/>
            <w:vAlign w:val="center"/>
          </w:tcPr>
          <w:p w14:paraId="3CCEFABF"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6B765710"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35F6ED4F"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5CFACA23"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1C2983C6"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7FB0FB59"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43A77CEB"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0B701951"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6687F903"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0968D7F6"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1631B31D"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BB12299"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258910DD"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1658BA7D"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64F71CD5"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771A05E5"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3C611F52"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74FB73D0"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6D96E965"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5184CB31"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6E73E83F" w14:textId="77777777" w:rsidR="00AB6A5B" w:rsidRPr="005267E8" w:rsidRDefault="00AB6A5B" w:rsidP="00AC3308">
            <w:pPr>
              <w:pStyle w:val="Tabletext"/>
              <w:jc w:val="center"/>
              <w:rPr>
                <w:sz w:val="18"/>
              </w:rPr>
            </w:pPr>
            <w:r w:rsidRPr="005267E8">
              <w:rPr>
                <w:sz w:val="18"/>
              </w:rPr>
              <w:t>1.25</w:t>
            </w:r>
          </w:p>
        </w:tc>
        <w:tc>
          <w:tcPr>
            <w:tcW w:w="191" w:type="pct"/>
            <w:vAlign w:val="center"/>
          </w:tcPr>
          <w:p w14:paraId="6FA1A3BB" w14:textId="77777777" w:rsidR="00AB6A5B" w:rsidRPr="005267E8" w:rsidRDefault="00AB6A5B" w:rsidP="00AC3308">
            <w:pPr>
              <w:pStyle w:val="Tabletext"/>
              <w:jc w:val="center"/>
              <w:rPr>
                <w:sz w:val="18"/>
              </w:rPr>
            </w:pPr>
            <w:r w:rsidRPr="005267E8">
              <w:rPr>
                <w:sz w:val="18"/>
              </w:rPr>
              <w:t>1.27</w:t>
            </w:r>
          </w:p>
        </w:tc>
      </w:tr>
      <w:tr w:rsidR="00AB6A5B" w:rsidRPr="003857E7" w14:paraId="207E61C7"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283FB7E9" w14:textId="77777777" w:rsidR="00AB6A5B" w:rsidRPr="005267E8" w:rsidRDefault="00AB6A5B" w:rsidP="00AC3308">
            <w:pPr>
              <w:pStyle w:val="Tabletext"/>
              <w:jc w:val="center"/>
              <w:rPr>
                <w:b/>
                <w:sz w:val="18"/>
              </w:rPr>
            </w:pPr>
            <w:r w:rsidRPr="006377A5">
              <w:rPr>
                <w:b/>
                <w:sz w:val="20"/>
              </w:rPr>
              <w:t>75</w:t>
            </w:r>
            <w:r>
              <w:rPr>
                <w:b/>
                <w:sz w:val="20"/>
              </w:rPr>
              <w:t>°</w:t>
            </w:r>
          </w:p>
        </w:tc>
        <w:tc>
          <w:tcPr>
            <w:tcW w:w="203" w:type="pct"/>
            <w:tcBorders>
              <w:left w:val="single" w:sz="8" w:space="0" w:color="auto"/>
            </w:tcBorders>
            <w:vAlign w:val="center"/>
          </w:tcPr>
          <w:p w14:paraId="2F7F3AEA"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3F03F19C"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1558B5E8"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07473CA8"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52EEB56C"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2AB2D983"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2A4F31EF"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3B3B7245"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29B8FBD"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54E63B39"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1F7AD366"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460CB3CA"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705A2E03"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EA41CEE"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8F6A969"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79CDD78A"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68D2C463"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8C50285"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38FEB27C"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1E1216CA"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370111C2"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3F13192B"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5AB94A5B" w14:textId="77777777" w:rsidR="00AB6A5B" w:rsidRPr="005267E8" w:rsidRDefault="00AB6A5B" w:rsidP="00AC3308">
            <w:pPr>
              <w:pStyle w:val="Tabletext"/>
              <w:jc w:val="center"/>
              <w:rPr>
                <w:sz w:val="18"/>
              </w:rPr>
            </w:pPr>
            <w:r w:rsidRPr="005267E8">
              <w:rPr>
                <w:sz w:val="18"/>
              </w:rPr>
              <w:t>1.23</w:t>
            </w:r>
          </w:p>
        </w:tc>
        <w:tc>
          <w:tcPr>
            <w:tcW w:w="191" w:type="pct"/>
            <w:vAlign w:val="center"/>
          </w:tcPr>
          <w:p w14:paraId="116666B1" w14:textId="77777777" w:rsidR="00AB6A5B" w:rsidRPr="005267E8" w:rsidRDefault="00AB6A5B" w:rsidP="00AC3308">
            <w:pPr>
              <w:pStyle w:val="Tabletext"/>
              <w:jc w:val="center"/>
              <w:rPr>
                <w:sz w:val="18"/>
              </w:rPr>
            </w:pPr>
            <w:r w:rsidRPr="005267E8">
              <w:rPr>
                <w:sz w:val="18"/>
              </w:rPr>
              <w:t>1.25</w:t>
            </w:r>
          </w:p>
        </w:tc>
      </w:tr>
      <w:tr w:rsidR="00AB6A5B" w:rsidRPr="003857E7" w14:paraId="2072937B"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2B79E217" w14:textId="77777777" w:rsidR="00AB6A5B" w:rsidRPr="005267E8" w:rsidRDefault="00AB6A5B" w:rsidP="00AC3308">
            <w:pPr>
              <w:pStyle w:val="Tabletext"/>
              <w:jc w:val="center"/>
              <w:rPr>
                <w:b/>
                <w:sz w:val="18"/>
              </w:rPr>
            </w:pPr>
            <w:r w:rsidRPr="006377A5">
              <w:rPr>
                <w:b/>
                <w:sz w:val="20"/>
              </w:rPr>
              <w:t>70</w:t>
            </w:r>
            <w:r>
              <w:rPr>
                <w:b/>
                <w:sz w:val="20"/>
              </w:rPr>
              <w:t>°</w:t>
            </w:r>
          </w:p>
        </w:tc>
        <w:tc>
          <w:tcPr>
            <w:tcW w:w="203" w:type="pct"/>
            <w:tcBorders>
              <w:left w:val="single" w:sz="8" w:space="0" w:color="auto"/>
            </w:tcBorders>
            <w:vAlign w:val="center"/>
          </w:tcPr>
          <w:p w14:paraId="7DE35B2D"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162DD0DA"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76B1E647"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21DC1CA5"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4439A52"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0083EDFF"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04DF792"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2A1F9520"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8A8BFF3"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CD88028"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38B93ED2"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5ABD249"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1BAF05C0"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247C5850"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5154CC6E"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3D3369DC"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7870E4D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1E08676C"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43746730"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63A764D1"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27D39199"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7A857518"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CEA03BD" w14:textId="77777777" w:rsidR="00AB6A5B" w:rsidRPr="005267E8" w:rsidRDefault="00AB6A5B" w:rsidP="00AC3308">
            <w:pPr>
              <w:pStyle w:val="Tabletext"/>
              <w:jc w:val="center"/>
              <w:rPr>
                <w:sz w:val="18"/>
              </w:rPr>
            </w:pPr>
            <w:r w:rsidRPr="005267E8">
              <w:rPr>
                <w:sz w:val="18"/>
              </w:rPr>
              <w:t>1.21</w:t>
            </w:r>
          </w:p>
        </w:tc>
        <w:tc>
          <w:tcPr>
            <w:tcW w:w="191" w:type="pct"/>
            <w:vAlign w:val="center"/>
          </w:tcPr>
          <w:p w14:paraId="689E6AC2" w14:textId="77777777" w:rsidR="00AB6A5B" w:rsidRPr="005267E8" w:rsidRDefault="00AB6A5B" w:rsidP="00AC3308">
            <w:pPr>
              <w:pStyle w:val="Tabletext"/>
              <w:jc w:val="center"/>
              <w:rPr>
                <w:sz w:val="18"/>
              </w:rPr>
            </w:pPr>
            <w:r w:rsidRPr="005267E8">
              <w:rPr>
                <w:sz w:val="18"/>
              </w:rPr>
              <w:t>1.23</w:t>
            </w:r>
          </w:p>
        </w:tc>
      </w:tr>
      <w:tr w:rsidR="00AB6A5B" w:rsidRPr="003857E7" w14:paraId="2DA2A14B"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6690AAF3" w14:textId="77777777" w:rsidR="00AB6A5B" w:rsidRPr="005267E8" w:rsidRDefault="00AB6A5B" w:rsidP="00AC3308">
            <w:pPr>
              <w:pStyle w:val="Tabletext"/>
              <w:jc w:val="center"/>
              <w:rPr>
                <w:b/>
                <w:sz w:val="18"/>
              </w:rPr>
            </w:pPr>
            <w:r w:rsidRPr="006377A5">
              <w:rPr>
                <w:b/>
                <w:sz w:val="20"/>
              </w:rPr>
              <w:t>65</w:t>
            </w:r>
            <w:r>
              <w:rPr>
                <w:b/>
                <w:sz w:val="20"/>
              </w:rPr>
              <w:t>°</w:t>
            </w:r>
          </w:p>
        </w:tc>
        <w:tc>
          <w:tcPr>
            <w:tcW w:w="203" w:type="pct"/>
            <w:tcBorders>
              <w:left w:val="single" w:sz="8" w:space="0" w:color="auto"/>
            </w:tcBorders>
            <w:vAlign w:val="center"/>
          </w:tcPr>
          <w:p w14:paraId="56FB213D"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7B370FC0"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0A643CDA"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427F33AA"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24EDCAA4"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5183ACCD"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389094B"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7B364D65"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D442302"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A0005BA"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DE8901B"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7DED25FC"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0DD72E02"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130CC724"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6C405D55"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7C497AFD"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2A003884"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584FC7D"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39D72DC3"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0F037054"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11F8FBDE"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17E333B7"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243B293" w14:textId="77777777" w:rsidR="00AB6A5B" w:rsidRPr="005267E8" w:rsidRDefault="00AB6A5B" w:rsidP="00AC3308">
            <w:pPr>
              <w:pStyle w:val="Tabletext"/>
              <w:jc w:val="center"/>
              <w:rPr>
                <w:sz w:val="18"/>
              </w:rPr>
            </w:pPr>
            <w:r w:rsidRPr="005267E8">
              <w:rPr>
                <w:sz w:val="18"/>
              </w:rPr>
              <w:t>1.20</w:t>
            </w:r>
          </w:p>
        </w:tc>
        <w:tc>
          <w:tcPr>
            <w:tcW w:w="191" w:type="pct"/>
            <w:vAlign w:val="center"/>
          </w:tcPr>
          <w:p w14:paraId="7A2662A1" w14:textId="77777777" w:rsidR="00AB6A5B" w:rsidRPr="005267E8" w:rsidRDefault="00AB6A5B" w:rsidP="00AC3308">
            <w:pPr>
              <w:pStyle w:val="Tabletext"/>
              <w:jc w:val="center"/>
              <w:rPr>
                <w:sz w:val="18"/>
              </w:rPr>
            </w:pPr>
            <w:r w:rsidRPr="005267E8">
              <w:rPr>
                <w:sz w:val="18"/>
              </w:rPr>
              <w:t>1.22</w:t>
            </w:r>
          </w:p>
        </w:tc>
      </w:tr>
      <w:tr w:rsidR="00AB6A5B" w:rsidRPr="003857E7" w14:paraId="5AEE163D"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53128CE4" w14:textId="77777777" w:rsidR="00AB6A5B" w:rsidRPr="005267E8" w:rsidRDefault="00AB6A5B" w:rsidP="00AC3308">
            <w:pPr>
              <w:pStyle w:val="Tabletext"/>
              <w:jc w:val="center"/>
              <w:rPr>
                <w:b/>
                <w:sz w:val="18"/>
              </w:rPr>
            </w:pPr>
            <w:r w:rsidRPr="006377A5">
              <w:rPr>
                <w:b/>
                <w:sz w:val="20"/>
              </w:rPr>
              <w:t>60</w:t>
            </w:r>
            <w:r>
              <w:rPr>
                <w:b/>
                <w:sz w:val="20"/>
              </w:rPr>
              <w:t>°</w:t>
            </w:r>
          </w:p>
        </w:tc>
        <w:tc>
          <w:tcPr>
            <w:tcW w:w="203" w:type="pct"/>
            <w:tcBorders>
              <w:left w:val="single" w:sz="8" w:space="0" w:color="auto"/>
            </w:tcBorders>
            <w:vAlign w:val="center"/>
          </w:tcPr>
          <w:p w14:paraId="09B3EE15"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56C15AA4"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52BF3C90"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0D834B3D"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0EA1E5C"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09B4F91"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5148449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5C7C552B"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28DC41F7"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24DB776D"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2814A25"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506341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5A0987EF"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3AB0C865"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2B04AC1A"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D4B1A04"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7531EA9C"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170256E3"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4FCC11D0"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2D4401D"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03AC736D"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09D4DCBD"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462504B8" w14:textId="77777777" w:rsidR="00AB6A5B" w:rsidRPr="005267E8" w:rsidRDefault="00AB6A5B" w:rsidP="00AC3308">
            <w:pPr>
              <w:pStyle w:val="Tabletext"/>
              <w:jc w:val="center"/>
              <w:rPr>
                <w:sz w:val="18"/>
              </w:rPr>
            </w:pPr>
            <w:r w:rsidRPr="005267E8">
              <w:rPr>
                <w:sz w:val="18"/>
              </w:rPr>
              <w:t>1.18</w:t>
            </w:r>
          </w:p>
        </w:tc>
        <w:tc>
          <w:tcPr>
            <w:tcW w:w="191" w:type="pct"/>
            <w:vAlign w:val="center"/>
          </w:tcPr>
          <w:p w14:paraId="1532DA51" w14:textId="77777777" w:rsidR="00AB6A5B" w:rsidRPr="005267E8" w:rsidRDefault="00AB6A5B" w:rsidP="00AC3308">
            <w:pPr>
              <w:pStyle w:val="Tabletext"/>
              <w:jc w:val="center"/>
              <w:rPr>
                <w:sz w:val="18"/>
              </w:rPr>
            </w:pPr>
            <w:r w:rsidRPr="005267E8">
              <w:rPr>
                <w:sz w:val="18"/>
              </w:rPr>
              <w:t>1.20</w:t>
            </w:r>
          </w:p>
        </w:tc>
      </w:tr>
      <w:tr w:rsidR="00AB6A5B" w:rsidRPr="003857E7" w14:paraId="07A21323"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7AD80091" w14:textId="77777777" w:rsidR="00AB6A5B" w:rsidRPr="005267E8" w:rsidRDefault="00AB6A5B" w:rsidP="00AC3308">
            <w:pPr>
              <w:pStyle w:val="Tabletext"/>
              <w:jc w:val="center"/>
              <w:rPr>
                <w:b/>
                <w:sz w:val="18"/>
              </w:rPr>
            </w:pPr>
            <w:r w:rsidRPr="006377A5">
              <w:rPr>
                <w:b/>
                <w:sz w:val="20"/>
              </w:rPr>
              <w:t>55</w:t>
            </w:r>
            <w:r>
              <w:rPr>
                <w:b/>
                <w:sz w:val="20"/>
              </w:rPr>
              <w:t>°</w:t>
            </w:r>
          </w:p>
        </w:tc>
        <w:tc>
          <w:tcPr>
            <w:tcW w:w="203" w:type="pct"/>
            <w:tcBorders>
              <w:left w:val="single" w:sz="8" w:space="0" w:color="auto"/>
            </w:tcBorders>
            <w:vAlign w:val="center"/>
          </w:tcPr>
          <w:p w14:paraId="4B9AB5C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93CA44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767723D6"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53A6C619"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00A8293"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6E4024E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2DD4BA84"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55041286"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18477DD7"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09B36ECF"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43AEBC89"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2183BC99"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55E6F17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17CAC27E"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58942833"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46D710DB"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43AE83B7"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18FFDB60"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2A8FA7D3"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4261B19"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24EA78EF"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522E1D0C"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4E1D465A" w14:textId="77777777" w:rsidR="00AB6A5B" w:rsidRPr="005267E8" w:rsidRDefault="00AB6A5B" w:rsidP="00AC3308">
            <w:pPr>
              <w:pStyle w:val="Tabletext"/>
              <w:jc w:val="center"/>
              <w:rPr>
                <w:sz w:val="18"/>
              </w:rPr>
            </w:pPr>
            <w:r w:rsidRPr="005267E8">
              <w:rPr>
                <w:sz w:val="18"/>
              </w:rPr>
              <w:t>1.17</w:t>
            </w:r>
          </w:p>
        </w:tc>
        <w:tc>
          <w:tcPr>
            <w:tcW w:w="191" w:type="pct"/>
            <w:vAlign w:val="center"/>
          </w:tcPr>
          <w:p w14:paraId="5420C13D" w14:textId="77777777" w:rsidR="00AB6A5B" w:rsidRPr="005267E8" w:rsidRDefault="00AB6A5B" w:rsidP="00AC3308">
            <w:pPr>
              <w:pStyle w:val="Tabletext"/>
              <w:jc w:val="center"/>
              <w:rPr>
                <w:sz w:val="18"/>
              </w:rPr>
            </w:pPr>
            <w:r w:rsidRPr="005267E8">
              <w:rPr>
                <w:sz w:val="18"/>
              </w:rPr>
              <w:t>1.18</w:t>
            </w:r>
          </w:p>
        </w:tc>
      </w:tr>
      <w:tr w:rsidR="00AB6A5B" w:rsidRPr="003857E7" w14:paraId="32FE4FE4"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6FC4CE40" w14:textId="77777777" w:rsidR="00AB6A5B" w:rsidRPr="005267E8" w:rsidRDefault="00AB6A5B" w:rsidP="00AC3308">
            <w:pPr>
              <w:pStyle w:val="Tabletext"/>
              <w:jc w:val="center"/>
              <w:rPr>
                <w:b/>
                <w:sz w:val="18"/>
              </w:rPr>
            </w:pPr>
            <w:r w:rsidRPr="006377A5">
              <w:rPr>
                <w:b/>
                <w:sz w:val="20"/>
              </w:rPr>
              <w:t>50</w:t>
            </w:r>
            <w:r>
              <w:rPr>
                <w:b/>
                <w:sz w:val="20"/>
              </w:rPr>
              <w:t>°</w:t>
            </w:r>
          </w:p>
        </w:tc>
        <w:tc>
          <w:tcPr>
            <w:tcW w:w="203" w:type="pct"/>
            <w:tcBorders>
              <w:left w:val="single" w:sz="8" w:space="0" w:color="auto"/>
            </w:tcBorders>
            <w:vAlign w:val="center"/>
          </w:tcPr>
          <w:p w14:paraId="6C29515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0822DD50"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3C910407"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225462B3"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A5B44EC"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3A6FC7AF"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D4C5605"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248CE8AB"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4CC69C7F"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7A6E8CB3"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7E18A3B0"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124C901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1E40DDFC"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3990CA4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02AD4623"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4C686A9B" w14:textId="77777777" w:rsidR="00AB6A5B" w:rsidRPr="005267E8" w:rsidRDefault="00AB6A5B" w:rsidP="00AC3308">
            <w:pPr>
              <w:pStyle w:val="Tabletext"/>
              <w:jc w:val="center"/>
              <w:rPr>
                <w:sz w:val="18"/>
              </w:rPr>
            </w:pPr>
            <w:r w:rsidRPr="005267E8">
              <w:rPr>
                <w:sz w:val="18"/>
              </w:rPr>
              <w:t>1.15</w:t>
            </w:r>
          </w:p>
        </w:tc>
        <w:tc>
          <w:tcPr>
            <w:tcW w:w="203" w:type="pct"/>
            <w:vAlign w:val="center"/>
          </w:tcPr>
          <w:p w14:paraId="5CCE977F" w14:textId="77777777" w:rsidR="00AB6A5B" w:rsidRPr="005267E8" w:rsidRDefault="00AB6A5B" w:rsidP="00AC3308">
            <w:pPr>
              <w:pStyle w:val="Tabletext"/>
              <w:jc w:val="center"/>
              <w:rPr>
                <w:sz w:val="18"/>
              </w:rPr>
            </w:pPr>
            <w:r w:rsidRPr="005267E8">
              <w:rPr>
                <w:sz w:val="18"/>
              </w:rPr>
              <w:t>1.15</w:t>
            </w:r>
          </w:p>
        </w:tc>
        <w:tc>
          <w:tcPr>
            <w:tcW w:w="203" w:type="pct"/>
            <w:vAlign w:val="center"/>
          </w:tcPr>
          <w:p w14:paraId="7C96D626" w14:textId="77777777" w:rsidR="00AB6A5B" w:rsidRPr="005267E8" w:rsidRDefault="00AB6A5B" w:rsidP="00AC3308">
            <w:pPr>
              <w:pStyle w:val="Tabletext"/>
              <w:jc w:val="center"/>
              <w:rPr>
                <w:sz w:val="18"/>
              </w:rPr>
            </w:pPr>
            <w:r w:rsidRPr="005267E8">
              <w:rPr>
                <w:sz w:val="18"/>
              </w:rPr>
              <w:t>1.15</w:t>
            </w:r>
          </w:p>
        </w:tc>
        <w:tc>
          <w:tcPr>
            <w:tcW w:w="203" w:type="pct"/>
            <w:vAlign w:val="center"/>
          </w:tcPr>
          <w:p w14:paraId="41A2690A"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0EA47A94"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56FF405A"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1954AC91"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06CF16B" w14:textId="77777777" w:rsidR="00AB6A5B" w:rsidRPr="005267E8" w:rsidRDefault="00AB6A5B" w:rsidP="00AC3308">
            <w:pPr>
              <w:pStyle w:val="Tabletext"/>
              <w:jc w:val="center"/>
              <w:rPr>
                <w:sz w:val="18"/>
              </w:rPr>
            </w:pPr>
            <w:r w:rsidRPr="005267E8">
              <w:rPr>
                <w:sz w:val="18"/>
              </w:rPr>
              <w:t>1.16</w:t>
            </w:r>
          </w:p>
        </w:tc>
        <w:tc>
          <w:tcPr>
            <w:tcW w:w="191" w:type="pct"/>
            <w:vAlign w:val="center"/>
          </w:tcPr>
          <w:p w14:paraId="4E767F4B" w14:textId="77777777" w:rsidR="00AB6A5B" w:rsidRPr="005267E8" w:rsidRDefault="00AB6A5B" w:rsidP="00AC3308">
            <w:pPr>
              <w:pStyle w:val="Tabletext"/>
              <w:jc w:val="center"/>
              <w:rPr>
                <w:sz w:val="18"/>
              </w:rPr>
            </w:pPr>
            <w:r w:rsidRPr="005267E8">
              <w:rPr>
                <w:sz w:val="18"/>
              </w:rPr>
              <w:t>1.17</w:t>
            </w:r>
          </w:p>
        </w:tc>
      </w:tr>
      <w:tr w:rsidR="00AB6A5B" w:rsidRPr="003857E7" w14:paraId="755FB3A0"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614BAA07" w14:textId="77777777" w:rsidR="00AB6A5B" w:rsidRPr="005267E8" w:rsidRDefault="00AB6A5B" w:rsidP="00AC3308">
            <w:pPr>
              <w:pStyle w:val="Tabletext"/>
              <w:jc w:val="center"/>
              <w:rPr>
                <w:b/>
                <w:sz w:val="18"/>
              </w:rPr>
            </w:pPr>
            <w:r w:rsidRPr="006377A5">
              <w:rPr>
                <w:b/>
                <w:sz w:val="20"/>
              </w:rPr>
              <w:t>45</w:t>
            </w:r>
            <w:r>
              <w:rPr>
                <w:b/>
                <w:sz w:val="20"/>
              </w:rPr>
              <w:t>°</w:t>
            </w:r>
          </w:p>
        </w:tc>
        <w:tc>
          <w:tcPr>
            <w:tcW w:w="203" w:type="pct"/>
            <w:tcBorders>
              <w:left w:val="single" w:sz="8" w:space="0" w:color="auto"/>
            </w:tcBorders>
            <w:vAlign w:val="center"/>
          </w:tcPr>
          <w:p w14:paraId="2EC6C455"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1A66B90A"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71D56509"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2291F126"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53DD016A"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608C2BB4"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C757D51"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42557FF7"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651B042A"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87BAC81"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1B95A443"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56CB582F"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5202E59B"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542F3FAD"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3AABDEB"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3844B3B1"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3EAE668A"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43A0A2C9"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0491CD05"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872DDAE"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19AF4424"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73D5CA14" w14:textId="77777777" w:rsidR="00AB6A5B" w:rsidRPr="005267E8" w:rsidRDefault="00AB6A5B" w:rsidP="00AC3308">
            <w:pPr>
              <w:pStyle w:val="Tabletext"/>
              <w:jc w:val="center"/>
              <w:rPr>
                <w:sz w:val="18"/>
              </w:rPr>
            </w:pPr>
            <w:r w:rsidRPr="005267E8">
              <w:rPr>
                <w:sz w:val="18"/>
              </w:rPr>
              <w:t>1.16</w:t>
            </w:r>
          </w:p>
        </w:tc>
        <w:tc>
          <w:tcPr>
            <w:tcW w:w="203" w:type="pct"/>
            <w:vAlign w:val="center"/>
          </w:tcPr>
          <w:p w14:paraId="6BB65986" w14:textId="77777777" w:rsidR="00AB6A5B" w:rsidRPr="005267E8" w:rsidRDefault="00AB6A5B" w:rsidP="00AC3308">
            <w:pPr>
              <w:pStyle w:val="Tabletext"/>
              <w:jc w:val="center"/>
              <w:rPr>
                <w:sz w:val="18"/>
              </w:rPr>
            </w:pPr>
            <w:r w:rsidRPr="005267E8">
              <w:rPr>
                <w:sz w:val="18"/>
              </w:rPr>
              <w:t>1.17</w:t>
            </w:r>
          </w:p>
        </w:tc>
        <w:tc>
          <w:tcPr>
            <w:tcW w:w="191" w:type="pct"/>
            <w:vAlign w:val="center"/>
          </w:tcPr>
          <w:p w14:paraId="4D95580C" w14:textId="77777777" w:rsidR="00AB6A5B" w:rsidRPr="005267E8" w:rsidRDefault="00AB6A5B" w:rsidP="00AC3308">
            <w:pPr>
              <w:pStyle w:val="Tabletext"/>
              <w:jc w:val="center"/>
              <w:rPr>
                <w:sz w:val="18"/>
              </w:rPr>
            </w:pPr>
            <w:r w:rsidRPr="005267E8">
              <w:rPr>
                <w:sz w:val="18"/>
              </w:rPr>
              <w:t>1.17</w:t>
            </w:r>
          </w:p>
        </w:tc>
      </w:tr>
      <w:tr w:rsidR="00AB6A5B" w:rsidRPr="003857E7" w14:paraId="6922E847"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737AF736" w14:textId="77777777" w:rsidR="00AB6A5B" w:rsidRPr="005267E8" w:rsidRDefault="00AB6A5B" w:rsidP="00AC3308">
            <w:pPr>
              <w:pStyle w:val="Tabletext"/>
              <w:jc w:val="center"/>
              <w:rPr>
                <w:b/>
                <w:sz w:val="18"/>
              </w:rPr>
            </w:pPr>
            <w:r w:rsidRPr="006377A5">
              <w:rPr>
                <w:b/>
                <w:sz w:val="20"/>
              </w:rPr>
              <w:t>40</w:t>
            </w:r>
            <w:r>
              <w:rPr>
                <w:b/>
                <w:sz w:val="20"/>
              </w:rPr>
              <w:t>°</w:t>
            </w:r>
          </w:p>
        </w:tc>
        <w:tc>
          <w:tcPr>
            <w:tcW w:w="203" w:type="pct"/>
            <w:tcBorders>
              <w:left w:val="single" w:sz="8" w:space="0" w:color="auto"/>
            </w:tcBorders>
            <w:vAlign w:val="center"/>
          </w:tcPr>
          <w:p w14:paraId="4F6AB6A5"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4BEDC4A9"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7B9E76BC"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093E075B"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2BACE7AE"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2340CBD7"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07D8B17A"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1F1D5BE8"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445B8ACE"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06E8CB2B"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2BC6EB4B"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093D585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1172CF02"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7C7C4B8D"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76B598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7C56933D"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205B8D63"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734BDD1D"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406E8CAF"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6C17E5D2"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6BD897BB"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6F41D73E"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4BEB5E88" w14:textId="77777777" w:rsidR="00AB6A5B" w:rsidRPr="005267E8" w:rsidRDefault="00AB6A5B" w:rsidP="00AC3308">
            <w:pPr>
              <w:pStyle w:val="Tabletext"/>
              <w:jc w:val="center"/>
              <w:rPr>
                <w:sz w:val="18"/>
              </w:rPr>
            </w:pPr>
            <w:r w:rsidRPr="005267E8">
              <w:rPr>
                <w:sz w:val="18"/>
              </w:rPr>
              <w:t>1.17</w:t>
            </w:r>
          </w:p>
        </w:tc>
        <w:tc>
          <w:tcPr>
            <w:tcW w:w="191" w:type="pct"/>
            <w:vAlign w:val="center"/>
          </w:tcPr>
          <w:p w14:paraId="1F966EBC" w14:textId="77777777" w:rsidR="00AB6A5B" w:rsidRPr="005267E8" w:rsidRDefault="00AB6A5B" w:rsidP="00AC3308">
            <w:pPr>
              <w:pStyle w:val="Tabletext"/>
              <w:jc w:val="center"/>
              <w:rPr>
                <w:sz w:val="18"/>
              </w:rPr>
            </w:pPr>
            <w:r w:rsidRPr="005267E8">
              <w:rPr>
                <w:sz w:val="18"/>
              </w:rPr>
              <w:t>1.17</w:t>
            </w:r>
          </w:p>
        </w:tc>
      </w:tr>
      <w:tr w:rsidR="00AB6A5B" w:rsidRPr="003857E7" w14:paraId="48B04CBE"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7B35DEA8" w14:textId="77777777" w:rsidR="00AB6A5B" w:rsidRPr="005267E8" w:rsidRDefault="00AB6A5B" w:rsidP="00AC3308">
            <w:pPr>
              <w:pStyle w:val="Tabletext"/>
              <w:jc w:val="center"/>
              <w:rPr>
                <w:b/>
                <w:sz w:val="18"/>
              </w:rPr>
            </w:pPr>
            <w:r w:rsidRPr="006377A5">
              <w:rPr>
                <w:b/>
                <w:sz w:val="20"/>
              </w:rPr>
              <w:t>35</w:t>
            </w:r>
            <w:r>
              <w:rPr>
                <w:b/>
                <w:sz w:val="20"/>
              </w:rPr>
              <w:t>°</w:t>
            </w:r>
          </w:p>
        </w:tc>
        <w:tc>
          <w:tcPr>
            <w:tcW w:w="203" w:type="pct"/>
            <w:tcBorders>
              <w:left w:val="single" w:sz="8" w:space="0" w:color="auto"/>
            </w:tcBorders>
            <w:vAlign w:val="center"/>
          </w:tcPr>
          <w:p w14:paraId="5CABBE54"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3B17A8D"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AB74B7E"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34D7D334"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56CE2EBB"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3EE3A8A8"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3EC9FE03"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66228FC8"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6F2CB90"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3B784055"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0F48E1BC"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A08AF80"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A41C945"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8D33B01"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2A8B4E29"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D42489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2E7D6EC"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32CDE33"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6B55026C"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374AD668"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D103736"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222EDE2"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110CB3B9" w14:textId="77777777" w:rsidR="00AB6A5B" w:rsidRPr="005267E8" w:rsidRDefault="00AB6A5B" w:rsidP="00AC3308">
            <w:pPr>
              <w:pStyle w:val="Tabletext"/>
              <w:jc w:val="center"/>
              <w:rPr>
                <w:sz w:val="18"/>
              </w:rPr>
            </w:pPr>
            <w:r w:rsidRPr="005267E8">
              <w:rPr>
                <w:sz w:val="18"/>
              </w:rPr>
              <w:t>1.18</w:t>
            </w:r>
          </w:p>
        </w:tc>
        <w:tc>
          <w:tcPr>
            <w:tcW w:w="191" w:type="pct"/>
            <w:vAlign w:val="center"/>
          </w:tcPr>
          <w:p w14:paraId="2F5771AA" w14:textId="77777777" w:rsidR="00AB6A5B" w:rsidRPr="005267E8" w:rsidRDefault="00AB6A5B" w:rsidP="00AC3308">
            <w:pPr>
              <w:pStyle w:val="Tabletext"/>
              <w:jc w:val="center"/>
              <w:rPr>
                <w:sz w:val="18"/>
              </w:rPr>
            </w:pPr>
            <w:r w:rsidRPr="005267E8">
              <w:rPr>
                <w:sz w:val="18"/>
              </w:rPr>
              <w:t>1.18</w:t>
            </w:r>
          </w:p>
        </w:tc>
      </w:tr>
      <w:tr w:rsidR="00AB6A5B" w:rsidRPr="003857E7" w14:paraId="0BA47761"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2E7CE187" w14:textId="77777777" w:rsidR="00AB6A5B" w:rsidRPr="005267E8" w:rsidRDefault="00AB6A5B" w:rsidP="00AC3308">
            <w:pPr>
              <w:pStyle w:val="Tabletext"/>
              <w:jc w:val="center"/>
              <w:rPr>
                <w:b/>
                <w:sz w:val="18"/>
              </w:rPr>
            </w:pPr>
            <w:r w:rsidRPr="006377A5">
              <w:rPr>
                <w:b/>
                <w:sz w:val="20"/>
              </w:rPr>
              <w:t>30</w:t>
            </w:r>
            <w:r>
              <w:rPr>
                <w:b/>
                <w:sz w:val="20"/>
              </w:rPr>
              <w:t>°</w:t>
            </w:r>
          </w:p>
        </w:tc>
        <w:tc>
          <w:tcPr>
            <w:tcW w:w="203" w:type="pct"/>
            <w:tcBorders>
              <w:left w:val="single" w:sz="8" w:space="0" w:color="auto"/>
            </w:tcBorders>
            <w:vAlign w:val="center"/>
          </w:tcPr>
          <w:p w14:paraId="07E4BCFB"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6D32A0DA"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4A51C9D3"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3EB87C98" w14:textId="77777777" w:rsidR="00AB6A5B" w:rsidRPr="005267E8" w:rsidRDefault="00AB6A5B" w:rsidP="00AC3308">
            <w:pPr>
              <w:pStyle w:val="Tabletext"/>
              <w:jc w:val="center"/>
              <w:rPr>
                <w:sz w:val="18"/>
              </w:rPr>
            </w:pPr>
            <w:r w:rsidRPr="005267E8">
              <w:rPr>
                <w:sz w:val="18"/>
              </w:rPr>
              <w:t>1.30</w:t>
            </w:r>
          </w:p>
        </w:tc>
        <w:tc>
          <w:tcPr>
            <w:tcW w:w="203" w:type="pct"/>
            <w:vAlign w:val="center"/>
          </w:tcPr>
          <w:p w14:paraId="46909DFF" w14:textId="77777777" w:rsidR="00AB6A5B" w:rsidRPr="005267E8" w:rsidRDefault="00AB6A5B" w:rsidP="00AC3308">
            <w:pPr>
              <w:pStyle w:val="Tabletext"/>
              <w:jc w:val="center"/>
              <w:rPr>
                <w:sz w:val="18"/>
              </w:rPr>
            </w:pPr>
            <w:r w:rsidRPr="005267E8">
              <w:rPr>
                <w:sz w:val="18"/>
              </w:rPr>
              <w:t>1.30</w:t>
            </w:r>
          </w:p>
        </w:tc>
        <w:tc>
          <w:tcPr>
            <w:tcW w:w="203" w:type="pct"/>
            <w:vAlign w:val="center"/>
          </w:tcPr>
          <w:p w14:paraId="350A241E" w14:textId="77777777" w:rsidR="00AB6A5B" w:rsidRPr="005267E8" w:rsidRDefault="00AB6A5B" w:rsidP="00AC3308">
            <w:pPr>
              <w:pStyle w:val="Tabletext"/>
              <w:jc w:val="center"/>
              <w:rPr>
                <w:sz w:val="18"/>
              </w:rPr>
            </w:pPr>
            <w:r w:rsidRPr="005267E8">
              <w:rPr>
                <w:sz w:val="18"/>
              </w:rPr>
              <w:t>1.30</w:t>
            </w:r>
          </w:p>
        </w:tc>
        <w:tc>
          <w:tcPr>
            <w:tcW w:w="203" w:type="pct"/>
            <w:vAlign w:val="center"/>
          </w:tcPr>
          <w:p w14:paraId="61185CA0"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7EA65C22"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4F2987C6"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074AA7DA"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615FF68"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24F40EE0"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41EB75E6"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0116E02F"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5A32691"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3F0B6B0F"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3416F059"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6F0F4E43" w14:textId="77777777" w:rsidR="00AB6A5B" w:rsidRPr="005267E8" w:rsidRDefault="00AB6A5B" w:rsidP="00AC3308">
            <w:pPr>
              <w:pStyle w:val="Tabletext"/>
              <w:jc w:val="center"/>
              <w:rPr>
                <w:sz w:val="18"/>
              </w:rPr>
            </w:pPr>
            <w:r w:rsidRPr="005267E8">
              <w:rPr>
                <w:sz w:val="18"/>
              </w:rPr>
              <w:t>1.19</w:t>
            </w:r>
          </w:p>
        </w:tc>
        <w:tc>
          <w:tcPr>
            <w:tcW w:w="203" w:type="pct"/>
            <w:vAlign w:val="center"/>
          </w:tcPr>
          <w:p w14:paraId="393A4891"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0BFEAFA1"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44A47BDE"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7530DF51" w14:textId="77777777" w:rsidR="00AB6A5B" w:rsidRPr="005267E8" w:rsidRDefault="00AB6A5B" w:rsidP="00AC3308">
            <w:pPr>
              <w:pStyle w:val="Tabletext"/>
              <w:jc w:val="center"/>
              <w:rPr>
                <w:sz w:val="18"/>
              </w:rPr>
            </w:pPr>
            <w:r w:rsidRPr="005267E8">
              <w:rPr>
                <w:sz w:val="18"/>
              </w:rPr>
              <w:t>1.18</w:t>
            </w:r>
          </w:p>
        </w:tc>
        <w:tc>
          <w:tcPr>
            <w:tcW w:w="203" w:type="pct"/>
            <w:vAlign w:val="center"/>
          </w:tcPr>
          <w:p w14:paraId="6EF4274D" w14:textId="77777777" w:rsidR="00AB6A5B" w:rsidRPr="005267E8" w:rsidRDefault="00AB6A5B" w:rsidP="00AC3308">
            <w:pPr>
              <w:pStyle w:val="Tabletext"/>
              <w:jc w:val="center"/>
              <w:rPr>
                <w:sz w:val="18"/>
              </w:rPr>
            </w:pPr>
            <w:r w:rsidRPr="005267E8">
              <w:rPr>
                <w:sz w:val="18"/>
              </w:rPr>
              <w:t>1.19</w:t>
            </w:r>
          </w:p>
        </w:tc>
        <w:tc>
          <w:tcPr>
            <w:tcW w:w="191" w:type="pct"/>
            <w:vAlign w:val="center"/>
          </w:tcPr>
          <w:p w14:paraId="27949EFF" w14:textId="77777777" w:rsidR="00AB6A5B" w:rsidRPr="005267E8" w:rsidRDefault="00AB6A5B" w:rsidP="00AC3308">
            <w:pPr>
              <w:pStyle w:val="Tabletext"/>
              <w:jc w:val="center"/>
              <w:rPr>
                <w:sz w:val="18"/>
              </w:rPr>
            </w:pPr>
            <w:r w:rsidRPr="005267E8">
              <w:rPr>
                <w:sz w:val="18"/>
              </w:rPr>
              <w:t>1.20</w:t>
            </w:r>
          </w:p>
        </w:tc>
      </w:tr>
      <w:tr w:rsidR="00AB6A5B" w:rsidRPr="003857E7" w14:paraId="4FE8373D"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3F847671" w14:textId="77777777" w:rsidR="00AB6A5B" w:rsidRPr="005267E8" w:rsidRDefault="00AB6A5B" w:rsidP="00AC3308">
            <w:pPr>
              <w:pStyle w:val="Tabletext"/>
              <w:jc w:val="center"/>
              <w:rPr>
                <w:b/>
                <w:sz w:val="18"/>
              </w:rPr>
            </w:pPr>
            <w:r w:rsidRPr="006377A5">
              <w:rPr>
                <w:b/>
                <w:sz w:val="20"/>
              </w:rPr>
              <w:t>25</w:t>
            </w:r>
            <w:r>
              <w:rPr>
                <w:b/>
                <w:sz w:val="20"/>
              </w:rPr>
              <w:t>°</w:t>
            </w:r>
          </w:p>
        </w:tc>
        <w:tc>
          <w:tcPr>
            <w:tcW w:w="203" w:type="pct"/>
            <w:tcBorders>
              <w:left w:val="single" w:sz="8" w:space="0" w:color="auto"/>
            </w:tcBorders>
            <w:vAlign w:val="center"/>
          </w:tcPr>
          <w:p w14:paraId="57C09B5A"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13149E6B"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190E36BB"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51565ED4" w14:textId="77777777" w:rsidR="00AB6A5B" w:rsidRPr="005267E8" w:rsidRDefault="00AB6A5B" w:rsidP="00AC3308">
            <w:pPr>
              <w:pStyle w:val="Tabletext"/>
              <w:jc w:val="center"/>
              <w:rPr>
                <w:sz w:val="18"/>
              </w:rPr>
            </w:pPr>
            <w:r w:rsidRPr="005267E8">
              <w:rPr>
                <w:sz w:val="18"/>
              </w:rPr>
              <w:t>1.34</w:t>
            </w:r>
          </w:p>
        </w:tc>
        <w:tc>
          <w:tcPr>
            <w:tcW w:w="203" w:type="pct"/>
            <w:vAlign w:val="center"/>
          </w:tcPr>
          <w:p w14:paraId="7980BC03" w14:textId="77777777" w:rsidR="00AB6A5B" w:rsidRPr="005267E8" w:rsidRDefault="00AB6A5B" w:rsidP="00AC3308">
            <w:pPr>
              <w:pStyle w:val="Tabletext"/>
              <w:jc w:val="center"/>
              <w:rPr>
                <w:sz w:val="18"/>
              </w:rPr>
            </w:pPr>
            <w:r w:rsidRPr="005267E8">
              <w:rPr>
                <w:sz w:val="18"/>
              </w:rPr>
              <w:t>1.34</w:t>
            </w:r>
          </w:p>
        </w:tc>
        <w:tc>
          <w:tcPr>
            <w:tcW w:w="203" w:type="pct"/>
            <w:vAlign w:val="center"/>
          </w:tcPr>
          <w:p w14:paraId="5AB9A67D" w14:textId="77777777" w:rsidR="00AB6A5B" w:rsidRPr="005267E8" w:rsidRDefault="00AB6A5B" w:rsidP="00AC3308">
            <w:pPr>
              <w:pStyle w:val="Tabletext"/>
              <w:jc w:val="center"/>
              <w:rPr>
                <w:sz w:val="18"/>
              </w:rPr>
            </w:pPr>
            <w:r w:rsidRPr="005267E8">
              <w:rPr>
                <w:sz w:val="18"/>
              </w:rPr>
              <w:t>1.34</w:t>
            </w:r>
          </w:p>
        </w:tc>
        <w:tc>
          <w:tcPr>
            <w:tcW w:w="203" w:type="pct"/>
            <w:vAlign w:val="center"/>
          </w:tcPr>
          <w:p w14:paraId="1F34FCBA" w14:textId="77777777" w:rsidR="00AB6A5B" w:rsidRPr="005267E8" w:rsidRDefault="00AB6A5B" w:rsidP="00AC3308">
            <w:pPr>
              <w:pStyle w:val="Tabletext"/>
              <w:jc w:val="center"/>
              <w:rPr>
                <w:sz w:val="18"/>
              </w:rPr>
            </w:pPr>
            <w:r w:rsidRPr="005267E8">
              <w:rPr>
                <w:sz w:val="18"/>
              </w:rPr>
              <w:t>1.27</w:t>
            </w:r>
          </w:p>
        </w:tc>
        <w:tc>
          <w:tcPr>
            <w:tcW w:w="203" w:type="pct"/>
            <w:vAlign w:val="center"/>
          </w:tcPr>
          <w:p w14:paraId="4ED033F3"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2465DCF4"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2DA30CA"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378E9F68"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5863384"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38734DE2"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3A7FA58D"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4DFEF2E1"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48B887B7"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6A3B597C"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01E4DA5E"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439A0657"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06F2084F"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0E357ADF"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34B76B05"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7B916685" w14:textId="77777777" w:rsidR="00AB6A5B" w:rsidRPr="005267E8" w:rsidRDefault="00AB6A5B" w:rsidP="00AC3308">
            <w:pPr>
              <w:pStyle w:val="Tabletext"/>
              <w:jc w:val="center"/>
              <w:rPr>
                <w:sz w:val="18"/>
              </w:rPr>
            </w:pPr>
            <w:r w:rsidRPr="005267E8">
              <w:rPr>
                <w:sz w:val="18"/>
              </w:rPr>
              <w:t>1.23</w:t>
            </w:r>
          </w:p>
        </w:tc>
        <w:tc>
          <w:tcPr>
            <w:tcW w:w="191" w:type="pct"/>
            <w:vAlign w:val="center"/>
          </w:tcPr>
          <w:p w14:paraId="1416F601" w14:textId="77777777" w:rsidR="00AB6A5B" w:rsidRPr="005267E8" w:rsidRDefault="00AB6A5B" w:rsidP="00AC3308">
            <w:pPr>
              <w:pStyle w:val="Tabletext"/>
              <w:jc w:val="center"/>
              <w:rPr>
                <w:sz w:val="18"/>
              </w:rPr>
            </w:pPr>
            <w:r w:rsidRPr="005267E8">
              <w:rPr>
                <w:sz w:val="18"/>
              </w:rPr>
              <w:t>1.23</w:t>
            </w:r>
          </w:p>
        </w:tc>
      </w:tr>
      <w:tr w:rsidR="00AB6A5B" w:rsidRPr="003857E7" w14:paraId="34B2CAA6"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1A9C05D1" w14:textId="77777777" w:rsidR="00AB6A5B" w:rsidRPr="005267E8" w:rsidRDefault="00AB6A5B" w:rsidP="00AC3308">
            <w:pPr>
              <w:pStyle w:val="Tabletext"/>
              <w:jc w:val="center"/>
              <w:rPr>
                <w:b/>
                <w:sz w:val="18"/>
              </w:rPr>
            </w:pPr>
            <w:r w:rsidRPr="006377A5">
              <w:rPr>
                <w:b/>
                <w:sz w:val="20"/>
              </w:rPr>
              <w:t>20</w:t>
            </w:r>
            <w:r>
              <w:rPr>
                <w:b/>
                <w:sz w:val="20"/>
              </w:rPr>
              <w:t>°</w:t>
            </w:r>
          </w:p>
        </w:tc>
        <w:tc>
          <w:tcPr>
            <w:tcW w:w="203" w:type="pct"/>
            <w:tcBorders>
              <w:left w:val="single" w:sz="8" w:space="0" w:color="auto"/>
            </w:tcBorders>
            <w:vAlign w:val="center"/>
          </w:tcPr>
          <w:p w14:paraId="6E97D08E"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5128C92D"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24BAAB46" w14:textId="77777777" w:rsidR="00AB6A5B" w:rsidRPr="005267E8" w:rsidRDefault="00AB6A5B" w:rsidP="00AC3308">
            <w:pPr>
              <w:pStyle w:val="Tabletext"/>
              <w:jc w:val="center"/>
              <w:rPr>
                <w:sz w:val="18"/>
              </w:rPr>
            </w:pPr>
            <w:r w:rsidRPr="005267E8">
              <w:rPr>
                <w:sz w:val="18"/>
              </w:rPr>
              <w:t>1.32</w:t>
            </w:r>
          </w:p>
        </w:tc>
        <w:tc>
          <w:tcPr>
            <w:tcW w:w="203" w:type="pct"/>
            <w:vAlign w:val="center"/>
          </w:tcPr>
          <w:p w14:paraId="284973CC" w14:textId="77777777" w:rsidR="00AB6A5B" w:rsidRPr="005267E8" w:rsidRDefault="00AB6A5B" w:rsidP="00AC3308">
            <w:pPr>
              <w:pStyle w:val="Tabletext"/>
              <w:jc w:val="center"/>
              <w:rPr>
                <w:sz w:val="18"/>
              </w:rPr>
            </w:pPr>
            <w:r w:rsidRPr="005267E8">
              <w:rPr>
                <w:sz w:val="18"/>
              </w:rPr>
              <w:t>1.38</w:t>
            </w:r>
          </w:p>
        </w:tc>
        <w:tc>
          <w:tcPr>
            <w:tcW w:w="203" w:type="pct"/>
            <w:vAlign w:val="center"/>
          </w:tcPr>
          <w:p w14:paraId="24EC2B02" w14:textId="77777777" w:rsidR="00AB6A5B" w:rsidRPr="005267E8" w:rsidRDefault="00AB6A5B" w:rsidP="00AC3308">
            <w:pPr>
              <w:pStyle w:val="Tabletext"/>
              <w:jc w:val="center"/>
              <w:rPr>
                <w:sz w:val="18"/>
              </w:rPr>
            </w:pPr>
            <w:r w:rsidRPr="005267E8">
              <w:rPr>
                <w:sz w:val="18"/>
              </w:rPr>
              <w:t>1.38</w:t>
            </w:r>
          </w:p>
        </w:tc>
        <w:tc>
          <w:tcPr>
            <w:tcW w:w="203" w:type="pct"/>
            <w:vAlign w:val="center"/>
          </w:tcPr>
          <w:p w14:paraId="133AB3A9" w14:textId="77777777" w:rsidR="00AB6A5B" w:rsidRPr="005267E8" w:rsidRDefault="00AB6A5B" w:rsidP="00AC3308">
            <w:pPr>
              <w:pStyle w:val="Tabletext"/>
              <w:jc w:val="center"/>
              <w:rPr>
                <w:sz w:val="18"/>
              </w:rPr>
            </w:pPr>
            <w:r w:rsidRPr="005267E8">
              <w:rPr>
                <w:sz w:val="18"/>
              </w:rPr>
              <w:t>1.38</w:t>
            </w:r>
          </w:p>
        </w:tc>
        <w:tc>
          <w:tcPr>
            <w:tcW w:w="203" w:type="pct"/>
            <w:vAlign w:val="center"/>
          </w:tcPr>
          <w:p w14:paraId="4E0B1C42"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1B47DCDB"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2EF07EF9"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5B43DFE3"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55F0E19A"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150BBE7E"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7E97B0AD"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1C61D2F0"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6FE5FEDA"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656EDDD7"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694169A1"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0D7E2E3E" w14:textId="77777777" w:rsidR="00AB6A5B" w:rsidRPr="005267E8" w:rsidRDefault="00AB6A5B" w:rsidP="00AC3308">
            <w:pPr>
              <w:pStyle w:val="Tabletext"/>
              <w:jc w:val="center"/>
              <w:rPr>
                <w:sz w:val="18"/>
              </w:rPr>
            </w:pPr>
            <w:r w:rsidRPr="005267E8">
              <w:rPr>
                <w:sz w:val="18"/>
              </w:rPr>
              <w:t>1.23</w:t>
            </w:r>
          </w:p>
        </w:tc>
        <w:tc>
          <w:tcPr>
            <w:tcW w:w="203" w:type="pct"/>
            <w:vAlign w:val="center"/>
          </w:tcPr>
          <w:p w14:paraId="3CC0B174"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47647A12"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74ABD097"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7E6E18B4"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60B6A84D" w14:textId="77777777" w:rsidR="00AB6A5B" w:rsidRPr="005267E8" w:rsidRDefault="00AB6A5B" w:rsidP="00AC3308">
            <w:pPr>
              <w:pStyle w:val="Tabletext"/>
              <w:jc w:val="center"/>
              <w:rPr>
                <w:sz w:val="18"/>
              </w:rPr>
            </w:pPr>
            <w:r w:rsidRPr="005267E8">
              <w:rPr>
                <w:sz w:val="18"/>
              </w:rPr>
              <w:t>1.27</w:t>
            </w:r>
          </w:p>
        </w:tc>
        <w:tc>
          <w:tcPr>
            <w:tcW w:w="191" w:type="pct"/>
            <w:vAlign w:val="center"/>
          </w:tcPr>
          <w:p w14:paraId="5A637600" w14:textId="77777777" w:rsidR="00AB6A5B" w:rsidRPr="005267E8" w:rsidRDefault="00AB6A5B" w:rsidP="00AC3308">
            <w:pPr>
              <w:pStyle w:val="Tabletext"/>
              <w:jc w:val="center"/>
              <w:rPr>
                <w:sz w:val="18"/>
              </w:rPr>
            </w:pPr>
            <w:r w:rsidRPr="005267E8">
              <w:rPr>
                <w:sz w:val="18"/>
              </w:rPr>
              <w:t>1.26</w:t>
            </w:r>
          </w:p>
        </w:tc>
      </w:tr>
      <w:tr w:rsidR="00AB6A5B" w:rsidRPr="003857E7" w14:paraId="66C03458"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4A150451" w14:textId="77777777" w:rsidR="00AB6A5B" w:rsidRPr="005267E8" w:rsidRDefault="00AB6A5B" w:rsidP="00AC3308">
            <w:pPr>
              <w:pStyle w:val="Tabletext"/>
              <w:jc w:val="center"/>
              <w:rPr>
                <w:b/>
                <w:sz w:val="18"/>
              </w:rPr>
            </w:pPr>
            <w:r w:rsidRPr="006377A5">
              <w:rPr>
                <w:b/>
                <w:sz w:val="20"/>
              </w:rPr>
              <w:t>15</w:t>
            </w:r>
            <w:r>
              <w:rPr>
                <w:b/>
                <w:sz w:val="20"/>
              </w:rPr>
              <w:t>°</w:t>
            </w:r>
          </w:p>
        </w:tc>
        <w:tc>
          <w:tcPr>
            <w:tcW w:w="203" w:type="pct"/>
            <w:tcBorders>
              <w:left w:val="single" w:sz="8" w:space="0" w:color="auto"/>
            </w:tcBorders>
            <w:vAlign w:val="center"/>
          </w:tcPr>
          <w:p w14:paraId="2353723E"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53526DB1"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1C470FD8" w14:textId="77777777" w:rsidR="00AB6A5B" w:rsidRPr="005267E8" w:rsidRDefault="00AB6A5B" w:rsidP="00AC3308">
            <w:pPr>
              <w:pStyle w:val="Tabletext"/>
              <w:jc w:val="center"/>
              <w:rPr>
                <w:sz w:val="18"/>
              </w:rPr>
            </w:pPr>
            <w:r w:rsidRPr="005267E8">
              <w:rPr>
                <w:sz w:val="18"/>
              </w:rPr>
              <w:t>1.34</w:t>
            </w:r>
          </w:p>
        </w:tc>
        <w:tc>
          <w:tcPr>
            <w:tcW w:w="203" w:type="pct"/>
            <w:vAlign w:val="center"/>
          </w:tcPr>
          <w:p w14:paraId="6D37A490" w14:textId="77777777" w:rsidR="00AB6A5B" w:rsidRPr="005267E8" w:rsidRDefault="00AB6A5B" w:rsidP="00AC3308">
            <w:pPr>
              <w:pStyle w:val="Tabletext"/>
              <w:jc w:val="center"/>
              <w:rPr>
                <w:sz w:val="18"/>
              </w:rPr>
            </w:pPr>
            <w:r w:rsidRPr="005267E8">
              <w:rPr>
                <w:sz w:val="18"/>
              </w:rPr>
              <w:t>1.41</w:t>
            </w:r>
          </w:p>
        </w:tc>
        <w:tc>
          <w:tcPr>
            <w:tcW w:w="203" w:type="pct"/>
            <w:vAlign w:val="center"/>
          </w:tcPr>
          <w:p w14:paraId="0AB11304" w14:textId="77777777" w:rsidR="00AB6A5B" w:rsidRPr="005267E8" w:rsidRDefault="00AB6A5B" w:rsidP="00AC3308">
            <w:pPr>
              <w:pStyle w:val="Tabletext"/>
              <w:jc w:val="center"/>
              <w:rPr>
                <w:sz w:val="18"/>
              </w:rPr>
            </w:pPr>
            <w:r w:rsidRPr="005267E8">
              <w:rPr>
                <w:sz w:val="18"/>
              </w:rPr>
              <w:t>1.41</w:t>
            </w:r>
          </w:p>
        </w:tc>
        <w:tc>
          <w:tcPr>
            <w:tcW w:w="203" w:type="pct"/>
            <w:vAlign w:val="center"/>
          </w:tcPr>
          <w:p w14:paraId="463326BE" w14:textId="77777777" w:rsidR="00AB6A5B" w:rsidRPr="005267E8" w:rsidRDefault="00AB6A5B" w:rsidP="00AC3308">
            <w:pPr>
              <w:pStyle w:val="Tabletext"/>
              <w:jc w:val="center"/>
              <w:rPr>
                <w:sz w:val="18"/>
              </w:rPr>
            </w:pPr>
            <w:r w:rsidRPr="005267E8">
              <w:rPr>
                <w:sz w:val="18"/>
              </w:rPr>
              <w:t>1.41</w:t>
            </w:r>
          </w:p>
        </w:tc>
        <w:tc>
          <w:tcPr>
            <w:tcW w:w="203" w:type="pct"/>
            <w:vAlign w:val="center"/>
          </w:tcPr>
          <w:p w14:paraId="336219E5"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55883BFC"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66720B8F"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4032650F" w14:textId="77777777" w:rsidR="00AB6A5B" w:rsidRPr="005267E8" w:rsidRDefault="00AB6A5B" w:rsidP="00AC3308">
            <w:pPr>
              <w:pStyle w:val="Tabletext"/>
              <w:jc w:val="center"/>
              <w:rPr>
                <w:sz w:val="18"/>
              </w:rPr>
            </w:pPr>
            <w:r w:rsidRPr="005267E8">
              <w:rPr>
                <w:sz w:val="18"/>
              </w:rPr>
              <w:t>1.14</w:t>
            </w:r>
          </w:p>
        </w:tc>
        <w:tc>
          <w:tcPr>
            <w:tcW w:w="203" w:type="pct"/>
            <w:vAlign w:val="center"/>
          </w:tcPr>
          <w:p w14:paraId="685BD0CE"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25665F4E"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6362FF76"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67EF40AF"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60916C36"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45F1505F"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55A536E9"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3E385FC9"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13BF8561"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356C882C"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1FB0C0BA"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5ADE50A6"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1DC8C92C" w14:textId="77777777" w:rsidR="00AB6A5B" w:rsidRPr="005267E8" w:rsidRDefault="00AB6A5B" w:rsidP="00AC3308">
            <w:pPr>
              <w:pStyle w:val="Tabletext"/>
              <w:jc w:val="center"/>
              <w:rPr>
                <w:sz w:val="18"/>
              </w:rPr>
            </w:pPr>
            <w:r w:rsidRPr="005267E8">
              <w:rPr>
                <w:sz w:val="18"/>
              </w:rPr>
              <w:t>1.26</w:t>
            </w:r>
          </w:p>
        </w:tc>
        <w:tc>
          <w:tcPr>
            <w:tcW w:w="191" w:type="pct"/>
            <w:vAlign w:val="center"/>
          </w:tcPr>
          <w:p w14:paraId="3ADA60CC" w14:textId="77777777" w:rsidR="00AB6A5B" w:rsidRPr="005267E8" w:rsidRDefault="00AB6A5B" w:rsidP="00AC3308">
            <w:pPr>
              <w:pStyle w:val="Tabletext"/>
              <w:jc w:val="center"/>
              <w:rPr>
                <w:sz w:val="18"/>
              </w:rPr>
            </w:pPr>
            <w:r w:rsidRPr="005267E8">
              <w:rPr>
                <w:sz w:val="18"/>
              </w:rPr>
              <w:t>1.26</w:t>
            </w:r>
          </w:p>
        </w:tc>
      </w:tr>
      <w:tr w:rsidR="00AB6A5B" w:rsidRPr="003857E7" w14:paraId="0B6B1B96"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76A503AF" w14:textId="77777777" w:rsidR="00AB6A5B" w:rsidRPr="005267E8" w:rsidRDefault="00AB6A5B" w:rsidP="00AC3308">
            <w:pPr>
              <w:pStyle w:val="Tabletext"/>
              <w:jc w:val="center"/>
              <w:rPr>
                <w:b/>
                <w:sz w:val="18"/>
              </w:rPr>
            </w:pPr>
            <w:r w:rsidRPr="006377A5">
              <w:rPr>
                <w:b/>
                <w:sz w:val="20"/>
              </w:rPr>
              <w:t>10</w:t>
            </w:r>
            <w:r>
              <w:rPr>
                <w:b/>
                <w:sz w:val="20"/>
              </w:rPr>
              <w:t>°</w:t>
            </w:r>
          </w:p>
        </w:tc>
        <w:tc>
          <w:tcPr>
            <w:tcW w:w="203" w:type="pct"/>
            <w:tcBorders>
              <w:left w:val="single" w:sz="8" w:space="0" w:color="auto"/>
            </w:tcBorders>
            <w:vAlign w:val="center"/>
          </w:tcPr>
          <w:p w14:paraId="338B4A1C"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01A6DFA1"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79DDD397" w14:textId="77777777" w:rsidR="00AB6A5B" w:rsidRPr="005267E8" w:rsidRDefault="00AB6A5B" w:rsidP="00AC3308">
            <w:pPr>
              <w:pStyle w:val="Tabletext"/>
              <w:jc w:val="center"/>
              <w:rPr>
                <w:sz w:val="18"/>
              </w:rPr>
            </w:pPr>
            <w:r w:rsidRPr="005267E8">
              <w:rPr>
                <w:sz w:val="18"/>
              </w:rPr>
              <w:t>1.35</w:t>
            </w:r>
          </w:p>
        </w:tc>
        <w:tc>
          <w:tcPr>
            <w:tcW w:w="203" w:type="pct"/>
            <w:vAlign w:val="center"/>
          </w:tcPr>
          <w:p w14:paraId="4E0B3939" w14:textId="77777777" w:rsidR="00AB6A5B" w:rsidRPr="005267E8" w:rsidRDefault="00AB6A5B" w:rsidP="00AC3308">
            <w:pPr>
              <w:pStyle w:val="Tabletext"/>
              <w:jc w:val="center"/>
              <w:rPr>
                <w:sz w:val="18"/>
              </w:rPr>
            </w:pPr>
            <w:r w:rsidRPr="005267E8">
              <w:rPr>
                <w:sz w:val="18"/>
              </w:rPr>
              <w:t>1.44</w:t>
            </w:r>
          </w:p>
        </w:tc>
        <w:tc>
          <w:tcPr>
            <w:tcW w:w="203" w:type="pct"/>
            <w:vAlign w:val="center"/>
          </w:tcPr>
          <w:p w14:paraId="1F9F1E58" w14:textId="77777777" w:rsidR="00AB6A5B" w:rsidRPr="005267E8" w:rsidRDefault="00AB6A5B" w:rsidP="00AC3308">
            <w:pPr>
              <w:pStyle w:val="Tabletext"/>
              <w:jc w:val="center"/>
              <w:rPr>
                <w:sz w:val="18"/>
              </w:rPr>
            </w:pPr>
            <w:r w:rsidRPr="005267E8">
              <w:rPr>
                <w:sz w:val="18"/>
              </w:rPr>
              <w:t>1.44</w:t>
            </w:r>
          </w:p>
        </w:tc>
        <w:tc>
          <w:tcPr>
            <w:tcW w:w="203" w:type="pct"/>
            <w:vAlign w:val="center"/>
          </w:tcPr>
          <w:p w14:paraId="365BD941" w14:textId="77777777" w:rsidR="00AB6A5B" w:rsidRPr="005267E8" w:rsidRDefault="00AB6A5B" w:rsidP="00AC3308">
            <w:pPr>
              <w:pStyle w:val="Tabletext"/>
              <w:jc w:val="center"/>
              <w:rPr>
                <w:sz w:val="18"/>
              </w:rPr>
            </w:pPr>
            <w:r w:rsidRPr="005267E8">
              <w:rPr>
                <w:sz w:val="18"/>
              </w:rPr>
              <w:t>1.44</w:t>
            </w:r>
          </w:p>
        </w:tc>
        <w:tc>
          <w:tcPr>
            <w:tcW w:w="203" w:type="pct"/>
            <w:vAlign w:val="center"/>
          </w:tcPr>
          <w:p w14:paraId="7CAA70CB"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31B62850" w14:textId="77777777" w:rsidR="00AB6A5B" w:rsidRPr="005267E8" w:rsidRDefault="00AB6A5B" w:rsidP="00AC3308">
            <w:pPr>
              <w:pStyle w:val="Tabletext"/>
              <w:jc w:val="center"/>
              <w:rPr>
                <w:sz w:val="18"/>
              </w:rPr>
            </w:pPr>
            <w:r w:rsidRPr="005267E8">
              <w:rPr>
                <w:sz w:val="18"/>
              </w:rPr>
              <w:t>1.11</w:t>
            </w:r>
          </w:p>
        </w:tc>
        <w:tc>
          <w:tcPr>
            <w:tcW w:w="203" w:type="pct"/>
            <w:vAlign w:val="center"/>
          </w:tcPr>
          <w:p w14:paraId="3435559D" w14:textId="77777777" w:rsidR="00AB6A5B" w:rsidRPr="005267E8" w:rsidRDefault="00AB6A5B" w:rsidP="00AC3308">
            <w:pPr>
              <w:pStyle w:val="Tabletext"/>
              <w:jc w:val="center"/>
              <w:rPr>
                <w:sz w:val="18"/>
              </w:rPr>
            </w:pPr>
            <w:r w:rsidRPr="005267E8">
              <w:rPr>
                <w:sz w:val="18"/>
              </w:rPr>
              <w:t>1.11</w:t>
            </w:r>
          </w:p>
        </w:tc>
        <w:tc>
          <w:tcPr>
            <w:tcW w:w="203" w:type="pct"/>
            <w:vAlign w:val="center"/>
          </w:tcPr>
          <w:p w14:paraId="7D22259F" w14:textId="77777777" w:rsidR="00AB6A5B" w:rsidRPr="005267E8" w:rsidRDefault="00AB6A5B" w:rsidP="00AC3308">
            <w:pPr>
              <w:pStyle w:val="Tabletext"/>
              <w:jc w:val="center"/>
              <w:rPr>
                <w:sz w:val="18"/>
              </w:rPr>
            </w:pPr>
            <w:r w:rsidRPr="005267E8">
              <w:rPr>
                <w:sz w:val="18"/>
              </w:rPr>
              <w:t>1.11</w:t>
            </w:r>
          </w:p>
        </w:tc>
        <w:tc>
          <w:tcPr>
            <w:tcW w:w="203" w:type="pct"/>
            <w:vAlign w:val="center"/>
          </w:tcPr>
          <w:p w14:paraId="220A50CE"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00CAB50C"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7B904866"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6936765A"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69674577"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39E0E037"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03066CBC"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2886181A"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3B5772F1"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24E15BB2"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748794D3"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106568B4"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1D6E7338" w14:textId="77777777" w:rsidR="00AB6A5B" w:rsidRPr="005267E8" w:rsidRDefault="00AB6A5B" w:rsidP="00AC3308">
            <w:pPr>
              <w:pStyle w:val="Tabletext"/>
              <w:jc w:val="center"/>
              <w:rPr>
                <w:sz w:val="18"/>
              </w:rPr>
            </w:pPr>
            <w:r w:rsidRPr="005267E8">
              <w:rPr>
                <w:sz w:val="18"/>
              </w:rPr>
              <w:t>1.24</w:t>
            </w:r>
          </w:p>
        </w:tc>
        <w:tc>
          <w:tcPr>
            <w:tcW w:w="191" w:type="pct"/>
            <w:vAlign w:val="center"/>
          </w:tcPr>
          <w:p w14:paraId="3146FD2B" w14:textId="77777777" w:rsidR="00AB6A5B" w:rsidRPr="005267E8" w:rsidRDefault="00AB6A5B" w:rsidP="00AC3308">
            <w:pPr>
              <w:pStyle w:val="Tabletext"/>
              <w:jc w:val="center"/>
              <w:rPr>
                <w:sz w:val="18"/>
              </w:rPr>
            </w:pPr>
            <w:r w:rsidRPr="005267E8">
              <w:rPr>
                <w:sz w:val="18"/>
              </w:rPr>
              <w:t>1.26</w:t>
            </w:r>
          </w:p>
        </w:tc>
      </w:tr>
      <w:tr w:rsidR="00AB6A5B" w:rsidRPr="003857E7" w14:paraId="0D8DC0E2"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270E0F7A" w14:textId="77777777" w:rsidR="00AB6A5B" w:rsidRPr="005267E8" w:rsidRDefault="00AB6A5B" w:rsidP="00AC3308">
            <w:pPr>
              <w:pStyle w:val="Tabletext"/>
              <w:jc w:val="center"/>
              <w:rPr>
                <w:b/>
                <w:sz w:val="18"/>
              </w:rPr>
            </w:pPr>
            <w:r w:rsidRPr="006377A5">
              <w:rPr>
                <w:b/>
                <w:sz w:val="20"/>
              </w:rPr>
              <w:t>5</w:t>
            </w:r>
            <w:r>
              <w:rPr>
                <w:b/>
                <w:sz w:val="20"/>
              </w:rPr>
              <w:t>°</w:t>
            </w:r>
          </w:p>
        </w:tc>
        <w:tc>
          <w:tcPr>
            <w:tcW w:w="203" w:type="pct"/>
            <w:tcBorders>
              <w:left w:val="single" w:sz="8" w:space="0" w:color="auto"/>
            </w:tcBorders>
            <w:vAlign w:val="center"/>
          </w:tcPr>
          <w:p w14:paraId="617487D2"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4E8B6E96" w14:textId="77777777" w:rsidR="00AB6A5B" w:rsidRPr="005267E8" w:rsidRDefault="00AB6A5B" w:rsidP="00AC3308">
            <w:pPr>
              <w:pStyle w:val="Tabletext"/>
              <w:jc w:val="center"/>
              <w:rPr>
                <w:sz w:val="18"/>
              </w:rPr>
            </w:pPr>
            <w:r w:rsidRPr="005267E8">
              <w:rPr>
                <w:sz w:val="18"/>
              </w:rPr>
              <w:t>1.26</w:t>
            </w:r>
          </w:p>
        </w:tc>
        <w:tc>
          <w:tcPr>
            <w:tcW w:w="203" w:type="pct"/>
            <w:vAlign w:val="center"/>
          </w:tcPr>
          <w:p w14:paraId="561E4E87" w14:textId="77777777" w:rsidR="00AB6A5B" w:rsidRPr="005267E8" w:rsidRDefault="00AB6A5B" w:rsidP="00AC3308">
            <w:pPr>
              <w:pStyle w:val="Tabletext"/>
              <w:jc w:val="center"/>
              <w:rPr>
                <w:sz w:val="18"/>
              </w:rPr>
            </w:pPr>
            <w:r w:rsidRPr="005267E8">
              <w:rPr>
                <w:sz w:val="18"/>
              </w:rPr>
              <w:t>1.35</w:t>
            </w:r>
          </w:p>
        </w:tc>
        <w:tc>
          <w:tcPr>
            <w:tcW w:w="203" w:type="pct"/>
            <w:vAlign w:val="center"/>
          </w:tcPr>
          <w:p w14:paraId="63B7694F" w14:textId="77777777" w:rsidR="00AB6A5B" w:rsidRPr="005267E8" w:rsidRDefault="00AB6A5B" w:rsidP="00AC3308">
            <w:pPr>
              <w:pStyle w:val="Tabletext"/>
              <w:jc w:val="center"/>
              <w:rPr>
                <w:sz w:val="18"/>
              </w:rPr>
            </w:pPr>
            <w:r w:rsidRPr="005267E8">
              <w:rPr>
                <w:sz w:val="18"/>
              </w:rPr>
              <w:t>1.44</w:t>
            </w:r>
          </w:p>
        </w:tc>
        <w:tc>
          <w:tcPr>
            <w:tcW w:w="203" w:type="pct"/>
            <w:vAlign w:val="center"/>
          </w:tcPr>
          <w:p w14:paraId="0E4FD47E" w14:textId="77777777" w:rsidR="00AB6A5B" w:rsidRPr="005267E8" w:rsidRDefault="00AB6A5B" w:rsidP="00AC3308">
            <w:pPr>
              <w:pStyle w:val="Tabletext"/>
              <w:jc w:val="center"/>
              <w:rPr>
                <w:sz w:val="18"/>
              </w:rPr>
            </w:pPr>
            <w:r w:rsidRPr="005267E8">
              <w:rPr>
                <w:sz w:val="18"/>
              </w:rPr>
              <w:t>1.44</w:t>
            </w:r>
          </w:p>
        </w:tc>
        <w:tc>
          <w:tcPr>
            <w:tcW w:w="203" w:type="pct"/>
            <w:vAlign w:val="center"/>
          </w:tcPr>
          <w:p w14:paraId="2797A29E" w14:textId="77777777" w:rsidR="00AB6A5B" w:rsidRPr="005267E8" w:rsidRDefault="00AB6A5B" w:rsidP="00AC3308">
            <w:pPr>
              <w:pStyle w:val="Tabletext"/>
              <w:jc w:val="center"/>
              <w:rPr>
                <w:sz w:val="18"/>
              </w:rPr>
            </w:pPr>
            <w:r w:rsidRPr="005267E8">
              <w:rPr>
                <w:sz w:val="18"/>
              </w:rPr>
              <w:t>1.44</w:t>
            </w:r>
          </w:p>
        </w:tc>
        <w:tc>
          <w:tcPr>
            <w:tcW w:w="203" w:type="pct"/>
            <w:vAlign w:val="center"/>
          </w:tcPr>
          <w:p w14:paraId="7F464DC1"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4721D475" w14:textId="77777777" w:rsidR="00AB6A5B" w:rsidRPr="005267E8" w:rsidRDefault="00AB6A5B" w:rsidP="00AC3308">
            <w:pPr>
              <w:pStyle w:val="Tabletext"/>
              <w:jc w:val="center"/>
              <w:rPr>
                <w:sz w:val="18"/>
              </w:rPr>
            </w:pPr>
            <w:r w:rsidRPr="005267E8">
              <w:rPr>
                <w:sz w:val="18"/>
              </w:rPr>
              <w:t>1.11</w:t>
            </w:r>
          </w:p>
        </w:tc>
        <w:tc>
          <w:tcPr>
            <w:tcW w:w="203" w:type="pct"/>
            <w:vAlign w:val="center"/>
          </w:tcPr>
          <w:p w14:paraId="77E06358" w14:textId="77777777" w:rsidR="00AB6A5B" w:rsidRPr="005267E8" w:rsidRDefault="00AB6A5B" w:rsidP="00AC3308">
            <w:pPr>
              <w:pStyle w:val="Tabletext"/>
              <w:jc w:val="center"/>
              <w:rPr>
                <w:sz w:val="18"/>
              </w:rPr>
            </w:pPr>
            <w:r w:rsidRPr="005267E8">
              <w:rPr>
                <w:sz w:val="18"/>
              </w:rPr>
              <w:t>1.11</w:t>
            </w:r>
          </w:p>
        </w:tc>
        <w:tc>
          <w:tcPr>
            <w:tcW w:w="203" w:type="pct"/>
            <w:vAlign w:val="center"/>
          </w:tcPr>
          <w:p w14:paraId="765014D0" w14:textId="77777777" w:rsidR="00AB6A5B" w:rsidRPr="005267E8" w:rsidRDefault="00AB6A5B" w:rsidP="00AC3308">
            <w:pPr>
              <w:pStyle w:val="Tabletext"/>
              <w:jc w:val="center"/>
              <w:rPr>
                <w:sz w:val="18"/>
              </w:rPr>
            </w:pPr>
            <w:r w:rsidRPr="005267E8">
              <w:rPr>
                <w:sz w:val="18"/>
              </w:rPr>
              <w:t>1.11</w:t>
            </w:r>
          </w:p>
        </w:tc>
        <w:tc>
          <w:tcPr>
            <w:tcW w:w="203" w:type="pct"/>
            <w:vAlign w:val="center"/>
          </w:tcPr>
          <w:p w14:paraId="793B547D"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74253306"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52235182"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2FFACA75"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4335C95D"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017ACCFB"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5F1664A4"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791FCEE7" w14:textId="77777777" w:rsidR="00AB6A5B" w:rsidRPr="005267E8" w:rsidRDefault="00AB6A5B" w:rsidP="00AC3308">
            <w:pPr>
              <w:pStyle w:val="Tabletext"/>
              <w:jc w:val="center"/>
              <w:rPr>
                <w:sz w:val="18"/>
              </w:rPr>
            </w:pPr>
            <w:r w:rsidRPr="005267E8">
              <w:rPr>
                <w:sz w:val="18"/>
              </w:rPr>
              <w:t>1.28</w:t>
            </w:r>
          </w:p>
        </w:tc>
        <w:tc>
          <w:tcPr>
            <w:tcW w:w="203" w:type="pct"/>
            <w:vAlign w:val="center"/>
          </w:tcPr>
          <w:p w14:paraId="54516BBA" w14:textId="77777777" w:rsidR="00AB6A5B" w:rsidRPr="005267E8" w:rsidRDefault="00AB6A5B" w:rsidP="00AC3308">
            <w:pPr>
              <w:pStyle w:val="Tabletext"/>
              <w:jc w:val="center"/>
              <w:rPr>
                <w:sz w:val="18"/>
              </w:rPr>
            </w:pPr>
            <w:r w:rsidRPr="005267E8">
              <w:rPr>
                <w:sz w:val="18"/>
              </w:rPr>
              <w:t>1.25</w:t>
            </w:r>
          </w:p>
        </w:tc>
        <w:tc>
          <w:tcPr>
            <w:tcW w:w="203" w:type="pct"/>
            <w:vAlign w:val="center"/>
          </w:tcPr>
          <w:p w14:paraId="529EA97E"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2BD92855"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44ED0B63"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4DAABE1" w14:textId="77777777" w:rsidR="00AB6A5B" w:rsidRPr="005267E8" w:rsidRDefault="00AB6A5B" w:rsidP="00AC3308">
            <w:pPr>
              <w:pStyle w:val="Tabletext"/>
              <w:jc w:val="center"/>
              <w:rPr>
                <w:sz w:val="18"/>
              </w:rPr>
            </w:pPr>
            <w:r w:rsidRPr="005267E8">
              <w:rPr>
                <w:sz w:val="18"/>
              </w:rPr>
              <w:t>1.24</w:t>
            </w:r>
          </w:p>
        </w:tc>
        <w:tc>
          <w:tcPr>
            <w:tcW w:w="191" w:type="pct"/>
            <w:vAlign w:val="center"/>
          </w:tcPr>
          <w:p w14:paraId="6400CB8D" w14:textId="77777777" w:rsidR="00AB6A5B" w:rsidRPr="005267E8" w:rsidRDefault="00AB6A5B" w:rsidP="00AC3308">
            <w:pPr>
              <w:pStyle w:val="Tabletext"/>
              <w:jc w:val="center"/>
              <w:rPr>
                <w:sz w:val="18"/>
              </w:rPr>
            </w:pPr>
            <w:r w:rsidRPr="005267E8">
              <w:rPr>
                <w:sz w:val="18"/>
              </w:rPr>
              <w:t>1.26</w:t>
            </w:r>
          </w:p>
        </w:tc>
      </w:tr>
      <w:tr w:rsidR="00AB6A5B" w:rsidRPr="003857E7" w14:paraId="09AB6A1B" w14:textId="77777777" w:rsidTr="00AC3308">
        <w:trPr>
          <w:trHeight w:hRule="exact" w:val="340"/>
          <w:jc w:val="center"/>
        </w:trPr>
        <w:tc>
          <w:tcPr>
            <w:tcW w:w="140" w:type="pct"/>
            <w:tcBorders>
              <w:top w:val="single" w:sz="8" w:space="0" w:color="auto"/>
              <w:left w:val="single" w:sz="8" w:space="0" w:color="auto"/>
              <w:bottom w:val="single" w:sz="8" w:space="0" w:color="auto"/>
              <w:right w:val="single" w:sz="8" w:space="0" w:color="auto"/>
            </w:tcBorders>
            <w:vAlign w:val="center"/>
          </w:tcPr>
          <w:p w14:paraId="122D5DB8" w14:textId="77777777" w:rsidR="00AB6A5B" w:rsidRPr="005267E8" w:rsidRDefault="00AB6A5B" w:rsidP="00AC3308">
            <w:pPr>
              <w:pStyle w:val="Tabletext"/>
              <w:jc w:val="center"/>
              <w:rPr>
                <w:b/>
                <w:sz w:val="18"/>
              </w:rPr>
            </w:pPr>
            <w:r w:rsidRPr="006377A5">
              <w:rPr>
                <w:b/>
                <w:sz w:val="20"/>
              </w:rPr>
              <w:t>0</w:t>
            </w:r>
            <w:r>
              <w:rPr>
                <w:b/>
                <w:sz w:val="20"/>
              </w:rPr>
              <w:t>°</w:t>
            </w:r>
          </w:p>
        </w:tc>
        <w:tc>
          <w:tcPr>
            <w:tcW w:w="203" w:type="pct"/>
            <w:tcBorders>
              <w:left w:val="single" w:sz="8" w:space="0" w:color="auto"/>
            </w:tcBorders>
            <w:vAlign w:val="center"/>
          </w:tcPr>
          <w:p w14:paraId="7171177C"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1A9EE05E"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5C12346A" w14:textId="77777777" w:rsidR="00AB6A5B" w:rsidRPr="005267E8" w:rsidRDefault="00AB6A5B" w:rsidP="00AC3308">
            <w:pPr>
              <w:pStyle w:val="Tabletext"/>
              <w:jc w:val="center"/>
              <w:rPr>
                <w:sz w:val="18"/>
              </w:rPr>
            </w:pPr>
            <w:r w:rsidRPr="005267E8">
              <w:rPr>
                <w:sz w:val="18"/>
              </w:rPr>
              <w:t>1.34</w:t>
            </w:r>
          </w:p>
        </w:tc>
        <w:tc>
          <w:tcPr>
            <w:tcW w:w="203" w:type="pct"/>
            <w:vAlign w:val="center"/>
          </w:tcPr>
          <w:p w14:paraId="41719E2D" w14:textId="77777777" w:rsidR="00AB6A5B" w:rsidRPr="005267E8" w:rsidRDefault="00AB6A5B" w:rsidP="00AC3308">
            <w:pPr>
              <w:pStyle w:val="Tabletext"/>
              <w:jc w:val="center"/>
              <w:rPr>
                <w:sz w:val="18"/>
              </w:rPr>
            </w:pPr>
            <w:r w:rsidRPr="005267E8">
              <w:rPr>
                <w:sz w:val="18"/>
              </w:rPr>
              <w:t>1.35</w:t>
            </w:r>
          </w:p>
        </w:tc>
        <w:tc>
          <w:tcPr>
            <w:tcW w:w="203" w:type="pct"/>
            <w:vAlign w:val="center"/>
          </w:tcPr>
          <w:p w14:paraId="3ECDEBC1" w14:textId="77777777" w:rsidR="00AB6A5B" w:rsidRPr="005267E8" w:rsidRDefault="00AB6A5B" w:rsidP="00AC3308">
            <w:pPr>
              <w:pStyle w:val="Tabletext"/>
              <w:jc w:val="center"/>
              <w:rPr>
                <w:sz w:val="18"/>
              </w:rPr>
            </w:pPr>
            <w:r w:rsidRPr="005267E8">
              <w:rPr>
                <w:sz w:val="18"/>
              </w:rPr>
              <w:t>1.35</w:t>
            </w:r>
          </w:p>
        </w:tc>
        <w:tc>
          <w:tcPr>
            <w:tcW w:w="203" w:type="pct"/>
            <w:vAlign w:val="center"/>
          </w:tcPr>
          <w:p w14:paraId="7CDA28EC" w14:textId="77777777" w:rsidR="00AB6A5B" w:rsidRPr="005267E8" w:rsidRDefault="00AB6A5B" w:rsidP="00AC3308">
            <w:pPr>
              <w:pStyle w:val="Tabletext"/>
              <w:jc w:val="center"/>
              <w:rPr>
                <w:sz w:val="18"/>
              </w:rPr>
            </w:pPr>
            <w:r w:rsidRPr="005267E8">
              <w:rPr>
                <w:sz w:val="18"/>
              </w:rPr>
              <w:t>1.35</w:t>
            </w:r>
          </w:p>
        </w:tc>
        <w:tc>
          <w:tcPr>
            <w:tcW w:w="203" w:type="pct"/>
            <w:vAlign w:val="center"/>
          </w:tcPr>
          <w:p w14:paraId="5860CF75" w14:textId="77777777" w:rsidR="00AB6A5B" w:rsidRPr="005267E8" w:rsidRDefault="00AB6A5B" w:rsidP="00AC3308">
            <w:pPr>
              <w:pStyle w:val="Tabletext"/>
              <w:jc w:val="center"/>
              <w:rPr>
                <w:sz w:val="18"/>
              </w:rPr>
            </w:pPr>
            <w:r w:rsidRPr="005267E8">
              <w:rPr>
                <w:sz w:val="18"/>
              </w:rPr>
              <w:t>1.24</w:t>
            </w:r>
          </w:p>
        </w:tc>
        <w:tc>
          <w:tcPr>
            <w:tcW w:w="203" w:type="pct"/>
            <w:vAlign w:val="center"/>
          </w:tcPr>
          <w:p w14:paraId="1503A0BC" w14:textId="77777777" w:rsidR="00AB6A5B" w:rsidRPr="005267E8" w:rsidRDefault="00AB6A5B" w:rsidP="00AC3308">
            <w:pPr>
              <w:pStyle w:val="Tabletext"/>
              <w:jc w:val="center"/>
              <w:rPr>
                <w:sz w:val="18"/>
              </w:rPr>
            </w:pPr>
            <w:r w:rsidRPr="005267E8">
              <w:rPr>
                <w:sz w:val="18"/>
              </w:rPr>
              <w:t>1.12</w:t>
            </w:r>
          </w:p>
        </w:tc>
        <w:tc>
          <w:tcPr>
            <w:tcW w:w="203" w:type="pct"/>
            <w:vAlign w:val="center"/>
          </w:tcPr>
          <w:p w14:paraId="473A0EFC" w14:textId="77777777" w:rsidR="00AB6A5B" w:rsidRPr="005267E8" w:rsidRDefault="00AB6A5B" w:rsidP="00AC3308">
            <w:pPr>
              <w:pStyle w:val="Tabletext"/>
              <w:jc w:val="center"/>
              <w:rPr>
                <w:sz w:val="18"/>
              </w:rPr>
            </w:pPr>
            <w:r w:rsidRPr="005267E8">
              <w:rPr>
                <w:sz w:val="18"/>
              </w:rPr>
              <w:t>1.12</w:t>
            </w:r>
          </w:p>
        </w:tc>
        <w:tc>
          <w:tcPr>
            <w:tcW w:w="203" w:type="pct"/>
            <w:vAlign w:val="center"/>
          </w:tcPr>
          <w:p w14:paraId="195DA65A" w14:textId="77777777" w:rsidR="00AB6A5B" w:rsidRPr="005267E8" w:rsidRDefault="00AB6A5B" w:rsidP="00AC3308">
            <w:pPr>
              <w:pStyle w:val="Tabletext"/>
              <w:jc w:val="center"/>
              <w:rPr>
                <w:sz w:val="18"/>
              </w:rPr>
            </w:pPr>
            <w:r w:rsidRPr="005267E8">
              <w:rPr>
                <w:sz w:val="18"/>
              </w:rPr>
              <w:t>1.12</w:t>
            </w:r>
          </w:p>
        </w:tc>
        <w:tc>
          <w:tcPr>
            <w:tcW w:w="203" w:type="pct"/>
            <w:vAlign w:val="center"/>
          </w:tcPr>
          <w:p w14:paraId="38C38524" w14:textId="77777777" w:rsidR="00AB6A5B" w:rsidRPr="005267E8" w:rsidRDefault="00AB6A5B" w:rsidP="00AC3308">
            <w:pPr>
              <w:pStyle w:val="Tabletext"/>
              <w:jc w:val="center"/>
              <w:rPr>
                <w:sz w:val="18"/>
              </w:rPr>
            </w:pPr>
            <w:r w:rsidRPr="005267E8">
              <w:rPr>
                <w:sz w:val="18"/>
              </w:rPr>
              <w:t>1.17</w:t>
            </w:r>
          </w:p>
        </w:tc>
        <w:tc>
          <w:tcPr>
            <w:tcW w:w="203" w:type="pct"/>
            <w:vAlign w:val="center"/>
          </w:tcPr>
          <w:p w14:paraId="3FD783A1"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49E19141"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6D8E3550" w14:textId="77777777" w:rsidR="00AB6A5B" w:rsidRPr="005267E8" w:rsidRDefault="00AB6A5B" w:rsidP="00AC3308">
            <w:pPr>
              <w:pStyle w:val="Tabletext"/>
              <w:jc w:val="center"/>
              <w:rPr>
                <w:sz w:val="18"/>
              </w:rPr>
            </w:pPr>
            <w:r w:rsidRPr="005267E8">
              <w:rPr>
                <w:sz w:val="18"/>
              </w:rPr>
              <w:t>1.20</w:t>
            </w:r>
          </w:p>
        </w:tc>
        <w:tc>
          <w:tcPr>
            <w:tcW w:w="203" w:type="pct"/>
            <w:vAlign w:val="center"/>
          </w:tcPr>
          <w:p w14:paraId="03A041F1" w14:textId="77777777" w:rsidR="00AB6A5B" w:rsidRPr="005267E8" w:rsidRDefault="00AB6A5B" w:rsidP="00AC3308">
            <w:pPr>
              <w:pStyle w:val="Tabletext"/>
              <w:jc w:val="center"/>
              <w:rPr>
                <w:sz w:val="18"/>
              </w:rPr>
            </w:pPr>
            <w:r w:rsidRPr="005267E8">
              <w:rPr>
                <w:sz w:val="18"/>
              </w:rPr>
              <w:t>1.21</w:t>
            </w:r>
          </w:p>
        </w:tc>
        <w:tc>
          <w:tcPr>
            <w:tcW w:w="203" w:type="pct"/>
            <w:vAlign w:val="center"/>
          </w:tcPr>
          <w:p w14:paraId="360E620A"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60D3E8E8"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3C9AECDD"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1E7DB94C"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83A585F"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515D2474"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7D4C5E36" w14:textId="77777777" w:rsidR="00AB6A5B" w:rsidRPr="005267E8" w:rsidRDefault="00AB6A5B" w:rsidP="00AC3308">
            <w:pPr>
              <w:pStyle w:val="Tabletext"/>
              <w:jc w:val="center"/>
              <w:rPr>
                <w:sz w:val="18"/>
              </w:rPr>
            </w:pPr>
            <w:r w:rsidRPr="005267E8">
              <w:rPr>
                <w:sz w:val="18"/>
              </w:rPr>
              <w:t>1.22</w:t>
            </w:r>
          </w:p>
        </w:tc>
        <w:tc>
          <w:tcPr>
            <w:tcW w:w="203" w:type="pct"/>
            <w:vAlign w:val="center"/>
          </w:tcPr>
          <w:p w14:paraId="75C74948" w14:textId="77777777" w:rsidR="00AB6A5B" w:rsidRPr="005267E8" w:rsidRDefault="00AB6A5B" w:rsidP="00AC3308">
            <w:pPr>
              <w:pStyle w:val="Tabletext"/>
              <w:jc w:val="center"/>
              <w:rPr>
                <w:sz w:val="18"/>
              </w:rPr>
            </w:pPr>
            <w:r w:rsidRPr="005267E8">
              <w:rPr>
                <w:sz w:val="18"/>
              </w:rPr>
              <w:t>1.23</w:t>
            </w:r>
          </w:p>
        </w:tc>
        <w:tc>
          <w:tcPr>
            <w:tcW w:w="191" w:type="pct"/>
            <w:vAlign w:val="center"/>
          </w:tcPr>
          <w:p w14:paraId="79533F2C" w14:textId="77777777" w:rsidR="00AB6A5B" w:rsidRPr="005267E8" w:rsidRDefault="00AB6A5B" w:rsidP="00AC3308">
            <w:pPr>
              <w:pStyle w:val="Tabletext"/>
              <w:jc w:val="center"/>
              <w:rPr>
                <w:sz w:val="18"/>
              </w:rPr>
            </w:pPr>
            <w:r w:rsidRPr="005267E8">
              <w:rPr>
                <w:sz w:val="18"/>
              </w:rPr>
              <w:t>1.24</w:t>
            </w:r>
          </w:p>
        </w:tc>
      </w:tr>
    </w:tbl>
    <w:p w14:paraId="10124FAC" w14:textId="77777777" w:rsidR="00AB6A5B" w:rsidRDefault="00AB6A5B" w:rsidP="00AB6A5B">
      <w:pPr>
        <w:jc w:val="center"/>
        <w:rPr>
          <w:b/>
        </w:rPr>
      </w:pPr>
    </w:p>
    <w:p w14:paraId="2987465D" w14:textId="2033034A" w:rsidR="00AB6A5B" w:rsidRPr="003857E7" w:rsidRDefault="00AB6A5B" w:rsidP="00AB6A5B">
      <w:pPr>
        <w:pStyle w:val="TableNo"/>
      </w:pPr>
      <w:r w:rsidRPr="0042343D">
        <w:rPr>
          <w:b/>
          <w:lang w:val="en-US"/>
        </w:rPr>
        <w:br w:type="page"/>
      </w:r>
      <w:r w:rsidRPr="00E4668E">
        <w:rPr>
          <w:rFonts w:hint="eastAsia"/>
          <w:bCs/>
          <w:lang w:eastAsia="zh-CN"/>
        </w:rPr>
        <w:lastRenderedPageBreak/>
        <w:t>表</w:t>
      </w:r>
      <w:r w:rsidRPr="00E4668E">
        <w:rPr>
          <w:bCs/>
        </w:rPr>
        <w:t xml:space="preserve"> 3</w:t>
      </w:r>
      <w:r w:rsidR="00C32ED2">
        <w:rPr>
          <w:rFonts w:hint="eastAsia"/>
          <w:lang w:eastAsia="zh-CN"/>
        </w:rPr>
        <w:t>（</w:t>
      </w:r>
      <w:r w:rsidR="00C32ED2">
        <w:rPr>
          <w:rFonts w:ascii="STKaiti" w:eastAsia="STKaiti" w:hAnsi="STKaiti" w:hint="eastAsia"/>
          <w:lang w:eastAsia="zh-CN"/>
        </w:rPr>
        <w:t>完</w:t>
      </w:r>
      <w:r w:rsidR="00C32ED2">
        <w:rPr>
          <w:rFonts w:hint="eastAsia"/>
          <w:lang w:eastAsia="zh-CN"/>
        </w:rPr>
        <w:t>）</w:t>
      </w:r>
    </w:p>
    <w:p w14:paraId="45A31F33" w14:textId="77777777" w:rsidR="00AB6A5B" w:rsidRPr="00A12C15" w:rsidRDefault="00AB6A5B" w:rsidP="00AB6A5B">
      <w:pPr>
        <w:pStyle w:val="Tabletitle"/>
        <w:rPr>
          <w:sz w:val="22"/>
          <w:szCs w:val="22"/>
          <w:lang w:val="en-US"/>
        </w:rPr>
      </w:pPr>
      <w:proofErr w:type="spellStart"/>
      <w:r w:rsidRPr="00A62ABC">
        <w:rPr>
          <w:lang w:val="en-US"/>
        </w:rPr>
        <w:t>i</w:t>
      </w:r>
      <w:proofErr w:type="spellEnd"/>
      <w:r w:rsidRPr="00A62ABC">
        <w:rPr>
          <w:lang w:val="en-US"/>
        </w:rPr>
        <w:t xml:space="preserve">) </w:t>
      </w:r>
      <w:r w:rsidRPr="001F2DCC">
        <w:rPr>
          <w:lang w:val="en-US"/>
        </w:rPr>
        <w:t>foF2</w:t>
      </w:r>
      <w:r>
        <w:rPr>
          <w:rFonts w:hint="eastAsia"/>
          <w:lang w:val="en-US" w:eastAsia="zh-CN"/>
        </w:rPr>
        <w:t>变化：上十分位，夏季，</w:t>
      </w:r>
      <w:r w:rsidRPr="00A62ABC">
        <w:rPr>
          <w:lang w:val="en-US"/>
        </w:rPr>
        <w:t xml:space="preserve"> </w:t>
      </w:r>
      <w:r w:rsidRPr="00A62ABC">
        <w:rPr>
          <w:i/>
          <w:iCs/>
          <w:lang w:val="en-US"/>
        </w:rPr>
        <w:t>R</w:t>
      </w:r>
      <w:r w:rsidRPr="00A62ABC">
        <w:rPr>
          <w:vertAlign w:val="subscript"/>
          <w:lang w:val="en-US"/>
        </w:rPr>
        <w:t>12</w:t>
      </w:r>
      <w:r w:rsidRPr="00A62ABC">
        <w:rPr>
          <w:lang w:val="en-US"/>
        </w:rPr>
        <w:t xml:space="preserve">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67"/>
      </w:tblGrid>
      <w:tr w:rsidR="00AB6A5B" w:rsidRPr="005267E8" w14:paraId="5B842F9F" w14:textId="77777777" w:rsidTr="00AC3308">
        <w:trPr>
          <w:trHeight w:hRule="exact" w:val="340"/>
          <w:jc w:val="center"/>
        </w:trPr>
        <w:tc>
          <w:tcPr>
            <w:tcW w:w="181" w:type="pct"/>
            <w:vMerge w:val="restart"/>
            <w:tcBorders>
              <w:top w:val="single" w:sz="8" w:space="0" w:color="auto"/>
              <w:left w:val="single" w:sz="8" w:space="0" w:color="auto"/>
              <w:right w:val="single" w:sz="8" w:space="0" w:color="auto"/>
            </w:tcBorders>
            <w:vAlign w:val="center"/>
          </w:tcPr>
          <w:p w14:paraId="1DF0B0F6" w14:textId="77777777" w:rsidR="00AB6A5B" w:rsidRPr="005267E8" w:rsidRDefault="00AB6A5B" w:rsidP="00AC3308">
            <w:pPr>
              <w:pStyle w:val="Tablehead"/>
              <w:rPr>
                <w:bCs/>
                <w:sz w:val="18"/>
              </w:rPr>
            </w:pPr>
            <w:r w:rsidRPr="005267E8">
              <w:rPr>
                <w:bCs/>
                <w:sz w:val="18"/>
              </w:rPr>
              <w:t>Lat</w:t>
            </w:r>
            <w:r>
              <w:rPr>
                <w:bCs/>
                <w:sz w:val="18"/>
              </w:rPr>
              <w:t>.</w:t>
            </w:r>
          </w:p>
        </w:tc>
        <w:tc>
          <w:tcPr>
            <w:tcW w:w="4819" w:type="pct"/>
            <w:gridSpan w:val="24"/>
            <w:tcBorders>
              <w:top w:val="single" w:sz="8" w:space="0" w:color="auto"/>
              <w:left w:val="single" w:sz="8" w:space="0" w:color="auto"/>
              <w:bottom w:val="single" w:sz="8" w:space="0" w:color="auto"/>
              <w:right w:val="single" w:sz="8" w:space="0" w:color="auto"/>
            </w:tcBorders>
            <w:vAlign w:val="center"/>
          </w:tcPr>
          <w:p w14:paraId="35C18125" w14:textId="77777777" w:rsidR="00AB6A5B" w:rsidRPr="005267E8" w:rsidRDefault="00AB6A5B" w:rsidP="00AC3308">
            <w:pPr>
              <w:pStyle w:val="Tablehead"/>
              <w:rPr>
                <w:bCs/>
                <w:sz w:val="18"/>
              </w:rPr>
            </w:pPr>
            <w:proofErr w:type="spellStart"/>
            <w:r>
              <w:rPr>
                <w:bCs/>
                <w:sz w:val="18"/>
              </w:rPr>
              <w:t>当地时间（时</w:t>
            </w:r>
            <w:proofErr w:type="spellEnd"/>
            <w:r>
              <w:rPr>
                <w:bCs/>
                <w:sz w:val="18"/>
              </w:rPr>
              <w:t>）</w:t>
            </w:r>
          </w:p>
        </w:tc>
      </w:tr>
      <w:tr w:rsidR="00AB6A5B" w:rsidRPr="005267E8" w14:paraId="7D31C3F3" w14:textId="77777777" w:rsidTr="00AC3308">
        <w:trPr>
          <w:trHeight w:hRule="exact" w:val="340"/>
          <w:jc w:val="center"/>
        </w:trPr>
        <w:tc>
          <w:tcPr>
            <w:tcW w:w="181" w:type="pct"/>
            <w:vMerge/>
            <w:tcBorders>
              <w:left w:val="single" w:sz="8" w:space="0" w:color="auto"/>
              <w:bottom w:val="single" w:sz="8" w:space="0" w:color="auto"/>
              <w:right w:val="single" w:sz="8" w:space="0" w:color="auto"/>
            </w:tcBorders>
            <w:vAlign w:val="center"/>
          </w:tcPr>
          <w:p w14:paraId="7923D607" w14:textId="77777777" w:rsidR="00AB6A5B" w:rsidRPr="005267E8" w:rsidRDefault="00AB6A5B" w:rsidP="00AC3308">
            <w:pPr>
              <w:pStyle w:val="Tablehead"/>
              <w:rPr>
                <w:bCs/>
                <w:sz w:val="18"/>
              </w:rPr>
            </w:pPr>
          </w:p>
        </w:tc>
        <w:tc>
          <w:tcPr>
            <w:tcW w:w="201" w:type="pct"/>
            <w:tcBorders>
              <w:top w:val="single" w:sz="8" w:space="0" w:color="auto"/>
              <w:left w:val="single" w:sz="8" w:space="0" w:color="auto"/>
              <w:bottom w:val="single" w:sz="8" w:space="0" w:color="auto"/>
              <w:right w:val="single" w:sz="8" w:space="0" w:color="auto"/>
            </w:tcBorders>
            <w:vAlign w:val="center"/>
          </w:tcPr>
          <w:p w14:paraId="6ED6C0A1" w14:textId="77777777" w:rsidR="00AB6A5B" w:rsidRPr="005267E8" w:rsidRDefault="00AB6A5B" w:rsidP="00AC3308">
            <w:pPr>
              <w:pStyle w:val="Tablehead"/>
              <w:rPr>
                <w:bCs/>
                <w:sz w:val="18"/>
              </w:rPr>
            </w:pPr>
            <w:r w:rsidRPr="005267E8">
              <w:rPr>
                <w:bCs/>
                <w:sz w:val="18"/>
              </w:rPr>
              <w:t>00</w:t>
            </w:r>
          </w:p>
        </w:tc>
        <w:tc>
          <w:tcPr>
            <w:tcW w:w="201" w:type="pct"/>
            <w:tcBorders>
              <w:top w:val="single" w:sz="8" w:space="0" w:color="auto"/>
              <w:left w:val="single" w:sz="8" w:space="0" w:color="auto"/>
              <w:bottom w:val="single" w:sz="8" w:space="0" w:color="auto"/>
              <w:right w:val="single" w:sz="8" w:space="0" w:color="auto"/>
            </w:tcBorders>
            <w:vAlign w:val="center"/>
          </w:tcPr>
          <w:p w14:paraId="3FA8C485" w14:textId="77777777" w:rsidR="00AB6A5B" w:rsidRPr="005267E8" w:rsidRDefault="00AB6A5B" w:rsidP="00AC3308">
            <w:pPr>
              <w:pStyle w:val="Tablehead"/>
              <w:rPr>
                <w:bCs/>
                <w:sz w:val="18"/>
              </w:rPr>
            </w:pPr>
            <w:r w:rsidRPr="005267E8">
              <w:rPr>
                <w:bCs/>
                <w:sz w:val="18"/>
              </w:rPr>
              <w:t>01</w:t>
            </w:r>
          </w:p>
        </w:tc>
        <w:tc>
          <w:tcPr>
            <w:tcW w:w="201" w:type="pct"/>
            <w:tcBorders>
              <w:top w:val="single" w:sz="8" w:space="0" w:color="auto"/>
              <w:left w:val="single" w:sz="8" w:space="0" w:color="auto"/>
              <w:bottom w:val="single" w:sz="8" w:space="0" w:color="auto"/>
              <w:right w:val="single" w:sz="8" w:space="0" w:color="auto"/>
            </w:tcBorders>
            <w:vAlign w:val="center"/>
          </w:tcPr>
          <w:p w14:paraId="4887E8AD" w14:textId="77777777" w:rsidR="00AB6A5B" w:rsidRPr="005267E8" w:rsidRDefault="00AB6A5B" w:rsidP="00AC3308">
            <w:pPr>
              <w:pStyle w:val="Tablehead"/>
              <w:rPr>
                <w:bCs/>
                <w:sz w:val="18"/>
              </w:rPr>
            </w:pPr>
            <w:r w:rsidRPr="005267E8">
              <w:rPr>
                <w:bCs/>
                <w:sz w:val="18"/>
              </w:rPr>
              <w:t>02</w:t>
            </w:r>
          </w:p>
        </w:tc>
        <w:tc>
          <w:tcPr>
            <w:tcW w:w="201" w:type="pct"/>
            <w:tcBorders>
              <w:top w:val="single" w:sz="8" w:space="0" w:color="auto"/>
              <w:left w:val="single" w:sz="8" w:space="0" w:color="auto"/>
              <w:bottom w:val="single" w:sz="8" w:space="0" w:color="auto"/>
              <w:right w:val="single" w:sz="8" w:space="0" w:color="auto"/>
            </w:tcBorders>
            <w:vAlign w:val="center"/>
          </w:tcPr>
          <w:p w14:paraId="20F5FDD4" w14:textId="77777777" w:rsidR="00AB6A5B" w:rsidRPr="005267E8" w:rsidRDefault="00AB6A5B" w:rsidP="00AC3308">
            <w:pPr>
              <w:pStyle w:val="Tablehead"/>
              <w:rPr>
                <w:bCs/>
                <w:sz w:val="18"/>
              </w:rPr>
            </w:pPr>
            <w:r w:rsidRPr="005267E8">
              <w:rPr>
                <w:bCs/>
                <w:sz w:val="18"/>
              </w:rPr>
              <w:t>03</w:t>
            </w:r>
          </w:p>
        </w:tc>
        <w:tc>
          <w:tcPr>
            <w:tcW w:w="201" w:type="pct"/>
            <w:tcBorders>
              <w:top w:val="single" w:sz="8" w:space="0" w:color="auto"/>
              <w:left w:val="single" w:sz="8" w:space="0" w:color="auto"/>
              <w:bottom w:val="single" w:sz="8" w:space="0" w:color="auto"/>
              <w:right w:val="single" w:sz="8" w:space="0" w:color="auto"/>
            </w:tcBorders>
            <w:vAlign w:val="center"/>
          </w:tcPr>
          <w:p w14:paraId="181784B6" w14:textId="77777777" w:rsidR="00AB6A5B" w:rsidRPr="005267E8" w:rsidRDefault="00AB6A5B" w:rsidP="00AC3308">
            <w:pPr>
              <w:pStyle w:val="Tablehead"/>
              <w:rPr>
                <w:bCs/>
                <w:sz w:val="18"/>
              </w:rPr>
            </w:pPr>
            <w:r w:rsidRPr="005267E8">
              <w:rPr>
                <w:bCs/>
                <w:sz w:val="18"/>
              </w:rPr>
              <w:t>04</w:t>
            </w:r>
          </w:p>
        </w:tc>
        <w:tc>
          <w:tcPr>
            <w:tcW w:w="201" w:type="pct"/>
            <w:tcBorders>
              <w:top w:val="single" w:sz="8" w:space="0" w:color="auto"/>
              <w:left w:val="single" w:sz="8" w:space="0" w:color="auto"/>
              <w:bottom w:val="single" w:sz="8" w:space="0" w:color="auto"/>
              <w:right w:val="single" w:sz="8" w:space="0" w:color="auto"/>
            </w:tcBorders>
            <w:vAlign w:val="center"/>
          </w:tcPr>
          <w:p w14:paraId="594AF3A9" w14:textId="77777777" w:rsidR="00AB6A5B" w:rsidRPr="005267E8" w:rsidRDefault="00AB6A5B" w:rsidP="00AC3308">
            <w:pPr>
              <w:pStyle w:val="Tablehead"/>
              <w:rPr>
                <w:bCs/>
                <w:sz w:val="18"/>
              </w:rPr>
            </w:pPr>
            <w:r w:rsidRPr="005267E8">
              <w:rPr>
                <w:bCs/>
                <w:sz w:val="18"/>
              </w:rPr>
              <w:t>05</w:t>
            </w:r>
          </w:p>
        </w:tc>
        <w:tc>
          <w:tcPr>
            <w:tcW w:w="201" w:type="pct"/>
            <w:tcBorders>
              <w:top w:val="single" w:sz="8" w:space="0" w:color="auto"/>
              <w:left w:val="single" w:sz="8" w:space="0" w:color="auto"/>
              <w:bottom w:val="single" w:sz="8" w:space="0" w:color="auto"/>
              <w:right w:val="single" w:sz="8" w:space="0" w:color="auto"/>
            </w:tcBorders>
            <w:vAlign w:val="center"/>
          </w:tcPr>
          <w:p w14:paraId="2B72876B" w14:textId="77777777" w:rsidR="00AB6A5B" w:rsidRPr="005267E8" w:rsidRDefault="00AB6A5B" w:rsidP="00AC3308">
            <w:pPr>
              <w:pStyle w:val="Tablehead"/>
              <w:rPr>
                <w:bCs/>
                <w:sz w:val="18"/>
              </w:rPr>
            </w:pPr>
            <w:r w:rsidRPr="005267E8">
              <w:rPr>
                <w:bCs/>
                <w:sz w:val="18"/>
              </w:rPr>
              <w:t>06</w:t>
            </w:r>
          </w:p>
        </w:tc>
        <w:tc>
          <w:tcPr>
            <w:tcW w:w="201" w:type="pct"/>
            <w:tcBorders>
              <w:top w:val="single" w:sz="8" w:space="0" w:color="auto"/>
              <w:left w:val="single" w:sz="8" w:space="0" w:color="auto"/>
              <w:bottom w:val="single" w:sz="8" w:space="0" w:color="auto"/>
              <w:right w:val="single" w:sz="8" w:space="0" w:color="auto"/>
            </w:tcBorders>
            <w:vAlign w:val="center"/>
          </w:tcPr>
          <w:p w14:paraId="63C1D25C" w14:textId="77777777" w:rsidR="00AB6A5B" w:rsidRPr="005267E8" w:rsidRDefault="00AB6A5B" w:rsidP="00AC3308">
            <w:pPr>
              <w:pStyle w:val="Tablehead"/>
              <w:rPr>
                <w:bCs/>
                <w:sz w:val="18"/>
              </w:rPr>
            </w:pPr>
            <w:r w:rsidRPr="005267E8">
              <w:rPr>
                <w:bCs/>
                <w:sz w:val="18"/>
              </w:rPr>
              <w:t>07</w:t>
            </w:r>
          </w:p>
        </w:tc>
        <w:tc>
          <w:tcPr>
            <w:tcW w:w="201" w:type="pct"/>
            <w:tcBorders>
              <w:top w:val="single" w:sz="8" w:space="0" w:color="auto"/>
              <w:left w:val="single" w:sz="8" w:space="0" w:color="auto"/>
              <w:bottom w:val="single" w:sz="8" w:space="0" w:color="auto"/>
              <w:right w:val="single" w:sz="8" w:space="0" w:color="auto"/>
            </w:tcBorders>
            <w:vAlign w:val="center"/>
          </w:tcPr>
          <w:p w14:paraId="1DAFFFFF" w14:textId="77777777" w:rsidR="00AB6A5B" w:rsidRPr="005267E8" w:rsidRDefault="00AB6A5B" w:rsidP="00AC3308">
            <w:pPr>
              <w:pStyle w:val="Tablehead"/>
              <w:rPr>
                <w:bCs/>
                <w:sz w:val="18"/>
              </w:rPr>
            </w:pPr>
            <w:r w:rsidRPr="005267E8">
              <w:rPr>
                <w:bCs/>
                <w:sz w:val="18"/>
              </w:rPr>
              <w:t>08</w:t>
            </w:r>
          </w:p>
        </w:tc>
        <w:tc>
          <w:tcPr>
            <w:tcW w:w="201" w:type="pct"/>
            <w:tcBorders>
              <w:top w:val="single" w:sz="8" w:space="0" w:color="auto"/>
              <w:left w:val="single" w:sz="8" w:space="0" w:color="auto"/>
              <w:bottom w:val="single" w:sz="8" w:space="0" w:color="auto"/>
              <w:right w:val="single" w:sz="8" w:space="0" w:color="auto"/>
            </w:tcBorders>
            <w:vAlign w:val="center"/>
          </w:tcPr>
          <w:p w14:paraId="03FC94AF" w14:textId="77777777" w:rsidR="00AB6A5B" w:rsidRPr="005267E8" w:rsidRDefault="00AB6A5B" w:rsidP="00AC3308">
            <w:pPr>
              <w:pStyle w:val="Tablehead"/>
              <w:rPr>
                <w:bCs/>
                <w:sz w:val="18"/>
              </w:rPr>
            </w:pPr>
            <w:r w:rsidRPr="005267E8">
              <w:rPr>
                <w:bCs/>
                <w:sz w:val="18"/>
              </w:rPr>
              <w:t>09</w:t>
            </w:r>
          </w:p>
        </w:tc>
        <w:tc>
          <w:tcPr>
            <w:tcW w:w="201" w:type="pct"/>
            <w:tcBorders>
              <w:top w:val="single" w:sz="8" w:space="0" w:color="auto"/>
              <w:left w:val="single" w:sz="8" w:space="0" w:color="auto"/>
              <w:bottom w:val="single" w:sz="8" w:space="0" w:color="auto"/>
              <w:right w:val="single" w:sz="8" w:space="0" w:color="auto"/>
            </w:tcBorders>
            <w:vAlign w:val="center"/>
          </w:tcPr>
          <w:p w14:paraId="0BE0B626" w14:textId="77777777" w:rsidR="00AB6A5B" w:rsidRPr="005267E8" w:rsidRDefault="00AB6A5B" w:rsidP="00AC3308">
            <w:pPr>
              <w:pStyle w:val="Tablehead"/>
              <w:rPr>
                <w:bCs/>
                <w:sz w:val="18"/>
              </w:rPr>
            </w:pPr>
            <w:r w:rsidRPr="005267E8">
              <w:rPr>
                <w:bCs/>
                <w:sz w:val="18"/>
              </w:rPr>
              <w:t>10</w:t>
            </w:r>
          </w:p>
        </w:tc>
        <w:tc>
          <w:tcPr>
            <w:tcW w:w="201" w:type="pct"/>
            <w:tcBorders>
              <w:top w:val="single" w:sz="8" w:space="0" w:color="auto"/>
              <w:left w:val="single" w:sz="8" w:space="0" w:color="auto"/>
              <w:bottom w:val="single" w:sz="8" w:space="0" w:color="auto"/>
              <w:right w:val="single" w:sz="8" w:space="0" w:color="auto"/>
            </w:tcBorders>
            <w:vAlign w:val="center"/>
          </w:tcPr>
          <w:p w14:paraId="46B8889A" w14:textId="77777777" w:rsidR="00AB6A5B" w:rsidRPr="005267E8" w:rsidRDefault="00AB6A5B" w:rsidP="00AC3308">
            <w:pPr>
              <w:pStyle w:val="Tablehead"/>
              <w:rPr>
                <w:bCs/>
                <w:sz w:val="18"/>
              </w:rPr>
            </w:pPr>
            <w:r w:rsidRPr="005267E8">
              <w:rPr>
                <w:bCs/>
                <w:sz w:val="18"/>
              </w:rPr>
              <w:t>11</w:t>
            </w:r>
          </w:p>
        </w:tc>
        <w:tc>
          <w:tcPr>
            <w:tcW w:w="201" w:type="pct"/>
            <w:tcBorders>
              <w:top w:val="single" w:sz="8" w:space="0" w:color="auto"/>
              <w:left w:val="single" w:sz="8" w:space="0" w:color="auto"/>
              <w:bottom w:val="single" w:sz="8" w:space="0" w:color="auto"/>
              <w:right w:val="single" w:sz="8" w:space="0" w:color="auto"/>
            </w:tcBorders>
            <w:vAlign w:val="center"/>
          </w:tcPr>
          <w:p w14:paraId="305D49A6" w14:textId="77777777" w:rsidR="00AB6A5B" w:rsidRPr="005267E8" w:rsidRDefault="00AB6A5B" w:rsidP="00AC3308">
            <w:pPr>
              <w:pStyle w:val="Tablehead"/>
              <w:rPr>
                <w:bCs/>
                <w:sz w:val="18"/>
              </w:rPr>
            </w:pPr>
            <w:r w:rsidRPr="005267E8">
              <w:rPr>
                <w:bCs/>
                <w:sz w:val="18"/>
              </w:rPr>
              <w:t>12</w:t>
            </w:r>
          </w:p>
        </w:tc>
        <w:tc>
          <w:tcPr>
            <w:tcW w:w="201" w:type="pct"/>
            <w:tcBorders>
              <w:top w:val="single" w:sz="8" w:space="0" w:color="auto"/>
              <w:left w:val="single" w:sz="8" w:space="0" w:color="auto"/>
              <w:bottom w:val="single" w:sz="8" w:space="0" w:color="auto"/>
              <w:right w:val="single" w:sz="8" w:space="0" w:color="auto"/>
            </w:tcBorders>
            <w:vAlign w:val="center"/>
          </w:tcPr>
          <w:p w14:paraId="05DF26A5" w14:textId="77777777" w:rsidR="00AB6A5B" w:rsidRPr="005267E8" w:rsidRDefault="00AB6A5B" w:rsidP="00AC3308">
            <w:pPr>
              <w:pStyle w:val="Tablehead"/>
              <w:rPr>
                <w:bCs/>
                <w:sz w:val="18"/>
              </w:rPr>
            </w:pPr>
            <w:r w:rsidRPr="005267E8">
              <w:rPr>
                <w:bCs/>
                <w:sz w:val="18"/>
              </w:rPr>
              <w:t>13</w:t>
            </w:r>
          </w:p>
        </w:tc>
        <w:tc>
          <w:tcPr>
            <w:tcW w:w="201" w:type="pct"/>
            <w:tcBorders>
              <w:top w:val="single" w:sz="8" w:space="0" w:color="auto"/>
              <w:left w:val="single" w:sz="8" w:space="0" w:color="auto"/>
              <w:bottom w:val="single" w:sz="8" w:space="0" w:color="auto"/>
              <w:right w:val="single" w:sz="8" w:space="0" w:color="auto"/>
            </w:tcBorders>
            <w:vAlign w:val="center"/>
          </w:tcPr>
          <w:p w14:paraId="5CDA4A67" w14:textId="77777777" w:rsidR="00AB6A5B" w:rsidRPr="005267E8" w:rsidRDefault="00AB6A5B" w:rsidP="00AC3308">
            <w:pPr>
              <w:pStyle w:val="Tablehead"/>
              <w:rPr>
                <w:bCs/>
                <w:sz w:val="18"/>
              </w:rPr>
            </w:pPr>
            <w:r w:rsidRPr="005267E8">
              <w:rPr>
                <w:bCs/>
                <w:sz w:val="18"/>
              </w:rPr>
              <w:t>14</w:t>
            </w:r>
          </w:p>
        </w:tc>
        <w:tc>
          <w:tcPr>
            <w:tcW w:w="201" w:type="pct"/>
            <w:tcBorders>
              <w:top w:val="single" w:sz="8" w:space="0" w:color="auto"/>
              <w:left w:val="single" w:sz="8" w:space="0" w:color="auto"/>
              <w:bottom w:val="single" w:sz="8" w:space="0" w:color="auto"/>
              <w:right w:val="single" w:sz="8" w:space="0" w:color="auto"/>
            </w:tcBorders>
            <w:vAlign w:val="center"/>
          </w:tcPr>
          <w:p w14:paraId="3D652FAE" w14:textId="77777777" w:rsidR="00AB6A5B" w:rsidRPr="005267E8" w:rsidRDefault="00AB6A5B" w:rsidP="00AC3308">
            <w:pPr>
              <w:pStyle w:val="Tablehead"/>
              <w:rPr>
                <w:bCs/>
                <w:sz w:val="18"/>
              </w:rPr>
            </w:pPr>
            <w:r w:rsidRPr="005267E8">
              <w:rPr>
                <w:bCs/>
                <w:sz w:val="18"/>
              </w:rPr>
              <w:t>15</w:t>
            </w:r>
          </w:p>
        </w:tc>
        <w:tc>
          <w:tcPr>
            <w:tcW w:w="201" w:type="pct"/>
            <w:tcBorders>
              <w:top w:val="single" w:sz="8" w:space="0" w:color="auto"/>
              <w:left w:val="single" w:sz="8" w:space="0" w:color="auto"/>
              <w:bottom w:val="single" w:sz="8" w:space="0" w:color="auto"/>
              <w:right w:val="single" w:sz="8" w:space="0" w:color="auto"/>
            </w:tcBorders>
            <w:vAlign w:val="center"/>
          </w:tcPr>
          <w:p w14:paraId="6DE2ED04" w14:textId="77777777" w:rsidR="00AB6A5B" w:rsidRPr="005267E8" w:rsidRDefault="00AB6A5B" w:rsidP="00AC3308">
            <w:pPr>
              <w:pStyle w:val="Tablehead"/>
              <w:rPr>
                <w:bCs/>
                <w:sz w:val="18"/>
              </w:rPr>
            </w:pPr>
            <w:r w:rsidRPr="005267E8">
              <w:rPr>
                <w:bCs/>
                <w:sz w:val="18"/>
              </w:rPr>
              <w:t>16</w:t>
            </w:r>
          </w:p>
        </w:tc>
        <w:tc>
          <w:tcPr>
            <w:tcW w:w="201" w:type="pct"/>
            <w:tcBorders>
              <w:top w:val="single" w:sz="8" w:space="0" w:color="auto"/>
              <w:left w:val="single" w:sz="8" w:space="0" w:color="auto"/>
              <w:bottom w:val="single" w:sz="8" w:space="0" w:color="auto"/>
              <w:right w:val="single" w:sz="8" w:space="0" w:color="auto"/>
            </w:tcBorders>
            <w:vAlign w:val="center"/>
          </w:tcPr>
          <w:p w14:paraId="35ABA53F" w14:textId="77777777" w:rsidR="00AB6A5B" w:rsidRPr="005267E8" w:rsidRDefault="00AB6A5B" w:rsidP="00AC3308">
            <w:pPr>
              <w:pStyle w:val="Tablehead"/>
              <w:rPr>
                <w:bCs/>
                <w:sz w:val="18"/>
              </w:rPr>
            </w:pPr>
            <w:r w:rsidRPr="005267E8">
              <w:rPr>
                <w:bCs/>
                <w:sz w:val="18"/>
              </w:rPr>
              <w:t>17</w:t>
            </w:r>
          </w:p>
        </w:tc>
        <w:tc>
          <w:tcPr>
            <w:tcW w:w="201" w:type="pct"/>
            <w:tcBorders>
              <w:top w:val="single" w:sz="8" w:space="0" w:color="auto"/>
              <w:left w:val="single" w:sz="8" w:space="0" w:color="auto"/>
              <w:bottom w:val="single" w:sz="8" w:space="0" w:color="auto"/>
              <w:right w:val="single" w:sz="8" w:space="0" w:color="auto"/>
            </w:tcBorders>
            <w:vAlign w:val="center"/>
          </w:tcPr>
          <w:p w14:paraId="14EF1FDB" w14:textId="77777777" w:rsidR="00AB6A5B" w:rsidRPr="005267E8" w:rsidRDefault="00AB6A5B" w:rsidP="00AC3308">
            <w:pPr>
              <w:pStyle w:val="Tablehead"/>
              <w:rPr>
                <w:bCs/>
                <w:sz w:val="18"/>
              </w:rPr>
            </w:pPr>
            <w:r w:rsidRPr="005267E8">
              <w:rPr>
                <w:bCs/>
                <w:sz w:val="18"/>
              </w:rPr>
              <w:t>18</w:t>
            </w:r>
          </w:p>
        </w:tc>
        <w:tc>
          <w:tcPr>
            <w:tcW w:w="201" w:type="pct"/>
            <w:tcBorders>
              <w:top w:val="single" w:sz="8" w:space="0" w:color="auto"/>
              <w:left w:val="single" w:sz="8" w:space="0" w:color="auto"/>
              <w:bottom w:val="single" w:sz="8" w:space="0" w:color="auto"/>
              <w:right w:val="single" w:sz="8" w:space="0" w:color="auto"/>
            </w:tcBorders>
            <w:vAlign w:val="center"/>
          </w:tcPr>
          <w:p w14:paraId="34A5D05A" w14:textId="77777777" w:rsidR="00AB6A5B" w:rsidRPr="005267E8" w:rsidRDefault="00AB6A5B" w:rsidP="00AC3308">
            <w:pPr>
              <w:pStyle w:val="Tablehead"/>
              <w:rPr>
                <w:bCs/>
                <w:sz w:val="18"/>
              </w:rPr>
            </w:pPr>
            <w:r w:rsidRPr="005267E8">
              <w:rPr>
                <w:bCs/>
                <w:sz w:val="18"/>
              </w:rPr>
              <w:t>19</w:t>
            </w:r>
          </w:p>
        </w:tc>
        <w:tc>
          <w:tcPr>
            <w:tcW w:w="201" w:type="pct"/>
            <w:tcBorders>
              <w:top w:val="single" w:sz="8" w:space="0" w:color="auto"/>
              <w:left w:val="single" w:sz="8" w:space="0" w:color="auto"/>
              <w:bottom w:val="single" w:sz="8" w:space="0" w:color="auto"/>
              <w:right w:val="single" w:sz="8" w:space="0" w:color="auto"/>
            </w:tcBorders>
            <w:vAlign w:val="center"/>
          </w:tcPr>
          <w:p w14:paraId="5836E496" w14:textId="77777777" w:rsidR="00AB6A5B" w:rsidRPr="005267E8" w:rsidRDefault="00AB6A5B" w:rsidP="00AC3308">
            <w:pPr>
              <w:pStyle w:val="Tablehead"/>
              <w:rPr>
                <w:bCs/>
                <w:sz w:val="18"/>
              </w:rPr>
            </w:pPr>
            <w:r w:rsidRPr="005267E8">
              <w:rPr>
                <w:bCs/>
                <w:sz w:val="18"/>
              </w:rPr>
              <w:t>20</w:t>
            </w:r>
          </w:p>
        </w:tc>
        <w:tc>
          <w:tcPr>
            <w:tcW w:w="201" w:type="pct"/>
            <w:tcBorders>
              <w:top w:val="single" w:sz="8" w:space="0" w:color="auto"/>
              <w:left w:val="single" w:sz="8" w:space="0" w:color="auto"/>
              <w:bottom w:val="single" w:sz="8" w:space="0" w:color="auto"/>
              <w:right w:val="single" w:sz="8" w:space="0" w:color="auto"/>
            </w:tcBorders>
            <w:vAlign w:val="center"/>
          </w:tcPr>
          <w:p w14:paraId="4CEC2ACE" w14:textId="77777777" w:rsidR="00AB6A5B" w:rsidRPr="005267E8" w:rsidRDefault="00AB6A5B" w:rsidP="00AC3308">
            <w:pPr>
              <w:pStyle w:val="Tablehead"/>
              <w:rPr>
                <w:bCs/>
                <w:sz w:val="18"/>
              </w:rPr>
            </w:pPr>
            <w:r w:rsidRPr="005267E8">
              <w:rPr>
                <w:bCs/>
                <w:sz w:val="18"/>
              </w:rPr>
              <w:t>21</w:t>
            </w:r>
          </w:p>
        </w:tc>
        <w:tc>
          <w:tcPr>
            <w:tcW w:w="201" w:type="pct"/>
            <w:tcBorders>
              <w:top w:val="single" w:sz="8" w:space="0" w:color="auto"/>
              <w:left w:val="single" w:sz="8" w:space="0" w:color="auto"/>
              <w:bottom w:val="single" w:sz="8" w:space="0" w:color="auto"/>
              <w:right w:val="single" w:sz="8" w:space="0" w:color="auto"/>
            </w:tcBorders>
            <w:vAlign w:val="center"/>
          </w:tcPr>
          <w:p w14:paraId="1B32F249" w14:textId="77777777" w:rsidR="00AB6A5B" w:rsidRPr="005267E8" w:rsidRDefault="00AB6A5B" w:rsidP="00AC3308">
            <w:pPr>
              <w:pStyle w:val="Tablehead"/>
              <w:rPr>
                <w:bCs/>
                <w:sz w:val="18"/>
              </w:rPr>
            </w:pPr>
            <w:r w:rsidRPr="005267E8">
              <w:rPr>
                <w:bCs/>
                <w:sz w:val="18"/>
              </w:rPr>
              <w:t>22</w:t>
            </w:r>
          </w:p>
        </w:tc>
        <w:tc>
          <w:tcPr>
            <w:tcW w:w="197" w:type="pct"/>
            <w:tcBorders>
              <w:top w:val="single" w:sz="8" w:space="0" w:color="auto"/>
              <w:left w:val="single" w:sz="8" w:space="0" w:color="auto"/>
              <w:bottom w:val="single" w:sz="8" w:space="0" w:color="auto"/>
              <w:right w:val="single" w:sz="8" w:space="0" w:color="auto"/>
            </w:tcBorders>
            <w:vAlign w:val="center"/>
          </w:tcPr>
          <w:p w14:paraId="0C859F02" w14:textId="77777777" w:rsidR="00AB6A5B" w:rsidRPr="005267E8" w:rsidRDefault="00AB6A5B" w:rsidP="00AC3308">
            <w:pPr>
              <w:pStyle w:val="Tablehead"/>
              <w:rPr>
                <w:bCs/>
                <w:sz w:val="18"/>
              </w:rPr>
            </w:pPr>
            <w:r w:rsidRPr="005267E8">
              <w:rPr>
                <w:bCs/>
                <w:sz w:val="18"/>
              </w:rPr>
              <w:t>23</w:t>
            </w:r>
          </w:p>
        </w:tc>
      </w:tr>
      <w:tr w:rsidR="00AB6A5B" w:rsidRPr="003857E7" w14:paraId="1ADBED1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9373244" w14:textId="77777777" w:rsidR="00AB6A5B" w:rsidRPr="005267E8" w:rsidRDefault="00AB6A5B" w:rsidP="00AC3308">
            <w:pPr>
              <w:pStyle w:val="Tabletext"/>
              <w:jc w:val="center"/>
              <w:rPr>
                <w:b/>
                <w:sz w:val="18"/>
              </w:rPr>
            </w:pPr>
            <w:r w:rsidRPr="006377A5">
              <w:rPr>
                <w:b/>
                <w:sz w:val="20"/>
              </w:rPr>
              <w:t>90</w:t>
            </w:r>
            <w:r>
              <w:rPr>
                <w:b/>
                <w:sz w:val="20"/>
              </w:rPr>
              <w:t>°</w:t>
            </w:r>
          </w:p>
        </w:tc>
        <w:tc>
          <w:tcPr>
            <w:tcW w:w="201" w:type="pct"/>
            <w:tcBorders>
              <w:top w:val="single" w:sz="8" w:space="0" w:color="auto"/>
              <w:left w:val="single" w:sz="8" w:space="0" w:color="auto"/>
            </w:tcBorders>
            <w:vAlign w:val="center"/>
          </w:tcPr>
          <w:p w14:paraId="5590579C"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1D7DCDB9"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7E49E1B5"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7364E319"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00692A26"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5D82B537"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7A6EEEC6"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0CCB0A75"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645CECF7"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5BFB9DFD"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5EE8E014"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26E9520F"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5FFDC76A"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25D80FAA"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6CDDC4A5"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12CDF09F"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0194AEDA"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40047F51"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07952105"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7F206C8B"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19F10563"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4E68683A" w14:textId="77777777" w:rsidR="00AB6A5B" w:rsidRPr="005267E8" w:rsidRDefault="00AB6A5B" w:rsidP="00AC3308">
            <w:pPr>
              <w:pStyle w:val="Tabletext"/>
              <w:jc w:val="center"/>
              <w:rPr>
                <w:sz w:val="18"/>
              </w:rPr>
            </w:pPr>
            <w:r w:rsidRPr="005267E8">
              <w:rPr>
                <w:sz w:val="18"/>
              </w:rPr>
              <w:t>1.23</w:t>
            </w:r>
          </w:p>
        </w:tc>
        <w:tc>
          <w:tcPr>
            <w:tcW w:w="201" w:type="pct"/>
            <w:tcBorders>
              <w:top w:val="single" w:sz="8" w:space="0" w:color="auto"/>
            </w:tcBorders>
            <w:vAlign w:val="center"/>
          </w:tcPr>
          <w:p w14:paraId="16735AEE" w14:textId="77777777" w:rsidR="00AB6A5B" w:rsidRPr="005267E8" w:rsidRDefault="00AB6A5B" w:rsidP="00AC3308">
            <w:pPr>
              <w:pStyle w:val="Tabletext"/>
              <w:jc w:val="center"/>
              <w:rPr>
                <w:sz w:val="18"/>
              </w:rPr>
            </w:pPr>
            <w:r w:rsidRPr="005267E8">
              <w:rPr>
                <w:sz w:val="18"/>
              </w:rPr>
              <w:t>1.23</w:t>
            </w:r>
          </w:p>
        </w:tc>
        <w:tc>
          <w:tcPr>
            <w:tcW w:w="197" w:type="pct"/>
            <w:tcBorders>
              <w:top w:val="single" w:sz="8" w:space="0" w:color="auto"/>
            </w:tcBorders>
            <w:vAlign w:val="center"/>
          </w:tcPr>
          <w:p w14:paraId="6274187A" w14:textId="77777777" w:rsidR="00AB6A5B" w:rsidRPr="005267E8" w:rsidRDefault="00AB6A5B" w:rsidP="00AC3308">
            <w:pPr>
              <w:pStyle w:val="Tabletext"/>
              <w:jc w:val="center"/>
              <w:rPr>
                <w:sz w:val="18"/>
              </w:rPr>
            </w:pPr>
            <w:r w:rsidRPr="005267E8">
              <w:rPr>
                <w:sz w:val="18"/>
              </w:rPr>
              <w:t>1.23</w:t>
            </w:r>
          </w:p>
        </w:tc>
      </w:tr>
      <w:tr w:rsidR="00AB6A5B" w:rsidRPr="003857E7" w14:paraId="6FE681AE"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22467DA" w14:textId="77777777" w:rsidR="00AB6A5B" w:rsidRPr="005267E8" w:rsidRDefault="00AB6A5B" w:rsidP="00AC3308">
            <w:pPr>
              <w:pStyle w:val="Tabletext"/>
              <w:jc w:val="center"/>
              <w:rPr>
                <w:b/>
                <w:sz w:val="18"/>
              </w:rPr>
            </w:pPr>
            <w:r w:rsidRPr="006377A5">
              <w:rPr>
                <w:b/>
                <w:sz w:val="20"/>
              </w:rPr>
              <w:t>85</w:t>
            </w:r>
            <w:r>
              <w:rPr>
                <w:b/>
                <w:sz w:val="20"/>
              </w:rPr>
              <w:t>°</w:t>
            </w:r>
          </w:p>
        </w:tc>
        <w:tc>
          <w:tcPr>
            <w:tcW w:w="201" w:type="pct"/>
            <w:tcBorders>
              <w:left w:val="single" w:sz="8" w:space="0" w:color="auto"/>
            </w:tcBorders>
            <w:vAlign w:val="center"/>
          </w:tcPr>
          <w:p w14:paraId="49B0C267"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1D1EC9B5"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412CD888"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707BA096"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51CC89C3"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2ECDCDA4"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2856D13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5A4ED2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32A66D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CB7AA4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3D0D63A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5B3E38A"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212D0CFC"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857EFF2"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409CECEF"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5F3A5461"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5BC3F8FC"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0833BD08"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43E79B72"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27433F74"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59E6133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6A7C0928"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3783E1D" w14:textId="77777777" w:rsidR="00AB6A5B" w:rsidRPr="005267E8" w:rsidRDefault="00AB6A5B" w:rsidP="00AC3308">
            <w:pPr>
              <w:pStyle w:val="Tabletext"/>
              <w:jc w:val="center"/>
              <w:rPr>
                <w:sz w:val="18"/>
              </w:rPr>
            </w:pPr>
            <w:r w:rsidRPr="005267E8">
              <w:rPr>
                <w:sz w:val="18"/>
              </w:rPr>
              <w:t>1.25</w:t>
            </w:r>
          </w:p>
        </w:tc>
        <w:tc>
          <w:tcPr>
            <w:tcW w:w="197" w:type="pct"/>
            <w:vAlign w:val="center"/>
          </w:tcPr>
          <w:p w14:paraId="26F3BEAC" w14:textId="77777777" w:rsidR="00AB6A5B" w:rsidRPr="005267E8" w:rsidRDefault="00AB6A5B" w:rsidP="00AC3308">
            <w:pPr>
              <w:pStyle w:val="Tabletext"/>
              <w:jc w:val="center"/>
              <w:rPr>
                <w:sz w:val="18"/>
              </w:rPr>
            </w:pPr>
            <w:r w:rsidRPr="005267E8">
              <w:rPr>
                <w:sz w:val="18"/>
              </w:rPr>
              <w:t>1.26</w:t>
            </w:r>
          </w:p>
        </w:tc>
      </w:tr>
      <w:tr w:rsidR="00AB6A5B" w:rsidRPr="003857E7" w14:paraId="0D4A4742"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909EF10" w14:textId="77777777" w:rsidR="00AB6A5B" w:rsidRPr="005267E8" w:rsidRDefault="00AB6A5B" w:rsidP="00AC3308">
            <w:pPr>
              <w:pStyle w:val="Tabletext"/>
              <w:jc w:val="center"/>
              <w:rPr>
                <w:b/>
                <w:sz w:val="18"/>
              </w:rPr>
            </w:pPr>
            <w:r w:rsidRPr="006377A5">
              <w:rPr>
                <w:b/>
                <w:sz w:val="20"/>
              </w:rPr>
              <w:t>80</w:t>
            </w:r>
            <w:r>
              <w:rPr>
                <w:b/>
                <w:sz w:val="20"/>
              </w:rPr>
              <w:t>°</w:t>
            </w:r>
          </w:p>
        </w:tc>
        <w:tc>
          <w:tcPr>
            <w:tcW w:w="201" w:type="pct"/>
            <w:tcBorders>
              <w:left w:val="single" w:sz="8" w:space="0" w:color="auto"/>
            </w:tcBorders>
            <w:vAlign w:val="center"/>
          </w:tcPr>
          <w:p w14:paraId="0D252696"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65460003"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497B63C8"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1DAFD0B1"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7CE5D264"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17C53A18"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045276A0"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A9D8BAC"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904447D"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73C444AD"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B8B95CF"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4FF14DE"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8D06D5B"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EFFF455"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C4D2429"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6713D72"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314EFE54"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3E7FB408"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442A76BD"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2C1A16B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7FE62D1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C5CB78D"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4BFA8127" w14:textId="77777777" w:rsidR="00AB6A5B" w:rsidRPr="005267E8" w:rsidRDefault="00AB6A5B" w:rsidP="00AC3308">
            <w:pPr>
              <w:pStyle w:val="Tabletext"/>
              <w:jc w:val="center"/>
              <w:rPr>
                <w:sz w:val="18"/>
              </w:rPr>
            </w:pPr>
            <w:r w:rsidRPr="005267E8">
              <w:rPr>
                <w:sz w:val="18"/>
              </w:rPr>
              <w:t>1.27</w:t>
            </w:r>
          </w:p>
        </w:tc>
        <w:tc>
          <w:tcPr>
            <w:tcW w:w="197" w:type="pct"/>
            <w:vAlign w:val="center"/>
          </w:tcPr>
          <w:p w14:paraId="64398258" w14:textId="77777777" w:rsidR="00AB6A5B" w:rsidRPr="005267E8" w:rsidRDefault="00AB6A5B" w:rsidP="00AC3308">
            <w:pPr>
              <w:pStyle w:val="Tabletext"/>
              <w:jc w:val="center"/>
              <w:rPr>
                <w:sz w:val="18"/>
              </w:rPr>
            </w:pPr>
            <w:r w:rsidRPr="005267E8">
              <w:rPr>
                <w:sz w:val="18"/>
              </w:rPr>
              <w:t>1.30</w:t>
            </w:r>
          </w:p>
        </w:tc>
      </w:tr>
      <w:tr w:rsidR="00AB6A5B" w:rsidRPr="003857E7" w14:paraId="622E60FA"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59C67EB" w14:textId="77777777" w:rsidR="00AB6A5B" w:rsidRPr="005267E8" w:rsidRDefault="00AB6A5B" w:rsidP="00AC3308">
            <w:pPr>
              <w:pStyle w:val="Tabletext"/>
              <w:jc w:val="center"/>
              <w:rPr>
                <w:b/>
                <w:sz w:val="18"/>
              </w:rPr>
            </w:pPr>
            <w:r w:rsidRPr="006377A5">
              <w:rPr>
                <w:b/>
                <w:sz w:val="20"/>
              </w:rPr>
              <w:t>75</w:t>
            </w:r>
            <w:r>
              <w:rPr>
                <w:b/>
                <w:sz w:val="20"/>
              </w:rPr>
              <w:t>°</w:t>
            </w:r>
          </w:p>
        </w:tc>
        <w:tc>
          <w:tcPr>
            <w:tcW w:w="201" w:type="pct"/>
            <w:tcBorders>
              <w:left w:val="single" w:sz="8" w:space="0" w:color="auto"/>
            </w:tcBorders>
            <w:vAlign w:val="center"/>
          </w:tcPr>
          <w:p w14:paraId="0C4BA460"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4CEDB00B"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5587868A"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4B412F3A"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1EBDAEC5"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6DE68837"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40049F37"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0C5CD6E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0AE02AF"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EA9E372"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6874729"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2EC1B2F5"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7FB2A48"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991FEB8"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0E5CEA1"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1B34E50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742547E"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6B04CA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4796534"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502C611E"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5196A4F2"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1B42CB15"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6C759F12" w14:textId="77777777" w:rsidR="00AB6A5B" w:rsidRPr="005267E8" w:rsidRDefault="00AB6A5B" w:rsidP="00AC3308">
            <w:pPr>
              <w:pStyle w:val="Tabletext"/>
              <w:jc w:val="center"/>
              <w:rPr>
                <w:sz w:val="18"/>
              </w:rPr>
            </w:pPr>
            <w:r w:rsidRPr="005267E8">
              <w:rPr>
                <w:sz w:val="18"/>
              </w:rPr>
              <w:t>1.25</w:t>
            </w:r>
          </w:p>
        </w:tc>
        <w:tc>
          <w:tcPr>
            <w:tcW w:w="197" w:type="pct"/>
            <w:vAlign w:val="center"/>
          </w:tcPr>
          <w:p w14:paraId="77646973" w14:textId="77777777" w:rsidR="00AB6A5B" w:rsidRPr="005267E8" w:rsidRDefault="00AB6A5B" w:rsidP="00AC3308">
            <w:pPr>
              <w:pStyle w:val="Tabletext"/>
              <w:jc w:val="center"/>
              <w:rPr>
                <w:sz w:val="18"/>
              </w:rPr>
            </w:pPr>
            <w:r w:rsidRPr="005267E8">
              <w:rPr>
                <w:sz w:val="18"/>
              </w:rPr>
              <w:t>1.26</w:t>
            </w:r>
          </w:p>
        </w:tc>
      </w:tr>
      <w:tr w:rsidR="00AB6A5B" w:rsidRPr="003857E7" w14:paraId="4D5A94DC"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84B4EEF" w14:textId="77777777" w:rsidR="00AB6A5B" w:rsidRPr="005267E8" w:rsidRDefault="00AB6A5B" w:rsidP="00AC3308">
            <w:pPr>
              <w:pStyle w:val="Tabletext"/>
              <w:jc w:val="center"/>
              <w:rPr>
                <w:b/>
                <w:sz w:val="18"/>
              </w:rPr>
            </w:pPr>
            <w:r w:rsidRPr="006377A5">
              <w:rPr>
                <w:b/>
                <w:sz w:val="20"/>
              </w:rPr>
              <w:t>70</w:t>
            </w:r>
            <w:r>
              <w:rPr>
                <w:b/>
                <w:sz w:val="20"/>
              </w:rPr>
              <w:t>°</w:t>
            </w:r>
          </w:p>
        </w:tc>
        <w:tc>
          <w:tcPr>
            <w:tcW w:w="201" w:type="pct"/>
            <w:tcBorders>
              <w:left w:val="single" w:sz="8" w:space="0" w:color="auto"/>
            </w:tcBorders>
            <w:vAlign w:val="center"/>
          </w:tcPr>
          <w:p w14:paraId="6C1FE0D1"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E00A265"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962C8E5"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DC1C89D"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E3A1D8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68CA76D"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CFFEE71"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416B49D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BFC2F9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4BBA5E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DD953A8"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256B36B7"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D1EC66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0AF0310"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51550E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DCCC04C"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62FA0769"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2CFB4540"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E9C76A0"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37FB1D1"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24D562AA"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2936CF07"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36B10D05"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414D4B9D" w14:textId="77777777" w:rsidR="00AB6A5B" w:rsidRPr="005267E8" w:rsidRDefault="00AB6A5B" w:rsidP="00AC3308">
            <w:pPr>
              <w:pStyle w:val="Tabletext"/>
              <w:jc w:val="center"/>
              <w:rPr>
                <w:sz w:val="18"/>
              </w:rPr>
            </w:pPr>
            <w:r w:rsidRPr="005267E8">
              <w:rPr>
                <w:sz w:val="18"/>
              </w:rPr>
              <w:t>1.22</w:t>
            </w:r>
          </w:p>
        </w:tc>
      </w:tr>
      <w:tr w:rsidR="00AB6A5B" w:rsidRPr="003857E7" w14:paraId="5E5CDE54"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70D990F" w14:textId="77777777" w:rsidR="00AB6A5B" w:rsidRPr="005267E8" w:rsidRDefault="00AB6A5B" w:rsidP="00AC3308">
            <w:pPr>
              <w:pStyle w:val="Tabletext"/>
              <w:jc w:val="center"/>
              <w:rPr>
                <w:b/>
                <w:sz w:val="18"/>
              </w:rPr>
            </w:pPr>
            <w:r w:rsidRPr="006377A5">
              <w:rPr>
                <w:b/>
                <w:sz w:val="20"/>
              </w:rPr>
              <w:t>65</w:t>
            </w:r>
            <w:r>
              <w:rPr>
                <w:b/>
                <w:sz w:val="20"/>
              </w:rPr>
              <w:t>°</w:t>
            </w:r>
          </w:p>
        </w:tc>
        <w:tc>
          <w:tcPr>
            <w:tcW w:w="201" w:type="pct"/>
            <w:tcBorders>
              <w:left w:val="single" w:sz="8" w:space="0" w:color="auto"/>
            </w:tcBorders>
            <w:vAlign w:val="center"/>
          </w:tcPr>
          <w:p w14:paraId="4FB5A5D2"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06A74D2C"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B48495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F320C2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3E084E6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FB51F3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27C1BC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E41CEF3"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2DAD0237"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613ACBD3"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27AA414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49983D81"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07C547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CC1CB9F"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1AD83F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8ACF957"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EE6718B"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99ED3C2"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D2EB9D5"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549BD9A0"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9F8A045"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2296C6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A3096A5" w14:textId="77777777" w:rsidR="00AB6A5B" w:rsidRPr="005267E8" w:rsidRDefault="00AB6A5B" w:rsidP="00AC3308">
            <w:pPr>
              <w:pStyle w:val="Tabletext"/>
              <w:jc w:val="center"/>
              <w:rPr>
                <w:sz w:val="18"/>
              </w:rPr>
            </w:pPr>
            <w:r w:rsidRPr="005267E8">
              <w:rPr>
                <w:sz w:val="18"/>
              </w:rPr>
              <w:t>1.20</w:t>
            </w:r>
          </w:p>
        </w:tc>
        <w:tc>
          <w:tcPr>
            <w:tcW w:w="197" w:type="pct"/>
            <w:vAlign w:val="center"/>
          </w:tcPr>
          <w:p w14:paraId="550FE8A5" w14:textId="77777777" w:rsidR="00AB6A5B" w:rsidRPr="005267E8" w:rsidRDefault="00AB6A5B" w:rsidP="00AC3308">
            <w:pPr>
              <w:pStyle w:val="Tabletext"/>
              <w:jc w:val="center"/>
              <w:rPr>
                <w:sz w:val="18"/>
              </w:rPr>
            </w:pPr>
            <w:r w:rsidRPr="005267E8">
              <w:rPr>
                <w:sz w:val="18"/>
              </w:rPr>
              <w:t>1.19</w:t>
            </w:r>
          </w:p>
        </w:tc>
      </w:tr>
      <w:tr w:rsidR="00AB6A5B" w:rsidRPr="003857E7" w14:paraId="4B2B49B8"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2BCA14EF" w14:textId="77777777" w:rsidR="00AB6A5B" w:rsidRPr="005267E8" w:rsidRDefault="00AB6A5B" w:rsidP="00AC3308">
            <w:pPr>
              <w:pStyle w:val="Tabletext"/>
              <w:jc w:val="center"/>
              <w:rPr>
                <w:b/>
                <w:sz w:val="18"/>
              </w:rPr>
            </w:pPr>
            <w:r w:rsidRPr="006377A5">
              <w:rPr>
                <w:b/>
                <w:sz w:val="20"/>
              </w:rPr>
              <w:t>60</w:t>
            </w:r>
            <w:r>
              <w:rPr>
                <w:b/>
                <w:sz w:val="20"/>
              </w:rPr>
              <w:t>°</w:t>
            </w:r>
          </w:p>
        </w:tc>
        <w:tc>
          <w:tcPr>
            <w:tcW w:w="201" w:type="pct"/>
            <w:tcBorders>
              <w:left w:val="single" w:sz="8" w:space="0" w:color="auto"/>
            </w:tcBorders>
            <w:vAlign w:val="center"/>
          </w:tcPr>
          <w:p w14:paraId="0291D531"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FAC6D67"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04EDCF88"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23F46FC"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092FC5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1E6E0A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1447094"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99FD3C7"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338C566E"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29DC8B56"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0CDA1FC3"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27013430"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743BDFB0"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801635E"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284DCD8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BD1F58D"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0C60FB1"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5954E19A"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285FA4CB"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841BD09"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0CFDF271"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054A8962"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17852E26" w14:textId="77777777" w:rsidR="00AB6A5B" w:rsidRPr="005267E8" w:rsidRDefault="00AB6A5B" w:rsidP="00AC3308">
            <w:pPr>
              <w:pStyle w:val="Tabletext"/>
              <w:jc w:val="center"/>
              <w:rPr>
                <w:sz w:val="18"/>
              </w:rPr>
            </w:pPr>
            <w:r w:rsidRPr="005267E8">
              <w:rPr>
                <w:sz w:val="18"/>
              </w:rPr>
              <w:t>1.18</w:t>
            </w:r>
          </w:p>
        </w:tc>
        <w:tc>
          <w:tcPr>
            <w:tcW w:w="197" w:type="pct"/>
            <w:vAlign w:val="center"/>
          </w:tcPr>
          <w:p w14:paraId="6B482E76" w14:textId="77777777" w:rsidR="00AB6A5B" w:rsidRPr="005267E8" w:rsidRDefault="00AB6A5B" w:rsidP="00AC3308">
            <w:pPr>
              <w:pStyle w:val="Tabletext"/>
              <w:jc w:val="center"/>
              <w:rPr>
                <w:sz w:val="18"/>
              </w:rPr>
            </w:pPr>
            <w:r w:rsidRPr="005267E8">
              <w:rPr>
                <w:sz w:val="18"/>
              </w:rPr>
              <w:t>1.16</w:t>
            </w:r>
          </w:p>
        </w:tc>
      </w:tr>
      <w:tr w:rsidR="00AB6A5B" w:rsidRPr="003857E7" w14:paraId="0ABE236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56B80490" w14:textId="77777777" w:rsidR="00AB6A5B" w:rsidRPr="005267E8" w:rsidRDefault="00AB6A5B" w:rsidP="00AC3308">
            <w:pPr>
              <w:pStyle w:val="Tabletext"/>
              <w:jc w:val="center"/>
              <w:rPr>
                <w:b/>
                <w:sz w:val="18"/>
              </w:rPr>
            </w:pPr>
            <w:r w:rsidRPr="006377A5">
              <w:rPr>
                <w:b/>
                <w:sz w:val="20"/>
              </w:rPr>
              <w:t>55</w:t>
            </w:r>
            <w:r>
              <w:rPr>
                <w:b/>
                <w:sz w:val="20"/>
              </w:rPr>
              <w:t>°</w:t>
            </w:r>
          </w:p>
        </w:tc>
        <w:tc>
          <w:tcPr>
            <w:tcW w:w="201" w:type="pct"/>
            <w:tcBorders>
              <w:left w:val="single" w:sz="8" w:space="0" w:color="auto"/>
            </w:tcBorders>
            <w:vAlign w:val="center"/>
          </w:tcPr>
          <w:p w14:paraId="6C93F7A7"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390BEBA"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2F19F30"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6A74E86D"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2057E55"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7CC4976"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032B11C2"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2654E372"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21A64716"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0301EA17"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7B7E38B0"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3451AAF5"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3C183C84"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08D660AF" w14:textId="77777777" w:rsidR="00AB6A5B" w:rsidRPr="005267E8" w:rsidRDefault="00AB6A5B" w:rsidP="00AC3308">
            <w:pPr>
              <w:pStyle w:val="Tabletext"/>
              <w:jc w:val="center"/>
              <w:rPr>
                <w:sz w:val="18"/>
              </w:rPr>
            </w:pPr>
            <w:r w:rsidRPr="005267E8">
              <w:rPr>
                <w:sz w:val="18"/>
              </w:rPr>
              <w:t>1.24</w:t>
            </w:r>
          </w:p>
        </w:tc>
        <w:tc>
          <w:tcPr>
            <w:tcW w:w="201" w:type="pct"/>
            <w:vAlign w:val="center"/>
          </w:tcPr>
          <w:p w14:paraId="2347CD0D"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14923D66"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494A2515"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C7D64DB"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192F150"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6D40560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8319E84"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29B028D"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FBD9179" w14:textId="77777777" w:rsidR="00AB6A5B" w:rsidRPr="005267E8" w:rsidRDefault="00AB6A5B" w:rsidP="00AC3308">
            <w:pPr>
              <w:pStyle w:val="Tabletext"/>
              <w:jc w:val="center"/>
              <w:rPr>
                <w:sz w:val="18"/>
              </w:rPr>
            </w:pPr>
            <w:r w:rsidRPr="005267E8">
              <w:rPr>
                <w:sz w:val="18"/>
              </w:rPr>
              <w:t>1.17</w:t>
            </w:r>
          </w:p>
        </w:tc>
        <w:tc>
          <w:tcPr>
            <w:tcW w:w="197" w:type="pct"/>
            <w:vAlign w:val="center"/>
          </w:tcPr>
          <w:p w14:paraId="768295EA" w14:textId="77777777" w:rsidR="00AB6A5B" w:rsidRPr="005267E8" w:rsidRDefault="00AB6A5B" w:rsidP="00AC3308">
            <w:pPr>
              <w:pStyle w:val="Tabletext"/>
              <w:jc w:val="center"/>
              <w:rPr>
                <w:sz w:val="18"/>
              </w:rPr>
            </w:pPr>
            <w:r w:rsidRPr="005267E8">
              <w:rPr>
                <w:sz w:val="18"/>
              </w:rPr>
              <w:t>1.15</w:t>
            </w:r>
          </w:p>
        </w:tc>
      </w:tr>
      <w:tr w:rsidR="00AB6A5B" w:rsidRPr="003857E7" w14:paraId="51607A00"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B5FECF9" w14:textId="77777777" w:rsidR="00AB6A5B" w:rsidRPr="005267E8" w:rsidRDefault="00AB6A5B" w:rsidP="00AC3308">
            <w:pPr>
              <w:pStyle w:val="Tabletext"/>
              <w:jc w:val="center"/>
              <w:rPr>
                <w:b/>
                <w:sz w:val="18"/>
              </w:rPr>
            </w:pPr>
            <w:r w:rsidRPr="006377A5">
              <w:rPr>
                <w:b/>
                <w:sz w:val="20"/>
              </w:rPr>
              <w:t>50</w:t>
            </w:r>
            <w:r>
              <w:rPr>
                <w:b/>
                <w:sz w:val="20"/>
              </w:rPr>
              <w:t>°</w:t>
            </w:r>
          </w:p>
        </w:tc>
        <w:tc>
          <w:tcPr>
            <w:tcW w:w="201" w:type="pct"/>
            <w:tcBorders>
              <w:left w:val="single" w:sz="8" w:space="0" w:color="auto"/>
            </w:tcBorders>
            <w:vAlign w:val="center"/>
          </w:tcPr>
          <w:p w14:paraId="6A12D0CA"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EE0C86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074C3ED"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A8D310A"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59F3395"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78ACAFE"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29A79D2"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B403765"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0999E9D2"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70ABE5BE"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0D999CAB"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591BFC4C"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21AAE7F2"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3490FDD1"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3965F8A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8018560"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0D6671C5"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2E274764"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3EAA357"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B891C8B"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618D576"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1C20F52"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CD29580"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65BE5219" w14:textId="77777777" w:rsidR="00AB6A5B" w:rsidRPr="005267E8" w:rsidRDefault="00AB6A5B" w:rsidP="00AC3308">
            <w:pPr>
              <w:pStyle w:val="Tabletext"/>
              <w:jc w:val="center"/>
              <w:rPr>
                <w:sz w:val="18"/>
              </w:rPr>
            </w:pPr>
            <w:r w:rsidRPr="005267E8">
              <w:rPr>
                <w:sz w:val="18"/>
              </w:rPr>
              <w:t>1.14</w:t>
            </w:r>
          </w:p>
        </w:tc>
      </w:tr>
      <w:tr w:rsidR="00AB6A5B" w:rsidRPr="003857E7" w14:paraId="323EEC0D"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D352192" w14:textId="77777777" w:rsidR="00AB6A5B" w:rsidRPr="005267E8" w:rsidRDefault="00AB6A5B" w:rsidP="00AC3308">
            <w:pPr>
              <w:pStyle w:val="Tabletext"/>
              <w:jc w:val="center"/>
              <w:rPr>
                <w:b/>
                <w:sz w:val="18"/>
              </w:rPr>
            </w:pPr>
            <w:r w:rsidRPr="006377A5">
              <w:rPr>
                <w:b/>
                <w:sz w:val="20"/>
              </w:rPr>
              <w:t>45</w:t>
            </w:r>
            <w:r>
              <w:rPr>
                <w:b/>
                <w:sz w:val="20"/>
              </w:rPr>
              <w:t>°</w:t>
            </w:r>
          </w:p>
        </w:tc>
        <w:tc>
          <w:tcPr>
            <w:tcW w:w="201" w:type="pct"/>
            <w:tcBorders>
              <w:left w:val="single" w:sz="8" w:space="0" w:color="auto"/>
            </w:tcBorders>
            <w:vAlign w:val="center"/>
          </w:tcPr>
          <w:p w14:paraId="7A55DA7E"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AAC08BC"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44D802F7"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DF6A26F"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9C25AF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02852A7"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05F7AED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9FBC767"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1B1D649B"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51A94BE6"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66D19C3B"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12636FEF"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0BC9D7E7"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596C759C"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30E8C075"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6C2C19B9"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72E3CA83"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27DCEA9E"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61217FF2"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5D364ADE"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6E30C54"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F5CB8A6"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332492BF"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1D1E6615" w14:textId="77777777" w:rsidR="00AB6A5B" w:rsidRPr="005267E8" w:rsidRDefault="00AB6A5B" w:rsidP="00AC3308">
            <w:pPr>
              <w:pStyle w:val="Tabletext"/>
              <w:jc w:val="center"/>
              <w:rPr>
                <w:sz w:val="18"/>
              </w:rPr>
            </w:pPr>
            <w:r w:rsidRPr="005267E8">
              <w:rPr>
                <w:sz w:val="18"/>
              </w:rPr>
              <w:t>1.14</w:t>
            </w:r>
          </w:p>
        </w:tc>
      </w:tr>
      <w:tr w:rsidR="00AB6A5B" w:rsidRPr="003857E7" w14:paraId="65B99233"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2F27FF2" w14:textId="77777777" w:rsidR="00AB6A5B" w:rsidRPr="005267E8" w:rsidRDefault="00AB6A5B" w:rsidP="00AC3308">
            <w:pPr>
              <w:pStyle w:val="Tabletext"/>
              <w:jc w:val="center"/>
              <w:rPr>
                <w:b/>
                <w:sz w:val="18"/>
              </w:rPr>
            </w:pPr>
            <w:r w:rsidRPr="006377A5">
              <w:rPr>
                <w:b/>
                <w:sz w:val="20"/>
              </w:rPr>
              <w:t>40</w:t>
            </w:r>
            <w:r>
              <w:rPr>
                <w:b/>
                <w:sz w:val="20"/>
              </w:rPr>
              <w:t>°</w:t>
            </w:r>
          </w:p>
        </w:tc>
        <w:tc>
          <w:tcPr>
            <w:tcW w:w="201" w:type="pct"/>
            <w:tcBorders>
              <w:left w:val="single" w:sz="8" w:space="0" w:color="auto"/>
            </w:tcBorders>
            <w:vAlign w:val="center"/>
          </w:tcPr>
          <w:p w14:paraId="1C233CDC"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0EE28483"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3025F19"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D06FCD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001E141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1CF50C8C"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FEF230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420FAA0"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503B8F7C"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17FC6D34" w14:textId="77777777" w:rsidR="00AB6A5B" w:rsidRPr="005267E8" w:rsidRDefault="00AB6A5B" w:rsidP="00AC3308">
            <w:pPr>
              <w:pStyle w:val="Tabletext"/>
              <w:jc w:val="center"/>
              <w:rPr>
                <w:sz w:val="18"/>
              </w:rPr>
            </w:pPr>
            <w:r w:rsidRPr="005267E8">
              <w:rPr>
                <w:sz w:val="18"/>
              </w:rPr>
              <w:t>1.30</w:t>
            </w:r>
          </w:p>
        </w:tc>
        <w:tc>
          <w:tcPr>
            <w:tcW w:w="201" w:type="pct"/>
            <w:vAlign w:val="center"/>
          </w:tcPr>
          <w:p w14:paraId="49F61F9C"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02277499"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3EB0CBA7"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1F8196BF" w14:textId="77777777" w:rsidR="00AB6A5B" w:rsidRPr="005267E8" w:rsidRDefault="00AB6A5B" w:rsidP="00AC3308">
            <w:pPr>
              <w:pStyle w:val="Tabletext"/>
              <w:jc w:val="center"/>
              <w:rPr>
                <w:sz w:val="18"/>
              </w:rPr>
            </w:pPr>
            <w:r w:rsidRPr="005267E8">
              <w:rPr>
                <w:sz w:val="18"/>
              </w:rPr>
              <w:t>1.27</w:t>
            </w:r>
          </w:p>
        </w:tc>
        <w:tc>
          <w:tcPr>
            <w:tcW w:w="201" w:type="pct"/>
            <w:vAlign w:val="center"/>
          </w:tcPr>
          <w:p w14:paraId="4980D608"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6E9FD708"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05093DDA"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4E96960F"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02078A54"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65279ED"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51C68E4"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3DF0E40C"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D696571" w14:textId="77777777" w:rsidR="00AB6A5B" w:rsidRPr="005267E8" w:rsidRDefault="00AB6A5B" w:rsidP="00AC3308">
            <w:pPr>
              <w:pStyle w:val="Tabletext"/>
              <w:jc w:val="center"/>
              <w:rPr>
                <w:sz w:val="18"/>
              </w:rPr>
            </w:pPr>
            <w:r w:rsidRPr="005267E8">
              <w:rPr>
                <w:sz w:val="18"/>
              </w:rPr>
              <w:t>1.15</w:t>
            </w:r>
          </w:p>
        </w:tc>
        <w:tc>
          <w:tcPr>
            <w:tcW w:w="197" w:type="pct"/>
            <w:vAlign w:val="center"/>
          </w:tcPr>
          <w:p w14:paraId="2F658C06" w14:textId="77777777" w:rsidR="00AB6A5B" w:rsidRPr="005267E8" w:rsidRDefault="00AB6A5B" w:rsidP="00AC3308">
            <w:pPr>
              <w:pStyle w:val="Tabletext"/>
              <w:jc w:val="center"/>
              <w:rPr>
                <w:sz w:val="18"/>
              </w:rPr>
            </w:pPr>
            <w:r w:rsidRPr="005267E8">
              <w:rPr>
                <w:sz w:val="18"/>
              </w:rPr>
              <w:t>1.14</w:t>
            </w:r>
          </w:p>
        </w:tc>
      </w:tr>
      <w:tr w:rsidR="00AB6A5B" w:rsidRPr="003857E7" w14:paraId="46CFE7F4"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B2AAE6F" w14:textId="77777777" w:rsidR="00AB6A5B" w:rsidRPr="005267E8" w:rsidRDefault="00AB6A5B" w:rsidP="00AC3308">
            <w:pPr>
              <w:pStyle w:val="Tabletext"/>
              <w:jc w:val="center"/>
              <w:rPr>
                <w:b/>
                <w:sz w:val="18"/>
              </w:rPr>
            </w:pPr>
            <w:r w:rsidRPr="006377A5">
              <w:rPr>
                <w:b/>
                <w:sz w:val="20"/>
              </w:rPr>
              <w:t>35</w:t>
            </w:r>
            <w:r>
              <w:rPr>
                <w:b/>
                <w:sz w:val="20"/>
              </w:rPr>
              <w:t>°</w:t>
            </w:r>
          </w:p>
        </w:tc>
        <w:tc>
          <w:tcPr>
            <w:tcW w:w="201" w:type="pct"/>
            <w:tcBorders>
              <w:left w:val="single" w:sz="8" w:space="0" w:color="auto"/>
            </w:tcBorders>
            <w:vAlign w:val="center"/>
          </w:tcPr>
          <w:p w14:paraId="4F728E1F"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8C32522"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1747C7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1CD6D4E4"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78B20092"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FCCE7C2"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2E3EE18"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0D31E8C9"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4EBC273C"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2339F5D3"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01986F01" w14:textId="77777777" w:rsidR="00AB6A5B" w:rsidRPr="005267E8" w:rsidRDefault="00AB6A5B" w:rsidP="00AC3308">
            <w:pPr>
              <w:pStyle w:val="Tabletext"/>
              <w:jc w:val="center"/>
              <w:rPr>
                <w:sz w:val="18"/>
              </w:rPr>
            </w:pPr>
            <w:r w:rsidRPr="005267E8">
              <w:rPr>
                <w:sz w:val="18"/>
              </w:rPr>
              <w:t>1.26</w:t>
            </w:r>
          </w:p>
        </w:tc>
        <w:tc>
          <w:tcPr>
            <w:tcW w:w="201" w:type="pct"/>
            <w:vAlign w:val="center"/>
          </w:tcPr>
          <w:p w14:paraId="4FE73A8D"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74BE0E1C"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3A303A23" w14:textId="77777777" w:rsidR="00AB6A5B" w:rsidRPr="005267E8" w:rsidRDefault="00AB6A5B" w:rsidP="00AC3308">
            <w:pPr>
              <w:pStyle w:val="Tabletext"/>
              <w:jc w:val="center"/>
              <w:rPr>
                <w:sz w:val="18"/>
              </w:rPr>
            </w:pPr>
            <w:r w:rsidRPr="005267E8">
              <w:rPr>
                <w:sz w:val="18"/>
              </w:rPr>
              <w:t>1.28</w:t>
            </w:r>
          </w:p>
        </w:tc>
        <w:tc>
          <w:tcPr>
            <w:tcW w:w="201" w:type="pct"/>
            <w:vAlign w:val="center"/>
          </w:tcPr>
          <w:p w14:paraId="67333531"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328C88E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546C88D7"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62CA7D2A"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D30A507"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1E37BF2F"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5BAE260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2F66823"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0205CF06" w14:textId="77777777" w:rsidR="00AB6A5B" w:rsidRPr="005267E8" w:rsidRDefault="00AB6A5B" w:rsidP="00AC3308">
            <w:pPr>
              <w:pStyle w:val="Tabletext"/>
              <w:jc w:val="center"/>
              <w:rPr>
                <w:sz w:val="18"/>
              </w:rPr>
            </w:pPr>
            <w:r w:rsidRPr="005267E8">
              <w:rPr>
                <w:sz w:val="18"/>
              </w:rPr>
              <w:t>1.15</w:t>
            </w:r>
          </w:p>
        </w:tc>
        <w:tc>
          <w:tcPr>
            <w:tcW w:w="197" w:type="pct"/>
            <w:vAlign w:val="center"/>
          </w:tcPr>
          <w:p w14:paraId="33E3D785" w14:textId="77777777" w:rsidR="00AB6A5B" w:rsidRPr="005267E8" w:rsidRDefault="00AB6A5B" w:rsidP="00AC3308">
            <w:pPr>
              <w:pStyle w:val="Tabletext"/>
              <w:jc w:val="center"/>
              <w:rPr>
                <w:sz w:val="18"/>
              </w:rPr>
            </w:pPr>
            <w:r w:rsidRPr="005267E8">
              <w:rPr>
                <w:sz w:val="18"/>
              </w:rPr>
              <w:t>1.15</w:t>
            </w:r>
          </w:p>
        </w:tc>
      </w:tr>
      <w:tr w:rsidR="00AB6A5B" w:rsidRPr="003857E7" w14:paraId="321387C0"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10255EE" w14:textId="77777777" w:rsidR="00AB6A5B" w:rsidRPr="005267E8" w:rsidRDefault="00AB6A5B" w:rsidP="00AC3308">
            <w:pPr>
              <w:pStyle w:val="Tabletext"/>
              <w:jc w:val="center"/>
              <w:rPr>
                <w:b/>
                <w:sz w:val="18"/>
              </w:rPr>
            </w:pPr>
            <w:r w:rsidRPr="006377A5">
              <w:rPr>
                <w:b/>
                <w:sz w:val="20"/>
              </w:rPr>
              <w:t>30</w:t>
            </w:r>
            <w:r>
              <w:rPr>
                <w:b/>
                <w:sz w:val="20"/>
              </w:rPr>
              <w:t>°</w:t>
            </w:r>
          </w:p>
        </w:tc>
        <w:tc>
          <w:tcPr>
            <w:tcW w:w="201" w:type="pct"/>
            <w:tcBorders>
              <w:left w:val="single" w:sz="8" w:space="0" w:color="auto"/>
            </w:tcBorders>
            <w:vAlign w:val="center"/>
          </w:tcPr>
          <w:p w14:paraId="41A76094"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D30F4C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6A2BE038"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3045A155"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A4AFD5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29E4D23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4A60331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795916F"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6FF94E7A"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4A448186"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4129DE6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E45DE6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971C5BF"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CBC105E"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5CCDA23"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ED95173"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62166F5C"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11BAFA4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D217307"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746B494"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E8A4DDD"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AD9BE52"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3E6741FB" w14:textId="77777777" w:rsidR="00AB6A5B" w:rsidRPr="005267E8" w:rsidRDefault="00AB6A5B" w:rsidP="00AC3308">
            <w:pPr>
              <w:pStyle w:val="Tabletext"/>
              <w:jc w:val="center"/>
              <w:rPr>
                <w:sz w:val="18"/>
              </w:rPr>
            </w:pPr>
            <w:r w:rsidRPr="005267E8">
              <w:rPr>
                <w:sz w:val="18"/>
              </w:rPr>
              <w:t>1.16</w:t>
            </w:r>
          </w:p>
        </w:tc>
        <w:tc>
          <w:tcPr>
            <w:tcW w:w="197" w:type="pct"/>
            <w:vAlign w:val="center"/>
          </w:tcPr>
          <w:p w14:paraId="1A5B0D22" w14:textId="77777777" w:rsidR="00AB6A5B" w:rsidRPr="005267E8" w:rsidRDefault="00AB6A5B" w:rsidP="00AC3308">
            <w:pPr>
              <w:pStyle w:val="Tabletext"/>
              <w:jc w:val="center"/>
              <w:rPr>
                <w:sz w:val="18"/>
              </w:rPr>
            </w:pPr>
            <w:r w:rsidRPr="005267E8">
              <w:rPr>
                <w:sz w:val="18"/>
              </w:rPr>
              <w:t>1.16</w:t>
            </w:r>
          </w:p>
        </w:tc>
      </w:tr>
      <w:tr w:rsidR="00AB6A5B" w:rsidRPr="003857E7" w14:paraId="62649BFB"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324BA5A5" w14:textId="77777777" w:rsidR="00AB6A5B" w:rsidRPr="005267E8" w:rsidRDefault="00AB6A5B" w:rsidP="00AC3308">
            <w:pPr>
              <w:pStyle w:val="Tabletext"/>
              <w:jc w:val="center"/>
              <w:rPr>
                <w:b/>
                <w:sz w:val="18"/>
              </w:rPr>
            </w:pPr>
            <w:r w:rsidRPr="006377A5">
              <w:rPr>
                <w:b/>
                <w:sz w:val="20"/>
              </w:rPr>
              <w:t>25</w:t>
            </w:r>
            <w:r>
              <w:rPr>
                <w:b/>
                <w:sz w:val="20"/>
              </w:rPr>
              <w:t>°</w:t>
            </w:r>
          </w:p>
        </w:tc>
        <w:tc>
          <w:tcPr>
            <w:tcW w:w="201" w:type="pct"/>
            <w:tcBorders>
              <w:left w:val="single" w:sz="8" w:space="0" w:color="auto"/>
            </w:tcBorders>
            <w:vAlign w:val="center"/>
          </w:tcPr>
          <w:p w14:paraId="1B1E7D1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BB0ABA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3B5DB2B"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2A5CEC6"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DFA46B7"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577AA9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AD7D04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45DE57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13916EA"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631058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1AE8CF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063006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1124D8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634043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491735E"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B038D07"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246220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7935FC0"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BCD04F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3455F9C"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2771CD9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3EA2075"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7EBFE39" w14:textId="77777777" w:rsidR="00AB6A5B" w:rsidRPr="005267E8" w:rsidRDefault="00AB6A5B" w:rsidP="00AC3308">
            <w:pPr>
              <w:pStyle w:val="Tabletext"/>
              <w:jc w:val="center"/>
              <w:rPr>
                <w:sz w:val="18"/>
              </w:rPr>
            </w:pPr>
            <w:r w:rsidRPr="005267E8">
              <w:rPr>
                <w:sz w:val="18"/>
              </w:rPr>
              <w:t>1.18</w:t>
            </w:r>
          </w:p>
        </w:tc>
        <w:tc>
          <w:tcPr>
            <w:tcW w:w="197" w:type="pct"/>
            <w:vAlign w:val="center"/>
          </w:tcPr>
          <w:p w14:paraId="1384A2C2" w14:textId="77777777" w:rsidR="00AB6A5B" w:rsidRPr="005267E8" w:rsidRDefault="00AB6A5B" w:rsidP="00AC3308">
            <w:pPr>
              <w:pStyle w:val="Tabletext"/>
              <w:jc w:val="center"/>
              <w:rPr>
                <w:sz w:val="18"/>
              </w:rPr>
            </w:pPr>
            <w:r w:rsidRPr="005267E8">
              <w:rPr>
                <w:sz w:val="18"/>
              </w:rPr>
              <w:t>1.18</w:t>
            </w:r>
          </w:p>
        </w:tc>
      </w:tr>
      <w:tr w:rsidR="00AB6A5B" w:rsidRPr="003857E7" w14:paraId="18DA1989"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48C0CC2B" w14:textId="77777777" w:rsidR="00AB6A5B" w:rsidRPr="005267E8" w:rsidRDefault="00AB6A5B" w:rsidP="00AC3308">
            <w:pPr>
              <w:pStyle w:val="Tabletext"/>
              <w:jc w:val="center"/>
              <w:rPr>
                <w:b/>
                <w:sz w:val="18"/>
              </w:rPr>
            </w:pPr>
            <w:r w:rsidRPr="006377A5">
              <w:rPr>
                <w:b/>
                <w:sz w:val="20"/>
              </w:rPr>
              <w:t>20</w:t>
            </w:r>
            <w:r>
              <w:rPr>
                <w:b/>
                <w:sz w:val="20"/>
              </w:rPr>
              <w:t>°</w:t>
            </w:r>
          </w:p>
        </w:tc>
        <w:tc>
          <w:tcPr>
            <w:tcW w:w="201" w:type="pct"/>
            <w:tcBorders>
              <w:left w:val="single" w:sz="8" w:space="0" w:color="auto"/>
            </w:tcBorders>
            <w:vAlign w:val="center"/>
          </w:tcPr>
          <w:p w14:paraId="27655B40"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766A609E"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6A097A5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8A76002"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81ADEA2"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9DB9F4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97A49FF"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375A85C"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3C89A68"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11D8381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2EED6A15"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650B6E49"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0292CB61"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490E815"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6244F09"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49F90235"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0D68158"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02D01DB"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9AD1630"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5038EB01"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29C6EB7"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65024CB"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3BA05012" w14:textId="77777777" w:rsidR="00AB6A5B" w:rsidRPr="005267E8" w:rsidRDefault="00AB6A5B" w:rsidP="00AC3308">
            <w:pPr>
              <w:pStyle w:val="Tabletext"/>
              <w:jc w:val="center"/>
              <w:rPr>
                <w:sz w:val="18"/>
              </w:rPr>
            </w:pPr>
            <w:r w:rsidRPr="005267E8">
              <w:rPr>
                <w:sz w:val="18"/>
              </w:rPr>
              <w:t>1.20</w:t>
            </w:r>
          </w:p>
        </w:tc>
        <w:tc>
          <w:tcPr>
            <w:tcW w:w="197" w:type="pct"/>
            <w:vAlign w:val="center"/>
          </w:tcPr>
          <w:p w14:paraId="102C9197" w14:textId="77777777" w:rsidR="00AB6A5B" w:rsidRPr="005267E8" w:rsidRDefault="00AB6A5B" w:rsidP="00AC3308">
            <w:pPr>
              <w:pStyle w:val="Tabletext"/>
              <w:jc w:val="center"/>
              <w:rPr>
                <w:sz w:val="18"/>
              </w:rPr>
            </w:pPr>
            <w:r w:rsidRPr="005267E8">
              <w:rPr>
                <w:sz w:val="18"/>
              </w:rPr>
              <w:t>1.21</w:t>
            </w:r>
          </w:p>
        </w:tc>
      </w:tr>
      <w:tr w:rsidR="00AB6A5B" w:rsidRPr="003857E7" w14:paraId="09264C5C"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021261C8" w14:textId="77777777" w:rsidR="00AB6A5B" w:rsidRPr="005267E8" w:rsidRDefault="00AB6A5B" w:rsidP="00AC3308">
            <w:pPr>
              <w:pStyle w:val="Tabletext"/>
              <w:jc w:val="center"/>
              <w:rPr>
                <w:b/>
                <w:sz w:val="18"/>
              </w:rPr>
            </w:pPr>
            <w:r w:rsidRPr="006377A5">
              <w:rPr>
                <w:b/>
                <w:sz w:val="20"/>
              </w:rPr>
              <w:t>15</w:t>
            </w:r>
            <w:r>
              <w:rPr>
                <w:b/>
                <w:sz w:val="20"/>
              </w:rPr>
              <w:t>°</w:t>
            </w:r>
          </w:p>
        </w:tc>
        <w:tc>
          <w:tcPr>
            <w:tcW w:w="201" w:type="pct"/>
            <w:tcBorders>
              <w:left w:val="single" w:sz="8" w:space="0" w:color="auto"/>
            </w:tcBorders>
            <w:vAlign w:val="center"/>
          </w:tcPr>
          <w:p w14:paraId="163DF44D"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61D1DBC1"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4AE86B48"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1687FC6"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0FAA7D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B06E0CB"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1EA89DC" w14:textId="77777777" w:rsidR="00AB6A5B" w:rsidRPr="005267E8" w:rsidRDefault="00AB6A5B" w:rsidP="00AC3308">
            <w:pPr>
              <w:pStyle w:val="Tabletext"/>
              <w:jc w:val="center"/>
              <w:rPr>
                <w:sz w:val="18"/>
              </w:rPr>
            </w:pPr>
            <w:r w:rsidRPr="005267E8">
              <w:rPr>
                <w:sz w:val="18"/>
              </w:rPr>
              <w:t>1.19</w:t>
            </w:r>
          </w:p>
        </w:tc>
        <w:tc>
          <w:tcPr>
            <w:tcW w:w="201" w:type="pct"/>
            <w:vAlign w:val="center"/>
          </w:tcPr>
          <w:p w14:paraId="4DB7AD04"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A75421B"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F75BC82"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02CD91A2"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2358B57E"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D375AC0"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6FA1362A" w14:textId="77777777" w:rsidR="00AB6A5B" w:rsidRPr="005267E8" w:rsidRDefault="00AB6A5B" w:rsidP="00AC3308">
            <w:pPr>
              <w:pStyle w:val="Tabletext"/>
              <w:jc w:val="center"/>
              <w:rPr>
                <w:sz w:val="18"/>
              </w:rPr>
            </w:pPr>
            <w:r w:rsidRPr="005267E8">
              <w:rPr>
                <w:sz w:val="18"/>
              </w:rPr>
              <w:t>1.16</w:t>
            </w:r>
          </w:p>
        </w:tc>
        <w:tc>
          <w:tcPr>
            <w:tcW w:w="201" w:type="pct"/>
            <w:vAlign w:val="center"/>
          </w:tcPr>
          <w:p w14:paraId="16A7CED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3EB7B37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286C2157"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5747C2E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770DBA0A"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64A6F775"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74703E02"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1107D242"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7419E772"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20D0E678" w14:textId="77777777" w:rsidR="00AB6A5B" w:rsidRPr="005267E8" w:rsidRDefault="00AB6A5B" w:rsidP="00AC3308">
            <w:pPr>
              <w:pStyle w:val="Tabletext"/>
              <w:jc w:val="center"/>
              <w:rPr>
                <w:sz w:val="18"/>
              </w:rPr>
            </w:pPr>
            <w:r w:rsidRPr="005267E8">
              <w:rPr>
                <w:sz w:val="18"/>
              </w:rPr>
              <w:t>1.23</w:t>
            </w:r>
          </w:p>
        </w:tc>
      </w:tr>
      <w:tr w:rsidR="00AB6A5B" w:rsidRPr="003857E7" w14:paraId="58276071"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1D4C12D5" w14:textId="77777777" w:rsidR="00AB6A5B" w:rsidRPr="005267E8" w:rsidRDefault="00AB6A5B" w:rsidP="00AC3308">
            <w:pPr>
              <w:pStyle w:val="Tabletext"/>
              <w:jc w:val="center"/>
              <w:rPr>
                <w:b/>
                <w:sz w:val="18"/>
              </w:rPr>
            </w:pPr>
            <w:r w:rsidRPr="006377A5">
              <w:rPr>
                <w:b/>
                <w:sz w:val="20"/>
              </w:rPr>
              <w:t>10</w:t>
            </w:r>
            <w:r>
              <w:rPr>
                <w:b/>
                <w:sz w:val="20"/>
              </w:rPr>
              <w:t>°</w:t>
            </w:r>
          </w:p>
        </w:tc>
        <w:tc>
          <w:tcPr>
            <w:tcW w:w="201" w:type="pct"/>
            <w:tcBorders>
              <w:left w:val="single" w:sz="8" w:space="0" w:color="auto"/>
            </w:tcBorders>
            <w:vAlign w:val="center"/>
          </w:tcPr>
          <w:p w14:paraId="0A7B2BB5"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32486651"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1E8A07AC"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30550795"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4910BE83"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22698A33"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45E77B80"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C79C772"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46E55A79"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67CCA9AC"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319623E5"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67EBDE0F"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EB2C56E"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B4D00F4"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242A4B0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58C78AD"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78FE3C5E"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4C5ED2D7"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CCB632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1A7182B"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12571D8A"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3314EA89"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44765479" w14:textId="77777777" w:rsidR="00AB6A5B" w:rsidRPr="005267E8" w:rsidRDefault="00AB6A5B" w:rsidP="00AC3308">
            <w:pPr>
              <w:pStyle w:val="Tabletext"/>
              <w:jc w:val="center"/>
              <w:rPr>
                <w:sz w:val="18"/>
              </w:rPr>
            </w:pPr>
            <w:r w:rsidRPr="005267E8">
              <w:rPr>
                <w:sz w:val="18"/>
              </w:rPr>
              <w:t>1.24</w:t>
            </w:r>
          </w:p>
        </w:tc>
        <w:tc>
          <w:tcPr>
            <w:tcW w:w="197" w:type="pct"/>
            <w:vAlign w:val="center"/>
          </w:tcPr>
          <w:p w14:paraId="0A938379" w14:textId="77777777" w:rsidR="00AB6A5B" w:rsidRPr="005267E8" w:rsidRDefault="00AB6A5B" w:rsidP="00AC3308">
            <w:pPr>
              <w:pStyle w:val="Tabletext"/>
              <w:jc w:val="center"/>
              <w:rPr>
                <w:sz w:val="18"/>
              </w:rPr>
            </w:pPr>
            <w:r w:rsidRPr="005267E8">
              <w:rPr>
                <w:sz w:val="18"/>
              </w:rPr>
              <w:t>1.25</w:t>
            </w:r>
          </w:p>
        </w:tc>
      </w:tr>
      <w:tr w:rsidR="00AB6A5B" w:rsidRPr="003857E7" w14:paraId="6C43886A"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9ABC4AF" w14:textId="77777777" w:rsidR="00AB6A5B" w:rsidRPr="005267E8" w:rsidRDefault="00AB6A5B" w:rsidP="00AC3308">
            <w:pPr>
              <w:pStyle w:val="Tabletext"/>
              <w:jc w:val="center"/>
              <w:rPr>
                <w:b/>
                <w:sz w:val="18"/>
              </w:rPr>
            </w:pPr>
            <w:r w:rsidRPr="006377A5">
              <w:rPr>
                <w:b/>
                <w:sz w:val="20"/>
              </w:rPr>
              <w:t>5</w:t>
            </w:r>
            <w:r>
              <w:rPr>
                <w:b/>
                <w:sz w:val="20"/>
              </w:rPr>
              <w:t>°</w:t>
            </w:r>
          </w:p>
        </w:tc>
        <w:tc>
          <w:tcPr>
            <w:tcW w:w="201" w:type="pct"/>
            <w:tcBorders>
              <w:left w:val="single" w:sz="8" w:space="0" w:color="auto"/>
            </w:tcBorders>
            <w:vAlign w:val="center"/>
          </w:tcPr>
          <w:p w14:paraId="4DA57485"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5F73F166" w14:textId="77777777" w:rsidR="00AB6A5B" w:rsidRPr="005267E8" w:rsidRDefault="00AB6A5B" w:rsidP="00AC3308">
            <w:pPr>
              <w:pStyle w:val="Tabletext"/>
              <w:jc w:val="center"/>
              <w:rPr>
                <w:sz w:val="18"/>
              </w:rPr>
            </w:pPr>
            <w:r w:rsidRPr="005267E8">
              <w:rPr>
                <w:sz w:val="18"/>
              </w:rPr>
              <w:t>1.25</w:t>
            </w:r>
          </w:p>
        </w:tc>
        <w:tc>
          <w:tcPr>
            <w:tcW w:w="201" w:type="pct"/>
            <w:vAlign w:val="center"/>
          </w:tcPr>
          <w:p w14:paraId="7E00C326"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7E4B749F"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2FC606A7"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5AF9F721" w14:textId="77777777" w:rsidR="00AB6A5B" w:rsidRPr="005267E8" w:rsidRDefault="00AB6A5B" w:rsidP="00AC3308">
            <w:pPr>
              <w:pStyle w:val="Tabletext"/>
              <w:jc w:val="center"/>
              <w:rPr>
                <w:sz w:val="18"/>
              </w:rPr>
            </w:pPr>
            <w:r w:rsidRPr="005267E8">
              <w:rPr>
                <w:sz w:val="18"/>
              </w:rPr>
              <w:t>1.21</w:t>
            </w:r>
          </w:p>
        </w:tc>
        <w:tc>
          <w:tcPr>
            <w:tcW w:w="201" w:type="pct"/>
            <w:vAlign w:val="center"/>
          </w:tcPr>
          <w:p w14:paraId="428A8B40"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80CDD0E"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008954E1"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2F89F9B5" w14:textId="77777777" w:rsidR="00AB6A5B" w:rsidRPr="005267E8" w:rsidRDefault="00AB6A5B" w:rsidP="00AC3308">
            <w:pPr>
              <w:pStyle w:val="Tabletext"/>
              <w:jc w:val="center"/>
              <w:rPr>
                <w:sz w:val="18"/>
              </w:rPr>
            </w:pPr>
            <w:r w:rsidRPr="005267E8">
              <w:rPr>
                <w:sz w:val="18"/>
              </w:rPr>
              <w:t>1.13</w:t>
            </w:r>
          </w:p>
        </w:tc>
        <w:tc>
          <w:tcPr>
            <w:tcW w:w="201" w:type="pct"/>
            <w:vAlign w:val="center"/>
          </w:tcPr>
          <w:p w14:paraId="5B3D508C"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A47EE40"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148BF840"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58BF7169"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436EB1E5"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8AB757D"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34C6E0FA"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4CB1A2DF"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55C22CDC"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53FEAB0"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501B1197"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397EBBC7"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4DF686AD" w14:textId="77777777" w:rsidR="00AB6A5B" w:rsidRPr="005267E8" w:rsidRDefault="00AB6A5B" w:rsidP="00AC3308">
            <w:pPr>
              <w:pStyle w:val="Tabletext"/>
              <w:jc w:val="center"/>
              <w:rPr>
                <w:sz w:val="18"/>
              </w:rPr>
            </w:pPr>
            <w:r w:rsidRPr="005267E8">
              <w:rPr>
                <w:sz w:val="18"/>
              </w:rPr>
              <w:t>1.24</w:t>
            </w:r>
          </w:p>
        </w:tc>
        <w:tc>
          <w:tcPr>
            <w:tcW w:w="197" w:type="pct"/>
            <w:vAlign w:val="center"/>
          </w:tcPr>
          <w:p w14:paraId="05997C55" w14:textId="77777777" w:rsidR="00AB6A5B" w:rsidRPr="005267E8" w:rsidRDefault="00AB6A5B" w:rsidP="00AC3308">
            <w:pPr>
              <w:pStyle w:val="Tabletext"/>
              <w:jc w:val="center"/>
              <w:rPr>
                <w:sz w:val="18"/>
              </w:rPr>
            </w:pPr>
            <w:r w:rsidRPr="005267E8">
              <w:rPr>
                <w:sz w:val="18"/>
              </w:rPr>
              <w:t>1.25</w:t>
            </w:r>
          </w:p>
        </w:tc>
      </w:tr>
      <w:tr w:rsidR="00AB6A5B" w:rsidRPr="003857E7" w14:paraId="523DAE77" w14:textId="77777777" w:rsidTr="00AC3308">
        <w:trPr>
          <w:trHeight w:hRule="exact" w:val="340"/>
          <w:jc w:val="center"/>
        </w:trPr>
        <w:tc>
          <w:tcPr>
            <w:tcW w:w="181" w:type="pct"/>
            <w:tcBorders>
              <w:top w:val="single" w:sz="8" w:space="0" w:color="auto"/>
              <w:left w:val="single" w:sz="8" w:space="0" w:color="auto"/>
              <w:bottom w:val="single" w:sz="8" w:space="0" w:color="auto"/>
              <w:right w:val="single" w:sz="8" w:space="0" w:color="auto"/>
            </w:tcBorders>
            <w:vAlign w:val="center"/>
          </w:tcPr>
          <w:p w14:paraId="75D54BE8" w14:textId="77777777" w:rsidR="00AB6A5B" w:rsidRPr="005267E8" w:rsidRDefault="00AB6A5B" w:rsidP="00AC3308">
            <w:pPr>
              <w:pStyle w:val="Tabletext"/>
              <w:jc w:val="center"/>
              <w:rPr>
                <w:b/>
                <w:sz w:val="18"/>
              </w:rPr>
            </w:pPr>
            <w:r w:rsidRPr="006377A5">
              <w:rPr>
                <w:b/>
                <w:sz w:val="20"/>
              </w:rPr>
              <w:t>0</w:t>
            </w:r>
            <w:r>
              <w:rPr>
                <w:b/>
                <w:sz w:val="20"/>
              </w:rPr>
              <w:t>°</w:t>
            </w:r>
          </w:p>
        </w:tc>
        <w:tc>
          <w:tcPr>
            <w:tcW w:w="201" w:type="pct"/>
            <w:tcBorders>
              <w:left w:val="single" w:sz="8" w:space="0" w:color="auto"/>
            </w:tcBorders>
            <w:vAlign w:val="center"/>
          </w:tcPr>
          <w:p w14:paraId="12CDF7CC"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02A811F9"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4C62E2A"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41E5B749"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24B53491"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56AE6D0D" w14:textId="77777777" w:rsidR="00AB6A5B" w:rsidRPr="005267E8" w:rsidRDefault="00AB6A5B" w:rsidP="00AC3308">
            <w:pPr>
              <w:pStyle w:val="Tabletext"/>
              <w:jc w:val="center"/>
              <w:rPr>
                <w:sz w:val="18"/>
              </w:rPr>
            </w:pPr>
            <w:r w:rsidRPr="005267E8">
              <w:rPr>
                <w:sz w:val="18"/>
              </w:rPr>
              <w:t>1.23</w:t>
            </w:r>
          </w:p>
        </w:tc>
        <w:tc>
          <w:tcPr>
            <w:tcW w:w="201" w:type="pct"/>
            <w:vAlign w:val="center"/>
          </w:tcPr>
          <w:p w14:paraId="7C9A6569"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A31573E"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1ECC727"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53A11702"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65FC7A85" w14:textId="77777777" w:rsidR="00AB6A5B" w:rsidRPr="005267E8" w:rsidRDefault="00AB6A5B" w:rsidP="00AC3308">
            <w:pPr>
              <w:pStyle w:val="Tabletext"/>
              <w:jc w:val="center"/>
              <w:rPr>
                <w:sz w:val="18"/>
              </w:rPr>
            </w:pPr>
            <w:r w:rsidRPr="005267E8">
              <w:rPr>
                <w:sz w:val="18"/>
              </w:rPr>
              <w:t>1.14</w:t>
            </w:r>
          </w:p>
        </w:tc>
        <w:tc>
          <w:tcPr>
            <w:tcW w:w="201" w:type="pct"/>
            <w:vAlign w:val="center"/>
          </w:tcPr>
          <w:p w14:paraId="21F53582"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57127300"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79D2985E" w14:textId="77777777" w:rsidR="00AB6A5B" w:rsidRPr="005267E8" w:rsidRDefault="00AB6A5B" w:rsidP="00AC3308">
            <w:pPr>
              <w:pStyle w:val="Tabletext"/>
              <w:jc w:val="center"/>
              <w:rPr>
                <w:sz w:val="18"/>
              </w:rPr>
            </w:pPr>
            <w:r w:rsidRPr="005267E8">
              <w:rPr>
                <w:sz w:val="18"/>
              </w:rPr>
              <w:t>1.15</w:t>
            </w:r>
          </w:p>
        </w:tc>
        <w:tc>
          <w:tcPr>
            <w:tcW w:w="201" w:type="pct"/>
            <w:vAlign w:val="center"/>
          </w:tcPr>
          <w:p w14:paraId="1F2C5865" w14:textId="77777777" w:rsidR="00AB6A5B" w:rsidRPr="005267E8" w:rsidRDefault="00AB6A5B" w:rsidP="00AC3308">
            <w:pPr>
              <w:pStyle w:val="Tabletext"/>
              <w:jc w:val="center"/>
              <w:rPr>
                <w:sz w:val="18"/>
              </w:rPr>
            </w:pPr>
            <w:r w:rsidRPr="005267E8">
              <w:rPr>
                <w:sz w:val="18"/>
              </w:rPr>
              <w:t>1.17</w:t>
            </w:r>
          </w:p>
        </w:tc>
        <w:tc>
          <w:tcPr>
            <w:tcW w:w="201" w:type="pct"/>
            <w:vAlign w:val="center"/>
          </w:tcPr>
          <w:p w14:paraId="0347D31E"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757AD0C1"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03A7786D" w14:textId="77777777" w:rsidR="00AB6A5B" w:rsidRPr="005267E8" w:rsidRDefault="00AB6A5B" w:rsidP="00AC3308">
            <w:pPr>
              <w:pStyle w:val="Tabletext"/>
              <w:jc w:val="center"/>
              <w:rPr>
                <w:sz w:val="18"/>
              </w:rPr>
            </w:pPr>
            <w:r w:rsidRPr="005267E8">
              <w:rPr>
                <w:sz w:val="18"/>
              </w:rPr>
              <w:t>1.18</w:t>
            </w:r>
          </w:p>
        </w:tc>
        <w:tc>
          <w:tcPr>
            <w:tcW w:w="201" w:type="pct"/>
            <w:vAlign w:val="center"/>
          </w:tcPr>
          <w:p w14:paraId="4AC39ED3" w14:textId="77777777" w:rsidR="00AB6A5B" w:rsidRPr="005267E8" w:rsidRDefault="00AB6A5B" w:rsidP="00AC3308">
            <w:pPr>
              <w:pStyle w:val="Tabletext"/>
              <w:jc w:val="center"/>
              <w:rPr>
                <w:sz w:val="18"/>
              </w:rPr>
            </w:pPr>
            <w:r w:rsidRPr="005267E8">
              <w:rPr>
                <w:sz w:val="18"/>
              </w:rPr>
              <w:t>1.20</w:t>
            </w:r>
          </w:p>
        </w:tc>
        <w:tc>
          <w:tcPr>
            <w:tcW w:w="201" w:type="pct"/>
            <w:vAlign w:val="center"/>
          </w:tcPr>
          <w:p w14:paraId="4DB0EB74"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1745A31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658DD2E3" w14:textId="77777777" w:rsidR="00AB6A5B" w:rsidRPr="005267E8" w:rsidRDefault="00AB6A5B" w:rsidP="00AC3308">
            <w:pPr>
              <w:pStyle w:val="Tabletext"/>
              <w:jc w:val="center"/>
              <w:rPr>
                <w:sz w:val="18"/>
              </w:rPr>
            </w:pPr>
            <w:r w:rsidRPr="005267E8">
              <w:rPr>
                <w:sz w:val="18"/>
              </w:rPr>
              <w:t>1.22</w:t>
            </w:r>
          </w:p>
        </w:tc>
        <w:tc>
          <w:tcPr>
            <w:tcW w:w="201" w:type="pct"/>
            <w:vAlign w:val="center"/>
          </w:tcPr>
          <w:p w14:paraId="0CE03725" w14:textId="77777777" w:rsidR="00AB6A5B" w:rsidRPr="005267E8" w:rsidRDefault="00AB6A5B" w:rsidP="00AC3308">
            <w:pPr>
              <w:pStyle w:val="Tabletext"/>
              <w:jc w:val="center"/>
              <w:rPr>
                <w:sz w:val="18"/>
              </w:rPr>
            </w:pPr>
            <w:r w:rsidRPr="005267E8">
              <w:rPr>
                <w:sz w:val="18"/>
              </w:rPr>
              <w:t>1.22</w:t>
            </w:r>
          </w:p>
        </w:tc>
        <w:tc>
          <w:tcPr>
            <w:tcW w:w="197" w:type="pct"/>
            <w:vAlign w:val="center"/>
          </w:tcPr>
          <w:p w14:paraId="10B03068" w14:textId="77777777" w:rsidR="00AB6A5B" w:rsidRPr="005267E8" w:rsidRDefault="00AB6A5B" w:rsidP="00AC3308">
            <w:pPr>
              <w:pStyle w:val="Tabletext"/>
              <w:jc w:val="center"/>
              <w:rPr>
                <w:sz w:val="18"/>
              </w:rPr>
            </w:pPr>
            <w:r w:rsidRPr="005267E8">
              <w:rPr>
                <w:sz w:val="18"/>
              </w:rPr>
              <w:t>1.22</w:t>
            </w:r>
          </w:p>
        </w:tc>
      </w:tr>
    </w:tbl>
    <w:p w14:paraId="235AFD46" w14:textId="77777777" w:rsidR="00AB6A5B" w:rsidRDefault="00AB6A5B" w:rsidP="00AB6A5B">
      <w:pPr>
        <w:jc w:val="center"/>
        <w:rPr>
          <w:lang w:eastAsia="zh-CN"/>
        </w:rPr>
      </w:pPr>
    </w:p>
    <w:p w14:paraId="42970404" w14:textId="4AADDD3C" w:rsidR="003F3561" w:rsidRDefault="00AB6A5B" w:rsidP="00003B53">
      <w:pPr>
        <w:jc w:val="center"/>
      </w:pPr>
      <w:r>
        <w:t>______________</w:t>
      </w:r>
      <w:bookmarkStart w:id="19" w:name="[문서의_처음]"/>
      <w:bookmarkStart w:id="20" w:name="#50579f2d"/>
      <w:bookmarkStart w:id="21" w:name="#50579f30"/>
      <w:bookmarkEnd w:id="19"/>
      <w:bookmarkEnd w:id="20"/>
      <w:bookmarkEnd w:id="21"/>
    </w:p>
    <w:sectPr w:rsidR="003F3561" w:rsidSect="00AB6A5B">
      <w:headerReference w:type="even" r:id="rId58"/>
      <w:headerReference w:type="default" r:id="rId59"/>
      <w:footerReference w:type="even" r:id="rId60"/>
      <w:footerReference w:type="default" r:id="rId61"/>
      <w:pgSz w:w="16834" w:h="11907" w:orient="landscape" w:code="9"/>
      <w:pgMar w:top="1134" w:right="1418"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E5BD" w14:textId="77777777" w:rsidR="00700790" w:rsidRDefault="00700790">
      <w:r>
        <w:separator/>
      </w:r>
    </w:p>
  </w:endnote>
  <w:endnote w:type="continuationSeparator" w:id="0">
    <w:p w14:paraId="5305234B" w14:textId="77777777" w:rsidR="00700790" w:rsidRDefault="007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plified Arabic Fixed">
    <w:charset w:val="B2"/>
    <w:family w:val="modern"/>
    <w:pitch w:val="fixed"/>
    <w:sig w:usb0="00002003" w:usb1="0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9637" w14:textId="77777777" w:rsidR="00750DCB" w:rsidRDefault="0075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4DC1" w14:textId="77777777" w:rsidR="00750DCB" w:rsidRDefault="00750D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F571" w14:textId="77777777" w:rsidR="00AB6A5B" w:rsidRPr="00786E0E" w:rsidRDefault="00AB6A5B" w:rsidP="00786E0E">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6664" w14:textId="77777777" w:rsidR="006C580F" w:rsidRPr="00786E0E" w:rsidRDefault="006C580F" w:rsidP="00786E0E">
    <w:pPr>
      <w:pStyle w:val="Footer"/>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07DA" w14:textId="77777777" w:rsidR="006C580F" w:rsidRPr="00786E0E" w:rsidRDefault="006C580F" w:rsidP="00786E0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E942" w14:textId="77777777" w:rsidR="00700790" w:rsidRDefault="00700790">
      <w:r>
        <w:separator/>
      </w:r>
    </w:p>
  </w:footnote>
  <w:footnote w:type="continuationSeparator" w:id="0">
    <w:p w14:paraId="5674C3BF" w14:textId="77777777" w:rsidR="00700790" w:rsidRDefault="00700790">
      <w:r>
        <w:continuationSeparator/>
      </w:r>
    </w:p>
  </w:footnote>
  <w:footnote w:id="1">
    <w:p w14:paraId="5908F672" w14:textId="77777777" w:rsidR="00AB6A5B" w:rsidRPr="00923282" w:rsidRDefault="00AB6A5B" w:rsidP="00AB6A5B">
      <w:pPr>
        <w:pStyle w:val="FootnoteText"/>
        <w:rPr>
          <w:lang w:val="en-US" w:eastAsia="zh-CN"/>
        </w:rPr>
      </w:pPr>
      <w:r w:rsidRPr="00923282">
        <w:rPr>
          <w:rStyle w:val="FootnoteReference"/>
          <w:lang w:val="en-US" w:eastAsia="zh-CN"/>
        </w:rPr>
        <w:t>1</w:t>
      </w:r>
      <w:r w:rsidRPr="00923282">
        <w:rPr>
          <w:lang w:val="en-US" w:eastAsia="zh-CN"/>
        </w:rPr>
        <w:t xml:space="preserve"> </w:t>
      </w:r>
      <w:r w:rsidRPr="00923282">
        <w:rPr>
          <w:lang w:val="en-US" w:eastAsia="zh-CN"/>
        </w:rPr>
        <w:tab/>
      </w:r>
      <w:r>
        <w:rPr>
          <w:rFonts w:hint="eastAsia"/>
          <w:lang w:val="en-US" w:eastAsia="zh-CN"/>
        </w:rPr>
        <w:t>可以获得几套不同的系数。推荐的那套系</w:t>
      </w:r>
      <w:r>
        <w:rPr>
          <w:rFonts w:hint="eastAsia"/>
          <w:lang w:val="en-US" w:eastAsia="zh-CN"/>
        </w:rPr>
        <w:t>1966</w:t>
      </w:r>
      <w:r>
        <w:rPr>
          <w:rFonts w:hint="eastAsia"/>
          <w:lang w:val="en-US" w:eastAsia="zh-CN"/>
        </w:rPr>
        <w:t>年在奥斯陆由</w:t>
      </w:r>
      <w:r w:rsidRPr="00923282">
        <w:rPr>
          <w:lang w:val="en-US" w:eastAsia="zh-CN"/>
        </w:rPr>
        <w:t>CCIR</w:t>
      </w:r>
      <w:r>
        <w:rPr>
          <w:rFonts w:hint="eastAsia"/>
          <w:lang w:val="en-US" w:eastAsia="zh-CN"/>
        </w:rPr>
        <w:t>全会批准。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31F2" w14:textId="77777777" w:rsidR="00750DCB" w:rsidRDefault="00750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8E5" w14:textId="06EE4D42" w:rsidR="00AB6A5B" w:rsidRDefault="00AB6A5B" w:rsidP="00350DE2">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350DE2">
      <w:rPr>
        <w:rFonts w:hint="eastAsia"/>
        <w:b/>
        <w:bCs/>
      </w:rPr>
      <w:t>ITU-</w:t>
    </w:r>
    <w:proofErr w:type="gramStart"/>
    <w:r w:rsidRPr="00350DE2">
      <w:rPr>
        <w:rFonts w:hint="eastAsia"/>
        <w:b/>
        <w:bCs/>
      </w:rPr>
      <w:t>R  P.1239</w:t>
    </w:r>
    <w:proofErr w:type="gramEnd"/>
    <w:r w:rsidRPr="00350DE2">
      <w:rPr>
        <w:rFonts w:hint="eastAsia"/>
        <w:b/>
        <w:bCs/>
      </w:rPr>
      <w:t>-</w:t>
    </w:r>
    <w:r w:rsidR="003353B1">
      <w:rPr>
        <w:b/>
        <w:bCs/>
        <w:lang w:eastAsia="zh-CN"/>
      </w:rPr>
      <w:t>4</w:t>
    </w:r>
    <w:r w:rsidRPr="00350DE2">
      <w:rPr>
        <w:rFonts w:hint="eastAsia"/>
        <w:b/>
        <w:bCs/>
      </w:rPr>
      <w:t xml:space="preserve"> </w:t>
    </w:r>
    <w:proofErr w:type="spellStart"/>
    <w:r w:rsidRPr="00350DE2">
      <w:rPr>
        <w:rFonts w:hint="eastAsia"/>
        <w:b/>
        <w:bCs/>
      </w:rPr>
      <w:t>建议书</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0882" w14:textId="374514B7" w:rsidR="00AB6A5B" w:rsidRDefault="00AB6A5B">
    <w:pPr>
      <w:pStyle w:val="Header"/>
    </w:pPr>
    <w:r>
      <w:tab/>
    </w:r>
    <w:r>
      <w:fldChar w:fldCharType="begin"/>
    </w:r>
    <w:r w:rsidRPr="00294E2A">
      <w:rPr>
        <w:lang w:val="en-US"/>
      </w:rPr>
      <w:instrText xml:space="preserve"> DOCPROPERTY "Header" \* MERGEFORMAT </w:instrText>
    </w:r>
    <w:r>
      <w:fldChar w:fldCharType="separate"/>
    </w:r>
    <w:r w:rsidR="005A7188" w:rsidRPr="005A7188">
      <w:rPr>
        <w:b/>
        <w:bCs/>
        <w:lang w:val="en-US"/>
      </w:rPr>
      <w:t xml:space="preserve">Rec. </w:t>
    </w:r>
    <w:r>
      <w:rPr>
        <w:b/>
        <w:bCs/>
      </w:rPr>
      <w:fldChar w:fldCharType="end"/>
    </w:r>
    <w:r w:rsidRPr="00294E2A">
      <w:rPr>
        <w:b/>
        <w:bCs/>
        <w:lang w:val="en-US"/>
      </w:rPr>
      <w:t xml:space="preserve"> </w:t>
    </w:r>
    <w:r>
      <w:rPr>
        <w:b/>
        <w:bCs/>
      </w:rPr>
      <w:fldChar w:fldCharType="begin"/>
    </w:r>
    <w:r w:rsidRPr="00294E2A">
      <w:rPr>
        <w:b/>
        <w:bCs/>
        <w:lang w:val="en-US"/>
      </w:rPr>
      <w:instrText>styleref href</w:instrText>
    </w:r>
    <w:r>
      <w:rPr>
        <w:b/>
        <w:bCs/>
      </w:rPr>
      <w:fldChar w:fldCharType="separate"/>
    </w:r>
    <w:r w:rsidR="005A7188">
      <w:rPr>
        <w:noProof/>
        <w:lang w:val="en-US"/>
      </w:rPr>
      <w:t>Error! No text of specified style in document.</w:t>
    </w:r>
    <w:r>
      <w:rPr>
        <w:b/>
        <w:bCs/>
      </w:rPr>
      <w:fldChar w:fldCharType="end"/>
    </w:r>
    <w:r w:rsidRPr="00294E2A">
      <w:rPr>
        <w:lang w:val="en-US"/>
      </w:rPr>
      <w:tab/>
    </w:r>
    <w:r>
      <w:rPr>
        <w:rStyle w:val="PageNumber"/>
        <w:b/>
        <w:bCs/>
      </w:rPr>
      <w:fldChar w:fldCharType="begin"/>
    </w:r>
    <w:r w:rsidRPr="00294E2A">
      <w:rPr>
        <w:rStyle w:val="PageNumber"/>
        <w:b/>
        <w:bCs/>
        <w:lang w:val="en-US"/>
      </w:rPr>
      <w:instrText xml:space="preserve"> PAGE </w:instrText>
    </w:r>
    <w:r>
      <w:rPr>
        <w:rStyle w:val="PageNumber"/>
        <w:b/>
        <w:bCs/>
      </w:rPr>
      <w:fldChar w:fldCharType="separate"/>
    </w:r>
    <w:r>
      <w:rPr>
        <w:rStyle w:val="PageNumber"/>
        <w:b/>
        <w:bCs/>
        <w:noProof/>
        <w:lang w:val="en-US"/>
      </w:rPr>
      <w:t>viii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37687"/>
      <w:docPartObj>
        <w:docPartGallery w:val="Page Numbers (Top of Page)"/>
        <w:docPartUnique/>
      </w:docPartObj>
    </w:sdtPr>
    <w:sdtEndPr>
      <w:rPr>
        <w:noProof/>
      </w:rPr>
    </w:sdtEndPr>
    <w:sdtContent>
      <w:p w14:paraId="26EC5237" w14:textId="0872C0A6" w:rsidR="00AB6A5B" w:rsidRPr="00AB6A5B" w:rsidRDefault="00750DCB" w:rsidP="00750DCB">
        <w:pPr>
          <w:pStyle w:val="Header"/>
          <w:jc w:val="left"/>
        </w:pPr>
        <w:r w:rsidRPr="00750DCB">
          <w:rPr>
            <w:b/>
            <w:bCs/>
          </w:rPr>
          <w:fldChar w:fldCharType="begin"/>
        </w:r>
        <w:r w:rsidRPr="00750DCB">
          <w:rPr>
            <w:b/>
            <w:bCs/>
          </w:rPr>
          <w:instrText xml:space="preserve"> PAGE   \* MERGEFORMAT </w:instrText>
        </w:r>
        <w:r w:rsidRPr="00750DCB">
          <w:rPr>
            <w:b/>
            <w:bCs/>
          </w:rPr>
          <w:fldChar w:fldCharType="separate"/>
        </w:r>
        <w:r w:rsidRPr="00750DCB">
          <w:rPr>
            <w:b/>
            <w:bCs/>
            <w:noProof/>
          </w:rPr>
          <w:t>2</w:t>
        </w:r>
        <w:r w:rsidRPr="00750DCB">
          <w:rPr>
            <w:b/>
            <w:bCs/>
            <w:noProof/>
          </w:rPr>
          <w:fldChar w:fldCharType="end"/>
        </w:r>
        <w:r>
          <w:rPr>
            <w:lang w:val="en-US"/>
          </w:rPr>
          <w:tab/>
        </w:r>
        <w:r w:rsidRPr="00350DE2">
          <w:rPr>
            <w:rFonts w:hint="eastAsia"/>
            <w:b/>
            <w:bCs/>
          </w:rPr>
          <w:t>ITU-</w:t>
        </w:r>
        <w:proofErr w:type="gramStart"/>
        <w:r w:rsidRPr="00350DE2">
          <w:rPr>
            <w:rFonts w:hint="eastAsia"/>
            <w:b/>
            <w:bCs/>
          </w:rPr>
          <w:t>R  P.1239</w:t>
        </w:r>
        <w:proofErr w:type="gramEnd"/>
        <w:r w:rsidRPr="00350DE2">
          <w:rPr>
            <w:rFonts w:hint="eastAsia"/>
            <w:b/>
            <w:bCs/>
          </w:rPr>
          <w:t>-</w:t>
        </w:r>
        <w:r>
          <w:rPr>
            <w:b/>
            <w:bCs/>
            <w:lang w:eastAsia="zh-CN"/>
          </w:rPr>
          <w:t>4</w:t>
        </w:r>
        <w:r w:rsidRPr="00350DE2">
          <w:rPr>
            <w:rFonts w:hint="eastAsia"/>
            <w:b/>
            <w:bCs/>
          </w:rPr>
          <w:t xml:space="preserve"> </w:t>
        </w:r>
        <w:proofErr w:type="spellStart"/>
        <w:r w:rsidRPr="00350DE2">
          <w:rPr>
            <w:rFonts w:hint="eastAsia"/>
            <w:b/>
            <w:bCs/>
          </w:rPr>
          <w:t>建议书</w:t>
        </w:r>
        <w:proofErr w:type="spellEnd"/>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20870"/>
      <w:docPartObj>
        <w:docPartGallery w:val="Page Numbers (Top of Page)"/>
        <w:docPartUnique/>
      </w:docPartObj>
    </w:sdtPr>
    <w:sdtEndPr>
      <w:rPr>
        <w:noProof/>
      </w:rPr>
    </w:sdtEndPr>
    <w:sdtContent>
      <w:p w14:paraId="0F0F7C26" w14:textId="4EACD22E" w:rsidR="00AB6A5B" w:rsidRPr="00C465D9" w:rsidRDefault="00750DCB" w:rsidP="00750DCB">
        <w:pPr>
          <w:pStyle w:val="Header"/>
          <w:jc w:val="right"/>
        </w:pPr>
        <w:r>
          <w:rPr>
            <w:lang w:val="en-US"/>
          </w:rPr>
          <w:tab/>
        </w:r>
        <w:r w:rsidRPr="00350DE2">
          <w:rPr>
            <w:rFonts w:hint="eastAsia"/>
            <w:b/>
            <w:bCs/>
          </w:rPr>
          <w:t>ITU-</w:t>
        </w:r>
        <w:proofErr w:type="gramStart"/>
        <w:r w:rsidRPr="00350DE2">
          <w:rPr>
            <w:rFonts w:hint="eastAsia"/>
            <w:b/>
            <w:bCs/>
          </w:rPr>
          <w:t>R  P.1239</w:t>
        </w:r>
        <w:proofErr w:type="gramEnd"/>
        <w:r w:rsidRPr="00350DE2">
          <w:rPr>
            <w:rFonts w:hint="eastAsia"/>
            <w:b/>
            <w:bCs/>
          </w:rPr>
          <w:t>-</w:t>
        </w:r>
        <w:r>
          <w:rPr>
            <w:b/>
            <w:bCs/>
            <w:lang w:eastAsia="zh-CN"/>
          </w:rPr>
          <w:t>4</w:t>
        </w:r>
        <w:r w:rsidRPr="00350DE2">
          <w:rPr>
            <w:rFonts w:hint="eastAsia"/>
            <w:b/>
            <w:bCs/>
          </w:rPr>
          <w:t xml:space="preserve"> </w:t>
        </w:r>
        <w:proofErr w:type="spellStart"/>
        <w:r w:rsidRPr="00350DE2">
          <w:rPr>
            <w:rFonts w:hint="eastAsia"/>
            <w:b/>
            <w:bCs/>
          </w:rPr>
          <w:t>建议书</w:t>
        </w:r>
        <w:proofErr w:type="spellEnd"/>
        <w:r>
          <w:rPr>
            <w:b/>
            <w:bCs/>
          </w:rPr>
          <w:tab/>
        </w:r>
        <w:r w:rsidRPr="00750DCB">
          <w:rPr>
            <w:b/>
            <w:bCs/>
          </w:rPr>
          <w:fldChar w:fldCharType="begin"/>
        </w:r>
        <w:r w:rsidRPr="00750DCB">
          <w:rPr>
            <w:b/>
            <w:bCs/>
          </w:rPr>
          <w:instrText xml:space="preserve"> PAGE   \* MERGEFORMAT </w:instrText>
        </w:r>
        <w:r w:rsidRPr="00750DCB">
          <w:rPr>
            <w:b/>
            <w:bCs/>
          </w:rPr>
          <w:fldChar w:fldCharType="separate"/>
        </w:r>
        <w:r w:rsidRPr="00750DCB">
          <w:rPr>
            <w:b/>
            <w:bCs/>
            <w:noProof/>
          </w:rPr>
          <w:t>2</w:t>
        </w:r>
        <w:r w:rsidRPr="00750DCB">
          <w:rPr>
            <w:b/>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220688"/>
      <w:docPartObj>
        <w:docPartGallery w:val="Page Numbers (Top of Page)"/>
        <w:docPartUnique/>
      </w:docPartObj>
    </w:sdtPr>
    <w:sdtEndPr>
      <w:rPr>
        <w:noProof/>
      </w:rPr>
    </w:sdtEndPr>
    <w:sdtContent>
      <w:p w14:paraId="13441B75" w14:textId="77777777" w:rsidR="00750DCB" w:rsidRPr="00AB6A5B" w:rsidRDefault="00750DCB" w:rsidP="00750DCB">
        <w:pPr>
          <w:pStyle w:val="Header"/>
          <w:tabs>
            <w:tab w:val="clear" w:pos="4848"/>
            <w:tab w:val="center" w:pos="7088"/>
          </w:tabs>
          <w:jc w:val="left"/>
        </w:pPr>
        <w:r w:rsidRPr="00750DCB">
          <w:rPr>
            <w:b/>
            <w:bCs/>
          </w:rPr>
          <w:fldChar w:fldCharType="begin"/>
        </w:r>
        <w:r w:rsidRPr="00750DCB">
          <w:rPr>
            <w:b/>
            <w:bCs/>
          </w:rPr>
          <w:instrText xml:space="preserve"> PAGE   \* MERGEFORMAT </w:instrText>
        </w:r>
        <w:r w:rsidRPr="00750DCB">
          <w:rPr>
            <w:b/>
            <w:bCs/>
          </w:rPr>
          <w:fldChar w:fldCharType="separate"/>
        </w:r>
        <w:r w:rsidRPr="00750DCB">
          <w:rPr>
            <w:b/>
            <w:bCs/>
            <w:noProof/>
          </w:rPr>
          <w:t>2</w:t>
        </w:r>
        <w:r w:rsidRPr="00750DCB">
          <w:rPr>
            <w:b/>
            <w:bCs/>
            <w:noProof/>
          </w:rPr>
          <w:fldChar w:fldCharType="end"/>
        </w:r>
        <w:r>
          <w:rPr>
            <w:lang w:val="en-US"/>
          </w:rPr>
          <w:tab/>
        </w:r>
        <w:r w:rsidRPr="00350DE2">
          <w:rPr>
            <w:rFonts w:hint="eastAsia"/>
            <w:b/>
            <w:bCs/>
          </w:rPr>
          <w:t>ITU-</w:t>
        </w:r>
        <w:proofErr w:type="gramStart"/>
        <w:r w:rsidRPr="00350DE2">
          <w:rPr>
            <w:rFonts w:hint="eastAsia"/>
            <w:b/>
            <w:bCs/>
          </w:rPr>
          <w:t>R  P.1239</w:t>
        </w:r>
        <w:proofErr w:type="gramEnd"/>
        <w:r w:rsidRPr="00350DE2">
          <w:rPr>
            <w:rFonts w:hint="eastAsia"/>
            <w:b/>
            <w:bCs/>
          </w:rPr>
          <w:t>-</w:t>
        </w:r>
        <w:r>
          <w:rPr>
            <w:b/>
            <w:bCs/>
            <w:lang w:eastAsia="zh-CN"/>
          </w:rPr>
          <w:t>4</w:t>
        </w:r>
        <w:r w:rsidRPr="00350DE2">
          <w:rPr>
            <w:rFonts w:hint="eastAsia"/>
            <w:b/>
            <w:bCs/>
          </w:rPr>
          <w:t xml:space="preserve"> </w:t>
        </w:r>
        <w:proofErr w:type="spellStart"/>
        <w:r w:rsidRPr="00350DE2">
          <w:rPr>
            <w:rFonts w:hint="eastAsia"/>
            <w:b/>
            <w:bCs/>
          </w:rPr>
          <w:t>建议书</w:t>
        </w:r>
        <w:proofErr w:type="spellEnd"/>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534889252"/>
      <w:docPartObj>
        <w:docPartGallery w:val="Page Numbers (Top of Page)"/>
        <w:docPartUnique/>
      </w:docPartObj>
    </w:sdtPr>
    <w:sdtEndPr>
      <w:rPr>
        <w:noProof/>
      </w:rPr>
    </w:sdtEndPr>
    <w:sdtContent>
      <w:p w14:paraId="420A5225" w14:textId="4DB304ED" w:rsidR="00750DCB" w:rsidRPr="00750DCB" w:rsidRDefault="00750DCB" w:rsidP="005D5D8E">
        <w:pPr>
          <w:pStyle w:val="Header"/>
          <w:tabs>
            <w:tab w:val="clear" w:pos="4848"/>
            <w:tab w:val="clear" w:pos="9696"/>
            <w:tab w:val="center" w:pos="7088"/>
            <w:tab w:val="right" w:pos="14282"/>
          </w:tabs>
          <w:rPr>
            <w:b/>
            <w:bCs/>
          </w:rPr>
        </w:pPr>
        <w:r w:rsidRPr="00750DCB">
          <w:rPr>
            <w:b/>
            <w:bCs/>
          </w:rPr>
          <w:tab/>
        </w:r>
        <w:r w:rsidRPr="00750DCB">
          <w:rPr>
            <w:rFonts w:hint="eastAsia"/>
            <w:b/>
            <w:bCs/>
          </w:rPr>
          <w:t>ITU-</w:t>
        </w:r>
        <w:proofErr w:type="gramStart"/>
        <w:r w:rsidRPr="00750DCB">
          <w:rPr>
            <w:rFonts w:hint="eastAsia"/>
            <w:b/>
            <w:bCs/>
          </w:rPr>
          <w:t>R  P.1239</w:t>
        </w:r>
        <w:proofErr w:type="gramEnd"/>
        <w:r w:rsidRPr="00750DCB">
          <w:rPr>
            <w:rFonts w:hint="eastAsia"/>
            <w:b/>
            <w:bCs/>
          </w:rPr>
          <w:t>-</w:t>
        </w:r>
        <w:r w:rsidRPr="00750DCB">
          <w:rPr>
            <w:b/>
            <w:bCs/>
            <w:lang w:eastAsia="zh-CN"/>
          </w:rPr>
          <w:t>4</w:t>
        </w:r>
        <w:r w:rsidRPr="00750DCB">
          <w:rPr>
            <w:rFonts w:hint="eastAsia"/>
            <w:b/>
            <w:bCs/>
          </w:rPr>
          <w:t xml:space="preserve"> </w:t>
        </w:r>
        <w:proofErr w:type="spellStart"/>
        <w:r w:rsidRPr="00750DCB">
          <w:rPr>
            <w:rFonts w:hint="eastAsia"/>
            <w:b/>
            <w:bCs/>
          </w:rPr>
          <w:t>建议书</w:t>
        </w:r>
        <w:proofErr w:type="spellEnd"/>
        <w:r w:rsidRPr="00750DCB">
          <w:rPr>
            <w:b/>
            <w:bCs/>
          </w:rPr>
          <w:tab/>
        </w:r>
        <w:r w:rsidRPr="00750DCB">
          <w:rPr>
            <w:b/>
            <w:bCs/>
          </w:rPr>
          <w:fldChar w:fldCharType="begin"/>
        </w:r>
        <w:r w:rsidRPr="00750DCB">
          <w:rPr>
            <w:b/>
            <w:bCs/>
          </w:rPr>
          <w:instrText xml:space="preserve"> PAGE   \* MERGEFORMAT </w:instrText>
        </w:r>
        <w:r w:rsidRPr="00750DCB">
          <w:rPr>
            <w:b/>
            <w:bCs/>
          </w:rPr>
          <w:fldChar w:fldCharType="separate"/>
        </w:r>
        <w:r w:rsidRPr="00750DCB">
          <w:rPr>
            <w:b/>
            <w:bCs/>
            <w:noProof/>
          </w:rPr>
          <w:t>2</w:t>
        </w:r>
        <w:r w:rsidRPr="00750DCB">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7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B53"/>
    <w:rsid w:val="00013002"/>
    <w:rsid w:val="00036EE3"/>
    <w:rsid w:val="00072484"/>
    <w:rsid w:val="00095530"/>
    <w:rsid w:val="00096612"/>
    <w:rsid w:val="000974DA"/>
    <w:rsid w:val="000B1B2B"/>
    <w:rsid w:val="000B7683"/>
    <w:rsid w:val="000D0677"/>
    <w:rsid w:val="000D2909"/>
    <w:rsid w:val="000E0548"/>
    <w:rsid w:val="000E6A6E"/>
    <w:rsid w:val="00102934"/>
    <w:rsid w:val="00126F22"/>
    <w:rsid w:val="00147110"/>
    <w:rsid w:val="001477C8"/>
    <w:rsid w:val="001511A6"/>
    <w:rsid w:val="00171C4D"/>
    <w:rsid w:val="0017562F"/>
    <w:rsid w:val="0019307B"/>
    <w:rsid w:val="001B0927"/>
    <w:rsid w:val="001B164E"/>
    <w:rsid w:val="001B7886"/>
    <w:rsid w:val="001F38BB"/>
    <w:rsid w:val="002005DE"/>
    <w:rsid w:val="002058CE"/>
    <w:rsid w:val="002165F1"/>
    <w:rsid w:val="0022016C"/>
    <w:rsid w:val="00222FAD"/>
    <w:rsid w:val="002257C3"/>
    <w:rsid w:val="00233211"/>
    <w:rsid w:val="00260B24"/>
    <w:rsid w:val="0027411A"/>
    <w:rsid w:val="00276D21"/>
    <w:rsid w:val="00296D7F"/>
    <w:rsid w:val="002A5D45"/>
    <w:rsid w:val="002B3CF6"/>
    <w:rsid w:val="002B3E59"/>
    <w:rsid w:val="002C768A"/>
    <w:rsid w:val="002D0BD7"/>
    <w:rsid w:val="002D2450"/>
    <w:rsid w:val="002D76C4"/>
    <w:rsid w:val="002F5199"/>
    <w:rsid w:val="00301DB3"/>
    <w:rsid w:val="0030218D"/>
    <w:rsid w:val="00305119"/>
    <w:rsid w:val="003157F1"/>
    <w:rsid w:val="003353B1"/>
    <w:rsid w:val="00356B5D"/>
    <w:rsid w:val="00357707"/>
    <w:rsid w:val="0036627C"/>
    <w:rsid w:val="003736E3"/>
    <w:rsid w:val="003A07B0"/>
    <w:rsid w:val="003B2C99"/>
    <w:rsid w:val="003E5516"/>
    <w:rsid w:val="003F3561"/>
    <w:rsid w:val="003F4B75"/>
    <w:rsid w:val="003F7AA8"/>
    <w:rsid w:val="00420DFD"/>
    <w:rsid w:val="00425BC7"/>
    <w:rsid w:val="00437A76"/>
    <w:rsid w:val="004604B2"/>
    <w:rsid w:val="00470E28"/>
    <w:rsid w:val="0047379B"/>
    <w:rsid w:val="00474170"/>
    <w:rsid w:val="00477729"/>
    <w:rsid w:val="004842E2"/>
    <w:rsid w:val="00486EB3"/>
    <w:rsid w:val="004934C5"/>
    <w:rsid w:val="004A4308"/>
    <w:rsid w:val="004A4EEE"/>
    <w:rsid w:val="004A6FEB"/>
    <w:rsid w:val="004A7105"/>
    <w:rsid w:val="004B6435"/>
    <w:rsid w:val="004E61FF"/>
    <w:rsid w:val="00503364"/>
    <w:rsid w:val="005373E0"/>
    <w:rsid w:val="00556548"/>
    <w:rsid w:val="00557B7B"/>
    <w:rsid w:val="00571B1C"/>
    <w:rsid w:val="00576D47"/>
    <w:rsid w:val="005839A0"/>
    <w:rsid w:val="00586EF8"/>
    <w:rsid w:val="00590AC5"/>
    <w:rsid w:val="005A7188"/>
    <w:rsid w:val="005B0371"/>
    <w:rsid w:val="005B218E"/>
    <w:rsid w:val="005B49AB"/>
    <w:rsid w:val="005B50E7"/>
    <w:rsid w:val="005C4BAB"/>
    <w:rsid w:val="005D17DB"/>
    <w:rsid w:val="005D5D8E"/>
    <w:rsid w:val="005E12A5"/>
    <w:rsid w:val="005E69F0"/>
    <w:rsid w:val="005E7B4F"/>
    <w:rsid w:val="005F003B"/>
    <w:rsid w:val="005F2E73"/>
    <w:rsid w:val="005F34C9"/>
    <w:rsid w:val="00601882"/>
    <w:rsid w:val="00607D68"/>
    <w:rsid w:val="00611BBD"/>
    <w:rsid w:val="00613212"/>
    <w:rsid w:val="006149B1"/>
    <w:rsid w:val="0061638A"/>
    <w:rsid w:val="00625B97"/>
    <w:rsid w:val="00640332"/>
    <w:rsid w:val="00680D2B"/>
    <w:rsid w:val="00681B32"/>
    <w:rsid w:val="00697887"/>
    <w:rsid w:val="006B1D2B"/>
    <w:rsid w:val="006C37D5"/>
    <w:rsid w:val="006C580F"/>
    <w:rsid w:val="006D3CCA"/>
    <w:rsid w:val="006E1131"/>
    <w:rsid w:val="006E2037"/>
    <w:rsid w:val="006E6199"/>
    <w:rsid w:val="00700790"/>
    <w:rsid w:val="00712870"/>
    <w:rsid w:val="00714AC0"/>
    <w:rsid w:val="007242EE"/>
    <w:rsid w:val="0074147D"/>
    <w:rsid w:val="00743D85"/>
    <w:rsid w:val="00744F8B"/>
    <w:rsid w:val="00750DCB"/>
    <w:rsid w:val="00753CF4"/>
    <w:rsid w:val="007565CC"/>
    <w:rsid w:val="00763B9A"/>
    <w:rsid w:val="00787C16"/>
    <w:rsid w:val="007A6AA8"/>
    <w:rsid w:val="007B1357"/>
    <w:rsid w:val="007B3343"/>
    <w:rsid w:val="007D2303"/>
    <w:rsid w:val="007E27E3"/>
    <w:rsid w:val="007F3689"/>
    <w:rsid w:val="007F5EA7"/>
    <w:rsid w:val="008310C9"/>
    <w:rsid w:val="008335F0"/>
    <w:rsid w:val="00834306"/>
    <w:rsid w:val="00853CC5"/>
    <w:rsid w:val="00860986"/>
    <w:rsid w:val="00877E6E"/>
    <w:rsid w:val="008A4795"/>
    <w:rsid w:val="008B083A"/>
    <w:rsid w:val="008C251A"/>
    <w:rsid w:val="008C7848"/>
    <w:rsid w:val="008D2B3F"/>
    <w:rsid w:val="00906589"/>
    <w:rsid w:val="00906AD6"/>
    <w:rsid w:val="009132E6"/>
    <w:rsid w:val="00917AF2"/>
    <w:rsid w:val="0092418A"/>
    <w:rsid w:val="00934ED7"/>
    <w:rsid w:val="00940D16"/>
    <w:rsid w:val="00942220"/>
    <w:rsid w:val="00950882"/>
    <w:rsid w:val="009543C3"/>
    <w:rsid w:val="00962BF3"/>
    <w:rsid w:val="00966E1B"/>
    <w:rsid w:val="00972F51"/>
    <w:rsid w:val="00984A02"/>
    <w:rsid w:val="009947C0"/>
    <w:rsid w:val="009A4039"/>
    <w:rsid w:val="009A41F9"/>
    <w:rsid w:val="009D4BBD"/>
    <w:rsid w:val="009F2D2C"/>
    <w:rsid w:val="009F5580"/>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71A1"/>
    <w:rsid w:val="00AA3AD8"/>
    <w:rsid w:val="00AB0DC8"/>
    <w:rsid w:val="00AB405C"/>
    <w:rsid w:val="00AB6A5B"/>
    <w:rsid w:val="00AC015D"/>
    <w:rsid w:val="00AC1927"/>
    <w:rsid w:val="00AE698D"/>
    <w:rsid w:val="00AF0286"/>
    <w:rsid w:val="00AF4F61"/>
    <w:rsid w:val="00AF5326"/>
    <w:rsid w:val="00AF5E3E"/>
    <w:rsid w:val="00B00E4F"/>
    <w:rsid w:val="00B019A2"/>
    <w:rsid w:val="00B0286E"/>
    <w:rsid w:val="00B033C8"/>
    <w:rsid w:val="00B33425"/>
    <w:rsid w:val="00B42334"/>
    <w:rsid w:val="00B44E24"/>
    <w:rsid w:val="00B54ECC"/>
    <w:rsid w:val="00B60AC0"/>
    <w:rsid w:val="00B714E3"/>
    <w:rsid w:val="00B714F3"/>
    <w:rsid w:val="00B75A52"/>
    <w:rsid w:val="00B874C6"/>
    <w:rsid w:val="00B87B6B"/>
    <w:rsid w:val="00B9169E"/>
    <w:rsid w:val="00B97F14"/>
    <w:rsid w:val="00BC5D77"/>
    <w:rsid w:val="00BD4283"/>
    <w:rsid w:val="00BD6AF4"/>
    <w:rsid w:val="00BE187B"/>
    <w:rsid w:val="00BE63F1"/>
    <w:rsid w:val="00BF487A"/>
    <w:rsid w:val="00BF5544"/>
    <w:rsid w:val="00C15F3E"/>
    <w:rsid w:val="00C32ED2"/>
    <w:rsid w:val="00C46BD9"/>
    <w:rsid w:val="00C530F8"/>
    <w:rsid w:val="00C55258"/>
    <w:rsid w:val="00C73560"/>
    <w:rsid w:val="00C84DB7"/>
    <w:rsid w:val="00C87A35"/>
    <w:rsid w:val="00CA1ABE"/>
    <w:rsid w:val="00CA6522"/>
    <w:rsid w:val="00CA7BF6"/>
    <w:rsid w:val="00CB0F14"/>
    <w:rsid w:val="00CB4C31"/>
    <w:rsid w:val="00CC01C7"/>
    <w:rsid w:val="00CD659B"/>
    <w:rsid w:val="00CE08AF"/>
    <w:rsid w:val="00CE0A43"/>
    <w:rsid w:val="00D00118"/>
    <w:rsid w:val="00D16749"/>
    <w:rsid w:val="00D2152F"/>
    <w:rsid w:val="00D5024B"/>
    <w:rsid w:val="00D61962"/>
    <w:rsid w:val="00D72623"/>
    <w:rsid w:val="00D83556"/>
    <w:rsid w:val="00DE5556"/>
    <w:rsid w:val="00DF4176"/>
    <w:rsid w:val="00E0095C"/>
    <w:rsid w:val="00E17240"/>
    <w:rsid w:val="00E626FB"/>
    <w:rsid w:val="00E74595"/>
    <w:rsid w:val="00E77485"/>
    <w:rsid w:val="00EA4F40"/>
    <w:rsid w:val="00EB1CB6"/>
    <w:rsid w:val="00EB7C57"/>
    <w:rsid w:val="00ED0D47"/>
    <w:rsid w:val="00ED2695"/>
    <w:rsid w:val="00EE04BA"/>
    <w:rsid w:val="00EE47C4"/>
    <w:rsid w:val="00EF2D52"/>
    <w:rsid w:val="00F10F7E"/>
    <w:rsid w:val="00F30C9B"/>
    <w:rsid w:val="00F354B1"/>
    <w:rsid w:val="00F354D7"/>
    <w:rsid w:val="00F6343F"/>
    <w:rsid w:val="00F66F3B"/>
    <w:rsid w:val="00F72776"/>
    <w:rsid w:val="00F7325C"/>
    <w:rsid w:val="00F92A40"/>
    <w:rsid w:val="00F93A0E"/>
    <w:rsid w:val="00FB0E4E"/>
    <w:rsid w:val="00FE79FE"/>
    <w:rsid w:val="00FF322B"/>
    <w:rsid w:val="00FF38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7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rsid w:val="00A936CB"/>
    <w:pPr>
      <w:tabs>
        <w:tab w:val="clear" w:pos="794"/>
        <w:tab w:val="clear" w:pos="1191"/>
        <w:tab w:val="clear" w:pos="1588"/>
        <w:tab w:val="clear" w:pos="1985"/>
      </w:tabs>
      <w:spacing w:before="0"/>
    </w:pPr>
    <w:rPr>
      <w:noProof/>
      <w:sz w:val="18"/>
    </w:rPr>
  </w:style>
  <w:style w:type="character" w:styleId="PageNumber">
    <w:name w:val="page number"/>
    <w:aliases w:val="pn"/>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encabezado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 w:type="paragraph" w:customStyle="1" w:styleId="RectitleBR">
    <w:name w:val="Rec_title_BR"/>
    <w:basedOn w:val="Normal"/>
    <w:next w:val="Recref"/>
    <w:rsid w:val="00AB6A5B"/>
    <w:pPr>
      <w:keepNext/>
      <w:keepLines/>
      <w:spacing w:before="240"/>
      <w:jc w:val="center"/>
    </w:pPr>
    <w:rPr>
      <w:b/>
      <w:sz w:val="28"/>
    </w:rPr>
  </w:style>
  <w:style w:type="paragraph" w:customStyle="1" w:styleId="FigureNoTitle">
    <w:name w:val="Figure_NoTitle"/>
    <w:basedOn w:val="Normal"/>
    <w:next w:val="Normalaftertitle"/>
    <w:rsid w:val="00AB6A5B"/>
    <w:pPr>
      <w:keepLines/>
      <w:spacing w:before="240" w:after="120"/>
      <w:jc w:val="center"/>
    </w:pPr>
    <w:rPr>
      <w:b/>
      <w:lang w:val="en-GB"/>
    </w:rPr>
  </w:style>
  <w:style w:type="paragraph" w:customStyle="1" w:styleId="FooterQP">
    <w:name w:val="Footer_QP"/>
    <w:basedOn w:val="Normal"/>
    <w:rsid w:val="00AB6A5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AB6A5B"/>
    <w:pPr>
      <w:jc w:val="left"/>
    </w:pPr>
    <w:rPr>
      <w:b/>
      <w:smallCaps/>
      <w:sz w:val="26"/>
      <w:lang w:val="en-GB"/>
    </w:rPr>
  </w:style>
  <w:style w:type="character" w:customStyle="1" w:styleId="BodyTextChar">
    <w:name w:val="Body Text Char"/>
    <w:basedOn w:val="DefaultParagraphFont"/>
    <w:link w:val="BodyText"/>
    <w:rsid w:val="00AB6A5B"/>
    <w:rPr>
      <w:b/>
      <w:smallCaps/>
      <w:sz w:val="26"/>
      <w:lang w:val="en-GB" w:eastAsia="en-US"/>
    </w:rPr>
  </w:style>
  <w:style w:type="paragraph" w:styleId="BodyText2">
    <w:name w:val="Body Text 2"/>
    <w:basedOn w:val="Normal"/>
    <w:link w:val="BodyText2Char"/>
    <w:rsid w:val="00AB6A5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AB6A5B"/>
    <w:rPr>
      <w:rFonts w:ascii="Palatino Linotype" w:hAnsi="Palatino Linotype"/>
      <w:b/>
      <w:bCs/>
      <w:sz w:val="32"/>
      <w:lang w:eastAsia="en-US"/>
    </w:rPr>
  </w:style>
  <w:style w:type="paragraph" w:styleId="BodyText3">
    <w:name w:val="Body Text 3"/>
    <w:basedOn w:val="Normal"/>
    <w:link w:val="BodyText3Char"/>
    <w:rsid w:val="00AB6A5B"/>
    <w:pPr>
      <w:spacing w:before="180"/>
      <w:jc w:val="center"/>
    </w:pPr>
    <w:rPr>
      <w:iCs/>
      <w:sz w:val="22"/>
      <w:lang w:val="en-US"/>
    </w:rPr>
  </w:style>
  <w:style w:type="character" w:customStyle="1" w:styleId="BodyText3Char">
    <w:name w:val="Body Text 3 Char"/>
    <w:basedOn w:val="DefaultParagraphFont"/>
    <w:link w:val="BodyText3"/>
    <w:rsid w:val="00AB6A5B"/>
    <w:rPr>
      <w:iCs/>
      <w:sz w:val="22"/>
      <w:lang w:eastAsia="en-US"/>
    </w:rPr>
  </w:style>
  <w:style w:type="paragraph" w:customStyle="1" w:styleId="TabletitleBR">
    <w:name w:val="Table_title_BR"/>
    <w:basedOn w:val="Normal"/>
    <w:next w:val="Normal"/>
    <w:rsid w:val="00AB6A5B"/>
    <w:pPr>
      <w:keepNext/>
      <w:keepLines/>
      <w:spacing w:before="0" w:after="120"/>
      <w:jc w:val="center"/>
    </w:pPr>
    <w:rPr>
      <w:b/>
      <w:lang w:val="en-GB"/>
    </w:rPr>
  </w:style>
  <w:style w:type="character" w:styleId="FollowedHyperlink">
    <w:name w:val="FollowedHyperlink"/>
    <w:basedOn w:val="DefaultParagraphFont"/>
    <w:rsid w:val="00AB6A5B"/>
    <w:rPr>
      <w:color w:val="800080"/>
      <w:u w:val="single"/>
    </w:rPr>
  </w:style>
  <w:style w:type="paragraph" w:customStyle="1" w:styleId="Table">
    <w:name w:val="Table_#"/>
    <w:basedOn w:val="Normal"/>
    <w:next w:val="TableTitle0"/>
    <w:rsid w:val="00AB6A5B"/>
    <w:pPr>
      <w:keepNext/>
      <w:tabs>
        <w:tab w:val="clear" w:pos="794"/>
        <w:tab w:val="clear" w:pos="1191"/>
        <w:tab w:val="clear" w:pos="1588"/>
        <w:tab w:val="clear" w:pos="1985"/>
      </w:tabs>
      <w:spacing w:before="567" w:after="113"/>
      <w:jc w:val="center"/>
    </w:pPr>
    <w:rPr>
      <w:sz w:val="18"/>
      <w:lang w:val="en-GB"/>
    </w:rPr>
  </w:style>
  <w:style w:type="paragraph" w:customStyle="1" w:styleId="TableTitle0">
    <w:name w:val="Table_Title"/>
    <w:basedOn w:val="Table"/>
    <w:next w:val="Blanc"/>
    <w:rsid w:val="00AB6A5B"/>
    <w:pPr>
      <w:spacing w:before="0"/>
    </w:pPr>
    <w:rPr>
      <w:b/>
    </w:rPr>
  </w:style>
  <w:style w:type="paragraph" w:customStyle="1" w:styleId="TableText0">
    <w:name w:val="Table_Text"/>
    <w:basedOn w:val="TableLegend0"/>
    <w:rsid w:val="00AB6A5B"/>
    <w:pPr>
      <w:spacing w:before="100" w:after="100" w:line="190" w:lineRule="exact"/>
    </w:pPr>
  </w:style>
  <w:style w:type="paragraph" w:customStyle="1" w:styleId="TableLegend0">
    <w:name w:val="Table_Legend"/>
    <w:basedOn w:val="Normal"/>
    <w:next w:val="Normal"/>
    <w:rsid w:val="00AB6A5B"/>
    <w:pPr>
      <w:keepNext/>
      <w:spacing w:before="86" w:line="199" w:lineRule="exact"/>
    </w:pPr>
    <w:rPr>
      <w:sz w:val="18"/>
      <w:lang w:val="en-GB"/>
    </w:rPr>
  </w:style>
  <w:style w:type="paragraph" w:customStyle="1" w:styleId="text">
    <w:name w:val="text"/>
    <w:basedOn w:val="Normal"/>
    <w:rsid w:val="00AB6A5B"/>
    <w:pPr>
      <w:topLinePunct/>
      <w:autoSpaceDE/>
      <w:autoSpaceDN/>
      <w:ind w:firstLine="425"/>
    </w:pPr>
    <w:rPr>
      <w:sz w:val="21"/>
      <w:lang w:val="en-GB" w:eastAsia="zh-CN"/>
    </w:rPr>
  </w:style>
  <w:style w:type="paragraph" w:customStyle="1" w:styleId="a">
    <w:name w:val="楷体"/>
    <w:basedOn w:val="text"/>
    <w:rsid w:val="00AB6A5B"/>
    <w:pPr>
      <w:tabs>
        <w:tab w:val="clear" w:pos="794"/>
        <w:tab w:val="clear" w:pos="1191"/>
        <w:tab w:val="clear" w:pos="1588"/>
        <w:tab w:val="clear" w:pos="1985"/>
        <w:tab w:val="left" w:pos="770"/>
      </w:tabs>
      <w:spacing w:before="200"/>
      <w:ind w:firstLine="0"/>
    </w:pPr>
    <w:rPr>
      <w:rFonts w:eastAsia="STKaiti"/>
    </w:rPr>
  </w:style>
  <w:style w:type="paragraph" w:customStyle="1" w:styleId="SpecialFooter">
    <w:name w:val="Special Footer"/>
    <w:basedOn w:val="Footer"/>
    <w:rsid w:val="00AB6A5B"/>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RecNoBR">
    <w:name w:val="Rec_No_BR"/>
    <w:basedOn w:val="Normal"/>
    <w:next w:val="Normal"/>
    <w:rsid w:val="00AB6A5B"/>
    <w:pPr>
      <w:keepNext/>
      <w:keepLines/>
      <w:tabs>
        <w:tab w:val="clear" w:pos="794"/>
        <w:tab w:val="clear" w:pos="1191"/>
        <w:tab w:val="clear" w:pos="1588"/>
        <w:tab w:val="clear" w:pos="1985"/>
      </w:tabs>
      <w:spacing w:before="480"/>
      <w:jc w:val="center"/>
    </w:pPr>
    <w:rPr>
      <w:sz w:val="28"/>
    </w:rPr>
  </w:style>
  <w:style w:type="paragraph" w:customStyle="1" w:styleId="Normalr">
    <w:name w:val="Normalr"/>
    <w:basedOn w:val="Normal"/>
    <w:rsid w:val="00AB6A5B"/>
    <w:rPr>
      <w:lang w:eastAsia="zh-CN"/>
    </w:rPr>
  </w:style>
  <w:style w:type="paragraph" w:styleId="BalloonText">
    <w:name w:val="Balloon Text"/>
    <w:basedOn w:val="Normal"/>
    <w:link w:val="BalloonTextChar"/>
    <w:rsid w:val="00AB6A5B"/>
    <w:pPr>
      <w:spacing w:before="0"/>
    </w:pPr>
    <w:rPr>
      <w:rFonts w:ascii="Tahoma" w:hAnsi="Tahoma" w:cs="Tahoma"/>
      <w:sz w:val="16"/>
      <w:szCs w:val="16"/>
    </w:rPr>
  </w:style>
  <w:style w:type="character" w:customStyle="1" w:styleId="BalloonTextChar">
    <w:name w:val="Balloon Text Char"/>
    <w:basedOn w:val="DefaultParagraphFont"/>
    <w:link w:val="BalloonText"/>
    <w:rsid w:val="00AB6A5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oleObject" Target="embeddings/oleObject1.bin"/><Relationship Id="rId14" Type="http://schemas.openxmlformats.org/officeDocument/2006/relationships/hyperlink" Target="https://www.itu.int/publ/R-REC/zh"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header" Target="header9.xml"/><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header" Target="header7.xml"/><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105</TotalTime>
  <Pages>29</Pages>
  <Words>13664</Words>
  <Characters>38945</Characters>
  <Application>Microsoft Office Word</Application>
  <DocSecurity>0</DocSecurity>
  <Lines>324</Lines>
  <Paragraphs>105</Paragraphs>
  <ScaleCrop>false</ScaleCrop>
  <HeadingPairs>
    <vt:vector size="2" baseType="variant">
      <vt:variant>
        <vt:lpstr>Title</vt:lpstr>
      </vt:variant>
      <vt:variant>
        <vt:i4>1</vt:i4>
      </vt:variant>
    </vt:vector>
  </HeadingPairs>
  <TitlesOfParts>
    <vt:vector size="1" baseType="lpstr">
      <vt:lpstr>ITU-R  P.1239-4 建议书（08/2023）ITU-R电离层参考特性</vt:lpstr>
    </vt:vector>
  </TitlesOfParts>
  <Manager/>
  <Company>ITU</Company>
  <LinksUpToDate>false</LinksUpToDate>
  <CharactersWithSpaces>52504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P.1239-4 建议书（08/2023）ITU-R电离层参考特性</dc:title>
  <dc:subject>P系列：无线电波传播</dc:subject>
  <dc:creator>ITU</dc:creator>
  <cp:keywords>P.1239-4</cp:keywords>
  <dc:description/>
  <cp:lastModifiedBy>Liu, Sanping</cp:lastModifiedBy>
  <cp:revision>15</cp:revision>
  <cp:lastPrinted>2024-04-15T13:09:00Z</cp:lastPrinted>
  <dcterms:created xsi:type="dcterms:W3CDTF">2024-04-12T13:22:00Z</dcterms:created>
  <dcterms:modified xsi:type="dcterms:W3CDTF">2024-04-15T13:24:00Z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