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91D8" w14:textId="77777777" w:rsidR="008A7F64" w:rsidRPr="00825F35" w:rsidRDefault="008A7F64" w:rsidP="00F26C40">
      <w:bookmarkStart w:id="0" w:name="c2tope"/>
      <w:bookmarkEnd w:id="0"/>
    </w:p>
    <w:p w14:paraId="52C9BF18" w14:textId="77777777" w:rsidR="008A7F64" w:rsidRPr="00825F35" w:rsidRDefault="008A7F64" w:rsidP="00F26C40">
      <w:pPr>
        <w:tabs>
          <w:tab w:val="clear" w:pos="794"/>
          <w:tab w:val="clear" w:pos="1191"/>
          <w:tab w:val="clear" w:pos="1588"/>
          <w:tab w:val="clear" w:pos="1985"/>
        </w:tabs>
      </w:pPr>
    </w:p>
    <w:p w14:paraId="20B4DB54" w14:textId="273EA1F3" w:rsidR="008A7F64" w:rsidRPr="00825F35" w:rsidRDefault="008A7F64" w:rsidP="00F26C40">
      <w:pPr>
        <w:pStyle w:val="CoverNumber"/>
        <w:rPr>
          <w:lang w:val="fr-FR"/>
        </w:rPr>
      </w:pPr>
      <w:bookmarkStart w:id="1" w:name="lt_pId003"/>
      <w:bookmarkStart w:id="2" w:name="_Toc164406008"/>
      <w:r w:rsidRPr="00825F35">
        <w:rPr>
          <w:lang w:val="fr-FR"/>
        </w:rPr>
        <w:t xml:space="preserve">Recommandation UIT-R </w:t>
      </w:r>
      <w:bookmarkEnd w:id="1"/>
      <w:r w:rsidR="00471AEE" w:rsidRPr="00825F35">
        <w:rPr>
          <w:lang w:val="fr-FR"/>
        </w:rPr>
        <w:t>P</w:t>
      </w:r>
      <w:r w:rsidRPr="00825F35">
        <w:rPr>
          <w:lang w:val="fr-FR"/>
        </w:rPr>
        <w:t>.1238-12</w:t>
      </w:r>
      <w:bookmarkEnd w:id="2"/>
    </w:p>
    <w:p w14:paraId="554EF6A9" w14:textId="633F3753" w:rsidR="008A7F64" w:rsidRPr="00825F35" w:rsidRDefault="008A7F64" w:rsidP="00F26C40">
      <w:pPr>
        <w:pStyle w:val="DateCover"/>
        <w:rPr>
          <w:lang w:val="fr-FR"/>
        </w:rPr>
      </w:pPr>
      <w:r w:rsidRPr="00825F35">
        <w:rPr>
          <w:lang w:val="fr-FR"/>
        </w:rPr>
        <w:t>(08/2023)</w:t>
      </w:r>
    </w:p>
    <w:p w14:paraId="5159A6BB" w14:textId="4DAC5D60" w:rsidR="008A7F64" w:rsidRPr="00825F35" w:rsidRDefault="008A7F64" w:rsidP="00F26C40">
      <w:pPr>
        <w:pStyle w:val="CoverSeries"/>
        <w:spacing w:line="240" w:lineRule="auto"/>
        <w:rPr>
          <w:lang w:val="fr-FR"/>
        </w:rPr>
      </w:pPr>
      <w:bookmarkStart w:id="3" w:name="lt_pId005"/>
      <w:r w:rsidRPr="00825F35">
        <w:rPr>
          <w:lang w:val="fr-FR"/>
        </w:rPr>
        <w:t xml:space="preserve">Série </w:t>
      </w:r>
      <w:proofErr w:type="gramStart"/>
      <w:r w:rsidRPr="00825F35">
        <w:rPr>
          <w:lang w:val="fr-FR"/>
        </w:rPr>
        <w:t>P:</w:t>
      </w:r>
      <w:proofErr w:type="gramEnd"/>
      <w:r w:rsidRPr="00825F35">
        <w:rPr>
          <w:lang w:val="fr-FR"/>
        </w:rPr>
        <w:t xml:space="preserve"> </w:t>
      </w:r>
      <w:bookmarkEnd w:id="3"/>
      <w:r w:rsidRPr="00825F35">
        <w:rPr>
          <w:bCs w:val="0"/>
          <w:lang w:val="fr-FR"/>
        </w:rPr>
        <w:t>Propagation des ondes radioélectriques</w:t>
      </w:r>
    </w:p>
    <w:p w14:paraId="775E3F01" w14:textId="101CFAC1" w:rsidR="008A7F64" w:rsidRPr="00825F35" w:rsidRDefault="008A7F64" w:rsidP="00F26C40">
      <w:pPr>
        <w:pStyle w:val="TitleCover"/>
        <w:spacing w:line="240" w:lineRule="auto"/>
        <w:rPr>
          <w:lang w:val="fr-FR"/>
        </w:rPr>
      </w:pPr>
      <w:r w:rsidRPr="00825F35">
        <w:rPr>
          <w:lang w:val="fr-FR"/>
        </w:rPr>
        <w:t>Données de propagation et méthodes de prévision pour la planification de systèmes de radiocommunication et de réseaux locaux hertziens destinés à fonctionner à l'intérieur des bâtiments à des fréquences comprises entre</w:t>
      </w:r>
      <w:r w:rsidR="00C90EB6" w:rsidRPr="00825F35">
        <w:rPr>
          <w:lang w:val="fr-FR"/>
        </w:rPr>
        <w:t> </w:t>
      </w:r>
      <w:r w:rsidRPr="00825F35">
        <w:rPr>
          <w:lang w:val="fr-FR"/>
        </w:rPr>
        <w:t>300</w:t>
      </w:r>
      <w:r w:rsidR="00C90EB6" w:rsidRPr="00825F35">
        <w:rPr>
          <w:lang w:val="fr-FR"/>
        </w:rPr>
        <w:t> </w:t>
      </w:r>
      <w:r w:rsidRPr="00825F35">
        <w:rPr>
          <w:lang w:val="fr-FR"/>
        </w:rPr>
        <w:t>MHz et 450 GHz</w:t>
      </w:r>
    </w:p>
    <w:p w14:paraId="75A3F8DB" w14:textId="77777777" w:rsidR="008A7F64" w:rsidRPr="00825F35" w:rsidRDefault="008A7F64" w:rsidP="00F26C40"/>
    <w:p w14:paraId="2E8ECE30" w14:textId="77777777" w:rsidR="008A7F64" w:rsidRPr="00825F35" w:rsidRDefault="008A7F64" w:rsidP="00F26C40">
      <w:pPr>
        <w:sectPr w:rsidR="008A7F64" w:rsidRPr="00825F35" w:rsidSect="00CA6462">
          <w:headerReference w:type="even" r:id="rId8"/>
          <w:headerReference w:type="default" r:id="rId9"/>
          <w:footerReference w:type="default" r:id="rId10"/>
          <w:headerReference w:type="first" r:id="rId11"/>
          <w:pgSz w:w="11907" w:h="16840" w:code="9"/>
          <w:pgMar w:top="1089" w:right="1089" w:bottom="284" w:left="1089" w:header="737" w:footer="284" w:gutter="0"/>
          <w:pgNumType w:start="1"/>
          <w:cols w:space="720"/>
          <w:docGrid w:linePitch="326"/>
        </w:sectPr>
      </w:pPr>
    </w:p>
    <w:p w14:paraId="20C703A1" w14:textId="22CEA440"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rPr>
      </w:pPr>
      <w:r w:rsidRPr="00825F35">
        <w:rPr>
          <w:bCs/>
          <w:sz w:val="24"/>
          <w:szCs w:val="24"/>
        </w:rPr>
        <w:lastRenderedPageBreak/>
        <w:t>Avant-propos</w:t>
      </w:r>
    </w:p>
    <w:p w14:paraId="0DE30AF6" w14:textId="52622362" w:rsidR="0027386A" w:rsidRPr="00825F35" w:rsidRDefault="0027386A" w:rsidP="00F26C40">
      <w:pPr>
        <w:spacing w:before="240"/>
        <w:rPr>
          <w:sz w:val="20"/>
        </w:rPr>
      </w:pPr>
      <w:r w:rsidRPr="00825F35">
        <w:rPr>
          <w:sz w:val="20"/>
        </w:rPr>
        <w:t>Le rôle du Secteur des radiocommunications est d</w:t>
      </w:r>
      <w:r w:rsidR="002B3E88" w:rsidRPr="00825F35">
        <w:rPr>
          <w:sz w:val="20"/>
        </w:rPr>
        <w:t>'</w:t>
      </w:r>
      <w:r w:rsidRPr="00825F35">
        <w:rPr>
          <w:sz w:val="20"/>
        </w:rPr>
        <w:t>assurer l</w:t>
      </w:r>
      <w:r w:rsidR="002B3E88" w:rsidRPr="00825F35">
        <w:rPr>
          <w:sz w:val="20"/>
        </w:rPr>
        <w:t>'</w:t>
      </w:r>
      <w:r w:rsidRPr="00825F35">
        <w:rPr>
          <w:sz w:val="20"/>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5A28402E" w14:textId="7EE2C2B0" w:rsidR="0027386A" w:rsidRPr="00825F35" w:rsidRDefault="0027386A" w:rsidP="00F26C40">
      <w:pPr>
        <w:rPr>
          <w:sz w:val="20"/>
        </w:rPr>
      </w:pPr>
      <w:r w:rsidRPr="00825F35">
        <w:rPr>
          <w:sz w:val="20"/>
        </w:rPr>
        <w:t>Les fonctions réglementaires et politiques du Secteur des radiocommunications sont remplies par les Conférences mondiales et régionales des radiocommunications et par les Assemblées des radiocommunications assistées par les Commissions d</w:t>
      </w:r>
      <w:r w:rsidR="002B3E88" w:rsidRPr="00825F35">
        <w:rPr>
          <w:sz w:val="20"/>
        </w:rPr>
        <w:t>'</w:t>
      </w:r>
      <w:r w:rsidRPr="00825F35">
        <w:rPr>
          <w:sz w:val="20"/>
        </w:rPr>
        <w:t>études.</w:t>
      </w:r>
    </w:p>
    <w:p w14:paraId="5533031F" w14:textId="77777777" w:rsidR="0027386A" w:rsidRPr="00825F35" w:rsidRDefault="0027386A" w:rsidP="00F26C40">
      <w:pPr>
        <w:pStyle w:val="Heading1"/>
        <w:spacing w:before="360"/>
        <w:jc w:val="center"/>
        <w:rPr>
          <w:szCs w:val="24"/>
        </w:rPr>
      </w:pPr>
      <w:bookmarkStart w:id="5" w:name="_Toc164406009"/>
      <w:r w:rsidRPr="00825F35">
        <w:rPr>
          <w:szCs w:val="24"/>
        </w:rPr>
        <w:t>Politique en matière de droits de propriété intellectuelle (IPR)</w:t>
      </w:r>
      <w:bookmarkEnd w:id="5"/>
    </w:p>
    <w:p w14:paraId="210B9102" w14:textId="57CA459C" w:rsidR="0027386A" w:rsidRPr="00825F35" w:rsidRDefault="0027386A" w:rsidP="00F26C40">
      <w:pPr>
        <w:spacing w:before="240"/>
        <w:rPr>
          <w:sz w:val="20"/>
        </w:rPr>
      </w:pPr>
      <w:r w:rsidRPr="00825F35">
        <w:rPr>
          <w:sz w:val="20"/>
        </w:rPr>
        <w:t>La politique de l'UIT</w:t>
      </w:r>
      <w:r w:rsidRPr="00825F35">
        <w:rPr>
          <w:sz w:val="20"/>
        </w:rPr>
        <w:noBreakHyphen/>
        <w:t>R en matière de droits de propriété intellectuelle est décrite dans la</w:t>
      </w:r>
      <w:proofErr w:type="gramStart"/>
      <w:r w:rsidRPr="00825F35">
        <w:rPr>
          <w:sz w:val="20"/>
        </w:rPr>
        <w:t xml:space="preserve"> «Politique</w:t>
      </w:r>
      <w:proofErr w:type="gramEnd"/>
      <w:r w:rsidRPr="00825F35">
        <w:rPr>
          <w:sz w:val="20"/>
        </w:rPr>
        <w:t xml:space="preserve"> commune de l'UIT</w:t>
      </w:r>
      <w:r w:rsidRPr="00825F35">
        <w:rPr>
          <w:sz w:val="20"/>
        </w:rPr>
        <w:noBreakHyphen/>
        <w:t>T, l'UIT</w:t>
      </w:r>
      <w:r w:rsidRPr="00825F35">
        <w:rPr>
          <w:sz w:val="20"/>
        </w:rPr>
        <w:noBreakHyphen/>
        <w:t xml:space="preserve">R, l'ISO et la CEI en matière de brevets», dont il est question dans la Résolution UIT-R 1. Les formulaires que les titulaires de brevets doivent utiliser pour soumettre les déclarations de brevet et d'octroi de licence sont accessibles à l'adresse </w:t>
      </w:r>
      <w:hyperlink r:id="rId12" w:history="1">
        <w:r w:rsidRPr="00825F35">
          <w:rPr>
            <w:rStyle w:val="Hyperlink"/>
            <w:sz w:val="20"/>
          </w:rPr>
          <w:t>http://www.itu.int/ITU-R/go/patents/fr</w:t>
        </w:r>
      </w:hyperlink>
      <w:r w:rsidRPr="00825F35">
        <w:rPr>
          <w:sz w:val="20"/>
        </w:rPr>
        <w:t xml:space="preserve">, où l'on trouvera également les Lignes directrices pour la mise en </w:t>
      </w:r>
      <w:r w:rsidR="00234A02" w:rsidRPr="00825F35">
        <w:rPr>
          <w:sz w:val="20"/>
        </w:rPr>
        <w:t>œ</w:t>
      </w:r>
      <w:r w:rsidRPr="00825F35">
        <w:rPr>
          <w:sz w:val="20"/>
        </w:rPr>
        <w:t>uvre de la politique commune en matière de brevets de l'UIT</w:t>
      </w:r>
      <w:r w:rsidRPr="00825F35">
        <w:rPr>
          <w:sz w:val="20"/>
        </w:rPr>
        <w:noBreakHyphen/>
        <w:t>T, l'UIT</w:t>
      </w:r>
      <w:r w:rsidRPr="00825F35">
        <w:rPr>
          <w:sz w:val="20"/>
        </w:rPr>
        <w:noBreakHyphen/>
        <w:t>R, l'ISO et la CEI</w:t>
      </w:r>
      <w:r w:rsidRPr="00825F35" w:rsidDel="0061025C">
        <w:rPr>
          <w:sz w:val="20"/>
        </w:rPr>
        <w:t xml:space="preserve"> </w:t>
      </w:r>
      <w:r w:rsidRPr="00825F35">
        <w:rPr>
          <w:sz w:val="20"/>
        </w:rPr>
        <w:t>et la base de données en matière de brevets de l'UIT-R.</w:t>
      </w:r>
    </w:p>
    <w:p w14:paraId="53C6BDE9" w14:textId="77777777" w:rsidR="0027386A" w:rsidRPr="00825F35" w:rsidRDefault="0027386A" w:rsidP="00F26C40">
      <w:pPr>
        <w:spacing w:before="240"/>
        <w:jc w:val="center"/>
        <w:rPr>
          <w:sz w:val="22"/>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8"/>
        <w:gridCol w:w="8183"/>
      </w:tblGrid>
      <w:tr w:rsidR="0027386A" w:rsidRPr="00825F35" w14:paraId="41B51AD5" w14:textId="77777777">
        <w:tc>
          <w:tcPr>
            <w:tcW w:w="9360" w:type="dxa"/>
            <w:gridSpan w:val="2"/>
          </w:tcPr>
          <w:p w14:paraId="0A7078BA" w14:textId="2C12FAB6" w:rsidR="0027386A" w:rsidRPr="00825F35" w:rsidRDefault="0027386A" w:rsidP="00F26C40">
            <w:pPr>
              <w:pStyle w:val="Chaptitle"/>
              <w:keepLines w:val="0"/>
              <w:tabs>
                <w:tab w:val="clear" w:pos="794"/>
                <w:tab w:val="clear" w:pos="1191"/>
                <w:tab w:val="clear" w:pos="1588"/>
                <w:tab w:val="clear" w:pos="1985"/>
              </w:tabs>
              <w:overflowPunct/>
              <w:spacing w:before="140"/>
              <w:textAlignment w:val="auto"/>
              <w:rPr>
                <w:sz w:val="22"/>
                <w:szCs w:val="22"/>
              </w:rPr>
            </w:pPr>
            <w:r w:rsidRPr="00825F35">
              <w:rPr>
                <w:sz w:val="22"/>
                <w:szCs w:val="22"/>
              </w:rPr>
              <w:t>Séries des Recommandations UIT-R</w:t>
            </w:r>
          </w:p>
          <w:p w14:paraId="17D42C53" w14:textId="15AA1902"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825F35">
              <w:rPr>
                <w:b w:val="0"/>
                <w:sz w:val="18"/>
                <w:szCs w:val="18"/>
              </w:rPr>
              <w:t>(</w:t>
            </w:r>
            <w:r w:rsidR="00432037" w:rsidRPr="00825F35">
              <w:rPr>
                <w:b w:val="0"/>
                <w:sz w:val="18"/>
                <w:szCs w:val="18"/>
              </w:rPr>
              <w:t>Également</w:t>
            </w:r>
            <w:r w:rsidRPr="00825F35">
              <w:rPr>
                <w:b w:val="0"/>
                <w:sz w:val="18"/>
                <w:szCs w:val="18"/>
              </w:rPr>
              <w:t xml:space="preserve"> disponible en </w:t>
            </w:r>
            <w:proofErr w:type="gramStart"/>
            <w:r w:rsidRPr="00825F35">
              <w:rPr>
                <w:b w:val="0"/>
                <w:sz w:val="18"/>
                <w:szCs w:val="18"/>
              </w:rPr>
              <w:t>ligne:</w:t>
            </w:r>
            <w:proofErr w:type="gramEnd"/>
            <w:r w:rsidRPr="00825F35">
              <w:rPr>
                <w:b w:val="0"/>
                <w:sz w:val="18"/>
                <w:szCs w:val="18"/>
              </w:rPr>
              <w:t xml:space="preserve"> </w:t>
            </w:r>
            <w:hyperlink r:id="rId13" w:history="1">
              <w:r w:rsidR="008A7F64" w:rsidRPr="00825F35">
                <w:rPr>
                  <w:rStyle w:val="Hyperlink"/>
                  <w:b w:val="0"/>
                  <w:bCs/>
                  <w:sz w:val="18"/>
                  <w:szCs w:val="18"/>
                </w:rPr>
                <w:t>https://www.itu.int/pub/R-REC/fr</w:t>
              </w:r>
            </w:hyperlink>
            <w:r w:rsidRPr="00825F35">
              <w:rPr>
                <w:b w:val="0"/>
                <w:bCs/>
                <w:sz w:val="18"/>
                <w:szCs w:val="18"/>
              </w:rPr>
              <w:t>)</w:t>
            </w:r>
          </w:p>
        </w:tc>
      </w:tr>
      <w:tr w:rsidR="0027386A" w:rsidRPr="00825F35" w14:paraId="6A0B94C4" w14:textId="77777777" w:rsidTr="005E3A24">
        <w:tc>
          <w:tcPr>
            <w:tcW w:w="1140" w:type="dxa"/>
            <w:tcBorders>
              <w:bottom w:val="nil"/>
            </w:tcBorders>
          </w:tcPr>
          <w:p w14:paraId="5BD33D70" w14:textId="77777777" w:rsidR="0027386A" w:rsidRPr="00825F35" w:rsidRDefault="0027386A" w:rsidP="00F26C40">
            <w:pPr>
              <w:spacing w:before="90" w:after="100"/>
              <w:ind w:left="57"/>
              <w:rPr>
                <w:b/>
                <w:bCs/>
                <w:sz w:val="20"/>
              </w:rPr>
            </w:pPr>
            <w:r w:rsidRPr="00825F35">
              <w:rPr>
                <w:b/>
                <w:bCs/>
                <w:sz w:val="20"/>
              </w:rPr>
              <w:t>Séries</w:t>
            </w:r>
          </w:p>
        </w:tc>
        <w:tc>
          <w:tcPr>
            <w:tcW w:w="8220" w:type="dxa"/>
            <w:tcBorders>
              <w:bottom w:val="nil"/>
            </w:tcBorders>
          </w:tcPr>
          <w:p w14:paraId="51E8C648" w14:textId="77777777"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rPr>
            </w:pPr>
            <w:r w:rsidRPr="00825F35">
              <w:rPr>
                <w:bCs/>
                <w:sz w:val="20"/>
              </w:rPr>
              <w:t>Titre</w:t>
            </w:r>
          </w:p>
        </w:tc>
      </w:tr>
      <w:tr w:rsidR="0027386A" w:rsidRPr="00825F35" w14:paraId="35AAE515" w14:textId="77777777" w:rsidTr="005E3A24">
        <w:tc>
          <w:tcPr>
            <w:tcW w:w="1140" w:type="dxa"/>
            <w:tcBorders>
              <w:top w:val="nil"/>
              <w:bottom w:val="nil"/>
            </w:tcBorders>
            <w:shd w:val="clear" w:color="auto" w:fill="auto"/>
          </w:tcPr>
          <w:p w14:paraId="59571086" w14:textId="77777777" w:rsidR="0027386A" w:rsidRPr="00825F35" w:rsidRDefault="0027386A" w:rsidP="00F26C40">
            <w:pPr>
              <w:spacing w:before="30" w:after="30"/>
              <w:ind w:left="57"/>
              <w:jc w:val="left"/>
              <w:rPr>
                <w:b/>
                <w:bCs/>
                <w:sz w:val="20"/>
              </w:rPr>
            </w:pPr>
            <w:r w:rsidRPr="00825F35">
              <w:rPr>
                <w:b/>
                <w:bCs/>
                <w:sz w:val="20"/>
              </w:rPr>
              <w:t>BO</w:t>
            </w:r>
          </w:p>
        </w:tc>
        <w:tc>
          <w:tcPr>
            <w:tcW w:w="8220" w:type="dxa"/>
            <w:tcBorders>
              <w:top w:val="nil"/>
              <w:bottom w:val="nil"/>
            </w:tcBorders>
            <w:shd w:val="clear" w:color="auto" w:fill="auto"/>
          </w:tcPr>
          <w:p w14:paraId="7C21BF0A" w14:textId="77777777"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825F35">
              <w:rPr>
                <w:b w:val="0"/>
                <w:sz w:val="20"/>
              </w:rPr>
              <w:t>Diffusion par satellite</w:t>
            </w:r>
          </w:p>
        </w:tc>
      </w:tr>
      <w:tr w:rsidR="0027386A" w:rsidRPr="00825F35" w14:paraId="3354A9C1" w14:textId="77777777" w:rsidTr="005E3A24">
        <w:tc>
          <w:tcPr>
            <w:tcW w:w="1140" w:type="dxa"/>
            <w:tcBorders>
              <w:top w:val="nil"/>
              <w:bottom w:val="nil"/>
            </w:tcBorders>
          </w:tcPr>
          <w:p w14:paraId="7823399B" w14:textId="77777777" w:rsidR="0027386A" w:rsidRPr="00825F35" w:rsidRDefault="0027386A" w:rsidP="00F26C40">
            <w:pPr>
              <w:spacing w:before="30" w:after="30"/>
              <w:ind w:left="57"/>
              <w:jc w:val="left"/>
              <w:rPr>
                <w:b/>
                <w:bCs/>
                <w:sz w:val="20"/>
              </w:rPr>
            </w:pPr>
            <w:r w:rsidRPr="00825F35">
              <w:rPr>
                <w:b/>
                <w:bCs/>
                <w:sz w:val="20"/>
              </w:rPr>
              <w:t>BR</w:t>
            </w:r>
          </w:p>
        </w:tc>
        <w:tc>
          <w:tcPr>
            <w:tcW w:w="8220" w:type="dxa"/>
            <w:tcBorders>
              <w:top w:val="nil"/>
              <w:bottom w:val="nil"/>
            </w:tcBorders>
          </w:tcPr>
          <w:p w14:paraId="7A65ED7C" w14:textId="77777777"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825F35">
              <w:rPr>
                <w:b w:val="0"/>
                <w:bCs/>
                <w:sz w:val="20"/>
              </w:rPr>
              <w:t xml:space="preserve">Enregistrement pour la production, l'archivage et la </w:t>
            </w:r>
            <w:proofErr w:type="gramStart"/>
            <w:r w:rsidRPr="00825F35">
              <w:rPr>
                <w:b w:val="0"/>
                <w:bCs/>
                <w:sz w:val="20"/>
              </w:rPr>
              <w:t>diffusion;</w:t>
            </w:r>
            <w:proofErr w:type="gramEnd"/>
            <w:r w:rsidRPr="00825F35">
              <w:rPr>
                <w:b w:val="0"/>
                <w:bCs/>
                <w:sz w:val="20"/>
              </w:rPr>
              <w:t xml:space="preserve"> films pour la télévision</w:t>
            </w:r>
          </w:p>
        </w:tc>
      </w:tr>
      <w:tr w:rsidR="0027386A" w:rsidRPr="00825F35" w14:paraId="461A4093" w14:textId="77777777" w:rsidTr="005E3A24">
        <w:tc>
          <w:tcPr>
            <w:tcW w:w="1140" w:type="dxa"/>
            <w:tcBorders>
              <w:top w:val="nil"/>
              <w:bottom w:val="nil"/>
            </w:tcBorders>
            <w:shd w:val="clear" w:color="auto" w:fill="auto"/>
          </w:tcPr>
          <w:p w14:paraId="520126C1" w14:textId="77777777" w:rsidR="0027386A" w:rsidRPr="00825F35" w:rsidRDefault="0027386A" w:rsidP="00F26C40">
            <w:pPr>
              <w:spacing w:before="30" w:after="30"/>
              <w:ind w:left="57"/>
              <w:jc w:val="left"/>
              <w:rPr>
                <w:b/>
                <w:bCs/>
                <w:sz w:val="20"/>
              </w:rPr>
            </w:pPr>
            <w:r w:rsidRPr="00825F35">
              <w:rPr>
                <w:b/>
                <w:bCs/>
                <w:sz w:val="20"/>
              </w:rPr>
              <w:t>BS</w:t>
            </w:r>
          </w:p>
        </w:tc>
        <w:tc>
          <w:tcPr>
            <w:tcW w:w="8220" w:type="dxa"/>
            <w:tcBorders>
              <w:top w:val="nil"/>
              <w:bottom w:val="nil"/>
            </w:tcBorders>
            <w:shd w:val="clear" w:color="auto" w:fill="auto"/>
          </w:tcPr>
          <w:p w14:paraId="1138AB8F" w14:textId="77777777"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825F35">
              <w:rPr>
                <w:b w:val="0"/>
                <w:sz w:val="20"/>
              </w:rPr>
              <w:t>Service de radiodiffusion sonore</w:t>
            </w:r>
          </w:p>
        </w:tc>
      </w:tr>
      <w:tr w:rsidR="0027386A" w:rsidRPr="00825F35" w14:paraId="73754635" w14:textId="77777777" w:rsidTr="005E3A24">
        <w:tc>
          <w:tcPr>
            <w:tcW w:w="1140" w:type="dxa"/>
            <w:tcBorders>
              <w:top w:val="nil"/>
              <w:bottom w:val="nil"/>
            </w:tcBorders>
            <w:shd w:val="clear" w:color="auto" w:fill="auto"/>
          </w:tcPr>
          <w:p w14:paraId="782C2702" w14:textId="77777777" w:rsidR="0027386A" w:rsidRPr="00825F35" w:rsidRDefault="0027386A" w:rsidP="00F26C40">
            <w:pPr>
              <w:spacing w:before="30" w:after="30"/>
              <w:ind w:left="57"/>
              <w:jc w:val="left"/>
              <w:rPr>
                <w:b/>
                <w:bCs/>
                <w:sz w:val="20"/>
              </w:rPr>
            </w:pPr>
            <w:r w:rsidRPr="00825F35">
              <w:rPr>
                <w:b/>
                <w:bCs/>
                <w:sz w:val="20"/>
              </w:rPr>
              <w:t>BT</w:t>
            </w:r>
          </w:p>
        </w:tc>
        <w:tc>
          <w:tcPr>
            <w:tcW w:w="8220" w:type="dxa"/>
            <w:tcBorders>
              <w:top w:val="nil"/>
              <w:bottom w:val="nil"/>
            </w:tcBorders>
            <w:shd w:val="clear" w:color="auto" w:fill="auto"/>
          </w:tcPr>
          <w:p w14:paraId="50E16F3D" w14:textId="77777777"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rPr>
            </w:pPr>
            <w:r w:rsidRPr="00825F35">
              <w:rPr>
                <w:b w:val="0"/>
                <w:bCs/>
                <w:sz w:val="20"/>
              </w:rPr>
              <w:t>Service de radiodiffusion télévisuelle</w:t>
            </w:r>
          </w:p>
        </w:tc>
      </w:tr>
      <w:tr w:rsidR="0027386A" w:rsidRPr="00825F35" w14:paraId="26D87338" w14:textId="77777777" w:rsidTr="005E3A24">
        <w:tc>
          <w:tcPr>
            <w:tcW w:w="1140" w:type="dxa"/>
            <w:tcBorders>
              <w:top w:val="nil"/>
              <w:bottom w:val="nil"/>
            </w:tcBorders>
            <w:shd w:val="clear" w:color="auto" w:fill="auto"/>
          </w:tcPr>
          <w:p w14:paraId="7513514B" w14:textId="77777777" w:rsidR="0027386A" w:rsidRPr="00825F35" w:rsidRDefault="0027386A" w:rsidP="00F26C40">
            <w:pPr>
              <w:spacing w:before="30" w:after="30"/>
              <w:ind w:left="57"/>
              <w:jc w:val="left"/>
              <w:rPr>
                <w:b/>
                <w:bCs/>
                <w:sz w:val="20"/>
              </w:rPr>
            </w:pPr>
            <w:r w:rsidRPr="00825F35">
              <w:rPr>
                <w:b/>
                <w:bCs/>
                <w:sz w:val="20"/>
              </w:rPr>
              <w:t>F</w:t>
            </w:r>
          </w:p>
        </w:tc>
        <w:tc>
          <w:tcPr>
            <w:tcW w:w="8220" w:type="dxa"/>
            <w:tcBorders>
              <w:top w:val="nil"/>
              <w:bottom w:val="nil"/>
            </w:tcBorders>
            <w:shd w:val="clear" w:color="auto" w:fill="auto"/>
          </w:tcPr>
          <w:p w14:paraId="012295C6" w14:textId="77777777" w:rsidR="0027386A" w:rsidRPr="00825F35" w:rsidRDefault="0027386A" w:rsidP="00F26C4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25F35">
              <w:rPr>
                <w:sz w:val="20"/>
              </w:rPr>
              <w:t>Service fixe</w:t>
            </w:r>
          </w:p>
        </w:tc>
      </w:tr>
      <w:tr w:rsidR="0027386A" w:rsidRPr="00825F35" w14:paraId="2FB31622" w14:textId="77777777" w:rsidTr="005E3A24">
        <w:tc>
          <w:tcPr>
            <w:tcW w:w="1140" w:type="dxa"/>
            <w:tcBorders>
              <w:top w:val="nil"/>
              <w:bottom w:val="nil"/>
            </w:tcBorders>
            <w:shd w:val="clear" w:color="auto" w:fill="auto"/>
          </w:tcPr>
          <w:p w14:paraId="58C8FE37" w14:textId="77777777" w:rsidR="0027386A" w:rsidRPr="00825F35" w:rsidRDefault="0027386A" w:rsidP="00F26C40">
            <w:pPr>
              <w:spacing w:before="30" w:after="30"/>
              <w:ind w:left="57"/>
              <w:jc w:val="left"/>
              <w:rPr>
                <w:b/>
                <w:bCs/>
                <w:sz w:val="20"/>
              </w:rPr>
            </w:pPr>
            <w:r w:rsidRPr="00825F35">
              <w:rPr>
                <w:b/>
                <w:bCs/>
                <w:sz w:val="20"/>
              </w:rPr>
              <w:t>M</w:t>
            </w:r>
          </w:p>
        </w:tc>
        <w:tc>
          <w:tcPr>
            <w:tcW w:w="8220" w:type="dxa"/>
            <w:tcBorders>
              <w:top w:val="nil"/>
              <w:bottom w:val="nil"/>
            </w:tcBorders>
            <w:shd w:val="clear" w:color="auto" w:fill="auto"/>
          </w:tcPr>
          <w:p w14:paraId="31CD6547" w14:textId="77777777" w:rsidR="0027386A" w:rsidRPr="00825F35" w:rsidRDefault="0027386A" w:rsidP="00F26C4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proofErr w:type="gramStart"/>
            <w:r w:rsidRPr="00825F35">
              <w:rPr>
                <w:b w:val="0"/>
                <w:sz w:val="20"/>
              </w:rPr>
              <w:t>Services mobile</w:t>
            </w:r>
            <w:proofErr w:type="gramEnd"/>
            <w:r w:rsidRPr="00825F35">
              <w:rPr>
                <w:b w:val="0"/>
                <w:sz w:val="20"/>
              </w:rPr>
              <w:t>, de radiorepérage et d'amateur y compris les services par satellite associés</w:t>
            </w:r>
          </w:p>
        </w:tc>
      </w:tr>
      <w:tr w:rsidR="0027386A" w:rsidRPr="00825F35" w14:paraId="12274276" w14:textId="77777777" w:rsidTr="005E3A24">
        <w:tc>
          <w:tcPr>
            <w:tcW w:w="1140" w:type="dxa"/>
            <w:tcBorders>
              <w:top w:val="nil"/>
              <w:bottom w:val="nil"/>
            </w:tcBorders>
            <w:shd w:val="clear" w:color="auto" w:fill="F3F3F3"/>
          </w:tcPr>
          <w:p w14:paraId="0464D8D1" w14:textId="77777777" w:rsidR="0027386A" w:rsidRPr="00825F35" w:rsidRDefault="0027386A" w:rsidP="00F26C40">
            <w:pPr>
              <w:spacing w:before="30" w:after="30"/>
              <w:ind w:left="57"/>
              <w:jc w:val="left"/>
              <w:rPr>
                <w:b/>
                <w:bCs/>
                <w:color w:val="000080"/>
                <w:sz w:val="20"/>
              </w:rPr>
            </w:pPr>
            <w:r w:rsidRPr="00825F35">
              <w:rPr>
                <w:b/>
                <w:bCs/>
                <w:color w:val="000080"/>
                <w:sz w:val="20"/>
              </w:rPr>
              <w:t>P</w:t>
            </w:r>
          </w:p>
        </w:tc>
        <w:tc>
          <w:tcPr>
            <w:tcW w:w="8220" w:type="dxa"/>
            <w:tcBorders>
              <w:top w:val="nil"/>
              <w:bottom w:val="nil"/>
            </w:tcBorders>
            <w:shd w:val="clear" w:color="auto" w:fill="F3F3F3"/>
          </w:tcPr>
          <w:p w14:paraId="2BDE81D3" w14:textId="77777777" w:rsidR="0027386A" w:rsidRPr="00825F35" w:rsidRDefault="0027386A" w:rsidP="00F26C40">
            <w:pPr>
              <w:spacing w:before="30" w:after="30"/>
              <w:jc w:val="left"/>
              <w:rPr>
                <w:b/>
                <w:bCs/>
                <w:color w:val="000080"/>
                <w:sz w:val="20"/>
              </w:rPr>
            </w:pPr>
            <w:r w:rsidRPr="00825F35">
              <w:rPr>
                <w:b/>
                <w:bCs/>
                <w:color w:val="000080"/>
                <w:sz w:val="20"/>
              </w:rPr>
              <w:t>Propagation des ondes radioélectriques</w:t>
            </w:r>
          </w:p>
        </w:tc>
      </w:tr>
      <w:tr w:rsidR="0027386A" w:rsidRPr="00825F35" w14:paraId="04DEC390" w14:textId="77777777" w:rsidTr="005E3A24">
        <w:tc>
          <w:tcPr>
            <w:tcW w:w="1140" w:type="dxa"/>
            <w:tcBorders>
              <w:top w:val="nil"/>
            </w:tcBorders>
          </w:tcPr>
          <w:p w14:paraId="072D754C" w14:textId="77777777" w:rsidR="0027386A" w:rsidRPr="00825F35" w:rsidRDefault="0027386A" w:rsidP="00F26C40">
            <w:pPr>
              <w:spacing w:before="30" w:after="30"/>
              <w:ind w:left="57"/>
              <w:jc w:val="left"/>
              <w:rPr>
                <w:b/>
                <w:bCs/>
                <w:sz w:val="20"/>
              </w:rPr>
            </w:pPr>
            <w:r w:rsidRPr="00825F35">
              <w:rPr>
                <w:b/>
                <w:bCs/>
                <w:sz w:val="20"/>
              </w:rPr>
              <w:t>RA</w:t>
            </w:r>
          </w:p>
        </w:tc>
        <w:tc>
          <w:tcPr>
            <w:tcW w:w="8220" w:type="dxa"/>
            <w:tcBorders>
              <w:top w:val="nil"/>
            </w:tcBorders>
          </w:tcPr>
          <w:p w14:paraId="75F9A292" w14:textId="77777777" w:rsidR="0027386A" w:rsidRPr="00825F35" w:rsidRDefault="0027386A" w:rsidP="00F26C4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25F35">
              <w:rPr>
                <w:sz w:val="20"/>
              </w:rPr>
              <w:t>Radio astronomie</w:t>
            </w:r>
          </w:p>
        </w:tc>
      </w:tr>
      <w:tr w:rsidR="0027386A" w:rsidRPr="00825F35" w14:paraId="778CEE3F" w14:textId="77777777">
        <w:tc>
          <w:tcPr>
            <w:tcW w:w="1140" w:type="dxa"/>
          </w:tcPr>
          <w:p w14:paraId="71011CFD" w14:textId="77777777" w:rsidR="0027386A" w:rsidRPr="00825F35" w:rsidRDefault="0027386A" w:rsidP="00F26C40">
            <w:pPr>
              <w:spacing w:before="30" w:after="30"/>
              <w:ind w:left="57"/>
              <w:jc w:val="left"/>
              <w:rPr>
                <w:b/>
                <w:bCs/>
                <w:sz w:val="20"/>
              </w:rPr>
            </w:pPr>
            <w:r w:rsidRPr="00825F35">
              <w:rPr>
                <w:b/>
                <w:bCs/>
                <w:sz w:val="20"/>
              </w:rPr>
              <w:t>RS</w:t>
            </w:r>
          </w:p>
        </w:tc>
        <w:tc>
          <w:tcPr>
            <w:tcW w:w="8220" w:type="dxa"/>
          </w:tcPr>
          <w:p w14:paraId="52C20028" w14:textId="77777777" w:rsidR="0027386A" w:rsidRPr="00825F35" w:rsidRDefault="0027386A" w:rsidP="00F26C4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rPr>
            </w:pPr>
            <w:r w:rsidRPr="00825F35">
              <w:rPr>
                <w:sz w:val="20"/>
              </w:rPr>
              <w:t>Systèmes de télédétection</w:t>
            </w:r>
          </w:p>
        </w:tc>
      </w:tr>
      <w:tr w:rsidR="0027386A" w:rsidRPr="00825F35" w14:paraId="4255E87B" w14:textId="77777777">
        <w:tc>
          <w:tcPr>
            <w:tcW w:w="1140" w:type="dxa"/>
          </w:tcPr>
          <w:p w14:paraId="749CE06B" w14:textId="77777777" w:rsidR="0027386A" w:rsidRPr="00825F35" w:rsidRDefault="0027386A" w:rsidP="00F26C40">
            <w:pPr>
              <w:spacing w:before="30" w:after="30"/>
              <w:ind w:left="57"/>
              <w:jc w:val="left"/>
              <w:rPr>
                <w:b/>
                <w:bCs/>
                <w:sz w:val="20"/>
              </w:rPr>
            </w:pPr>
            <w:r w:rsidRPr="00825F35">
              <w:rPr>
                <w:b/>
                <w:bCs/>
                <w:sz w:val="20"/>
              </w:rPr>
              <w:t>S</w:t>
            </w:r>
          </w:p>
        </w:tc>
        <w:tc>
          <w:tcPr>
            <w:tcW w:w="8220" w:type="dxa"/>
          </w:tcPr>
          <w:p w14:paraId="415A5AB0" w14:textId="77777777" w:rsidR="0027386A" w:rsidRPr="00825F35" w:rsidRDefault="0027386A" w:rsidP="00F26C40">
            <w:pPr>
              <w:spacing w:before="30" w:after="30"/>
              <w:jc w:val="left"/>
              <w:rPr>
                <w:sz w:val="20"/>
              </w:rPr>
            </w:pPr>
            <w:r w:rsidRPr="00825F35">
              <w:rPr>
                <w:sz w:val="20"/>
              </w:rPr>
              <w:t>Service fixe par satellite</w:t>
            </w:r>
          </w:p>
        </w:tc>
      </w:tr>
      <w:tr w:rsidR="0027386A" w:rsidRPr="00825F35" w14:paraId="59F585A4" w14:textId="77777777">
        <w:tc>
          <w:tcPr>
            <w:tcW w:w="1140" w:type="dxa"/>
          </w:tcPr>
          <w:p w14:paraId="74C488A7" w14:textId="77777777" w:rsidR="0027386A" w:rsidRPr="00825F35" w:rsidRDefault="0027386A" w:rsidP="00F26C40">
            <w:pPr>
              <w:spacing w:before="30" w:after="30"/>
              <w:ind w:left="57"/>
              <w:jc w:val="left"/>
              <w:rPr>
                <w:b/>
                <w:bCs/>
                <w:sz w:val="20"/>
              </w:rPr>
            </w:pPr>
            <w:r w:rsidRPr="00825F35">
              <w:rPr>
                <w:b/>
                <w:bCs/>
                <w:sz w:val="20"/>
              </w:rPr>
              <w:t>SA</w:t>
            </w:r>
          </w:p>
        </w:tc>
        <w:tc>
          <w:tcPr>
            <w:tcW w:w="8220" w:type="dxa"/>
          </w:tcPr>
          <w:p w14:paraId="32BB63EF" w14:textId="77777777" w:rsidR="0027386A" w:rsidRPr="00825F35" w:rsidRDefault="0027386A" w:rsidP="00F26C40">
            <w:pPr>
              <w:spacing w:before="30" w:after="30"/>
              <w:jc w:val="left"/>
              <w:rPr>
                <w:sz w:val="20"/>
              </w:rPr>
            </w:pPr>
            <w:r w:rsidRPr="00825F35">
              <w:rPr>
                <w:sz w:val="20"/>
              </w:rPr>
              <w:t>Applications spatiales et météorologie</w:t>
            </w:r>
          </w:p>
        </w:tc>
      </w:tr>
      <w:tr w:rsidR="0027386A" w:rsidRPr="00825F35" w14:paraId="63E70815" w14:textId="77777777">
        <w:tc>
          <w:tcPr>
            <w:tcW w:w="1140" w:type="dxa"/>
          </w:tcPr>
          <w:p w14:paraId="3B14B8CC" w14:textId="77777777" w:rsidR="0027386A" w:rsidRPr="00825F35" w:rsidRDefault="0027386A" w:rsidP="00F26C40">
            <w:pPr>
              <w:spacing w:before="30" w:after="30"/>
              <w:ind w:left="57"/>
              <w:jc w:val="left"/>
              <w:rPr>
                <w:b/>
                <w:bCs/>
                <w:sz w:val="20"/>
              </w:rPr>
            </w:pPr>
            <w:r w:rsidRPr="00825F35">
              <w:rPr>
                <w:b/>
                <w:bCs/>
                <w:sz w:val="20"/>
              </w:rPr>
              <w:t>SF</w:t>
            </w:r>
          </w:p>
        </w:tc>
        <w:tc>
          <w:tcPr>
            <w:tcW w:w="8220" w:type="dxa"/>
          </w:tcPr>
          <w:p w14:paraId="25024A3F" w14:textId="77777777" w:rsidR="0027386A" w:rsidRPr="00825F35" w:rsidRDefault="0027386A" w:rsidP="00F26C40">
            <w:pPr>
              <w:spacing w:before="30" w:after="30"/>
              <w:jc w:val="left"/>
              <w:rPr>
                <w:sz w:val="20"/>
              </w:rPr>
            </w:pPr>
            <w:r w:rsidRPr="00825F35">
              <w:rPr>
                <w:sz w:val="20"/>
              </w:rPr>
              <w:t>Partage des fréquences et coordination entre les systèmes du service fixe par satellite et du service fixe</w:t>
            </w:r>
          </w:p>
        </w:tc>
      </w:tr>
      <w:tr w:rsidR="0027386A" w:rsidRPr="00825F35" w14:paraId="2D2B3815" w14:textId="77777777">
        <w:tc>
          <w:tcPr>
            <w:tcW w:w="1140" w:type="dxa"/>
            <w:shd w:val="clear" w:color="auto" w:fill="auto"/>
          </w:tcPr>
          <w:p w14:paraId="312E0C7C" w14:textId="77777777" w:rsidR="0027386A" w:rsidRPr="00825F35" w:rsidRDefault="0027386A" w:rsidP="00F26C40">
            <w:pPr>
              <w:spacing w:before="30" w:after="30"/>
              <w:ind w:left="57"/>
              <w:jc w:val="left"/>
              <w:rPr>
                <w:b/>
                <w:bCs/>
                <w:sz w:val="20"/>
              </w:rPr>
            </w:pPr>
            <w:r w:rsidRPr="00825F35">
              <w:rPr>
                <w:b/>
                <w:bCs/>
                <w:sz w:val="20"/>
              </w:rPr>
              <w:t>SM</w:t>
            </w:r>
          </w:p>
        </w:tc>
        <w:tc>
          <w:tcPr>
            <w:tcW w:w="8220" w:type="dxa"/>
            <w:shd w:val="clear" w:color="auto" w:fill="auto"/>
          </w:tcPr>
          <w:p w14:paraId="4EA1B861" w14:textId="77777777" w:rsidR="0027386A" w:rsidRPr="00825F35" w:rsidRDefault="0027386A" w:rsidP="00F26C40">
            <w:pPr>
              <w:spacing w:before="30" w:after="30"/>
              <w:jc w:val="left"/>
              <w:rPr>
                <w:sz w:val="20"/>
              </w:rPr>
            </w:pPr>
            <w:r w:rsidRPr="00825F35">
              <w:rPr>
                <w:sz w:val="20"/>
              </w:rPr>
              <w:t>Gestion du spectre</w:t>
            </w:r>
          </w:p>
        </w:tc>
      </w:tr>
      <w:tr w:rsidR="0027386A" w:rsidRPr="00825F35" w14:paraId="1BBC7AF5" w14:textId="77777777">
        <w:tc>
          <w:tcPr>
            <w:tcW w:w="1140" w:type="dxa"/>
          </w:tcPr>
          <w:p w14:paraId="6E13451C" w14:textId="77777777" w:rsidR="0027386A" w:rsidRPr="00825F35" w:rsidRDefault="0027386A" w:rsidP="00F26C40">
            <w:pPr>
              <w:spacing w:before="30" w:after="30"/>
              <w:ind w:left="57"/>
              <w:jc w:val="left"/>
              <w:rPr>
                <w:b/>
                <w:bCs/>
                <w:sz w:val="20"/>
              </w:rPr>
            </w:pPr>
            <w:r w:rsidRPr="00825F35">
              <w:rPr>
                <w:b/>
                <w:bCs/>
                <w:sz w:val="20"/>
              </w:rPr>
              <w:t>SNG</w:t>
            </w:r>
          </w:p>
        </w:tc>
        <w:tc>
          <w:tcPr>
            <w:tcW w:w="8220" w:type="dxa"/>
          </w:tcPr>
          <w:p w14:paraId="744F27F3" w14:textId="77777777" w:rsidR="0027386A" w:rsidRPr="00825F35" w:rsidRDefault="0027386A" w:rsidP="00F26C40">
            <w:pPr>
              <w:spacing w:before="30" w:after="30"/>
              <w:jc w:val="left"/>
              <w:rPr>
                <w:sz w:val="20"/>
              </w:rPr>
            </w:pPr>
            <w:r w:rsidRPr="00825F35">
              <w:rPr>
                <w:sz w:val="20"/>
              </w:rPr>
              <w:t>Reportage d'actualités par satellite</w:t>
            </w:r>
          </w:p>
        </w:tc>
      </w:tr>
      <w:tr w:rsidR="0027386A" w:rsidRPr="00825F35" w14:paraId="0CC4C11E" w14:textId="77777777">
        <w:tc>
          <w:tcPr>
            <w:tcW w:w="1140" w:type="dxa"/>
          </w:tcPr>
          <w:p w14:paraId="28C5CF37" w14:textId="77777777" w:rsidR="0027386A" w:rsidRPr="00825F35" w:rsidRDefault="0027386A" w:rsidP="00F26C40">
            <w:pPr>
              <w:spacing w:before="30" w:after="30"/>
              <w:ind w:left="57"/>
              <w:jc w:val="left"/>
              <w:rPr>
                <w:b/>
                <w:bCs/>
                <w:sz w:val="20"/>
              </w:rPr>
            </w:pPr>
            <w:r w:rsidRPr="00825F35">
              <w:rPr>
                <w:b/>
                <w:bCs/>
                <w:sz w:val="20"/>
              </w:rPr>
              <w:t>TF</w:t>
            </w:r>
          </w:p>
        </w:tc>
        <w:tc>
          <w:tcPr>
            <w:tcW w:w="8220" w:type="dxa"/>
          </w:tcPr>
          <w:p w14:paraId="47AB2C06" w14:textId="074F8813" w:rsidR="0027386A" w:rsidRPr="00825F35" w:rsidRDefault="00432037" w:rsidP="00F26C40">
            <w:pPr>
              <w:spacing w:before="30" w:after="30"/>
              <w:jc w:val="left"/>
              <w:rPr>
                <w:sz w:val="20"/>
              </w:rPr>
            </w:pPr>
            <w:r w:rsidRPr="00825F35">
              <w:rPr>
                <w:sz w:val="20"/>
              </w:rPr>
              <w:t>Émissions</w:t>
            </w:r>
            <w:r w:rsidR="0027386A" w:rsidRPr="00825F35">
              <w:rPr>
                <w:sz w:val="20"/>
              </w:rPr>
              <w:t xml:space="preserve"> de fréquences étalon et de signaux horaires</w:t>
            </w:r>
          </w:p>
        </w:tc>
      </w:tr>
      <w:tr w:rsidR="0027386A" w:rsidRPr="00825F35" w14:paraId="5D4D1D8F" w14:textId="77777777">
        <w:tc>
          <w:tcPr>
            <w:tcW w:w="1140" w:type="dxa"/>
          </w:tcPr>
          <w:p w14:paraId="733154B1" w14:textId="77777777" w:rsidR="0027386A" w:rsidRPr="00825F35" w:rsidRDefault="0027386A" w:rsidP="00F26C40">
            <w:pPr>
              <w:spacing w:before="30" w:after="30"/>
              <w:ind w:left="57"/>
              <w:jc w:val="left"/>
              <w:rPr>
                <w:b/>
                <w:bCs/>
                <w:sz w:val="20"/>
              </w:rPr>
            </w:pPr>
            <w:r w:rsidRPr="00825F35">
              <w:rPr>
                <w:b/>
                <w:bCs/>
                <w:sz w:val="20"/>
              </w:rPr>
              <w:t>V</w:t>
            </w:r>
          </w:p>
        </w:tc>
        <w:tc>
          <w:tcPr>
            <w:tcW w:w="8220" w:type="dxa"/>
          </w:tcPr>
          <w:p w14:paraId="468AFE5D" w14:textId="77777777" w:rsidR="0027386A" w:rsidRPr="00825F35" w:rsidRDefault="0027386A" w:rsidP="00F26C40">
            <w:pPr>
              <w:spacing w:before="30" w:after="140"/>
              <w:jc w:val="left"/>
              <w:rPr>
                <w:sz w:val="20"/>
              </w:rPr>
            </w:pPr>
            <w:r w:rsidRPr="00825F35">
              <w:rPr>
                <w:sz w:val="20"/>
              </w:rPr>
              <w:t>Vocabulaire et sujets associés</w:t>
            </w:r>
          </w:p>
        </w:tc>
      </w:tr>
    </w:tbl>
    <w:p w14:paraId="7273E6BD" w14:textId="77777777" w:rsidR="0027386A" w:rsidRPr="00825F35" w:rsidRDefault="0027386A" w:rsidP="00F26C40">
      <w:pPr>
        <w:spacing w:before="0"/>
        <w:jc w:val="center"/>
        <w:rPr>
          <w:sz w:val="20"/>
        </w:rPr>
      </w:pPr>
    </w:p>
    <w:p w14:paraId="6367E129" w14:textId="77777777" w:rsidR="0027386A" w:rsidRPr="00825F35" w:rsidRDefault="0027386A" w:rsidP="00F26C40">
      <w:pPr>
        <w:spacing w:before="0"/>
        <w:ind w:left="180"/>
        <w:jc w:val="center"/>
        <w:rPr>
          <w:sz w:val="22"/>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27386A" w:rsidRPr="00825F35" w14:paraId="6266CAD3" w14:textId="77777777">
        <w:tc>
          <w:tcPr>
            <w:tcW w:w="9360" w:type="dxa"/>
          </w:tcPr>
          <w:p w14:paraId="2335CF84" w14:textId="3E1F2E68" w:rsidR="0027386A" w:rsidRPr="00825F35" w:rsidRDefault="0027386A" w:rsidP="00F26C40">
            <w:pPr>
              <w:spacing w:before="80" w:after="80"/>
              <w:jc w:val="left"/>
              <w:rPr>
                <w:i/>
                <w:iCs/>
                <w:sz w:val="20"/>
              </w:rPr>
            </w:pPr>
            <w:proofErr w:type="gramStart"/>
            <w:r w:rsidRPr="00825F35">
              <w:rPr>
                <w:b/>
                <w:bCs/>
                <w:i/>
                <w:iCs/>
                <w:sz w:val="20"/>
              </w:rPr>
              <w:t>Note</w:t>
            </w:r>
            <w:r w:rsidRPr="00825F35">
              <w:rPr>
                <w:i/>
                <w:iCs/>
                <w:sz w:val="20"/>
              </w:rPr>
              <w:t>:</w:t>
            </w:r>
            <w:proofErr w:type="gramEnd"/>
            <w:r w:rsidRPr="00825F35">
              <w:rPr>
                <w:i/>
                <w:iCs/>
                <w:sz w:val="20"/>
              </w:rPr>
              <w:t xml:space="preserve"> Cette Recommandation UIT-R a été approuvée en anglais aux termes de la procédure détaillée dans la</w:t>
            </w:r>
            <w:r w:rsidRPr="00825F35">
              <w:rPr>
                <w:i/>
                <w:iCs/>
                <w:sz w:val="20"/>
              </w:rPr>
              <w:br/>
              <w:t>Résolution UIT-R 1.</w:t>
            </w:r>
          </w:p>
        </w:tc>
      </w:tr>
    </w:tbl>
    <w:p w14:paraId="1C7FF29F" w14:textId="77777777" w:rsidR="0027386A" w:rsidRPr="00825F35" w:rsidRDefault="0027386A" w:rsidP="00F26C40">
      <w:pPr>
        <w:spacing w:before="0"/>
        <w:jc w:val="center"/>
        <w:rPr>
          <w:sz w:val="22"/>
        </w:rPr>
      </w:pPr>
    </w:p>
    <w:p w14:paraId="738B7BCD" w14:textId="77777777" w:rsidR="0027386A" w:rsidRPr="00825F35" w:rsidRDefault="0027386A" w:rsidP="00F26C40">
      <w:pPr>
        <w:spacing w:before="100"/>
        <w:jc w:val="right"/>
        <w:rPr>
          <w:i/>
          <w:iCs/>
          <w:sz w:val="20"/>
        </w:rPr>
      </w:pPr>
      <w:r w:rsidRPr="00825F35">
        <w:rPr>
          <w:i/>
          <w:iCs/>
          <w:sz w:val="20"/>
        </w:rPr>
        <w:t>Publication électronique</w:t>
      </w:r>
    </w:p>
    <w:p w14:paraId="49195099" w14:textId="0AF20511" w:rsidR="0027386A" w:rsidRPr="00825F35" w:rsidRDefault="0027386A" w:rsidP="00F26C40">
      <w:pPr>
        <w:spacing w:before="0"/>
        <w:jc w:val="right"/>
        <w:rPr>
          <w:sz w:val="20"/>
        </w:rPr>
      </w:pPr>
      <w:r w:rsidRPr="00825F35">
        <w:rPr>
          <w:sz w:val="20"/>
        </w:rPr>
        <w:t xml:space="preserve">Genève, </w:t>
      </w:r>
      <w:r w:rsidR="008A7F64" w:rsidRPr="00825F35">
        <w:rPr>
          <w:sz w:val="20"/>
        </w:rPr>
        <w:t>202</w:t>
      </w:r>
      <w:r w:rsidR="00C6139D">
        <w:rPr>
          <w:sz w:val="20"/>
        </w:rPr>
        <w:t>4</w:t>
      </w:r>
    </w:p>
    <w:p w14:paraId="6B35D16D" w14:textId="3167E35F" w:rsidR="0027386A" w:rsidRPr="00825F35" w:rsidRDefault="0027386A" w:rsidP="00F26C40">
      <w:pPr>
        <w:spacing w:before="200"/>
        <w:jc w:val="center"/>
        <w:rPr>
          <w:sz w:val="20"/>
        </w:rPr>
      </w:pPr>
      <w:r w:rsidRPr="00825F35">
        <w:rPr>
          <w:sz w:val="20"/>
        </w:rPr>
        <w:sym w:font="Symbol" w:char="F0E3"/>
      </w:r>
      <w:r w:rsidRPr="00825F35">
        <w:rPr>
          <w:sz w:val="20"/>
        </w:rPr>
        <w:t xml:space="preserve"> UIT </w:t>
      </w:r>
      <w:bookmarkStart w:id="6" w:name="iiannee"/>
      <w:bookmarkEnd w:id="6"/>
      <w:r w:rsidR="00A35D85" w:rsidRPr="00825F35">
        <w:rPr>
          <w:sz w:val="20"/>
        </w:rPr>
        <w:t>20</w:t>
      </w:r>
      <w:r w:rsidR="009F2735" w:rsidRPr="00825F35">
        <w:rPr>
          <w:sz w:val="20"/>
        </w:rPr>
        <w:t>2</w:t>
      </w:r>
      <w:r w:rsidR="00C6139D">
        <w:rPr>
          <w:sz w:val="20"/>
        </w:rPr>
        <w:t>4</w:t>
      </w:r>
    </w:p>
    <w:p w14:paraId="0AB02642" w14:textId="58592DAC" w:rsidR="0027386A" w:rsidRPr="00825F35" w:rsidRDefault="0027386A" w:rsidP="00F26C40">
      <w:pPr>
        <w:rPr>
          <w:sz w:val="18"/>
          <w:szCs w:val="18"/>
        </w:rPr>
      </w:pPr>
      <w:r w:rsidRPr="00825F35">
        <w:rPr>
          <w:sz w:val="18"/>
          <w:szCs w:val="18"/>
        </w:rPr>
        <w:t>Tous droits réservés. Aucune partie de cette publication ne peut être reproduite, par quelque procédé que ce soit, sans l</w:t>
      </w:r>
      <w:r w:rsidR="002B3E88" w:rsidRPr="00825F35">
        <w:rPr>
          <w:sz w:val="18"/>
          <w:szCs w:val="18"/>
        </w:rPr>
        <w:t>'</w:t>
      </w:r>
      <w:r w:rsidRPr="00825F35">
        <w:rPr>
          <w:sz w:val="18"/>
          <w:szCs w:val="18"/>
        </w:rPr>
        <w:t>accord écrit préalable de l</w:t>
      </w:r>
      <w:r w:rsidR="002B3E88" w:rsidRPr="00825F35">
        <w:rPr>
          <w:sz w:val="18"/>
          <w:szCs w:val="18"/>
        </w:rPr>
        <w:t>'</w:t>
      </w:r>
      <w:r w:rsidRPr="00825F35">
        <w:rPr>
          <w:sz w:val="18"/>
          <w:szCs w:val="18"/>
        </w:rPr>
        <w:t>UIT.</w:t>
      </w:r>
    </w:p>
    <w:p w14:paraId="22B85592" w14:textId="77777777" w:rsidR="0027386A" w:rsidRPr="00825F35" w:rsidRDefault="0027386A" w:rsidP="00F26C40">
      <w:pPr>
        <w:spacing w:before="160"/>
        <w:rPr>
          <w:i/>
          <w:sz w:val="20"/>
        </w:rPr>
        <w:sectPr w:rsidR="0027386A" w:rsidRPr="00825F35" w:rsidSect="008A7F64">
          <w:headerReference w:type="even" r:id="rId14"/>
          <w:headerReference w:type="default" r:id="rId15"/>
          <w:pgSz w:w="11907" w:h="16834" w:code="9"/>
          <w:pgMar w:top="1418" w:right="1134" w:bottom="1134" w:left="1134" w:header="720" w:footer="482" w:gutter="0"/>
          <w:pgNumType w:fmt="lowerRoman" w:start="2"/>
          <w:cols w:space="720"/>
          <w:titlePg/>
          <w:docGrid w:linePitch="326"/>
        </w:sectPr>
      </w:pPr>
    </w:p>
    <w:p w14:paraId="14B7803C" w14:textId="2CD5A1CC" w:rsidR="0027386A" w:rsidRPr="00825F35" w:rsidRDefault="0027386A" w:rsidP="00F26C40">
      <w:pPr>
        <w:pStyle w:val="RecNo"/>
        <w:spacing w:before="0"/>
      </w:pPr>
      <w:bookmarkStart w:id="7" w:name="irecnoe"/>
      <w:bookmarkEnd w:id="7"/>
      <w:r w:rsidRPr="00825F35">
        <w:lastRenderedPageBreak/>
        <w:t xml:space="preserve">RECOMMANDATION </w:t>
      </w:r>
      <w:r w:rsidRPr="00825F35">
        <w:rPr>
          <w:rStyle w:val="href"/>
        </w:rPr>
        <w:t>UIT</w:t>
      </w:r>
      <w:r w:rsidR="00096C89" w:rsidRPr="00825F35">
        <w:rPr>
          <w:rStyle w:val="href"/>
        </w:rPr>
        <w:t xml:space="preserve">-R </w:t>
      </w:r>
      <w:r w:rsidRPr="00825F35">
        <w:rPr>
          <w:rStyle w:val="href"/>
        </w:rPr>
        <w:t>P.</w:t>
      </w:r>
      <w:r w:rsidR="003D400D" w:rsidRPr="00825F35">
        <w:rPr>
          <w:rStyle w:val="href"/>
        </w:rPr>
        <w:t>1238-</w:t>
      </w:r>
      <w:r w:rsidR="008A7F64" w:rsidRPr="00825F35">
        <w:rPr>
          <w:rStyle w:val="href"/>
        </w:rPr>
        <w:t>12</w:t>
      </w:r>
    </w:p>
    <w:p w14:paraId="5EBF2821" w14:textId="3EB12159" w:rsidR="007D17AF" w:rsidRPr="00825F35" w:rsidRDefault="007D17AF" w:rsidP="00F26C40">
      <w:pPr>
        <w:pStyle w:val="Rectitle"/>
      </w:pPr>
      <w:r w:rsidRPr="00825F35">
        <w:t>Données de propagation et méthodes de prévision pour la planification de systèmes de radiocommunication et de réseaux locaux her</w:t>
      </w:r>
      <w:bookmarkStart w:id="8" w:name="Pre_title"/>
      <w:r w:rsidRPr="00825F35">
        <w:t xml:space="preserve">tziens destinés </w:t>
      </w:r>
      <w:r w:rsidRPr="00825F35">
        <w:br/>
        <w:t xml:space="preserve">à fonctionner à l'intérieur de bâtiments à des fréquences comprises </w:t>
      </w:r>
      <w:r w:rsidRPr="00825F35">
        <w:br/>
        <w:t xml:space="preserve">entre </w:t>
      </w:r>
      <w:r w:rsidR="00C82E55" w:rsidRPr="00825F35">
        <w:t>3</w:t>
      </w:r>
      <w:r w:rsidRPr="00825F35">
        <w:t xml:space="preserve">00 MHz et </w:t>
      </w:r>
      <w:r w:rsidR="006763F3" w:rsidRPr="00825F35">
        <w:t>450</w:t>
      </w:r>
      <w:r w:rsidRPr="00825F35">
        <w:t xml:space="preserve"> GHz</w:t>
      </w:r>
      <w:bookmarkEnd w:id="8"/>
      <w:r w:rsidR="006763F3" w:rsidRPr="00825F35">
        <w:rPr>
          <w:rStyle w:val="FootnoteReference"/>
        </w:rPr>
        <w:footnoteReference w:customMarkFollows="1" w:id="1"/>
        <w:t>*</w:t>
      </w:r>
    </w:p>
    <w:p w14:paraId="66736BE1" w14:textId="029A2483" w:rsidR="007D17AF" w:rsidRPr="00825F35" w:rsidRDefault="007D17AF" w:rsidP="00F26C40">
      <w:pPr>
        <w:pStyle w:val="Recref"/>
      </w:pPr>
      <w:bookmarkStart w:id="9" w:name="Related_Questions"/>
      <w:r w:rsidRPr="00825F35">
        <w:t>(</w:t>
      </w:r>
      <w:hyperlink r:id="rId16" w:history="1">
        <w:r w:rsidRPr="00825F35">
          <w:t>Question UIT-R 211/3</w:t>
        </w:r>
      </w:hyperlink>
      <w:r w:rsidRPr="00825F35">
        <w:t>)</w:t>
      </w:r>
      <w:bookmarkEnd w:id="9"/>
    </w:p>
    <w:p w14:paraId="74FE742C" w14:textId="36A3A2E3" w:rsidR="007D17AF" w:rsidRPr="00825F35" w:rsidRDefault="007D17AF" w:rsidP="00F26C40">
      <w:pPr>
        <w:pStyle w:val="Recdate"/>
        <w:spacing w:before="240"/>
      </w:pPr>
      <w:bookmarkStart w:id="10" w:name="Revision_history"/>
      <w:r w:rsidRPr="00825F35">
        <w:t>(1997-1999-2001-2003-2005-2007-2009</w:t>
      </w:r>
      <w:r w:rsidR="00954C2C" w:rsidRPr="00825F35">
        <w:t>-2012</w:t>
      </w:r>
      <w:r w:rsidR="00C82E55" w:rsidRPr="00825F35">
        <w:t>-2015</w:t>
      </w:r>
      <w:r w:rsidR="00BF00C6" w:rsidRPr="00825F35">
        <w:t>-201</w:t>
      </w:r>
      <w:r w:rsidR="00E40888" w:rsidRPr="00825F35">
        <w:t>7-2019</w:t>
      </w:r>
      <w:r w:rsidR="0024666D" w:rsidRPr="00825F35">
        <w:t>-2021</w:t>
      </w:r>
      <w:r w:rsidR="008A7F64" w:rsidRPr="00825F35">
        <w:t>-2023</w:t>
      </w:r>
      <w:r w:rsidRPr="00825F35">
        <w:t>)</w:t>
      </w:r>
      <w:bookmarkEnd w:id="10"/>
    </w:p>
    <w:p w14:paraId="60BBA93A" w14:textId="77777777" w:rsidR="007D17AF" w:rsidRPr="00825F35" w:rsidRDefault="00B27FEC" w:rsidP="00F26C40">
      <w:pPr>
        <w:pStyle w:val="HeadingSum"/>
        <w:rPr>
          <w:lang w:val="fr-FR"/>
        </w:rPr>
      </w:pPr>
      <w:r w:rsidRPr="00825F35">
        <w:rPr>
          <w:lang w:val="fr-FR"/>
        </w:rPr>
        <w:t>Domaine</w:t>
      </w:r>
      <w:r w:rsidR="007D17AF" w:rsidRPr="00825F35">
        <w:rPr>
          <w:lang w:val="fr-FR"/>
        </w:rPr>
        <w:t xml:space="preserve"> d'application</w:t>
      </w:r>
    </w:p>
    <w:p w14:paraId="1A580FFB" w14:textId="5B873F49" w:rsidR="007D17AF" w:rsidRPr="00825F35" w:rsidRDefault="007D17AF" w:rsidP="00F26C40">
      <w:pPr>
        <w:pStyle w:val="Summary"/>
        <w:spacing w:after="0"/>
        <w:rPr>
          <w:lang w:val="fr-FR"/>
        </w:rPr>
      </w:pPr>
      <w:r w:rsidRPr="00825F35">
        <w:rPr>
          <w:lang w:val="fr-FR"/>
        </w:rPr>
        <w:t xml:space="preserve">La présente Recommandation donne des indications concernant la propagation à l'intérieur de bâtiments à des fréquences comprises entre </w:t>
      </w:r>
      <w:r w:rsidR="00C82E55" w:rsidRPr="00825F35">
        <w:rPr>
          <w:lang w:val="fr-FR"/>
        </w:rPr>
        <w:t>3</w:t>
      </w:r>
      <w:r w:rsidRPr="00825F35">
        <w:rPr>
          <w:lang w:val="fr-FR"/>
        </w:rPr>
        <w:t xml:space="preserve">00 MHz et </w:t>
      </w:r>
      <w:r w:rsidR="006763F3" w:rsidRPr="00825F35">
        <w:rPr>
          <w:lang w:val="fr-FR"/>
        </w:rPr>
        <w:t>45</w:t>
      </w:r>
      <w:r w:rsidRPr="00825F35">
        <w:rPr>
          <w:lang w:val="fr-FR"/>
        </w:rPr>
        <w:t xml:space="preserve">0 GHz. Elle contient des informations </w:t>
      </w:r>
      <w:proofErr w:type="gramStart"/>
      <w:r w:rsidRPr="00825F35">
        <w:rPr>
          <w:lang w:val="fr-FR"/>
        </w:rPr>
        <w:t>sur:</w:t>
      </w:r>
      <w:proofErr w:type="gramEnd"/>
    </w:p>
    <w:p w14:paraId="3F69D7F7" w14:textId="6E66BC7A" w:rsidR="007D17AF" w:rsidRPr="00825F35" w:rsidRDefault="007D17AF" w:rsidP="00F26C40">
      <w:pPr>
        <w:pStyle w:val="Summary"/>
        <w:spacing w:before="80" w:after="0"/>
        <w:rPr>
          <w:lang w:val="fr-FR"/>
        </w:rPr>
      </w:pPr>
      <w:r w:rsidRPr="00825F35">
        <w:rPr>
          <w:lang w:val="fr-FR"/>
        </w:rPr>
        <w:t>–</w:t>
      </w:r>
      <w:r w:rsidRPr="00825F35">
        <w:rPr>
          <w:lang w:val="fr-FR"/>
        </w:rPr>
        <w:tab/>
        <w:t xml:space="preserve">les modèles d'affaiblissement </w:t>
      </w:r>
      <w:r w:rsidR="00D84C6B" w:rsidRPr="00825F35">
        <w:rPr>
          <w:lang w:val="fr-FR"/>
        </w:rPr>
        <w:t xml:space="preserve">de transmission de </w:t>
      </w:r>
      <w:proofErr w:type="gramStart"/>
      <w:r w:rsidR="00D84C6B" w:rsidRPr="00825F35">
        <w:rPr>
          <w:lang w:val="fr-FR"/>
        </w:rPr>
        <w:t>référence</w:t>
      </w:r>
      <w:r w:rsidRPr="00825F35">
        <w:rPr>
          <w:lang w:val="fr-FR"/>
        </w:rPr>
        <w:t>;</w:t>
      </w:r>
      <w:proofErr w:type="gramEnd"/>
    </w:p>
    <w:p w14:paraId="5A8EF905" w14:textId="77777777" w:rsidR="007D17AF" w:rsidRPr="00825F35" w:rsidRDefault="007D17AF" w:rsidP="00F26C40">
      <w:pPr>
        <w:pStyle w:val="Summary"/>
        <w:spacing w:after="0"/>
        <w:rPr>
          <w:lang w:val="fr-FR"/>
        </w:rPr>
      </w:pPr>
      <w:r w:rsidRPr="00825F35">
        <w:rPr>
          <w:lang w:val="fr-FR"/>
        </w:rPr>
        <w:t>–</w:t>
      </w:r>
      <w:r w:rsidRPr="00825F35">
        <w:rPr>
          <w:lang w:val="fr-FR"/>
        </w:rPr>
        <w:tab/>
        <w:t xml:space="preserve">les modèles d'étalement des temps de </w:t>
      </w:r>
      <w:proofErr w:type="gramStart"/>
      <w:r w:rsidRPr="00825F35">
        <w:rPr>
          <w:lang w:val="fr-FR"/>
        </w:rPr>
        <w:t>propagation;</w:t>
      </w:r>
      <w:proofErr w:type="gramEnd"/>
    </w:p>
    <w:p w14:paraId="39F409F0" w14:textId="77777777" w:rsidR="007D17AF" w:rsidRPr="00825F35" w:rsidRDefault="007D17AF" w:rsidP="00F26C40">
      <w:pPr>
        <w:pStyle w:val="Summary"/>
        <w:spacing w:after="0"/>
        <w:rPr>
          <w:lang w:val="fr-FR"/>
        </w:rPr>
      </w:pPr>
      <w:r w:rsidRPr="00825F35">
        <w:rPr>
          <w:lang w:val="fr-FR"/>
        </w:rPr>
        <w:t>–</w:t>
      </w:r>
      <w:r w:rsidRPr="00825F35">
        <w:rPr>
          <w:lang w:val="fr-FR"/>
        </w:rPr>
        <w:tab/>
        <w:t xml:space="preserve">l'incidence de la polarisation et du diagramme de rayonnement de </w:t>
      </w:r>
      <w:proofErr w:type="gramStart"/>
      <w:r w:rsidRPr="00825F35">
        <w:rPr>
          <w:lang w:val="fr-FR"/>
        </w:rPr>
        <w:t>l'antenne;</w:t>
      </w:r>
      <w:proofErr w:type="gramEnd"/>
    </w:p>
    <w:p w14:paraId="622DFCD9" w14:textId="77777777" w:rsidR="007D17AF" w:rsidRPr="00825F35" w:rsidRDefault="007D17AF" w:rsidP="00F26C40">
      <w:pPr>
        <w:pStyle w:val="Summary"/>
        <w:spacing w:after="0"/>
        <w:rPr>
          <w:lang w:val="fr-FR"/>
        </w:rPr>
      </w:pPr>
      <w:r w:rsidRPr="00825F35">
        <w:rPr>
          <w:lang w:val="fr-FR"/>
        </w:rPr>
        <w:t>–</w:t>
      </w:r>
      <w:r w:rsidRPr="00825F35">
        <w:rPr>
          <w:lang w:val="fr-FR"/>
        </w:rPr>
        <w:tab/>
        <w:t xml:space="preserve">l'influence de l'emplacement de l'émetteur et du </w:t>
      </w:r>
      <w:proofErr w:type="gramStart"/>
      <w:r w:rsidRPr="00825F35">
        <w:rPr>
          <w:lang w:val="fr-FR"/>
        </w:rPr>
        <w:t>récepteur;</w:t>
      </w:r>
      <w:proofErr w:type="gramEnd"/>
    </w:p>
    <w:p w14:paraId="194A07AC" w14:textId="77777777" w:rsidR="007D17AF" w:rsidRPr="00825F35" w:rsidRDefault="007D17AF" w:rsidP="00F26C40">
      <w:pPr>
        <w:pStyle w:val="Summary"/>
        <w:spacing w:after="0"/>
        <w:rPr>
          <w:lang w:val="fr-FR"/>
        </w:rPr>
      </w:pPr>
      <w:r w:rsidRPr="00825F35">
        <w:rPr>
          <w:lang w:val="fr-FR"/>
        </w:rPr>
        <w:t>–</w:t>
      </w:r>
      <w:r w:rsidRPr="00825F35">
        <w:rPr>
          <w:lang w:val="fr-FR"/>
        </w:rPr>
        <w:tab/>
        <w:t xml:space="preserve">l'influence des matériaux de construction et du </w:t>
      </w:r>
      <w:proofErr w:type="gramStart"/>
      <w:r w:rsidRPr="00825F35">
        <w:rPr>
          <w:lang w:val="fr-FR"/>
        </w:rPr>
        <w:t>mobilier;</w:t>
      </w:r>
      <w:proofErr w:type="gramEnd"/>
    </w:p>
    <w:p w14:paraId="4815081B" w14:textId="77777777" w:rsidR="007D17AF" w:rsidRPr="00825F35" w:rsidRDefault="007D17AF" w:rsidP="00F26C40">
      <w:pPr>
        <w:pStyle w:val="Summary"/>
        <w:spacing w:after="0"/>
        <w:rPr>
          <w:lang w:val="fr-FR"/>
        </w:rPr>
      </w:pPr>
      <w:r w:rsidRPr="00825F35">
        <w:rPr>
          <w:lang w:val="fr-FR"/>
        </w:rPr>
        <w:t>–</w:t>
      </w:r>
      <w:r w:rsidRPr="00825F35">
        <w:rPr>
          <w:lang w:val="fr-FR"/>
        </w:rPr>
        <w:tab/>
        <w:t xml:space="preserve">l'influence du mouvement des objets dans la </w:t>
      </w:r>
      <w:proofErr w:type="gramStart"/>
      <w:r w:rsidRPr="00825F35">
        <w:rPr>
          <w:lang w:val="fr-FR"/>
        </w:rPr>
        <w:t>pièce;</w:t>
      </w:r>
      <w:proofErr w:type="gramEnd"/>
    </w:p>
    <w:p w14:paraId="69E4DD9B" w14:textId="008CC414" w:rsidR="007D17AF" w:rsidRPr="00825F35" w:rsidRDefault="007D17AF" w:rsidP="00F26C40">
      <w:pPr>
        <w:pStyle w:val="Summary"/>
        <w:spacing w:after="0"/>
        <w:rPr>
          <w:lang w:val="fr-FR"/>
        </w:rPr>
      </w:pPr>
      <w:r w:rsidRPr="00825F35">
        <w:rPr>
          <w:lang w:val="fr-FR"/>
        </w:rPr>
        <w:t>–</w:t>
      </w:r>
      <w:r w:rsidRPr="00825F35">
        <w:rPr>
          <w:lang w:val="fr-FR"/>
        </w:rPr>
        <w:tab/>
      </w:r>
      <w:r w:rsidRPr="00825F35">
        <w:rPr>
          <w:lang w:val="fr-FR" w:eastAsia="ja-JP"/>
        </w:rPr>
        <w:t>le modèle statistique en utilisation statique</w:t>
      </w:r>
      <w:r w:rsidRPr="00825F35">
        <w:rPr>
          <w:lang w:val="fr-FR"/>
        </w:rPr>
        <w:t>.</w:t>
      </w:r>
    </w:p>
    <w:p w14:paraId="37C903CA" w14:textId="0F22B3B0" w:rsidR="006763F3" w:rsidRPr="00825F35" w:rsidRDefault="00A416B8" w:rsidP="00F26C40">
      <w:pPr>
        <w:pStyle w:val="Headingb"/>
      </w:pPr>
      <w:r w:rsidRPr="00825F35">
        <w:t>Mots clés</w:t>
      </w:r>
    </w:p>
    <w:p w14:paraId="334AEC23" w14:textId="3EACA712" w:rsidR="006763F3" w:rsidRPr="00825F35" w:rsidRDefault="00D84C6B" w:rsidP="00F26C40">
      <w:r w:rsidRPr="00825F35">
        <w:t>P</w:t>
      </w:r>
      <w:r w:rsidR="006763F3" w:rsidRPr="00825F35">
        <w:t>ropagation</w:t>
      </w:r>
      <w:r w:rsidRPr="00825F35">
        <w:t xml:space="preserve"> en intérieur</w:t>
      </w:r>
      <w:r w:rsidR="006763F3" w:rsidRPr="00825F35">
        <w:t xml:space="preserve">, </w:t>
      </w:r>
      <w:r w:rsidRPr="00825F35">
        <w:t xml:space="preserve">affaiblissement de </w:t>
      </w:r>
      <w:r w:rsidR="006763F3" w:rsidRPr="00825F35">
        <w:t xml:space="preserve">transmission </w:t>
      </w:r>
      <w:r w:rsidRPr="00825F35">
        <w:t>de référence</w:t>
      </w:r>
      <w:r w:rsidR="006763F3" w:rsidRPr="00825F35">
        <w:t xml:space="preserve">, </w:t>
      </w:r>
      <w:r w:rsidRPr="00825F35">
        <w:t>étalement des temps de propagation</w:t>
      </w:r>
    </w:p>
    <w:p w14:paraId="009237C2" w14:textId="4CE77A49" w:rsidR="008A7F64" w:rsidRPr="00825F35" w:rsidRDefault="008A7F64" w:rsidP="00F26C40">
      <w:pPr>
        <w:pStyle w:val="Headingb"/>
      </w:pPr>
      <w:r w:rsidRPr="00825F35">
        <w:t>Abréviations/Glossaire</w:t>
      </w:r>
    </w:p>
    <w:p w14:paraId="3B473033" w14:textId="77777777" w:rsidR="00571FAF" w:rsidRPr="00825F35" w:rsidRDefault="00571FAF" w:rsidP="00F26C40">
      <w:pPr>
        <w:tabs>
          <w:tab w:val="clear" w:pos="794"/>
        </w:tabs>
        <w:rPr>
          <w:lang w:eastAsia="ja-JP"/>
        </w:rPr>
      </w:pPr>
      <w:r w:rsidRPr="00825F35">
        <w:rPr>
          <w:lang w:eastAsia="ja-JP"/>
        </w:rPr>
        <w:t>CP</w:t>
      </w:r>
      <w:r w:rsidRPr="00825F35">
        <w:rPr>
          <w:lang w:eastAsia="ja-JP"/>
        </w:rPr>
        <w:tab/>
        <w:t>polarisation circulaire (</w:t>
      </w:r>
      <w:r w:rsidRPr="00825F35">
        <w:rPr>
          <w:i/>
          <w:lang w:eastAsia="ja-JP"/>
        </w:rPr>
        <w:t>circular polarization</w:t>
      </w:r>
      <w:r w:rsidRPr="00825F35">
        <w:rPr>
          <w:lang w:eastAsia="ja-JP"/>
        </w:rPr>
        <w:t>)</w:t>
      </w:r>
    </w:p>
    <w:p w14:paraId="3510E53A" w14:textId="77777777" w:rsidR="00571FAF" w:rsidRPr="00825F35" w:rsidRDefault="00571FAF" w:rsidP="00F26C40">
      <w:pPr>
        <w:tabs>
          <w:tab w:val="clear" w:pos="794"/>
        </w:tabs>
        <w:rPr>
          <w:lang w:eastAsia="ja-JP"/>
        </w:rPr>
      </w:pPr>
      <w:r w:rsidRPr="00825F35">
        <w:rPr>
          <w:lang w:eastAsia="ja-JP"/>
        </w:rPr>
        <w:t>FDTD</w:t>
      </w:r>
      <w:r w:rsidRPr="00825F35">
        <w:rPr>
          <w:lang w:eastAsia="ja-JP"/>
        </w:rPr>
        <w:tab/>
        <w:t>différences finies dans le domaine temporel (</w:t>
      </w:r>
      <w:r w:rsidRPr="00825F35">
        <w:rPr>
          <w:i/>
          <w:lang w:eastAsia="ja-JP"/>
        </w:rPr>
        <w:t>finite difference time domain</w:t>
      </w:r>
      <w:r w:rsidRPr="00825F35">
        <w:rPr>
          <w:lang w:eastAsia="ja-JP"/>
        </w:rPr>
        <w:t>)</w:t>
      </w:r>
    </w:p>
    <w:p w14:paraId="6436AD99" w14:textId="77777777" w:rsidR="00571FAF" w:rsidRPr="00825F35" w:rsidRDefault="00571FAF" w:rsidP="00F26C40">
      <w:pPr>
        <w:tabs>
          <w:tab w:val="clear" w:pos="794"/>
        </w:tabs>
        <w:rPr>
          <w:lang w:eastAsia="ja-JP"/>
        </w:rPr>
      </w:pPr>
      <w:r w:rsidRPr="00825F35">
        <w:rPr>
          <w:lang w:eastAsia="ja-JP"/>
        </w:rPr>
        <w:t>HH</w:t>
      </w:r>
      <w:r w:rsidRPr="00825F35">
        <w:rPr>
          <w:lang w:eastAsia="ja-JP"/>
        </w:rPr>
        <w:tab/>
        <w:t>horizontal-horizontal (</w:t>
      </w:r>
      <w:r w:rsidRPr="00825F35">
        <w:rPr>
          <w:i/>
          <w:lang w:eastAsia="ja-JP"/>
        </w:rPr>
        <w:t>horizontal to horizontal</w:t>
      </w:r>
      <w:r w:rsidRPr="00825F35">
        <w:rPr>
          <w:lang w:eastAsia="ja-JP"/>
        </w:rPr>
        <w:t>)</w:t>
      </w:r>
    </w:p>
    <w:p w14:paraId="20AEA405" w14:textId="77777777" w:rsidR="00571FAF" w:rsidRPr="00825F35" w:rsidRDefault="00571FAF" w:rsidP="00F26C40">
      <w:pPr>
        <w:tabs>
          <w:tab w:val="clear" w:pos="794"/>
        </w:tabs>
        <w:rPr>
          <w:lang w:eastAsia="ja-JP"/>
        </w:rPr>
      </w:pPr>
      <w:r w:rsidRPr="00825F35">
        <w:rPr>
          <w:lang w:eastAsia="ja-JP"/>
        </w:rPr>
        <w:t>HPBW</w:t>
      </w:r>
      <w:r w:rsidRPr="00825F35">
        <w:rPr>
          <w:lang w:eastAsia="ja-JP"/>
        </w:rPr>
        <w:tab/>
        <w:t>ouverture de faisceau à mi-puissance (</w:t>
      </w:r>
      <w:r w:rsidRPr="00825F35">
        <w:rPr>
          <w:i/>
          <w:lang w:eastAsia="ja-JP"/>
        </w:rPr>
        <w:t>half power beamwidth</w:t>
      </w:r>
      <w:r w:rsidRPr="00825F35">
        <w:rPr>
          <w:lang w:eastAsia="ja-JP"/>
        </w:rPr>
        <w:t>)</w:t>
      </w:r>
    </w:p>
    <w:p w14:paraId="66D71AB2" w14:textId="61A7B918" w:rsidR="00571FAF" w:rsidRPr="00825F35" w:rsidRDefault="00571FAF" w:rsidP="00F26C40">
      <w:pPr>
        <w:tabs>
          <w:tab w:val="clear" w:pos="794"/>
        </w:tabs>
      </w:pPr>
      <w:r w:rsidRPr="00825F35">
        <w:t>LoS</w:t>
      </w:r>
      <w:r w:rsidRPr="00825F35">
        <w:tab/>
        <w:t>visibilité directe (</w:t>
      </w:r>
      <w:r w:rsidRPr="00825F35">
        <w:rPr>
          <w:i/>
        </w:rPr>
        <w:t>line-of-sight</w:t>
      </w:r>
      <w:r w:rsidRPr="00825F35">
        <w:t>)</w:t>
      </w:r>
    </w:p>
    <w:p w14:paraId="6528186C" w14:textId="77777777" w:rsidR="00571FAF" w:rsidRPr="00825F35" w:rsidRDefault="00571FAF" w:rsidP="00F26C40">
      <w:pPr>
        <w:tabs>
          <w:tab w:val="clear" w:pos="794"/>
        </w:tabs>
        <w:rPr>
          <w:lang w:eastAsia="ja-JP"/>
        </w:rPr>
      </w:pPr>
      <w:r w:rsidRPr="00825F35">
        <w:rPr>
          <w:lang w:eastAsia="ja-JP"/>
        </w:rPr>
        <w:t>LP</w:t>
      </w:r>
      <w:r w:rsidRPr="00825F35">
        <w:rPr>
          <w:lang w:eastAsia="ja-JP"/>
        </w:rPr>
        <w:tab/>
        <w:t>polarisation linéaire (</w:t>
      </w:r>
      <w:r w:rsidRPr="00825F35">
        <w:rPr>
          <w:i/>
          <w:lang w:eastAsia="ja-JP"/>
        </w:rPr>
        <w:t>linear polarization</w:t>
      </w:r>
      <w:r w:rsidRPr="00825F35">
        <w:rPr>
          <w:lang w:eastAsia="ja-JP"/>
        </w:rPr>
        <w:t>)</w:t>
      </w:r>
    </w:p>
    <w:p w14:paraId="4E3DC771" w14:textId="77777777" w:rsidR="00571FAF" w:rsidRPr="00825F35" w:rsidRDefault="00571FAF" w:rsidP="00F26C40">
      <w:pPr>
        <w:tabs>
          <w:tab w:val="clear" w:pos="794"/>
        </w:tabs>
        <w:rPr>
          <w:lang w:eastAsia="ja-JP"/>
        </w:rPr>
      </w:pPr>
      <w:r w:rsidRPr="00825F35">
        <w:rPr>
          <w:lang w:eastAsia="ja-JP"/>
        </w:rPr>
        <w:t>MIMO</w:t>
      </w:r>
      <w:r w:rsidRPr="00825F35">
        <w:rPr>
          <w:lang w:eastAsia="ja-JP"/>
        </w:rPr>
        <w:tab/>
        <w:t>entrées multiples, sorties multiples (</w:t>
      </w:r>
      <w:r w:rsidRPr="00825F35">
        <w:rPr>
          <w:i/>
          <w:iCs/>
          <w:lang w:eastAsia="ja-JP"/>
        </w:rPr>
        <w:t>multiple input multiple output</w:t>
      </w:r>
      <w:r w:rsidRPr="00825F35">
        <w:rPr>
          <w:lang w:eastAsia="ja-JP"/>
        </w:rPr>
        <w:t>)</w:t>
      </w:r>
    </w:p>
    <w:p w14:paraId="33191C95" w14:textId="77777777" w:rsidR="00571FAF" w:rsidRPr="00825F35" w:rsidRDefault="00571FAF" w:rsidP="00F26C40">
      <w:pPr>
        <w:tabs>
          <w:tab w:val="clear" w:pos="794"/>
        </w:tabs>
        <w:rPr>
          <w:lang w:eastAsia="ja-JP"/>
        </w:rPr>
      </w:pPr>
      <w:r w:rsidRPr="00825F35">
        <w:rPr>
          <w:lang w:eastAsia="ja-JP"/>
        </w:rPr>
        <w:t>MT</w:t>
      </w:r>
      <w:r w:rsidRPr="00825F35">
        <w:rPr>
          <w:lang w:eastAsia="ja-JP"/>
        </w:rPr>
        <w:tab/>
        <w:t>terminal mobile (</w:t>
      </w:r>
      <w:r w:rsidRPr="00825F35">
        <w:rPr>
          <w:i/>
          <w:lang w:eastAsia="ja-JP"/>
        </w:rPr>
        <w:t>mobile terminal</w:t>
      </w:r>
      <w:r w:rsidRPr="00825F35">
        <w:rPr>
          <w:lang w:eastAsia="ja-JP"/>
        </w:rPr>
        <w:t>)</w:t>
      </w:r>
    </w:p>
    <w:p w14:paraId="656A547F" w14:textId="77777777" w:rsidR="00571FAF" w:rsidRPr="00825F35" w:rsidRDefault="00571FAF" w:rsidP="00F26C40">
      <w:pPr>
        <w:tabs>
          <w:tab w:val="clear" w:pos="794"/>
        </w:tabs>
        <w:rPr>
          <w:lang w:eastAsia="ja-JP"/>
        </w:rPr>
      </w:pPr>
      <w:r w:rsidRPr="00825F35">
        <w:rPr>
          <w:lang w:eastAsia="ja-JP"/>
        </w:rPr>
        <w:t>N/A</w:t>
      </w:r>
      <w:r w:rsidRPr="00825F35">
        <w:rPr>
          <w:lang w:eastAsia="ja-JP"/>
        </w:rPr>
        <w:tab/>
        <w:t>indisponible (</w:t>
      </w:r>
      <w:r w:rsidRPr="00825F35">
        <w:rPr>
          <w:i/>
          <w:lang w:eastAsia="ja-JP"/>
        </w:rPr>
        <w:t>not available</w:t>
      </w:r>
      <w:r w:rsidRPr="00825F35">
        <w:rPr>
          <w:lang w:eastAsia="ja-JP"/>
        </w:rPr>
        <w:t>)</w:t>
      </w:r>
    </w:p>
    <w:p w14:paraId="3B387A35" w14:textId="77777777" w:rsidR="00571FAF" w:rsidRPr="00825F35" w:rsidRDefault="00571FAF" w:rsidP="00F26C40">
      <w:pPr>
        <w:tabs>
          <w:tab w:val="clear" w:pos="794"/>
        </w:tabs>
        <w:rPr>
          <w:b/>
          <w:bCs/>
        </w:rPr>
      </w:pPr>
      <w:r w:rsidRPr="00825F35">
        <w:rPr>
          <w:lang w:eastAsia="zh-CN"/>
        </w:rPr>
        <w:t>NLoS</w:t>
      </w:r>
      <w:r w:rsidRPr="00825F35">
        <w:rPr>
          <w:lang w:eastAsia="zh-CN"/>
        </w:rPr>
        <w:tab/>
        <w:t>sans visibilité directe (</w:t>
      </w:r>
      <w:r w:rsidRPr="00825F35">
        <w:rPr>
          <w:i/>
          <w:lang w:eastAsia="zh-CN"/>
        </w:rPr>
        <w:t>non-line-of-sight</w:t>
      </w:r>
      <w:r w:rsidRPr="00825F35">
        <w:rPr>
          <w:lang w:eastAsia="zh-CN"/>
        </w:rPr>
        <w:t>)</w:t>
      </w:r>
    </w:p>
    <w:p w14:paraId="00B51694" w14:textId="77777777" w:rsidR="00571FAF" w:rsidRPr="00825F35" w:rsidRDefault="00571FAF" w:rsidP="00F26C40">
      <w:pPr>
        <w:tabs>
          <w:tab w:val="clear" w:pos="794"/>
        </w:tabs>
        <w:rPr>
          <w:lang w:eastAsia="ja-JP"/>
        </w:rPr>
      </w:pPr>
      <w:r w:rsidRPr="00825F35">
        <w:rPr>
          <w:lang w:eastAsia="ja-JP"/>
        </w:rPr>
        <w:t>PDF</w:t>
      </w:r>
      <w:r w:rsidRPr="00825F35">
        <w:rPr>
          <w:lang w:eastAsia="ja-JP"/>
        </w:rPr>
        <w:tab/>
      </w:r>
      <w:r w:rsidRPr="00825F35">
        <w:t>fonction de densité de probabilité (</w:t>
      </w:r>
      <w:r w:rsidRPr="00825F35">
        <w:rPr>
          <w:i/>
        </w:rPr>
        <w:t>probability density function</w:t>
      </w:r>
      <w:r w:rsidRPr="00825F35">
        <w:t>)</w:t>
      </w:r>
    </w:p>
    <w:p w14:paraId="3E2FDEA4" w14:textId="77777777" w:rsidR="00571FAF" w:rsidRPr="00825F35" w:rsidRDefault="00571FAF" w:rsidP="00F26C40">
      <w:pPr>
        <w:tabs>
          <w:tab w:val="clear" w:pos="794"/>
        </w:tabs>
        <w:rPr>
          <w:lang w:eastAsia="ja-JP"/>
        </w:rPr>
      </w:pPr>
      <w:r w:rsidRPr="00825F35">
        <w:rPr>
          <w:lang w:eastAsia="ja-JP"/>
        </w:rPr>
        <w:t>r.m.s.</w:t>
      </w:r>
      <w:r w:rsidRPr="00825F35">
        <w:rPr>
          <w:lang w:eastAsia="ja-JP"/>
        </w:rPr>
        <w:tab/>
      </w:r>
      <w:proofErr w:type="gramStart"/>
      <w:r w:rsidRPr="00825F35">
        <w:rPr>
          <w:lang w:eastAsia="ja-JP"/>
        </w:rPr>
        <w:t>valeur</w:t>
      </w:r>
      <w:proofErr w:type="gramEnd"/>
      <w:r w:rsidRPr="00825F35">
        <w:rPr>
          <w:lang w:eastAsia="ja-JP"/>
        </w:rPr>
        <w:t xml:space="preserve"> quadratique moyenne (</w:t>
      </w:r>
      <w:r w:rsidRPr="00825F35">
        <w:rPr>
          <w:i/>
          <w:lang w:eastAsia="ja-JP"/>
        </w:rPr>
        <w:t>root mean square</w:t>
      </w:r>
      <w:r w:rsidRPr="00825F35">
        <w:rPr>
          <w:lang w:eastAsia="ja-JP"/>
        </w:rPr>
        <w:t>)</w:t>
      </w:r>
    </w:p>
    <w:p w14:paraId="4D7D203B" w14:textId="77777777" w:rsidR="00571FAF" w:rsidRPr="00825F35" w:rsidRDefault="00571FAF" w:rsidP="00F26C40">
      <w:pPr>
        <w:tabs>
          <w:tab w:val="clear" w:pos="794"/>
        </w:tabs>
        <w:rPr>
          <w:lang w:eastAsia="ja-JP"/>
        </w:rPr>
      </w:pPr>
      <w:r w:rsidRPr="00825F35">
        <w:rPr>
          <w:lang w:eastAsia="ja-JP"/>
        </w:rPr>
        <w:t>RF</w:t>
      </w:r>
      <w:r w:rsidRPr="00825F35">
        <w:rPr>
          <w:lang w:eastAsia="ja-JP"/>
        </w:rPr>
        <w:tab/>
        <w:t>fréquence radioélectrique (</w:t>
      </w:r>
      <w:r w:rsidRPr="00825F35">
        <w:rPr>
          <w:i/>
          <w:lang w:eastAsia="ja-JP"/>
        </w:rPr>
        <w:t>radio frequency</w:t>
      </w:r>
      <w:r w:rsidRPr="00825F35">
        <w:rPr>
          <w:lang w:eastAsia="ja-JP"/>
        </w:rPr>
        <w:t>)</w:t>
      </w:r>
    </w:p>
    <w:p w14:paraId="544A56E4" w14:textId="77777777" w:rsidR="00571FAF" w:rsidRPr="00471AEE" w:rsidRDefault="00571FAF" w:rsidP="00F26C40">
      <w:pPr>
        <w:tabs>
          <w:tab w:val="clear" w:pos="794"/>
        </w:tabs>
        <w:rPr>
          <w:lang w:val="en-GB"/>
        </w:rPr>
      </w:pPr>
      <w:r w:rsidRPr="00471AEE">
        <w:rPr>
          <w:lang w:val="en-GB"/>
        </w:rPr>
        <w:lastRenderedPageBreak/>
        <w:t>RLAN</w:t>
      </w:r>
      <w:r w:rsidRPr="00471AEE">
        <w:rPr>
          <w:lang w:val="en-GB"/>
        </w:rPr>
        <w:tab/>
      </w:r>
      <w:proofErr w:type="spellStart"/>
      <w:r w:rsidRPr="00471AEE">
        <w:rPr>
          <w:lang w:val="en-GB"/>
        </w:rPr>
        <w:t>réseau</w:t>
      </w:r>
      <w:proofErr w:type="spellEnd"/>
      <w:r w:rsidRPr="00471AEE">
        <w:rPr>
          <w:lang w:val="en-GB"/>
        </w:rPr>
        <w:t xml:space="preserve"> local </w:t>
      </w:r>
      <w:proofErr w:type="spellStart"/>
      <w:r w:rsidRPr="00471AEE">
        <w:rPr>
          <w:lang w:val="en-GB"/>
        </w:rPr>
        <w:t>hertzien</w:t>
      </w:r>
      <w:proofErr w:type="spellEnd"/>
      <w:r w:rsidRPr="00471AEE">
        <w:rPr>
          <w:lang w:val="en-GB"/>
        </w:rPr>
        <w:t xml:space="preserve"> (</w:t>
      </w:r>
      <w:r w:rsidRPr="00471AEE">
        <w:rPr>
          <w:i/>
          <w:lang w:val="en-GB"/>
        </w:rPr>
        <w:t>radio local area network</w:t>
      </w:r>
      <w:r w:rsidRPr="00471AEE">
        <w:rPr>
          <w:lang w:val="en-GB"/>
        </w:rPr>
        <w:t>)</w:t>
      </w:r>
    </w:p>
    <w:p w14:paraId="42F45267" w14:textId="77777777" w:rsidR="00571FAF" w:rsidRPr="00825F35" w:rsidRDefault="00571FAF" w:rsidP="00F26C40">
      <w:pPr>
        <w:tabs>
          <w:tab w:val="clear" w:pos="794"/>
        </w:tabs>
        <w:rPr>
          <w:lang w:eastAsia="ja-JP"/>
        </w:rPr>
      </w:pPr>
      <w:proofErr w:type="spellStart"/>
      <w:r w:rsidRPr="00825F35">
        <w:rPr>
          <w:lang w:eastAsia="ja-JP"/>
        </w:rPr>
        <w:t>Rx</w:t>
      </w:r>
      <w:proofErr w:type="spellEnd"/>
      <w:r w:rsidRPr="00825F35">
        <w:rPr>
          <w:lang w:eastAsia="ja-JP"/>
        </w:rPr>
        <w:tab/>
        <w:t>récepteur (</w:t>
      </w:r>
      <w:proofErr w:type="spellStart"/>
      <w:r w:rsidRPr="00825F35">
        <w:rPr>
          <w:i/>
          <w:lang w:eastAsia="ja-JP"/>
        </w:rPr>
        <w:t>receiver</w:t>
      </w:r>
      <w:proofErr w:type="spellEnd"/>
      <w:r w:rsidRPr="00825F35">
        <w:rPr>
          <w:lang w:eastAsia="ja-JP"/>
        </w:rPr>
        <w:t>)</w:t>
      </w:r>
    </w:p>
    <w:p w14:paraId="320A10A3" w14:textId="77777777" w:rsidR="00571FAF" w:rsidRPr="00825F35" w:rsidRDefault="00571FAF" w:rsidP="00F26C40">
      <w:pPr>
        <w:tabs>
          <w:tab w:val="clear" w:pos="794"/>
        </w:tabs>
        <w:rPr>
          <w:lang w:eastAsia="ja-JP"/>
        </w:rPr>
      </w:pPr>
      <w:r w:rsidRPr="00825F35">
        <w:rPr>
          <w:lang w:eastAsia="ja-JP"/>
        </w:rPr>
        <w:t>TV</w:t>
      </w:r>
      <w:r w:rsidRPr="00825F35">
        <w:rPr>
          <w:lang w:eastAsia="ja-JP"/>
        </w:rPr>
        <w:tab/>
        <w:t>télévision (</w:t>
      </w:r>
      <w:r w:rsidRPr="00825F35">
        <w:rPr>
          <w:i/>
          <w:lang w:eastAsia="ja-JP"/>
        </w:rPr>
        <w:t>television</w:t>
      </w:r>
      <w:r w:rsidRPr="00825F35">
        <w:rPr>
          <w:lang w:eastAsia="ja-JP"/>
        </w:rPr>
        <w:t>)</w:t>
      </w:r>
    </w:p>
    <w:p w14:paraId="472D012D" w14:textId="77777777" w:rsidR="00571FAF" w:rsidRPr="00825F35" w:rsidRDefault="00571FAF" w:rsidP="00F26C40">
      <w:pPr>
        <w:tabs>
          <w:tab w:val="clear" w:pos="794"/>
        </w:tabs>
        <w:rPr>
          <w:lang w:eastAsia="ja-JP"/>
        </w:rPr>
      </w:pPr>
      <w:r w:rsidRPr="00825F35">
        <w:rPr>
          <w:lang w:eastAsia="ja-JP"/>
        </w:rPr>
        <w:t>Tx</w:t>
      </w:r>
      <w:r w:rsidRPr="00825F35">
        <w:rPr>
          <w:lang w:eastAsia="ja-JP"/>
        </w:rPr>
        <w:tab/>
        <w:t>émetteur (</w:t>
      </w:r>
      <w:r w:rsidRPr="00825F35">
        <w:rPr>
          <w:i/>
          <w:lang w:eastAsia="ja-JP"/>
        </w:rPr>
        <w:t>transmitter</w:t>
      </w:r>
      <w:r w:rsidRPr="00825F35">
        <w:rPr>
          <w:lang w:eastAsia="ja-JP"/>
        </w:rPr>
        <w:t>)</w:t>
      </w:r>
    </w:p>
    <w:p w14:paraId="2492EB86" w14:textId="77777777" w:rsidR="00571FAF" w:rsidRPr="00825F35" w:rsidRDefault="00571FAF" w:rsidP="00F26C40">
      <w:pPr>
        <w:tabs>
          <w:tab w:val="clear" w:pos="794"/>
        </w:tabs>
        <w:rPr>
          <w:rFonts w:eastAsia="Batang"/>
        </w:rPr>
      </w:pPr>
      <w:r w:rsidRPr="00825F35">
        <w:rPr>
          <w:rFonts w:eastAsia="Batang"/>
        </w:rPr>
        <w:t>UTD</w:t>
      </w:r>
      <w:r w:rsidRPr="00825F35">
        <w:rPr>
          <w:rFonts w:eastAsia="Batang"/>
        </w:rPr>
        <w:tab/>
        <w:t>théorie uniforme de la diffraction (</w:t>
      </w:r>
      <w:r w:rsidRPr="00825F35">
        <w:rPr>
          <w:rFonts w:eastAsia="Batang"/>
          <w:i/>
        </w:rPr>
        <w:t>uniform theory of diffraction</w:t>
      </w:r>
      <w:r w:rsidRPr="00825F35">
        <w:rPr>
          <w:rFonts w:eastAsia="Batang"/>
        </w:rPr>
        <w:t>)</w:t>
      </w:r>
    </w:p>
    <w:p w14:paraId="336234CB" w14:textId="77777777" w:rsidR="00571FAF" w:rsidRPr="00471AEE" w:rsidRDefault="00571FAF" w:rsidP="00F26C40">
      <w:pPr>
        <w:tabs>
          <w:tab w:val="clear" w:pos="794"/>
        </w:tabs>
        <w:rPr>
          <w:lang w:val="en-GB" w:eastAsia="ja-JP"/>
        </w:rPr>
      </w:pPr>
      <w:r w:rsidRPr="00471AEE">
        <w:rPr>
          <w:lang w:val="en-GB" w:eastAsia="ja-JP"/>
        </w:rPr>
        <w:t>VV</w:t>
      </w:r>
      <w:r w:rsidRPr="00471AEE">
        <w:rPr>
          <w:lang w:val="en-GB" w:eastAsia="ja-JP"/>
        </w:rPr>
        <w:tab/>
        <w:t>vertical-vertical (</w:t>
      </w:r>
      <w:r w:rsidRPr="00471AEE">
        <w:rPr>
          <w:i/>
          <w:lang w:val="en-GB" w:eastAsia="ja-JP"/>
        </w:rPr>
        <w:t>vertical to vertical</w:t>
      </w:r>
      <w:r w:rsidRPr="00471AEE">
        <w:rPr>
          <w:lang w:val="en-GB" w:eastAsia="ja-JP"/>
        </w:rPr>
        <w:t>)</w:t>
      </w:r>
    </w:p>
    <w:p w14:paraId="599023AA" w14:textId="77777777" w:rsidR="00571FAF" w:rsidRPr="00471AEE" w:rsidRDefault="00571FAF" w:rsidP="00F26C40">
      <w:pPr>
        <w:tabs>
          <w:tab w:val="clear" w:pos="794"/>
        </w:tabs>
        <w:rPr>
          <w:lang w:val="en-GB" w:eastAsia="ja-JP"/>
        </w:rPr>
      </w:pPr>
      <w:r w:rsidRPr="00471AEE">
        <w:rPr>
          <w:lang w:val="en-GB" w:eastAsia="ja-JP"/>
        </w:rPr>
        <w:t>WLAN</w:t>
      </w:r>
      <w:r w:rsidRPr="00471AEE">
        <w:rPr>
          <w:lang w:val="en-GB" w:eastAsia="ja-JP"/>
        </w:rPr>
        <w:tab/>
      </w:r>
      <w:proofErr w:type="spellStart"/>
      <w:r w:rsidRPr="00471AEE">
        <w:rPr>
          <w:lang w:val="en-GB"/>
        </w:rPr>
        <w:t>réseau</w:t>
      </w:r>
      <w:proofErr w:type="spellEnd"/>
      <w:r w:rsidRPr="00471AEE">
        <w:rPr>
          <w:lang w:val="en-GB"/>
        </w:rPr>
        <w:t xml:space="preserve"> local sans fil (</w:t>
      </w:r>
      <w:r w:rsidRPr="00471AEE">
        <w:rPr>
          <w:i/>
          <w:lang w:val="en-GB"/>
        </w:rPr>
        <w:t>w</w:t>
      </w:r>
      <w:r w:rsidRPr="00471AEE">
        <w:rPr>
          <w:i/>
          <w:lang w:val="en-GB" w:eastAsia="ja-JP"/>
        </w:rPr>
        <w:t xml:space="preserve">ireless </w:t>
      </w:r>
      <w:r w:rsidRPr="00471AEE">
        <w:rPr>
          <w:i/>
          <w:lang w:val="en-GB"/>
        </w:rPr>
        <w:t>local area network</w:t>
      </w:r>
      <w:r w:rsidRPr="00471AEE">
        <w:rPr>
          <w:lang w:val="en-GB"/>
        </w:rPr>
        <w:t>)</w:t>
      </w:r>
    </w:p>
    <w:p w14:paraId="09B51B62" w14:textId="77777777" w:rsidR="00571FAF" w:rsidRPr="00825F35" w:rsidRDefault="00571FAF" w:rsidP="00F26C40">
      <w:pPr>
        <w:tabs>
          <w:tab w:val="clear" w:pos="794"/>
        </w:tabs>
      </w:pPr>
      <w:r w:rsidRPr="00825F35">
        <w:t>WPBX</w:t>
      </w:r>
      <w:r w:rsidRPr="00825F35">
        <w:tab/>
        <w:t>commutateurs radioélectriques privés d'entreprise (</w:t>
      </w:r>
      <w:r w:rsidRPr="00825F35">
        <w:rPr>
          <w:i/>
        </w:rPr>
        <w:t>wireless private business exchanges</w:t>
      </w:r>
      <w:r w:rsidRPr="00825F35">
        <w:t>)</w:t>
      </w:r>
    </w:p>
    <w:p w14:paraId="03E8444A" w14:textId="77777777" w:rsidR="00571FAF" w:rsidRPr="00825F35" w:rsidRDefault="00571FAF" w:rsidP="00F26C40">
      <w:pPr>
        <w:tabs>
          <w:tab w:val="clear" w:pos="794"/>
        </w:tabs>
        <w:rPr>
          <w:lang w:eastAsia="ja-JP"/>
        </w:rPr>
      </w:pPr>
      <w:r w:rsidRPr="00825F35">
        <w:rPr>
          <w:lang w:eastAsia="ja-JP"/>
        </w:rPr>
        <w:t>XPR</w:t>
      </w:r>
      <w:r w:rsidRPr="00825F35">
        <w:rPr>
          <w:lang w:eastAsia="ja-JP"/>
        </w:rPr>
        <w:tab/>
        <w:t xml:space="preserve">rapport de découplage de polarisations croisées </w:t>
      </w:r>
      <w:r w:rsidRPr="00825F35">
        <w:rPr>
          <w:szCs w:val="24"/>
          <w:lang w:eastAsia="ja-JP"/>
        </w:rPr>
        <w:t>(</w:t>
      </w:r>
      <w:r w:rsidRPr="00825F35">
        <w:rPr>
          <w:i/>
          <w:szCs w:val="24"/>
          <w:lang w:eastAsia="ja-JP"/>
        </w:rPr>
        <w:t xml:space="preserve">cross polarization </w:t>
      </w:r>
      <w:r w:rsidRPr="00825F35">
        <w:rPr>
          <w:i/>
          <w:szCs w:val="24"/>
        </w:rPr>
        <w:t xml:space="preserve">discrimination </w:t>
      </w:r>
      <w:r w:rsidRPr="00825F35">
        <w:rPr>
          <w:i/>
          <w:szCs w:val="24"/>
          <w:lang w:eastAsia="ja-JP"/>
        </w:rPr>
        <w:t>ratio</w:t>
      </w:r>
      <w:r w:rsidRPr="00825F35">
        <w:rPr>
          <w:szCs w:val="24"/>
          <w:lang w:eastAsia="ja-JP"/>
        </w:rPr>
        <w:t>)</w:t>
      </w:r>
    </w:p>
    <w:p w14:paraId="66505CB8" w14:textId="6744F964" w:rsidR="00D71B0E" w:rsidRPr="00825F35" w:rsidRDefault="00571FAF" w:rsidP="00F26C40">
      <w:pPr>
        <w:pStyle w:val="Headingb"/>
      </w:pPr>
      <w:r w:rsidRPr="00825F35">
        <w:t>Recommandations et Rapports connexes de l'UIT</w:t>
      </w:r>
    </w:p>
    <w:p w14:paraId="1DC2F481" w14:textId="3D36BBA9" w:rsidR="00D71B0E" w:rsidRPr="00C6139D" w:rsidRDefault="00D71B0E" w:rsidP="00F26C40">
      <w:pPr>
        <w:pStyle w:val="Reftext"/>
        <w:rPr>
          <w:szCs w:val="22"/>
        </w:rPr>
      </w:pPr>
      <w:r w:rsidRPr="00C6139D">
        <w:rPr>
          <w:szCs w:val="22"/>
        </w:rPr>
        <w:t xml:space="preserve">Recommandation </w:t>
      </w:r>
      <w:hyperlink r:id="rId17" w:history="1">
        <w:r w:rsidRPr="00C6139D">
          <w:rPr>
            <w:rStyle w:val="Hyperlink"/>
            <w:color w:val="auto"/>
            <w:szCs w:val="22"/>
            <w:u w:val="none"/>
          </w:rPr>
          <w:t>UIT-R P.676</w:t>
        </w:r>
      </w:hyperlink>
    </w:p>
    <w:p w14:paraId="5B2AC7D6" w14:textId="2CA4639A" w:rsidR="00D71B0E" w:rsidRPr="00C6139D" w:rsidRDefault="00D71B0E" w:rsidP="00F26C40">
      <w:pPr>
        <w:pStyle w:val="Reftext"/>
        <w:rPr>
          <w:szCs w:val="22"/>
        </w:rPr>
      </w:pPr>
      <w:r w:rsidRPr="00C6139D">
        <w:rPr>
          <w:szCs w:val="22"/>
        </w:rPr>
        <w:t xml:space="preserve">Recommandation </w:t>
      </w:r>
      <w:hyperlink r:id="rId18" w:history="1">
        <w:r w:rsidRPr="00C6139D">
          <w:rPr>
            <w:rStyle w:val="Hyperlink"/>
            <w:color w:val="auto"/>
            <w:szCs w:val="22"/>
            <w:u w:val="none"/>
          </w:rPr>
          <w:t>UIT-R P.1407</w:t>
        </w:r>
      </w:hyperlink>
    </w:p>
    <w:p w14:paraId="134147D1" w14:textId="16232C0F" w:rsidR="00D71B0E" w:rsidRPr="00C6139D" w:rsidRDefault="00D71B0E" w:rsidP="00F26C40">
      <w:pPr>
        <w:pStyle w:val="Reftext"/>
        <w:rPr>
          <w:szCs w:val="22"/>
        </w:rPr>
      </w:pPr>
      <w:r w:rsidRPr="00C6139D">
        <w:rPr>
          <w:szCs w:val="22"/>
        </w:rPr>
        <w:t xml:space="preserve">Recommandation </w:t>
      </w:r>
      <w:hyperlink r:id="rId19" w:history="1">
        <w:r w:rsidRPr="00C6139D">
          <w:rPr>
            <w:rStyle w:val="Hyperlink"/>
            <w:color w:val="auto"/>
            <w:szCs w:val="22"/>
            <w:u w:val="none"/>
          </w:rPr>
          <w:t>UIT-R P.1411</w:t>
        </w:r>
      </w:hyperlink>
    </w:p>
    <w:p w14:paraId="4A6CE60E" w14:textId="15E1E84C" w:rsidR="00D71B0E" w:rsidRPr="00C6139D" w:rsidRDefault="00D71B0E" w:rsidP="00F26C40">
      <w:pPr>
        <w:pStyle w:val="Reftext"/>
        <w:rPr>
          <w:szCs w:val="22"/>
        </w:rPr>
      </w:pPr>
      <w:r w:rsidRPr="00C6139D">
        <w:rPr>
          <w:szCs w:val="22"/>
        </w:rPr>
        <w:t xml:space="preserve">Recommandation </w:t>
      </w:r>
      <w:hyperlink r:id="rId20" w:history="1">
        <w:r w:rsidRPr="00C6139D">
          <w:rPr>
            <w:rStyle w:val="Hyperlink"/>
            <w:color w:val="auto"/>
            <w:szCs w:val="22"/>
            <w:u w:val="none"/>
          </w:rPr>
          <w:t>UIT-R P.2040</w:t>
        </w:r>
      </w:hyperlink>
    </w:p>
    <w:p w14:paraId="4A68EF21" w14:textId="6D6BF5F5" w:rsidR="00D71B0E" w:rsidRPr="00C6139D" w:rsidRDefault="00D71B0E" w:rsidP="00F26C40">
      <w:pPr>
        <w:pStyle w:val="Reftext"/>
        <w:rPr>
          <w:szCs w:val="22"/>
        </w:rPr>
      </w:pPr>
      <w:r w:rsidRPr="00C6139D">
        <w:rPr>
          <w:szCs w:val="22"/>
        </w:rPr>
        <w:t xml:space="preserve">Rapport </w:t>
      </w:r>
      <w:hyperlink r:id="rId21" w:history="1">
        <w:r w:rsidRPr="00C6139D">
          <w:rPr>
            <w:rStyle w:val="Hyperlink"/>
            <w:color w:val="auto"/>
            <w:szCs w:val="22"/>
            <w:u w:val="none"/>
          </w:rPr>
          <w:t>UIT-R P.2406</w:t>
        </w:r>
      </w:hyperlink>
    </w:p>
    <w:p w14:paraId="0C166F6F" w14:textId="77777777" w:rsidR="007D17AF" w:rsidRPr="00825F35" w:rsidRDefault="007D17AF" w:rsidP="00F26C40">
      <w:pPr>
        <w:pStyle w:val="Normalaftertitle"/>
      </w:pPr>
      <w:r w:rsidRPr="00825F35">
        <w:t>L'Assemblée des radiocommunications de l'UIT,</w:t>
      </w:r>
    </w:p>
    <w:p w14:paraId="53BDACEC" w14:textId="77777777" w:rsidR="007D17AF" w:rsidRPr="00825F35" w:rsidRDefault="007D17AF" w:rsidP="00F26C40">
      <w:pPr>
        <w:pStyle w:val="Call"/>
      </w:pPr>
      <w:proofErr w:type="gramStart"/>
      <w:r w:rsidRPr="00825F35">
        <w:t>considérant</w:t>
      </w:r>
      <w:proofErr w:type="gramEnd"/>
    </w:p>
    <w:p w14:paraId="2E9FAB08" w14:textId="77777777" w:rsidR="007D17AF" w:rsidRPr="00825F35" w:rsidRDefault="007D17AF" w:rsidP="00F26C40">
      <w:r w:rsidRPr="00825F35">
        <w:rPr>
          <w:i/>
          <w:iCs/>
        </w:rPr>
        <w:t>a)</w:t>
      </w:r>
      <w:r w:rsidRPr="00825F35">
        <w:tab/>
        <w:t xml:space="preserve">que de nombreux nouveaux systèmes de communications personnelles de courte portée (inférieure à 1 km) actuellement mis au point sont destinés à fonctionner à l'intérieur de </w:t>
      </w:r>
      <w:proofErr w:type="gramStart"/>
      <w:r w:rsidRPr="00825F35">
        <w:t>bâtiments;</w:t>
      </w:r>
      <w:proofErr w:type="gramEnd"/>
    </w:p>
    <w:p w14:paraId="3E712ED1" w14:textId="77777777" w:rsidR="007D17AF" w:rsidRPr="00825F35" w:rsidRDefault="007D17AF" w:rsidP="00F26C40">
      <w:r w:rsidRPr="00825F35">
        <w:rPr>
          <w:i/>
          <w:iCs/>
        </w:rPr>
        <w:t>b)</w:t>
      </w:r>
      <w:r w:rsidRPr="00825F35">
        <w:tab/>
        <w:t xml:space="preserve">qu'il y a une forte demande pour les réseaux locaux hertziens (RLAN) et les autocommutateurs privés hertziens, comme en témoignent la gamme des produits existants et l'intensité des activités de </w:t>
      </w:r>
      <w:proofErr w:type="gramStart"/>
      <w:r w:rsidRPr="00825F35">
        <w:t>recherche;</w:t>
      </w:r>
      <w:proofErr w:type="gramEnd"/>
    </w:p>
    <w:p w14:paraId="171DEAC2" w14:textId="77777777" w:rsidR="007D17AF" w:rsidRPr="00825F35" w:rsidRDefault="007D17AF" w:rsidP="00F26C40">
      <w:r w:rsidRPr="00825F35">
        <w:rPr>
          <w:i/>
          <w:iCs/>
        </w:rPr>
        <w:t>c)</w:t>
      </w:r>
      <w:r w:rsidRPr="00825F35">
        <w:tab/>
        <w:t xml:space="preserve">qu'il est souhaitable de définir, pour les RLAN, des normes qui soient compatibles avec les communications hertziennes et les communications </w:t>
      </w:r>
      <w:proofErr w:type="gramStart"/>
      <w:r w:rsidRPr="00825F35">
        <w:t>câblées;</w:t>
      </w:r>
      <w:proofErr w:type="gramEnd"/>
    </w:p>
    <w:p w14:paraId="71C3DE5A" w14:textId="77777777" w:rsidR="007D17AF" w:rsidRPr="00825F35" w:rsidRDefault="007D17AF" w:rsidP="00F26C40">
      <w:r w:rsidRPr="00825F35">
        <w:rPr>
          <w:i/>
          <w:iCs/>
        </w:rPr>
        <w:t>d)</w:t>
      </w:r>
      <w:r w:rsidRPr="00825F35">
        <w:tab/>
        <w:t>que des systèmes de courte portée utilisant une très faible puissance</w:t>
      </w:r>
      <w:r w:rsidR="00C82E55" w:rsidRPr="00825F35">
        <w:t xml:space="preserve">, tels des réseaux de capteurs RF et des dispositifs hertziens fonctionnant dans les bandes qui ne sont plus utilisées pour la </w:t>
      </w:r>
      <w:r w:rsidR="008D1474" w:rsidRPr="00825F35">
        <w:t>télévision</w:t>
      </w:r>
      <w:r w:rsidR="00C82E55" w:rsidRPr="00825F35">
        <w:t>,</w:t>
      </w:r>
      <w:r w:rsidRPr="00825F35">
        <w:t xml:space="preserve"> présentent de nombreux avantages pour fournir des services mobiles et des services de communications </w:t>
      </w:r>
      <w:proofErr w:type="gramStart"/>
      <w:r w:rsidRPr="00825F35">
        <w:t>personnelles;</w:t>
      </w:r>
      <w:proofErr w:type="gramEnd"/>
    </w:p>
    <w:p w14:paraId="023626A6" w14:textId="77777777" w:rsidR="007D17AF" w:rsidRPr="00825F35" w:rsidRDefault="007D17AF" w:rsidP="00F26C40">
      <w:r w:rsidRPr="00825F35">
        <w:rPr>
          <w:i/>
          <w:iCs/>
        </w:rPr>
        <w:t>e)</w:t>
      </w:r>
      <w:r w:rsidRPr="00825F35">
        <w:tab/>
        <w:t xml:space="preserve">qu'il est essentiel de bien connaître les caractéristiques de propagation à l'intérieur des bâtiments et les phénomènes de brouillage liés à la présence de plusieurs utilisateurs dans une même zone pour bien concevoir les </w:t>
      </w:r>
      <w:proofErr w:type="gramStart"/>
      <w:r w:rsidRPr="00825F35">
        <w:t>systèmes;</w:t>
      </w:r>
      <w:proofErr w:type="gramEnd"/>
    </w:p>
    <w:p w14:paraId="72755CD5" w14:textId="77777777" w:rsidR="007D17AF" w:rsidRPr="00825F35" w:rsidRDefault="007D17AF" w:rsidP="00F26C40">
      <w:r w:rsidRPr="00825F35">
        <w:rPr>
          <w:i/>
          <w:iCs/>
        </w:rPr>
        <w:t>f)</w:t>
      </w:r>
      <w:r w:rsidRPr="00825F35">
        <w:tab/>
        <w:t>qu'il est nécessaire de disposer de modèles généraux (indépendants du site) et d'avis en vue, dans un premier temps, de la planification des systèmes et de l'évaluation des brouillages ainsi que de modèles déterministes (ou adaptés au site) en vue d'évaluations détaillées,</w:t>
      </w:r>
    </w:p>
    <w:p w14:paraId="1B774FDE" w14:textId="77777777" w:rsidR="007D17AF" w:rsidRPr="00825F35" w:rsidRDefault="007D17AF" w:rsidP="00792E3C">
      <w:pPr>
        <w:pStyle w:val="Call"/>
        <w:keepNext w:val="0"/>
        <w:keepLines w:val="0"/>
      </w:pPr>
      <w:proofErr w:type="gramStart"/>
      <w:r w:rsidRPr="00825F35">
        <w:t>notant</w:t>
      </w:r>
      <w:proofErr w:type="gramEnd"/>
    </w:p>
    <w:p w14:paraId="4B3FC533" w14:textId="5E935EBC" w:rsidR="007D17AF" w:rsidRPr="00C6139D" w:rsidRDefault="007D17AF" w:rsidP="00792E3C">
      <w:r w:rsidRPr="00C6139D">
        <w:rPr>
          <w:i/>
          <w:iCs/>
        </w:rPr>
        <w:t>a)</w:t>
      </w:r>
      <w:r w:rsidRPr="00C6139D">
        <w:tab/>
        <w:t xml:space="preserve">que la Recommandation </w:t>
      </w:r>
      <w:hyperlink r:id="rId22" w:history="1">
        <w:r w:rsidRPr="00C6139D">
          <w:rPr>
            <w:rStyle w:val="Hyperlink"/>
            <w:color w:val="auto"/>
            <w:u w:val="none"/>
          </w:rPr>
          <w:t>UIT-R P.1411</w:t>
        </w:r>
      </w:hyperlink>
      <w:r w:rsidRPr="00C6139D">
        <w:t xml:space="preserve"> établit des directives en ce qui concerne la propagation, à courte portée, à l'extérieur de bâtiments pour la gamme de fréquences comprises entre</w:t>
      </w:r>
      <w:r w:rsidR="0040336E" w:rsidRPr="00C6139D">
        <w:t> </w:t>
      </w:r>
      <w:r w:rsidRPr="00C6139D">
        <w:t xml:space="preserve">300 MHz et 100 GHz, et qu'il faudrait la consulter dans les situations dans lesquelles il est question à la fois de l'intérieur et de </w:t>
      </w:r>
      <w:r w:rsidR="00C82E55" w:rsidRPr="00C6139D">
        <w:t xml:space="preserve">l'extérieur de </w:t>
      </w:r>
      <w:proofErr w:type="gramStart"/>
      <w:r w:rsidR="00C82E55" w:rsidRPr="00C6139D">
        <w:t>bâtiments;</w:t>
      </w:r>
      <w:proofErr w:type="gramEnd"/>
    </w:p>
    <w:p w14:paraId="687D0F4A" w14:textId="687C5E05" w:rsidR="00C82E55" w:rsidRPr="00C6139D" w:rsidRDefault="00C82E55" w:rsidP="00792E3C">
      <w:pPr>
        <w:rPr>
          <w:iCs/>
        </w:rPr>
      </w:pPr>
      <w:r w:rsidRPr="00C6139D">
        <w:rPr>
          <w:i/>
          <w:iCs/>
        </w:rPr>
        <w:lastRenderedPageBreak/>
        <w:t>b)</w:t>
      </w:r>
      <w:r w:rsidRPr="00C6139D">
        <w:rPr>
          <w:i/>
          <w:iCs/>
        </w:rPr>
        <w:tab/>
      </w:r>
      <w:r w:rsidRPr="00C6139D">
        <w:rPr>
          <w:iCs/>
        </w:rPr>
        <w:t xml:space="preserve">que la Recommandation </w:t>
      </w:r>
      <w:hyperlink r:id="rId23" w:history="1">
        <w:r w:rsidRPr="00C6139D">
          <w:rPr>
            <w:rStyle w:val="Hyperlink"/>
            <w:color w:val="auto"/>
            <w:u w:val="none"/>
          </w:rPr>
          <w:t>UIT-R P.2040</w:t>
        </w:r>
      </w:hyperlink>
      <w:r w:rsidRPr="00C6139D">
        <w:rPr>
          <w:iCs/>
        </w:rPr>
        <w:t xml:space="preserve"> donne des indications en ce qui concerne les </w:t>
      </w:r>
      <w:r w:rsidR="00964B38" w:rsidRPr="00C6139D">
        <w:rPr>
          <w:iCs/>
        </w:rPr>
        <w:t>effets</w:t>
      </w:r>
      <w:r w:rsidRPr="00C6139D">
        <w:rPr>
          <w:iCs/>
        </w:rPr>
        <w:t xml:space="preserve"> des propriétés des matériaux de construction et des structures </w:t>
      </w:r>
      <w:r w:rsidR="00964B38" w:rsidRPr="00C6139D">
        <w:rPr>
          <w:iCs/>
        </w:rPr>
        <w:t xml:space="preserve">des bâtiments </w:t>
      </w:r>
      <w:r w:rsidRPr="00C6139D">
        <w:rPr>
          <w:iCs/>
        </w:rPr>
        <w:t xml:space="preserve">sur la propagation des ondes </w:t>
      </w:r>
      <w:proofErr w:type="gramStart"/>
      <w:r w:rsidRPr="00C6139D">
        <w:rPr>
          <w:iCs/>
        </w:rPr>
        <w:t>radioélectriques</w:t>
      </w:r>
      <w:r w:rsidR="0024666D" w:rsidRPr="00C6139D">
        <w:rPr>
          <w:iCs/>
        </w:rPr>
        <w:t>;</w:t>
      </w:r>
      <w:proofErr w:type="gramEnd"/>
    </w:p>
    <w:p w14:paraId="415825C7" w14:textId="21255844" w:rsidR="0024666D" w:rsidRPr="00825F35" w:rsidRDefault="0024666D" w:rsidP="00792E3C">
      <w:pPr>
        <w:rPr>
          <w:iCs/>
        </w:rPr>
      </w:pPr>
      <w:r w:rsidRPr="00C6139D">
        <w:rPr>
          <w:i/>
          <w:iCs/>
        </w:rPr>
        <w:t>c)</w:t>
      </w:r>
      <w:r w:rsidRPr="00C6139D">
        <w:rPr>
          <w:iCs/>
        </w:rPr>
        <w:tab/>
      </w:r>
      <w:r w:rsidR="004D2369" w:rsidRPr="00C6139D">
        <w:rPr>
          <w:iCs/>
        </w:rPr>
        <w:t xml:space="preserve">que le Rapport </w:t>
      </w:r>
      <w:hyperlink r:id="rId24" w:history="1">
        <w:r w:rsidRPr="00C6139D">
          <w:rPr>
            <w:rStyle w:val="Hyperlink"/>
            <w:color w:val="auto"/>
            <w:u w:val="none"/>
          </w:rPr>
          <w:t>U</w:t>
        </w:r>
        <w:r w:rsidR="004D2369" w:rsidRPr="00C6139D">
          <w:rPr>
            <w:rStyle w:val="Hyperlink"/>
            <w:color w:val="auto"/>
            <w:u w:val="none"/>
          </w:rPr>
          <w:t>IT</w:t>
        </w:r>
        <w:r w:rsidRPr="00C6139D">
          <w:rPr>
            <w:rStyle w:val="Hyperlink"/>
            <w:color w:val="auto"/>
            <w:u w:val="none"/>
          </w:rPr>
          <w:t>-R P.2406</w:t>
        </w:r>
      </w:hyperlink>
      <w:r w:rsidRPr="00C6139D">
        <w:rPr>
          <w:iCs/>
        </w:rPr>
        <w:t xml:space="preserve"> </w:t>
      </w:r>
      <w:r w:rsidR="004D2369" w:rsidRPr="00C6139D">
        <w:rPr>
          <w:iCs/>
        </w:rPr>
        <w:t xml:space="preserve">fournit des informations générales supplémentaires sur la </w:t>
      </w:r>
      <w:r w:rsidR="004D2369" w:rsidRPr="00825F35">
        <w:rPr>
          <w:iCs/>
        </w:rPr>
        <w:t>manière dont les données de mesure et les modèles ont été obtenus et dérivés dans la Recommandation</w:t>
      </w:r>
      <w:r w:rsidRPr="00825F35">
        <w:rPr>
          <w:iCs/>
        </w:rPr>
        <w:t>,</w:t>
      </w:r>
    </w:p>
    <w:p w14:paraId="20C07AF4" w14:textId="77777777" w:rsidR="007D17AF" w:rsidRPr="00825F35" w:rsidRDefault="007D17AF" w:rsidP="00792E3C">
      <w:pPr>
        <w:pStyle w:val="Call"/>
        <w:keepNext w:val="0"/>
        <w:keepLines w:val="0"/>
      </w:pPr>
      <w:proofErr w:type="gramStart"/>
      <w:r w:rsidRPr="00825F35">
        <w:t>recommande</w:t>
      </w:r>
      <w:proofErr w:type="gramEnd"/>
    </w:p>
    <w:p w14:paraId="133999CA" w14:textId="2773298A" w:rsidR="007D17AF" w:rsidRPr="00825F35" w:rsidRDefault="007D17AF" w:rsidP="00F26C40">
      <w:proofErr w:type="gramStart"/>
      <w:r w:rsidRPr="00825F35">
        <w:t>d'</w:t>
      </w:r>
      <w:r w:rsidR="0076599E" w:rsidRPr="00825F35">
        <w:t>utiliser</w:t>
      </w:r>
      <w:proofErr w:type="gramEnd"/>
      <w:r w:rsidR="0076599E" w:rsidRPr="00825F35">
        <w:t xml:space="preserve"> </w:t>
      </w:r>
      <w:r w:rsidRPr="00825F35">
        <w:t xml:space="preserve">les données et les méthodes </w:t>
      </w:r>
      <w:r w:rsidR="00EA5F10" w:rsidRPr="00825F35">
        <w:t xml:space="preserve">présentées </w:t>
      </w:r>
      <w:r w:rsidRPr="00825F35">
        <w:t xml:space="preserve">dans l'Annexe 1 pour évaluer les caractéristiques de propagation des systèmes de radiocommunication destinés à fonctionner à l'intérieur de bâtiments, à des fréquences comprises entre </w:t>
      </w:r>
      <w:r w:rsidR="00C82E55" w:rsidRPr="00825F35">
        <w:t>3</w:t>
      </w:r>
      <w:r w:rsidRPr="00825F35">
        <w:t xml:space="preserve">00 MHz et </w:t>
      </w:r>
      <w:r w:rsidR="006763F3" w:rsidRPr="00825F35">
        <w:t>45</w:t>
      </w:r>
      <w:r w:rsidRPr="00825F35">
        <w:t>0 GHz.</w:t>
      </w:r>
    </w:p>
    <w:p w14:paraId="2D26CE29" w14:textId="44BFD509" w:rsidR="00A416B8" w:rsidRPr="00825F35" w:rsidRDefault="00A416B8" w:rsidP="00F26C40">
      <w:pPr>
        <w:rPr>
          <w:lang w:eastAsia="ja-JP"/>
        </w:rPr>
      </w:pPr>
      <w:bookmarkStart w:id="11" w:name="_Toc106177141"/>
    </w:p>
    <w:p w14:paraId="0E5C8174" w14:textId="77777777" w:rsidR="00A416B8" w:rsidRPr="00825F35" w:rsidRDefault="00A416B8" w:rsidP="00F26C40">
      <w:pPr>
        <w:rPr>
          <w:lang w:eastAsia="ja-JP"/>
        </w:rPr>
      </w:pPr>
    </w:p>
    <w:p w14:paraId="77E9F41E" w14:textId="430872B8" w:rsidR="007D17AF" w:rsidRPr="00825F35" w:rsidRDefault="007D17AF" w:rsidP="00F26C40">
      <w:pPr>
        <w:pStyle w:val="AnnexNoTitle"/>
      </w:pPr>
      <w:bookmarkStart w:id="12" w:name="_Toc164406010"/>
      <w:r w:rsidRPr="00825F35">
        <w:t>Annexe 1</w:t>
      </w:r>
      <w:bookmarkEnd w:id="11"/>
      <w:bookmarkEnd w:id="12"/>
    </w:p>
    <w:p w14:paraId="3625D569" w14:textId="4EEEA244" w:rsidR="00046A96" w:rsidRPr="00825F35" w:rsidRDefault="00046A96" w:rsidP="0085235F">
      <w:pPr>
        <w:jc w:val="center"/>
      </w:pPr>
      <w:r w:rsidRPr="00825F35">
        <w:t>TABLE DES MATIÈRES</w:t>
      </w:r>
    </w:p>
    <w:p w14:paraId="60658BA4" w14:textId="42CC721D" w:rsidR="00046A96" w:rsidRPr="00825F35" w:rsidRDefault="00046A96" w:rsidP="00F26C40">
      <w:pPr>
        <w:jc w:val="right"/>
      </w:pPr>
      <w:r w:rsidRPr="00825F35">
        <w:rPr>
          <w:i/>
          <w:iCs/>
        </w:rPr>
        <w:t>Page</w:t>
      </w:r>
    </w:p>
    <w:p w14:paraId="5A5967BF" w14:textId="501C22A8" w:rsidR="006D58B0" w:rsidRPr="00825F35" w:rsidRDefault="006D58B0" w:rsidP="00792E3C">
      <w:pPr>
        <w:pStyle w:val="TOC1"/>
        <w:rPr>
          <w:rFonts w:asciiTheme="minorHAnsi" w:eastAsiaTheme="minorEastAsia" w:hAnsiTheme="minorHAnsi" w:cstheme="minorBidi"/>
          <w:sz w:val="22"/>
          <w:szCs w:val="22"/>
          <w:lang w:val="fr-FR" w:eastAsia="en-GB"/>
        </w:rPr>
      </w:pPr>
      <w:r w:rsidRPr="00825F35">
        <w:rPr>
          <w:lang w:val="fr-FR"/>
        </w:rPr>
        <w:fldChar w:fldCharType="begin"/>
      </w:r>
      <w:r w:rsidRPr="00825F35">
        <w:rPr>
          <w:lang w:val="fr-FR"/>
        </w:rPr>
        <w:instrText xml:space="preserve"> TOC \o "1-3" \h \z \u </w:instrText>
      </w:r>
      <w:r w:rsidRPr="00825F35">
        <w:rPr>
          <w:lang w:val="fr-FR"/>
        </w:rPr>
        <w:fldChar w:fldCharType="separate"/>
      </w:r>
      <w:hyperlink w:anchor="_Toc164406010" w:history="1">
        <w:r w:rsidRPr="00825F35">
          <w:rPr>
            <w:rStyle w:val="Hyperlink"/>
            <w:lang w:val="fr-FR"/>
          </w:rPr>
          <w:t>Annexe 1</w:t>
        </w:r>
        <w:r w:rsidRPr="00825F35">
          <w:rPr>
            <w:webHidden/>
            <w:lang w:val="fr-FR"/>
          </w:rPr>
          <w:tab/>
        </w:r>
        <w:r w:rsidRPr="00825F35">
          <w:rPr>
            <w:webHidden/>
            <w:lang w:val="fr-FR"/>
          </w:rPr>
          <w:tab/>
        </w:r>
        <w:r w:rsidRPr="00825F35">
          <w:rPr>
            <w:webHidden/>
            <w:lang w:val="fr-FR"/>
          </w:rPr>
          <w:fldChar w:fldCharType="begin"/>
        </w:r>
        <w:r w:rsidRPr="00825F35">
          <w:rPr>
            <w:webHidden/>
            <w:lang w:val="fr-FR"/>
          </w:rPr>
          <w:instrText xml:space="preserve"> PAGEREF _Toc164406010 \h </w:instrText>
        </w:r>
        <w:r w:rsidRPr="00825F35">
          <w:rPr>
            <w:webHidden/>
            <w:lang w:val="fr-FR"/>
          </w:rPr>
        </w:r>
        <w:r w:rsidRPr="00825F35">
          <w:rPr>
            <w:webHidden/>
            <w:lang w:val="fr-FR"/>
          </w:rPr>
          <w:fldChar w:fldCharType="separate"/>
        </w:r>
        <w:r w:rsidR="001A6C9C">
          <w:rPr>
            <w:noProof/>
            <w:webHidden/>
            <w:lang w:val="fr-FR"/>
          </w:rPr>
          <w:t>3</w:t>
        </w:r>
        <w:r w:rsidRPr="00825F35">
          <w:rPr>
            <w:webHidden/>
            <w:lang w:val="fr-FR"/>
          </w:rPr>
          <w:fldChar w:fldCharType="end"/>
        </w:r>
      </w:hyperlink>
    </w:p>
    <w:p w14:paraId="32EDF60F" w14:textId="759F7B7A"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11" w:history="1">
        <w:r w:rsidR="006D58B0" w:rsidRPr="00825F35">
          <w:rPr>
            <w:rStyle w:val="Hyperlink"/>
            <w:lang w:val="fr-FR"/>
          </w:rPr>
          <w:t>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Introduction</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_Toc164406011 \h </w:instrText>
        </w:r>
        <w:r w:rsidR="006D58B0" w:rsidRPr="00825F35">
          <w:rPr>
            <w:webHidden/>
            <w:lang w:val="fr-FR"/>
          </w:rPr>
        </w:r>
        <w:r w:rsidR="006D58B0" w:rsidRPr="00825F35">
          <w:rPr>
            <w:webHidden/>
            <w:lang w:val="fr-FR"/>
          </w:rPr>
          <w:fldChar w:fldCharType="separate"/>
        </w:r>
        <w:r>
          <w:rPr>
            <w:noProof/>
            <w:webHidden/>
            <w:lang w:val="fr-FR"/>
          </w:rPr>
          <w:t>4</w:t>
        </w:r>
        <w:r w:rsidR="006D58B0" w:rsidRPr="00825F35">
          <w:rPr>
            <w:webHidden/>
            <w:lang w:val="fr-FR"/>
          </w:rPr>
          <w:fldChar w:fldCharType="end"/>
        </w:r>
      </w:hyperlink>
    </w:p>
    <w:p w14:paraId="6E0577F6" w14:textId="7534F872"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12" w:history="1">
        <w:r w:rsidR="006D58B0" w:rsidRPr="00825F35">
          <w:rPr>
            <w:rStyle w:val="Hyperlink"/>
            <w:lang w:val="fr-FR"/>
          </w:rPr>
          <w:t>2</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Dégradations liées à la propagation et mesures de la qualité pour des systèmes intérieurs</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_Toc164406012 \h </w:instrText>
        </w:r>
        <w:r w:rsidR="006D58B0" w:rsidRPr="00825F35">
          <w:rPr>
            <w:webHidden/>
            <w:lang w:val="fr-FR"/>
          </w:rPr>
        </w:r>
        <w:r w:rsidR="006D58B0" w:rsidRPr="00825F35">
          <w:rPr>
            <w:webHidden/>
            <w:lang w:val="fr-FR"/>
          </w:rPr>
          <w:fldChar w:fldCharType="separate"/>
        </w:r>
        <w:r>
          <w:rPr>
            <w:noProof/>
            <w:webHidden/>
            <w:lang w:val="fr-FR"/>
          </w:rPr>
          <w:t>5</w:t>
        </w:r>
        <w:r w:rsidR="006D58B0" w:rsidRPr="00825F35">
          <w:rPr>
            <w:webHidden/>
            <w:lang w:val="fr-FR"/>
          </w:rPr>
          <w:fldChar w:fldCharType="end"/>
        </w:r>
      </w:hyperlink>
    </w:p>
    <w:p w14:paraId="62D80264" w14:textId="11CB7E19"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13" w:history="1">
        <w:r w:rsidR="006D58B0" w:rsidRPr="00825F35">
          <w:rPr>
            <w:rStyle w:val="Hyperlink"/>
            <w:lang w:val="fr-FR"/>
          </w:rPr>
          <w:t>3</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Modèles d'affaiblissement de transmission de référence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_Toc164406013 \h </w:instrText>
        </w:r>
        <w:r w:rsidR="006D58B0" w:rsidRPr="00825F35">
          <w:rPr>
            <w:webHidden/>
            <w:lang w:val="fr-FR"/>
          </w:rPr>
        </w:r>
        <w:r w:rsidR="006D58B0" w:rsidRPr="00825F35">
          <w:rPr>
            <w:webHidden/>
            <w:lang w:val="fr-FR"/>
          </w:rPr>
          <w:fldChar w:fldCharType="separate"/>
        </w:r>
        <w:r>
          <w:rPr>
            <w:noProof/>
            <w:webHidden/>
            <w:lang w:val="fr-FR"/>
          </w:rPr>
          <w:t>6</w:t>
        </w:r>
        <w:r w:rsidR="006D58B0" w:rsidRPr="00825F35">
          <w:rPr>
            <w:webHidden/>
            <w:lang w:val="fr-FR"/>
          </w:rPr>
          <w:fldChar w:fldCharType="end"/>
        </w:r>
      </w:hyperlink>
    </w:p>
    <w:p w14:paraId="13E09112" w14:textId="17693C69"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14" w:history="1">
        <w:r w:rsidR="006D58B0" w:rsidRPr="00825F35">
          <w:rPr>
            <w:rStyle w:val="Hyperlink"/>
            <w:lang w:val="fr-FR"/>
          </w:rPr>
          <w:t>3.1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Modèles généraux (indépendants du site)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_Toc164406014 \h </w:instrText>
        </w:r>
        <w:r w:rsidR="006D58B0" w:rsidRPr="00825F35">
          <w:rPr>
            <w:webHidden/>
            <w:lang w:val="fr-FR"/>
          </w:rPr>
        </w:r>
        <w:r w:rsidR="006D58B0" w:rsidRPr="00825F35">
          <w:rPr>
            <w:webHidden/>
            <w:lang w:val="fr-FR"/>
          </w:rPr>
          <w:fldChar w:fldCharType="separate"/>
        </w:r>
        <w:r>
          <w:rPr>
            <w:noProof/>
            <w:webHidden/>
            <w:lang w:val="fr-FR"/>
          </w:rPr>
          <w:t>6</w:t>
        </w:r>
        <w:r w:rsidR="006D58B0" w:rsidRPr="00825F35">
          <w:rPr>
            <w:webHidden/>
            <w:lang w:val="fr-FR"/>
          </w:rPr>
          <w:fldChar w:fldCharType="end"/>
        </w:r>
      </w:hyperlink>
    </w:p>
    <w:p w14:paraId="292A11BE" w14:textId="03A876E5"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15" w:history="1">
        <w:r w:rsidR="006D58B0" w:rsidRPr="00825F35">
          <w:rPr>
            <w:rStyle w:val="Hyperlink"/>
            <w:lang w:val="fr-FR"/>
          </w:rPr>
          <w:t>3.2</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Modèles adaptés au site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_Toc164406015 \h </w:instrText>
        </w:r>
        <w:r w:rsidR="006D58B0" w:rsidRPr="00825F35">
          <w:rPr>
            <w:webHidden/>
            <w:lang w:val="fr-FR"/>
          </w:rPr>
        </w:r>
        <w:r w:rsidR="006D58B0" w:rsidRPr="00825F35">
          <w:rPr>
            <w:webHidden/>
            <w:lang w:val="fr-FR"/>
          </w:rPr>
          <w:fldChar w:fldCharType="separate"/>
        </w:r>
        <w:r>
          <w:rPr>
            <w:noProof/>
            <w:webHidden/>
            <w:lang w:val="fr-FR"/>
          </w:rPr>
          <w:t>7</w:t>
        </w:r>
        <w:r w:rsidR="006D58B0" w:rsidRPr="00825F35">
          <w:rPr>
            <w:webHidden/>
            <w:lang w:val="fr-FR"/>
          </w:rPr>
          <w:fldChar w:fldCharType="end"/>
        </w:r>
      </w:hyperlink>
    </w:p>
    <w:p w14:paraId="4DF77453" w14:textId="3E60A9DA"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16" w:history="1">
        <w:r w:rsidR="006D58B0" w:rsidRPr="00825F35">
          <w:rPr>
            <w:rStyle w:val="Hyperlink"/>
            <w:lang w:val="fr-FR"/>
          </w:rPr>
          <w:t>4</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Modèles d'étalement des temps de propagation</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_Toc164406016 \h </w:instrText>
        </w:r>
        <w:r w:rsidR="006D58B0" w:rsidRPr="00825F35">
          <w:rPr>
            <w:webHidden/>
            <w:lang w:val="fr-FR"/>
          </w:rPr>
        </w:r>
        <w:r w:rsidR="006D58B0" w:rsidRPr="00825F35">
          <w:rPr>
            <w:webHidden/>
            <w:lang w:val="fr-FR"/>
          </w:rPr>
          <w:fldChar w:fldCharType="separate"/>
        </w:r>
        <w:r>
          <w:rPr>
            <w:noProof/>
            <w:webHidden/>
            <w:lang w:val="fr-FR"/>
          </w:rPr>
          <w:t>12</w:t>
        </w:r>
        <w:r w:rsidR="006D58B0" w:rsidRPr="00825F35">
          <w:rPr>
            <w:webHidden/>
            <w:lang w:val="fr-FR"/>
          </w:rPr>
          <w:fldChar w:fldCharType="end"/>
        </w:r>
      </w:hyperlink>
    </w:p>
    <w:p w14:paraId="293666E0" w14:textId="2C2CD3DB"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17" w:history="1">
        <w:r w:rsidR="006D58B0" w:rsidRPr="00825F35">
          <w:rPr>
            <w:rStyle w:val="Hyperlink"/>
            <w:lang w:val="fr-FR"/>
          </w:rPr>
          <w:t>4.1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Propagation par trajets multiples</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_Toc164406017 \h </w:instrText>
        </w:r>
        <w:r w:rsidR="006D58B0" w:rsidRPr="00825F35">
          <w:rPr>
            <w:webHidden/>
            <w:lang w:val="fr-FR"/>
          </w:rPr>
        </w:r>
        <w:r w:rsidR="006D58B0" w:rsidRPr="00825F35">
          <w:rPr>
            <w:webHidden/>
            <w:lang w:val="fr-FR"/>
          </w:rPr>
          <w:fldChar w:fldCharType="separate"/>
        </w:r>
        <w:r>
          <w:rPr>
            <w:noProof/>
            <w:webHidden/>
            <w:lang w:val="fr-FR"/>
          </w:rPr>
          <w:t>12</w:t>
        </w:r>
        <w:r w:rsidR="006D58B0" w:rsidRPr="00825F35">
          <w:rPr>
            <w:webHidden/>
            <w:lang w:val="fr-FR"/>
          </w:rPr>
          <w:fldChar w:fldCharType="end"/>
        </w:r>
      </w:hyperlink>
    </w:p>
    <w:p w14:paraId="2715673C" w14:textId="71289D1C"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18" w:history="1">
        <w:r w:rsidR="006D58B0" w:rsidRPr="00825F35">
          <w:rPr>
            <w:rStyle w:val="Hyperlink"/>
            <w:lang w:val="fr-FR"/>
          </w:rPr>
          <w:t>4.2</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Réponse impulsionnelle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_Toc164406018 \h </w:instrText>
        </w:r>
        <w:r w:rsidR="006D58B0" w:rsidRPr="00825F35">
          <w:rPr>
            <w:webHidden/>
            <w:lang w:val="fr-FR"/>
          </w:rPr>
        </w:r>
        <w:r w:rsidR="006D58B0" w:rsidRPr="00825F35">
          <w:rPr>
            <w:webHidden/>
            <w:lang w:val="fr-FR"/>
          </w:rPr>
          <w:fldChar w:fldCharType="separate"/>
        </w:r>
        <w:r>
          <w:rPr>
            <w:noProof/>
            <w:webHidden/>
            <w:lang w:val="fr-FR"/>
          </w:rPr>
          <w:t>12</w:t>
        </w:r>
        <w:r w:rsidR="006D58B0" w:rsidRPr="00825F35">
          <w:rPr>
            <w:webHidden/>
            <w:lang w:val="fr-FR"/>
          </w:rPr>
          <w:fldChar w:fldCharType="end"/>
        </w:r>
      </w:hyperlink>
    </w:p>
    <w:p w14:paraId="7B2623B0" w14:textId="748FEF42"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19" w:history="1">
        <w:r w:rsidR="006D58B0" w:rsidRPr="00825F35">
          <w:rPr>
            <w:rStyle w:val="Hyperlink"/>
            <w:lang w:val="fr-FR"/>
          </w:rPr>
          <w:t>4.3</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Étalement des retards (valeur efficace)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_Toc164406019 \h </w:instrText>
        </w:r>
        <w:r w:rsidR="006D58B0" w:rsidRPr="00825F35">
          <w:rPr>
            <w:webHidden/>
            <w:lang w:val="fr-FR"/>
          </w:rPr>
        </w:r>
        <w:r w:rsidR="006D58B0" w:rsidRPr="00825F35">
          <w:rPr>
            <w:webHidden/>
            <w:lang w:val="fr-FR"/>
          </w:rPr>
          <w:fldChar w:fldCharType="separate"/>
        </w:r>
        <w:r>
          <w:rPr>
            <w:noProof/>
            <w:webHidden/>
            <w:lang w:val="fr-FR"/>
          </w:rPr>
          <w:t>12</w:t>
        </w:r>
        <w:r w:rsidR="006D58B0" w:rsidRPr="00825F35">
          <w:rPr>
            <w:webHidden/>
            <w:lang w:val="fr-FR"/>
          </w:rPr>
          <w:fldChar w:fldCharType="end"/>
        </w:r>
      </w:hyperlink>
    </w:p>
    <w:p w14:paraId="01340E4D" w14:textId="70C39C1D"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20" w:history="1">
        <w:r w:rsidR="006D58B0" w:rsidRPr="00825F35">
          <w:rPr>
            <w:rStyle w:val="Hyperlink"/>
            <w:lang w:val="fr-FR"/>
          </w:rPr>
          <w:t>4.4</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Statistiques relatives à la sélectivité en fréquence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_Toc164406020 \h </w:instrText>
        </w:r>
        <w:r w:rsidR="006D58B0" w:rsidRPr="00825F35">
          <w:rPr>
            <w:webHidden/>
            <w:lang w:val="fr-FR"/>
          </w:rPr>
        </w:r>
        <w:r w:rsidR="006D58B0" w:rsidRPr="00825F35">
          <w:rPr>
            <w:webHidden/>
            <w:lang w:val="fr-FR"/>
          </w:rPr>
          <w:fldChar w:fldCharType="separate"/>
        </w:r>
        <w:r>
          <w:rPr>
            <w:noProof/>
            <w:webHidden/>
            <w:lang w:val="fr-FR"/>
          </w:rPr>
          <w:t>17</w:t>
        </w:r>
        <w:r w:rsidR="006D58B0" w:rsidRPr="00825F35">
          <w:rPr>
            <w:webHidden/>
            <w:lang w:val="fr-FR"/>
          </w:rPr>
          <w:fldChar w:fldCharType="end"/>
        </w:r>
      </w:hyperlink>
    </w:p>
    <w:p w14:paraId="45156116" w14:textId="5ABABED1"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21" w:history="1">
        <w:r w:rsidR="006D58B0" w:rsidRPr="00825F35">
          <w:rPr>
            <w:rStyle w:val="Hyperlink"/>
            <w:lang w:val="fr-FR"/>
          </w:rPr>
          <w:t>4.5</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Modèles adaptés au site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_Toc164406021 \h </w:instrText>
        </w:r>
        <w:r w:rsidR="006D58B0" w:rsidRPr="00825F35">
          <w:rPr>
            <w:webHidden/>
            <w:lang w:val="fr-FR"/>
          </w:rPr>
        </w:r>
        <w:r w:rsidR="006D58B0" w:rsidRPr="00825F35">
          <w:rPr>
            <w:webHidden/>
            <w:lang w:val="fr-FR"/>
          </w:rPr>
          <w:fldChar w:fldCharType="separate"/>
        </w:r>
        <w:r>
          <w:rPr>
            <w:noProof/>
            <w:webHidden/>
            <w:lang w:val="fr-FR"/>
          </w:rPr>
          <w:t>17</w:t>
        </w:r>
        <w:r w:rsidR="006D58B0" w:rsidRPr="00825F35">
          <w:rPr>
            <w:webHidden/>
            <w:lang w:val="fr-FR"/>
          </w:rPr>
          <w:fldChar w:fldCharType="end"/>
        </w:r>
      </w:hyperlink>
    </w:p>
    <w:p w14:paraId="603A5CE9" w14:textId="69067523"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22" w:history="1">
        <w:r w:rsidR="006D58B0" w:rsidRPr="00825F35">
          <w:rPr>
            <w:rStyle w:val="Hyperlink"/>
            <w:lang w:val="fr-FR"/>
          </w:rPr>
          <w:t>5</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Incidence de la polarisation</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_Toc164406022 \h </w:instrText>
        </w:r>
        <w:r w:rsidR="006D58B0" w:rsidRPr="00825F35">
          <w:rPr>
            <w:webHidden/>
            <w:lang w:val="fr-FR"/>
          </w:rPr>
        </w:r>
        <w:r w:rsidR="006D58B0" w:rsidRPr="00825F35">
          <w:rPr>
            <w:webHidden/>
            <w:lang w:val="fr-FR"/>
          </w:rPr>
          <w:fldChar w:fldCharType="separate"/>
        </w:r>
        <w:r>
          <w:rPr>
            <w:noProof/>
            <w:webHidden/>
            <w:lang w:val="fr-FR"/>
          </w:rPr>
          <w:t>18</w:t>
        </w:r>
        <w:r w:rsidR="006D58B0" w:rsidRPr="00825F35">
          <w:rPr>
            <w:webHidden/>
            <w:lang w:val="fr-FR"/>
          </w:rPr>
          <w:fldChar w:fldCharType="end"/>
        </w:r>
      </w:hyperlink>
    </w:p>
    <w:p w14:paraId="3A0B4CBB" w14:textId="2695044D"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23" w:history="1">
        <w:r w:rsidR="006D58B0" w:rsidRPr="00825F35">
          <w:rPr>
            <w:rStyle w:val="Hyperlink"/>
            <w:lang w:val="fr-FR"/>
          </w:rPr>
          <w:t>5.1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Cas d'un trajet en visibilité directe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_Toc164406023 \h </w:instrText>
        </w:r>
        <w:r w:rsidR="006D58B0" w:rsidRPr="00825F35">
          <w:rPr>
            <w:webHidden/>
            <w:lang w:val="fr-FR"/>
          </w:rPr>
        </w:r>
        <w:r w:rsidR="006D58B0" w:rsidRPr="00825F35">
          <w:rPr>
            <w:webHidden/>
            <w:lang w:val="fr-FR"/>
          </w:rPr>
          <w:fldChar w:fldCharType="separate"/>
        </w:r>
        <w:r>
          <w:rPr>
            <w:noProof/>
            <w:webHidden/>
            <w:lang w:val="fr-FR"/>
          </w:rPr>
          <w:t>18</w:t>
        </w:r>
        <w:r w:rsidR="006D58B0" w:rsidRPr="00825F35">
          <w:rPr>
            <w:webHidden/>
            <w:lang w:val="fr-FR"/>
          </w:rPr>
          <w:fldChar w:fldCharType="end"/>
        </w:r>
      </w:hyperlink>
    </w:p>
    <w:p w14:paraId="57DC2A77" w14:textId="5B0D4AFC"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26" w:history="1">
        <w:r w:rsidR="006D58B0" w:rsidRPr="00825F35">
          <w:rPr>
            <w:rStyle w:val="Hyperlink"/>
            <w:lang w:val="fr-FR"/>
          </w:rPr>
          <w:t>5.2</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Cas d'un trajet avec occultation</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_Toc164406026 \h </w:instrText>
        </w:r>
        <w:r w:rsidR="006D58B0" w:rsidRPr="00825F35">
          <w:rPr>
            <w:webHidden/>
            <w:lang w:val="fr-FR"/>
          </w:rPr>
        </w:r>
        <w:r w:rsidR="006D58B0" w:rsidRPr="00825F35">
          <w:rPr>
            <w:webHidden/>
            <w:lang w:val="fr-FR"/>
          </w:rPr>
          <w:fldChar w:fldCharType="separate"/>
        </w:r>
        <w:r>
          <w:rPr>
            <w:noProof/>
            <w:webHidden/>
            <w:lang w:val="fr-FR"/>
          </w:rPr>
          <w:t>20</w:t>
        </w:r>
        <w:r w:rsidR="006D58B0" w:rsidRPr="00825F35">
          <w:rPr>
            <w:webHidden/>
            <w:lang w:val="fr-FR"/>
          </w:rPr>
          <w:fldChar w:fldCharType="end"/>
        </w:r>
      </w:hyperlink>
    </w:p>
    <w:p w14:paraId="3455F20B" w14:textId="061C8544"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27" w:history="1">
        <w:r w:rsidR="006D58B0" w:rsidRPr="00825F35">
          <w:rPr>
            <w:rStyle w:val="Hyperlink"/>
            <w:lang w:val="fr-FR"/>
          </w:rPr>
          <w:t>5.3</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Orientation de la station mobile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_Toc164406027 \h </w:instrText>
        </w:r>
        <w:r w:rsidR="006D58B0" w:rsidRPr="00825F35">
          <w:rPr>
            <w:webHidden/>
            <w:lang w:val="fr-FR"/>
          </w:rPr>
        </w:r>
        <w:r w:rsidR="006D58B0" w:rsidRPr="00825F35">
          <w:rPr>
            <w:webHidden/>
            <w:lang w:val="fr-FR"/>
          </w:rPr>
          <w:fldChar w:fldCharType="separate"/>
        </w:r>
        <w:r>
          <w:rPr>
            <w:noProof/>
            <w:webHidden/>
            <w:lang w:val="fr-FR"/>
          </w:rPr>
          <w:t>20</w:t>
        </w:r>
        <w:r w:rsidR="006D58B0" w:rsidRPr="00825F35">
          <w:rPr>
            <w:webHidden/>
            <w:lang w:val="fr-FR"/>
          </w:rPr>
          <w:fldChar w:fldCharType="end"/>
        </w:r>
      </w:hyperlink>
    </w:p>
    <w:p w14:paraId="60336F87" w14:textId="6D7E9B21" w:rsidR="006D58B0" w:rsidRPr="00825F35" w:rsidRDefault="001A6C9C" w:rsidP="00BA05E6">
      <w:pPr>
        <w:pStyle w:val="TOC1"/>
        <w:keepNext/>
        <w:rPr>
          <w:rFonts w:asciiTheme="minorHAnsi" w:eastAsiaTheme="minorEastAsia" w:hAnsiTheme="minorHAnsi" w:cstheme="minorBidi"/>
          <w:sz w:val="22"/>
          <w:szCs w:val="22"/>
          <w:lang w:val="fr-FR" w:eastAsia="en-GB"/>
        </w:rPr>
      </w:pPr>
      <w:hyperlink w:anchor="_Toc164406028" w:history="1">
        <w:r w:rsidR="006D58B0" w:rsidRPr="00825F35">
          <w:rPr>
            <w:rStyle w:val="Hyperlink"/>
            <w:lang w:val="fr-FR"/>
          </w:rPr>
          <w:t>6</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Incidence du diagramme de rayonnement de l'antenne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_Toc164406028 \h </w:instrText>
        </w:r>
        <w:r w:rsidR="006D58B0" w:rsidRPr="00825F35">
          <w:rPr>
            <w:webHidden/>
            <w:lang w:val="fr-FR"/>
          </w:rPr>
        </w:r>
        <w:r w:rsidR="006D58B0" w:rsidRPr="00825F35">
          <w:rPr>
            <w:webHidden/>
            <w:lang w:val="fr-FR"/>
          </w:rPr>
          <w:fldChar w:fldCharType="separate"/>
        </w:r>
        <w:r>
          <w:rPr>
            <w:noProof/>
            <w:webHidden/>
            <w:lang w:val="fr-FR"/>
          </w:rPr>
          <w:t>20</w:t>
        </w:r>
        <w:r w:rsidR="006D58B0" w:rsidRPr="00825F35">
          <w:rPr>
            <w:webHidden/>
            <w:lang w:val="fr-FR"/>
          </w:rPr>
          <w:fldChar w:fldCharType="end"/>
        </w:r>
      </w:hyperlink>
    </w:p>
    <w:p w14:paraId="304A7E96" w14:textId="30F41F9F" w:rsidR="006D58B0" w:rsidRPr="00825F35" w:rsidRDefault="001A6C9C" w:rsidP="00BA05E6">
      <w:pPr>
        <w:pStyle w:val="TOC2"/>
        <w:keepNext/>
        <w:rPr>
          <w:rFonts w:asciiTheme="minorHAnsi" w:eastAsiaTheme="minorEastAsia" w:hAnsiTheme="minorHAnsi" w:cstheme="minorBidi"/>
          <w:sz w:val="22"/>
          <w:szCs w:val="22"/>
          <w:lang w:val="fr-FR" w:eastAsia="en-GB"/>
        </w:rPr>
      </w:pPr>
      <w:hyperlink w:anchor="_Toc164406029" w:history="1">
        <w:r w:rsidR="006D58B0" w:rsidRPr="00825F35">
          <w:rPr>
            <w:rStyle w:val="Hyperlink"/>
            <w:lang w:val="fr-FR"/>
          </w:rPr>
          <w:t>6.1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eastAsia="zh-CN"/>
          </w:rPr>
          <w:t>Perte de puissance reçue due à l'ouverture du faisceau d'une antenne directive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_Toc164406029 \h </w:instrText>
        </w:r>
        <w:r w:rsidR="006D58B0" w:rsidRPr="00825F35">
          <w:rPr>
            <w:webHidden/>
            <w:lang w:val="fr-FR"/>
          </w:rPr>
        </w:r>
        <w:r w:rsidR="006D58B0" w:rsidRPr="00825F35">
          <w:rPr>
            <w:webHidden/>
            <w:lang w:val="fr-FR"/>
          </w:rPr>
          <w:fldChar w:fldCharType="separate"/>
        </w:r>
        <w:r>
          <w:rPr>
            <w:noProof/>
            <w:webHidden/>
            <w:lang w:val="fr-FR"/>
          </w:rPr>
          <w:t>20</w:t>
        </w:r>
        <w:r w:rsidR="006D58B0" w:rsidRPr="00825F35">
          <w:rPr>
            <w:webHidden/>
            <w:lang w:val="fr-FR"/>
          </w:rPr>
          <w:fldChar w:fldCharType="end"/>
        </w:r>
      </w:hyperlink>
    </w:p>
    <w:p w14:paraId="34E71397" w14:textId="30A6644E"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30" w:history="1">
        <w:r w:rsidR="006D58B0" w:rsidRPr="00825F35">
          <w:rPr>
            <w:rStyle w:val="Hyperlink"/>
            <w:lang w:val="fr-FR"/>
          </w:rPr>
          <w:t>6.2</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eastAsia="zh-CN"/>
          </w:rPr>
          <w:t>Caractéristiques de l'étalement des retards et de l'étalement angulaire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_Toc164406030 \h </w:instrText>
        </w:r>
        <w:r w:rsidR="006D58B0" w:rsidRPr="00825F35">
          <w:rPr>
            <w:webHidden/>
            <w:lang w:val="fr-FR"/>
          </w:rPr>
        </w:r>
        <w:r w:rsidR="006D58B0" w:rsidRPr="00825F35">
          <w:rPr>
            <w:webHidden/>
            <w:lang w:val="fr-FR"/>
          </w:rPr>
          <w:fldChar w:fldCharType="separate"/>
        </w:r>
        <w:r>
          <w:rPr>
            <w:noProof/>
            <w:webHidden/>
            <w:lang w:val="fr-FR"/>
          </w:rPr>
          <w:t>21</w:t>
        </w:r>
        <w:r w:rsidR="006D58B0" w:rsidRPr="00825F35">
          <w:rPr>
            <w:webHidden/>
            <w:lang w:val="fr-FR"/>
          </w:rPr>
          <w:fldChar w:fldCharType="end"/>
        </w:r>
      </w:hyperlink>
    </w:p>
    <w:p w14:paraId="1FE74C31" w14:textId="3C9C2569"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31" w:history="1">
        <w:r w:rsidR="006D58B0" w:rsidRPr="00825F35">
          <w:rPr>
            <w:rStyle w:val="Hyperlink"/>
            <w:lang w:val="fr-FR"/>
          </w:rPr>
          <w:t>7</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Influence de l'emplacement de l'émetteur et du récepteur</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_Toc164406031 \h </w:instrText>
        </w:r>
        <w:r w:rsidR="006D58B0" w:rsidRPr="00825F35">
          <w:rPr>
            <w:webHidden/>
            <w:lang w:val="fr-FR"/>
          </w:rPr>
        </w:r>
        <w:r w:rsidR="006D58B0" w:rsidRPr="00825F35">
          <w:rPr>
            <w:webHidden/>
            <w:lang w:val="fr-FR"/>
          </w:rPr>
          <w:fldChar w:fldCharType="separate"/>
        </w:r>
        <w:r>
          <w:rPr>
            <w:noProof/>
            <w:webHidden/>
            <w:lang w:val="fr-FR"/>
          </w:rPr>
          <w:t>25</w:t>
        </w:r>
        <w:r w:rsidR="006D58B0" w:rsidRPr="00825F35">
          <w:rPr>
            <w:webHidden/>
            <w:lang w:val="fr-FR"/>
          </w:rPr>
          <w:fldChar w:fldCharType="end"/>
        </w:r>
      </w:hyperlink>
    </w:p>
    <w:p w14:paraId="0762C075" w14:textId="2A4F5239"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32" w:history="1">
        <w:r w:rsidR="006D58B0" w:rsidRPr="00825F35">
          <w:rPr>
            <w:rStyle w:val="Hyperlink"/>
            <w:lang w:val="fr-FR"/>
          </w:rPr>
          <w:t>8</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Influence des matériaux de construction et du mobilier</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_Toc164406032 \h </w:instrText>
        </w:r>
        <w:r w:rsidR="006D58B0" w:rsidRPr="00825F35">
          <w:rPr>
            <w:webHidden/>
            <w:lang w:val="fr-FR"/>
          </w:rPr>
        </w:r>
        <w:r w:rsidR="006D58B0" w:rsidRPr="00825F35">
          <w:rPr>
            <w:webHidden/>
            <w:lang w:val="fr-FR"/>
          </w:rPr>
          <w:fldChar w:fldCharType="separate"/>
        </w:r>
        <w:r>
          <w:rPr>
            <w:noProof/>
            <w:webHidden/>
            <w:lang w:val="fr-FR"/>
          </w:rPr>
          <w:t>25</w:t>
        </w:r>
        <w:r w:rsidR="006D58B0" w:rsidRPr="00825F35">
          <w:rPr>
            <w:webHidden/>
            <w:lang w:val="fr-FR"/>
          </w:rPr>
          <w:fldChar w:fldCharType="end"/>
        </w:r>
      </w:hyperlink>
    </w:p>
    <w:p w14:paraId="727DF502" w14:textId="1165E701"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33" w:history="1">
        <w:r w:rsidR="006D58B0" w:rsidRPr="00825F35">
          <w:rPr>
            <w:rStyle w:val="Hyperlink"/>
            <w:lang w:val="fr-FR"/>
          </w:rPr>
          <w:t>9</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Influence du mouvement des objets dans la pièce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_Toc164406033 \h </w:instrText>
        </w:r>
        <w:r w:rsidR="006D58B0" w:rsidRPr="00825F35">
          <w:rPr>
            <w:webHidden/>
            <w:lang w:val="fr-FR"/>
          </w:rPr>
        </w:r>
        <w:r w:rsidR="006D58B0" w:rsidRPr="00825F35">
          <w:rPr>
            <w:webHidden/>
            <w:lang w:val="fr-FR"/>
          </w:rPr>
          <w:fldChar w:fldCharType="separate"/>
        </w:r>
        <w:r>
          <w:rPr>
            <w:noProof/>
            <w:webHidden/>
            <w:lang w:val="fr-FR"/>
          </w:rPr>
          <w:t>26</w:t>
        </w:r>
        <w:r w:rsidR="006D58B0" w:rsidRPr="00825F35">
          <w:rPr>
            <w:webHidden/>
            <w:lang w:val="fr-FR"/>
          </w:rPr>
          <w:fldChar w:fldCharType="end"/>
        </w:r>
      </w:hyperlink>
    </w:p>
    <w:p w14:paraId="652D49E1" w14:textId="16392B28"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34" w:history="1">
        <w:r w:rsidR="006D58B0" w:rsidRPr="00825F35">
          <w:rPr>
            <w:rStyle w:val="Hyperlink"/>
            <w:lang w:val="fr-FR"/>
          </w:rPr>
          <w:t>10</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Modèles d'étalement angulaire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_Toc164406034 \h </w:instrText>
        </w:r>
        <w:r w:rsidR="006D58B0" w:rsidRPr="00825F35">
          <w:rPr>
            <w:webHidden/>
            <w:lang w:val="fr-FR"/>
          </w:rPr>
        </w:r>
        <w:r w:rsidR="006D58B0" w:rsidRPr="00825F35">
          <w:rPr>
            <w:webHidden/>
            <w:lang w:val="fr-FR"/>
          </w:rPr>
          <w:fldChar w:fldCharType="separate"/>
        </w:r>
        <w:r>
          <w:rPr>
            <w:noProof/>
            <w:webHidden/>
            <w:lang w:val="fr-FR"/>
          </w:rPr>
          <w:t>28</w:t>
        </w:r>
        <w:r w:rsidR="006D58B0" w:rsidRPr="00825F35">
          <w:rPr>
            <w:webHidden/>
            <w:lang w:val="fr-FR"/>
          </w:rPr>
          <w:fldChar w:fldCharType="end"/>
        </w:r>
      </w:hyperlink>
    </w:p>
    <w:p w14:paraId="15783C32" w14:textId="76E228FF"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35" w:history="1">
        <w:r w:rsidR="006D58B0" w:rsidRPr="00825F35">
          <w:rPr>
            <w:rStyle w:val="Hyperlink"/>
            <w:lang w:val="fr-FR"/>
          </w:rPr>
          <w:t>10.1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 d'organisation en groupes</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_Toc164406035 \h </w:instrText>
        </w:r>
        <w:r w:rsidR="006D58B0" w:rsidRPr="00825F35">
          <w:rPr>
            <w:webHidden/>
            <w:lang w:val="fr-FR"/>
          </w:rPr>
        </w:r>
        <w:r w:rsidR="006D58B0" w:rsidRPr="00825F35">
          <w:rPr>
            <w:webHidden/>
            <w:lang w:val="fr-FR"/>
          </w:rPr>
          <w:fldChar w:fldCharType="separate"/>
        </w:r>
        <w:r>
          <w:rPr>
            <w:noProof/>
            <w:webHidden/>
            <w:lang w:val="fr-FR"/>
          </w:rPr>
          <w:t>28</w:t>
        </w:r>
        <w:r w:rsidR="006D58B0" w:rsidRPr="00825F35">
          <w:rPr>
            <w:webHidden/>
            <w:lang w:val="fr-FR"/>
          </w:rPr>
          <w:fldChar w:fldCharType="end"/>
        </w:r>
      </w:hyperlink>
    </w:p>
    <w:p w14:paraId="40A9FC84" w14:textId="3A86B6A7"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36" w:history="1">
        <w:r w:rsidR="006D58B0" w:rsidRPr="00825F35">
          <w:rPr>
            <w:rStyle w:val="Hyperlink"/>
            <w:lang w:val="fr-FR"/>
          </w:rPr>
          <w:t>10</w:t>
        </w:r>
        <w:r w:rsidR="006D58B0" w:rsidRPr="00825F35">
          <w:rPr>
            <w:rStyle w:val="Hyperlink"/>
            <w:lang w:val="fr-FR" w:eastAsia="ja-JP"/>
          </w:rPr>
          <w:t>.2</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eastAsia="ja-JP"/>
          </w:rPr>
          <w:t xml:space="preserve">Distribution angulaire des ondes à l'arrivée depuis l'intérieur du </w:t>
        </w:r>
        <w:r w:rsidR="006D58B0" w:rsidRPr="00825F35">
          <w:rPr>
            <w:rStyle w:val="Hyperlink"/>
            <w:i/>
            <w:iCs/>
            <w:lang w:val="fr-FR" w:eastAsia="ja-JP"/>
          </w:rPr>
          <w:t>i</w:t>
        </w:r>
        <w:r w:rsidR="006D58B0" w:rsidRPr="00825F35">
          <w:rPr>
            <w:rStyle w:val="Hyperlink"/>
            <w:lang w:val="fr-FR" w:eastAsia="ja-JP"/>
          </w:rPr>
          <w:noBreakHyphen/>
          <w:t>ème groupe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_Toc164406036 \h </w:instrText>
        </w:r>
        <w:r w:rsidR="006D58B0" w:rsidRPr="00825F35">
          <w:rPr>
            <w:webHidden/>
            <w:lang w:val="fr-FR"/>
          </w:rPr>
        </w:r>
        <w:r w:rsidR="006D58B0" w:rsidRPr="00825F35">
          <w:rPr>
            <w:webHidden/>
            <w:lang w:val="fr-FR"/>
          </w:rPr>
          <w:fldChar w:fldCharType="separate"/>
        </w:r>
        <w:r>
          <w:rPr>
            <w:noProof/>
            <w:webHidden/>
            <w:lang w:val="fr-FR"/>
          </w:rPr>
          <w:t>28</w:t>
        </w:r>
        <w:r w:rsidR="006D58B0" w:rsidRPr="00825F35">
          <w:rPr>
            <w:webHidden/>
            <w:lang w:val="fr-FR"/>
          </w:rPr>
          <w:fldChar w:fldCharType="end"/>
        </w:r>
      </w:hyperlink>
    </w:p>
    <w:p w14:paraId="54493030" w14:textId="45CD5ADC"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37" w:history="1">
        <w:r w:rsidR="006D58B0" w:rsidRPr="00825F35">
          <w:rPr>
            <w:rStyle w:val="Hyperlink"/>
            <w:lang w:val="fr-FR"/>
          </w:rPr>
          <w:t>10.3</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Étalement angulaire pour deux directions</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_Toc164406037 \h </w:instrText>
        </w:r>
        <w:r w:rsidR="006D58B0" w:rsidRPr="00825F35">
          <w:rPr>
            <w:webHidden/>
            <w:lang w:val="fr-FR"/>
          </w:rPr>
        </w:r>
        <w:r w:rsidR="006D58B0" w:rsidRPr="00825F35">
          <w:rPr>
            <w:webHidden/>
            <w:lang w:val="fr-FR"/>
          </w:rPr>
          <w:fldChar w:fldCharType="separate"/>
        </w:r>
        <w:r>
          <w:rPr>
            <w:noProof/>
            <w:webHidden/>
            <w:lang w:val="fr-FR"/>
          </w:rPr>
          <w:t>29</w:t>
        </w:r>
        <w:r w:rsidR="006D58B0" w:rsidRPr="00825F35">
          <w:rPr>
            <w:webHidden/>
            <w:lang w:val="fr-FR"/>
          </w:rPr>
          <w:fldChar w:fldCharType="end"/>
        </w:r>
      </w:hyperlink>
    </w:p>
    <w:p w14:paraId="16CA9248" w14:textId="588DF57C" w:rsidR="006D58B0" w:rsidRPr="00825F35" w:rsidRDefault="001A6C9C" w:rsidP="00F26C40">
      <w:pPr>
        <w:pStyle w:val="TOC1"/>
        <w:rPr>
          <w:rFonts w:asciiTheme="minorHAnsi" w:eastAsiaTheme="minorEastAsia" w:hAnsiTheme="minorHAnsi" w:cstheme="minorBidi"/>
          <w:sz w:val="22"/>
          <w:szCs w:val="22"/>
          <w:lang w:val="fr-FR" w:eastAsia="en-GB"/>
        </w:rPr>
      </w:pPr>
      <w:hyperlink w:anchor="_Toc164406038" w:history="1">
        <w:r w:rsidR="006D58B0" w:rsidRPr="00825F35">
          <w:rPr>
            <w:rStyle w:val="Hyperlink"/>
            <w:lang w:val="fr-FR"/>
          </w:rPr>
          <w:t>11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 statistique en utilisation statique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_Toc164406038 \h </w:instrText>
        </w:r>
        <w:r w:rsidR="006D58B0" w:rsidRPr="00825F35">
          <w:rPr>
            <w:webHidden/>
            <w:lang w:val="fr-FR"/>
          </w:rPr>
        </w:r>
        <w:r w:rsidR="006D58B0" w:rsidRPr="00825F35">
          <w:rPr>
            <w:webHidden/>
            <w:lang w:val="fr-FR"/>
          </w:rPr>
          <w:fldChar w:fldCharType="separate"/>
        </w:r>
        <w:r>
          <w:rPr>
            <w:noProof/>
            <w:webHidden/>
            <w:lang w:val="fr-FR"/>
          </w:rPr>
          <w:t>29</w:t>
        </w:r>
        <w:r w:rsidR="006D58B0" w:rsidRPr="00825F35">
          <w:rPr>
            <w:webHidden/>
            <w:lang w:val="fr-FR"/>
          </w:rPr>
          <w:fldChar w:fldCharType="end"/>
        </w:r>
      </w:hyperlink>
    </w:p>
    <w:p w14:paraId="745A9CC2" w14:textId="40442923" w:rsidR="006D58B0" w:rsidRPr="00825F35" w:rsidRDefault="001A6C9C" w:rsidP="00F26C40">
      <w:pPr>
        <w:pStyle w:val="TOC2"/>
        <w:rPr>
          <w:rFonts w:asciiTheme="minorHAnsi" w:eastAsiaTheme="minorEastAsia" w:hAnsiTheme="minorHAnsi" w:cstheme="minorBidi"/>
          <w:sz w:val="22"/>
          <w:szCs w:val="22"/>
          <w:lang w:val="fr-FR" w:eastAsia="en-GB"/>
        </w:rPr>
      </w:pPr>
      <w:hyperlink w:anchor="_Toc164406039" w:history="1">
        <w:r w:rsidR="006D58B0" w:rsidRPr="00825F35">
          <w:rPr>
            <w:rStyle w:val="Hyperlink"/>
            <w:lang w:val="fr-FR"/>
          </w:rPr>
          <w:t>11.1</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Définition</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_Toc164406039 \h </w:instrText>
        </w:r>
        <w:r w:rsidR="006D58B0" w:rsidRPr="00825F35">
          <w:rPr>
            <w:webHidden/>
            <w:lang w:val="fr-FR"/>
          </w:rPr>
        </w:r>
        <w:r w:rsidR="006D58B0" w:rsidRPr="00825F35">
          <w:rPr>
            <w:webHidden/>
            <w:lang w:val="fr-FR"/>
          </w:rPr>
          <w:fldChar w:fldCharType="separate"/>
        </w:r>
        <w:r>
          <w:rPr>
            <w:noProof/>
            <w:webHidden/>
            <w:lang w:val="fr-FR"/>
          </w:rPr>
          <w:t>29</w:t>
        </w:r>
        <w:r w:rsidR="006D58B0" w:rsidRPr="00825F35">
          <w:rPr>
            <w:webHidden/>
            <w:lang w:val="fr-FR"/>
          </w:rPr>
          <w:fldChar w:fldCharType="end"/>
        </w:r>
      </w:hyperlink>
    </w:p>
    <w:p w14:paraId="38429E9F" w14:textId="7EFCC308" w:rsidR="00C90EB6" w:rsidRPr="00825F35" w:rsidRDefault="001A6C9C" w:rsidP="00BA05E6">
      <w:pPr>
        <w:pStyle w:val="TOC2"/>
        <w:rPr>
          <w:lang w:val="fr-FR"/>
        </w:rPr>
      </w:pPr>
      <w:hyperlink w:anchor="_Toc164406040" w:history="1">
        <w:r w:rsidR="006D58B0" w:rsidRPr="00825F35">
          <w:rPr>
            <w:rStyle w:val="Hyperlink"/>
            <w:lang w:val="fr-FR"/>
          </w:rPr>
          <w:t>11.2</w:t>
        </w:r>
        <w:r w:rsidR="006D58B0" w:rsidRPr="00825F35">
          <w:rPr>
            <w:rFonts w:asciiTheme="minorHAnsi" w:eastAsiaTheme="minorEastAsia" w:hAnsiTheme="minorHAnsi" w:cstheme="minorBidi"/>
            <w:sz w:val="22"/>
            <w:szCs w:val="22"/>
            <w:lang w:val="fr-FR" w:eastAsia="en-GB"/>
          </w:rPr>
          <w:tab/>
        </w:r>
        <w:r w:rsidR="006D58B0" w:rsidRPr="00825F35">
          <w:rPr>
            <w:rStyle w:val="Hyperlink"/>
            <w:lang w:val="fr-FR"/>
          </w:rPr>
          <w:t>Modèle du système</w:t>
        </w:r>
        <w:r w:rsidR="006D58B0" w:rsidRPr="00825F35">
          <w:rPr>
            <w:webHidden/>
            <w:lang w:val="fr-FR"/>
          </w:rPr>
          <w:tab/>
        </w:r>
        <w:r w:rsidR="006D58B0" w:rsidRPr="00825F35">
          <w:rPr>
            <w:webHidden/>
            <w:lang w:val="fr-FR"/>
          </w:rPr>
          <w:tab/>
        </w:r>
        <w:r w:rsidR="006D58B0" w:rsidRPr="00825F35">
          <w:rPr>
            <w:webHidden/>
            <w:lang w:val="fr-FR"/>
          </w:rPr>
          <w:fldChar w:fldCharType="begin"/>
        </w:r>
        <w:r w:rsidR="006D58B0" w:rsidRPr="00825F35">
          <w:rPr>
            <w:webHidden/>
            <w:lang w:val="fr-FR"/>
          </w:rPr>
          <w:instrText xml:space="preserve"> PAGEREF _Toc164406040 \h </w:instrText>
        </w:r>
        <w:r w:rsidR="006D58B0" w:rsidRPr="00825F35">
          <w:rPr>
            <w:webHidden/>
            <w:lang w:val="fr-FR"/>
          </w:rPr>
        </w:r>
        <w:r w:rsidR="006D58B0" w:rsidRPr="00825F35">
          <w:rPr>
            <w:webHidden/>
            <w:lang w:val="fr-FR"/>
          </w:rPr>
          <w:fldChar w:fldCharType="separate"/>
        </w:r>
        <w:r>
          <w:rPr>
            <w:noProof/>
            <w:webHidden/>
            <w:lang w:val="fr-FR"/>
          </w:rPr>
          <w:t>30</w:t>
        </w:r>
        <w:r w:rsidR="006D58B0" w:rsidRPr="00825F35">
          <w:rPr>
            <w:webHidden/>
            <w:lang w:val="fr-FR"/>
          </w:rPr>
          <w:fldChar w:fldCharType="end"/>
        </w:r>
      </w:hyperlink>
      <w:r w:rsidR="006D58B0" w:rsidRPr="00825F35">
        <w:rPr>
          <w:lang w:val="fr-FR"/>
        </w:rPr>
        <w:fldChar w:fldCharType="end"/>
      </w:r>
    </w:p>
    <w:p w14:paraId="65472845" w14:textId="476726CA" w:rsidR="007D17AF" w:rsidRPr="00825F35" w:rsidRDefault="007D17AF" w:rsidP="00BA05E6">
      <w:pPr>
        <w:pStyle w:val="Heading1"/>
        <w:spacing w:before="720"/>
      </w:pPr>
      <w:bookmarkStart w:id="13" w:name="_Toc392305161"/>
      <w:bookmarkStart w:id="14" w:name="_Toc106177142"/>
      <w:bookmarkStart w:id="15" w:name="_Toc164406011"/>
      <w:r w:rsidRPr="00825F35">
        <w:t>1</w:t>
      </w:r>
      <w:r w:rsidRPr="00825F35">
        <w:tab/>
        <w:t>Introduction</w:t>
      </w:r>
      <w:bookmarkEnd w:id="13"/>
      <w:bookmarkEnd w:id="14"/>
      <w:bookmarkEnd w:id="15"/>
    </w:p>
    <w:p w14:paraId="75E0C531" w14:textId="77777777" w:rsidR="007D17AF" w:rsidRPr="00825F35" w:rsidRDefault="007D17AF" w:rsidP="00F26C40">
      <w:r w:rsidRPr="00825F35">
        <w:t>Les prévisions de la propagation diffèrent sur certains points selon qu'il s'agit de systèmes de radiocommunication destinés à fonctionner à l'intérieur de bâtiments, ci-après désignés systèmes intérieurs, ou de systèmes destinés à fonctionner à l'extérieur de bâtiments, ci-après désignés systèmes extérieurs. Pour des systèmes intérieurs comme pour des systèmes extérieurs, les objectifs sont en définitive d'assurer une bonne couverture de la zone souhaitée (ou la fiabilité du trajet dans le cas de systèmes point à point) et d'éviter les brouillages à l'intérieur d'un même système ou avec d'autres systèmes. Toutefois, dans le cas de systèmes intérieurs, l'étendue de la zone de couverture souhaitée est bien délimitée par la géométrie du bâtiment et les limites du bâtiment lui-même ont une incidence sur les phénomènes de propagation. La réutilisation des fréquences est pratiquée non seulement sur un même étage d'un bâtiment mais aussi souvent entre étages, ce qui ajoute une troisième dimension aux problèmes de brouillage. Enfin, pour de très courtes portées, en particulier lorsqu'on utilise des ondes millimétriques, de petites variations dans l'environnement immédiat du trajet radioélectrique peuvent modifier considérablement les caractéristiques de propagation.</w:t>
      </w:r>
    </w:p>
    <w:p w14:paraId="4AF9D8BE" w14:textId="23C7F19F" w:rsidR="007D17AF" w:rsidRPr="00825F35" w:rsidRDefault="007D17AF" w:rsidP="00F26C40">
      <w:r w:rsidRPr="00825F35">
        <w:t xml:space="preserve">Ces facteurs étant complexes, il faudrait donc, pour entreprendre la planification d'un système de radiocommunication intérieur, bien connaître le site </w:t>
      </w:r>
      <w:proofErr w:type="gramStart"/>
      <w:r w:rsidRPr="00825F35">
        <w:t>considéré:</w:t>
      </w:r>
      <w:proofErr w:type="gramEnd"/>
      <w:r w:rsidRPr="00825F35">
        <w:t xml:space="preserve"> </w:t>
      </w:r>
      <w:r w:rsidR="00571FAF" w:rsidRPr="00825F35">
        <w:t xml:space="preserve">par exemple la </w:t>
      </w:r>
      <w:r w:rsidRPr="00825F35">
        <w:t xml:space="preserve">géométrie, </w:t>
      </w:r>
      <w:r w:rsidR="00571FAF" w:rsidRPr="00825F35">
        <w:t xml:space="preserve">les </w:t>
      </w:r>
      <w:r w:rsidRPr="00825F35">
        <w:t xml:space="preserve">matériaux, </w:t>
      </w:r>
      <w:r w:rsidR="00571FAF" w:rsidRPr="00825F35">
        <w:t xml:space="preserve">les </w:t>
      </w:r>
      <w:r w:rsidRPr="00825F35">
        <w:t>meubles</w:t>
      </w:r>
      <w:r w:rsidR="00571FAF" w:rsidRPr="00825F35">
        <w:t xml:space="preserve"> et les </w:t>
      </w:r>
      <w:r w:rsidRPr="00825F35">
        <w:t>utilisations que l'on pense en faire. Toutefois, pour une première planification des systèmes, il faut estimer le nombre de stations de base dont on aura besoin pour desservir les stations mobiles réparties dans la zone et évaluer les brouillages que pourraient subir d'autres services ou les brouillages entre systèmes. Pour ces cas de planification, on a besoin de modèles qui représentent de façon générale les caractéristiques de propagation dans l'environnement. Dans le même temps, on ne devrait pas avoir besoin de trop de données entrées par l'utilisateur pour effectuer les calculs.</w:t>
      </w:r>
    </w:p>
    <w:p w14:paraId="6DFCD93F" w14:textId="77777777" w:rsidR="007D17AF" w:rsidRPr="00825F35" w:rsidRDefault="007D17AF" w:rsidP="00F26C40">
      <w:r w:rsidRPr="00825F35">
        <w:t xml:space="preserve">La présente Annexe décrit essentiellement des modèles généraux (indépendants du site) et donne des indications qualitatives sur les dégradations liées aux phénomènes de propagation que l'on observe dans le cas de systèmes intérieurs. Chaque fois que cela est possible, des modèles adaptés au site sont </w:t>
      </w:r>
      <w:r w:rsidRPr="00825F35">
        <w:lastRenderedPageBreak/>
        <w:t xml:space="preserve">également présentés. Dans de nombreux cas, les données disponibles à partir desquelles pouvaient être établis les modèles étaient limitées, qu'il s'agisse des bandes de fréquences ou des conditions </w:t>
      </w:r>
      <w:proofErr w:type="gramStart"/>
      <w:r w:rsidRPr="00825F35">
        <w:t>d'essai;</w:t>
      </w:r>
      <w:proofErr w:type="gramEnd"/>
      <w:r w:rsidRPr="00825F35">
        <w:t xml:space="preserve"> les informations données dans la présente Annexe seront plus nombreuses dès lors que l'on disposera de plus de données. De même, les modèles seront plus précis lorsque l'on aura acquis une certaine expérience dans leur application, mais la présente Annexe regroupe toutes les informations disponibles actuellement.</w:t>
      </w:r>
    </w:p>
    <w:p w14:paraId="18273921" w14:textId="77777777" w:rsidR="007D17AF" w:rsidRPr="00825F35" w:rsidRDefault="007D17AF" w:rsidP="00F26C40">
      <w:pPr>
        <w:pStyle w:val="Heading1"/>
      </w:pPr>
      <w:bookmarkStart w:id="16" w:name="_Toc392305162"/>
      <w:bookmarkStart w:id="17" w:name="_Toc106177143"/>
      <w:bookmarkStart w:id="18" w:name="_Toc164406012"/>
      <w:r w:rsidRPr="00825F35">
        <w:t>2</w:t>
      </w:r>
      <w:r w:rsidRPr="00825F35">
        <w:tab/>
        <w:t>Dégradations liées à la propagation et mesures de la qualité pour des systèmes intérieurs</w:t>
      </w:r>
      <w:bookmarkEnd w:id="16"/>
      <w:bookmarkEnd w:id="17"/>
      <w:bookmarkEnd w:id="18"/>
    </w:p>
    <w:p w14:paraId="33C7688D" w14:textId="77777777" w:rsidR="007D17AF" w:rsidRPr="00825F35" w:rsidRDefault="007D17AF" w:rsidP="00F26C40">
      <w:r w:rsidRPr="00825F35">
        <w:t xml:space="preserve">Les dégradations d'un canal radioélectrique intérieur liées à la propagation sont dues essentiellement aux phénomènes </w:t>
      </w:r>
      <w:proofErr w:type="gramStart"/>
      <w:r w:rsidRPr="00825F35">
        <w:t>suivants:</w:t>
      </w:r>
      <w:proofErr w:type="gramEnd"/>
    </w:p>
    <w:p w14:paraId="0402C098" w14:textId="77777777" w:rsidR="007D17AF" w:rsidRPr="00825F35" w:rsidRDefault="007D17AF" w:rsidP="00F26C40">
      <w:pPr>
        <w:pStyle w:val="enumlev1"/>
      </w:pPr>
      <w:r w:rsidRPr="00825F35">
        <w:t>–</w:t>
      </w:r>
      <w:r w:rsidRPr="00825F35">
        <w:tab/>
        <w:t xml:space="preserve">réflexion sur, et diffraction par, les objets (y compris les murs et les planchers) à l'intérieur des </w:t>
      </w:r>
      <w:proofErr w:type="gramStart"/>
      <w:r w:rsidRPr="00825F35">
        <w:t>pièces;</w:t>
      </w:r>
      <w:proofErr w:type="gramEnd"/>
    </w:p>
    <w:p w14:paraId="78A332C0" w14:textId="77777777" w:rsidR="007D17AF" w:rsidRPr="00825F35" w:rsidRDefault="007D17AF" w:rsidP="00F26C40">
      <w:pPr>
        <w:pStyle w:val="enumlev1"/>
      </w:pPr>
      <w:r w:rsidRPr="00825F35">
        <w:t>–</w:t>
      </w:r>
      <w:r w:rsidRPr="00825F35">
        <w:tab/>
        <w:t xml:space="preserve">affaiblissement de transmission par les murs, les planchers et d'autres </w:t>
      </w:r>
      <w:proofErr w:type="gramStart"/>
      <w:r w:rsidRPr="00825F35">
        <w:t>obstacles;</w:t>
      </w:r>
      <w:proofErr w:type="gramEnd"/>
    </w:p>
    <w:p w14:paraId="27DEDE0C" w14:textId="77777777" w:rsidR="007D17AF" w:rsidRPr="00825F35" w:rsidRDefault="007D17AF" w:rsidP="00F26C40">
      <w:pPr>
        <w:pStyle w:val="enumlev1"/>
      </w:pPr>
      <w:r w:rsidRPr="00825F35">
        <w:t>–</w:t>
      </w:r>
      <w:r w:rsidRPr="00825F35">
        <w:tab/>
        <w:t xml:space="preserve">phénomènes de conduit aux fréquences élevées, en particulier dans les </w:t>
      </w:r>
      <w:proofErr w:type="gramStart"/>
      <w:r w:rsidRPr="00825F35">
        <w:t>couloirs;</w:t>
      </w:r>
      <w:proofErr w:type="gramEnd"/>
    </w:p>
    <w:p w14:paraId="2BF93439" w14:textId="77777777" w:rsidR="007D17AF" w:rsidRPr="00825F35" w:rsidRDefault="007D17AF" w:rsidP="00F26C40">
      <w:pPr>
        <w:pStyle w:val="enumlev1"/>
      </w:pPr>
      <w:r w:rsidRPr="00825F35">
        <w:t>–</w:t>
      </w:r>
      <w:r w:rsidRPr="00825F35">
        <w:tab/>
        <w:t>mouvements de personnes et d'objets dans la pièce, y compris éventuellement de l'une ou de l'autre ou des deux extrémités de la liaison radioélectrique,</w:t>
      </w:r>
    </w:p>
    <w:p w14:paraId="12553B96" w14:textId="77777777" w:rsidR="007D17AF" w:rsidRPr="00825F35" w:rsidRDefault="007D17AF" w:rsidP="00F26C40">
      <w:proofErr w:type="gramStart"/>
      <w:r w:rsidRPr="00825F35">
        <w:t>et</w:t>
      </w:r>
      <w:proofErr w:type="gramEnd"/>
      <w:r w:rsidRPr="00825F35">
        <w:t xml:space="preserve"> donnant lieu à des dégradations telles que:</w:t>
      </w:r>
    </w:p>
    <w:p w14:paraId="6ADBAAE7" w14:textId="4346CB17" w:rsidR="007D17AF" w:rsidRPr="00825F35" w:rsidRDefault="007D17AF" w:rsidP="00F26C40">
      <w:pPr>
        <w:pStyle w:val="enumlev1"/>
      </w:pPr>
      <w:r w:rsidRPr="00825F35">
        <w:t>–</w:t>
      </w:r>
      <w:r w:rsidRPr="00825F35">
        <w:tab/>
        <w:t xml:space="preserve">affaiblissement </w:t>
      </w:r>
      <w:r w:rsidR="00020866" w:rsidRPr="00825F35">
        <w:t xml:space="preserve">de transmission de référence </w:t>
      </w:r>
      <w:r w:rsidRPr="00825F35">
        <w:t xml:space="preserve">– non seulement l'affaiblissement </w:t>
      </w:r>
      <w:r w:rsidR="00020866" w:rsidRPr="00825F35">
        <w:t xml:space="preserve">de transmission de référence </w:t>
      </w:r>
      <w:r w:rsidRPr="00825F35">
        <w:t xml:space="preserve">en espace libre, mais aussi un affaiblissement supplémentaire dû aux obstacles et à la transmission par les matériaux de construction et atténuation possible de l'affaiblissement </w:t>
      </w:r>
      <w:r w:rsidR="00020866" w:rsidRPr="00825F35">
        <w:t xml:space="preserve">de transmission de référence </w:t>
      </w:r>
      <w:r w:rsidRPr="00825F35">
        <w:t xml:space="preserve">en espace libre par les phénomènes de </w:t>
      </w:r>
      <w:proofErr w:type="gramStart"/>
      <w:r w:rsidRPr="00825F35">
        <w:t>conduit;</w:t>
      </w:r>
      <w:proofErr w:type="gramEnd"/>
    </w:p>
    <w:p w14:paraId="08384FB7" w14:textId="6A4F9AAA" w:rsidR="007D17AF" w:rsidRPr="00825F35" w:rsidRDefault="007D17AF" w:rsidP="00F26C40">
      <w:pPr>
        <w:pStyle w:val="enumlev1"/>
      </w:pPr>
      <w:r w:rsidRPr="00825F35">
        <w:t>–</w:t>
      </w:r>
      <w:r w:rsidRPr="00825F35">
        <w:tab/>
        <w:t xml:space="preserve">variation temporelle et spatiale de l'affaiblissement </w:t>
      </w:r>
      <w:r w:rsidR="00EA5F10" w:rsidRPr="00825F35">
        <w:t xml:space="preserve">de transmission de </w:t>
      </w:r>
      <w:proofErr w:type="gramStart"/>
      <w:r w:rsidR="00EA5F10" w:rsidRPr="00825F35">
        <w:t>référence</w:t>
      </w:r>
      <w:r w:rsidRPr="00825F35">
        <w:t>;</w:t>
      </w:r>
      <w:proofErr w:type="gramEnd"/>
    </w:p>
    <w:p w14:paraId="7356D341" w14:textId="77777777" w:rsidR="007D17AF" w:rsidRPr="00825F35" w:rsidRDefault="007D17AF" w:rsidP="00F26C40">
      <w:pPr>
        <w:pStyle w:val="enumlev1"/>
      </w:pPr>
      <w:r w:rsidRPr="00825F35">
        <w:t>–</w:t>
      </w:r>
      <w:r w:rsidRPr="00825F35">
        <w:tab/>
        <w:t xml:space="preserve">propagation par trajets multiples provenant de la composante réfléchie et de la composante diffractée de </w:t>
      </w:r>
      <w:proofErr w:type="gramStart"/>
      <w:r w:rsidRPr="00825F35">
        <w:t>l'onde;</w:t>
      </w:r>
      <w:proofErr w:type="gramEnd"/>
    </w:p>
    <w:p w14:paraId="64F35228" w14:textId="77777777" w:rsidR="007D17AF" w:rsidRPr="00825F35" w:rsidRDefault="007D17AF" w:rsidP="00F26C40">
      <w:pPr>
        <w:pStyle w:val="enumlev1"/>
      </w:pPr>
      <w:r w:rsidRPr="00825F35">
        <w:t>–</w:t>
      </w:r>
      <w:r w:rsidRPr="00825F35">
        <w:tab/>
        <w:t>défaut de polarisation imputable à l'alignement aléatoire des terminaux mobiles.</w:t>
      </w:r>
    </w:p>
    <w:p w14:paraId="65A3B7F3" w14:textId="77777777" w:rsidR="007D17AF" w:rsidRPr="00825F35" w:rsidRDefault="007D17AF" w:rsidP="00F26C40">
      <w:r w:rsidRPr="00825F35">
        <w:t xml:space="preserve">Les services de communications hertziens en intérieur peuvent être décrits par les caractéristiques </w:t>
      </w:r>
      <w:proofErr w:type="gramStart"/>
      <w:r w:rsidRPr="00825F35">
        <w:t>suivantes:</w:t>
      </w:r>
      <w:proofErr w:type="gramEnd"/>
    </w:p>
    <w:p w14:paraId="54D4C2F0" w14:textId="77777777" w:rsidR="007D17AF" w:rsidRPr="00825F35" w:rsidRDefault="007D17AF" w:rsidP="00F26C40">
      <w:pPr>
        <w:pStyle w:val="enumlev1"/>
      </w:pPr>
      <w:r w:rsidRPr="00825F35">
        <w:t>–</w:t>
      </w:r>
      <w:r w:rsidRPr="00825F35">
        <w:tab/>
        <w:t>débit de données élevé/moyen/</w:t>
      </w:r>
      <w:proofErr w:type="gramStart"/>
      <w:r w:rsidRPr="00825F35">
        <w:t>faible;</w:t>
      </w:r>
      <w:proofErr w:type="gramEnd"/>
    </w:p>
    <w:p w14:paraId="01474CFB" w14:textId="77777777" w:rsidR="007D17AF" w:rsidRPr="00825F35" w:rsidRDefault="007D17AF" w:rsidP="00F26C40">
      <w:pPr>
        <w:pStyle w:val="enumlev1"/>
      </w:pPr>
      <w:r w:rsidRPr="00825F35">
        <w:t>–</w:t>
      </w:r>
      <w:r w:rsidRPr="00825F35">
        <w:tab/>
        <w:t>zone de couverture de chaque station de base (par exemple pièce, étage, bâtiment</w:t>
      </w:r>
      <w:proofErr w:type="gramStart"/>
      <w:r w:rsidRPr="00825F35">
        <w:t>);</w:t>
      </w:r>
      <w:proofErr w:type="gramEnd"/>
    </w:p>
    <w:p w14:paraId="2760D9DB" w14:textId="77777777" w:rsidR="007D17AF" w:rsidRPr="00825F35" w:rsidRDefault="007D17AF" w:rsidP="00F26C40">
      <w:pPr>
        <w:pStyle w:val="enumlev1"/>
      </w:pPr>
      <w:r w:rsidRPr="00825F35">
        <w:t>–</w:t>
      </w:r>
      <w:r w:rsidRPr="00825F35">
        <w:tab/>
        <w:t>mobile/portable/</w:t>
      </w:r>
      <w:proofErr w:type="gramStart"/>
      <w:r w:rsidRPr="00825F35">
        <w:t>fixe;</w:t>
      </w:r>
      <w:proofErr w:type="gramEnd"/>
    </w:p>
    <w:p w14:paraId="49926187" w14:textId="77777777" w:rsidR="007D17AF" w:rsidRPr="00825F35" w:rsidRDefault="007D17AF" w:rsidP="00F26C40">
      <w:pPr>
        <w:pStyle w:val="enumlev1"/>
      </w:pPr>
      <w:r w:rsidRPr="00825F35">
        <w:t>–</w:t>
      </w:r>
      <w:r w:rsidRPr="00825F35">
        <w:tab/>
        <w:t xml:space="preserve">en temps réel/en temps différé/en temps quasi </w:t>
      </w:r>
      <w:proofErr w:type="gramStart"/>
      <w:r w:rsidRPr="00825F35">
        <w:t>réel;</w:t>
      </w:r>
      <w:proofErr w:type="gramEnd"/>
    </w:p>
    <w:p w14:paraId="0FB45B83" w14:textId="77777777" w:rsidR="007D17AF" w:rsidRPr="00825F35" w:rsidRDefault="007D17AF" w:rsidP="00F26C40">
      <w:pPr>
        <w:pStyle w:val="enumlev1"/>
      </w:pPr>
      <w:r w:rsidRPr="00825F35">
        <w:t>–</w:t>
      </w:r>
      <w:r w:rsidRPr="00825F35">
        <w:tab/>
        <w:t>topologie du réseau (pa</w:t>
      </w:r>
      <w:r w:rsidR="00226AEE" w:rsidRPr="00825F35">
        <w:t>r</w:t>
      </w:r>
      <w:r w:rsidRPr="00825F35">
        <w:t xml:space="preserve"> exemple point à point, point à multipoint, chaque point à chaque point).</w:t>
      </w:r>
    </w:p>
    <w:p w14:paraId="15277C1F" w14:textId="77777777" w:rsidR="007D17AF" w:rsidRPr="00825F35" w:rsidRDefault="007D17AF" w:rsidP="00F26C40">
      <w:r w:rsidRPr="00825F35">
        <w:t>Il est utile de définir les caractéristiques de propagation d'un canal qui conviennent le mieux pour décrire sa qualité par différentes applications, communications vocales, transfert de données à différents débits, transfert d'images et services vidéo, par exemple. Le Tableau 1 récapitule les principales caractéristiques de services types.</w:t>
      </w:r>
    </w:p>
    <w:p w14:paraId="26D16856" w14:textId="77777777" w:rsidR="007D17AF" w:rsidRPr="00825F35" w:rsidRDefault="006C6AAF" w:rsidP="00F26C40">
      <w:pPr>
        <w:pStyle w:val="TableNo"/>
        <w:keepLines/>
      </w:pPr>
      <w:r w:rsidRPr="00825F35">
        <w:lastRenderedPageBreak/>
        <w:t xml:space="preserve">TABLEAU </w:t>
      </w:r>
      <w:r w:rsidR="007D17AF" w:rsidRPr="00825F35">
        <w:t>1</w:t>
      </w:r>
    </w:p>
    <w:p w14:paraId="4A9C7220" w14:textId="77777777" w:rsidR="007D17AF" w:rsidRPr="00825F35" w:rsidRDefault="007D17AF" w:rsidP="00F26C40">
      <w:pPr>
        <w:pStyle w:val="Tabletitle"/>
        <w:keepLines/>
      </w:pPr>
      <w:r w:rsidRPr="00825F35">
        <w:t>Services types et dégradations liées à la propagation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045"/>
        <w:gridCol w:w="3797"/>
        <w:gridCol w:w="3797"/>
      </w:tblGrid>
      <w:tr w:rsidR="007D17AF" w:rsidRPr="00825F35" w14:paraId="1BD38F7D" w14:textId="77777777" w:rsidTr="009F2735">
        <w:trPr>
          <w:cantSplit/>
          <w:jc w:val="center"/>
        </w:trPr>
        <w:tc>
          <w:tcPr>
            <w:tcW w:w="1984" w:type="dxa"/>
            <w:vAlign w:val="center"/>
          </w:tcPr>
          <w:p w14:paraId="6ED30905" w14:textId="77777777" w:rsidR="007D17AF" w:rsidRPr="00825F35" w:rsidRDefault="007D17AF" w:rsidP="00F26C40">
            <w:pPr>
              <w:pStyle w:val="Tablehead"/>
              <w:keepLines/>
            </w:pPr>
            <w:r w:rsidRPr="00825F35">
              <w:t>Services</w:t>
            </w:r>
          </w:p>
        </w:tc>
        <w:tc>
          <w:tcPr>
            <w:tcW w:w="3686" w:type="dxa"/>
            <w:vAlign w:val="center"/>
          </w:tcPr>
          <w:p w14:paraId="310DE507" w14:textId="77777777" w:rsidR="007D17AF" w:rsidRPr="00825F35" w:rsidRDefault="007D17AF" w:rsidP="00F26C40">
            <w:pPr>
              <w:pStyle w:val="Tablehead"/>
              <w:keepLines/>
            </w:pPr>
            <w:r w:rsidRPr="00825F35">
              <w:t>Caractéristiques</w:t>
            </w:r>
          </w:p>
        </w:tc>
        <w:tc>
          <w:tcPr>
            <w:tcW w:w="3686" w:type="dxa"/>
            <w:vAlign w:val="center"/>
          </w:tcPr>
          <w:p w14:paraId="7D17F9B5" w14:textId="77777777" w:rsidR="007D17AF" w:rsidRPr="00825F35" w:rsidRDefault="007D17AF" w:rsidP="00F26C40">
            <w:pPr>
              <w:pStyle w:val="Tablehead"/>
              <w:keepLines/>
            </w:pPr>
            <w:r w:rsidRPr="00825F35">
              <w:t>Dégradations liées à la propagation qui entrent en jeu</w:t>
            </w:r>
          </w:p>
        </w:tc>
      </w:tr>
      <w:tr w:rsidR="007D17AF" w:rsidRPr="00825F35" w14:paraId="63AE5EB5" w14:textId="77777777" w:rsidTr="009F2735">
        <w:trPr>
          <w:cantSplit/>
          <w:jc w:val="center"/>
        </w:trPr>
        <w:tc>
          <w:tcPr>
            <w:tcW w:w="1984" w:type="dxa"/>
          </w:tcPr>
          <w:p w14:paraId="1E347645" w14:textId="77777777" w:rsidR="007D17AF" w:rsidRPr="00825F35" w:rsidRDefault="007D17AF" w:rsidP="00BA05E6">
            <w:pPr>
              <w:pStyle w:val="Tabletext"/>
              <w:jc w:val="left"/>
            </w:pPr>
            <w:r w:rsidRPr="00825F35">
              <w:t>Réseau local</w:t>
            </w:r>
            <w:r w:rsidR="00392AEC" w:rsidRPr="00825F35">
              <w:t xml:space="preserve"> </w:t>
            </w:r>
            <w:r w:rsidRPr="00825F35">
              <w:t>radioélectrique</w:t>
            </w:r>
          </w:p>
        </w:tc>
        <w:tc>
          <w:tcPr>
            <w:tcW w:w="3686" w:type="dxa"/>
          </w:tcPr>
          <w:p w14:paraId="5DA9EFF5" w14:textId="77777777" w:rsidR="007D17AF" w:rsidRPr="00825F35" w:rsidRDefault="007D17AF" w:rsidP="00BA05E6">
            <w:pPr>
              <w:pStyle w:val="Tabletext"/>
              <w:jc w:val="left"/>
            </w:pPr>
            <w:r w:rsidRPr="00825F35">
              <w:t>Débit de données élevé, une ou plusieurs pièces, portable, en temps différé, point à multipoint ou chaque point à chaque point</w:t>
            </w:r>
          </w:p>
        </w:tc>
        <w:tc>
          <w:tcPr>
            <w:tcW w:w="3686" w:type="dxa"/>
          </w:tcPr>
          <w:p w14:paraId="5B67815D" w14:textId="56A6411D" w:rsidR="007D17AF" w:rsidRPr="00825F35" w:rsidRDefault="007D17AF" w:rsidP="00BA05E6">
            <w:pPr>
              <w:pStyle w:val="Tabletext"/>
              <w:jc w:val="left"/>
            </w:pPr>
            <w:r w:rsidRPr="00825F35">
              <w:t xml:space="preserve">Affaiblissement </w:t>
            </w:r>
            <w:r w:rsidR="00020866" w:rsidRPr="00825F35">
              <w:t xml:space="preserve">de transmission de référence </w:t>
            </w:r>
            <w:r w:rsidR="00F2327C" w:rsidRPr="00825F35">
              <w:t>–</w:t>
            </w:r>
            <w:r w:rsidR="0040336E" w:rsidRPr="00825F35">
              <w:t xml:space="preserve"> </w:t>
            </w:r>
            <w:r w:rsidRPr="00825F35">
              <w:t>distributions temporelle et spatiale</w:t>
            </w:r>
          </w:p>
          <w:p w14:paraId="2CDAB430" w14:textId="77777777" w:rsidR="007D17AF" w:rsidRPr="00825F35" w:rsidRDefault="007D17AF" w:rsidP="00BA05E6">
            <w:pPr>
              <w:pStyle w:val="Tabletext"/>
              <w:jc w:val="left"/>
            </w:pPr>
            <w:r w:rsidRPr="00825F35">
              <w:t>Temps de propagation par trajets multiples</w:t>
            </w:r>
          </w:p>
          <w:p w14:paraId="5D3F6263" w14:textId="77777777" w:rsidR="007D17AF" w:rsidRPr="00825F35" w:rsidRDefault="007D17AF" w:rsidP="00BA05E6">
            <w:pPr>
              <w:pStyle w:val="Tabletext"/>
              <w:jc w:val="left"/>
            </w:pPr>
            <w:r w:rsidRPr="00825F35">
              <w:t>Rapport signal utile/signal brouilleur</w:t>
            </w:r>
          </w:p>
        </w:tc>
      </w:tr>
      <w:tr w:rsidR="007D17AF" w:rsidRPr="00825F35" w14:paraId="4B5B29D4" w14:textId="77777777" w:rsidTr="009F2735">
        <w:trPr>
          <w:cantSplit/>
          <w:jc w:val="center"/>
        </w:trPr>
        <w:tc>
          <w:tcPr>
            <w:tcW w:w="1984" w:type="dxa"/>
          </w:tcPr>
          <w:p w14:paraId="3374316D" w14:textId="77777777" w:rsidR="007D17AF" w:rsidRPr="00825F35" w:rsidRDefault="007D17AF" w:rsidP="00BA05E6">
            <w:pPr>
              <w:pStyle w:val="Tabletext"/>
              <w:jc w:val="left"/>
            </w:pPr>
            <w:r w:rsidRPr="00825F35">
              <w:t>Autocommutateur privé hertzien</w:t>
            </w:r>
          </w:p>
        </w:tc>
        <w:tc>
          <w:tcPr>
            <w:tcW w:w="3686" w:type="dxa"/>
          </w:tcPr>
          <w:p w14:paraId="0B98FD1D" w14:textId="77777777" w:rsidR="007D17AF" w:rsidRPr="00825F35" w:rsidRDefault="007D17AF" w:rsidP="00BA05E6">
            <w:pPr>
              <w:pStyle w:val="Tabletext"/>
              <w:jc w:val="left"/>
            </w:pPr>
            <w:r w:rsidRPr="00825F35">
              <w:t>Débit de données moyen, plusieurs pièces, un ou plusieurs étages, en temps réel, mobile, point à multipoint</w:t>
            </w:r>
          </w:p>
        </w:tc>
        <w:tc>
          <w:tcPr>
            <w:tcW w:w="3686" w:type="dxa"/>
          </w:tcPr>
          <w:p w14:paraId="07330533" w14:textId="431CE82D" w:rsidR="007D17AF" w:rsidRPr="00825F35" w:rsidRDefault="007D17AF" w:rsidP="00BA05E6">
            <w:pPr>
              <w:pStyle w:val="Tabletext"/>
              <w:jc w:val="left"/>
            </w:pPr>
            <w:r w:rsidRPr="00825F35">
              <w:t>Affaibl</w:t>
            </w:r>
            <w:r w:rsidR="00F2327C" w:rsidRPr="00825F35">
              <w:t xml:space="preserve">issement </w:t>
            </w:r>
            <w:r w:rsidR="00020866" w:rsidRPr="00825F35">
              <w:t xml:space="preserve">de transmission de référence </w:t>
            </w:r>
            <w:r w:rsidR="00F2327C" w:rsidRPr="00825F35">
              <w:t>–</w:t>
            </w:r>
            <w:r w:rsidR="0040336E" w:rsidRPr="00825F35">
              <w:t xml:space="preserve"> </w:t>
            </w:r>
            <w:r w:rsidR="00F2327C" w:rsidRPr="00825F35">
              <w:t>distri</w:t>
            </w:r>
            <w:r w:rsidRPr="00825F35">
              <w:t>butions temporelle et spatiale</w:t>
            </w:r>
          </w:p>
        </w:tc>
      </w:tr>
      <w:tr w:rsidR="007D17AF" w:rsidRPr="00825F35" w14:paraId="54C97092" w14:textId="77777777" w:rsidTr="009F2735">
        <w:trPr>
          <w:cantSplit/>
          <w:jc w:val="center"/>
        </w:trPr>
        <w:tc>
          <w:tcPr>
            <w:tcW w:w="1984" w:type="dxa"/>
          </w:tcPr>
          <w:p w14:paraId="03607B9E" w14:textId="77777777" w:rsidR="007D17AF" w:rsidRPr="00825F35" w:rsidRDefault="007D17AF" w:rsidP="00F26C40">
            <w:pPr>
              <w:pStyle w:val="Tabletext"/>
              <w:jc w:val="left"/>
            </w:pPr>
            <w:r w:rsidRPr="00825F35">
              <w:t>Radiomessagerie</w:t>
            </w:r>
            <w:r w:rsidR="00392AEC" w:rsidRPr="00825F35">
              <w:t xml:space="preserve"> </w:t>
            </w:r>
            <w:r w:rsidR="00552B0B" w:rsidRPr="00825F35">
              <w:br/>
            </w:r>
            <w:r w:rsidRPr="00825F35">
              <w:t>en intérieur</w:t>
            </w:r>
          </w:p>
        </w:tc>
        <w:tc>
          <w:tcPr>
            <w:tcW w:w="3686" w:type="dxa"/>
          </w:tcPr>
          <w:p w14:paraId="27730875" w14:textId="77777777" w:rsidR="007D17AF" w:rsidRPr="00825F35" w:rsidRDefault="007D17AF" w:rsidP="00F26C40">
            <w:pPr>
              <w:pStyle w:val="Tabletext"/>
              <w:jc w:val="left"/>
            </w:pPr>
            <w:r w:rsidRPr="00825F35">
              <w:t>Débit de données faible, plusieurs étages, en temps différé, mobile, point à multipoint</w:t>
            </w:r>
          </w:p>
        </w:tc>
        <w:tc>
          <w:tcPr>
            <w:tcW w:w="3686" w:type="dxa"/>
          </w:tcPr>
          <w:p w14:paraId="031842DB" w14:textId="4703DCBD" w:rsidR="007D17AF" w:rsidRPr="00825F35" w:rsidRDefault="00392AEC" w:rsidP="00F26C40">
            <w:pPr>
              <w:pStyle w:val="Tabletext"/>
              <w:jc w:val="left"/>
            </w:pPr>
            <w:r w:rsidRPr="00825F35">
              <w:t xml:space="preserve">Affaiblissement </w:t>
            </w:r>
            <w:r w:rsidR="00020866" w:rsidRPr="00825F35">
              <w:t xml:space="preserve">de transmission de référence </w:t>
            </w:r>
            <w:r w:rsidRPr="00825F35">
              <w:t>–</w:t>
            </w:r>
            <w:r w:rsidR="0040336E" w:rsidRPr="00825F35">
              <w:t xml:space="preserve"> </w:t>
            </w:r>
            <w:r w:rsidR="007D17AF" w:rsidRPr="00825F35">
              <w:t>distributions temporelle et spatiale</w:t>
            </w:r>
          </w:p>
        </w:tc>
      </w:tr>
      <w:tr w:rsidR="007D17AF" w:rsidRPr="00825F35" w14:paraId="55C0A962" w14:textId="77777777" w:rsidTr="009F2735">
        <w:trPr>
          <w:cantSplit/>
          <w:jc w:val="center"/>
        </w:trPr>
        <w:tc>
          <w:tcPr>
            <w:tcW w:w="1984" w:type="dxa"/>
          </w:tcPr>
          <w:p w14:paraId="4EF086E7" w14:textId="77777777" w:rsidR="007D17AF" w:rsidRPr="00825F35" w:rsidRDefault="007D17AF" w:rsidP="00F26C40">
            <w:pPr>
              <w:pStyle w:val="Tabletext"/>
              <w:jc w:val="left"/>
            </w:pPr>
            <w:r w:rsidRPr="00825F35">
              <w:t>Service vidéo hertzien en intérieur</w:t>
            </w:r>
          </w:p>
        </w:tc>
        <w:tc>
          <w:tcPr>
            <w:tcW w:w="3686" w:type="dxa"/>
          </w:tcPr>
          <w:p w14:paraId="7C74320B" w14:textId="77777777" w:rsidR="007D17AF" w:rsidRPr="00825F35" w:rsidRDefault="007D17AF" w:rsidP="00F26C40">
            <w:pPr>
              <w:pStyle w:val="Tabletext"/>
              <w:jc w:val="left"/>
            </w:pPr>
            <w:r w:rsidRPr="00825F35">
              <w:t>Débit de données élevé, plusieurs pièces, en temps réel, mobile ou portable, point à point</w:t>
            </w:r>
          </w:p>
        </w:tc>
        <w:tc>
          <w:tcPr>
            <w:tcW w:w="3686" w:type="dxa"/>
          </w:tcPr>
          <w:p w14:paraId="10B0BFF1" w14:textId="7A38290E" w:rsidR="007D17AF" w:rsidRPr="00825F35" w:rsidRDefault="00392AEC" w:rsidP="00F26C40">
            <w:pPr>
              <w:pStyle w:val="Tabletext"/>
              <w:jc w:val="left"/>
            </w:pPr>
            <w:r w:rsidRPr="00825F35">
              <w:t xml:space="preserve">Affaiblissement </w:t>
            </w:r>
            <w:r w:rsidR="00020866" w:rsidRPr="00825F35">
              <w:t xml:space="preserve">de transmission de référence </w:t>
            </w:r>
            <w:r w:rsidRPr="00825F35">
              <w:t>–</w:t>
            </w:r>
            <w:r w:rsidR="0040336E" w:rsidRPr="00825F35">
              <w:t xml:space="preserve"> </w:t>
            </w:r>
            <w:r w:rsidR="007D17AF" w:rsidRPr="00825F35">
              <w:t>distributions temporelle et spatiale</w:t>
            </w:r>
          </w:p>
          <w:p w14:paraId="67C04269" w14:textId="77777777" w:rsidR="007D17AF" w:rsidRPr="00825F35" w:rsidRDefault="007D17AF" w:rsidP="00F26C40">
            <w:pPr>
              <w:pStyle w:val="Tabletext"/>
              <w:jc w:val="left"/>
            </w:pPr>
            <w:r w:rsidRPr="00825F35">
              <w:t>Temps de propagation par trajets multiples</w:t>
            </w:r>
          </w:p>
        </w:tc>
      </w:tr>
    </w:tbl>
    <w:p w14:paraId="09046A70" w14:textId="77777777" w:rsidR="00AC4EEA" w:rsidRPr="00825F35" w:rsidRDefault="00AC4EEA" w:rsidP="00F26C40">
      <w:pPr>
        <w:pStyle w:val="Tablefin"/>
        <w:rPr>
          <w:lang w:val="fr-FR"/>
        </w:rPr>
      </w:pPr>
      <w:bookmarkStart w:id="19" w:name="_Toc106177144"/>
      <w:bookmarkStart w:id="20" w:name="_Toc106177145"/>
    </w:p>
    <w:p w14:paraId="3494DEAB" w14:textId="6F46C51A" w:rsidR="006C6AAF" w:rsidRPr="00825F35" w:rsidRDefault="006C6AAF" w:rsidP="00F26C40">
      <w:pPr>
        <w:pStyle w:val="Heading1"/>
      </w:pPr>
      <w:bookmarkStart w:id="21" w:name="_Toc164406013"/>
      <w:r w:rsidRPr="00825F35">
        <w:t>3</w:t>
      </w:r>
      <w:r w:rsidRPr="00825F35">
        <w:tab/>
        <w:t xml:space="preserve">Modèles d'affaiblissement </w:t>
      </w:r>
      <w:bookmarkEnd w:id="19"/>
      <w:r w:rsidR="00020866" w:rsidRPr="00825F35">
        <w:t>de transmission de référence</w:t>
      </w:r>
      <w:bookmarkEnd w:id="21"/>
    </w:p>
    <w:p w14:paraId="1006846F" w14:textId="077A189F" w:rsidR="0024666D" w:rsidRPr="00825F35" w:rsidRDefault="006C6AAF" w:rsidP="00F26C40">
      <w:r w:rsidRPr="00825F35">
        <w:t xml:space="preserve">Dans ce modèle d'affaiblissement de transmission en intérieur, on suppose que la station de base et le terminal portable sont à l'intérieur du même bâtiment. On peut utiliser des modèles généraux (indépendants du site) ou des modèles adaptés au site pour estimer l'affaiblissement </w:t>
      </w:r>
      <w:r w:rsidR="00020866" w:rsidRPr="00825F35">
        <w:t xml:space="preserve">de transmission de référence </w:t>
      </w:r>
      <w:r w:rsidRPr="00825F35">
        <w:t xml:space="preserve">radioélectrique </w:t>
      </w:r>
      <w:r w:rsidR="00020866" w:rsidRPr="00825F35">
        <w:t xml:space="preserve">en </w:t>
      </w:r>
      <w:r w:rsidRPr="00825F35">
        <w:t xml:space="preserve">intérieur </w:t>
      </w:r>
      <w:r w:rsidR="00EA5F10" w:rsidRPr="00825F35">
        <w:t xml:space="preserve">entre la </w:t>
      </w:r>
      <w:r w:rsidRPr="00825F35">
        <w:t xml:space="preserve">station de base </w:t>
      </w:r>
      <w:r w:rsidR="00EA5F10" w:rsidRPr="00825F35">
        <w:t xml:space="preserve">et le terminal </w:t>
      </w:r>
      <w:r w:rsidRPr="00825F35">
        <w:t>mobile/portable.</w:t>
      </w:r>
    </w:p>
    <w:p w14:paraId="02FB6478" w14:textId="77777777" w:rsidR="0024666D" w:rsidRPr="00825F35" w:rsidRDefault="0024666D" w:rsidP="00F26C40">
      <w:pPr>
        <w:pStyle w:val="Heading2"/>
      </w:pPr>
      <w:bookmarkStart w:id="22" w:name="_Toc164406014"/>
      <w:r w:rsidRPr="00825F35">
        <w:t>3.1</w:t>
      </w:r>
      <w:r w:rsidRPr="00825F35">
        <w:tab/>
        <w:t>Modèles généraux (indépendants du site)</w:t>
      </w:r>
      <w:bookmarkEnd w:id="22"/>
    </w:p>
    <w:p w14:paraId="6CD89879" w14:textId="1044B013" w:rsidR="0024666D" w:rsidRPr="00825F35" w:rsidRDefault="00F33B4E" w:rsidP="00F26C40">
      <w:r w:rsidRPr="00825F35">
        <w:t xml:space="preserve">Les </w:t>
      </w:r>
      <w:r w:rsidR="0024666D" w:rsidRPr="00825F35">
        <w:t xml:space="preserve">modèles généraux (indépendants du site) </w:t>
      </w:r>
      <w:r w:rsidRPr="00825F35">
        <w:t>sont applicables à des situations où les stations d</w:t>
      </w:r>
      <w:r w:rsidR="002B3E88" w:rsidRPr="00825F35">
        <w:t>'</w:t>
      </w:r>
      <w:r w:rsidRPr="00825F35">
        <w:t xml:space="preserve">émission et de réception sont situées au même étage. </w:t>
      </w:r>
      <w:r w:rsidR="0024666D" w:rsidRPr="00825F35">
        <w:rPr>
          <w:lang w:eastAsia="ko-KR"/>
        </w:rPr>
        <w:t xml:space="preserve">La valeur médiane de l'affaiblissement </w:t>
      </w:r>
      <w:r w:rsidR="0024666D" w:rsidRPr="00825F35">
        <w:t>de transmission de référence</w:t>
      </w:r>
      <w:r w:rsidR="0024666D" w:rsidRPr="00825F35">
        <w:rPr>
          <w:lang w:eastAsia="ko-KR"/>
        </w:rPr>
        <w:t xml:space="preserve"> est donnée </w:t>
      </w:r>
      <w:proofErr w:type="gramStart"/>
      <w:r w:rsidR="0024666D" w:rsidRPr="00825F35">
        <w:rPr>
          <w:lang w:eastAsia="ko-KR"/>
        </w:rPr>
        <w:t>par:</w:t>
      </w:r>
      <w:proofErr w:type="gramEnd"/>
    </w:p>
    <w:p w14:paraId="4C5E4614" w14:textId="50393054" w:rsidR="0024666D" w:rsidRPr="00471AEE" w:rsidRDefault="0024666D" w:rsidP="00F26C40">
      <w:pPr>
        <w:pStyle w:val="Equation"/>
        <w:rPr>
          <w:lang w:val="en-GB" w:eastAsia="ko-KR"/>
        </w:rPr>
      </w:pPr>
      <w:r w:rsidRPr="00825F35">
        <w:tab/>
      </w:r>
      <w:r w:rsidRPr="00825F35">
        <w:tab/>
      </w:r>
      <m:oMath>
        <m:sSub>
          <m:sSubPr>
            <m:ctrlPr>
              <w:rPr>
                <w:rFonts w:ascii="Cambria Math" w:hAnsi="Cambria Math"/>
                <w:i/>
              </w:rPr>
            </m:ctrlPr>
          </m:sSubPr>
          <m:e>
            <m:r>
              <w:rPr>
                <w:rFonts w:ascii="Cambria Math" w:hAnsi="Cambria Math"/>
              </w:rPr>
              <m:t>L</m:t>
            </m:r>
          </m:e>
          <m:sub>
            <m:r>
              <w:rPr>
                <w:rFonts w:ascii="Cambria Math" w:hAnsi="Cambria Math"/>
              </w:rPr>
              <m:t>b</m:t>
            </m:r>
          </m:sub>
        </m:sSub>
        <m:d>
          <m:dPr>
            <m:ctrlPr>
              <w:rPr>
                <w:rFonts w:ascii="Cambria Math" w:eastAsia="한양신명조" w:hAnsi="Cambria Math"/>
              </w:rPr>
            </m:ctrlPr>
          </m:dPr>
          <m:e>
            <m:r>
              <w:rPr>
                <w:rFonts w:ascii="Cambria Math" w:eastAsia="한양신명조" w:hAnsi="Cambria Math"/>
              </w:rPr>
              <m:t>d</m:t>
            </m:r>
            <m:r>
              <w:rPr>
                <w:rFonts w:ascii="Cambria Math" w:eastAsia="한양신명조" w:hAnsi="Cambria Math"/>
                <w:lang w:val="en-GB"/>
              </w:rPr>
              <m:t>,</m:t>
            </m:r>
            <m:r>
              <w:rPr>
                <w:rFonts w:ascii="Cambria Math" w:eastAsia="한양신명조" w:hAnsi="Cambria Math"/>
              </w:rPr>
              <m:t>f</m:t>
            </m:r>
          </m:e>
        </m:d>
        <m:r>
          <m:rPr>
            <m:sty m:val="p"/>
          </m:rPr>
          <w:rPr>
            <w:rFonts w:ascii="Cambria Math" w:eastAsia="한양신명조" w:hAnsi="Cambria Math"/>
            <w:lang w:val="en-GB"/>
          </w:rPr>
          <m:t>=10</m:t>
        </m:r>
        <m:r>
          <m:rPr>
            <m:sty m:val="p"/>
          </m:rPr>
          <w:rPr>
            <w:rFonts w:ascii="Cambria Math" w:eastAsia="한양신명조" w:hAnsi="Cambria Math"/>
          </w:rPr>
          <m:t>α</m:t>
        </m:r>
        <m:func>
          <m:funcPr>
            <m:ctrlPr>
              <w:rPr>
                <w:rFonts w:ascii="Cambria Math" w:eastAsia="한양신명조" w:hAnsi="Cambria Math"/>
              </w:rPr>
            </m:ctrlPr>
          </m:funcPr>
          <m:fName>
            <m:sSub>
              <m:sSubPr>
                <m:ctrlPr>
                  <w:rPr>
                    <w:rFonts w:ascii="Cambria Math" w:eastAsia="한양신명조" w:hAnsi="Cambria Math"/>
                  </w:rPr>
                </m:ctrlPr>
              </m:sSubPr>
              <m:e>
                <m:r>
                  <m:rPr>
                    <m:sty m:val="p"/>
                  </m:rPr>
                  <w:rPr>
                    <w:rFonts w:ascii="Cambria Math" w:eastAsia="한양신명조" w:hAnsi="Cambria Math"/>
                    <w:lang w:val="en-GB"/>
                  </w:rPr>
                  <m:t>log</m:t>
                </m:r>
              </m:e>
              <m:sub>
                <m:r>
                  <m:rPr>
                    <m:sty m:val="p"/>
                  </m:rPr>
                  <w:rPr>
                    <w:rFonts w:ascii="Cambria Math" w:eastAsia="한양신명조" w:hAnsi="Cambria Math"/>
                    <w:lang w:val="en-GB"/>
                  </w:rPr>
                  <m:t>10</m:t>
                </m:r>
              </m:sub>
            </m:sSub>
          </m:fName>
          <m:e>
            <m:d>
              <m:dPr>
                <m:ctrlPr>
                  <w:rPr>
                    <w:rFonts w:ascii="Cambria Math" w:eastAsia="한양신명조" w:hAnsi="Cambria Math"/>
                  </w:rPr>
                </m:ctrlPr>
              </m:dPr>
              <m:e>
                <m:r>
                  <w:rPr>
                    <w:rFonts w:ascii="Cambria Math" w:eastAsia="한양신명조" w:hAnsi="Cambria Math"/>
                  </w:rPr>
                  <m:t>d</m:t>
                </m:r>
              </m:e>
            </m:d>
          </m:e>
        </m:func>
        <m:r>
          <m:rPr>
            <m:sty m:val="p"/>
          </m:rPr>
          <w:rPr>
            <w:rFonts w:ascii="Cambria Math" w:eastAsia="한양신명조" w:hAnsi="Cambria Math"/>
            <w:lang w:val="en-GB"/>
          </w:rPr>
          <m:t>+</m:t>
        </m:r>
        <m:r>
          <m:rPr>
            <m:sty m:val="p"/>
          </m:rPr>
          <w:rPr>
            <w:rFonts w:ascii="Cambria Math" w:eastAsia="한양신명조" w:hAnsi="Cambria Math"/>
          </w:rPr>
          <m:t>β</m:t>
        </m:r>
        <m:r>
          <m:rPr>
            <m:sty m:val="p"/>
          </m:rPr>
          <w:rPr>
            <w:rFonts w:ascii="Cambria Math" w:eastAsia="한양신명조" w:hAnsi="Cambria Math"/>
            <w:lang w:val="en-GB"/>
          </w:rPr>
          <m:t>+10</m:t>
        </m:r>
        <m:r>
          <m:rPr>
            <m:sty m:val="p"/>
          </m:rPr>
          <w:rPr>
            <w:rFonts w:ascii="Cambria Math" w:eastAsia="한양신명조" w:hAnsi="Cambria Math"/>
          </w:rPr>
          <m:t>γ</m:t>
        </m:r>
        <m:func>
          <m:funcPr>
            <m:ctrlPr>
              <w:rPr>
                <w:rFonts w:ascii="Cambria Math" w:eastAsia="한양신명조" w:hAnsi="Cambria Math"/>
              </w:rPr>
            </m:ctrlPr>
          </m:funcPr>
          <m:fName>
            <m:sSub>
              <m:sSubPr>
                <m:ctrlPr>
                  <w:rPr>
                    <w:rFonts w:ascii="Cambria Math" w:eastAsia="한양신명조" w:hAnsi="Cambria Math"/>
                  </w:rPr>
                </m:ctrlPr>
              </m:sSubPr>
              <m:e>
                <m:r>
                  <m:rPr>
                    <m:sty m:val="p"/>
                  </m:rPr>
                  <w:rPr>
                    <w:rFonts w:ascii="Cambria Math" w:eastAsia="한양신명조" w:hAnsi="Cambria Math"/>
                    <w:lang w:val="en-GB"/>
                  </w:rPr>
                  <m:t>log</m:t>
                </m:r>
              </m:e>
              <m:sub>
                <m:r>
                  <m:rPr>
                    <m:sty m:val="p"/>
                  </m:rPr>
                  <w:rPr>
                    <w:rFonts w:ascii="Cambria Math" w:eastAsia="한양신명조" w:hAnsi="Cambria Math"/>
                    <w:lang w:val="en-GB"/>
                  </w:rPr>
                  <m:t>10</m:t>
                </m:r>
              </m:sub>
            </m:sSub>
          </m:fName>
          <m:e>
            <m:d>
              <m:dPr>
                <m:ctrlPr>
                  <w:rPr>
                    <w:rFonts w:ascii="Cambria Math" w:eastAsia="한양신명조" w:hAnsi="Cambria Math"/>
                  </w:rPr>
                </m:ctrlPr>
              </m:dPr>
              <m:e>
                <m:r>
                  <w:rPr>
                    <w:rFonts w:ascii="Cambria Math" w:eastAsia="한양신명조" w:hAnsi="Cambria Math"/>
                  </w:rPr>
                  <m:t>f</m:t>
                </m:r>
              </m:e>
            </m:d>
          </m:e>
        </m:func>
      </m:oMath>
      <w:r w:rsidRPr="00471AEE">
        <w:rPr>
          <w:lang w:val="en-GB" w:eastAsia="ko-KR"/>
        </w:rPr>
        <w:t xml:space="preserve"> </w:t>
      </w:r>
      <w:r w:rsidRPr="00471AEE">
        <w:rPr>
          <w:lang w:val="en-GB"/>
        </w:rPr>
        <w:t>dB</w:t>
      </w:r>
      <w:r w:rsidRPr="00471AEE">
        <w:rPr>
          <w:lang w:val="en-GB"/>
        </w:rPr>
        <w:tab/>
        <w:t>(1)</w:t>
      </w:r>
    </w:p>
    <w:p w14:paraId="57B34B4D" w14:textId="77777777" w:rsidR="0024666D" w:rsidRPr="00825F35" w:rsidRDefault="0024666D" w:rsidP="00F26C40">
      <w:pPr>
        <w:rPr>
          <w:color w:val="000000" w:themeColor="text1"/>
          <w:szCs w:val="18"/>
          <w:lang w:eastAsia="ko-KR"/>
        </w:rPr>
      </w:pPr>
      <w:proofErr w:type="gramStart"/>
      <w:r w:rsidRPr="00825F35">
        <w:rPr>
          <w:color w:val="000000" w:themeColor="text1"/>
          <w:szCs w:val="18"/>
          <w:lang w:eastAsia="ko-KR"/>
        </w:rPr>
        <w:t>plus</w:t>
      </w:r>
      <w:proofErr w:type="gramEnd"/>
      <w:r w:rsidRPr="00825F35">
        <w:rPr>
          <w:color w:val="000000" w:themeColor="text1"/>
          <w:szCs w:val="18"/>
          <w:lang w:eastAsia="ko-KR"/>
        </w:rPr>
        <w:t xml:space="preserve"> une </w:t>
      </w:r>
      <w:r w:rsidRPr="00825F35">
        <w:t xml:space="preserve">variable aléatoire gaussienne </w:t>
      </w:r>
      <w:r w:rsidRPr="00825F35">
        <w:rPr>
          <w:i/>
          <w:color w:val="000000" w:themeColor="text1"/>
          <w:szCs w:val="18"/>
          <w:lang w:eastAsia="ko-KR"/>
        </w:rPr>
        <w:t>N</w:t>
      </w:r>
      <w:r w:rsidRPr="00825F35">
        <w:rPr>
          <w:color w:val="000000" w:themeColor="text1"/>
          <w:szCs w:val="18"/>
          <w:lang w:eastAsia="ko-KR"/>
        </w:rPr>
        <w:t xml:space="preserve">(0, </w:t>
      </w:r>
      <w:r w:rsidRPr="00825F35">
        <w:rPr>
          <w:color w:val="000000" w:themeColor="text1"/>
          <w:szCs w:val="18"/>
          <w:lang w:eastAsia="ko-KR"/>
        </w:rPr>
        <w:sym w:font="Symbol" w:char="F073"/>
      </w:r>
      <w:r w:rsidRPr="00825F35">
        <w:rPr>
          <w:color w:val="000000" w:themeColor="text1"/>
          <w:szCs w:val="18"/>
          <w:lang w:eastAsia="ko-KR"/>
        </w:rPr>
        <w:t xml:space="preserve">), </w:t>
      </w:r>
      <w:r w:rsidRPr="00825F35">
        <w:t xml:space="preserve">de moyenne nulle et d'écart type </w:t>
      </w:r>
      <m:oMath>
        <m:r>
          <m:rPr>
            <m:sty m:val="p"/>
          </m:rPr>
          <w:rPr>
            <w:rFonts w:ascii="Cambria Math" w:hAnsi="Cambria Math"/>
          </w:rPr>
          <m:t>σ</m:t>
        </m:r>
      </m:oMath>
      <w:r w:rsidRPr="00825F35">
        <w:t xml:space="preserve"> (dB)</w:t>
      </w:r>
      <w:r w:rsidRPr="00825F35">
        <w:rPr>
          <w:color w:val="000000" w:themeColor="text1"/>
          <w:szCs w:val="18"/>
          <w:lang w:eastAsia="ko-KR"/>
        </w:rPr>
        <w:t>,</w:t>
      </w:r>
    </w:p>
    <w:p w14:paraId="145CA13E" w14:textId="77777777" w:rsidR="0024666D" w:rsidRPr="00825F35" w:rsidRDefault="0024666D" w:rsidP="00F26C40">
      <w:pPr>
        <w:rPr>
          <w:color w:val="000000" w:themeColor="text1"/>
          <w:szCs w:val="18"/>
          <w:lang w:eastAsia="ko-KR"/>
        </w:rPr>
      </w:pPr>
      <w:proofErr w:type="gramStart"/>
      <w:r w:rsidRPr="00825F35">
        <w:rPr>
          <w:color w:val="000000" w:themeColor="text1"/>
          <w:szCs w:val="18"/>
          <w:lang w:eastAsia="ko-KR"/>
        </w:rPr>
        <w:t>où:</w:t>
      </w:r>
      <w:proofErr w:type="gramEnd"/>
    </w:p>
    <w:p w14:paraId="40A279F3" w14:textId="77777777" w:rsidR="0024666D" w:rsidRPr="00825F35" w:rsidRDefault="0024666D" w:rsidP="00F26C40">
      <w:pPr>
        <w:pStyle w:val="Equationlegend"/>
        <w:rPr>
          <w:lang w:val="fr-FR"/>
        </w:rPr>
      </w:pPr>
      <w:r w:rsidRPr="00825F35">
        <w:rPr>
          <w:color w:val="000000" w:themeColor="text1"/>
          <w:szCs w:val="18"/>
          <w:lang w:val="fr-FR" w:eastAsia="ko-KR"/>
        </w:rPr>
        <w:tab/>
      </w:r>
      <m:oMath>
        <m:r>
          <w:rPr>
            <w:rFonts w:ascii="Cambria Math" w:eastAsia="한양신명조" w:hAnsi="Cambria Math"/>
            <w:lang w:val="fr-FR"/>
          </w:rPr>
          <m:t>d</m:t>
        </m:r>
      </m:oMath>
      <w:r w:rsidRPr="00825F35">
        <w:rPr>
          <w:lang w:val="fr-FR" w:eastAsia="ko-KR"/>
        </w:rPr>
        <w:t xml:space="preserve">: </w:t>
      </w:r>
      <w:r w:rsidRPr="00825F35">
        <w:rPr>
          <w:lang w:val="fr-FR" w:eastAsia="ko-KR"/>
        </w:rPr>
        <w:tab/>
        <w:t>distance directe en 3D entre les stations d'émission et de réception</w:t>
      </w:r>
      <w:r w:rsidRPr="00825F35">
        <w:rPr>
          <w:lang w:val="fr-FR"/>
        </w:rPr>
        <w:t xml:space="preserve"> (m)</w:t>
      </w:r>
    </w:p>
    <w:p w14:paraId="342D427C" w14:textId="77777777" w:rsidR="0024666D" w:rsidRPr="00825F35" w:rsidRDefault="0024666D" w:rsidP="00F26C40">
      <w:pPr>
        <w:pStyle w:val="Equationlegend"/>
        <w:rPr>
          <w:lang w:val="fr-FR"/>
        </w:rPr>
      </w:pPr>
      <w:r w:rsidRPr="00825F35">
        <w:rPr>
          <w:lang w:val="fr-FR"/>
        </w:rPr>
        <w:tab/>
      </w:r>
      <m:oMath>
        <m:r>
          <w:rPr>
            <w:rFonts w:ascii="Cambria Math" w:eastAsia="한양신명조" w:hAnsi="Cambria Math"/>
            <w:lang w:val="fr-FR"/>
          </w:rPr>
          <m:t>f</m:t>
        </m:r>
      </m:oMath>
      <w:r w:rsidRPr="00825F35">
        <w:rPr>
          <w:lang w:val="fr-FR"/>
        </w:rPr>
        <w:t xml:space="preserve">: </w:t>
      </w:r>
      <w:r w:rsidRPr="00825F35">
        <w:rPr>
          <w:lang w:val="fr-FR"/>
        </w:rPr>
        <w:tab/>
        <w:t>fréquence de fonctionnement (GHz)</w:t>
      </w:r>
    </w:p>
    <w:p w14:paraId="475C5568" w14:textId="77777777" w:rsidR="0024666D" w:rsidRPr="00825F35" w:rsidRDefault="0024666D" w:rsidP="00F26C40">
      <w:pPr>
        <w:pStyle w:val="Equationlegend"/>
        <w:rPr>
          <w:lang w:val="fr-FR"/>
        </w:rPr>
      </w:pPr>
      <w:r w:rsidRPr="00825F35">
        <w:rPr>
          <w:lang w:val="fr-FR"/>
        </w:rPr>
        <w:tab/>
      </w:r>
      <m:oMath>
        <m:r>
          <m:rPr>
            <m:sty m:val="p"/>
          </m:rPr>
          <w:rPr>
            <w:rFonts w:ascii="Cambria Math" w:eastAsia="한양신명조" w:hAnsi="Cambria Math"/>
            <w:lang w:val="fr-FR"/>
          </w:rPr>
          <m:t>α</m:t>
        </m:r>
      </m:oMath>
      <w:r w:rsidRPr="00825F35">
        <w:rPr>
          <w:lang w:val="fr-FR"/>
        </w:rPr>
        <w:t xml:space="preserve">: </w:t>
      </w:r>
      <w:r w:rsidRPr="00825F35">
        <w:rPr>
          <w:lang w:val="fr-FR"/>
        </w:rPr>
        <w:tab/>
        <w:t>coefficient associé à l'augmentation de l'affaiblissement de transmission de référence en fonction de la distance</w:t>
      </w:r>
    </w:p>
    <w:p w14:paraId="3C453FC3" w14:textId="77777777" w:rsidR="0024666D" w:rsidRPr="00825F35" w:rsidRDefault="0024666D" w:rsidP="00F26C40">
      <w:pPr>
        <w:pStyle w:val="Equationlegend"/>
        <w:rPr>
          <w:lang w:val="fr-FR"/>
        </w:rPr>
      </w:pPr>
      <w:r w:rsidRPr="00825F35">
        <w:rPr>
          <w:lang w:val="fr-FR"/>
        </w:rPr>
        <w:tab/>
      </w:r>
      <m:oMath>
        <m:r>
          <m:rPr>
            <m:sty m:val="p"/>
          </m:rPr>
          <w:rPr>
            <w:rFonts w:ascii="Cambria Math" w:eastAsia="한양신명조" w:hAnsi="Cambria Math"/>
            <w:lang w:val="fr-FR"/>
          </w:rPr>
          <m:t>β</m:t>
        </m:r>
      </m:oMath>
      <w:r w:rsidRPr="00825F35">
        <w:rPr>
          <w:lang w:val="fr-FR"/>
        </w:rPr>
        <w:t xml:space="preserve">: </w:t>
      </w:r>
      <w:r w:rsidRPr="00825F35">
        <w:rPr>
          <w:lang w:val="fr-FR"/>
        </w:rPr>
        <w:tab/>
        <w:t>coefficient associé à la valeur de décalage de l'affaiblissement de transmission de référence</w:t>
      </w:r>
    </w:p>
    <w:p w14:paraId="47ABF288" w14:textId="77777777" w:rsidR="0024666D" w:rsidRPr="00825F35" w:rsidRDefault="0024666D" w:rsidP="00F26C40">
      <w:pPr>
        <w:pStyle w:val="Equationlegend"/>
        <w:rPr>
          <w:lang w:val="fr-FR"/>
        </w:rPr>
      </w:pPr>
      <w:r w:rsidRPr="00825F35">
        <w:rPr>
          <w:lang w:val="fr-FR"/>
        </w:rPr>
        <w:tab/>
      </w:r>
      <m:oMath>
        <m:r>
          <m:rPr>
            <m:sty m:val="p"/>
          </m:rPr>
          <w:rPr>
            <w:rFonts w:ascii="Cambria Math" w:eastAsia="한양신명조" w:hAnsi="Cambria Math"/>
            <w:lang w:val="fr-FR"/>
          </w:rPr>
          <m:t>γ</m:t>
        </m:r>
      </m:oMath>
      <w:r w:rsidRPr="00825F35">
        <w:rPr>
          <w:lang w:val="fr-FR"/>
        </w:rPr>
        <w:t xml:space="preserve">: </w:t>
      </w:r>
      <w:r w:rsidRPr="00825F35">
        <w:rPr>
          <w:lang w:val="fr-FR"/>
        </w:rPr>
        <w:tab/>
        <w:t>coefficient associé à l'augmentation de l'affaiblissement de transmission de référence en fonction de la fréquence.</w:t>
      </w:r>
    </w:p>
    <w:p w14:paraId="2A842B51" w14:textId="21D035FF" w:rsidR="0024666D" w:rsidRPr="00825F35" w:rsidRDefault="0042721B" w:rsidP="00F26C40">
      <w:r w:rsidRPr="00825F35">
        <w:lastRenderedPageBreak/>
        <w:t>Concernant</w:t>
      </w:r>
      <w:r w:rsidR="00FA251B" w:rsidRPr="00825F35">
        <w:t xml:space="preserve"> les simulations de Monte-Carlo sans visibilité directe (NLoS), l'affaiblissement de transmission de </w:t>
      </w:r>
      <w:r w:rsidRPr="00825F35">
        <w:t>référence</w:t>
      </w:r>
      <w:r w:rsidR="00FA251B" w:rsidRPr="00825F35">
        <w:t xml:space="preserve"> </w:t>
      </w:r>
      <w:r w:rsidR="002B3E88" w:rsidRPr="00825F35">
        <w:t>supplémentaire</w:t>
      </w:r>
      <w:r w:rsidR="00FA251B" w:rsidRPr="00825F35">
        <w:t xml:space="preserve"> par rapport à l'affaiblissement de transmission de </w:t>
      </w:r>
      <w:r w:rsidRPr="00825F35">
        <w:t>référence</w:t>
      </w:r>
      <w:r w:rsidR="00FA251B" w:rsidRPr="00825F35">
        <w:t xml:space="preserve"> en espace libre, LFS (</w:t>
      </w:r>
      <m:oMath>
        <m:sSub>
          <m:sSubPr>
            <m:ctrlPr>
              <w:rPr>
                <w:rFonts w:ascii="Cambria Math" w:hAnsi="Cambria Math"/>
                <w:i/>
                <w:szCs w:val="24"/>
                <w:lang w:eastAsia="zh-CN"/>
              </w:rPr>
            </m:ctrlPr>
          </m:sSubPr>
          <m:e>
            <m:r>
              <w:rPr>
                <w:rFonts w:ascii="Cambria Math" w:hAnsi="Cambria Math"/>
                <w:lang w:eastAsia="zh-CN"/>
              </w:rPr>
              <m:t>L</m:t>
            </m:r>
          </m:e>
          <m:sub>
            <m:r>
              <w:rPr>
                <w:rFonts w:ascii="Cambria Math" w:hAnsi="Cambria Math"/>
                <w:lang w:eastAsia="zh-CN"/>
              </w:rPr>
              <m:t>FS</m:t>
            </m:r>
          </m:sub>
        </m:sSub>
        <m:r>
          <w:rPr>
            <w:rFonts w:ascii="Cambria Math" w:hAnsi="Cambria Math"/>
            <w:lang w:eastAsia="zh-CN"/>
          </w:rPr>
          <m:t>=20</m:t>
        </m:r>
        <m:func>
          <m:funcPr>
            <m:ctrlPr>
              <w:rPr>
                <w:rFonts w:ascii="Cambria Math" w:hAnsi="Cambria Math"/>
                <w:i/>
                <w:szCs w:val="24"/>
                <w:lang w:eastAsia="zh-CN"/>
              </w:rPr>
            </m:ctrlPr>
          </m:funcPr>
          <m:fName>
            <m:sSub>
              <m:sSubPr>
                <m:ctrlPr>
                  <w:rPr>
                    <w:rFonts w:ascii="Cambria Math" w:hAnsi="Cambria Math"/>
                    <w:szCs w:val="24"/>
                    <w:lang w:eastAsia="zh-CN"/>
                  </w:rPr>
                </m:ctrlPr>
              </m:sSubPr>
              <m:e>
                <m:r>
                  <m:rPr>
                    <m:sty m:val="p"/>
                  </m:rPr>
                  <w:rPr>
                    <w:rFonts w:ascii="Cambria Math" w:hAnsi="Cambria Math"/>
                    <w:lang w:eastAsia="zh-CN"/>
                  </w:rPr>
                  <m:t>log</m:t>
                </m:r>
              </m:e>
              <m:sub>
                <m:r>
                  <m:rPr>
                    <m:sty m:val="p"/>
                  </m:rPr>
                  <w:rPr>
                    <w:rFonts w:ascii="Cambria Math" w:hAnsi="Cambria Math"/>
                    <w:lang w:eastAsia="zh-CN"/>
                  </w:rPr>
                  <m:t>10</m:t>
                </m:r>
              </m:sub>
            </m:sSub>
          </m:fName>
          <m:e>
            <m:r>
              <w:rPr>
                <w:rFonts w:ascii="Cambria Math" w:hAnsi="Cambria Math"/>
                <w:lang w:eastAsia="zh-CN"/>
              </w:rPr>
              <m:t>(4×</m:t>
            </m:r>
            <m:sSup>
              <m:sSupPr>
                <m:ctrlPr>
                  <w:rPr>
                    <w:rFonts w:ascii="Cambria Math" w:hAnsi="Cambria Math"/>
                    <w:i/>
                    <w:szCs w:val="24"/>
                    <w:lang w:eastAsia="zh-CN"/>
                  </w:rPr>
                </m:ctrlPr>
              </m:sSupPr>
              <m:e>
                <m:r>
                  <w:rPr>
                    <w:rFonts w:ascii="Cambria Math" w:hAnsi="Cambria Math"/>
                    <w:lang w:eastAsia="zh-CN"/>
                  </w:rPr>
                  <m:t>10</m:t>
                </m:r>
              </m:e>
              <m:sup>
                <m:r>
                  <w:rPr>
                    <w:rFonts w:ascii="Cambria Math" w:hAnsi="Cambria Math"/>
                    <w:lang w:eastAsia="zh-CN"/>
                  </w:rPr>
                  <m:t>9</m:t>
                </m:r>
              </m:sup>
            </m:sSup>
            <m:r>
              <m:rPr>
                <m:sty m:val="p"/>
              </m:rPr>
              <w:rPr>
                <w:rFonts w:ascii="Cambria Math" w:hAnsi="Cambria Math"/>
                <w:lang w:eastAsia="zh-CN"/>
              </w:rPr>
              <m:t>π</m:t>
            </m:r>
            <m:r>
              <w:rPr>
                <w:rFonts w:ascii="Cambria Math" w:hAnsi="Cambria Math"/>
                <w:lang w:eastAsia="zh-CN"/>
              </w:rPr>
              <m:t>df/c)</m:t>
            </m:r>
          </m:e>
        </m:func>
      </m:oMath>
      <w:r w:rsidR="00FA251B" w:rsidRPr="00825F35">
        <w:t xml:space="preserve"> où </w:t>
      </w:r>
      <w:r w:rsidR="00FA251B" w:rsidRPr="00825F35">
        <w:rPr>
          <w:i/>
          <w:iCs/>
        </w:rPr>
        <w:t>c</w:t>
      </w:r>
      <w:r w:rsidR="00FA251B" w:rsidRPr="00825F35">
        <w:t xml:space="preserve"> est la vitesse de la lumière en mètres par seconde), ne dépassera pas </w:t>
      </w:r>
      <m:oMath>
        <m:r>
          <w:rPr>
            <w:rFonts w:ascii="Cambria Math" w:hAnsi="Cambria Math"/>
            <w:lang w:eastAsia="ko-KR"/>
          </w:rPr>
          <m:t>10</m:t>
        </m:r>
        <m:func>
          <m:funcPr>
            <m:ctrlPr>
              <w:rPr>
                <w:rFonts w:ascii="Cambria Math" w:hAnsi="Cambria Math"/>
                <w:i/>
                <w:lang w:eastAsia="ko-KR"/>
              </w:rPr>
            </m:ctrlPr>
          </m:funcPr>
          <m:fName>
            <m:sSub>
              <m:sSubPr>
                <m:ctrlPr>
                  <w:rPr>
                    <w:rFonts w:ascii="Cambria Math" w:hAnsi="Cambria Math"/>
                    <w:lang w:eastAsia="ko-KR"/>
                  </w:rPr>
                </m:ctrlPr>
              </m:sSubPr>
              <m:e>
                <m:r>
                  <m:rPr>
                    <m:sty m:val="p"/>
                  </m:rPr>
                  <w:rPr>
                    <w:rFonts w:ascii="Cambria Math" w:hAnsi="Cambria Math"/>
                    <w:lang w:eastAsia="ko-KR"/>
                  </w:rPr>
                  <m:t>log</m:t>
                </m:r>
              </m:e>
              <m:sub>
                <m:r>
                  <w:rPr>
                    <w:rFonts w:ascii="Cambria Math" w:hAnsi="Cambria Math"/>
                    <w:lang w:eastAsia="ko-KR"/>
                  </w:rPr>
                  <m:t>10</m:t>
                </m:r>
              </m:sub>
            </m:sSub>
          </m:fName>
          <m:e>
            <m:r>
              <w:rPr>
                <w:rFonts w:ascii="Cambria Math" w:hAnsi="Cambria Math"/>
                <w:lang w:eastAsia="ko-KR"/>
              </w:rPr>
              <m:t>(</m:t>
            </m:r>
            <m:sSup>
              <m:sSupPr>
                <m:ctrlPr>
                  <w:rPr>
                    <w:rFonts w:ascii="Cambria Math" w:hAnsi="Cambria Math"/>
                    <w:i/>
                    <w:lang w:eastAsia="ko-KR"/>
                  </w:rPr>
                </m:ctrlPr>
              </m:sSupPr>
              <m:e>
                <m:r>
                  <w:rPr>
                    <w:rFonts w:ascii="Cambria Math" w:hAnsi="Cambria Math"/>
                    <w:lang w:eastAsia="ko-KR"/>
                  </w:rPr>
                  <m:t>10</m:t>
                </m:r>
              </m:e>
              <m:sup>
                <m:r>
                  <w:rPr>
                    <w:rFonts w:ascii="Cambria Math" w:hAnsi="Cambria Math"/>
                    <w:lang w:eastAsia="ko-KR"/>
                  </w:rPr>
                  <m:t>0,1A</m:t>
                </m:r>
              </m:sup>
            </m:sSup>
            <m:r>
              <w:rPr>
                <w:rFonts w:ascii="Cambria Math" w:hAnsi="Cambria Math"/>
                <w:lang w:eastAsia="ko-KR"/>
              </w:rPr>
              <m:t>+1)</m:t>
            </m:r>
          </m:e>
        </m:func>
      </m:oMath>
      <w:r w:rsidRPr="00825F35">
        <w:rPr>
          <w:lang w:eastAsia="ko-KR"/>
        </w:rPr>
        <w:t xml:space="preserve"> </w:t>
      </w:r>
      <w:r w:rsidR="00FA251B" w:rsidRPr="00825F35">
        <w:t xml:space="preserve">(dB), où </w:t>
      </w:r>
      <w:r w:rsidR="00FA251B" w:rsidRPr="00825F35">
        <w:rPr>
          <w:i/>
          <w:iCs/>
        </w:rPr>
        <w:t>A</w:t>
      </w:r>
      <w:r w:rsidR="00FA251B" w:rsidRPr="00825F35">
        <w:t xml:space="preserve"> est une variable aléatoire avec une distribution normale </w:t>
      </w:r>
      <m:oMath>
        <m:r>
          <w:rPr>
            <w:rFonts w:ascii="Cambria Math" w:hAnsi="Cambria Math"/>
            <w:lang w:eastAsia="zh-CN"/>
          </w:rPr>
          <m:t>N(</m:t>
        </m:r>
        <m:r>
          <m:rPr>
            <m:sty m:val="p"/>
          </m:rPr>
          <w:rPr>
            <w:rFonts w:ascii="Cambria Math" w:hAnsi="Cambria Math"/>
            <w:lang w:eastAsia="zh-CN"/>
          </w:rPr>
          <m:t>μ</m:t>
        </m:r>
        <m:r>
          <w:rPr>
            <w:rFonts w:ascii="Cambria Math" w:hAnsi="Cambria Math"/>
            <w:lang w:eastAsia="zh-CN"/>
          </w:rPr>
          <m:t>,</m:t>
        </m:r>
        <m:r>
          <m:rPr>
            <m:sty m:val="p"/>
          </m:rPr>
          <w:rPr>
            <w:rFonts w:ascii="Cambria Math" w:hAnsi="Cambria Math"/>
            <w:lang w:eastAsia="zh-CN"/>
          </w:rPr>
          <m:t>σ</m:t>
        </m:r>
        <m:r>
          <w:rPr>
            <w:rFonts w:ascii="Cambria Math" w:hAnsi="Cambria Math"/>
            <w:lang w:eastAsia="zh-CN"/>
          </w:rPr>
          <m:t>)</m:t>
        </m:r>
      </m:oMath>
      <w:r w:rsidR="00FA251B" w:rsidRPr="00825F35">
        <w:t xml:space="preserve">, avec une moyenne </w:t>
      </w:r>
      <m:oMath>
        <m:r>
          <m:rPr>
            <m:sty m:val="p"/>
          </m:rPr>
          <w:rPr>
            <w:rFonts w:ascii="Cambria Math" w:hAnsi="Cambria Math"/>
            <w:lang w:eastAsia="zh-CN"/>
          </w:rPr>
          <m:t>μ</m:t>
        </m:r>
        <m:r>
          <w:rPr>
            <w:rFonts w:ascii="Cambria Math" w:hAnsi="Cambria Math"/>
            <w:lang w:eastAsia="zh-CN"/>
          </w:rPr>
          <m:t>=</m:t>
        </m:r>
        <m:sSub>
          <m:sSubPr>
            <m:ctrlPr>
              <w:rPr>
                <w:rFonts w:ascii="Cambria Math" w:hAnsi="Cambria Math"/>
                <w:i/>
                <w:szCs w:val="24"/>
                <w:lang w:eastAsia="zh-CN"/>
              </w:rPr>
            </m:ctrlPr>
          </m:sSubPr>
          <m:e>
            <m:r>
              <w:rPr>
                <w:rFonts w:ascii="Cambria Math" w:hAnsi="Cambria Math"/>
                <w:lang w:eastAsia="zh-CN"/>
              </w:rPr>
              <m:t>L</m:t>
            </m:r>
          </m:e>
          <m:sub>
            <m:r>
              <w:rPr>
                <w:rFonts w:ascii="Cambria Math" w:hAnsi="Cambria Math"/>
                <w:lang w:eastAsia="zh-CN"/>
              </w:rPr>
              <m:t>b</m:t>
            </m:r>
          </m:sub>
        </m:sSub>
        <m:d>
          <m:dPr>
            <m:ctrlPr>
              <w:rPr>
                <w:rFonts w:ascii="Cambria Math" w:hAnsi="Cambria Math"/>
                <w:i/>
                <w:szCs w:val="24"/>
                <w:lang w:eastAsia="zh-CN"/>
              </w:rPr>
            </m:ctrlPr>
          </m:dPr>
          <m:e>
            <m:r>
              <w:rPr>
                <w:rFonts w:ascii="Cambria Math" w:hAnsi="Cambria Math"/>
                <w:lang w:eastAsia="zh-CN"/>
              </w:rPr>
              <m:t>d,f</m:t>
            </m:r>
          </m:e>
        </m:d>
        <m:r>
          <w:rPr>
            <w:rFonts w:ascii="Cambria Math" w:hAnsi="Cambria Math"/>
            <w:lang w:eastAsia="zh-CN"/>
          </w:rPr>
          <m:t>-</m:t>
        </m:r>
        <m:sSub>
          <m:sSubPr>
            <m:ctrlPr>
              <w:rPr>
                <w:rFonts w:ascii="Cambria Math" w:hAnsi="Cambria Math"/>
                <w:i/>
                <w:szCs w:val="24"/>
                <w:lang w:eastAsia="zh-CN"/>
              </w:rPr>
            </m:ctrlPr>
          </m:sSubPr>
          <m:e>
            <m:r>
              <w:rPr>
                <w:rFonts w:ascii="Cambria Math" w:hAnsi="Cambria Math"/>
                <w:lang w:eastAsia="zh-CN"/>
              </w:rPr>
              <m:t>L</m:t>
            </m:r>
          </m:e>
          <m:sub>
            <m:r>
              <w:rPr>
                <w:rFonts w:ascii="Cambria Math" w:hAnsi="Cambria Math"/>
                <w:lang w:eastAsia="zh-CN"/>
              </w:rPr>
              <m:t>FS</m:t>
            </m:r>
          </m:sub>
        </m:sSub>
        <m:r>
          <w:rPr>
            <w:rFonts w:ascii="Cambria Math" w:hAnsi="Cambria Math"/>
            <w:szCs w:val="24"/>
            <w:lang w:eastAsia="zh-CN"/>
          </w:rPr>
          <m:t xml:space="preserve"> </m:t>
        </m:r>
      </m:oMath>
      <w:r w:rsidR="00FA251B" w:rsidRPr="00825F35">
        <w:t>et un écart-type de σ.</w:t>
      </w:r>
    </w:p>
    <w:p w14:paraId="2B7E8916" w14:textId="7364EE9A" w:rsidR="0024666D" w:rsidRPr="00825F35" w:rsidRDefault="0042721B" w:rsidP="00F26C40">
      <w:pPr>
        <w:rPr>
          <w:rFonts w:eastAsia="Malgun Gothic"/>
          <w:lang w:eastAsia="ko-KR"/>
        </w:rPr>
      </w:pPr>
      <w:r w:rsidRPr="00825F35">
        <w:rPr>
          <w:lang w:eastAsia="ko-KR"/>
        </w:rPr>
        <w:t xml:space="preserve">Le </w:t>
      </w:r>
      <w:r w:rsidRPr="00825F35">
        <w:t>Tableau</w:t>
      </w:r>
      <w:r w:rsidR="009106B4" w:rsidRPr="00825F35">
        <w:t> </w:t>
      </w:r>
      <w:r w:rsidRPr="00825F35">
        <w:t>2</w:t>
      </w:r>
      <w:r w:rsidR="0024666D" w:rsidRPr="00825F35">
        <w:rPr>
          <w:lang w:eastAsia="ko-KR"/>
        </w:rPr>
        <w:t xml:space="preserve"> indique </w:t>
      </w:r>
      <w:r w:rsidRPr="00825F35">
        <w:rPr>
          <w:lang w:eastAsia="ko-KR"/>
        </w:rPr>
        <w:t>les valeurs de coefficient recommandées pour les environnements de propagation intérieurs.</w:t>
      </w:r>
    </w:p>
    <w:p w14:paraId="305DCF7C" w14:textId="52C23C9A" w:rsidR="0024666D" w:rsidRPr="00825F35" w:rsidRDefault="0024666D" w:rsidP="00F26C40">
      <w:pPr>
        <w:pStyle w:val="TableNo"/>
        <w:keepLines/>
        <w:rPr>
          <w:rFonts w:eastAsia="Malgun Gothic"/>
          <w:lang w:eastAsia="ko-KR"/>
        </w:rPr>
      </w:pPr>
      <w:r w:rsidRPr="00825F35">
        <w:t xml:space="preserve">TABLEAU </w:t>
      </w:r>
      <w:r w:rsidRPr="00825F35">
        <w:rPr>
          <w:rFonts w:eastAsia="Malgun Gothic"/>
          <w:lang w:eastAsia="ko-KR"/>
        </w:rPr>
        <w:t>2</w:t>
      </w:r>
    </w:p>
    <w:p w14:paraId="19ED8E42" w14:textId="4CD9D97E" w:rsidR="0024666D" w:rsidRPr="00825F35" w:rsidRDefault="0024666D" w:rsidP="00F26C40">
      <w:pPr>
        <w:pStyle w:val="Tabletitle"/>
        <w:rPr>
          <w:lang w:eastAsia="ko-KR"/>
        </w:rPr>
      </w:pPr>
      <w:r w:rsidRPr="00825F35">
        <w:rPr>
          <w:lang w:eastAsia="ko-KR"/>
        </w:rPr>
        <w:t>Coefficients d'affaiblissement de transmission de référence</w:t>
      </w:r>
    </w:p>
    <w:tbl>
      <w:tblPr>
        <w:tblStyle w:val="TableGrid"/>
        <w:tblW w:w="9639" w:type="dxa"/>
        <w:jc w:val="center"/>
        <w:tblLook w:val="04A0" w:firstRow="1" w:lastRow="0" w:firstColumn="1" w:lastColumn="0" w:noHBand="0" w:noVBand="1"/>
      </w:tblPr>
      <w:tblGrid>
        <w:gridCol w:w="1719"/>
        <w:gridCol w:w="1246"/>
        <w:gridCol w:w="1944"/>
        <w:gridCol w:w="1742"/>
        <w:gridCol w:w="747"/>
        <w:gridCol w:w="747"/>
        <w:gridCol w:w="747"/>
        <w:gridCol w:w="747"/>
      </w:tblGrid>
      <w:tr w:rsidR="0024666D" w:rsidRPr="00825F35" w14:paraId="0D69883C" w14:textId="77777777" w:rsidTr="00046A96">
        <w:trPr>
          <w:jc w:val="center"/>
        </w:trPr>
        <w:tc>
          <w:tcPr>
            <w:tcW w:w="874" w:type="pct"/>
            <w:vAlign w:val="center"/>
          </w:tcPr>
          <w:p w14:paraId="6EFCEE24" w14:textId="6DF7E5FE" w:rsidR="0024666D" w:rsidRPr="00825F35" w:rsidRDefault="0024666D" w:rsidP="00F26C40">
            <w:pPr>
              <w:pStyle w:val="Tablehead"/>
              <w:rPr>
                <w:lang w:eastAsia="zh-CN"/>
              </w:rPr>
            </w:pPr>
            <w:r w:rsidRPr="00825F35">
              <w:rPr>
                <w:lang w:eastAsia="zh-CN"/>
              </w:rPr>
              <w:t>Environ</w:t>
            </w:r>
            <w:r w:rsidR="00A11C85" w:rsidRPr="00825F35">
              <w:rPr>
                <w:lang w:eastAsia="zh-CN"/>
              </w:rPr>
              <w:t>ne</w:t>
            </w:r>
            <w:r w:rsidRPr="00825F35">
              <w:rPr>
                <w:lang w:eastAsia="zh-CN"/>
              </w:rPr>
              <w:t>ment</w:t>
            </w:r>
          </w:p>
        </w:tc>
        <w:tc>
          <w:tcPr>
            <w:tcW w:w="649" w:type="pct"/>
            <w:vAlign w:val="center"/>
          </w:tcPr>
          <w:p w14:paraId="7848BD9B" w14:textId="77777777" w:rsidR="0024666D" w:rsidRPr="00825F35" w:rsidRDefault="0024666D" w:rsidP="00F26C40">
            <w:pPr>
              <w:pStyle w:val="Tablehead"/>
              <w:rPr>
                <w:lang w:eastAsia="zh-CN"/>
              </w:rPr>
            </w:pPr>
            <w:r w:rsidRPr="00825F35">
              <w:rPr>
                <w:lang w:eastAsia="zh-CN"/>
              </w:rPr>
              <w:t>LoS/NLoS</w:t>
            </w:r>
          </w:p>
        </w:tc>
        <w:tc>
          <w:tcPr>
            <w:tcW w:w="1011" w:type="pct"/>
            <w:vAlign w:val="center"/>
          </w:tcPr>
          <w:p w14:paraId="199EDE1E" w14:textId="25CE1AB7" w:rsidR="0024666D" w:rsidRPr="00825F35" w:rsidRDefault="00E40E7C" w:rsidP="00F26C40">
            <w:pPr>
              <w:pStyle w:val="Tablehead"/>
              <w:rPr>
                <w:lang w:eastAsia="zh-CN"/>
              </w:rPr>
            </w:pPr>
            <w:r w:rsidRPr="00825F35">
              <w:rPr>
                <w:lang w:eastAsia="zh-CN"/>
              </w:rPr>
              <w:t>Gamme de fréquences</w:t>
            </w:r>
            <w:r w:rsidR="0024666D" w:rsidRPr="00825F35">
              <w:rPr>
                <w:lang w:eastAsia="zh-CN"/>
              </w:rPr>
              <w:br/>
              <w:t>(GHz)</w:t>
            </w:r>
          </w:p>
        </w:tc>
        <w:tc>
          <w:tcPr>
            <w:tcW w:w="906" w:type="pct"/>
            <w:vAlign w:val="center"/>
          </w:tcPr>
          <w:p w14:paraId="7EBBF3A5" w14:textId="4BBDD67A" w:rsidR="0024666D" w:rsidRPr="00825F35" w:rsidRDefault="00E40E7C" w:rsidP="00F26C40">
            <w:pPr>
              <w:pStyle w:val="Tablehead"/>
              <w:rPr>
                <w:lang w:eastAsia="zh-CN"/>
              </w:rPr>
            </w:pPr>
            <w:r w:rsidRPr="00825F35">
              <w:rPr>
                <w:lang w:eastAsia="zh-CN"/>
              </w:rPr>
              <w:t>Gamme des distances</w:t>
            </w:r>
            <w:r w:rsidR="0024666D" w:rsidRPr="00825F35">
              <w:rPr>
                <w:lang w:eastAsia="zh-CN"/>
              </w:rPr>
              <w:t xml:space="preserve"> </w:t>
            </w:r>
            <w:r w:rsidR="009106B4" w:rsidRPr="00825F35">
              <w:rPr>
                <w:lang w:eastAsia="zh-CN"/>
              </w:rPr>
              <w:br/>
            </w:r>
            <w:r w:rsidR="0024666D" w:rsidRPr="00825F35">
              <w:rPr>
                <w:lang w:eastAsia="zh-CN"/>
              </w:rPr>
              <w:t>(m)</w:t>
            </w:r>
          </w:p>
        </w:tc>
        <w:tc>
          <w:tcPr>
            <w:tcW w:w="390" w:type="pct"/>
            <w:vAlign w:val="center"/>
          </w:tcPr>
          <w:p w14:paraId="0B7EFD7A" w14:textId="77777777" w:rsidR="0024666D" w:rsidRPr="00825F35" w:rsidRDefault="0024666D" w:rsidP="00F26C40">
            <w:pPr>
              <w:pStyle w:val="Tablehead"/>
              <w:rPr>
                <w:iCs/>
                <w:lang w:eastAsia="zh-CN"/>
              </w:rPr>
            </w:pPr>
            <m:oMathPara>
              <m:oMath>
                <m:r>
                  <m:rPr>
                    <m:sty m:val="b"/>
                  </m:rPr>
                  <w:rPr>
                    <w:rFonts w:ascii="Cambria Math" w:hAnsi="Cambria Math"/>
                    <w:lang w:eastAsia="zh-CN"/>
                  </w:rPr>
                  <m:t>α</m:t>
                </m:r>
              </m:oMath>
            </m:oMathPara>
          </w:p>
        </w:tc>
        <w:tc>
          <w:tcPr>
            <w:tcW w:w="390" w:type="pct"/>
            <w:vAlign w:val="center"/>
          </w:tcPr>
          <w:p w14:paraId="21CEE09A" w14:textId="77777777" w:rsidR="0024666D" w:rsidRPr="00825F35" w:rsidRDefault="0024666D" w:rsidP="00F26C40">
            <w:pPr>
              <w:pStyle w:val="Tablehead"/>
              <w:rPr>
                <w:iCs/>
                <w:lang w:eastAsia="zh-CN"/>
              </w:rPr>
            </w:pPr>
            <m:oMathPara>
              <m:oMath>
                <m:r>
                  <m:rPr>
                    <m:sty m:val="b"/>
                  </m:rPr>
                  <w:rPr>
                    <w:rFonts w:ascii="Cambria Math" w:hAnsi="Cambria Math"/>
                    <w:lang w:eastAsia="zh-CN"/>
                  </w:rPr>
                  <m:t>β</m:t>
                </m:r>
              </m:oMath>
            </m:oMathPara>
          </w:p>
        </w:tc>
        <w:tc>
          <w:tcPr>
            <w:tcW w:w="390" w:type="pct"/>
            <w:vAlign w:val="center"/>
          </w:tcPr>
          <w:p w14:paraId="188B3F07" w14:textId="77777777" w:rsidR="0024666D" w:rsidRPr="00825F35" w:rsidRDefault="0024666D" w:rsidP="00F26C40">
            <w:pPr>
              <w:pStyle w:val="Tablehead"/>
              <w:rPr>
                <w:iCs/>
                <w:lang w:eastAsia="zh-CN"/>
              </w:rPr>
            </w:pPr>
            <m:oMathPara>
              <m:oMath>
                <m:r>
                  <m:rPr>
                    <m:sty m:val="b"/>
                  </m:rPr>
                  <w:rPr>
                    <w:rFonts w:ascii="Cambria Math" w:hAnsi="Cambria Math"/>
                    <w:lang w:eastAsia="zh-CN"/>
                  </w:rPr>
                  <m:t>γ</m:t>
                </m:r>
              </m:oMath>
            </m:oMathPara>
          </w:p>
        </w:tc>
        <w:tc>
          <w:tcPr>
            <w:tcW w:w="390" w:type="pct"/>
            <w:vAlign w:val="center"/>
          </w:tcPr>
          <w:p w14:paraId="30FDA32B" w14:textId="77777777" w:rsidR="0024666D" w:rsidRPr="00825F35" w:rsidRDefault="0024666D" w:rsidP="00F26C40">
            <w:pPr>
              <w:pStyle w:val="Tablehead"/>
              <w:rPr>
                <w:iCs/>
                <w:lang w:eastAsia="zh-CN"/>
              </w:rPr>
            </w:pPr>
            <m:oMathPara>
              <m:oMath>
                <m:r>
                  <m:rPr>
                    <m:sty m:val="b"/>
                  </m:rPr>
                  <w:rPr>
                    <w:rFonts w:ascii="Cambria Math" w:hAnsi="Cambria Math"/>
                    <w:lang w:eastAsia="zh-CN"/>
                  </w:rPr>
                  <m:t>σ</m:t>
                </m:r>
              </m:oMath>
            </m:oMathPara>
          </w:p>
        </w:tc>
      </w:tr>
      <w:tr w:rsidR="0024666D" w:rsidRPr="00825F35" w14:paraId="62C798E6" w14:textId="77777777" w:rsidTr="00046A96">
        <w:trPr>
          <w:jc w:val="center"/>
        </w:trPr>
        <w:tc>
          <w:tcPr>
            <w:tcW w:w="874" w:type="pct"/>
            <w:vMerge w:val="restart"/>
            <w:vAlign w:val="center"/>
          </w:tcPr>
          <w:p w14:paraId="249C1095" w14:textId="44335FEF" w:rsidR="0024666D" w:rsidRPr="00825F35" w:rsidRDefault="00A11C85" w:rsidP="00F26C40">
            <w:pPr>
              <w:pStyle w:val="Tabletext"/>
              <w:jc w:val="center"/>
            </w:pPr>
            <w:r w:rsidRPr="00825F35">
              <w:t>Bureau</w:t>
            </w:r>
          </w:p>
        </w:tc>
        <w:tc>
          <w:tcPr>
            <w:tcW w:w="649" w:type="pct"/>
            <w:vAlign w:val="center"/>
          </w:tcPr>
          <w:p w14:paraId="1234F31B" w14:textId="77777777" w:rsidR="0024666D" w:rsidRPr="00825F35" w:rsidRDefault="0024666D" w:rsidP="00F26C40">
            <w:pPr>
              <w:pStyle w:val="Tabletext"/>
              <w:jc w:val="center"/>
            </w:pPr>
            <w:r w:rsidRPr="00825F35">
              <w:t>LoS</w:t>
            </w:r>
          </w:p>
        </w:tc>
        <w:tc>
          <w:tcPr>
            <w:tcW w:w="1011" w:type="pct"/>
            <w:vAlign w:val="center"/>
          </w:tcPr>
          <w:p w14:paraId="145F1785" w14:textId="0805F65F" w:rsidR="0024666D" w:rsidRPr="00825F35" w:rsidRDefault="0024666D" w:rsidP="00F26C40">
            <w:pPr>
              <w:pStyle w:val="Tabletext"/>
              <w:jc w:val="center"/>
            </w:pPr>
            <w:r w:rsidRPr="00825F35">
              <w:t>0,3</w:t>
            </w:r>
            <w:r w:rsidR="00312679" w:rsidRPr="00825F35">
              <w:t>-</w:t>
            </w:r>
            <w:r w:rsidRPr="00825F35">
              <w:t>83,5</w:t>
            </w:r>
          </w:p>
        </w:tc>
        <w:tc>
          <w:tcPr>
            <w:tcW w:w="906" w:type="pct"/>
            <w:vAlign w:val="center"/>
          </w:tcPr>
          <w:p w14:paraId="1F161273" w14:textId="6B3AD7C2" w:rsidR="0024666D" w:rsidRPr="00825F35" w:rsidRDefault="0024666D" w:rsidP="00F26C40">
            <w:pPr>
              <w:pStyle w:val="Tabletext"/>
              <w:jc w:val="center"/>
            </w:pPr>
            <w:r w:rsidRPr="00825F35">
              <w:t>2</w:t>
            </w:r>
            <w:r w:rsidR="00312679" w:rsidRPr="00825F35">
              <w:t>-</w:t>
            </w:r>
            <w:r w:rsidRPr="00825F35">
              <w:t>27</w:t>
            </w:r>
          </w:p>
        </w:tc>
        <w:tc>
          <w:tcPr>
            <w:tcW w:w="390" w:type="pct"/>
            <w:vAlign w:val="center"/>
          </w:tcPr>
          <w:p w14:paraId="2CCE840B" w14:textId="4E5A2340" w:rsidR="0024666D" w:rsidRPr="00825F35" w:rsidRDefault="0024666D" w:rsidP="00F26C40">
            <w:pPr>
              <w:pStyle w:val="Tabletext"/>
              <w:jc w:val="center"/>
            </w:pPr>
            <w:r w:rsidRPr="00825F35">
              <w:t>1,46</w:t>
            </w:r>
          </w:p>
        </w:tc>
        <w:tc>
          <w:tcPr>
            <w:tcW w:w="390" w:type="pct"/>
            <w:vAlign w:val="center"/>
          </w:tcPr>
          <w:p w14:paraId="09AC71AA" w14:textId="7288E3D2" w:rsidR="0024666D" w:rsidRPr="00825F35" w:rsidRDefault="0024666D" w:rsidP="00F26C40">
            <w:pPr>
              <w:pStyle w:val="Tabletext"/>
              <w:jc w:val="center"/>
            </w:pPr>
            <w:r w:rsidRPr="00825F35">
              <w:t>34,62</w:t>
            </w:r>
          </w:p>
        </w:tc>
        <w:tc>
          <w:tcPr>
            <w:tcW w:w="390" w:type="pct"/>
            <w:vAlign w:val="center"/>
          </w:tcPr>
          <w:p w14:paraId="37914E2A" w14:textId="6CC4168E" w:rsidR="0024666D" w:rsidRPr="00825F35" w:rsidRDefault="0024666D" w:rsidP="00F26C40">
            <w:pPr>
              <w:pStyle w:val="Tabletext"/>
              <w:jc w:val="center"/>
            </w:pPr>
            <w:r w:rsidRPr="00825F35">
              <w:t>2,03</w:t>
            </w:r>
          </w:p>
        </w:tc>
        <w:tc>
          <w:tcPr>
            <w:tcW w:w="390" w:type="pct"/>
            <w:vAlign w:val="center"/>
          </w:tcPr>
          <w:p w14:paraId="5C707F11" w14:textId="1E6DE9F6" w:rsidR="0024666D" w:rsidRPr="00825F35" w:rsidRDefault="0024666D" w:rsidP="00F26C40">
            <w:pPr>
              <w:pStyle w:val="Tabletext"/>
              <w:jc w:val="center"/>
            </w:pPr>
            <w:r w:rsidRPr="00825F35">
              <w:t>3,76</w:t>
            </w:r>
          </w:p>
        </w:tc>
      </w:tr>
      <w:tr w:rsidR="0024666D" w:rsidRPr="00825F35" w14:paraId="7EC3A660" w14:textId="77777777" w:rsidTr="00046A96">
        <w:trPr>
          <w:jc w:val="center"/>
        </w:trPr>
        <w:tc>
          <w:tcPr>
            <w:tcW w:w="874" w:type="pct"/>
            <w:vMerge/>
            <w:vAlign w:val="center"/>
          </w:tcPr>
          <w:p w14:paraId="1E4194B6" w14:textId="77777777" w:rsidR="0024666D" w:rsidRPr="00825F35" w:rsidRDefault="0024666D" w:rsidP="00F26C40">
            <w:pPr>
              <w:pStyle w:val="Tabletext"/>
              <w:jc w:val="center"/>
            </w:pPr>
          </w:p>
        </w:tc>
        <w:tc>
          <w:tcPr>
            <w:tcW w:w="649" w:type="pct"/>
            <w:vAlign w:val="center"/>
          </w:tcPr>
          <w:p w14:paraId="54F2C5D6" w14:textId="77777777" w:rsidR="0024666D" w:rsidRPr="00825F35" w:rsidRDefault="0024666D" w:rsidP="00F26C40">
            <w:pPr>
              <w:pStyle w:val="Tabletext"/>
              <w:jc w:val="center"/>
            </w:pPr>
            <w:r w:rsidRPr="00825F35">
              <w:t>NLoS</w:t>
            </w:r>
          </w:p>
        </w:tc>
        <w:tc>
          <w:tcPr>
            <w:tcW w:w="1011" w:type="pct"/>
            <w:vAlign w:val="center"/>
          </w:tcPr>
          <w:p w14:paraId="009C73AB" w14:textId="32FADAFA" w:rsidR="0024666D" w:rsidRPr="00825F35" w:rsidRDefault="0024666D" w:rsidP="00F26C40">
            <w:pPr>
              <w:pStyle w:val="Tabletext"/>
              <w:jc w:val="center"/>
            </w:pPr>
            <w:r w:rsidRPr="00825F35">
              <w:t>0,3</w:t>
            </w:r>
            <w:r w:rsidR="00312679" w:rsidRPr="00825F35">
              <w:t>-</w:t>
            </w:r>
            <w:r w:rsidRPr="00825F35">
              <w:t>82,0</w:t>
            </w:r>
          </w:p>
        </w:tc>
        <w:tc>
          <w:tcPr>
            <w:tcW w:w="906" w:type="pct"/>
            <w:vAlign w:val="center"/>
          </w:tcPr>
          <w:p w14:paraId="0D0E2132" w14:textId="517F4CE4" w:rsidR="0024666D" w:rsidRPr="00825F35" w:rsidRDefault="0024666D" w:rsidP="00F26C40">
            <w:pPr>
              <w:pStyle w:val="Tabletext"/>
              <w:jc w:val="center"/>
            </w:pPr>
            <w:r w:rsidRPr="00825F35">
              <w:t>4</w:t>
            </w:r>
            <w:r w:rsidR="00312679" w:rsidRPr="00825F35">
              <w:t>-</w:t>
            </w:r>
            <w:r w:rsidRPr="00825F35">
              <w:t>30</w:t>
            </w:r>
          </w:p>
        </w:tc>
        <w:tc>
          <w:tcPr>
            <w:tcW w:w="390" w:type="pct"/>
            <w:vAlign w:val="center"/>
          </w:tcPr>
          <w:p w14:paraId="721C25DF" w14:textId="5943C08E" w:rsidR="0024666D" w:rsidRPr="00825F35" w:rsidRDefault="0024666D" w:rsidP="00F26C40">
            <w:pPr>
              <w:pStyle w:val="Tabletext"/>
              <w:jc w:val="center"/>
            </w:pPr>
            <w:r w:rsidRPr="00825F35">
              <w:t>2,46</w:t>
            </w:r>
          </w:p>
        </w:tc>
        <w:tc>
          <w:tcPr>
            <w:tcW w:w="390" w:type="pct"/>
            <w:vAlign w:val="center"/>
          </w:tcPr>
          <w:p w14:paraId="3CE5D5E2" w14:textId="6700EEBA" w:rsidR="0024666D" w:rsidRPr="00825F35" w:rsidRDefault="0024666D" w:rsidP="00F26C40">
            <w:pPr>
              <w:pStyle w:val="Tabletext"/>
              <w:jc w:val="center"/>
            </w:pPr>
            <w:r w:rsidRPr="00825F35">
              <w:t>29,53</w:t>
            </w:r>
          </w:p>
        </w:tc>
        <w:tc>
          <w:tcPr>
            <w:tcW w:w="390" w:type="pct"/>
            <w:vAlign w:val="center"/>
          </w:tcPr>
          <w:p w14:paraId="584B16B1" w14:textId="28C57EAD" w:rsidR="0024666D" w:rsidRPr="00825F35" w:rsidRDefault="0024666D" w:rsidP="00F26C40">
            <w:pPr>
              <w:pStyle w:val="Tabletext"/>
              <w:jc w:val="center"/>
            </w:pPr>
            <w:r w:rsidRPr="00825F35">
              <w:t>2,38</w:t>
            </w:r>
          </w:p>
        </w:tc>
        <w:tc>
          <w:tcPr>
            <w:tcW w:w="390" w:type="pct"/>
            <w:vAlign w:val="center"/>
          </w:tcPr>
          <w:p w14:paraId="53B26B1A" w14:textId="0A94E62F" w:rsidR="0024666D" w:rsidRPr="00825F35" w:rsidRDefault="0024666D" w:rsidP="00F26C40">
            <w:pPr>
              <w:pStyle w:val="Tabletext"/>
              <w:jc w:val="center"/>
            </w:pPr>
            <w:r w:rsidRPr="00825F35">
              <w:t>5,04</w:t>
            </w:r>
          </w:p>
        </w:tc>
      </w:tr>
      <w:tr w:rsidR="0024666D" w:rsidRPr="00825F35" w14:paraId="355A9383" w14:textId="77777777" w:rsidTr="00046A96">
        <w:trPr>
          <w:jc w:val="center"/>
        </w:trPr>
        <w:tc>
          <w:tcPr>
            <w:tcW w:w="874" w:type="pct"/>
            <w:vMerge w:val="restart"/>
            <w:vAlign w:val="center"/>
          </w:tcPr>
          <w:p w14:paraId="32D29A3A" w14:textId="21F0F488" w:rsidR="0024666D" w:rsidRPr="00825F35" w:rsidRDefault="0024666D" w:rsidP="00F26C40">
            <w:pPr>
              <w:pStyle w:val="Tabletext"/>
              <w:jc w:val="center"/>
            </w:pPr>
            <w:r w:rsidRPr="00825F35">
              <w:t>Co</w:t>
            </w:r>
            <w:r w:rsidR="00A11C85" w:rsidRPr="00825F35">
              <w:t>uloir</w:t>
            </w:r>
          </w:p>
        </w:tc>
        <w:tc>
          <w:tcPr>
            <w:tcW w:w="649" w:type="pct"/>
            <w:vAlign w:val="center"/>
          </w:tcPr>
          <w:p w14:paraId="54736588" w14:textId="77777777" w:rsidR="0024666D" w:rsidRPr="00825F35" w:rsidRDefault="0024666D" w:rsidP="00F26C40">
            <w:pPr>
              <w:pStyle w:val="Tabletext"/>
              <w:jc w:val="center"/>
            </w:pPr>
            <w:r w:rsidRPr="00825F35">
              <w:t>LoS</w:t>
            </w:r>
          </w:p>
        </w:tc>
        <w:tc>
          <w:tcPr>
            <w:tcW w:w="1011" w:type="pct"/>
            <w:vAlign w:val="center"/>
          </w:tcPr>
          <w:p w14:paraId="6A0AF0AA" w14:textId="529671B0" w:rsidR="0024666D" w:rsidRPr="00825F35" w:rsidRDefault="0024666D" w:rsidP="00F26C40">
            <w:pPr>
              <w:pStyle w:val="Tabletext"/>
              <w:jc w:val="center"/>
            </w:pPr>
            <w:r w:rsidRPr="00825F35">
              <w:t>0,3</w:t>
            </w:r>
            <w:r w:rsidR="00312679" w:rsidRPr="00825F35">
              <w:t>-</w:t>
            </w:r>
            <w:r w:rsidRPr="00825F35">
              <w:t>83,5</w:t>
            </w:r>
          </w:p>
        </w:tc>
        <w:tc>
          <w:tcPr>
            <w:tcW w:w="906" w:type="pct"/>
            <w:vAlign w:val="center"/>
          </w:tcPr>
          <w:p w14:paraId="40BF96EE" w14:textId="64662FCE" w:rsidR="0024666D" w:rsidRPr="00825F35" w:rsidRDefault="0024666D" w:rsidP="00F26C40">
            <w:pPr>
              <w:pStyle w:val="Tabletext"/>
              <w:jc w:val="center"/>
            </w:pPr>
            <w:r w:rsidRPr="00825F35">
              <w:t>2</w:t>
            </w:r>
            <w:r w:rsidR="00312679" w:rsidRPr="00825F35">
              <w:t>-</w:t>
            </w:r>
            <w:r w:rsidRPr="00825F35">
              <w:t>160</w:t>
            </w:r>
          </w:p>
        </w:tc>
        <w:tc>
          <w:tcPr>
            <w:tcW w:w="390" w:type="pct"/>
            <w:vAlign w:val="center"/>
          </w:tcPr>
          <w:p w14:paraId="110DF4E4" w14:textId="7250B073" w:rsidR="0024666D" w:rsidRPr="00825F35" w:rsidRDefault="0024666D" w:rsidP="00F26C40">
            <w:pPr>
              <w:pStyle w:val="Tabletext"/>
              <w:jc w:val="center"/>
            </w:pPr>
            <w:r w:rsidRPr="00825F35">
              <w:t>1,63</w:t>
            </w:r>
          </w:p>
        </w:tc>
        <w:tc>
          <w:tcPr>
            <w:tcW w:w="390" w:type="pct"/>
            <w:vAlign w:val="center"/>
          </w:tcPr>
          <w:p w14:paraId="5F788CCB" w14:textId="160EC45D" w:rsidR="0024666D" w:rsidRPr="00825F35" w:rsidRDefault="0024666D" w:rsidP="00F26C40">
            <w:pPr>
              <w:pStyle w:val="Tabletext"/>
              <w:jc w:val="center"/>
            </w:pPr>
            <w:r w:rsidRPr="00825F35">
              <w:t>28,12</w:t>
            </w:r>
          </w:p>
        </w:tc>
        <w:tc>
          <w:tcPr>
            <w:tcW w:w="390" w:type="pct"/>
            <w:vAlign w:val="center"/>
          </w:tcPr>
          <w:p w14:paraId="2EBE29E7" w14:textId="5D86C865" w:rsidR="0024666D" w:rsidRPr="00825F35" w:rsidRDefault="0024666D" w:rsidP="00F26C40">
            <w:pPr>
              <w:pStyle w:val="Tabletext"/>
              <w:jc w:val="center"/>
            </w:pPr>
            <w:r w:rsidRPr="00825F35">
              <w:t>2,25</w:t>
            </w:r>
          </w:p>
        </w:tc>
        <w:tc>
          <w:tcPr>
            <w:tcW w:w="390" w:type="pct"/>
            <w:vAlign w:val="center"/>
          </w:tcPr>
          <w:p w14:paraId="505A5ACF" w14:textId="49112ED2" w:rsidR="0024666D" w:rsidRPr="00825F35" w:rsidRDefault="0024666D" w:rsidP="00F26C40">
            <w:pPr>
              <w:pStyle w:val="Tabletext"/>
              <w:jc w:val="center"/>
            </w:pPr>
            <w:r w:rsidRPr="00825F35">
              <w:t>4,07</w:t>
            </w:r>
          </w:p>
        </w:tc>
      </w:tr>
      <w:tr w:rsidR="0024666D" w:rsidRPr="00825F35" w14:paraId="53E1F28E" w14:textId="77777777" w:rsidTr="00046A96">
        <w:trPr>
          <w:jc w:val="center"/>
        </w:trPr>
        <w:tc>
          <w:tcPr>
            <w:tcW w:w="874" w:type="pct"/>
            <w:vMerge/>
            <w:vAlign w:val="center"/>
          </w:tcPr>
          <w:p w14:paraId="6ED9DA09" w14:textId="77777777" w:rsidR="0024666D" w:rsidRPr="00825F35" w:rsidRDefault="0024666D" w:rsidP="00F26C40">
            <w:pPr>
              <w:pStyle w:val="Tabletext"/>
              <w:jc w:val="center"/>
            </w:pPr>
          </w:p>
        </w:tc>
        <w:tc>
          <w:tcPr>
            <w:tcW w:w="649" w:type="pct"/>
            <w:vAlign w:val="center"/>
          </w:tcPr>
          <w:p w14:paraId="368E761E" w14:textId="77777777" w:rsidR="0024666D" w:rsidRPr="00825F35" w:rsidRDefault="0024666D" w:rsidP="00F26C40">
            <w:pPr>
              <w:pStyle w:val="Tabletext"/>
              <w:jc w:val="center"/>
            </w:pPr>
            <w:r w:rsidRPr="00825F35">
              <w:t>NLoS</w:t>
            </w:r>
          </w:p>
        </w:tc>
        <w:tc>
          <w:tcPr>
            <w:tcW w:w="1011" w:type="pct"/>
            <w:vAlign w:val="center"/>
          </w:tcPr>
          <w:p w14:paraId="125637A4" w14:textId="060CB3B5" w:rsidR="0024666D" w:rsidRPr="00825F35" w:rsidRDefault="0024666D" w:rsidP="00F26C40">
            <w:pPr>
              <w:pStyle w:val="Tabletext"/>
              <w:jc w:val="center"/>
            </w:pPr>
            <w:r w:rsidRPr="00825F35">
              <w:t>0,625</w:t>
            </w:r>
            <w:r w:rsidR="00312679" w:rsidRPr="00825F35">
              <w:t>-</w:t>
            </w:r>
            <w:r w:rsidRPr="00825F35">
              <w:t>83,5</w:t>
            </w:r>
          </w:p>
        </w:tc>
        <w:tc>
          <w:tcPr>
            <w:tcW w:w="906" w:type="pct"/>
            <w:vAlign w:val="center"/>
          </w:tcPr>
          <w:p w14:paraId="10A140C9" w14:textId="49B3D6BD" w:rsidR="0024666D" w:rsidRPr="00825F35" w:rsidRDefault="0024666D" w:rsidP="00F26C40">
            <w:pPr>
              <w:pStyle w:val="Tabletext"/>
              <w:jc w:val="center"/>
            </w:pPr>
            <w:r w:rsidRPr="00825F35">
              <w:t>4</w:t>
            </w:r>
            <w:r w:rsidR="00312679" w:rsidRPr="00825F35">
              <w:t>-</w:t>
            </w:r>
            <w:r w:rsidRPr="00825F35">
              <w:t>94</w:t>
            </w:r>
          </w:p>
        </w:tc>
        <w:tc>
          <w:tcPr>
            <w:tcW w:w="390" w:type="pct"/>
            <w:vAlign w:val="center"/>
          </w:tcPr>
          <w:p w14:paraId="153F06F6" w14:textId="3CDD4DE5" w:rsidR="0024666D" w:rsidRPr="00825F35" w:rsidRDefault="0024666D" w:rsidP="00F26C40">
            <w:pPr>
              <w:pStyle w:val="Tabletext"/>
              <w:jc w:val="center"/>
            </w:pPr>
            <w:r w:rsidRPr="00825F35">
              <w:t>2,77</w:t>
            </w:r>
          </w:p>
        </w:tc>
        <w:tc>
          <w:tcPr>
            <w:tcW w:w="390" w:type="pct"/>
            <w:vAlign w:val="center"/>
          </w:tcPr>
          <w:p w14:paraId="2DFAB7BA" w14:textId="186F8CA0" w:rsidR="0024666D" w:rsidRPr="00825F35" w:rsidRDefault="0024666D" w:rsidP="00F26C40">
            <w:pPr>
              <w:pStyle w:val="Tabletext"/>
              <w:jc w:val="center"/>
            </w:pPr>
            <w:r w:rsidRPr="00825F35">
              <w:t>29,27</w:t>
            </w:r>
          </w:p>
        </w:tc>
        <w:tc>
          <w:tcPr>
            <w:tcW w:w="390" w:type="pct"/>
            <w:vAlign w:val="center"/>
          </w:tcPr>
          <w:p w14:paraId="0667226E" w14:textId="6AC1A053" w:rsidR="0024666D" w:rsidRPr="00825F35" w:rsidRDefault="0024666D" w:rsidP="00F26C40">
            <w:pPr>
              <w:pStyle w:val="Tabletext"/>
              <w:jc w:val="center"/>
            </w:pPr>
            <w:r w:rsidRPr="00825F35">
              <w:t>2,48</w:t>
            </w:r>
          </w:p>
        </w:tc>
        <w:tc>
          <w:tcPr>
            <w:tcW w:w="390" w:type="pct"/>
            <w:vAlign w:val="center"/>
          </w:tcPr>
          <w:p w14:paraId="3DA090DB" w14:textId="5E52ADE9" w:rsidR="0024666D" w:rsidRPr="00825F35" w:rsidRDefault="0024666D" w:rsidP="00F26C40">
            <w:pPr>
              <w:pStyle w:val="Tabletext"/>
              <w:jc w:val="center"/>
            </w:pPr>
            <w:r w:rsidRPr="00825F35">
              <w:t>7,63</w:t>
            </w:r>
          </w:p>
        </w:tc>
      </w:tr>
      <w:tr w:rsidR="00046A96" w:rsidRPr="00825F35" w14:paraId="5473BE2B" w14:textId="77777777" w:rsidTr="00046A96">
        <w:trPr>
          <w:jc w:val="center"/>
        </w:trPr>
        <w:tc>
          <w:tcPr>
            <w:tcW w:w="874" w:type="pct"/>
            <w:vMerge w:val="restart"/>
            <w:vAlign w:val="center"/>
          </w:tcPr>
          <w:p w14:paraId="5DCB630B" w14:textId="77777777" w:rsidR="00046A96" w:rsidRPr="00825F35" w:rsidRDefault="00046A96" w:rsidP="00F26C40">
            <w:pPr>
              <w:pStyle w:val="Tabletext"/>
              <w:jc w:val="center"/>
            </w:pPr>
            <w:bookmarkStart w:id="23" w:name="_Hlk164343742"/>
            <w:r w:rsidRPr="00825F35">
              <w:t>Industriel</w:t>
            </w:r>
          </w:p>
        </w:tc>
        <w:tc>
          <w:tcPr>
            <w:tcW w:w="649" w:type="pct"/>
            <w:vAlign w:val="center"/>
          </w:tcPr>
          <w:p w14:paraId="5EA38AEA" w14:textId="77777777" w:rsidR="00046A96" w:rsidRPr="00825F35" w:rsidRDefault="00046A96" w:rsidP="00F26C40">
            <w:pPr>
              <w:pStyle w:val="Tabletext"/>
              <w:jc w:val="center"/>
            </w:pPr>
            <w:r w:rsidRPr="00825F35">
              <w:t>LoS</w:t>
            </w:r>
          </w:p>
        </w:tc>
        <w:tc>
          <w:tcPr>
            <w:tcW w:w="1011" w:type="pct"/>
            <w:vAlign w:val="center"/>
          </w:tcPr>
          <w:p w14:paraId="43151EC1" w14:textId="0E2464F0" w:rsidR="00046A96" w:rsidRPr="00825F35" w:rsidRDefault="00046A96" w:rsidP="00F26C40">
            <w:pPr>
              <w:pStyle w:val="Tabletext"/>
              <w:jc w:val="center"/>
            </w:pPr>
            <w:r w:rsidRPr="00825F35">
              <w:t>0,625</w:t>
            </w:r>
            <w:r w:rsidR="00312679" w:rsidRPr="00825F35">
              <w:t>-</w:t>
            </w:r>
            <w:r w:rsidRPr="00825F35">
              <w:t>70,28</w:t>
            </w:r>
          </w:p>
        </w:tc>
        <w:tc>
          <w:tcPr>
            <w:tcW w:w="906" w:type="pct"/>
            <w:vAlign w:val="center"/>
          </w:tcPr>
          <w:p w14:paraId="1C49B399" w14:textId="3392C3A1" w:rsidR="00046A96" w:rsidRPr="00825F35" w:rsidRDefault="00046A96" w:rsidP="00F26C40">
            <w:pPr>
              <w:pStyle w:val="Tabletext"/>
              <w:jc w:val="center"/>
            </w:pPr>
            <w:r w:rsidRPr="00825F35">
              <w:t>2</w:t>
            </w:r>
            <w:r w:rsidR="00312679" w:rsidRPr="00825F35">
              <w:t>-</w:t>
            </w:r>
            <w:r w:rsidRPr="00825F35">
              <w:t>10</w:t>
            </w:r>
            <w:r w:rsidR="00513B98" w:rsidRPr="00825F35">
              <w:t>2</w:t>
            </w:r>
          </w:p>
        </w:tc>
        <w:tc>
          <w:tcPr>
            <w:tcW w:w="390" w:type="pct"/>
            <w:vAlign w:val="center"/>
          </w:tcPr>
          <w:p w14:paraId="527BB41F" w14:textId="61D732C0" w:rsidR="00046A96" w:rsidRPr="00825F35" w:rsidRDefault="00046A96" w:rsidP="00F26C40">
            <w:pPr>
              <w:pStyle w:val="Tabletext"/>
              <w:jc w:val="center"/>
            </w:pPr>
            <w:r w:rsidRPr="00825F35">
              <w:t>2,3</w:t>
            </w:r>
            <w:r w:rsidR="00513B98" w:rsidRPr="00825F35">
              <w:t>4</w:t>
            </w:r>
          </w:p>
        </w:tc>
        <w:tc>
          <w:tcPr>
            <w:tcW w:w="390" w:type="pct"/>
            <w:vAlign w:val="center"/>
          </w:tcPr>
          <w:p w14:paraId="6EB9E44C" w14:textId="0E2B1250" w:rsidR="00046A96" w:rsidRPr="00825F35" w:rsidRDefault="00046A96" w:rsidP="00F26C40">
            <w:pPr>
              <w:pStyle w:val="Tabletext"/>
              <w:jc w:val="center"/>
            </w:pPr>
            <w:r w:rsidRPr="00825F35">
              <w:t>24,</w:t>
            </w:r>
            <w:r w:rsidR="00513B98" w:rsidRPr="00825F35">
              <w:t>26</w:t>
            </w:r>
          </w:p>
        </w:tc>
        <w:tc>
          <w:tcPr>
            <w:tcW w:w="390" w:type="pct"/>
            <w:vAlign w:val="center"/>
          </w:tcPr>
          <w:p w14:paraId="6C782C0C" w14:textId="77777777" w:rsidR="00046A96" w:rsidRPr="00825F35" w:rsidRDefault="00046A96" w:rsidP="00F26C40">
            <w:pPr>
              <w:pStyle w:val="Tabletext"/>
              <w:jc w:val="center"/>
            </w:pPr>
            <w:r w:rsidRPr="00825F35">
              <w:t>2,06</w:t>
            </w:r>
          </w:p>
        </w:tc>
        <w:tc>
          <w:tcPr>
            <w:tcW w:w="390" w:type="pct"/>
            <w:vAlign w:val="center"/>
          </w:tcPr>
          <w:p w14:paraId="593EACB0" w14:textId="429BE629" w:rsidR="00046A96" w:rsidRPr="00825F35" w:rsidRDefault="00046A96" w:rsidP="00F26C40">
            <w:pPr>
              <w:pStyle w:val="Tabletext"/>
              <w:jc w:val="center"/>
            </w:pPr>
            <w:r w:rsidRPr="00825F35">
              <w:t>2,6</w:t>
            </w:r>
            <w:r w:rsidR="00513B98" w:rsidRPr="00825F35">
              <w:t>7</w:t>
            </w:r>
          </w:p>
        </w:tc>
      </w:tr>
      <w:tr w:rsidR="00046A96" w:rsidRPr="00825F35" w14:paraId="3D97743F" w14:textId="77777777" w:rsidTr="00046A96">
        <w:trPr>
          <w:jc w:val="center"/>
        </w:trPr>
        <w:tc>
          <w:tcPr>
            <w:tcW w:w="874" w:type="pct"/>
            <w:vMerge/>
            <w:vAlign w:val="center"/>
          </w:tcPr>
          <w:p w14:paraId="7753567A" w14:textId="77777777" w:rsidR="00046A96" w:rsidRPr="00825F35" w:rsidRDefault="00046A96" w:rsidP="00F26C40">
            <w:pPr>
              <w:pStyle w:val="Tabletext"/>
              <w:jc w:val="center"/>
            </w:pPr>
          </w:p>
        </w:tc>
        <w:tc>
          <w:tcPr>
            <w:tcW w:w="649" w:type="pct"/>
            <w:vAlign w:val="center"/>
          </w:tcPr>
          <w:p w14:paraId="532984E0" w14:textId="77777777" w:rsidR="00046A96" w:rsidRPr="00825F35" w:rsidRDefault="00046A96" w:rsidP="00F26C40">
            <w:pPr>
              <w:pStyle w:val="Tabletext"/>
              <w:jc w:val="center"/>
            </w:pPr>
            <w:r w:rsidRPr="00825F35">
              <w:t>NLoS</w:t>
            </w:r>
          </w:p>
        </w:tc>
        <w:tc>
          <w:tcPr>
            <w:tcW w:w="1011" w:type="pct"/>
            <w:vAlign w:val="center"/>
          </w:tcPr>
          <w:p w14:paraId="7ADB5745" w14:textId="4A56C758" w:rsidR="00046A96" w:rsidRPr="00825F35" w:rsidRDefault="00046A96" w:rsidP="00F26C40">
            <w:pPr>
              <w:pStyle w:val="Tabletext"/>
              <w:jc w:val="center"/>
            </w:pPr>
            <w:r w:rsidRPr="00825F35">
              <w:t>0,625</w:t>
            </w:r>
            <w:r w:rsidR="00312679" w:rsidRPr="00825F35">
              <w:t>-</w:t>
            </w:r>
            <w:r w:rsidRPr="00825F35">
              <w:t>70,28</w:t>
            </w:r>
          </w:p>
        </w:tc>
        <w:tc>
          <w:tcPr>
            <w:tcW w:w="906" w:type="pct"/>
            <w:vAlign w:val="center"/>
          </w:tcPr>
          <w:p w14:paraId="4BAFE05C" w14:textId="5F97D244" w:rsidR="00046A96" w:rsidRPr="00825F35" w:rsidRDefault="00046A96" w:rsidP="00F26C40">
            <w:pPr>
              <w:pStyle w:val="Tabletext"/>
              <w:jc w:val="center"/>
            </w:pPr>
            <w:r w:rsidRPr="00825F35">
              <w:t>5</w:t>
            </w:r>
            <w:r w:rsidR="00312679" w:rsidRPr="00825F35">
              <w:t>-</w:t>
            </w:r>
            <w:r w:rsidRPr="00825F35">
              <w:t>1</w:t>
            </w:r>
            <w:r w:rsidR="00513B98" w:rsidRPr="00825F35">
              <w:t>10</w:t>
            </w:r>
          </w:p>
        </w:tc>
        <w:tc>
          <w:tcPr>
            <w:tcW w:w="390" w:type="pct"/>
            <w:vAlign w:val="center"/>
          </w:tcPr>
          <w:p w14:paraId="353F11A6" w14:textId="47D5AEBB" w:rsidR="00046A96" w:rsidRPr="00825F35" w:rsidRDefault="00046A96" w:rsidP="00F26C40">
            <w:pPr>
              <w:pStyle w:val="Tabletext"/>
              <w:jc w:val="center"/>
            </w:pPr>
            <w:r w:rsidRPr="00825F35">
              <w:t>3,</w:t>
            </w:r>
            <w:r w:rsidR="00513B98" w:rsidRPr="00825F35">
              <w:t>66</w:t>
            </w:r>
          </w:p>
        </w:tc>
        <w:tc>
          <w:tcPr>
            <w:tcW w:w="390" w:type="pct"/>
            <w:vAlign w:val="center"/>
          </w:tcPr>
          <w:p w14:paraId="4F94DA2E" w14:textId="777FB14E" w:rsidR="00046A96" w:rsidRPr="00825F35" w:rsidRDefault="00513B98" w:rsidP="00F26C40">
            <w:pPr>
              <w:pStyle w:val="Tabletext"/>
              <w:jc w:val="center"/>
            </w:pPr>
            <w:r w:rsidRPr="00825F35">
              <w:t>22,42</w:t>
            </w:r>
          </w:p>
        </w:tc>
        <w:tc>
          <w:tcPr>
            <w:tcW w:w="390" w:type="pct"/>
            <w:vAlign w:val="center"/>
          </w:tcPr>
          <w:p w14:paraId="1C82FE7D" w14:textId="77777777" w:rsidR="00046A96" w:rsidRPr="00825F35" w:rsidRDefault="00046A96" w:rsidP="00F26C40">
            <w:pPr>
              <w:pStyle w:val="Tabletext"/>
              <w:jc w:val="center"/>
            </w:pPr>
            <w:r w:rsidRPr="00825F35">
              <w:t>1,34</w:t>
            </w:r>
          </w:p>
        </w:tc>
        <w:tc>
          <w:tcPr>
            <w:tcW w:w="390" w:type="pct"/>
            <w:vAlign w:val="center"/>
          </w:tcPr>
          <w:p w14:paraId="6869CAD6" w14:textId="4420C123" w:rsidR="00046A96" w:rsidRPr="00825F35" w:rsidRDefault="00046A96" w:rsidP="00F26C40">
            <w:pPr>
              <w:pStyle w:val="Tabletext"/>
              <w:jc w:val="center"/>
            </w:pPr>
            <w:r w:rsidRPr="00825F35">
              <w:t>9,0</w:t>
            </w:r>
            <w:r w:rsidR="00513B98" w:rsidRPr="00825F35">
              <w:t>0</w:t>
            </w:r>
          </w:p>
        </w:tc>
      </w:tr>
      <w:tr w:rsidR="0024666D" w:rsidRPr="00825F35" w14:paraId="5FED3CC0" w14:textId="77777777" w:rsidTr="00046A96">
        <w:trPr>
          <w:jc w:val="center"/>
        </w:trPr>
        <w:tc>
          <w:tcPr>
            <w:tcW w:w="874" w:type="pct"/>
            <w:vMerge w:val="restart"/>
            <w:vAlign w:val="center"/>
          </w:tcPr>
          <w:p w14:paraId="1E2318FD" w14:textId="53CC09C3" w:rsidR="0024666D" w:rsidRPr="00825F35" w:rsidRDefault="00571FAF" w:rsidP="00F26C40">
            <w:pPr>
              <w:pStyle w:val="Tabletext"/>
              <w:jc w:val="center"/>
            </w:pPr>
            <w:r w:rsidRPr="00825F35">
              <w:t>Salle de conférence/cours</w:t>
            </w:r>
          </w:p>
        </w:tc>
        <w:tc>
          <w:tcPr>
            <w:tcW w:w="649" w:type="pct"/>
            <w:vAlign w:val="center"/>
          </w:tcPr>
          <w:p w14:paraId="43826EDD" w14:textId="77777777" w:rsidR="0024666D" w:rsidRPr="00825F35" w:rsidRDefault="0024666D" w:rsidP="00F26C40">
            <w:pPr>
              <w:pStyle w:val="Tabletext"/>
              <w:jc w:val="center"/>
            </w:pPr>
            <w:r w:rsidRPr="00825F35">
              <w:t>LoS</w:t>
            </w:r>
          </w:p>
        </w:tc>
        <w:tc>
          <w:tcPr>
            <w:tcW w:w="1011" w:type="pct"/>
            <w:vAlign w:val="center"/>
          </w:tcPr>
          <w:p w14:paraId="7DE3DCAA" w14:textId="36C574BD" w:rsidR="0024666D" w:rsidRPr="00825F35" w:rsidRDefault="0024666D" w:rsidP="00F26C40">
            <w:pPr>
              <w:pStyle w:val="Tabletext"/>
              <w:jc w:val="center"/>
            </w:pPr>
            <w:r w:rsidRPr="00825F35">
              <w:t>0,625</w:t>
            </w:r>
            <w:r w:rsidR="00312679" w:rsidRPr="00825F35">
              <w:t>-</w:t>
            </w:r>
            <w:r w:rsidR="00046A96" w:rsidRPr="00825F35">
              <w:t>82,0</w:t>
            </w:r>
          </w:p>
        </w:tc>
        <w:tc>
          <w:tcPr>
            <w:tcW w:w="906" w:type="pct"/>
            <w:vAlign w:val="center"/>
          </w:tcPr>
          <w:p w14:paraId="2995516E" w14:textId="11954E7E" w:rsidR="0024666D" w:rsidRPr="00825F35" w:rsidRDefault="0024666D" w:rsidP="00F26C40">
            <w:pPr>
              <w:pStyle w:val="Tabletext"/>
              <w:jc w:val="center"/>
            </w:pPr>
            <w:r w:rsidRPr="00825F35">
              <w:t>2</w:t>
            </w:r>
            <w:r w:rsidR="00312679" w:rsidRPr="00825F35">
              <w:t>-</w:t>
            </w:r>
            <w:r w:rsidR="00046A96" w:rsidRPr="00825F35">
              <w:t>2</w:t>
            </w:r>
            <w:r w:rsidRPr="00825F35">
              <w:t>1</w:t>
            </w:r>
          </w:p>
        </w:tc>
        <w:tc>
          <w:tcPr>
            <w:tcW w:w="390" w:type="pct"/>
            <w:vAlign w:val="center"/>
          </w:tcPr>
          <w:p w14:paraId="6061C38C" w14:textId="22981392" w:rsidR="0024666D" w:rsidRPr="00825F35" w:rsidRDefault="00513B98" w:rsidP="00F26C40">
            <w:pPr>
              <w:pStyle w:val="Tabletext"/>
              <w:jc w:val="center"/>
            </w:pPr>
            <w:r w:rsidRPr="00825F35">
              <w:t>1,61</w:t>
            </w:r>
          </w:p>
        </w:tc>
        <w:tc>
          <w:tcPr>
            <w:tcW w:w="390" w:type="pct"/>
            <w:vAlign w:val="center"/>
          </w:tcPr>
          <w:p w14:paraId="2197C2DA" w14:textId="428BC3F1" w:rsidR="0024666D" w:rsidRPr="00825F35" w:rsidRDefault="00513B98" w:rsidP="00F26C40">
            <w:pPr>
              <w:pStyle w:val="Tabletext"/>
              <w:jc w:val="center"/>
            </w:pPr>
            <w:r w:rsidRPr="00825F35">
              <w:t>28,82</w:t>
            </w:r>
          </w:p>
        </w:tc>
        <w:tc>
          <w:tcPr>
            <w:tcW w:w="390" w:type="pct"/>
            <w:vAlign w:val="center"/>
          </w:tcPr>
          <w:p w14:paraId="561AFBBD" w14:textId="67447074" w:rsidR="0024666D" w:rsidRPr="00825F35" w:rsidRDefault="0024666D" w:rsidP="00F26C40">
            <w:pPr>
              <w:pStyle w:val="Tabletext"/>
              <w:jc w:val="center"/>
            </w:pPr>
            <w:r w:rsidRPr="00825F35">
              <w:t>2,</w:t>
            </w:r>
            <w:r w:rsidR="00513B98" w:rsidRPr="00825F35">
              <w:t>37</w:t>
            </w:r>
          </w:p>
        </w:tc>
        <w:tc>
          <w:tcPr>
            <w:tcW w:w="390" w:type="pct"/>
            <w:vAlign w:val="center"/>
          </w:tcPr>
          <w:p w14:paraId="643853A1" w14:textId="15EABC44" w:rsidR="0024666D" w:rsidRPr="00825F35" w:rsidRDefault="00513B98" w:rsidP="00F26C40">
            <w:pPr>
              <w:pStyle w:val="Tabletext"/>
              <w:jc w:val="center"/>
            </w:pPr>
            <w:r w:rsidRPr="00825F35">
              <w:t>3,28</w:t>
            </w:r>
          </w:p>
        </w:tc>
      </w:tr>
      <w:tr w:rsidR="0024666D" w:rsidRPr="00825F35" w14:paraId="3691906F" w14:textId="77777777" w:rsidTr="00046A96">
        <w:trPr>
          <w:jc w:val="center"/>
        </w:trPr>
        <w:tc>
          <w:tcPr>
            <w:tcW w:w="874" w:type="pct"/>
            <w:vMerge/>
            <w:vAlign w:val="center"/>
          </w:tcPr>
          <w:p w14:paraId="2B4075DB" w14:textId="77777777" w:rsidR="0024666D" w:rsidRPr="00825F35" w:rsidRDefault="0024666D" w:rsidP="00F26C40">
            <w:pPr>
              <w:pStyle w:val="Tabletext"/>
              <w:jc w:val="center"/>
            </w:pPr>
          </w:p>
        </w:tc>
        <w:tc>
          <w:tcPr>
            <w:tcW w:w="649" w:type="pct"/>
            <w:vAlign w:val="center"/>
          </w:tcPr>
          <w:p w14:paraId="62F61FCF" w14:textId="77777777" w:rsidR="0024666D" w:rsidRPr="00825F35" w:rsidRDefault="0024666D" w:rsidP="00F26C40">
            <w:pPr>
              <w:pStyle w:val="Tabletext"/>
              <w:jc w:val="center"/>
            </w:pPr>
            <w:r w:rsidRPr="00825F35">
              <w:t>NLoS</w:t>
            </w:r>
          </w:p>
        </w:tc>
        <w:tc>
          <w:tcPr>
            <w:tcW w:w="1011" w:type="pct"/>
            <w:vAlign w:val="center"/>
          </w:tcPr>
          <w:p w14:paraId="172F2C75" w14:textId="6646B2D4" w:rsidR="0024666D" w:rsidRPr="00825F35" w:rsidRDefault="00046A96" w:rsidP="00F26C40">
            <w:pPr>
              <w:pStyle w:val="Tabletext"/>
              <w:jc w:val="center"/>
            </w:pPr>
            <w:r w:rsidRPr="00825F35">
              <w:t>7,075</w:t>
            </w:r>
            <w:r w:rsidR="00312679" w:rsidRPr="00825F35">
              <w:t>-</w:t>
            </w:r>
            <w:r w:rsidRPr="00825F35">
              <w:t>82,0</w:t>
            </w:r>
          </w:p>
        </w:tc>
        <w:tc>
          <w:tcPr>
            <w:tcW w:w="906" w:type="pct"/>
            <w:vAlign w:val="center"/>
          </w:tcPr>
          <w:p w14:paraId="07C93955" w14:textId="32512363" w:rsidR="0024666D" w:rsidRPr="00825F35" w:rsidRDefault="00046A96" w:rsidP="00F26C40">
            <w:pPr>
              <w:pStyle w:val="Tabletext"/>
              <w:jc w:val="center"/>
            </w:pPr>
            <w:r w:rsidRPr="00825F35">
              <w:t>4</w:t>
            </w:r>
            <w:r w:rsidR="00312679" w:rsidRPr="00825F35">
              <w:t>-</w:t>
            </w:r>
            <w:r w:rsidRPr="00825F35">
              <w:t>25</w:t>
            </w:r>
          </w:p>
        </w:tc>
        <w:tc>
          <w:tcPr>
            <w:tcW w:w="390" w:type="pct"/>
            <w:vAlign w:val="center"/>
          </w:tcPr>
          <w:p w14:paraId="4DA92787" w14:textId="0C7AB099" w:rsidR="0024666D" w:rsidRPr="00825F35" w:rsidRDefault="00513B98" w:rsidP="00F26C40">
            <w:pPr>
              <w:pStyle w:val="Tabletext"/>
              <w:jc w:val="center"/>
            </w:pPr>
            <w:r w:rsidRPr="00825F35">
              <w:t>2,07</w:t>
            </w:r>
          </w:p>
        </w:tc>
        <w:tc>
          <w:tcPr>
            <w:tcW w:w="390" w:type="pct"/>
            <w:vAlign w:val="center"/>
          </w:tcPr>
          <w:p w14:paraId="6D5E41FA" w14:textId="6592DE91" w:rsidR="0024666D" w:rsidRPr="00825F35" w:rsidRDefault="00513B98" w:rsidP="00F26C40">
            <w:pPr>
              <w:pStyle w:val="Tabletext"/>
              <w:jc w:val="center"/>
            </w:pPr>
            <w:r w:rsidRPr="00825F35">
              <w:t>28,13</w:t>
            </w:r>
          </w:p>
        </w:tc>
        <w:tc>
          <w:tcPr>
            <w:tcW w:w="390" w:type="pct"/>
            <w:vAlign w:val="center"/>
          </w:tcPr>
          <w:p w14:paraId="54160F27" w14:textId="4AE46152" w:rsidR="0024666D" w:rsidRPr="00825F35" w:rsidRDefault="00513B98" w:rsidP="00F26C40">
            <w:pPr>
              <w:pStyle w:val="Tabletext"/>
              <w:jc w:val="center"/>
            </w:pPr>
            <w:r w:rsidRPr="00825F35">
              <w:t>2,67</w:t>
            </w:r>
          </w:p>
        </w:tc>
        <w:tc>
          <w:tcPr>
            <w:tcW w:w="390" w:type="pct"/>
            <w:vAlign w:val="center"/>
          </w:tcPr>
          <w:p w14:paraId="6D502468" w14:textId="5D6D728A" w:rsidR="0024666D" w:rsidRPr="00825F35" w:rsidRDefault="00513B98" w:rsidP="00F26C40">
            <w:pPr>
              <w:pStyle w:val="Tabletext"/>
              <w:jc w:val="center"/>
            </w:pPr>
            <w:r w:rsidRPr="00825F35">
              <w:t>3,67</w:t>
            </w:r>
          </w:p>
        </w:tc>
      </w:tr>
    </w:tbl>
    <w:p w14:paraId="2AF64C1A" w14:textId="77777777" w:rsidR="009106B4" w:rsidRPr="00825F35" w:rsidRDefault="009106B4" w:rsidP="00F26C40">
      <w:pPr>
        <w:pStyle w:val="Tablefin"/>
        <w:rPr>
          <w:lang w:val="fr-FR"/>
        </w:rPr>
      </w:pPr>
      <w:bookmarkStart w:id="24" w:name="_Toc106177146"/>
      <w:bookmarkEnd w:id="23"/>
    </w:p>
    <w:p w14:paraId="1DF056A3" w14:textId="77777777" w:rsidR="009A68AD" w:rsidRPr="00825F35" w:rsidRDefault="009A68AD" w:rsidP="00F26C40">
      <w:pPr>
        <w:pStyle w:val="Heading2"/>
        <w:keepNext w:val="0"/>
        <w:keepLines w:val="0"/>
      </w:pPr>
      <w:bookmarkStart w:id="25" w:name="_Toc164406015"/>
      <w:r w:rsidRPr="00825F35">
        <w:t>3.2</w:t>
      </w:r>
      <w:r w:rsidRPr="00825F35">
        <w:tab/>
        <w:t>Modèles adaptés au site</w:t>
      </w:r>
      <w:bookmarkEnd w:id="24"/>
      <w:bookmarkEnd w:id="25"/>
    </w:p>
    <w:p w14:paraId="4861678B" w14:textId="2838788C" w:rsidR="0024666D" w:rsidRPr="00825F35" w:rsidRDefault="009A68AD" w:rsidP="00F26C40">
      <w:pPr>
        <w:rPr>
          <w:lang w:eastAsia="ko-KR"/>
        </w:rPr>
      </w:pPr>
      <w:r w:rsidRPr="00825F35">
        <w:t xml:space="preserve">Pour évaluer l'affaiblissement de transmission de référence ou le champ, les modèles adaptés au site sont aussi utiles. On dispose de modèles de prévision du champ en intérieur fondés sur la théorie uniforme de la diffraction (UTD, </w:t>
      </w:r>
      <w:r w:rsidRPr="00825F35">
        <w:rPr>
          <w:i/>
        </w:rPr>
        <w:t>uniform theory of diffraction</w:t>
      </w:r>
      <w:r w:rsidRPr="00825F35">
        <w:t>) et sur les techniques de tracé des rayons. Il est nécessaire d'avoir des informations détaillées sur la structure du bâtiment pour pouvoir calculer le champ à l'intérieur. Ces modèles combinent des éléments empiriques avec l'approche électromagnétique théorique de la UTD. Cette méthode, dans laquelle on prend en considération le rayon direct et les rayons résultant d'une seule diffraction ou d'une seule réflexion, peut être étendue à la diffraction ou réflexion multiple ainsi qu'à des combinaisons de rayons diffractés et réfléchis. L'inclusion des rayons réfléchis et diffractés permet d'avoir une prévision de l'affaiblissement de transmission de référence beaucoup plus précise.</w:t>
      </w:r>
    </w:p>
    <w:bookmarkEnd w:id="20"/>
    <w:p w14:paraId="6310EA95" w14:textId="1A35E1AC" w:rsidR="007D17AF" w:rsidRPr="00825F35" w:rsidRDefault="005700DD" w:rsidP="00F26C40">
      <w:r w:rsidRPr="00825F35">
        <w:t>Pour l</w:t>
      </w:r>
      <w:r w:rsidR="002B3E88" w:rsidRPr="00825F35">
        <w:t>'</w:t>
      </w:r>
      <w:r w:rsidRPr="00825F35">
        <w:t>utilisation d</w:t>
      </w:r>
      <w:r w:rsidR="002B3E88" w:rsidRPr="00825F35">
        <w:t>'</w:t>
      </w:r>
      <w:r w:rsidRPr="00825F35">
        <w:t>une antenne directive, l</w:t>
      </w:r>
      <w:r w:rsidR="007D17AF" w:rsidRPr="00825F35">
        <w:t xml:space="preserve">'affaiblissement </w:t>
      </w:r>
      <w:r w:rsidR="00020866" w:rsidRPr="00825F35">
        <w:t xml:space="preserve">de transmission de référence </w:t>
      </w:r>
      <w:r w:rsidR="007D17AF" w:rsidRPr="00825F35">
        <w:t xml:space="preserve">radioélectrique en intérieur se compose d'un affaiblissement </w:t>
      </w:r>
      <w:r w:rsidR="00020866" w:rsidRPr="00825F35">
        <w:t xml:space="preserve">de transmission de référence </w:t>
      </w:r>
      <w:r w:rsidR="007D17AF" w:rsidRPr="00825F35">
        <w:t xml:space="preserve">moyen et des valeurs des évanouissements par occultation qui lui sont associées. Plusieurs modèles </w:t>
      </w:r>
      <w:r w:rsidR="00020866" w:rsidRPr="00825F35">
        <w:t xml:space="preserve">d'affaiblissement de transmission de référence en intérieur </w:t>
      </w:r>
      <w:r w:rsidR="007D17AF" w:rsidRPr="00825F35">
        <w:t>tiennent compte de l'affaiblissement du signal lié à la traversée de plusieurs murs et/ou étages. Le modèle décrit intègre l'affaiblissement lié à la traversée de plusieurs étages ainsi que des éléments comme la réutilisation des fréquences entre étages. Les coefficients d'affaiblissement de puissance en fonc</w:t>
      </w:r>
      <w:r w:rsidR="007370EE" w:rsidRPr="00825F35">
        <w:t>tion de la distance indiqués ci</w:t>
      </w:r>
      <w:r w:rsidR="007370EE" w:rsidRPr="00825F35">
        <w:noBreakHyphen/>
      </w:r>
      <w:r w:rsidR="00226AEE" w:rsidRPr="00825F35">
        <w:t>a</w:t>
      </w:r>
      <w:r w:rsidR="007D17AF" w:rsidRPr="00825F35">
        <w:t xml:space="preserve">près comportent une tolérance implicite pour la transmission à travers les murs et les obstacles et pour d'autres mécanismes d'affaiblissement que l'on observe très souvent sur le même étage d'un bâtiment. </w:t>
      </w:r>
      <w:r w:rsidR="00685FCB" w:rsidRPr="00825F35">
        <w:t>La théorie uniforme de la diffraction (UTD) et les techniques de traçage de rayons permettraient</w:t>
      </w:r>
      <w:r w:rsidR="003E1EC2" w:rsidRPr="00825F35">
        <w:t xml:space="preserve"> </w:t>
      </w:r>
      <w:r w:rsidR="00685FCB" w:rsidRPr="00825F35">
        <w:t>de comptabiliser explicitement l</w:t>
      </w:r>
      <w:r w:rsidR="002B3E88" w:rsidRPr="00825F35">
        <w:t>'</w:t>
      </w:r>
      <w:r w:rsidR="00685FCB" w:rsidRPr="00825F35">
        <w:t>affaiblissement dû à chaque paroi au lieu de l'inclure dans le modèle de distance</w:t>
      </w:r>
      <w:r w:rsidR="007D17AF" w:rsidRPr="00825F35">
        <w:t>.</w:t>
      </w:r>
    </w:p>
    <w:p w14:paraId="201F52FC" w14:textId="3E9FA510" w:rsidR="00307F56" w:rsidRPr="00825F35" w:rsidRDefault="00571FAF" w:rsidP="00F26C40">
      <w:r w:rsidRPr="00825F35">
        <w:lastRenderedPageBreak/>
        <w:t>Pour l'affaiblissement médian de transmission de référence pour les antennes directives avec une ouverture de faisceau de 40° émettant vers une antenne de réception équidirective située au même étage et à l'intérieur d'une seule pièce ou d'un seul espace, on ne prévoit aucune tolérance pour la transmission à travers les murs, et la forme est analogue à celle du modèle caractérisé par l'équation (1) avec les paramètres énoncés dans le Tableau 3.</w:t>
      </w:r>
    </w:p>
    <w:p w14:paraId="04530522" w14:textId="45B368CB" w:rsidR="00307F56" w:rsidRPr="00825F35" w:rsidRDefault="00307F56" w:rsidP="00F26C40">
      <w:pPr>
        <w:pStyle w:val="TableNo"/>
      </w:pPr>
      <w:r w:rsidRPr="00825F35">
        <w:t>TABLEAU 3</w:t>
      </w:r>
    </w:p>
    <w:p w14:paraId="7662E239" w14:textId="12D5BF97" w:rsidR="00307F56" w:rsidRPr="00825F35" w:rsidRDefault="00571FAF" w:rsidP="00F26C40">
      <w:pPr>
        <w:pStyle w:val="Tabletitle"/>
        <w:rPr>
          <w:rFonts w:eastAsia="Batang"/>
        </w:rPr>
      </w:pPr>
      <w:r w:rsidRPr="00825F35">
        <w:rPr>
          <w:rFonts w:eastAsia="Batang"/>
        </w:rPr>
        <w:t>Coefficients d'affaiblissement de transmission de référence pour les antennes directives et équidirectives</w:t>
      </w:r>
    </w:p>
    <w:tbl>
      <w:tblPr>
        <w:tblStyle w:val="TableGrid"/>
        <w:tblW w:w="9841" w:type="dxa"/>
        <w:jc w:val="center"/>
        <w:tblLook w:val="04A0" w:firstRow="1" w:lastRow="0" w:firstColumn="1" w:lastColumn="0" w:noHBand="0" w:noVBand="1"/>
      </w:tblPr>
      <w:tblGrid>
        <w:gridCol w:w="1686"/>
        <w:gridCol w:w="1251"/>
        <w:gridCol w:w="1949"/>
        <w:gridCol w:w="1949"/>
        <w:gridCol w:w="752"/>
        <w:gridCol w:w="752"/>
        <w:gridCol w:w="752"/>
        <w:gridCol w:w="685"/>
        <w:gridCol w:w="65"/>
      </w:tblGrid>
      <w:tr w:rsidR="00307F56" w:rsidRPr="00825F35" w14:paraId="1A671551" w14:textId="77777777" w:rsidTr="00307F56">
        <w:trPr>
          <w:jc w:val="center"/>
        </w:trPr>
        <w:tc>
          <w:tcPr>
            <w:tcW w:w="857" w:type="pct"/>
            <w:vAlign w:val="center"/>
          </w:tcPr>
          <w:p w14:paraId="00A3C273" w14:textId="77777777" w:rsidR="00307F56" w:rsidRPr="00825F35" w:rsidRDefault="00307F56" w:rsidP="00F26C40">
            <w:pPr>
              <w:pStyle w:val="Tablehead"/>
              <w:rPr>
                <w:lang w:eastAsia="zh-CN"/>
              </w:rPr>
            </w:pPr>
            <w:r w:rsidRPr="00825F35">
              <w:rPr>
                <w:lang w:eastAsia="zh-CN"/>
              </w:rPr>
              <w:t>Environnement</w:t>
            </w:r>
          </w:p>
        </w:tc>
        <w:tc>
          <w:tcPr>
            <w:tcW w:w="636" w:type="pct"/>
            <w:vAlign w:val="center"/>
          </w:tcPr>
          <w:p w14:paraId="25676E20" w14:textId="77777777" w:rsidR="00307F56" w:rsidRPr="00825F35" w:rsidRDefault="00307F56" w:rsidP="00F26C40">
            <w:pPr>
              <w:pStyle w:val="Tablehead"/>
              <w:rPr>
                <w:lang w:eastAsia="zh-CN"/>
              </w:rPr>
            </w:pPr>
            <w:r w:rsidRPr="00825F35">
              <w:rPr>
                <w:lang w:eastAsia="zh-CN"/>
              </w:rPr>
              <w:t>LoS/NLoS</w:t>
            </w:r>
          </w:p>
        </w:tc>
        <w:tc>
          <w:tcPr>
            <w:tcW w:w="990" w:type="pct"/>
            <w:vAlign w:val="center"/>
          </w:tcPr>
          <w:p w14:paraId="32A95802" w14:textId="5D842F45" w:rsidR="00307F56" w:rsidRPr="00825F35" w:rsidRDefault="00307F56" w:rsidP="00F26C40">
            <w:pPr>
              <w:pStyle w:val="Tablehead"/>
              <w:rPr>
                <w:lang w:eastAsia="zh-CN"/>
              </w:rPr>
            </w:pPr>
            <w:r w:rsidRPr="00825F35">
              <w:rPr>
                <w:lang w:eastAsia="zh-CN"/>
              </w:rPr>
              <w:t xml:space="preserve">Gamme des distances </w:t>
            </w:r>
            <w:r w:rsidRPr="00825F35">
              <w:rPr>
                <w:lang w:eastAsia="zh-CN"/>
              </w:rPr>
              <w:br/>
              <w:t>(m)</w:t>
            </w:r>
          </w:p>
        </w:tc>
        <w:tc>
          <w:tcPr>
            <w:tcW w:w="990" w:type="pct"/>
            <w:vAlign w:val="center"/>
          </w:tcPr>
          <w:p w14:paraId="0BF88BE2" w14:textId="176256D1" w:rsidR="00307F56" w:rsidRPr="00825F35" w:rsidRDefault="00307F56" w:rsidP="00F26C40">
            <w:pPr>
              <w:pStyle w:val="Tablehead"/>
              <w:rPr>
                <w:lang w:eastAsia="zh-CN"/>
              </w:rPr>
            </w:pPr>
            <w:r w:rsidRPr="00825F35">
              <w:rPr>
                <w:lang w:eastAsia="zh-CN"/>
              </w:rPr>
              <w:t>Gamme de fréquences</w:t>
            </w:r>
            <w:r w:rsidRPr="00825F35">
              <w:rPr>
                <w:lang w:eastAsia="zh-CN"/>
              </w:rPr>
              <w:br/>
              <w:t>(GHz)</w:t>
            </w:r>
          </w:p>
        </w:tc>
        <w:tc>
          <w:tcPr>
            <w:tcW w:w="382" w:type="pct"/>
            <w:vAlign w:val="center"/>
          </w:tcPr>
          <w:p w14:paraId="0019AB34" w14:textId="77777777" w:rsidR="00307F56" w:rsidRPr="00825F35" w:rsidRDefault="00307F56" w:rsidP="00F26C40">
            <w:pPr>
              <w:pStyle w:val="Tablehead"/>
              <w:rPr>
                <w:iCs/>
                <w:lang w:eastAsia="zh-CN"/>
              </w:rPr>
            </w:pPr>
            <m:oMathPara>
              <m:oMath>
                <m:r>
                  <m:rPr>
                    <m:sty m:val="b"/>
                  </m:rPr>
                  <w:rPr>
                    <w:rFonts w:ascii="Cambria Math" w:hAnsi="Cambria Math"/>
                    <w:lang w:eastAsia="zh-CN"/>
                  </w:rPr>
                  <m:t>α</m:t>
                </m:r>
              </m:oMath>
            </m:oMathPara>
          </w:p>
        </w:tc>
        <w:tc>
          <w:tcPr>
            <w:tcW w:w="382" w:type="pct"/>
            <w:vAlign w:val="center"/>
          </w:tcPr>
          <w:p w14:paraId="73C99100" w14:textId="77777777" w:rsidR="00307F56" w:rsidRPr="00825F35" w:rsidRDefault="00307F56" w:rsidP="00F26C40">
            <w:pPr>
              <w:pStyle w:val="Tablehead"/>
              <w:rPr>
                <w:iCs/>
                <w:lang w:eastAsia="zh-CN"/>
              </w:rPr>
            </w:pPr>
            <m:oMathPara>
              <m:oMath>
                <m:r>
                  <m:rPr>
                    <m:sty m:val="b"/>
                  </m:rPr>
                  <w:rPr>
                    <w:rFonts w:ascii="Cambria Math" w:hAnsi="Cambria Math"/>
                    <w:lang w:eastAsia="zh-CN"/>
                  </w:rPr>
                  <m:t>β</m:t>
                </m:r>
              </m:oMath>
            </m:oMathPara>
          </w:p>
        </w:tc>
        <w:tc>
          <w:tcPr>
            <w:tcW w:w="382" w:type="pct"/>
            <w:vAlign w:val="center"/>
          </w:tcPr>
          <w:p w14:paraId="16CCA62A" w14:textId="77777777" w:rsidR="00307F56" w:rsidRPr="00825F35" w:rsidRDefault="00307F56" w:rsidP="00F26C40">
            <w:pPr>
              <w:pStyle w:val="Tablehead"/>
              <w:rPr>
                <w:iCs/>
                <w:lang w:eastAsia="zh-CN"/>
              </w:rPr>
            </w:pPr>
            <m:oMathPara>
              <m:oMath>
                <m:r>
                  <m:rPr>
                    <m:sty m:val="b"/>
                  </m:rPr>
                  <w:rPr>
                    <w:rFonts w:ascii="Cambria Math" w:hAnsi="Cambria Math"/>
                    <w:lang w:eastAsia="zh-CN"/>
                  </w:rPr>
                  <m:t>γ</m:t>
                </m:r>
              </m:oMath>
            </m:oMathPara>
          </w:p>
        </w:tc>
        <w:tc>
          <w:tcPr>
            <w:tcW w:w="381" w:type="pct"/>
            <w:gridSpan w:val="2"/>
            <w:vAlign w:val="center"/>
          </w:tcPr>
          <w:p w14:paraId="440F4F6E" w14:textId="77777777" w:rsidR="00307F56" w:rsidRPr="00825F35" w:rsidRDefault="00307F56" w:rsidP="00F26C40">
            <w:pPr>
              <w:pStyle w:val="Tablehead"/>
              <w:rPr>
                <w:iCs/>
                <w:lang w:eastAsia="zh-CN"/>
              </w:rPr>
            </w:pPr>
            <m:oMathPara>
              <m:oMath>
                <m:r>
                  <m:rPr>
                    <m:sty m:val="b"/>
                  </m:rPr>
                  <w:rPr>
                    <w:rFonts w:ascii="Cambria Math" w:hAnsi="Cambria Math"/>
                    <w:lang w:eastAsia="zh-CN"/>
                  </w:rPr>
                  <m:t>σ</m:t>
                </m:r>
              </m:oMath>
            </m:oMathPara>
          </w:p>
        </w:tc>
      </w:tr>
      <w:tr w:rsidR="00307F56" w:rsidRPr="00825F35" w14:paraId="4398BC2B" w14:textId="77777777" w:rsidTr="0065665D">
        <w:trPr>
          <w:jc w:val="center"/>
        </w:trPr>
        <w:tc>
          <w:tcPr>
            <w:tcW w:w="857" w:type="pct"/>
            <w:vMerge w:val="restart"/>
            <w:vAlign w:val="center"/>
          </w:tcPr>
          <w:p w14:paraId="7FA97C8B" w14:textId="5FC8C2BA" w:rsidR="00307F56" w:rsidRPr="00825F35" w:rsidRDefault="00307F56" w:rsidP="00F26C40">
            <w:pPr>
              <w:pStyle w:val="Tabletext"/>
              <w:jc w:val="center"/>
            </w:pPr>
            <w:r w:rsidRPr="00825F35">
              <w:t>Couloir</w:t>
            </w:r>
          </w:p>
        </w:tc>
        <w:tc>
          <w:tcPr>
            <w:tcW w:w="636" w:type="pct"/>
            <w:vAlign w:val="center"/>
          </w:tcPr>
          <w:p w14:paraId="241BE293" w14:textId="77777777" w:rsidR="00307F56" w:rsidRPr="00825F35" w:rsidRDefault="00307F56" w:rsidP="00F26C40">
            <w:pPr>
              <w:pStyle w:val="Tabletext"/>
              <w:jc w:val="center"/>
            </w:pPr>
            <w:r w:rsidRPr="00825F35">
              <w:t>LoS</w:t>
            </w:r>
          </w:p>
        </w:tc>
        <w:tc>
          <w:tcPr>
            <w:tcW w:w="990" w:type="pct"/>
            <w:vAlign w:val="center"/>
          </w:tcPr>
          <w:p w14:paraId="55FA43AD" w14:textId="0226B3BC" w:rsidR="00307F56" w:rsidRPr="00825F35" w:rsidRDefault="00307F56" w:rsidP="00F26C40">
            <w:pPr>
              <w:pStyle w:val="Tabletext"/>
              <w:jc w:val="center"/>
            </w:pPr>
            <w:r w:rsidRPr="00825F35">
              <w:t>4</w:t>
            </w:r>
            <w:r w:rsidR="00312679" w:rsidRPr="00825F35">
              <w:t>-</w:t>
            </w:r>
            <w:r w:rsidRPr="00825F35">
              <w:t>21</w:t>
            </w:r>
          </w:p>
        </w:tc>
        <w:tc>
          <w:tcPr>
            <w:tcW w:w="990" w:type="pct"/>
            <w:vMerge w:val="restart"/>
            <w:vAlign w:val="center"/>
          </w:tcPr>
          <w:p w14:paraId="5CCFE177" w14:textId="6C57BB08" w:rsidR="00307F56" w:rsidRPr="00825F35" w:rsidRDefault="00307F56" w:rsidP="00F26C40">
            <w:pPr>
              <w:pStyle w:val="Tabletext"/>
              <w:jc w:val="center"/>
            </w:pPr>
            <w:r w:rsidRPr="00825F35">
              <w:t>0,6</w:t>
            </w:r>
            <w:r w:rsidR="00C6139D">
              <w:t>-</w:t>
            </w:r>
            <w:r w:rsidRPr="00825F35">
              <w:t xml:space="preserve">73 </w:t>
            </w:r>
            <w:r w:rsidRPr="00825F35">
              <w:rPr>
                <w:vertAlign w:val="superscript"/>
              </w:rPr>
              <w:t>(1)</w:t>
            </w:r>
          </w:p>
        </w:tc>
        <w:tc>
          <w:tcPr>
            <w:tcW w:w="382" w:type="pct"/>
          </w:tcPr>
          <w:p w14:paraId="3C414C2A" w14:textId="2BE70883" w:rsidR="00307F56" w:rsidRPr="00825F35" w:rsidRDefault="00307F56" w:rsidP="00F26C40">
            <w:pPr>
              <w:pStyle w:val="Tabletext"/>
              <w:jc w:val="center"/>
            </w:pPr>
            <w:r w:rsidRPr="00825F35">
              <w:t>1,43</w:t>
            </w:r>
          </w:p>
        </w:tc>
        <w:tc>
          <w:tcPr>
            <w:tcW w:w="382" w:type="pct"/>
          </w:tcPr>
          <w:p w14:paraId="3013CE10" w14:textId="13F6FAEA" w:rsidR="00307F56" w:rsidRPr="00825F35" w:rsidRDefault="00307F56" w:rsidP="00F26C40">
            <w:pPr>
              <w:pStyle w:val="Tabletext"/>
              <w:jc w:val="center"/>
            </w:pPr>
            <w:r w:rsidRPr="00825F35">
              <w:t>29,3</w:t>
            </w:r>
          </w:p>
        </w:tc>
        <w:tc>
          <w:tcPr>
            <w:tcW w:w="382" w:type="pct"/>
          </w:tcPr>
          <w:p w14:paraId="02D4F762" w14:textId="0C783BDA" w:rsidR="00307F56" w:rsidRPr="00825F35" w:rsidRDefault="00307F56" w:rsidP="00F26C40">
            <w:pPr>
              <w:pStyle w:val="Tabletext"/>
              <w:jc w:val="center"/>
            </w:pPr>
            <w:r w:rsidRPr="00825F35">
              <w:t>2,38</w:t>
            </w:r>
          </w:p>
        </w:tc>
        <w:tc>
          <w:tcPr>
            <w:tcW w:w="381" w:type="pct"/>
            <w:gridSpan w:val="2"/>
          </w:tcPr>
          <w:p w14:paraId="3F232D96" w14:textId="27BC57C5" w:rsidR="00307F56" w:rsidRPr="00825F35" w:rsidRDefault="00307F56" w:rsidP="00F26C40">
            <w:pPr>
              <w:pStyle w:val="Tabletext"/>
              <w:jc w:val="center"/>
            </w:pPr>
            <w:r w:rsidRPr="00825F35">
              <w:t>2,92</w:t>
            </w:r>
          </w:p>
        </w:tc>
      </w:tr>
      <w:tr w:rsidR="00307F56" w:rsidRPr="00825F35" w14:paraId="2964293F" w14:textId="77777777" w:rsidTr="0065665D">
        <w:trPr>
          <w:jc w:val="center"/>
        </w:trPr>
        <w:tc>
          <w:tcPr>
            <w:tcW w:w="857" w:type="pct"/>
            <w:vMerge/>
            <w:vAlign w:val="center"/>
          </w:tcPr>
          <w:p w14:paraId="5577A4F2" w14:textId="77777777" w:rsidR="00307F56" w:rsidRPr="00825F35" w:rsidRDefault="00307F56" w:rsidP="00F26C40">
            <w:pPr>
              <w:pStyle w:val="Tabletext"/>
              <w:jc w:val="center"/>
            </w:pPr>
          </w:p>
        </w:tc>
        <w:tc>
          <w:tcPr>
            <w:tcW w:w="636" w:type="pct"/>
            <w:vAlign w:val="center"/>
          </w:tcPr>
          <w:p w14:paraId="69FFC442" w14:textId="77777777" w:rsidR="00307F56" w:rsidRPr="00825F35" w:rsidRDefault="00307F56" w:rsidP="00F26C40">
            <w:pPr>
              <w:pStyle w:val="Tabletext"/>
              <w:jc w:val="center"/>
            </w:pPr>
            <w:r w:rsidRPr="00825F35">
              <w:t>NLoS</w:t>
            </w:r>
          </w:p>
        </w:tc>
        <w:tc>
          <w:tcPr>
            <w:tcW w:w="990" w:type="pct"/>
            <w:vAlign w:val="center"/>
          </w:tcPr>
          <w:p w14:paraId="7DCA2142" w14:textId="0B1C303C" w:rsidR="00307F56" w:rsidRPr="00825F35" w:rsidRDefault="00307F56" w:rsidP="00F26C40">
            <w:pPr>
              <w:pStyle w:val="Tabletext"/>
              <w:jc w:val="center"/>
            </w:pPr>
            <w:r w:rsidRPr="00825F35">
              <w:t>5,8</w:t>
            </w:r>
            <w:r w:rsidR="00312679" w:rsidRPr="00825F35">
              <w:t>-</w:t>
            </w:r>
            <w:r w:rsidRPr="00825F35">
              <w:t>23</w:t>
            </w:r>
          </w:p>
        </w:tc>
        <w:tc>
          <w:tcPr>
            <w:tcW w:w="990" w:type="pct"/>
            <w:vMerge/>
            <w:vAlign w:val="center"/>
          </w:tcPr>
          <w:p w14:paraId="14190AD8" w14:textId="3AFB21AA" w:rsidR="00307F56" w:rsidRPr="00825F35" w:rsidRDefault="00307F56" w:rsidP="00F26C40">
            <w:pPr>
              <w:pStyle w:val="Tabletext"/>
              <w:jc w:val="center"/>
            </w:pPr>
          </w:p>
        </w:tc>
        <w:tc>
          <w:tcPr>
            <w:tcW w:w="382" w:type="pct"/>
          </w:tcPr>
          <w:p w14:paraId="67BEDE73" w14:textId="46BBE430" w:rsidR="00307F56" w:rsidRPr="00825F35" w:rsidRDefault="00307F56" w:rsidP="00F26C40">
            <w:pPr>
              <w:pStyle w:val="Tabletext"/>
              <w:jc w:val="center"/>
            </w:pPr>
            <w:r w:rsidRPr="00825F35">
              <w:t>3,19</w:t>
            </w:r>
          </w:p>
        </w:tc>
        <w:tc>
          <w:tcPr>
            <w:tcW w:w="382" w:type="pct"/>
          </w:tcPr>
          <w:p w14:paraId="2068E069" w14:textId="0F21F6FA" w:rsidR="00307F56" w:rsidRPr="00825F35" w:rsidRDefault="00307F56" w:rsidP="00F26C40">
            <w:pPr>
              <w:pStyle w:val="Tabletext"/>
              <w:jc w:val="center"/>
            </w:pPr>
            <w:r w:rsidRPr="00825F35">
              <w:t>16,9</w:t>
            </w:r>
          </w:p>
        </w:tc>
        <w:tc>
          <w:tcPr>
            <w:tcW w:w="382" w:type="pct"/>
          </w:tcPr>
          <w:p w14:paraId="7275CE92" w14:textId="1B662EDD" w:rsidR="00307F56" w:rsidRPr="00825F35" w:rsidRDefault="00307F56" w:rsidP="00F26C40">
            <w:pPr>
              <w:pStyle w:val="Tabletext"/>
              <w:jc w:val="center"/>
            </w:pPr>
            <w:r w:rsidRPr="00825F35">
              <w:t>2,71</w:t>
            </w:r>
          </w:p>
        </w:tc>
        <w:tc>
          <w:tcPr>
            <w:tcW w:w="381" w:type="pct"/>
            <w:gridSpan w:val="2"/>
          </w:tcPr>
          <w:p w14:paraId="2C829A3F" w14:textId="6AA36F47" w:rsidR="00307F56" w:rsidRPr="00825F35" w:rsidRDefault="00307F56" w:rsidP="00F26C40">
            <w:pPr>
              <w:pStyle w:val="Tabletext"/>
              <w:jc w:val="center"/>
            </w:pPr>
            <w:r w:rsidRPr="00825F35">
              <w:t>4,28</w:t>
            </w:r>
          </w:p>
        </w:tc>
      </w:tr>
      <w:tr w:rsidR="00307F56" w:rsidRPr="00825F35" w14:paraId="6102FC2A" w14:textId="77777777" w:rsidTr="0065665D">
        <w:trPr>
          <w:jc w:val="center"/>
        </w:trPr>
        <w:tc>
          <w:tcPr>
            <w:tcW w:w="857" w:type="pct"/>
            <w:vMerge w:val="restart"/>
            <w:vAlign w:val="center"/>
          </w:tcPr>
          <w:p w14:paraId="028F1EDF" w14:textId="3CF09FD1" w:rsidR="00307F56" w:rsidRPr="00825F35" w:rsidRDefault="00307F56" w:rsidP="00F26C40">
            <w:pPr>
              <w:pStyle w:val="Tabletext"/>
              <w:jc w:val="center"/>
            </w:pPr>
            <w:r w:rsidRPr="00825F35">
              <w:t>Bureau</w:t>
            </w:r>
          </w:p>
        </w:tc>
        <w:tc>
          <w:tcPr>
            <w:tcW w:w="636" w:type="pct"/>
            <w:vAlign w:val="center"/>
          </w:tcPr>
          <w:p w14:paraId="47A00157" w14:textId="77777777" w:rsidR="00307F56" w:rsidRPr="00825F35" w:rsidRDefault="00307F56" w:rsidP="00F26C40">
            <w:pPr>
              <w:pStyle w:val="Tabletext"/>
              <w:jc w:val="center"/>
            </w:pPr>
            <w:r w:rsidRPr="00825F35">
              <w:t>LoS</w:t>
            </w:r>
          </w:p>
        </w:tc>
        <w:tc>
          <w:tcPr>
            <w:tcW w:w="990" w:type="pct"/>
            <w:vAlign w:val="center"/>
          </w:tcPr>
          <w:p w14:paraId="74F17798" w14:textId="3307265A" w:rsidR="00307F56" w:rsidRPr="00825F35" w:rsidRDefault="00307F56" w:rsidP="00F26C40">
            <w:pPr>
              <w:pStyle w:val="Tabletext"/>
              <w:jc w:val="center"/>
            </w:pPr>
            <w:r w:rsidRPr="00825F35">
              <w:t>4,9</w:t>
            </w:r>
            <w:r w:rsidR="00312679" w:rsidRPr="00825F35">
              <w:t>-</w:t>
            </w:r>
            <w:r w:rsidRPr="00825F35">
              <w:t>21,5</w:t>
            </w:r>
          </w:p>
        </w:tc>
        <w:tc>
          <w:tcPr>
            <w:tcW w:w="990" w:type="pct"/>
            <w:vMerge/>
            <w:vAlign w:val="center"/>
          </w:tcPr>
          <w:p w14:paraId="60604684" w14:textId="6E768C24" w:rsidR="00307F56" w:rsidRPr="00825F35" w:rsidRDefault="00307F56" w:rsidP="00F26C40">
            <w:pPr>
              <w:pStyle w:val="Tabletext"/>
              <w:jc w:val="center"/>
            </w:pPr>
          </w:p>
        </w:tc>
        <w:tc>
          <w:tcPr>
            <w:tcW w:w="382" w:type="pct"/>
          </w:tcPr>
          <w:p w14:paraId="47C349D2" w14:textId="4900AB46" w:rsidR="00307F56" w:rsidRPr="00825F35" w:rsidRDefault="00307F56" w:rsidP="00F26C40">
            <w:pPr>
              <w:pStyle w:val="Tabletext"/>
              <w:jc w:val="center"/>
            </w:pPr>
            <w:r w:rsidRPr="00825F35">
              <w:t>1,29</w:t>
            </w:r>
          </w:p>
        </w:tc>
        <w:tc>
          <w:tcPr>
            <w:tcW w:w="382" w:type="pct"/>
          </w:tcPr>
          <w:p w14:paraId="29F3EAB0" w14:textId="20FB5069" w:rsidR="00307F56" w:rsidRPr="00825F35" w:rsidRDefault="00307F56" w:rsidP="00F26C40">
            <w:pPr>
              <w:pStyle w:val="Tabletext"/>
              <w:jc w:val="center"/>
            </w:pPr>
            <w:r w:rsidRPr="00825F35">
              <w:t>32</w:t>
            </w:r>
          </w:p>
        </w:tc>
        <w:tc>
          <w:tcPr>
            <w:tcW w:w="382" w:type="pct"/>
          </w:tcPr>
          <w:p w14:paraId="0D7F1CE9" w14:textId="13FA7312" w:rsidR="00307F56" w:rsidRPr="00825F35" w:rsidRDefault="00307F56" w:rsidP="00F26C40">
            <w:pPr>
              <w:pStyle w:val="Tabletext"/>
              <w:jc w:val="center"/>
            </w:pPr>
            <w:r w:rsidRPr="00825F35">
              <w:t>2,32</w:t>
            </w:r>
          </w:p>
        </w:tc>
        <w:tc>
          <w:tcPr>
            <w:tcW w:w="381" w:type="pct"/>
            <w:gridSpan w:val="2"/>
          </w:tcPr>
          <w:p w14:paraId="6084C83F" w14:textId="4CD7F064" w:rsidR="00307F56" w:rsidRPr="00825F35" w:rsidRDefault="00307F56" w:rsidP="00F26C40">
            <w:pPr>
              <w:pStyle w:val="Tabletext"/>
              <w:jc w:val="center"/>
            </w:pPr>
            <w:r w:rsidRPr="00825F35">
              <w:t>2,75</w:t>
            </w:r>
          </w:p>
        </w:tc>
      </w:tr>
      <w:tr w:rsidR="00307F56" w:rsidRPr="00825F35" w14:paraId="604714F8" w14:textId="77777777" w:rsidTr="0065665D">
        <w:trPr>
          <w:jc w:val="center"/>
        </w:trPr>
        <w:tc>
          <w:tcPr>
            <w:tcW w:w="857" w:type="pct"/>
            <w:vMerge/>
            <w:vAlign w:val="center"/>
          </w:tcPr>
          <w:p w14:paraId="4A90CAF2" w14:textId="77777777" w:rsidR="00307F56" w:rsidRPr="00825F35" w:rsidRDefault="00307F56" w:rsidP="00F26C40">
            <w:pPr>
              <w:pStyle w:val="Tabletext"/>
              <w:jc w:val="center"/>
            </w:pPr>
          </w:p>
        </w:tc>
        <w:tc>
          <w:tcPr>
            <w:tcW w:w="636" w:type="pct"/>
            <w:vAlign w:val="center"/>
          </w:tcPr>
          <w:p w14:paraId="2FC69123" w14:textId="77777777" w:rsidR="00307F56" w:rsidRPr="00825F35" w:rsidRDefault="00307F56" w:rsidP="00F26C40">
            <w:pPr>
              <w:pStyle w:val="Tabletext"/>
              <w:jc w:val="center"/>
            </w:pPr>
            <w:r w:rsidRPr="00825F35">
              <w:t>NLoS</w:t>
            </w:r>
          </w:p>
        </w:tc>
        <w:tc>
          <w:tcPr>
            <w:tcW w:w="990" w:type="pct"/>
            <w:vAlign w:val="center"/>
          </w:tcPr>
          <w:p w14:paraId="23D5F50D" w14:textId="7C222224" w:rsidR="00307F56" w:rsidRPr="00825F35" w:rsidRDefault="00307F56" w:rsidP="00F26C40">
            <w:pPr>
              <w:pStyle w:val="Tabletext"/>
              <w:jc w:val="center"/>
            </w:pPr>
            <w:r w:rsidRPr="00825F35">
              <w:t>14,2</w:t>
            </w:r>
            <w:r w:rsidR="00312679" w:rsidRPr="00825F35">
              <w:t>-</w:t>
            </w:r>
            <w:r w:rsidRPr="00825F35">
              <w:t>29,2</w:t>
            </w:r>
          </w:p>
        </w:tc>
        <w:tc>
          <w:tcPr>
            <w:tcW w:w="990" w:type="pct"/>
            <w:vMerge/>
            <w:vAlign w:val="center"/>
          </w:tcPr>
          <w:p w14:paraId="6FBAC2C7" w14:textId="122D9D71" w:rsidR="00307F56" w:rsidRPr="00825F35" w:rsidRDefault="00307F56" w:rsidP="00F26C40">
            <w:pPr>
              <w:pStyle w:val="Tabletext"/>
              <w:jc w:val="center"/>
            </w:pPr>
          </w:p>
        </w:tc>
        <w:tc>
          <w:tcPr>
            <w:tcW w:w="382" w:type="pct"/>
          </w:tcPr>
          <w:p w14:paraId="2E18317D" w14:textId="4E6F04AB" w:rsidR="00307F56" w:rsidRPr="00825F35" w:rsidRDefault="00307F56" w:rsidP="00F26C40">
            <w:pPr>
              <w:pStyle w:val="Tabletext"/>
              <w:jc w:val="center"/>
            </w:pPr>
            <w:r w:rsidRPr="00825F35">
              <w:t>3,46</w:t>
            </w:r>
          </w:p>
        </w:tc>
        <w:tc>
          <w:tcPr>
            <w:tcW w:w="382" w:type="pct"/>
          </w:tcPr>
          <w:p w14:paraId="712F4FD0" w14:textId="6AF872BF" w:rsidR="00307F56" w:rsidRPr="00825F35" w:rsidRDefault="00307F56" w:rsidP="00F26C40">
            <w:pPr>
              <w:pStyle w:val="Tabletext"/>
              <w:jc w:val="center"/>
            </w:pPr>
            <w:r w:rsidRPr="00825F35">
              <w:t>14,1</w:t>
            </w:r>
          </w:p>
        </w:tc>
        <w:tc>
          <w:tcPr>
            <w:tcW w:w="382" w:type="pct"/>
          </w:tcPr>
          <w:p w14:paraId="3F15E2BD" w14:textId="2418C26A" w:rsidR="00307F56" w:rsidRPr="00825F35" w:rsidRDefault="00307F56" w:rsidP="00F26C40">
            <w:pPr>
              <w:pStyle w:val="Tabletext"/>
              <w:jc w:val="center"/>
            </w:pPr>
            <w:r w:rsidRPr="00825F35">
              <w:t>2,61</w:t>
            </w:r>
          </w:p>
        </w:tc>
        <w:tc>
          <w:tcPr>
            <w:tcW w:w="381" w:type="pct"/>
            <w:gridSpan w:val="2"/>
          </w:tcPr>
          <w:p w14:paraId="45A83005" w14:textId="6A4CB472" w:rsidR="00307F56" w:rsidRPr="00825F35" w:rsidRDefault="00307F56" w:rsidP="00F26C40">
            <w:pPr>
              <w:pStyle w:val="Tabletext"/>
              <w:jc w:val="center"/>
            </w:pPr>
            <w:r w:rsidRPr="00825F35">
              <w:t>3,04</w:t>
            </w:r>
          </w:p>
        </w:tc>
      </w:tr>
      <w:tr w:rsidR="00307F56" w:rsidRPr="00825F35" w14:paraId="41E30462" w14:textId="77777777" w:rsidTr="0065665D">
        <w:trPr>
          <w:jc w:val="center"/>
        </w:trPr>
        <w:tc>
          <w:tcPr>
            <w:tcW w:w="857" w:type="pct"/>
            <w:vMerge w:val="restart"/>
            <w:vAlign w:val="center"/>
          </w:tcPr>
          <w:p w14:paraId="21FC502D" w14:textId="77777777" w:rsidR="00307F56" w:rsidRPr="00825F35" w:rsidRDefault="00307F56" w:rsidP="00F26C40">
            <w:pPr>
              <w:pStyle w:val="Tabletext"/>
              <w:jc w:val="center"/>
            </w:pPr>
            <w:r w:rsidRPr="00825F35">
              <w:t>Industriel</w:t>
            </w:r>
          </w:p>
        </w:tc>
        <w:tc>
          <w:tcPr>
            <w:tcW w:w="636" w:type="pct"/>
            <w:vAlign w:val="center"/>
          </w:tcPr>
          <w:p w14:paraId="679C9F45" w14:textId="77777777" w:rsidR="00307F56" w:rsidRPr="00825F35" w:rsidRDefault="00307F56" w:rsidP="00F26C40">
            <w:pPr>
              <w:pStyle w:val="Tabletext"/>
              <w:jc w:val="center"/>
            </w:pPr>
            <w:r w:rsidRPr="00825F35">
              <w:t>LoS</w:t>
            </w:r>
          </w:p>
        </w:tc>
        <w:tc>
          <w:tcPr>
            <w:tcW w:w="990" w:type="pct"/>
            <w:vAlign w:val="center"/>
          </w:tcPr>
          <w:p w14:paraId="0558629C" w14:textId="0302AC16" w:rsidR="00307F56" w:rsidRPr="00825F35" w:rsidRDefault="00307F56" w:rsidP="00F26C40">
            <w:pPr>
              <w:pStyle w:val="Tabletext"/>
              <w:jc w:val="center"/>
            </w:pPr>
            <w:r w:rsidRPr="00825F35">
              <w:t>5,8</w:t>
            </w:r>
            <w:r w:rsidR="00312679" w:rsidRPr="00825F35">
              <w:t>-</w:t>
            </w:r>
            <w:r w:rsidRPr="00825F35">
              <w:t>25,7</w:t>
            </w:r>
          </w:p>
        </w:tc>
        <w:tc>
          <w:tcPr>
            <w:tcW w:w="990" w:type="pct"/>
            <w:vMerge/>
            <w:vAlign w:val="center"/>
          </w:tcPr>
          <w:p w14:paraId="7E96FA7F" w14:textId="2382BBBF" w:rsidR="00307F56" w:rsidRPr="00825F35" w:rsidRDefault="00307F56" w:rsidP="00F26C40">
            <w:pPr>
              <w:pStyle w:val="Tabletext"/>
              <w:jc w:val="center"/>
            </w:pPr>
          </w:p>
        </w:tc>
        <w:tc>
          <w:tcPr>
            <w:tcW w:w="382" w:type="pct"/>
          </w:tcPr>
          <w:p w14:paraId="16B8BC90" w14:textId="36CC7631" w:rsidR="00307F56" w:rsidRPr="00825F35" w:rsidRDefault="00307F56" w:rsidP="00F26C40">
            <w:pPr>
              <w:pStyle w:val="Tabletext"/>
              <w:jc w:val="center"/>
            </w:pPr>
            <w:r w:rsidRPr="00825F35">
              <w:t>1,84</w:t>
            </w:r>
          </w:p>
        </w:tc>
        <w:tc>
          <w:tcPr>
            <w:tcW w:w="382" w:type="pct"/>
          </w:tcPr>
          <w:p w14:paraId="482690B8" w14:textId="1D0F4381" w:rsidR="00307F56" w:rsidRPr="00825F35" w:rsidRDefault="00307F56" w:rsidP="00F26C40">
            <w:pPr>
              <w:pStyle w:val="Tabletext"/>
              <w:jc w:val="center"/>
            </w:pPr>
            <w:r w:rsidRPr="00825F35">
              <w:t>24,6</w:t>
            </w:r>
          </w:p>
        </w:tc>
        <w:tc>
          <w:tcPr>
            <w:tcW w:w="382" w:type="pct"/>
          </w:tcPr>
          <w:p w14:paraId="0A8AAEDD" w14:textId="74487B4C" w:rsidR="00307F56" w:rsidRPr="00825F35" w:rsidRDefault="00307F56" w:rsidP="00F26C40">
            <w:pPr>
              <w:pStyle w:val="Tabletext"/>
              <w:jc w:val="center"/>
            </w:pPr>
            <w:r w:rsidRPr="00825F35">
              <w:t>2,43</w:t>
            </w:r>
          </w:p>
        </w:tc>
        <w:tc>
          <w:tcPr>
            <w:tcW w:w="381" w:type="pct"/>
            <w:gridSpan w:val="2"/>
          </w:tcPr>
          <w:p w14:paraId="0562FF26" w14:textId="7F26E9FC" w:rsidR="00307F56" w:rsidRPr="00825F35" w:rsidRDefault="00307F56" w:rsidP="00F26C40">
            <w:pPr>
              <w:pStyle w:val="Tabletext"/>
              <w:jc w:val="center"/>
            </w:pPr>
            <w:r w:rsidRPr="00825F35">
              <w:t>2,29</w:t>
            </w:r>
          </w:p>
        </w:tc>
      </w:tr>
      <w:tr w:rsidR="00307F56" w:rsidRPr="00825F35" w14:paraId="7756971C" w14:textId="77777777" w:rsidTr="0065665D">
        <w:trPr>
          <w:jc w:val="center"/>
        </w:trPr>
        <w:tc>
          <w:tcPr>
            <w:tcW w:w="857" w:type="pct"/>
            <w:vMerge/>
            <w:vAlign w:val="center"/>
          </w:tcPr>
          <w:p w14:paraId="3D2C0A8E" w14:textId="77777777" w:rsidR="00307F56" w:rsidRPr="00825F35" w:rsidRDefault="00307F56" w:rsidP="00F26C40">
            <w:pPr>
              <w:pStyle w:val="Tabletext"/>
              <w:jc w:val="center"/>
            </w:pPr>
          </w:p>
        </w:tc>
        <w:tc>
          <w:tcPr>
            <w:tcW w:w="636" w:type="pct"/>
            <w:vAlign w:val="center"/>
          </w:tcPr>
          <w:p w14:paraId="5D9DB317" w14:textId="77777777" w:rsidR="00307F56" w:rsidRPr="00825F35" w:rsidRDefault="00307F56" w:rsidP="00F26C40">
            <w:pPr>
              <w:pStyle w:val="Tabletext"/>
              <w:jc w:val="center"/>
            </w:pPr>
            <w:r w:rsidRPr="00825F35">
              <w:t>NLoS</w:t>
            </w:r>
          </w:p>
        </w:tc>
        <w:tc>
          <w:tcPr>
            <w:tcW w:w="990" w:type="pct"/>
            <w:vAlign w:val="center"/>
          </w:tcPr>
          <w:p w14:paraId="62DEF9BC" w14:textId="40C7E1EF" w:rsidR="00307F56" w:rsidRPr="00825F35" w:rsidRDefault="00307F56" w:rsidP="00F26C40">
            <w:pPr>
              <w:pStyle w:val="Tabletext"/>
              <w:jc w:val="center"/>
            </w:pPr>
            <w:r w:rsidRPr="00825F35">
              <w:t>6,5</w:t>
            </w:r>
            <w:r w:rsidR="00312679" w:rsidRPr="00825F35">
              <w:t>-</w:t>
            </w:r>
            <w:r w:rsidRPr="00825F35">
              <w:t>25,9</w:t>
            </w:r>
          </w:p>
        </w:tc>
        <w:tc>
          <w:tcPr>
            <w:tcW w:w="990" w:type="pct"/>
            <w:vMerge/>
            <w:vAlign w:val="center"/>
          </w:tcPr>
          <w:p w14:paraId="05EC5A77" w14:textId="65A9CFB6" w:rsidR="00307F56" w:rsidRPr="00825F35" w:rsidRDefault="00307F56" w:rsidP="00F26C40">
            <w:pPr>
              <w:pStyle w:val="Tabletext"/>
              <w:jc w:val="center"/>
            </w:pPr>
          </w:p>
        </w:tc>
        <w:tc>
          <w:tcPr>
            <w:tcW w:w="382" w:type="pct"/>
          </w:tcPr>
          <w:p w14:paraId="4AC9E887" w14:textId="75594D62" w:rsidR="00307F56" w:rsidRPr="00825F35" w:rsidRDefault="00307F56" w:rsidP="00F26C40">
            <w:pPr>
              <w:pStyle w:val="Tabletext"/>
              <w:jc w:val="center"/>
            </w:pPr>
            <w:r w:rsidRPr="00825F35">
              <w:t>2,92</w:t>
            </w:r>
          </w:p>
        </w:tc>
        <w:tc>
          <w:tcPr>
            <w:tcW w:w="382" w:type="pct"/>
          </w:tcPr>
          <w:p w14:paraId="3EEA4F3F" w14:textId="49ACFAC9" w:rsidR="00307F56" w:rsidRPr="00825F35" w:rsidRDefault="00307F56" w:rsidP="00F26C40">
            <w:pPr>
              <w:pStyle w:val="Tabletext"/>
              <w:jc w:val="center"/>
            </w:pPr>
            <w:r w:rsidRPr="00825F35">
              <w:t>22,3</w:t>
            </w:r>
          </w:p>
        </w:tc>
        <w:tc>
          <w:tcPr>
            <w:tcW w:w="382" w:type="pct"/>
          </w:tcPr>
          <w:p w14:paraId="3DEEF350" w14:textId="6E8065A4" w:rsidR="00307F56" w:rsidRPr="00825F35" w:rsidRDefault="00307F56" w:rsidP="00F26C40">
            <w:pPr>
              <w:pStyle w:val="Tabletext"/>
              <w:jc w:val="center"/>
            </w:pPr>
            <w:r w:rsidRPr="00825F35">
              <w:t>3,34</w:t>
            </w:r>
          </w:p>
        </w:tc>
        <w:tc>
          <w:tcPr>
            <w:tcW w:w="381" w:type="pct"/>
            <w:gridSpan w:val="2"/>
          </w:tcPr>
          <w:p w14:paraId="12F90C39" w14:textId="4AFDE079" w:rsidR="00307F56" w:rsidRPr="00825F35" w:rsidRDefault="00307F56" w:rsidP="00F26C40">
            <w:pPr>
              <w:pStyle w:val="Tabletext"/>
              <w:jc w:val="center"/>
            </w:pPr>
            <w:r w:rsidRPr="00825F35">
              <w:t>6,14</w:t>
            </w:r>
          </w:p>
        </w:tc>
      </w:tr>
      <w:tr w:rsidR="00307F56" w:rsidRPr="00825F35" w14:paraId="2614730F" w14:textId="77777777" w:rsidTr="005460B8">
        <w:trPr>
          <w:gridAfter w:val="1"/>
          <w:wAfter w:w="33" w:type="pct"/>
          <w:trHeight w:val="1182"/>
          <w:jc w:val="center"/>
        </w:trPr>
        <w:tc>
          <w:tcPr>
            <w:tcW w:w="4967" w:type="pct"/>
            <w:gridSpan w:val="8"/>
            <w:tcBorders>
              <w:top w:val="nil"/>
              <w:left w:val="nil"/>
              <w:bottom w:val="nil"/>
              <w:right w:val="nil"/>
            </w:tcBorders>
          </w:tcPr>
          <w:p w14:paraId="16EEB1F1" w14:textId="01518410" w:rsidR="00307F56" w:rsidRPr="00825F35" w:rsidRDefault="005460B8" w:rsidP="00F26C40">
            <w:pPr>
              <w:pStyle w:val="Tablelegend"/>
            </w:pPr>
            <w:r w:rsidRPr="00825F35">
              <w:rPr>
                <w:vertAlign w:val="superscript"/>
              </w:rPr>
              <w:t>(1)</w:t>
            </w:r>
            <w:r w:rsidRPr="00825F35">
              <w:tab/>
            </w:r>
            <w:r w:rsidR="00571FAF" w:rsidRPr="00825F35">
              <w:t xml:space="preserve">Pour les valeurs à 60 GHz et 70 GHz, on suppose une propagation à l'intérieur d'une seule pièce ou d'un seul espace et on ne prévoit aucune tolérance pour la transmission à travers les murs. L'absorption par les gaz au voisinage de 60 GHz est aussi, pour des distances supérieures à 100 m, un facteur important qui peut modifier notablement les distances de réutilisation des fréquences (voir la Recommandation </w:t>
            </w:r>
            <w:hyperlink r:id="rId25" w:history="1">
              <w:r w:rsidR="00571FAF" w:rsidRPr="00C6139D">
                <w:rPr>
                  <w:rStyle w:val="Hyperlink"/>
                  <w:color w:val="auto"/>
                  <w:u w:val="none"/>
                </w:rPr>
                <w:t>UIT-R P.676</w:t>
              </w:r>
            </w:hyperlink>
            <w:r w:rsidR="00571FAF" w:rsidRPr="00C6139D">
              <w:t>)</w:t>
            </w:r>
            <w:r w:rsidR="00DE7388" w:rsidRPr="00825F35">
              <w:t>.</w:t>
            </w:r>
          </w:p>
        </w:tc>
      </w:tr>
    </w:tbl>
    <w:p w14:paraId="34F6E7AC" w14:textId="77777777" w:rsidR="00307F56" w:rsidRPr="00825F35" w:rsidRDefault="00307F56" w:rsidP="00F26C40">
      <w:pPr>
        <w:pStyle w:val="Tablefin"/>
        <w:rPr>
          <w:lang w:val="fr-FR"/>
        </w:rPr>
      </w:pPr>
    </w:p>
    <w:p w14:paraId="1B044C38" w14:textId="52568B2F" w:rsidR="007D17AF" w:rsidRPr="00825F35" w:rsidRDefault="007E57AC" w:rsidP="00F26C40">
      <w:r w:rsidRPr="00825F35">
        <w:t xml:space="preserve">Le modèle d'affaiblissement de transmission de référence adapté au site peut également avoir la forme </w:t>
      </w:r>
      <w:proofErr w:type="gramStart"/>
      <w:r w:rsidRPr="00825F35">
        <w:t>suivante:</w:t>
      </w:r>
      <w:proofErr w:type="gramEnd"/>
    </w:p>
    <w:p w14:paraId="629F40FC" w14:textId="24384C0A" w:rsidR="00344558" w:rsidRPr="00825F35" w:rsidRDefault="00344558" w:rsidP="00F26C40">
      <w:pPr>
        <w:keepNext/>
        <w:keepLines/>
        <w:tabs>
          <w:tab w:val="clear" w:pos="794"/>
          <w:tab w:val="clear" w:pos="1191"/>
          <w:tab w:val="clear" w:pos="1588"/>
          <w:tab w:val="clear" w:pos="1985"/>
          <w:tab w:val="left" w:pos="3119"/>
          <w:tab w:val="left" w:pos="3402"/>
          <w:tab w:val="left" w:pos="9356"/>
        </w:tabs>
      </w:pPr>
      <w:r w:rsidRPr="00825F35">
        <w:tab/>
      </w:r>
      <m:oMath>
        <m:sSub>
          <m:sSubPr>
            <m:ctrlPr>
              <w:rPr>
                <w:rFonts w:ascii="Cambria Math" w:hAnsi="Cambria Math"/>
                <w:i/>
              </w:rPr>
            </m:ctrlPr>
          </m:sSubPr>
          <m:e>
            <m:r>
              <w:rPr>
                <w:rFonts w:ascii="Cambria Math" w:hAnsi="Cambria Math"/>
              </w:rPr>
              <m:t>L</m:t>
            </m:r>
          </m:e>
          <m:sub>
            <m:r>
              <w:rPr>
                <w:rFonts w:ascii="Cambria Math" w:hAnsi="Cambria Math"/>
              </w:rPr>
              <m:t>total</m:t>
            </m:r>
          </m:sub>
        </m:sSub>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o</m:t>
                </m:r>
              </m:sub>
            </m:sSub>
          </m:e>
        </m:d>
        <m:r>
          <w:rPr>
            <w:rFonts w:ascii="Cambria Math" w:hAnsi="Cambria Math"/>
          </w:rPr>
          <m:t xml:space="preserve">+N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f>
              <m:fPr>
                <m:ctrlPr>
                  <w:rPr>
                    <w:rFonts w:ascii="Cambria Math" w:hAnsi="Cambria Math"/>
                    <w:i/>
                  </w:rPr>
                </m:ctrlPr>
              </m:fPr>
              <m:num>
                <m:r>
                  <w:rPr>
                    <w:rFonts w:ascii="Cambria Math" w:hAnsi="Cambria Math"/>
                  </w:rPr>
                  <m:t>d</m:t>
                </m:r>
              </m:num>
              <m:den>
                <m:sSub>
                  <m:sSubPr>
                    <m:ctrlPr>
                      <w:rPr>
                        <w:rFonts w:ascii="Cambria Math" w:hAnsi="Cambria Math"/>
                        <w:i/>
                      </w:rPr>
                    </m:ctrlPr>
                  </m:sSubPr>
                  <m:e>
                    <m:r>
                      <w:rPr>
                        <w:rFonts w:ascii="Cambria Math" w:hAnsi="Cambria Math"/>
                      </w:rPr>
                      <m:t>d</m:t>
                    </m:r>
                  </m:e>
                  <m:sub>
                    <m:r>
                      <w:rPr>
                        <w:rFonts w:ascii="Cambria Math" w:hAnsi="Cambria Math"/>
                      </w:rPr>
                      <m:t>o</m:t>
                    </m:r>
                  </m:sub>
                </m:sSub>
              </m:den>
            </m:f>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(n)</m:t>
            </m:r>
          </m:e>
        </m:func>
      </m:oMath>
      <w:r w:rsidRPr="00825F35">
        <w:tab/>
        <w:t>(2)</w:t>
      </w:r>
    </w:p>
    <w:p w14:paraId="2CFA0B96" w14:textId="77777777" w:rsidR="007D17AF" w:rsidRPr="00825F35" w:rsidRDefault="007D17AF" w:rsidP="00F26C40">
      <w:pPr>
        <w:keepNext/>
        <w:keepLines/>
      </w:pPr>
      <w:proofErr w:type="gramStart"/>
      <w:r w:rsidRPr="00825F35">
        <w:t>où:</w:t>
      </w:r>
      <w:proofErr w:type="gramEnd"/>
    </w:p>
    <w:p w14:paraId="0F9B5129" w14:textId="6817DA55" w:rsidR="007D17AF" w:rsidRPr="00825F35" w:rsidRDefault="007D17AF" w:rsidP="00F26C40">
      <w:pPr>
        <w:pStyle w:val="Equationlegend"/>
        <w:keepNext/>
        <w:keepLines/>
        <w:rPr>
          <w:lang w:val="fr-FR"/>
        </w:rPr>
      </w:pPr>
      <w:r w:rsidRPr="00825F35">
        <w:rPr>
          <w:lang w:val="fr-FR"/>
        </w:rPr>
        <w:tab/>
      </w:r>
      <w:proofErr w:type="gramStart"/>
      <w:r w:rsidRPr="00825F35">
        <w:rPr>
          <w:i/>
          <w:lang w:val="fr-FR"/>
        </w:rPr>
        <w:t>N</w:t>
      </w:r>
      <w:r w:rsidR="003E1EC2" w:rsidRPr="00825F35">
        <w:rPr>
          <w:lang w:val="fr-FR"/>
        </w:rPr>
        <w:t>:</w:t>
      </w:r>
      <w:proofErr w:type="gramEnd"/>
      <w:r w:rsidRPr="00825F35">
        <w:rPr>
          <w:lang w:val="fr-FR"/>
        </w:rPr>
        <w:tab/>
        <w:t>coefficient d'affaiblissement de puissance en fonction de la distance</w:t>
      </w:r>
    </w:p>
    <w:p w14:paraId="5485594D" w14:textId="4035608C" w:rsidR="007D17AF" w:rsidRPr="00825F35" w:rsidRDefault="007D17AF" w:rsidP="00F26C40">
      <w:pPr>
        <w:pStyle w:val="Equationlegend"/>
        <w:keepNext/>
        <w:keepLines/>
        <w:rPr>
          <w:lang w:val="fr-FR"/>
        </w:rPr>
      </w:pPr>
      <w:r w:rsidRPr="00825F35">
        <w:rPr>
          <w:lang w:val="fr-FR"/>
        </w:rPr>
        <w:tab/>
      </w:r>
      <w:proofErr w:type="gramStart"/>
      <w:r w:rsidRPr="00825F35">
        <w:rPr>
          <w:i/>
          <w:lang w:val="fr-FR"/>
        </w:rPr>
        <w:t>f</w:t>
      </w:r>
      <w:r w:rsidR="003E1EC2" w:rsidRPr="00825F35">
        <w:rPr>
          <w:lang w:val="fr-FR"/>
        </w:rPr>
        <w:t>:</w:t>
      </w:r>
      <w:proofErr w:type="gramEnd"/>
      <w:r w:rsidRPr="00825F35">
        <w:rPr>
          <w:lang w:val="fr-FR"/>
        </w:rPr>
        <w:tab/>
        <w:t>fréquence (MHz)</w:t>
      </w:r>
    </w:p>
    <w:p w14:paraId="1ABFBCC9" w14:textId="6AA42BE0" w:rsidR="007D17AF" w:rsidRPr="00825F35" w:rsidRDefault="007D17AF" w:rsidP="00F26C40">
      <w:pPr>
        <w:pStyle w:val="Equationlegend"/>
        <w:rPr>
          <w:lang w:val="fr-FR"/>
        </w:rPr>
      </w:pPr>
      <w:r w:rsidRPr="00825F35">
        <w:rPr>
          <w:lang w:val="fr-FR"/>
        </w:rPr>
        <w:tab/>
      </w:r>
      <w:proofErr w:type="gramStart"/>
      <w:r w:rsidRPr="00825F35">
        <w:rPr>
          <w:i/>
          <w:lang w:val="fr-FR"/>
        </w:rPr>
        <w:t>d</w:t>
      </w:r>
      <w:r w:rsidR="003E1EC2" w:rsidRPr="00825F35">
        <w:rPr>
          <w:lang w:val="fr-FR"/>
        </w:rPr>
        <w:t>:</w:t>
      </w:r>
      <w:proofErr w:type="gramEnd"/>
      <w:r w:rsidRPr="00825F35">
        <w:rPr>
          <w:lang w:val="fr-FR"/>
        </w:rPr>
        <w:tab/>
        <w:t xml:space="preserve">distance (m) qui sépare la station de base du terminal portable (où </w:t>
      </w:r>
      <w:r w:rsidRPr="00825F35">
        <w:rPr>
          <w:i/>
          <w:lang w:val="fr-FR"/>
        </w:rPr>
        <w:t>d</w:t>
      </w:r>
      <w:r w:rsidRPr="00825F35">
        <w:rPr>
          <w:lang w:val="fr-FR"/>
        </w:rPr>
        <w:t xml:space="preserve"> </w:t>
      </w:r>
      <w:r w:rsidRPr="00825F35">
        <w:rPr>
          <w:rFonts w:ascii="Symbol" w:hAnsi="Symbol"/>
          <w:lang w:val="fr-FR"/>
        </w:rPr>
        <w:t></w:t>
      </w:r>
      <w:r w:rsidRPr="00825F35">
        <w:rPr>
          <w:lang w:val="fr-FR"/>
        </w:rPr>
        <w:t xml:space="preserve"> 1 m)</w:t>
      </w:r>
    </w:p>
    <w:p w14:paraId="48BA2E61" w14:textId="720F386B" w:rsidR="00C82E55" w:rsidRPr="00825F35" w:rsidRDefault="00C82E55" w:rsidP="00F26C40">
      <w:pPr>
        <w:pStyle w:val="Equationlegend"/>
        <w:rPr>
          <w:lang w:val="fr-FR" w:eastAsia="ja-JP"/>
        </w:rPr>
      </w:pPr>
      <w:r w:rsidRPr="00825F35">
        <w:rPr>
          <w:i/>
          <w:lang w:val="fr-FR" w:eastAsia="ja-JP"/>
        </w:rPr>
        <w:tab/>
      </w:r>
      <w:proofErr w:type="gramStart"/>
      <w:r w:rsidRPr="00825F35">
        <w:rPr>
          <w:i/>
          <w:lang w:val="fr-FR" w:eastAsia="ja-JP"/>
        </w:rPr>
        <w:t>d</w:t>
      </w:r>
      <w:r w:rsidRPr="00825F35">
        <w:rPr>
          <w:i/>
          <w:vertAlign w:val="subscript"/>
          <w:lang w:val="fr-FR" w:eastAsia="ja-JP"/>
        </w:rPr>
        <w:t>o</w:t>
      </w:r>
      <w:r w:rsidR="003E1EC2" w:rsidRPr="00825F35">
        <w:rPr>
          <w:lang w:val="fr-FR"/>
        </w:rPr>
        <w:t>:</w:t>
      </w:r>
      <w:proofErr w:type="gramEnd"/>
      <w:r w:rsidRPr="00825F35">
        <w:rPr>
          <w:lang w:val="fr-FR" w:eastAsia="ja-JP"/>
        </w:rPr>
        <w:tab/>
        <w:t>distance de référence (m)</w:t>
      </w:r>
    </w:p>
    <w:p w14:paraId="29922465" w14:textId="6F1A9C2A" w:rsidR="00C82E55" w:rsidRPr="00825F35" w:rsidRDefault="00C82E55" w:rsidP="00F26C40">
      <w:pPr>
        <w:pStyle w:val="Equationlegend"/>
        <w:rPr>
          <w:lang w:val="fr-FR" w:eastAsia="ja-JP"/>
        </w:rPr>
      </w:pPr>
      <w:r w:rsidRPr="00825F35">
        <w:rPr>
          <w:i/>
          <w:lang w:val="fr-FR" w:eastAsia="ja-JP"/>
        </w:rPr>
        <w:tab/>
      </w:r>
      <w:r w:rsidRPr="00825F35">
        <w:rPr>
          <w:i/>
          <w:lang w:val="fr-FR"/>
        </w:rPr>
        <w:t>L</w:t>
      </w:r>
      <w:r w:rsidRPr="00825F35">
        <w:rPr>
          <w:iCs/>
          <w:lang w:val="fr-FR"/>
        </w:rPr>
        <w:t>(</w:t>
      </w:r>
      <w:r w:rsidRPr="00825F35">
        <w:rPr>
          <w:i/>
          <w:lang w:val="fr-FR" w:eastAsia="ja-JP"/>
        </w:rPr>
        <w:t>d</w:t>
      </w:r>
      <w:r w:rsidRPr="00825F35">
        <w:rPr>
          <w:i/>
          <w:vertAlign w:val="subscript"/>
          <w:lang w:val="fr-FR" w:eastAsia="ja-JP"/>
        </w:rPr>
        <w:t>o</w:t>
      </w:r>
      <w:proofErr w:type="gramStart"/>
      <w:r w:rsidRPr="00825F35">
        <w:rPr>
          <w:iCs/>
          <w:lang w:val="fr-FR" w:eastAsia="ja-JP"/>
        </w:rPr>
        <w:t>)</w:t>
      </w:r>
      <w:r w:rsidR="003E1EC2" w:rsidRPr="00825F35">
        <w:rPr>
          <w:lang w:val="fr-FR"/>
        </w:rPr>
        <w:t>:</w:t>
      </w:r>
      <w:proofErr w:type="gramEnd"/>
      <w:r w:rsidRPr="00825F35">
        <w:rPr>
          <w:lang w:val="fr-FR" w:eastAsia="ja-JP"/>
        </w:rPr>
        <w:tab/>
      </w:r>
      <w:r w:rsidRPr="00825F35">
        <w:rPr>
          <w:lang w:val="fr-FR"/>
        </w:rPr>
        <w:t xml:space="preserve">affaiblissement </w:t>
      </w:r>
      <w:r w:rsidR="00020866" w:rsidRPr="00825F35">
        <w:rPr>
          <w:lang w:val="fr-FR"/>
        </w:rPr>
        <w:t xml:space="preserve">de transmission de référence </w:t>
      </w:r>
      <w:r w:rsidRPr="00825F35">
        <w:rPr>
          <w:lang w:val="fr-FR"/>
        </w:rPr>
        <w:t>à</w:t>
      </w:r>
      <w:r w:rsidRPr="00825F35">
        <w:rPr>
          <w:i/>
          <w:lang w:val="fr-FR" w:eastAsia="ja-JP"/>
        </w:rPr>
        <w:t xml:space="preserve"> d</w:t>
      </w:r>
      <w:r w:rsidRPr="00825F35">
        <w:rPr>
          <w:i/>
          <w:vertAlign w:val="subscript"/>
          <w:lang w:val="fr-FR" w:eastAsia="ja-JP"/>
        </w:rPr>
        <w:t>o</w:t>
      </w:r>
      <w:r w:rsidRPr="00825F35">
        <w:rPr>
          <w:lang w:val="fr-FR" w:eastAsia="ja-JP"/>
        </w:rPr>
        <w:t xml:space="preserve"> (dB), pour une distance de référence</w:t>
      </w:r>
      <w:r w:rsidRPr="00825F35">
        <w:rPr>
          <w:lang w:val="fr-FR" w:eastAsia="ko-KR"/>
        </w:rPr>
        <w:t xml:space="preserve"> </w:t>
      </w:r>
      <w:r w:rsidRPr="00825F35">
        <w:rPr>
          <w:i/>
          <w:lang w:val="fr-FR" w:eastAsia="ja-JP"/>
        </w:rPr>
        <w:t>d</w:t>
      </w:r>
      <w:r w:rsidRPr="00825F35">
        <w:rPr>
          <w:i/>
          <w:vertAlign w:val="subscript"/>
          <w:lang w:val="fr-FR" w:eastAsia="ja-JP"/>
        </w:rPr>
        <w:t>o</w:t>
      </w:r>
      <w:r w:rsidRPr="00825F35">
        <w:rPr>
          <w:lang w:val="fr-FR" w:eastAsia="ko-KR"/>
        </w:rPr>
        <w:t xml:space="preserve"> à 1 m, et dans l'hypothèse d'une propagation en espace libre</w:t>
      </w:r>
      <w:r w:rsidRPr="00825F35">
        <w:rPr>
          <w:i/>
          <w:lang w:val="fr-FR"/>
        </w:rPr>
        <w:t xml:space="preserve"> L</w:t>
      </w:r>
      <w:r w:rsidRPr="00825F35">
        <w:rPr>
          <w:iCs/>
          <w:lang w:val="fr-FR"/>
        </w:rPr>
        <w:t>(</w:t>
      </w:r>
      <w:r w:rsidRPr="00825F35">
        <w:rPr>
          <w:i/>
          <w:lang w:val="fr-FR" w:eastAsia="ja-JP"/>
        </w:rPr>
        <w:t>d</w:t>
      </w:r>
      <w:r w:rsidRPr="00825F35">
        <w:rPr>
          <w:i/>
          <w:vertAlign w:val="subscript"/>
          <w:lang w:val="fr-FR" w:eastAsia="ja-JP"/>
        </w:rPr>
        <w:t>o</w:t>
      </w:r>
      <w:r w:rsidRPr="00825F35">
        <w:rPr>
          <w:iCs/>
          <w:lang w:val="fr-FR" w:eastAsia="ja-JP"/>
        </w:rPr>
        <w:t>)</w:t>
      </w:r>
      <w:r w:rsidRPr="00825F35">
        <w:rPr>
          <w:i/>
          <w:vertAlign w:val="subscript"/>
          <w:lang w:val="fr-FR" w:eastAsia="ja-JP"/>
        </w:rPr>
        <w:t xml:space="preserve"> </w:t>
      </w:r>
      <w:r w:rsidRPr="00825F35">
        <w:rPr>
          <w:lang w:val="fr-FR" w:eastAsia="ko-KR"/>
        </w:rPr>
        <w:t>=</w:t>
      </w:r>
      <w:r w:rsidRPr="00825F35">
        <w:rPr>
          <w:lang w:val="fr-FR" w:eastAsia="ja-JP"/>
        </w:rPr>
        <w:t xml:space="preserve"> </w:t>
      </w:r>
      <w:r w:rsidRPr="00825F35">
        <w:rPr>
          <w:lang w:val="fr-FR"/>
        </w:rPr>
        <w:t>20 log</w:t>
      </w:r>
      <w:r w:rsidRPr="00825F35">
        <w:rPr>
          <w:position w:val="-4"/>
          <w:sz w:val="20"/>
          <w:lang w:val="fr-FR"/>
        </w:rPr>
        <w:t>10</w:t>
      </w:r>
      <w:r w:rsidRPr="00825F35">
        <w:rPr>
          <w:lang w:val="fr-FR"/>
        </w:rPr>
        <w:t xml:space="preserve"> </w:t>
      </w:r>
      <w:r w:rsidRPr="00825F35">
        <w:rPr>
          <w:i/>
          <w:lang w:val="fr-FR"/>
        </w:rPr>
        <w:t>f</w:t>
      </w:r>
      <w:r w:rsidRPr="00825F35">
        <w:rPr>
          <w:lang w:val="fr-FR"/>
        </w:rPr>
        <w:t xml:space="preserve"> −28 où </w:t>
      </w:r>
      <w:r w:rsidRPr="00825F35">
        <w:rPr>
          <w:i/>
          <w:lang w:val="fr-FR"/>
        </w:rPr>
        <w:t>f</w:t>
      </w:r>
      <w:r w:rsidRPr="00825F35">
        <w:rPr>
          <w:lang w:val="fr-FR"/>
        </w:rPr>
        <w:t xml:space="preserve"> est en MHz</w:t>
      </w:r>
    </w:p>
    <w:p w14:paraId="668AF268" w14:textId="12C941D3" w:rsidR="007D17AF" w:rsidRPr="00825F35" w:rsidRDefault="007D17AF" w:rsidP="00F26C40">
      <w:pPr>
        <w:pStyle w:val="Equationlegend"/>
        <w:rPr>
          <w:lang w:val="fr-FR"/>
        </w:rPr>
      </w:pPr>
      <w:r w:rsidRPr="00825F35">
        <w:rPr>
          <w:lang w:val="fr-FR"/>
        </w:rPr>
        <w:tab/>
      </w:r>
      <w:proofErr w:type="gramStart"/>
      <w:r w:rsidRPr="00825F35">
        <w:rPr>
          <w:i/>
          <w:lang w:val="fr-FR"/>
        </w:rPr>
        <w:t>L</w:t>
      </w:r>
      <w:r w:rsidRPr="00825F35">
        <w:rPr>
          <w:i/>
          <w:vertAlign w:val="subscript"/>
          <w:lang w:val="fr-FR"/>
        </w:rPr>
        <w:t>f</w:t>
      </w:r>
      <w:r w:rsidR="003E1EC2" w:rsidRPr="00825F35">
        <w:rPr>
          <w:lang w:val="fr-FR"/>
        </w:rPr>
        <w:t>:</w:t>
      </w:r>
      <w:proofErr w:type="gramEnd"/>
      <w:r w:rsidRPr="00825F35">
        <w:rPr>
          <w:position w:val="-4"/>
          <w:lang w:val="fr-FR"/>
        </w:rPr>
        <w:tab/>
      </w:r>
      <w:r w:rsidRPr="00825F35">
        <w:rPr>
          <w:lang w:val="fr-FR"/>
        </w:rPr>
        <w:t>coefficient d'affaiblissement dû à la pénétration interétages (dB)</w:t>
      </w:r>
    </w:p>
    <w:p w14:paraId="7B827710" w14:textId="643B80EE" w:rsidR="007D17AF" w:rsidRPr="00825F35" w:rsidRDefault="007D17AF" w:rsidP="00F26C40">
      <w:pPr>
        <w:pStyle w:val="Equationlegend"/>
        <w:rPr>
          <w:lang w:val="fr-FR"/>
        </w:rPr>
      </w:pPr>
      <w:r w:rsidRPr="00825F35">
        <w:rPr>
          <w:lang w:val="fr-FR"/>
        </w:rPr>
        <w:tab/>
      </w:r>
      <w:proofErr w:type="gramStart"/>
      <w:r w:rsidRPr="00825F35">
        <w:rPr>
          <w:i/>
          <w:lang w:val="fr-FR"/>
        </w:rPr>
        <w:t>n</w:t>
      </w:r>
      <w:r w:rsidR="003E1EC2" w:rsidRPr="00825F35">
        <w:rPr>
          <w:lang w:val="fr-FR"/>
        </w:rPr>
        <w:t>:</w:t>
      </w:r>
      <w:proofErr w:type="gramEnd"/>
      <w:r w:rsidRPr="00825F35">
        <w:rPr>
          <w:lang w:val="fr-FR"/>
        </w:rPr>
        <w:tab/>
        <w:t>nombre d'étages entre la station de base et le terminal portable (</w:t>
      </w:r>
      <w:r w:rsidRPr="00825F35">
        <w:rPr>
          <w:i/>
          <w:lang w:val="fr-FR"/>
        </w:rPr>
        <w:t>n</w:t>
      </w:r>
      <w:r w:rsidRPr="00825F35">
        <w:rPr>
          <w:lang w:val="fr-FR"/>
        </w:rPr>
        <w:t xml:space="preserve"> </w:t>
      </w:r>
      <w:r w:rsidRPr="00825F35">
        <w:rPr>
          <w:rFonts w:ascii="Symbol" w:hAnsi="Symbol"/>
          <w:lang w:val="fr-FR"/>
        </w:rPr>
        <w:sym w:font="Symbol" w:char="F0B3"/>
      </w:r>
      <w:r w:rsidRPr="00825F35">
        <w:rPr>
          <w:lang w:val="fr-FR"/>
        </w:rPr>
        <w:t xml:space="preserve"> </w:t>
      </w:r>
      <w:r w:rsidR="00C82E55" w:rsidRPr="00825F35">
        <w:rPr>
          <w:lang w:val="fr-FR"/>
        </w:rPr>
        <w:t xml:space="preserve">0), </w:t>
      </w:r>
      <w:r w:rsidR="00C82E55" w:rsidRPr="00825F35">
        <w:rPr>
          <w:i/>
          <w:lang w:val="fr-FR" w:eastAsia="ja-JP"/>
        </w:rPr>
        <w:t>L</w:t>
      </w:r>
      <w:r w:rsidR="00C82E55" w:rsidRPr="00825F35">
        <w:rPr>
          <w:i/>
          <w:vertAlign w:val="subscript"/>
          <w:lang w:val="fr-FR" w:eastAsia="ja-JP"/>
        </w:rPr>
        <w:t>f</w:t>
      </w:r>
      <w:r w:rsidR="00C82E55" w:rsidRPr="00825F35">
        <w:rPr>
          <w:lang w:val="fr-FR" w:eastAsia="ja-JP"/>
        </w:rPr>
        <w:t xml:space="preserve"> = 0 dB pour </w:t>
      </w:r>
      <w:r w:rsidR="00C82E55" w:rsidRPr="00825F35">
        <w:rPr>
          <w:i/>
          <w:lang w:val="fr-FR" w:eastAsia="ja-JP"/>
        </w:rPr>
        <w:t>n</w:t>
      </w:r>
      <w:r w:rsidR="00C82E55" w:rsidRPr="00825F35">
        <w:rPr>
          <w:lang w:val="fr-FR" w:eastAsia="ja-JP"/>
        </w:rPr>
        <w:t xml:space="preserve"> = 0</w:t>
      </w:r>
      <w:r w:rsidR="00C82E55" w:rsidRPr="00825F35">
        <w:rPr>
          <w:lang w:val="fr-FR"/>
        </w:rPr>
        <w:t>.</w:t>
      </w:r>
    </w:p>
    <w:p w14:paraId="571EA79B" w14:textId="71F32774" w:rsidR="007D17AF" w:rsidRPr="00825F35" w:rsidRDefault="007D17AF" w:rsidP="00F26C40">
      <w:r w:rsidRPr="00825F35">
        <w:t>Des valeurs courantes de ces différents paramètres basés sur des résultats expérimentaux sont données dans les Tableaux </w:t>
      </w:r>
      <w:r w:rsidR="005460B8" w:rsidRPr="00825F35">
        <w:t>4</w:t>
      </w:r>
      <w:r w:rsidRPr="00825F35">
        <w:t xml:space="preserve"> et </w:t>
      </w:r>
      <w:r w:rsidR="005460B8" w:rsidRPr="00825F35">
        <w:t>5</w:t>
      </w:r>
      <w:r w:rsidR="00EA5B5F" w:rsidRPr="00825F35">
        <w:t xml:space="preserve">. </w:t>
      </w:r>
      <w:r w:rsidRPr="00825F35">
        <w:t>Des informations complémentaires sont présentées à la fin de ce paragraphe.</w:t>
      </w:r>
    </w:p>
    <w:p w14:paraId="4E10DCD2" w14:textId="0C0DFE99" w:rsidR="007D17AF" w:rsidRPr="00825F35" w:rsidRDefault="007D17AF" w:rsidP="00F26C40">
      <w:pPr>
        <w:pStyle w:val="TableNo"/>
      </w:pPr>
      <w:r w:rsidRPr="00825F35">
        <w:lastRenderedPageBreak/>
        <w:t>T</w:t>
      </w:r>
      <w:r w:rsidR="007370EE" w:rsidRPr="00825F35">
        <w:t>ABLEAU</w:t>
      </w:r>
      <w:r w:rsidRPr="00825F35">
        <w:t xml:space="preserve"> </w:t>
      </w:r>
      <w:r w:rsidR="005460B8" w:rsidRPr="00825F35">
        <w:t>4</w:t>
      </w:r>
    </w:p>
    <w:p w14:paraId="77F43343" w14:textId="77777777" w:rsidR="00954C2C" w:rsidRPr="00825F35" w:rsidRDefault="007D17AF" w:rsidP="00F26C40">
      <w:pPr>
        <w:pStyle w:val="Tabletitle"/>
      </w:pPr>
      <w:r w:rsidRPr="00825F35">
        <w:t xml:space="preserve">Coefficients d'affaiblissement de puissance, </w:t>
      </w:r>
      <w:r w:rsidRPr="00825F35">
        <w:rPr>
          <w:i/>
        </w:rPr>
        <w:t>N</w:t>
      </w:r>
      <w:r w:rsidRPr="00825F35">
        <w:t>, pour le calcul</w:t>
      </w:r>
      <w:r w:rsidR="004C024F" w:rsidRPr="00825F35">
        <w:t xml:space="preserve"> </w:t>
      </w:r>
      <w:r w:rsidR="004C024F" w:rsidRPr="00825F35">
        <w:br/>
      </w:r>
      <w:r w:rsidRPr="00825F35">
        <w:t>de l'affaiblissement de transmission en intérieur</w:t>
      </w:r>
    </w:p>
    <w:tbl>
      <w:tblPr>
        <w:tblW w:w="9639" w:type="dxa"/>
        <w:jc w:val="center"/>
        <w:tblLayout w:type="fixed"/>
        <w:tblLook w:val="04A0" w:firstRow="1" w:lastRow="0" w:firstColumn="1" w:lastColumn="0" w:noHBand="0" w:noVBand="1"/>
      </w:tblPr>
      <w:tblGrid>
        <w:gridCol w:w="2063"/>
        <w:gridCol w:w="1322"/>
        <w:gridCol w:w="1322"/>
        <w:gridCol w:w="1322"/>
        <w:gridCol w:w="1805"/>
        <w:gridCol w:w="1805"/>
      </w:tblGrid>
      <w:tr w:rsidR="004A4474" w:rsidRPr="00825F35" w14:paraId="0B352773" w14:textId="3F3C373B"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hideMark/>
          </w:tcPr>
          <w:p w14:paraId="36470497" w14:textId="2B1AD27A" w:rsidR="004A4474" w:rsidRPr="00825F35" w:rsidRDefault="004A4474" w:rsidP="00F26C40">
            <w:pPr>
              <w:pStyle w:val="Tablehead"/>
              <w:rPr>
                <w:szCs w:val="22"/>
                <w:lang w:eastAsia="ja-JP"/>
              </w:rPr>
            </w:pPr>
            <w:r w:rsidRPr="00825F35">
              <w:rPr>
                <w:szCs w:val="22"/>
              </w:rPr>
              <w:t>Fréquence (GHz)</w:t>
            </w:r>
          </w:p>
        </w:tc>
        <w:tc>
          <w:tcPr>
            <w:tcW w:w="1322" w:type="dxa"/>
            <w:tcBorders>
              <w:top w:val="single" w:sz="4" w:space="0" w:color="auto"/>
              <w:left w:val="single" w:sz="4" w:space="0" w:color="auto"/>
              <w:bottom w:val="single" w:sz="4" w:space="0" w:color="auto"/>
              <w:right w:val="single" w:sz="4" w:space="0" w:color="auto"/>
            </w:tcBorders>
            <w:vAlign w:val="center"/>
            <w:hideMark/>
          </w:tcPr>
          <w:p w14:paraId="44586344" w14:textId="7662A7B3" w:rsidR="004A4474" w:rsidRPr="00825F35" w:rsidRDefault="004A4474" w:rsidP="00F26C40">
            <w:pPr>
              <w:pStyle w:val="Tablehead"/>
              <w:rPr>
                <w:szCs w:val="22"/>
              </w:rPr>
            </w:pPr>
            <w:r w:rsidRPr="00825F35">
              <w:rPr>
                <w:szCs w:val="22"/>
              </w:rPr>
              <w:t>Bureaux</w:t>
            </w:r>
          </w:p>
        </w:tc>
        <w:tc>
          <w:tcPr>
            <w:tcW w:w="1322" w:type="dxa"/>
            <w:tcBorders>
              <w:top w:val="single" w:sz="4" w:space="0" w:color="auto"/>
              <w:left w:val="single" w:sz="4" w:space="0" w:color="auto"/>
              <w:bottom w:val="single" w:sz="4" w:space="0" w:color="auto"/>
              <w:right w:val="single" w:sz="4" w:space="0" w:color="auto"/>
            </w:tcBorders>
            <w:vAlign w:val="center"/>
            <w:hideMark/>
          </w:tcPr>
          <w:p w14:paraId="0DE4FA34" w14:textId="213374DB" w:rsidR="004A4474" w:rsidRPr="00825F35" w:rsidRDefault="004A4474" w:rsidP="00F26C40">
            <w:pPr>
              <w:pStyle w:val="Tablehead"/>
              <w:rPr>
                <w:szCs w:val="22"/>
              </w:rPr>
            </w:pPr>
            <w:r w:rsidRPr="00825F35">
              <w:rPr>
                <w:szCs w:val="22"/>
              </w:rPr>
              <w:t>Bâtiments commer</w:t>
            </w:r>
            <w:r w:rsidR="00312679" w:rsidRPr="00825F35">
              <w:rPr>
                <w:szCs w:val="22"/>
              </w:rPr>
              <w:softHyphen/>
            </w:r>
            <w:r w:rsidRPr="00825F35">
              <w:rPr>
                <w:szCs w:val="22"/>
              </w:rPr>
              <w:t>ciaux</w:t>
            </w:r>
          </w:p>
        </w:tc>
        <w:tc>
          <w:tcPr>
            <w:tcW w:w="1322" w:type="dxa"/>
            <w:tcBorders>
              <w:top w:val="single" w:sz="4" w:space="0" w:color="auto"/>
              <w:left w:val="single" w:sz="4" w:space="0" w:color="auto"/>
              <w:bottom w:val="single" w:sz="4" w:space="0" w:color="auto"/>
              <w:right w:val="single" w:sz="4" w:space="0" w:color="auto"/>
            </w:tcBorders>
            <w:vAlign w:val="center"/>
            <w:hideMark/>
          </w:tcPr>
          <w:p w14:paraId="245F4FD8" w14:textId="10116EE5" w:rsidR="004A4474" w:rsidRPr="00825F35" w:rsidRDefault="004A4474" w:rsidP="00F26C40">
            <w:pPr>
              <w:pStyle w:val="Tablehead"/>
              <w:rPr>
                <w:szCs w:val="22"/>
              </w:rPr>
            </w:pPr>
            <w:r w:rsidRPr="00825F35">
              <w:rPr>
                <w:szCs w:val="22"/>
              </w:rPr>
              <w:t>Usine</w:t>
            </w:r>
          </w:p>
        </w:tc>
        <w:tc>
          <w:tcPr>
            <w:tcW w:w="1805" w:type="dxa"/>
            <w:tcBorders>
              <w:top w:val="single" w:sz="4" w:space="0" w:color="auto"/>
              <w:left w:val="single" w:sz="4" w:space="0" w:color="auto"/>
              <w:bottom w:val="single" w:sz="4" w:space="0" w:color="auto"/>
              <w:right w:val="single" w:sz="4" w:space="0" w:color="auto"/>
            </w:tcBorders>
            <w:vAlign w:val="center"/>
          </w:tcPr>
          <w:p w14:paraId="7786D8B9" w14:textId="04FD152F" w:rsidR="004A4474" w:rsidRPr="00825F35" w:rsidRDefault="004A4474" w:rsidP="00F26C40">
            <w:pPr>
              <w:pStyle w:val="Tablehead"/>
              <w:rPr>
                <w:szCs w:val="22"/>
                <w:lang w:eastAsia="ja-JP"/>
              </w:rPr>
            </w:pPr>
            <w:r w:rsidRPr="00825F35">
              <w:rPr>
                <w:szCs w:val="22"/>
              </w:rPr>
              <w:t>Couloir</w:t>
            </w:r>
          </w:p>
        </w:tc>
        <w:tc>
          <w:tcPr>
            <w:tcW w:w="1805" w:type="dxa"/>
            <w:tcBorders>
              <w:top w:val="single" w:sz="4" w:space="0" w:color="auto"/>
              <w:left w:val="single" w:sz="4" w:space="0" w:color="auto"/>
              <w:bottom w:val="single" w:sz="4" w:space="0" w:color="auto"/>
              <w:right w:val="single" w:sz="4" w:space="0" w:color="auto"/>
            </w:tcBorders>
            <w:vAlign w:val="center"/>
          </w:tcPr>
          <w:p w14:paraId="041FA5AF" w14:textId="58D7F37D" w:rsidR="004A4474" w:rsidRPr="00825F35" w:rsidRDefault="003A426E" w:rsidP="00F26C40">
            <w:pPr>
              <w:pStyle w:val="Tablehead"/>
              <w:rPr>
                <w:szCs w:val="22"/>
              </w:rPr>
            </w:pPr>
            <w:r w:rsidRPr="00825F35">
              <w:rPr>
                <w:szCs w:val="22"/>
              </w:rPr>
              <w:t>Centre de données</w:t>
            </w:r>
          </w:p>
        </w:tc>
      </w:tr>
      <w:tr w:rsidR="005460B8" w:rsidRPr="00825F35" w14:paraId="4CCEF746" w14:textId="4D23D67B"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11370C2B" w14:textId="734AC5BB" w:rsidR="005460B8" w:rsidRPr="00825F35" w:rsidRDefault="005460B8" w:rsidP="00F26C40">
            <w:pPr>
              <w:pStyle w:val="Tabletext"/>
              <w:jc w:val="center"/>
              <w:rPr>
                <w:szCs w:val="22"/>
                <w:lang w:eastAsia="ja-JP"/>
              </w:rPr>
            </w:pPr>
            <w:r w:rsidRPr="00825F35">
              <w:rPr>
                <w:szCs w:val="22"/>
                <w:lang w:eastAsia="ko-KR"/>
              </w:rPr>
              <w:t>28</w:t>
            </w:r>
          </w:p>
        </w:tc>
        <w:tc>
          <w:tcPr>
            <w:tcW w:w="1322" w:type="dxa"/>
            <w:tcBorders>
              <w:top w:val="single" w:sz="4" w:space="0" w:color="auto"/>
              <w:left w:val="single" w:sz="4" w:space="0" w:color="auto"/>
              <w:bottom w:val="single" w:sz="4" w:space="0" w:color="auto"/>
              <w:right w:val="single" w:sz="4" w:space="0" w:color="auto"/>
            </w:tcBorders>
            <w:vAlign w:val="center"/>
          </w:tcPr>
          <w:p w14:paraId="68436376" w14:textId="3CB9DDD8" w:rsidR="005460B8" w:rsidRPr="00825F35" w:rsidRDefault="005460B8" w:rsidP="00F26C40">
            <w:pPr>
              <w:pStyle w:val="Tabletext"/>
              <w:jc w:val="center"/>
              <w:rPr>
                <w:szCs w:val="22"/>
              </w:rPr>
            </w:pPr>
          </w:p>
        </w:tc>
        <w:tc>
          <w:tcPr>
            <w:tcW w:w="1322" w:type="dxa"/>
            <w:tcBorders>
              <w:top w:val="single" w:sz="4" w:space="0" w:color="auto"/>
              <w:left w:val="single" w:sz="4" w:space="0" w:color="auto"/>
              <w:bottom w:val="single" w:sz="4" w:space="0" w:color="auto"/>
              <w:right w:val="single" w:sz="4" w:space="0" w:color="auto"/>
            </w:tcBorders>
            <w:vAlign w:val="center"/>
          </w:tcPr>
          <w:p w14:paraId="5FCEFDC9" w14:textId="7894A9BC" w:rsidR="005460B8" w:rsidRPr="00825F35" w:rsidRDefault="005460B8" w:rsidP="00F26C40">
            <w:pPr>
              <w:pStyle w:val="Tabletext"/>
              <w:jc w:val="center"/>
              <w:rPr>
                <w:rFonts w:eastAsia="Batang"/>
                <w:lang w:eastAsia="ko-KR"/>
              </w:rPr>
            </w:pPr>
            <w:r w:rsidRPr="00825F35">
              <w:rPr>
                <w:rFonts w:eastAsia="Batang"/>
                <w:lang w:eastAsia="ko-KR"/>
              </w:rPr>
              <w:t>27</w:t>
            </w:r>
            <w:r w:rsidR="00D65FDA" w:rsidRPr="00825F35">
              <w:rPr>
                <w:rFonts w:eastAsia="Batang"/>
                <w:lang w:eastAsia="ko-KR"/>
              </w:rPr>
              <w:t>,</w:t>
            </w:r>
            <w:r w:rsidRPr="00825F35">
              <w:rPr>
                <w:rFonts w:eastAsia="Batang"/>
                <w:lang w:eastAsia="ko-KR"/>
              </w:rPr>
              <w:t xml:space="preserve">6 </w:t>
            </w:r>
            <w:r w:rsidRPr="00825F35">
              <w:rPr>
                <w:rFonts w:eastAsia="Batang"/>
                <w:vertAlign w:val="superscript"/>
                <w:lang w:eastAsia="ja-JP"/>
              </w:rPr>
              <w:t>(1)</w:t>
            </w:r>
          </w:p>
          <w:p w14:paraId="22EAECE0" w14:textId="30855013" w:rsidR="005460B8" w:rsidRPr="00825F35" w:rsidRDefault="005460B8" w:rsidP="00F26C40">
            <w:pPr>
              <w:pStyle w:val="Tabletext"/>
              <w:jc w:val="center"/>
              <w:rPr>
                <w:rFonts w:eastAsia="Batang"/>
                <w:lang w:eastAsia="ko-KR"/>
              </w:rPr>
            </w:pPr>
            <w:r w:rsidRPr="00825F35">
              <w:rPr>
                <w:rFonts w:eastAsia="Batang"/>
                <w:lang w:eastAsia="ko-KR"/>
              </w:rPr>
              <w:t>17</w:t>
            </w:r>
            <w:r w:rsidR="00D65FDA" w:rsidRPr="00825F35">
              <w:rPr>
                <w:rFonts w:eastAsia="Batang"/>
                <w:lang w:eastAsia="ko-KR"/>
              </w:rPr>
              <w:t>,</w:t>
            </w:r>
            <w:r w:rsidRPr="00825F35">
              <w:rPr>
                <w:rFonts w:eastAsia="Batang"/>
                <w:lang w:eastAsia="ko-KR"/>
              </w:rPr>
              <w:t xml:space="preserve">9 </w:t>
            </w:r>
            <w:r w:rsidRPr="00825F35">
              <w:rPr>
                <w:rFonts w:eastAsia="Batang"/>
                <w:vertAlign w:val="superscript"/>
                <w:lang w:eastAsia="ja-JP"/>
              </w:rPr>
              <w:t>(2), (</w:t>
            </w:r>
            <w:r w:rsidRPr="00825F35">
              <w:rPr>
                <w:rFonts w:eastAsia="Batang"/>
                <w:vertAlign w:val="superscript"/>
                <w:lang w:eastAsia="ko-KR"/>
              </w:rPr>
              <w:t>3</w:t>
            </w:r>
            <w:r w:rsidRPr="00825F35">
              <w:rPr>
                <w:rFonts w:eastAsia="Batang"/>
                <w:vertAlign w:val="superscript"/>
                <w:lang w:eastAsia="ja-JP"/>
              </w:rPr>
              <w:t>)</w:t>
            </w:r>
          </w:p>
          <w:p w14:paraId="7C62BB64" w14:textId="2B7D7218" w:rsidR="005460B8" w:rsidRPr="00825F35" w:rsidRDefault="005460B8" w:rsidP="00F26C40">
            <w:pPr>
              <w:pStyle w:val="Tabletext"/>
              <w:jc w:val="center"/>
              <w:rPr>
                <w:szCs w:val="22"/>
              </w:rPr>
            </w:pPr>
            <w:r w:rsidRPr="00825F35">
              <w:rPr>
                <w:rFonts w:eastAsia="Batang"/>
                <w:lang w:eastAsia="ko-KR"/>
              </w:rPr>
              <w:t>24</w:t>
            </w:r>
            <w:r w:rsidR="00D65FDA" w:rsidRPr="00825F35">
              <w:rPr>
                <w:rFonts w:eastAsia="Batang"/>
                <w:lang w:eastAsia="ko-KR"/>
              </w:rPr>
              <w:t>,</w:t>
            </w:r>
            <w:r w:rsidRPr="00825F35">
              <w:rPr>
                <w:rFonts w:eastAsia="Batang"/>
                <w:lang w:eastAsia="ko-KR"/>
              </w:rPr>
              <w:t xml:space="preserve">8 </w:t>
            </w:r>
            <w:r w:rsidRPr="00825F35">
              <w:rPr>
                <w:rFonts w:eastAsia="Batang"/>
                <w:vertAlign w:val="superscript"/>
                <w:lang w:eastAsia="ja-JP"/>
              </w:rPr>
              <w:t>(2), (</w:t>
            </w:r>
            <w:r w:rsidRPr="00825F35">
              <w:rPr>
                <w:rFonts w:eastAsia="Batang"/>
                <w:vertAlign w:val="superscript"/>
                <w:lang w:eastAsia="ko-KR"/>
              </w:rPr>
              <w:t>3</w:t>
            </w:r>
            <w:r w:rsidRPr="00825F35">
              <w:rPr>
                <w:rFonts w:eastAsia="Batang"/>
                <w:vertAlign w:val="superscript"/>
                <w:lang w:eastAsia="ja-JP"/>
              </w:rPr>
              <w:t>)</w:t>
            </w:r>
          </w:p>
        </w:tc>
        <w:tc>
          <w:tcPr>
            <w:tcW w:w="1322" w:type="dxa"/>
            <w:tcBorders>
              <w:top w:val="single" w:sz="4" w:space="0" w:color="auto"/>
              <w:left w:val="single" w:sz="4" w:space="0" w:color="auto"/>
              <w:bottom w:val="single" w:sz="4" w:space="0" w:color="auto"/>
              <w:right w:val="single" w:sz="4" w:space="0" w:color="auto"/>
            </w:tcBorders>
            <w:vAlign w:val="center"/>
          </w:tcPr>
          <w:p w14:paraId="2C142B81" w14:textId="625D92B4" w:rsidR="005460B8" w:rsidRPr="00825F35" w:rsidRDefault="005460B8" w:rsidP="00F26C40">
            <w:pPr>
              <w:pStyle w:val="Tabletext"/>
              <w:jc w:val="center"/>
              <w:rPr>
                <w:szCs w:val="22"/>
              </w:rPr>
            </w:pPr>
            <w:r w:rsidRPr="00825F35">
              <w:rPr>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14:paraId="1CD5B008" w14:textId="20ED08ED" w:rsidR="005460B8" w:rsidRPr="00825F35" w:rsidRDefault="005460B8" w:rsidP="00F26C40">
            <w:pPr>
              <w:pStyle w:val="Tabletext"/>
              <w:jc w:val="center"/>
              <w:rPr>
                <w:szCs w:val="22"/>
              </w:rPr>
            </w:pPr>
            <w:r w:rsidRPr="00825F35">
              <w:rPr>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14:paraId="72E81774" w14:textId="76E7E425" w:rsidR="005460B8" w:rsidRPr="00825F35" w:rsidRDefault="005460B8" w:rsidP="00F26C40">
            <w:pPr>
              <w:pStyle w:val="Tabletext"/>
              <w:jc w:val="center"/>
              <w:rPr>
                <w:rFonts w:eastAsiaTheme="minorEastAsia"/>
                <w:szCs w:val="22"/>
              </w:rPr>
            </w:pPr>
            <w:r w:rsidRPr="00825F35">
              <w:rPr>
                <w:szCs w:val="22"/>
              </w:rPr>
              <w:t>–</w:t>
            </w:r>
          </w:p>
        </w:tc>
      </w:tr>
      <w:tr w:rsidR="005460B8" w:rsidRPr="00825F35" w14:paraId="4E08D73B" w14:textId="4CD8B720"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3AF12680" w14:textId="447E85FA" w:rsidR="005460B8" w:rsidRPr="00825F35" w:rsidRDefault="005460B8" w:rsidP="00F26C40">
            <w:pPr>
              <w:pStyle w:val="Tabletext"/>
              <w:jc w:val="center"/>
              <w:rPr>
                <w:szCs w:val="22"/>
                <w:lang w:eastAsia="ja-JP"/>
              </w:rPr>
            </w:pPr>
            <w:r w:rsidRPr="00825F35">
              <w:rPr>
                <w:szCs w:val="22"/>
                <w:lang w:eastAsia="ko-KR"/>
              </w:rPr>
              <w:t>38</w:t>
            </w:r>
          </w:p>
        </w:tc>
        <w:tc>
          <w:tcPr>
            <w:tcW w:w="1322" w:type="dxa"/>
            <w:tcBorders>
              <w:top w:val="single" w:sz="4" w:space="0" w:color="auto"/>
              <w:left w:val="single" w:sz="4" w:space="0" w:color="auto"/>
              <w:bottom w:val="single" w:sz="4" w:space="0" w:color="auto"/>
              <w:right w:val="single" w:sz="4" w:space="0" w:color="auto"/>
            </w:tcBorders>
            <w:vAlign w:val="center"/>
          </w:tcPr>
          <w:p w14:paraId="60578487" w14:textId="16D546C6" w:rsidR="005460B8" w:rsidRPr="00825F35" w:rsidRDefault="005460B8" w:rsidP="00F26C40">
            <w:pPr>
              <w:pStyle w:val="Tabletext"/>
              <w:jc w:val="center"/>
              <w:rPr>
                <w:szCs w:val="22"/>
              </w:rPr>
            </w:pPr>
          </w:p>
        </w:tc>
        <w:tc>
          <w:tcPr>
            <w:tcW w:w="1322" w:type="dxa"/>
            <w:tcBorders>
              <w:top w:val="single" w:sz="4" w:space="0" w:color="auto"/>
              <w:left w:val="single" w:sz="4" w:space="0" w:color="auto"/>
              <w:bottom w:val="single" w:sz="4" w:space="0" w:color="auto"/>
              <w:right w:val="single" w:sz="4" w:space="0" w:color="auto"/>
            </w:tcBorders>
            <w:vAlign w:val="center"/>
          </w:tcPr>
          <w:p w14:paraId="5D93A722" w14:textId="5BA92605" w:rsidR="005460B8" w:rsidRPr="00825F35" w:rsidRDefault="005460B8" w:rsidP="00F26C40">
            <w:pPr>
              <w:pStyle w:val="Tabletext"/>
              <w:jc w:val="center"/>
              <w:rPr>
                <w:rFonts w:eastAsia="Batang"/>
                <w:lang w:eastAsia="ko-KR"/>
              </w:rPr>
            </w:pPr>
            <w:r w:rsidRPr="00825F35">
              <w:rPr>
                <w:rFonts w:eastAsia="Batang"/>
                <w:lang w:eastAsia="ko-KR"/>
              </w:rPr>
              <w:t>18</w:t>
            </w:r>
            <w:r w:rsidR="00D65FDA" w:rsidRPr="00825F35">
              <w:rPr>
                <w:rFonts w:eastAsia="Batang"/>
                <w:lang w:eastAsia="ko-KR"/>
              </w:rPr>
              <w:t>,</w:t>
            </w:r>
            <w:r w:rsidRPr="00825F35">
              <w:rPr>
                <w:rFonts w:eastAsia="Batang"/>
                <w:lang w:eastAsia="ko-KR"/>
              </w:rPr>
              <w:t xml:space="preserve">6 </w:t>
            </w:r>
            <w:r w:rsidRPr="00825F35">
              <w:rPr>
                <w:rFonts w:eastAsia="Batang"/>
                <w:vertAlign w:val="superscript"/>
                <w:lang w:eastAsia="ja-JP"/>
              </w:rPr>
              <w:t>(2), (</w:t>
            </w:r>
            <w:r w:rsidRPr="00825F35">
              <w:rPr>
                <w:rFonts w:eastAsia="Batang"/>
                <w:vertAlign w:val="superscript"/>
                <w:lang w:eastAsia="ko-KR"/>
              </w:rPr>
              <w:t>3</w:t>
            </w:r>
            <w:r w:rsidRPr="00825F35">
              <w:rPr>
                <w:rFonts w:eastAsia="Batang"/>
                <w:vertAlign w:val="superscript"/>
                <w:lang w:eastAsia="ja-JP"/>
              </w:rPr>
              <w:t>)</w:t>
            </w:r>
          </w:p>
          <w:p w14:paraId="1E4121A9" w14:textId="4AEAC1AD" w:rsidR="005460B8" w:rsidRPr="00825F35" w:rsidRDefault="005460B8" w:rsidP="00F26C40">
            <w:pPr>
              <w:pStyle w:val="Tabletext"/>
              <w:jc w:val="center"/>
              <w:rPr>
                <w:szCs w:val="22"/>
              </w:rPr>
            </w:pPr>
            <w:r w:rsidRPr="00825F35">
              <w:rPr>
                <w:rFonts w:eastAsia="Batang"/>
                <w:lang w:eastAsia="ko-KR"/>
              </w:rPr>
              <w:t>25</w:t>
            </w:r>
            <w:r w:rsidR="00D65FDA" w:rsidRPr="00825F35">
              <w:rPr>
                <w:rFonts w:eastAsia="Batang"/>
                <w:lang w:eastAsia="ko-KR"/>
              </w:rPr>
              <w:t>,</w:t>
            </w:r>
            <w:r w:rsidRPr="00825F35">
              <w:rPr>
                <w:rFonts w:eastAsia="Batang"/>
                <w:lang w:eastAsia="ko-KR"/>
              </w:rPr>
              <w:t xml:space="preserve">9 </w:t>
            </w:r>
            <w:r w:rsidRPr="00825F35">
              <w:rPr>
                <w:rFonts w:eastAsia="Batang"/>
                <w:vertAlign w:val="superscript"/>
                <w:lang w:eastAsia="ja-JP"/>
              </w:rPr>
              <w:t>(2), (</w:t>
            </w:r>
            <w:r w:rsidRPr="00825F35">
              <w:rPr>
                <w:rFonts w:eastAsia="Batang"/>
                <w:vertAlign w:val="superscript"/>
                <w:lang w:eastAsia="ko-KR"/>
              </w:rPr>
              <w:t>3</w:t>
            </w:r>
            <w:r w:rsidRPr="00825F35">
              <w:rPr>
                <w:rFonts w:eastAsia="Batang"/>
                <w:vertAlign w:val="superscript"/>
                <w:lang w:eastAsia="ja-JP"/>
              </w:rPr>
              <w:t>)</w:t>
            </w:r>
          </w:p>
        </w:tc>
        <w:tc>
          <w:tcPr>
            <w:tcW w:w="1322" w:type="dxa"/>
            <w:tcBorders>
              <w:top w:val="single" w:sz="4" w:space="0" w:color="auto"/>
              <w:left w:val="single" w:sz="4" w:space="0" w:color="auto"/>
              <w:bottom w:val="single" w:sz="4" w:space="0" w:color="auto"/>
              <w:right w:val="single" w:sz="4" w:space="0" w:color="auto"/>
            </w:tcBorders>
            <w:vAlign w:val="center"/>
          </w:tcPr>
          <w:p w14:paraId="15F18AB1" w14:textId="55900A95" w:rsidR="005460B8" w:rsidRPr="00825F35" w:rsidRDefault="005460B8" w:rsidP="00F26C40">
            <w:pPr>
              <w:pStyle w:val="Tabletext"/>
              <w:jc w:val="center"/>
              <w:rPr>
                <w:szCs w:val="22"/>
              </w:rPr>
            </w:pPr>
            <w:r w:rsidRPr="00825F35">
              <w:rPr>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14:paraId="6E62594D" w14:textId="29C83E49" w:rsidR="005460B8" w:rsidRPr="00825F35" w:rsidRDefault="005460B8" w:rsidP="00F26C40">
            <w:pPr>
              <w:pStyle w:val="Tabletext"/>
              <w:jc w:val="center"/>
              <w:rPr>
                <w:szCs w:val="22"/>
              </w:rPr>
            </w:pPr>
            <w:r w:rsidRPr="00825F35">
              <w:rPr>
                <w:szCs w:val="22"/>
              </w:rPr>
              <w:t>–</w:t>
            </w:r>
          </w:p>
        </w:tc>
        <w:tc>
          <w:tcPr>
            <w:tcW w:w="1805" w:type="dxa"/>
            <w:tcBorders>
              <w:top w:val="single" w:sz="4" w:space="0" w:color="auto"/>
              <w:left w:val="single" w:sz="4" w:space="0" w:color="auto"/>
              <w:bottom w:val="single" w:sz="4" w:space="0" w:color="auto"/>
              <w:right w:val="single" w:sz="4" w:space="0" w:color="auto"/>
            </w:tcBorders>
            <w:vAlign w:val="center"/>
          </w:tcPr>
          <w:p w14:paraId="30F61560" w14:textId="6007731C" w:rsidR="005460B8" w:rsidRPr="00825F35" w:rsidRDefault="005460B8" w:rsidP="00F26C40">
            <w:pPr>
              <w:pStyle w:val="Tabletext"/>
              <w:jc w:val="center"/>
              <w:rPr>
                <w:rFonts w:eastAsiaTheme="minorEastAsia"/>
                <w:szCs w:val="22"/>
              </w:rPr>
            </w:pPr>
            <w:r w:rsidRPr="00825F35">
              <w:rPr>
                <w:szCs w:val="22"/>
              </w:rPr>
              <w:t>–</w:t>
            </w:r>
          </w:p>
        </w:tc>
      </w:tr>
      <w:tr w:rsidR="005460B8" w:rsidRPr="00825F35" w14:paraId="49FF410D" w14:textId="6B9EDA0A"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4435E0CE" w14:textId="5D4AD3C8" w:rsidR="005460B8" w:rsidRPr="00825F35" w:rsidRDefault="005460B8" w:rsidP="00F26C40">
            <w:pPr>
              <w:pStyle w:val="Tabletext"/>
              <w:jc w:val="center"/>
              <w:rPr>
                <w:szCs w:val="22"/>
                <w:lang w:eastAsia="ja-JP"/>
              </w:rPr>
            </w:pPr>
            <w:r w:rsidRPr="00825F35">
              <w:rPr>
                <w:rFonts w:eastAsia="Batang"/>
                <w:szCs w:val="22"/>
                <w:lang w:eastAsia="ko-KR"/>
              </w:rPr>
              <w:t>250</w:t>
            </w:r>
          </w:p>
        </w:tc>
        <w:tc>
          <w:tcPr>
            <w:tcW w:w="1322" w:type="dxa"/>
            <w:tcBorders>
              <w:top w:val="single" w:sz="4" w:space="0" w:color="auto"/>
              <w:left w:val="single" w:sz="4" w:space="0" w:color="auto"/>
              <w:bottom w:val="single" w:sz="4" w:space="0" w:color="auto"/>
              <w:right w:val="single" w:sz="4" w:space="0" w:color="auto"/>
            </w:tcBorders>
            <w:vAlign w:val="center"/>
          </w:tcPr>
          <w:p w14:paraId="4956C0F3" w14:textId="36ABCE7A" w:rsidR="005460B8" w:rsidRPr="00825F35" w:rsidRDefault="005460B8" w:rsidP="00F26C40">
            <w:pPr>
              <w:pStyle w:val="Tabletext"/>
              <w:jc w:val="center"/>
              <w:rPr>
                <w:szCs w:val="22"/>
              </w:rPr>
            </w:pPr>
            <w:r w:rsidRPr="00825F35">
              <w:rPr>
                <w:rFonts w:eastAsia="Batang"/>
                <w:lang w:eastAsia="ja-JP"/>
              </w:rPr>
              <w:t>20</w:t>
            </w:r>
            <w:r w:rsidR="00D65FDA" w:rsidRPr="00825F35">
              <w:rPr>
                <w:rFonts w:eastAsia="Batang"/>
                <w:lang w:eastAsia="ja-JP"/>
              </w:rPr>
              <w:t>,</w:t>
            </w:r>
            <w:r w:rsidRPr="00825F35">
              <w:rPr>
                <w:rFonts w:eastAsia="Batang"/>
                <w:lang w:eastAsia="ja-JP"/>
              </w:rPr>
              <w:t xml:space="preserve">1 </w:t>
            </w:r>
            <w:r w:rsidRPr="00825F35">
              <w:rPr>
                <w:rFonts w:eastAsia="Batang"/>
                <w:vertAlign w:val="superscript"/>
                <w:lang w:eastAsia="ja-JP"/>
              </w:rPr>
              <w:t>(5)</w:t>
            </w:r>
          </w:p>
        </w:tc>
        <w:tc>
          <w:tcPr>
            <w:tcW w:w="1322" w:type="dxa"/>
            <w:tcBorders>
              <w:top w:val="single" w:sz="4" w:space="0" w:color="auto"/>
              <w:left w:val="single" w:sz="4" w:space="0" w:color="auto"/>
              <w:bottom w:val="single" w:sz="4" w:space="0" w:color="auto"/>
              <w:right w:val="single" w:sz="4" w:space="0" w:color="auto"/>
            </w:tcBorders>
            <w:vAlign w:val="center"/>
          </w:tcPr>
          <w:p w14:paraId="2035162D" w14:textId="33133D3A" w:rsidR="005460B8" w:rsidRPr="00825F35" w:rsidRDefault="005460B8" w:rsidP="00F26C40">
            <w:pPr>
              <w:pStyle w:val="Tabletext"/>
              <w:jc w:val="center"/>
              <w:rPr>
                <w:szCs w:val="22"/>
              </w:rPr>
            </w:pPr>
            <w:r w:rsidRPr="00825F35">
              <w:rPr>
                <w:rFonts w:eastAsia="Batang"/>
              </w:rPr>
              <w:t>–</w:t>
            </w:r>
          </w:p>
        </w:tc>
        <w:tc>
          <w:tcPr>
            <w:tcW w:w="1322" w:type="dxa"/>
            <w:tcBorders>
              <w:top w:val="single" w:sz="4" w:space="0" w:color="auto"/>
              <w:left w:val="single" w:sz="4" w:space="0" w:color="auto"/>
              <w:bottom w:val="single" w:sz="4" w:space="0" w:color="auto"/>
              <w:right w:val="single" w:sz="4" w:space="0" w:color="auto"/>
            </w:tcBorders>
            <w:vAlign w:val="center"/>
          </w:tcPr>
          <w:p w14:paraId="2FA08567" w14:textId="756945E6" w:rsidR="005460B8" w:rsidRPr="00825F35" w:rsidRDefault="005460B8" w:rsidP="00F26C40">
            <w:pPr>
              <w:pStyle w:val="Tabletext"/>
              <w:jc w:val="center"/>
              <w:rPr>
                <w:szCs w:val="22"/>
              </w:rPr>
            </w:pPr>
            <w:r w:rsidRPr="00825F35">
              <w:rPr>
                <w:rFonts w:eastAsia="Batang"/>
              </w:rPr>
              <w:t>–</w:t>
            </w:r>
          </w:p>
        </w:tc>
        <w:tc>
          <w:tcPr>
            <w:tcW w:w="1805" w:type="dxa"/>
            <w:tcBorders>
              <w:top w:val="single" w:sz="4" w:space="0" w:color="auto"/>
              <w:left w:val="single" w:sz="4" w:space="0" w:color="auto"/>
              <w:bottom w:val="single" w:sz="4" w:space="0" w:color="auto"/>
              <w:right w:val="single" w:sz="4" w:space="0" w:color="auto"/>
            </w:tcBorders>
            <w:vAlign w:val="center"/>
          </w:tcPr>
          <w:p w14:paraId="3C2A9E14" w14:textId="1B20418E" w:rsidR="005460B8" w:rsidRPr="00825F35" w:rsidRDefault="005460B8" w:rsidP="00F26C40">
            <w:pPr>
              <w:pStyle w:val="Tabletext"/>
              <w:jc w:val="center"/>
              <w:rPr>
                <w:szCs w:val="22"/>
              </w:rPr>
            </w:pPr>
            <w:r w:rsidRPr="00825F35">
              <w:rPr>
                <w:rFonts w:eastAsia="Batang"/>
                <w:lang w:eastAsia="ja-JP"/>
              </w:rPr>
              <w:t>19</w:t>
            </w:r>
            <w:r w:rsidR="00D65FDA" w:rsidRPr="00825F35">
              <w:rPr>
                <w:rFonts w:eastAsia="Batang"/>
                <w:lang w:eastAsia="ja-JP"/>
              </w:rPr>
              <w:t>,</w:t>
            </w:r>
            <w:r w:rsidRPr="00825F35">
              <w:rPr>
                <w:rFonts w:eastAsia="Batang"/>
                <w:lang w:eastAsia="ja-JP"/>
              </w:rPr>
              <w:t xml:space="preserve">0 </w:t>
            </w:r>
            <w:r w:rsidRPr="00825F35">
              <w:rPr>
                <w:rFonts w:eastAsia="Batang"/>
                <w:vertAlign w:val="superscript"/>
                <w:lang w:eastAsia="ja-JP"/>
              </w:rPr>
              <w:t>(2), (5)</w:t>
            </w:r>
          </w:p>
        </w:tc>
        <w:tc>
          <w:tcPr>
            <w:tcW w:w="1805" w:type="dxa"/>
            <w:tcBorders>
              <w:top w:val="single" w:sz="4" w:space="0" w:color="auto"/>
              <w:left w:val="single" w:sz="4" w:space="0" w:color="auto"/>
              <w:bottom w:val="single" w:sz="4" w:space="0" w:color="auto"/>
              <w:right w:val="single" w:sz="4" w:space="0" w:color="auto"/>
            </w:tcBorders>
            <w:vAlign w:val="center"/>
          </w:tcPr>
          <w:p w14:paraId="481FAD7D" w14:textId="6B68CF79" w:rsidR="005460B8" w:rsidRPr="00825F35" w:rsidRDefault="005460B8" w:rsidP="00F26C40">
            <w:pPr>
              <w:pStyle w:val="Tabletext"/>
              <w:jc w:val="center"/>
              <w:rPr>
                <w:szCs w:val="22"/>
              </w:rPr>
            </w:pPr>
            <w:r w:rsidRPr="00825F35">
              <w:rPr>
                <w:rFonts w:eastAsia="Batang"/>
              </w:rPr>
              <w:t>–</w:t>
            </w:r>
          </w:p>
        </w:tc>
      </w:tr>
      <w:tr w:rsidR="005460B8" w:rsidRPr="00825F35" w14:paraId="03A29327" w14:textId="024F77FE"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606F7D1E" w14:textId="436E801F" w:rsidR="005460B8" w:rsidRPr="00825F35" w:rsidRDefault="005460B8" w:rsidP="00F26C40">
            <w:pPr>
              <w:pStyle w:val="Tabletext"/>
              <w:jc w:val="center"/>
              <w:rPr>
                <w:szCs w:val="22"/>
                <w:lang w:eastAsia="ko-KR"/>
              </w:rPr>
            </w:pPr>
            <w:r w:rsidRPr="00825F35">
              <w:rPr>
                <w:rFonts w:eastAsia="Batang"/>
                <w:szCs w:val="22"/>
                <w:lang w:eastAsia="ja-JP"/>
              </w:rPr>
              <w:t>275</w:t>
            </w:r>
          </w:p>
        </w:tc>
        <w:tc>
          <w:tcPr>
            <w:tcW w:w="1322" w:type="dxa"/>
            <w:tcBorders>
              <w:top w:val="single" w:sz="4" w:space="0" w:color="auto"/>
              <w:left w:val="single" w:sz="4" w:space="0" w:color="auto"/>
              <w:bottom w:val="single" w:sz="4" w:space="0" w:color="auto"/>
              <w:right w:val="single" w:sz="4" w:space="0" w:color="auto"/>
            </w:tcBorders>
            <w:vAlign w:val="center"/>
          </w:tcPr>
          <w:p w14:paraId="61509055" w14:textId="2EEC3730" w:rsidR="005460B8" w:rsidRPr="00825F35" w:rsidRDefault="005460B8" w:rsidP="00F26C40">
            <w:pPr>
              <w:pStyle w:val="Tabletext"/>
              <w:jc w:val="center"/>
              <w:rPr>
                <w:szCs w:val="22"/>
                <w:lang w:eastAsia="ko-KR"/>
              </w:rPr>
            </w:pPr>
            <w:r w:rsidRPr="00825F35">
              <w:rPr>
                <w:rFonts w:eastAsia="Batang"/>
                <w:lang w:eastAsia="ja-JP"/>
              </w:rPr>
              <w:t xml:space="preserve">20 </w:t>
            </w:r>
            <w:r w:rsidRPr="00825F35">
              <w:rPr>
                <w:rFonts w:eastAsia="Batang"/>
                <w:vertAlign w:val="superscript"/>
                <w:lang w:eastAsia="ja-JP"/>
              </w:rPr>
              <w:t>(5)</w:t>
            </w:r>
          </w:p>
        </w:tc>
        <w:tc>
          <w:tcPr>
            <w:tcW w:w="1322" w:type="dxa"/>
            <w:tcBorders>
              <w:top w:val="single" w:sz="4" w:space="0" w:color="auto"/>
              <w:left w:val="single" w:sz="4" w:space="0" w:color="auto"/>
              <w:bottom w:val="single" w:sz="4" w:space="0" w:color="auto"/>
              <w:right w:val="single" w:sz="4" w:space="0" w:color="auto"/>
            </w:tcBorders>
            <w:vAlign w:val="center"/>
          </w:tcPr>
          <w:p w14:paraId="6ABE0091" w14:textId="30D71AAC" w:rsidR="005460B8" w:rsidRPr="00825F35" w:rsidRDefault="005460B8" w:rsidP="00F26C40">
            <w:pPr>
              <w:pStyle w:val="Tabletext"/>
              <w:jc w:val="center"/>
              <w:rPr>
                <w:szCs w:val="22"/>
              </w:rPr>
            </w:pPr>
            <w:r w:rsidRPr="00825F35">
              <w:rPr>
                <w:rFonts w:eastAsia="Batang"/>
              </w:rPr>
              <w:t>–</w:t>
            </w:r>
          </w:p>
        </w:tc>
        <w:tc>
          <w:tcPr>
            <w:tcW w:w="1322" w:type="dxa"/>
            <w:tcBorders>
              <w:top w:val="single" w:sz="4" w:space="0" w:color="auto"/>
              <w:left w:val="single" w:sz="4" w:space="0" w:color="auto"/>
              <w:bottom w:val="single" w:sz="4" w:space="0" w:color="auto"/>
              <w:right w:val="single" w:sz="4" w:space="0" w:color="auto"/>
            </w:tcBorders>
            <w:vAlign w:val="center"/>
          </w:tcPr>
          <w:p w14:paraId="1628A5E7" w14:textId="4727062F" w:rsidR="005460B8" w:rsidRPr="00825F35" w:rsidRDefault="005460B8" w:rsidP="00F26C40">
            <w:pPr>
              <w:pStyle w:val="Tabletext"/>
              <w:jc w:val="center"/>
              <w:rPr>
                <w:szCs w:val="22"/>
              </w:rPr>
            </w:pPr>
          </w:p>
        </w:tc>
        <w:tc>
          <w:tcPr>
            <w:tcW w:w="1805" w:type="dxa"/>
            <w:tcBorders>
              <w:top w:val="single" w:sz="4" w:space="0" w:color="auto"/>
              <w:left w:val="single" w:sz="4" w:space="0" w:color="auto"/>
              <w:bottom w:val="single" w:sz="4" w:space="0" w:color="auto"/>
              <w:right w:val="single" w:sz="4" w:space="0" w:color="auto"/>
            </w:tcBorders>
            <w:vAlign w:val="center"/>
          </w:tcPr>
          <w:p w14:paraId="30713F9F" w14:textId="204C4935" w:rsidR="005460B8" w:rsidRPr="00825F35" w:rsidRDefault="005460B8" w:rsidP="00F26C40">
            <w:pPr>
              <w:pStyle w:val="Tabletext"/>
              <w:jc w:val="center"/>
              <w:rPr>
                <w:szCs w:val="22"/>
              </w:rPr>
            </w:pPr>
            <w:r w:rsidRPr="00825F35">
              <w:rPr>
                <w:rFonts w:eastAsia="Batang"/>
                <w:lang w:eastAsia="ja-JP"/>
              </w:rPr>
              <w:t>19</w:t>
            </w:r>
            <w:r w:rsidR="00D65FDA" w:rsidRPr="00825F35">
              <w:rPr>
                <w:rFonts w:eastAsia="Batang"/>
                <w:lang w:eastAsia="ja-JP"/>
              </w:rPr>
              <w:t>,</w:t>
            </w:r>
            <w:r w:rsidRPr="00825F35">
              <w:rPr>
                <w:rFonts w:eastAsia="Batang"/>
                <w:lang w:eastAsia="ja-JP"/>
              </w:rPr>
              <w:t xml:space="preserve">2 </w:t>
            </w:r>
            <w:r w:rsidRPr="00825F35">
              <w:rPr>
                <w:rFonts w:eastAsia="Batang"/>
                <w:vertAlign w:val="superscript"/>
                <w:lang w:eastAsia="ja-JP"/>
              </w:rPr>
              <w:t>(2), (5)</w:t>
            </w:r>
          </w:p>
        </w:tc>
        <w:tc>
          <w:tcPr>
            <w:tcW w:w="1805" w:type="dxa"/>
            <w:tcBorders>
              <w:top w:val="single" w:sz="4" w:space="0" w:color="auto"/>
              <w:left w:val="single" w:sz="4" w:space="0" w:color="auto"/>
              <w:bottom w:val="single" w:sz="4" w:space="0" w:color="auto"/>
              <w:right w:val="single" w:sz="4" w:space="0" w:color="auto"/>
            </w:tcBorders>
            <w:vAlign w:val="center"/>
          </w:tcPr>
          <w:p w14:paraId="3DBB0E1C" w14:textId="79B15FAE" w:rsidR="005460B8" w:rsidRPr="00825F35" w:rsidRDefault="005460B8" w:rsidP="00F26C40">
            <w:pPr>
              <w:pStyle w:val="Tabletext"/>
              <w:jc w:val="center"/>
              <w:rPr>
                <w:szCs w:val="22"/>
              </w:rPr>
            </w:pPr>
            <w:r w:rsidRPr="00825F35">
              <w:rPr>
                <w:rFonts w:eastAsia="Batang"/>
              </w:rPr>
              <w:t>–</w:t>
            </w:r>
          </w:p>
        </w:tc>
      </w:tr>
      <w:tr w:rsidR="005460B8" w:rsidRPr="00825F35" w14:paraId="092A2A68" w14:textId="4C1922E9"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0EF3F139" w14:textId="10BBEC48" w:rsidR="005460B8" w:rsidRPr="00825F35" w:rsidRDefault="005460B8" w:rsidP="00F26C40">
            <w:pPr>
              <w:pStyle w:val="Tabletext"/>
              <w:jc w:val="center"/>
              <w:rPr>
                <w:szCs w:val="22"/>
                <w:lang w:eastAsia="ko-KR"/>
              </w:rPr>
            </w:pPr>
            <w:r w:rsidRPr="00825F35">
              <w:rPr>
                <w:szCs w:val="22"/>
                <w:lang w:eastAsia="ja-JP"/>
              </w:rPr>
              <w:t>300</w:t>
            </w:r>
          </w:p>
        </w:tc>
        <w:tc>
          <w:tcPr>
            <w:tcW w:w="1322" w:type="dxa"/>
            <w:tcBorders>
              <w:top w:val="single" w:sz="4" w:space="0" w:color="auto"/>
              <w:left w:val="single" w:sz="4" w:space="0" w:color="auto"/>
              <w:bottom w:val="single" w:sz="4" w:space="0" w:color="auto"/>
              <w:right w:val="single" w:sz="4" w:space="0" w:color="auto"/>
            </w:tcBorders>
            <w:vAlign w:val="center"/>
          </w:tcPr>
          <w:p w14:paraId="40630581" w14:textId="2384A955" w:rsidR="005460B8" w:rsidRPr="00825F35" w:rsidRDefault="005460B8" w:rsidP="00F26C40">
            <w:pPr>
              <w:pStyle w:val="Tabletext"/>
              <w:jc w:val="center"/>
              <w:rPr>
                <w:szCs w:val="22"/>
                <w:lang w:eastAsia="ko-KR"/>
              </w:rPr>
            </w:pPr>
            <w:r w:rsidRPr="00825F35">
              <w:rPr>
                <w:rFonts w:eastAsia="Batang"/>
                <w:lang w:eastAsia="ja-JP"/>
              </w:rPr>
              <w:t xml:space="preserve">20 </w:t>
            </w:r>
            <w:r w:rsidRPr="00825F35">
              <w:rPr>
                <w:rFonts w:eastAsia="Batang"/>
                <w:vertAlign w:val="superscript"/>
                <w:lang w:eastAsia="ja-JP"/>
              </w:rPr>
              <w:t>(4)</w:t>
            </w:r>
          </w:p>
        </w:tc>
        <w:tc>
          <w:tcPr>
            <w:tcW w:w="1322" w:type="dxa"/>
            <w:tcBorders>
              <w:top w:val="single" w:sz="4" w:space="0" w:color="auto"/>
              <w:left w:val="single" w:sz="4" w:space="0" w:color="auto"/>
              <w:bottom w:val="single" w:sz="4" w:space="0" w:color="auto"/>
              <w:right w:val="single" w:sz="4" w:space="0" w:color="auto"/>
            </w:tcBorders>
            <w:vAlign w:val="center"/>
          </w:tcPr>
          <w:p w14:paraId="31D6ECF9" w14:textId="2624E761" w:rsidR="005460B8" w:rsidRPr="00825F35" w:rsidRDefault="005460B8" w:rsidP="00F26C40">
            <w:pPr>
              <w:pStyle w:val="Tabletext"/>
              <w:jc w:val="center"/>
              <w:rPr>
                <w:szCs w:val="22"/>
              </w:rPr>
            </w:pPr>
            <w:r w:rsidRPr="00825F35">
              <w:rPr>
                <w:rFonts w:eastAsia="Batang"/>
              </w:rPr>
              <w:t>–</w:t>
            </w:r>
          </w:p>
        </w:tc>
        <w:tc>
          <w:tcPr>
            <w:tcW w:w="1322" w:type="dxa"/>
            <w:tcBorders>
              <w:top w:val="single" w:sz="4" w:space="0" w:color="auto"/>
              <w:left w:val="single" w:sz="4" w:space="0" w:color="auto"/>
              <w:bottom w:val="single" w:sz="4" w:space="0" w:color="auto"/>
              <w:right w:val="single" w:sz="4" w:space="0" w:color="auto"/>
            </w:tcBorders>
            <w:vAlign w:val="center"/>
          </w:tcPr>
          <w:p w14:paraId="4CF3CC89" w14:textId="09D844E3" w:rsidR="005460B8" w:rsidRPr="00825F35" w:rsidRDefault="005460B8" w:rsidP="00F26C40">
            <w:pPr>
              <w:pStyle w:val="Tabletext"/>
              <w:jc w:val="center"/>
              <w:rPr>
                <w:szCs w:val="22"/>
              </w:rPr>
            </w:pPr>
            <w:r w:rsidRPr="00825F35">
              <w:rPr>
                <w:rFonts w:eastAsia="Batang"/>
              </w:rPr>
              <w:t>–</w:t>
            </w:r>
          </w:p>
        </w:tc>
        <w:tc>
          <w:tcPr>
            <w:tcW w:w="1805" w:type="dxa"/>
            <w:tcBorders>
              <w:top w:val="single" w:sz="4" w:space="0" w:color="auto"/>
              <w:left w:val="single" w:sz="4" w:space="0" w:color="auto"/>
              <w:bottom w:val="single" w:sz="4" w:space="0" w:color="auto"/>
              <w:right w:val="single" w:sz="4" w:space="0" w:color="auto"/>
            </w:tcBorders>
            <w:vAlign w:val="center"/>
          </w:tcPr>
          <w:p w14:paraId="3FFA876D" w14:textId="27E46FEF" w:rsidR="005460B8" w:rsidRPr="00825F35" w:rsidRDefault="005460B8" w:rsidP="00F26C40">
            <w:pPr>
              <w:pStyle w:val="Tabletext"/>
              <w:jc w:val="center"/>
              <w:rPr>
                <w:szCs w:val="22"/>
              </w:rPr>
            </w:pPr>
            <w:r w:rsidRPr="00825F35">
              <w:rPr>
                <w:rFonts w:eastAsia="Batang"/>
                <w:lang w:eastAsia="ja-JP"/>
              </w:rPr>
              <w:t>19</w:t>
            </w:r>
            <w:r w:rsidR="00D65FDA" w:rsidRPr="00825F35">
              <w:rPr>
                <w:rFonts w:eastAsia="Batang"/>
                <w:lang w:eastAsia="ja-JP"/>
              </w:rPr>
              <w:t>,</w:t>
            </w:r>
            <w:r w:rsidRPr="00825F35">
              <w:rPr>
                <w:rFonts w:eastAsia="Batang"/>
                <w:lang w:eastAsia="ja-JP"/>
              </w:rPr>
              <w:t xml:space="preserve">5 </w:t>
            </w:r>
            <w:r w:rsidRPr="00825F35">
              <w:rPr>
                <w:rFonts w:eastAsia="Batang"/>
                <w:vertAlign w:val="superscript"/>
                <w:lang w:eastAsia="ja-JP"/>
              </w:rPr>
              <w:t>(2), (4)</w:t>
            </w:r>
          </w:p>
        </w:tc>
        <w:tc>
          <w:tcPr>
            <w:tcW w:w="1805" w:type="dxa"/>
            <w:tcBorders>
              <w:top w:val="single" w:sz="4" w:space="0" w:color="auto"/>
              <w:left w:val="single" w:sz="4" w:space="0" w:color="auto"/>
              <w:bottom w:val="single" w:sz="4" w:space="0" w:color="auto"/>
              <w:right w:val="single" w:sz="4" w:space="0" w:color="auto"/>
            </w:tcBorders>
            <w:vAlign w:val="center"/>
          </w:tcPr>
          <w:p w14:paraId="7B5D3436" w14:textId="2A667828" w:rsidR="005460B8" w:rsidRPr="00825F35" w:rsidRDefault="005460B8" w:rsidP="00F26C40">
            <w:pPr>
              <w:pStyle w:val="Tabletext"/>
              <w:jc w:val="center"/>
              <w:rPr>
                <w:szCs w:val="22"/>
              </w:rPr>
            </w:pPr>
            <w:r w:rsidRPr="00825F35">
              <w:rPr>
                <w:rFonts w:eastAsia="Batang"/>
                <w:lang w:eastAsia="ja-JP"/>
              </w:rPr>
              <w:t>20</w:t>
            </w:r>
            <w:r w:rsidR="00D65FDA" w:rsidRPr="00825F35">
              <w:rPr>
                <w:rFonts w:eastAsia="Batang"/>
                <w:lang w:eastAsia="ja-JP"/>
              </w:rPr>
              <w:t>,</w:t>
            </w:r>
            <w:r w:rsidRPr="00825F35">
              <w:rPr>
                <w:rFonts w:eastAsia="Batang"/>
                <w:lang w:eastAsia="ja-JP"/>
              </w:rPr>
              <w:t xml:space="preserve">2 </w:t>
            </w:r>
            <w:r w:rsidRPr="00825F35">
              <w:rPr>
                <w:rFonts w:eastAsia="Batang"/>
                <w:vertAlign w:val="superscript"/>
                <w:lang w:eastAsia="ja-JP"/>
              </w:rPr>
              <w:t>(4)</w:t>
            </w:r>
          </w:p>
        </w:tc>
      </w:tr>
      <w:tr w:rsidR="005460B8" w:rsidRPr="00825F35" w14:paraId="51993A35" w14:textId="41A8E737"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4D9130EC" w14:textId="66DB184E" w:rsidR="005460B8" w:rsidRPr="00825F35" w:rsidRDefault="005460B8" w:rsidP="00F26C40">
            <w:pPr>
              <w:pStyle w:val="Tabletext"/>
              <w:jc w:val="center"/>
              <w:rPr>
                <w:szCs w:val="22"/>
              </w:rPr>
            </w:pPr>
            <w:r w:rsidRPr="00825F35">
              <w:rPr>
                <w:rFonts w:eastAsia="Batang"/>
                <w:szCs w:val="22"/>
                <w:lang w:eastAsia="ja-JP"/>
              </w:rPr>
              <w:t>325</w:t>
            </w:r>
          </w:p>
        </w:tc>
        <w:tc>
          <w:tcPr>
            <w:tcW w:w="1322" w:type="dxa"/>
            <w:tcBorders>
              <w:top w:val="single" w:sz="4" w:space="0" w:color="auto"/>
              <w:left w:val="single" w:sz="4" w:space="0" w:color="auto"/>
              <w:bottom w:val="single" w:sz="4" w:space="0" w:color="auto"/>
              <w:right w:val="single" w:sz="4" w:space="0" w:color="auto"/>
            </w:tcBorders>
            <w:vAlign w:val="center"/>
          </w:tcPr>
          <w:p w14:paraId="0D676B3F" w14:textId="09E1F4A6" w:rsidR="005460B8" w:rsidRPr="00825F35" w:rsidRDefault="005460B8" w:rsidP="00F26C40">
            <w:pPr>
              <w:pStyle w:val="Tabletext"/>
              <w:jc w:val="center"/>
              <w:rPr>
                <w:szCs w:val="22"/>
              </w:rPr>
            </w:pPr>
            <w:r w:rsidRPr="00825F35">
              <w:rPr>
                <w:rFonts w:eastAsia="Batang"/>
                <w:lang w:eastAsia="ja-JP"/>
              </w:rPr>
              <w:t>19</w:t>
            </w:r>
            <w:r w:rsidR="00D65FDA" w:rsidRPr="00825F35">
              <w:rPr>
                <w:rFonts w:eastAsia="Batang"/>
                <w:lang w:eastAsia="ja-JP"/>
              </w:rPr>
              <w:t>,</w:t>
            </w:r>
            <w:r w:rsidRPr="00825F35">
              <w:rPr>
                <w:rFonts w:eastAsia="Batang"/>
                <w:lang w:eastAsia="ja-JP"/>
              </w:rPr>
              <w:t xml:space="preserve">8 </w:t>
            </w:r>
            <w:r w:rsidRPr="00825F35">
              <w:rPr>
                <w:rFonts w:eastAsia="Batang"/>
                <w:vertAlign w:val="superscript"/>
                <w:lang w:eastAsia="ja-JP"/>
              </w:rPr>
              <w:t>(6)</w:t>
            </w:r>
          </w:p>
        </w:tc>
        <w:tc>
          <w:tcPr>
            <w:tcW w:w="1322" w:type="dxa"/>
            <w:tcBorders>
              <w:top w:val="single" w:sz="4" w:space="0" w:color="auto"/>
              <w:left w:val="single" w:sz="4" w:space="0" w:color="auto"/>
              <w:bottom w:val="single" w:sz="4" w:space="0" w:color="auto"/>
              <w:right w:val="single" w:sz="4" w:space="0" w:color="auto"/>
            </w:tcBorders>
            <w:vAlign w:val="center"/>
          </w:tcPr>
          <w:p w14:paraId="538A114C" w14:textId="396169A5" w:rsidR="005460B8" w:rsidRPr="00825F35" w:rsidRDefault="005460B8" w:rsidP="00F26C40">
            <w:pPr>
              <w:pStyle w:val="Tabletext"/>
              <w:jc w:val="center"/>
              <w:rPr>
                <w:szCs w:val="22"/>
              </w:rPr>
            </w:pPr>
            <w:r w:rsidRPr="00825F35">
              <w:rPr>
                <w:rFonts w:eastAsia="Batang"/>
              </w:rPr>
              <w:t>–</w:t>
            </w:r>
          </w:p>
        </w:tc>
        <w:tc>
          <w:tcPr>
            <w:tcW w:w="1322" w:type="dxa"/>
            <w:tcBorders>
              <w:top w:val="single" w:sz="4" w:space="0" w:color="auto"/>
              <w:left w:val="single" w:sz="4" w:space="0" w:color="auto"/>
              <w:bottom w:val="single" w:sz="4" w:space="0" w:color="auto"/>
              <w:right w:val="single" w:sz="4" w:space="0" w:color="auto"/>
            </w:tcBorders>
            <w:vAlign w:val="center"/>
          </w:tcPr>
          <w:p w14:paraId="72C68066" w14:textId="58423DBE" w:rsidR="005460B8" w:rsidRPr="00825F35" w:rsidRDefault="005460B8" w:rsidP="00F26C40">
            <w:pPr>
              <w:pStyle w:val="Tabletext"/>
              <w:jc w:val="center"/>
              <w:rPr>
                <w:szCs w:val="22"/>
              </w:rPr>
            </w:pPr>
            <w:r w:rsidRPr="00825F35">
              <w:rPr>
                <w:rFonts w:eastAsia="Batang"/>
              </w:rPr>
              <w:t>–</w:t>
            </w:r>
          </w:p>
        </w:tc>
        <w:tc>
          <w:tcPr>
            <w:tcW w:w="1805" w:type="dxa"/>
            <w:tcBorders>
              <w:top w:val="single" w:sz="4" w:space="0" w:color="auto"/>
              <w:left w:val="single" w:sz="4" w:space="0" w:color="auto"/>
              <w:bottom w:val="single" w:sz="4" w:space="0" w:color="auto"/>
              <w:right w:val="single" w:sz="4" w:space="0" w:color="auto"/>
            </w:tcBorders>
            <w:vAlign w:val="center"/>
          </w:tcPr>
          <w:p w14:paraId="4438C98F" w14:textId="7B44D81F" w:rsidR="005460B8" w:rsidRPr="00825F35" w:rsidRDefault="005460B8" w:rsidP="00F26C40">
            <w:pPr>
              <w:pStyle w:val="Tabletext"/>
              <w:jc w:val="center"/>
              <w:rPr>
                <w:szCs w:val="22"/>
              </w:rPr>
            </w:pPr>
            <w:r w:rsidRPr="00825F35">
              <w:rPr>
                <w:rFonts w:eastAsia="Batang"/>
                <w:lang w:eastAsia="ja-JP"/>
              </w:rPr>
              <w:t>19</w:t>
            </w:r>
            <w:r w:rsidR="00D65FDA" w:rsidRPr="00825F35">
              <w:rPr>
                <w:rFonts w:eastAsia="Batang"/>
                <w:lang w:eastAsia="ja-JP"/>
              </w:rPr>
              <w:t>,</w:t>
            </w:r>
            <w:r w:rsidRPr="00825F35">
              <w:rPr>
                <w:rFonts w:eastAsia="Batang"/>
                <w:lang w:eastAsia="ja-JP"/>
              </w:rPr>
              <w:t xml:space="preserve">6 </w:t>
            </w:r>
            <w:r w:rsidRPr="00825F35">
              <w:rPr>
                <w:rFonts w:eastAsia="Batang"/>
                <w:vertAlign w:val="superscript"/>
                <w:lang w:eastAsia="ja-JP"/>
              </w:rPr>
              <w:t>(2), (6)</w:t>
            </w:r>
          </w:p>
        </w:tc>
        <w:tc>
          <w:tcPr>
            <w:tcW w:w="1805" w:type="dxa"/>
            <w:tcBorders>
              <w:top w:val="single" w:sz="4" w:space="0" w:color="auto"/>
              <w:left w:val="single" w:sz="4" w:space="0" w:color="auto"/>
              <w:bottom w:val="single" w:sz="4" w:space="0" w:color="auto"/>
              <w:right w:val="single" w:sz="4" w:space="0" w:color="auto"/>
            </w:tcBorders>
            <w:vAlign w:val="center"/>
          </w:tcPr>
          <w:p w14:paraId="07BAFC87" w14:textId="29C08C62" w:rsidR="005460B8" w:rsidRPr="00825F35" w:rsidRDefault="005460B8" w:rsidP="00F26C40">
            <w:pPr>
              <w:pStyle w:val="Tabletext"/>
              <w:jc w:val="center"/>
              <w:rPr>
                <w:szCs w:val="22"/>
              </w:rPr>
            </w:pPr>
            <w:r w:rsidRPr="00825F35">
              <w:rPr>
                <w:rFonts w:eastAsia="Batang"/>
              </w:rPr>
              <w:t>–</w:t>
            </w:r>
          </w:p>
        </w:tc>
      </w:tr>
      <w:tr w:rsidR="005460B8" w:rsidRPr="00825F35" w14:paraId="1798AE35" w14:textId="2B768ED3"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21E6BA88" w14:textId="0352AD3F" w:rsidR="005460B8" w:rsidRPr="00825F35" w:rsidRDefault="005460B8" w:rsidP="00F26C40">
            <w:pPr>
              <w:pStyle w:val="Tabletext"/>
              <w:jc w:val="center"/>
              <w:rPr>
                <w:szCs w:val="22"/>
              </w:rPr>
            </w:pPr>
            <w:r w:rsidRPr="00825F35">
              <w:rPr>
                <w:lang w:eastAsia="ko-KR"/>
              </w:rPr>
              <w:t>340</w:t>
            </w:r>
          </w:p>
        </w:tc>
        <w:tc>
          <w:tcPr>
            <w:tcW w:w="1322" w:type="dxa"/>
            <w:tcBorders>
              <w:top w:val="single" w:sz="4" w:space="0" w:color="auto"/>
              <w:left w:val="single" w:sz="4" w:space="0" w:color="auto"/>
              <w:bottom w:val="single" w:sz="4" w:space="0" w:color="auto"/>
              <w:right w:val="single" w:sz="4" w:space="0" w:color="auto"/>
            </w:tcBorders>
            <w:vAlign w:val="center"/>
          </w:tcPr>
          <w:p w14:paraId="1E9BB020" w14:textId="2B6942BE" w:rsidR="005460B8" w:rsidRPr="00825F35" w:rsidRDefault="005460B8" w:rsidP="00F26C40">
            <w:pPr>
              <w:pStyle w:val="Tabletext"/>
              <w:jc w:val="center"/>
              <w:rPr>
                <w:szCs w:val="22"/>
              </w:rPr>
            </w:pPr>
            <w:r w:rsidRPr="00825F35">
              <w:rPr>
                <w:rFonts w:eastAsia="Batang"/>
                <w:lang w:eastAsia="ja-JP"/>
              </w:rPr>
              <w:t>20</w:t>
            </w:r>
            <w:r w:rsidR="00D65FDA" w:rsidRPr="00825F35">
              <w:rPr>
                <w:rFonts w:eastAsia="Batang"/>
                <w:lang w:eastAsia="ja-JP"/>
              </w:rPr>
              <w:t>,</w:t>
            </w:r>
            <w:r w:rsidRPr="00825F35">
              <w:rPr>
                <w:rFonts w:eastAsia="Batang"/>
                <w:lang w:eastAsia="ja-JP"/>
              </w:rPr>
              <w:t>8</w:t>
            </w:r>
            <w:r w:rsidRPr="00825F35">
              <w:rPr>
                <w:rFonts w:eastAsia="Batang"/>
                <w:vertAlign w:val="superscript"/>
                <w:lang w:eastAsia="ja-JP"/>
              </w:rPr>
              <w:t xml:space="preserve"> (7)</w:t>
            </w:r>
          </w:p>
        </w:tc>
        <w:tc>
          <w:tcPr>
            <w:tcW w:w="1322" w:type="dxa"/>
            <w:tcBorders>
              <w:top w:val="single" w:sz="4" w:space="0" w:color="auto"/>
              <w:left w:val="single" w:sz="4" w:space="0" w:color="auto"/>
              <w:bottom w:val="single" w:sz="4" w:space="0" w:color="auto"/>
              <w:right w:val="single" w:sz="4" w:space="0" w:color="auto"/>
            </w:tcBorders>
            <w:vAlign w:val="center"/>
          </w:tcPr>
          <w:p w14:paraId="55C071B9" w14:textId="381B93FF" w:rsidR="005460B8" w:rsidRPr="00825F35" w:rsidRDefault="005460B8" w:rsidP="00F26C40">
            <w:pPr>
              <w:pStyle w:val="Tabletext"/>
              <w:jc w:val="center"/>
              <w:rPr>
                <w:szCs w:val="22"/>
              </w:rPr>
            </w:pPr>
          </w:p>
        </w:tc>
        <w:tc>
          <w:tcPr>
            <w:tcW w:w="1322" w:type="dxa"/>
            <w:tcBorders>
              <w:top w:val="single" w:sz="4" w:space="0" w:color="auto"/>
              <w:left w:val="single" w:sz="4" w:space="0" w:color="auto"/>
              <w:bottom w:val="single" w:sz="4" w:space="0" w:color="auto"/>
              <w:right w:val="single" w:sz="4" w:space="0" w:color="auto"/>
            </w:tcBorders>
            <w:vAlign w:val="center"/>
          </w:tcPr>
          <w:p w14:paraId="52D7A597" w14:textId="15098078" w:rsidR="005460B8" w:rsidRPr="00825F35" w:rsidRDefault="005460B8" w:rsidP="00F26C40">
            <w:pPr>
              <w:pStyle w:val="Tabletext"/>
              <w:jc w:val="center"/>
              <w:rPr>
                <w:szCs w:val="22"/>
              </w:rPr>
            </w:pPr>
          </w:p>
        </w:tc>
        <w:tc>
          <w:tcPr>
            <w:tcW w:w="1805" w:type="dxa"/>
            <w:tcBorders>
              <w:top w:val="single" w:sz="4" w:space="0" w:color="auto"/>
              <w:left w:val="single" w:sz="4" w:space="0" w:color="auto"/>
              <w:bottom w:val="single" w:sz="4" w:space="0" w:color="auto"/>
              <w:right w:val="single" w:sz="4" w:space="0" w:color="auto"/>
            </w:tcBorders>
            <w:vAlign w:val="center"/>
          </w:tcPr>
          <w:p w14:paraId="35F87476" w14:textId="51749392" w:rsidR="005460B8" w:rsidRPr="00825F35" w:rsidRDefault="005460B8" w:rsidP="00F26C40">
            <w:pPr>
              <w:pStyle w:val="Tabletext"/>
              <w:jc w:val="center"/>
              <w:rPr>
                <w:szCs w:val="22"/>
              </w:rPr>
            </w:pPr>
            <w:r w:rsidRPr="00825F35">
              <w:rPr>
                <w:rFonts w:eastAsia="Batang"/>
                <w:lang w:eastAsia="ja-JP"/>
              </w:rPr>
              <w:t>19</w:t>
            </w:r>
            <w:r w:rsidR="00D65FDA" w:rsidRPr="00825F35">
              <w:rPr>
                <w:rFonts w:eastAsia="Batang"/>
                <w:lang w:eastAsia="ja-JP"/>
              </w:rPr>
              <w:t>,</w:t>
            </w:r>
            <w:r w:rsidRPr="00825F35">
              <w:rPr>
                <w:rFonts w:eastAsia="Batang"/>
                <w:lang w:eastAsia="ja-JP"/>
              </w:rPr>
              <w:t xml:space="preserve">9 </w:t>
            </w:r>
            <w:r w:rsidRPr="00825F35">
              <w:rPr>
                <w:rFonts w:eastAsia="Batang"/>
                <w:vertAlign w:val="superscript"/>
                <w:lang w:eastAsia="ja-JP"/>
              </w:rPr>
              <w:t>(2), (7)</w:t>
            </w:r>
          </w:p>
        </w:tc>
        <w:tc>
          <w:tcPr>
            <w:tcW w:w="1805" w:type="dxa"/>
            <w:tcBorders>
              <w:top w:val="single" w:sz="4" w:space="0" w:color="auto"/>
              <w:left w:val="single" w:sz="4" w:space="0" w:color="auto"/>
              <w:bottom w:val="single" w:sz="4" w:space="0" w:color="auto"/>
              <w:right w:val="single" w:sz="4" w:space="0" w:color="auto"/>
            </w:tcBorders>
            <w:vAlign w:val="center"/>
          </w:tcPr>
          <w:p w14:paraId="7E520EF0" w14:textId="62077950" w:rsidR="005460B8" w:rsidRPr="00825F35" w:rsidRDefault="005460B8" w:rsidP="00F26C40">
            <w:pPr>
              <w:pStyle w:val="Tabletext"/>
              <w:jc w:val="center"/>
              <w:rPr>
                <w:rFonts w:eastAsiaTheme="minorEastAsia"/>
                <w:szCs w:val="22"/>
              </w:rPr>
            </w:pPr>
          </w:p>
        </w:tc>
      </w:tr>
      <w:tr w:rsidR="005460B8" w:rsidRPr="00825F35" w14:paraId="3598BE38" w14:textId="2D1408AC" w:rsidTr="00A932CB">
        <w:trPr>
          <w:cantSplit/>
          <w:tblHeader/>
          <w:jc w:val="center"/>
        </w:trPr>
        <w:tc>
          <w:tcPr>
            <w:tcW w:w="2063" w:type="dxa"/>
            <w:tcBorders>
              <w:top w:val="single" w:sz="4" w:space="0" w:color="auto"/>
              <w:left w:val="single" w:sz="4" w:space="0" w:color="auto"/>
              <w:bottom w:val="single" w:sz="4" w:space="0" w:color="auto"/>
              <w:right w:val="single" w:sz="4" w:space="0" w:color="auto"/>
            </w:tcBorders>
            <w:vAlign w:val="center"/>
          </w:tcPr>
          <w:p w14:paraId="1A6C1FD7" w14:textId="75F8153F" w:rsidR="005460B8" w:rsidRPr="00825F35" w:rsidRDefault="005460B8" w:rsidP="00F26C40">
            <w:pPr>
              <w:pStyle w:val="Tabletext"/>
              <w:jc w:val="center"/>
              <w:rPr>
                <w:szCs w:val="22"/>
              </w:rPr>
            </w:pPr>
            <w:r w:rsidRPr="00825F35">
              <w:rPr>
                <w:lang w:eastAsia="ko-KR"/>
              </w:rPr>
              <w:t>410</w:t>
            </w:r>
          </w:p>
        </w:tc>
        <w:tc>
          <w:tcPr>
            <w:tcW w:w="1322" w:type="dxa"/>
            <w:tcBorders>
              <w:top w:val="single" w:sz="4" w:space="0" w:color="auto"/>
              <w:left w:val="single" w:sz="4" w:space="0" w:color="auto"/>
              <w:bottom w:val="single" w:sz="4" w:space="0" w:color="auto"/>
              <w:right w:val="single" w:sz="4" w:space="0" w:color="auto"/>
            </w:tcBorders>
            <w:vAlign w:val="center"/>
          </w:tcPr>
          <w:p w14:paraId="595184F7" w14:textId="23CFD690" w:rsidR="005460B8" w:rsidRPr="00825F35" w:rsidRDefault="005460B8" w:rsidP="00F26C40">
            <w:pPr>
              <w:pStyle w:val="Tabletext"/>
              <w:jc w:val="center"/>
              <w:rPr>
                <w:szCs w:val="22"/>
              </w:rPr>
            </w:pPr>
            <w:r w:rsidRPr="00825F35">
              <w:rPr>
                <w:rFonts w:eastAsia="Batang"/>
                <w:lang w:eastAsia="ja-JP"/>
              </w:rPr>
              <w:t>20</w:t>
            </w:r>
            <w:r w:rsidR="00D65FDA" w:rsidRPr="00825F35">
              <w:rPr>
                <w:rFonts w:eastAsia="Batang"/>
                <w:lang w:eastAsia="ja-JP"/>
              </w:rPr>
              <w:t>,</w:t>
            </w:r>
            <w:r w:rsidRPr="00825F35">
              <w:rPr>
                <w:rFonts w:eastAsia="Batang"/>
                <w:lang w:eastAsia="ja-JP"/>
              </w:rPr>
              <w:t xml:space="preserve">6 </w:t>
            </w:r>
            <w:r w:rsidRPr="00825F35">
              <w:rPr>
                <w:rFonts w:eastAsia="Batang"/>
                <w:vertAlign w:val="superscript"/>
                <w:lang w:eastAsia="ja-JP"/>
              </w:rPr>
              <w:t>(5)</w:t>
            </w:r>
          </w:p>
        </w:tc>
        <w:tc>
          <w:tcPr>
            <w:tcW w:w="1322" w:type="dxa"/>
            <w:tcBorders>
              <w:top w:val="single" w:sz="4" w:space="0" w:color="auto"/>
              <w:left w:val="single" w:sz="4" w:space="0" w:color="auto"/>
              <w:bottom w:val="single" w:sz="4" w:space="0" w:color="auto"/>
              <w:right w:val="single" w:sz="4" w:space="0" w:color="auto"/>
            </w:tcBorders>
            <w:vAlign w:val="center"/>
          </w:tcPr>
          <w:p w14:paraId="2766DB76" w14:textId="66EEE5B1" w:rsidR="005460B8" w:rsidRPr="00825F35" w:rsidRDefault="005460B8" w:rsidP="00F26C40">
            <w:pPr>
              <w:pStyle w:val="Tabletext"/>
              <w:jc w:val="center"/>
              <w:rPr>
                <w:szCs w:val="22"/>
              </w:rPr>
            </w:pPr>
          </w:p>
        </w:tc>
        <w:tc>
          <w:tcPr>
            <w:tcW w:w="1322" w:type="dxa"/>
            <w:tcBorders>
              <w:top w:val="single" w:sz="4" w:space="0" w:color="auto"/>
              <w:left w:val="single" w:sz="4" w:space="0" w:color="auto"/>
              <w:bottom w:val="single" w:sz="4" w:space="0" w:color="auto"/>
              <w:right w:val="single" w:sz="4" w:space="0" w:color="auto"/>
            </w:tcBorders>
            <w:vAlign w:val="center"/>
          </w:tcPr>
          <w:p w14:paraId="2FFE0EA4" w14:textId="75EEAF2F" w:rsidR="005460B8" w:rsidRPr="00825F35" w:rsidRDefault="005460B8" w:rsidP="00F26C40">
            <w:pPr>
              <w:pStyle w:val="Tabletext"/>
              <w:jc w:val="center"/>
              <w:rPr>
                <w:szCs w:val="22"/>
              </w:rPr>
            </w:pPr>
          </w:p>
        </w:tc>
        <w:tc>
          <w:tcPr>
            <w:tcW w:w="1805" w:type="dxa"/>
            <w:tcBorders>
              <w:top w:val="single" w:sz="4" w:space="0" w:color="auto"/>
              <w:left w:val="single" w:sz="4" w:space="0" w:color="auto"/>
              <w:bottom w:val="single" w:sz="4" w:space="0" w:color="auto"/>
              <w:right w:val="single" w:sz="4" w:space="0" w:color="auto"/>
            </w:tcBorders>
            <w:vAlign w:val="center"/>
          </w:tcPr>
          <w:p w14:paraId="40847C13" w14:textId="512B9E43" w:rsidR="005460B8" w:rsidRPr="00825F35" w:rsidRDefault="005460B8" w:rsidP="00F26C40">
            <w:pPr>
              <w:pStyle w:val="Tabletext"/>
              <w:jc w:val="center"/>
              <w:rPr>
                <w:szCs w:val="22"/>
              </w:rPr>
            </w:pPr>
            <w:r w:rsidRPr="00825F35">
              <w:rPr>
                <w:rFonts w:eastAsia="Batang"/>
                <w:lang w:eastAsia="ja-JP"/>
              </w:rPr>
              <w:t>20</w:t>
            </w:r>
            <w:r w:rsidR="00D65FDA" w:rsidRPr="00825F35">
              <w:rPr>
                <w:rFonts w:eastAsia="Batang"/>
                <w:lang w:eastAsia="ja-JP"/>
              </w:rPr>
              <w:t>,</w:t>
            </w:r>
            <w:r w:rsidRPr="00825F35">
              <w:rPr>
                <w:rFonts w:eastAsia="Batang"/>
                <w:lang w:eastAsia="ja-JP"/>
              </w:rPr>
              <w:t xml:space="preserve">1 </w:t>
            </w:r>
            <w:r w:rsidRPr="00825F35">
              <w:rPr>
                <w:rFonts w:eastAsia="Batang"/>
                <w:vertAlign w:val="superscript"/>
                <w:lang w:eastAsia="ja-JP"/>
              </w:rPr>
              <w:t>(2), (5)</w:t>
            </w:r>
          </w:p>
        </w:tc>
        <w:tc>
          <w:tcPr>
            <w:tcW w:w="1805" w:type="dxa"/>
            <w:tcBorders>
              <w:top w:val="single" w:sz="4" w:space="0" w:color="auto"/>
              <w:left w:val="single" w:sz="4" w:space="0" w:color="auto"/>
              <w:bottom w:val="single" w:sz="4" w:space="0" w:color="auto"/>
              <w:right w:val="single" w:sz="4" w:space="0" w:color="auto"/>
            </w:tcBorders>
            <w:vAlign w:val="center"/>
          </w:tcPr>
          <w:p w14:paraId="749D6F25" w14:textId="0072B27D" w:rsidR="005460B8" w:rsidRPr="00825F35" w:rsidRDefault="005460B8" w:rsidP="00F26C40">
            <w:pPr>
              <w:pStyle w:val="Tabletext"/>
              <w:jc w:val="center"/>
              <w:rPr>
                <w:rFonts w:eastAsia="Batang"/>
                <w:szCs w:val="22"/>
                <w:lang w:eastAsia="ja-JP"/>
              </w:rPr>
            </w:pPr>
          </w:p>
        </w:tc>
      </w:tr>
      <w:tr w:rsidR="00D65FDA" w:rsidRPr="00825F35" w14:paraId="129836E9" w14:textId="77777777" w:rsidTr="00A932CB">
        <w:trPr>
          <w:cantSplit/>
          <w:tblHeader/>
          <w:jc w:val="center"/>
        </w:trPr>
        <w:tc>
          <w:tcPr>
            <w:tcW w:w="9639" w:type="dxa"/>
            <w:gridSpan w:val="6"/>
            <w:tcBorders>
              <w:top w:val="single" w:sz="4" w:space="0" w:color="auto"/>
            </w:tcBorders>
            <w:vAlign w:val="center"/>
          </w:tcPr>
          <w:p w14:paraId="7F1E397B" w14:textId="31788DC1" w:rsidR="00D65FDA" w:rsidRPr="00825F35" w:rsidRDefault="00F43815" w:rsidP="00F26C40">
            <w:pPr>
              <w:pStyle w:val="Tablelegend"/>
              <w:rPr>
                <w:rFonts w:eastAsia="Batang"/>
              </w:rPr>
            </w:pPr>
            <w:r w:rsidRPr="00825F35">
              <w:rPr>
                <w:vertAlign w:val="superscript"/>
              </w:rPr>
              <w:t>(1)</w:t>
            </w:r>
            <w:r w:rsidRPr="00825F35">
              <w:tab/>
              <w:t>Gare (170 m × 45 m × 21 m(H)) et terminal d'aéroport (650 m × 82 m × 20 m(H)</w:t>
            </w:r>
            <w:proofErr w:type="gramStart"/>
            <w:r w:rsidRPr="00825F35">
              <w:t>):</w:t>
            </w:r>
            <w:proofErr w:type="gramEnd"/>
            <w:r w:rsidRPr="00825F35">
              <w:t xml:space="preserve"> sans visibilité directe, l'antenne de l'émetteur dont l'ouverture de faisceau à mi-puissance est de 60° est fixée à la hauteur de 8</w:t>
            </w:r>
            <w:r w:rsidR="00312679" w:rsidRPr="00825F35">
              <w:t> </w:t>
            </w:r>
            <w:r w:rsidRPr="00825F35">
              <w:t>m, et l'antenne du récepteur dont l'ouverture de faisceau est de 10° est fixée à 1,5 m du sol. La valeur a été calculée à partir du gain maximal sur le trajet pour diverses orientations des antennes de l'émetteur et du récepteur.</w:t>
            </w:r>
          </w:p>
          <w:p w14:paraId="234F9E12" w14:textId="1A100E29" w:rsidR="00F43815" w:rsidRPr="00825F35" w:rsidRDefault="00F43815" w:rsidP="00F26C40">
            <w:pPr>
              <w:pStyle w:val="Tablelegend"/>
            </w:pPr>
            <w:r w:rsidRPr="00825F35">
              <w:rPr>
                <w:vertAlign w:val="superscript"/>
              </w:rPr>
              <w:t>(2)</w:t>
            </w:r>
            <w:r w:rsidRPr="00825F35">
              <w:tab/>
            </w:r>
            <w:r w:rsidR="007E57AC" w:rsidRPr="00825F35">
              <w:t>La valeur supérieure correspond aux scénarios en visibilité directe, et la valeur inférieure aux scénarios sans visibilité directe.</w:t>
            </w:r>
          </w:p>
          <w:p w14:paraId="406FEB1C" w14:textId="6920A1DF" w:rsidR="00F43815" w:rsidRPr="00825F35" w:rsidRDefault="00F43815" w:rsidP="00F26C40">
            <w:pPr>
              <w:pStyle w:val="Tablelegend"/>
            </w:pPr>
            <w:r w:rsidRPr="00825F35">
              <w:rPr>
                <w:vertAlign w:val="superscript"/>
              </w:rPr>
              <w:t>(3)</w:t>
            </w:r>
            <w:r w:rsidRPr="00825F35">
              <w:tab/>
            </w:r>
            <w:r w:rsidR="007E57AC" w:rsidRPr="00825F35">
              <w:t>Les environnements sont les mêmes que dans la Note (2</w:t>
            </w:r>
            <w:proofErr w:type="gramStart"/>
            <w:r w:rsidR="007E57AC" w:rsidRPr="00825F35">
              <w:t>);</w:t>
            </w:r>
            <w:proofErr w:type="gramEnd"/>
            <w:r w:rsidR="007E57AC" w:rsidRPr="00825F35">
              <w:t xml:space="preserve"> une antenne de l'émetteur dont l'ouverture de faisceau est de 60° est fixée à la hauteur de 8 m et un récepteur doté d'une antenne équidirective est fixé à la hauteur d'1,5 m.</w:t>
            </w:r>
          </w:p>
          <w:p w14:paraId="209B7175" w14:textId="0765DCDF" w:rsidR="00F43815" w:rsidRPr="00825F35" w:rsidRDefault="00F43815" w:rsidP="00F26C40">
            <w:pPr>
              <w:pStyle w:val="Tablelegend"/>
            </w:pPr>
            <w:r w:rsidRPr="00825F35">
              <w:rPr>
                <w:vertAlign w:val="superscript"/>
              </w:rPr>
              <w:t>(4)</w:t>
            </w:r>
            <w:r w:rsidRPr="00825F35">
              <w:tab/>
            </w:r>
            <w:r w:rsidR="007E57AC" w:rsidRPr="00825F35">
              <w:t>L'ouverture de faisceau des antennes de l'émetteur et du récepteur est de 10°.</w:t>
            </w:r>
          </w:p>
          <w:p w14:paraId="065C58A5" w14:textId="3F4AF11B" w:rsidR="00F43815" w:rsidRPr="00825F35" w:rsidRDefault="00F43815" w:rsidP="00F26C40">
            <w:pPr>
              <w:pStyle w:val="Tablelegend"/>
            </w:pPr>
            <w:r w:rsidRPr="00825F35">
              <w:rPr>
                <w:vertAlign w:val="superscript"/>
              </w:rPr>
              <w:t>(5)</w:t>
            </w:r>
            <w:r w:rsidRPr="00825F35">
              <w:tab/>
            </w:r>
            <w:r w:rsidR="007E57AC" w:rsidRPr="00825F35">
              <w:t>L'ouverture de faisceau des antennes de l'émetteur et du récepteur est de 8°.</w:t>
            </w:r>
          </w:p>
          <w:p w14:paraId="1FC15BD4" w14:textId="63283750" w:rsidR="00F43815" w:rsidRPr="00825F35" w:rsidRDefault="00F43815" w:rsidP="00F26C40">
            <w:pPr>
              <w:pStyle w:val="Tablelegend"/>
            </w:pPr>
            <w:r w:rsidRPr="00825F35">
              <w:rPr>
                <w:vertAlign w:val="superscript"/>
              </w:rPr>
              <w:t>(6)</w:t>
            </w:r>
            <w:r w:rsidRPr="00825F35">
              <w:tab/>
            </w:r>
            <w:r w:rsidR="007E57AC" w:rsidRPr="00825F35">
              <w:t>L'ouverture de faisceau des antennes de l'émetteur et du récepteur est de 7°.</w:t>
            </w:r>
          </w:p>
          <w:p w14:paraId="46ED2459" w14:textId="54EA0C04" w:rsidR="00F43815" w:rsidRPr="0085235F" w:rsidRDefault="00F43815" w:rsidP="00F26C40">
            <w:pPr>
              <w:pStyle w:val="Tablelegend"/>
            </w:pPr>
            <w:r w:rsidRPr="00825F35">
              <w:rPr>
                <w:vertAlign w:val="superscript"/>
              </w:rPr>
              <w:t>(7)</w:t>
            </w:r>
            <w:r w:rsidRPr="00825F35">
              <w:tab/>
            </w:r>
            <w:r w:rsidR="007E57AC" w:rsidRPr="00825F35">
              <w:t>L'ouverture de faisceau des antennes de l'émetteur et du récepteur est de 9°.</w:t>
            </w:r>
          </w:p>
        </w:tc>
      </w:tr>
    </w:tbl>
    <w:p w14:paraId="11C18311" w14:textId="77777777" w:rsidR="000F7515" w:rsidRPr="00825F35" w:rsidRDefault="000F7515" w:rsidP="00F26C40">
      <w:pPr>
        <w:pStyle w:val="Tablefin"/>
        <w:rPr>
          <w:lang w:val="fr-FR"/>
        </w:rPr>
      </w:pPr>
    </w:p>
    <w:p w14:paraId="7D95607B" w14:textId="77777777" w:rsidR="0097528D" w:rsidRPr="00825F35" w:rsidRDefault="0097528D">
      <w:pPr>
        <w:tabs>
          <w:tab w:val="clear" w:pos="794"/>
          <w:tab w:val="clear" w:pos="1191"/>
          <w:tab w:val="clear" w:pos="1588"/>
          <w:tab w:val="clear" w:pos="1985"/>
        </w:tabs>
        <w:overflowPunct/>
        <w:autoSpaceDE/>
        <w:autoSpaceDN/>
        <w:adjustRightInd/>
        <w:spacing w:before="0"/>
        <w:jc w:val="left"/>
        <w:textAlignment w:val="auto"/>
      </w:pPr>
      <w:r w:rsidRPr="00825F35">
        <w:br w:type="page"/>
      </w:r>
    </w:p>
    <w:p w14:paraId="47CDCDE2" w14:textId="152668F6" w:rsidR="007D17AF" w:rsidRPr="00825F35" w:rsidRDefault="007D17AF" w:rsidP="00F26C40">
      <w:pPr>
        <w:pStyle w:val="TableNo"/>
      </w:pPr>
      <w:r w:rsidRPr="00825F35">
        <w:lastRenderedPageBreak/>
        <w:t>T</w:t>
      </w:r>
      <w:r w:rsidR="007370EE" w:rsidRPr="00825F35">
        <w:t>ABLEAU</w:t>
      </w:r>
      <w:r w:rsidRPr="00825F35">
        <w:t xml:space="preserve"> </w:t>
      </w:r>
      <w:r w:rsidR="008F677C" w:rsidRPr="00825F35">
        <w:t>5</w:t>
      </w:r>
    </w:p>
    <w:p w14:paraId="3D604579" w14:textId="77777777" w:rsidR="007D17AF" w:rsidRPr="00825F35" w:rsidRDefault="007D17AF" w:rsidP="00F26C40">
      <w:pPr>
        <w:pStyle w:val="Tabletitle"/>
      </w:pPr>
      <w:r w:rsidRPr="00825F35">
        <w:t>Coefficients d'affaiblissement dû à la pénétration interétages,</w:t>
      </w:r>
      <w:r w:rsidR="004C024F" w:rsidRPr="00825F35">
        <w:t xml:space="preserve"> </w:t>
      </w:r>
      <w:r w:rsidRPr="00825F35">
        <w:rPr>
          <w:i/>
        </w:rPr>
        <w:t>L</w:t>
      </w:r>
      <w:r w:rsidRPr="00825F35">
        <w:rPr>
          <w:i/>
          <w:vertAlign w:val="subscript"/>
        </w:rPr>
        <w:t>f</w:t>
      </w:r>
      <w:r w:rsidRPr="00825F35">
        <w:t xml:space="preserve"> (</w:t>
      </w:r>
      <w:r w:rsidR="007370EE" w:rsidRPr="00825F35">
        <w:t>dB</w:t>
      </w:r>
      <w:r w:rsidRPr="00825F35">
        <w:t xml:space="preserve">), </w:t>
      </w:r>
      <w:r w:rsidR="00552B0B" w:rsidRPr="00825F35">
        <w:br/>
      </w:r>
      <w:r w:rsidRPr="00825F35">
        <w:rPr>
          <w:i/>
        </w:rPr>
        <w:t>N</w:t>
      </w:r>
      <w:r w:rsidRPr="00825F35">
        <w:t xml:space="preserve"> étant le nombre d'étages traversés, pour le calcul</w:t>
      </w:r>
      <w:r w:rsidR="004C024F" w:rsidRPr="00825F35">
        <w:t xml:space="preserve"> </w:t>
      </w:r>
      <w:r w:rsidRPr="00825F35">
        <w:t xml:space="preserve">de l'affaiblissement </w:t>
      </w:r>
      <w:r w:rsidR="00552B0B" w:rsidRPr="00825F35">
        <w:t>de</w:t>
      </w:r>
      <w:r w:rsidR="00552B0B" w:rsidRPr="00825F35">
        <w:br/>
      </w:r>
      <w:r w:rsidRPr="00825F35">
        <w:t>transmission en intérieur (</w:t>
      </w:r>
      <w:r w:rsidR="007370EE" w:rsidRPr="00825F35">
        <w:rPr>
          <w:i/>
        </w:rPr>
        <w:t>n</w:t>
      </w:r>
      <w:r w:rsidRPr="00825F35">
        <w:t xml:space="preserve"> </w:t>
      </w:r>
      <w:r w:rsidRPr="00825F35">
        <w:rPr>
          <w:rFonts w:ascii="Symbol" w:hAnsi="Symbol"/>
        </w:rPr>
        <w:sym w:font="Symbol" w:char="F0B3"/>
      </w:r>
      <w:r w:rsidRPr="00825F35">
        <w:t xml:space="preserve">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09"/>
        <w:gridCol w:w="2410"/>
        <w:gridCol w:w="2410"/>
        <w:gridCol w:w="2410"/>
      </w:tblGrid>
      <w:tr w:rsidR="007D17AF" w:rsidRPr="00825F35" w14:paraId="459BDC7C" w14:textId="77777777" w:rsidTr="00B45C69">
        <w:trPr>
          <w:cantSplit/>
          <w:tblHeader/>
          <w:jc w:val="center"/>
        </w:trPr>
        <w:tc>
          <w:tcPr>
            <w:tcW w:w="2409" w:type="dxa"/>
            <w:vAlign w:val="center"/>
          </w:tcPr>
          <w:p w14:paraId="3155FBCA" w14:textId="2D237C3E" w:rsidR="007D17AF" w:rsidRPr="00825F35" w:rsidRDefault="007D17AF" w:rsidP="00F26C40">
            <w:pPr>
              <w:pStyle w:val="Tablehead"/>
            </w:pPr>
            <w:r w:rsidRPr="00825F35">
              <w:t>Fréquence</w:t>
            </w:r>
            <w:r w:rsidR="00187F51" w:rsidRPr="00825F35">
              <w:t xml:space="preserve"> </w:t>
            </w:r>
            <w:r w:rsidR="002A6B87" w:rsidRPr="00825F35">
              <w:br/>
            </w:r>
            <w:r w:rsidR="00187F51" w:rsidRPr="00825F35">
              <w:t>(GHz)</w:t>
            </w:r>
          </w:p>
        </w:tc>
        <w:tc>
          <w:tcPr>
            <w:tcW w:w="2410" w:type="dxa"/>
            <w:vAlign w:val="center"/>
          </w:tcPr>
          <w:p w14:paraId="4AA93D23" w14:textId="77777777" w:rsidR="007D17AF" w:rsidRPr="00825F35" w:rsidRDefault="007D17AF" w:rsidP="00F26C40">
            <w:pPr>
              <w:pStyle w:val="Tablehead"/>
            </w:pPr>
            <w:r w:rsidRPr="00825F35">
              <w:t>Bâtiments résidentiels</w:t>
            </w:r>
          </w:p>
        </w:tc>
        <w:tc>
          <w:tcPr>
            <w:tcW w:w="2410" w:type="dxa"/>
            <w:vAlign w:val="center"/>
          </w:tcPr>
          <w:p w14:paraId="599B4FDD" w14:textId="77777777" w:rsidR="007D17AF" w:rsidRPr="00825F35" w:rsidRDefault="007D17AF" w:rsidP="00F26C40">
            <w:pPr>
              <w:pStyle w:val="Tablehead"/>
            </w:pPr>
            <w:r w:rsidRPr="00825F35">
              <w:t>Bureaux</w:t>
            </w:r>
          </w:p>
        </w:tc>
        <w:tc>
          <w:tcPr>
            <w:tcW w:w="2410" w:type="dxa"/>
            <w:vAlign w:val="center"/>
          </w:tcPr>
          <w:p w14:paraId="3653BD8F" w14:textId="24AD7D63" w:rsidR="007D17AF" w:rsidRPr="00825F35" w:rsidRDefault="007D17AF" w:rsidP="00F26C40">
            <w:pPr>
              <w:pStyle w:val="Tablehead"/>
            </w:pPr>
            <w:r w:rsidRPr="00825F35">
              <w:t>Bâtiments commerciaux</w:t>
            </w:r>
          </w:p>
        </w:tc>
      </w:tr>
      <w:tr w:rsidR="00324BD4" w:rsidRPr="00825F35" w14:paraId="229C4451" w14:textId="77777777" w:rsidTr="00B45C69">
        <w:trPr>
          <w:cantSplit/>
          <w:jc w:val="center"/>
        </w:trPr>
        <w:tc>
          <w:tcPr>
            <w:tcW w:w="2409" w:type="dxa"/>
            <w:vAlign w:val="center"/>
          </w:tcPr>
          <w:p w14:paraId="07664A1B" w14:textId="77777777" w:rsidR="00324BD4" w:rsidRPr="00825F35" w:rsidRDefault="00187F51" w:rsidP="00F26C40">
            <w:pPr>
              <w:pStyle w:val="Tabletext"/>
              <w:jc w:val="center"/>
            </w:pPr>
            <w:r w:rsidRPr="00825F35">
              <w:t>0,9</w:t>
            </w:r>
          </w:p>
        </w:tc>
        <w:tc>
          <w:tcPr>
            <w:tcW w:w="2410" w:type="dxa"/>
            <w:vAlign w:val="center"/>
          </w:tcPr>
          <w:p w14:paraId="7A35A51A" w14:textId="77777777" w:rsidR="00324BD4" w:rsidRPr="00825F35" w:rsidRDefault="00324BD4" w:rsidP="00F26C40">
            <w:pPr>
              <w:pStyle w:val="Tabletext"/>
              <w:jc w:val="center"/>
            </w:pPr>
            <w:r w:rsidRPr="00825F35">
              <w:t>–</w:t>
            </w:r>
          </w:p>
        </w:tc>
        <w:tc>
          <w:tcPr>
            <w:tcW w:w="2410" w:type="dxa"/>
            <w:vAlign w:val="center"/>
          </w:tcPr>
          <w:p w14:paraId="770BD898" w14:textId="77777777" w:rsidR="00324BD4" w:rsidRPr="00825F35" w:rsidRDefault="00324BD4" w:rsidP="00F26C40">
            <w:pPr>
              <w:pStyle w:val="Tabletext"/>
              <w:jc w:val="center"/>
            </w:pPr>
            <w:r w:rsidRPr="00825F35">
              <w:t xml:space="preserve">9 (1 </w:t>
            </w:r>
            <w:r w:rsidR="00FC7969" w:rsidRPr="00825F35">
              <w:t>étage</w:t>
            </w:r>
            <w:r w:rsidRPr="00825F35">
              <w:t>)</w:t>
            </w:r>
            <w:r w:rsidRPr="00825F35">
              <w:br/>
              <w:t xml:space="preserve">19 (2 </w:t>
            </w:r>
            <w:r w:rsidR="00FC7969" w:rsidRPr="00825F35">
              <w:t>étage</w:t>
            </w:r>
            <w:r w:rsidRPr="00825F35">
              <w:t>s)</w:t>
            </w:r>
            <w:r w:rsidRPr="00825F35">
              <w:br/>
              <w:t xml:space="preserve">24 (3 </w:t>
            </w:r>
            <w:r w:rsidR="00FC7969" w:rsidRPr="00825F35">
              <w:t>étage</w:t>
            </w:r>
            <w:r w:rsidRPr="00825F35">
              <w:t>s)</w:t>
            </w:r>
          </w:p>
        </w:tc>
        <w:tc>
          <w:tcPr>
            <w:tcW w:w="2410" w:type="dxa"/>
            <w:vAlign w:val="center"/>
          </w:tcPr>
          <w:p w14:paraId="1C812CB1" w14:textId="77777777" w:rsidR="00324BD4" w:rsidRPr="00825F35" w:rsidRDefault="00324BD4" w:rsidP="00F26C40">
            <w:pPr>
              <w:pStyle w:val="Tabletext"/>
              <w:jc w:val="center"/>
            </w:pPr>
            <w:r w:rsidRPr="00825F35">
              <w:t>–</w:t>
            </w:r>
          </w:p>
        </w:tc>
      </w:tr>
      <w:tr w:rsidR="00324BD4" w:rsidRPr="00825F35" w14:paraId="11389616" w14:textId="77777777" w:rsidTr="00B45C69">
        <w:trPr>
          <w:cantSplit/>
          <w:jc w:val="center"/>
        </w:trPr>
        <w:tc>
          <w:tcPr>
            <w:tcW w:w="2409" w:type="dxa"/>
            <w:vAlign w:val="center"/>
          </w:tcPr>
          <w:p w14:paraId="5FF58BE0" w14:textId="168E241C" w:rsidR="00324BD4" w:rsidRPr="00825F35" w:rsidRDefault="00FC7969" w:rsidP="00F26C40">
            <w:pPr>
              <w:pStyle w:val="Tabletext"/>
              <w:jc w:val="center"/>
            </w:pPr>
            <w:r w:rsidRPr="00825F35">
              <w:t>1,</w:t>
            </w:r>
            <w:r w:rsidR="00324BD4" w:rsidRPr="00825F35">
              <w:t>8-2</w:t>
            </w:r>
          </w:p>
        </w:tc>
        <w:tc>
          <w:tcPr>
            <w:tcW w:w="2410" w:type="dxa"/>
            <w:vAlign w:val="center"/>
          </w:tcPr>
          <w:p w14:paraId="6A03EFE8" w14:textId="77777777" w:rsidR="00324BD4" w:rsidRPr="00825F35" w:rsidRDefault="00324BD4" w:rsidP="00F26C40">
            <w:pPr>
              <w:pStyle w:val="Tabletext"/>
              <w:jc w:val="center"/>
            </w:pPr>
            <w:r w:rsidRPr="00825F35">
              <w:t>4 n</w:t>
            </w:r>
          </w:p>
        </w:tc>
        <w:tc>
          <w:tcPr>
            <w:tcW w:w="2410" w:type="dxa"/>
            <w:vAlign w:val="center"/>
          </w:tcPr>
          <w:p w14:paraId="341787D3" w14:textId="77777777" w:rsidR="00324BD4" w:rsidRPr="00825F35" w:rsidRDefault="00324BD4" w:rsidP="00F26C40">
            <w:pPr>
              <w:pStyle w:val="Tabletext"/>
              <w:jc w:val="center"/>
            </w:pPr>
            <w:r w:rsidRPr="00825F35">
              <w:t xml:space="preserve">15 </w:t>
            </w:r>
            <w:r w:rsidR="00E572D7" w:rsidRPr="00825F35">
              <w:t>+</w:t>
            </w:r>
            <w:r w:rsidRPr="00825F35">
              <w:t xml:space="preserve"> 4 (n – 1)</w:t>
            </w:r>
          </w:p>
        </w:tc>
        <w:tc>
          <w:tcPr>
            <w:tcW w:w="2410" w:type="dxa"/>
            <w:vAlign w:val="center"/>
          </w:tcPr>
          <w:p w14:paraId="05C27CC0" w14:textId="77777777" w:rsidR="00324BD4" w:rsidRPr="00825F35" w:rsidRDefault="00324BD4" w:rsidP="00F26C40">
            <w:pPr>
              <w:pStyle w:val="Tabletext"/>
              <w:jc w:val="center"/>
            </w:pPr>
            <w:r w:rsidRPr="00825F35">
              <w:t xml:space="preserve">6 </w:t>
            </w:r>
            <w:r w:rsidR="00E572D7" w:rsidRPr="00825F35">
              <w:t>+</w:t>
            </w:r>
            <w:r w:rsidRPr="00825F35">
              <w:t xml:space="preserve"> 3 (n – 1)</w:t>
            </w:r>
          </w:p>
        </w:tc>
      </w:tr>
      <w:tr w:rsidR="00187F51" w:rsidRPr="00825F35" w14:paraId="39D2B1A6" w14:textId="77777777" w:rsidTr="00324BD4">
        <w:trPr>
          <w:cantSplit/>
          <w:jc w:val="center"/>
        </w:trPr>
        <w:tc>
          <w:tcPr>
            <w:tcW w:w="2409" w:type="dxa"/>
          </w:tcPr>
          <w:p w14:paraId="42E296A5" w14:textId="226509FB" w:rsidR="00187F51" w:rsidRPr="00825F35" w:rsidRDefault="00187F51" w:rsidP="00F26C40">
            <w:pPr>
              <w:pStyle w:val="Tabletext"/>
              <w:jc w:val="center"/>
            </w:pPr>
            <w:r w:rsidRPr="00825F35">
              <w:t>2,4</w:t>
            </w:r>
          </w:p>
        </w:tc>
        <w:tc>
          <w:tcPr>
            <w:tcW w:w="2410" w:type="dxa"/>
          </w:tcPr>
          <w:p w14:paraId="09BA0AD1" w14:textId="5E094128" w:rsidR="00187F51" w:rsidRPr="00825F35" w:rsidRDefault="00187F51" w:rsidP="00F26C40">
            <w:pPr>
              <w:pStyle w:val="Tabletext"/>
              <w:jc w:val="center"/>
            </w:pPr>
            <w:r w:rsidRPr="00825F35">
              <w:t>10</w:t>
            </w:r>
            <w:r w:rsidR="00DE7388" w:rsidRPr="00825F35">
              <w:t xml:space="preserve"> </w:t>
            </w:r>
            <w:r w:rsidRPr="00825F35">
              <w:rPr>
                <w:vertAlign w:val="superscript"/>
              </w:rPr>
              <w:t>(1)</w:t>
            </w:r>
            <w:r w:rsidRPr="00825F35">
              <w:t xml:space="preserve"> (appartement)</w:t>
            </w:r>
            <w:r w:rsidRPr="00825F35">
              <w:br/>
              <w:t>5 (maison)</w:t>
            </w:r>
          </w:p>
        </w:tc>
        <w:tc>
          <w:tcPr>
            <w:tcW w:w="2410" w:type="dxa"/>
          </w:tcPr>
          <w:p w14:paraId="413DA35B" w14:textId="77777777" w:rsidR="00187F51" w:rsidRPr="00825F35" w:rsidRDefault="00187F51" w:rsidP="00F26C40">
            <w:pPr>
              <w:pStyle w:val="Tabletext"/>
              <w:jc w:val="center"/>
            </w:pPr>
            <w:r w:rsidRPr="00825F35">
              <w:t>14</w:t>
            </w:r>
          </w:p>
        </w:tc>
        <w:tc>
          <w:tcPr>
            <w:tcW w:w="2410" w:type="dxa"/>
          </w:tcPr>
          <w:p w14:paraId="74B0B312" w14:textId="77777777" w:rsidR="00187F51" w:rsidRPr="00825F35" w:rsidRDefault="00187F51" w:rsidP="00F26C40">
            <w:pPr>
              <w:pStyle w:val="Tabletext"/>
              <w:jc w:val="center"/>
            </w:pPr>
            <w:r w:rsidRPr="00825F35">
              <w:t>–</w:t>
            </w:r>
          </w:p>
        </w:tc>
      </w:tr>
      <w:tr w:rsidR="00187F51" w:rsidRPr="00825F35" w14:paraId="1E7A0F61" w14:textId="77777777" w:rsidTr="00324BD4">
        <w:trPr>
          <w:cantSplit/>
          <w:jc w:val="center"/>
        </w:trPr>
        <w:tc>
          <w:tcPr>
            <w:tcW w:w="2409" w:type="dxa"/>
            <w:tcBorders>
              <w:top w:val="single" w:sz="4" w:space="0" w:color="auto"/>
              <w:left w:val="single" w:sz="4" w:space="0" w:color="auto"/>
              <w:bottom w:val="single" w:sz="4" w:space="0" w:color="auto"/>
              <w:right w:val="single" w:sz="4" w:space="0" w:color="auto"/>
            </w:tcBorders>
          </w:tcPr>
          <w:p w14:paraId="62F60DBC" w14:textId="193CA300" w:rsidR="00187F51" w:rsidRPr="00825F35" w:rsidRDefault="00187F51" w:rsidP="00F26C40">
            <w:pPr>
              <w:pStyle w:val="Tabletext"/>
              <w:jc w:val="center"/>
            </w:pPr>
            <w:r w:rsidRPr="00825F35">
              <w:t>3,5</w:t>
            </w:r>
          </w:p>
        </w:tc>
        <w:tc>
          <w:tcPr>
            <w:tcW w:w="2410" w:type="dxa"/>
            <w:tcBorders>
              <w:top w:val="single" w:sz="4" w:space="0" w:color="auto"/>
              <w:left w:val="single" w:sz="4" w:space="0" w:color="auto"/>
              <w:bottom w:val="single" w:sz="4" w:space="0" w:color="auto"/>
              <w:right w:val="single" w:sz="4" w:space="0" w:color="auto"/>
            </w:tcBorders>
          </w:tcPr>
          <w:p w14:paraId="1479DCBC" w14:textId="77777777" w:rsidR="00187F51" w:rsidRPr="00825F35" w:rsidRDefault="00187F51" w:rsidP="00F26C40">
            <w:pPr>
              <w:pStyle w:val="Tabletext"/>
              <w:jc w:val="center"/>
            </w:pPr>
            <w:r w:rsidRPr="00825F35">
              <w:t>–</w:t>
            </w:r>
          </w:p>
        </w:tc>
        <w:tc>
          <w:tcPr>
            <w:tcW w:w="2410" w:type="dxa"/>
            <w:tcBorders>
              <w:top w:val="single" w:sz="4" w:space="0" w:color="auto"/>
              <w:left w:val="single" w:sz="4" w:space="0" w:color="auto"/>
              <w:bottom w:val="single" w:sz="4" w:space="0" w:color="auto"/>
              <w:right w:val="single" w:sz="4" w:space="0" w:color="auto"/>
            </w:tcBorders>
          </w:tcPr>
          <w:p w14:paraId="2215E04E" w14:textId="77777777" w:rsidR="00187F51" w:rsidRPr="00825F35" w:rsidRDefault="00187F51" w:rsidP="00F26C40">
            <w:pPr>
              <w:pStyle w:val="Tabletext"/>
              <w:jc w:val="center"/>
            </w:pPr>
            <w:r w:rsidRPr="00825F35">
              <w:t>18 (1 étage)</w:t>
            </w:r>
            <w:r w:rsidRPr="00825F35">
              <w:br/>
              <w:t>26 (2 étages)</w:t>
            </w:r>
          </w:p>
        </w:tc>
        <w:tc>
          <w:tcPr>
            <w:tcW w:w="2410" w:type="dxa"/>
            <w:tcBorders>
              <w:top w:val="single" w:sz="4" w:space="0" w:color="auto"/>
              <w:left w:val="single" w:sz="4" w:space="0" w:color="auto"/>
              <w:bottom w:val="single" w:sz="4" w:space="0" w:color="auto"/>
              <w:right w:val="single" w:sz="4" w:space="0" w:color="auto"/>
            </w:tcBorders>
          </w:tcPr>
          <w:p w14:paraId="3C4AD92B" w14:textId="77777777" w:rsidR="00187F51" w:rsidRPr="00825F35" w:rsidRDefault="00187F51" w:rsidP="00F26C40">
            <w:pPr>
              <w:pStyle w:val="Tabletext"/>
              <w:jc w:val="center"/>
            </w:pPr>
            <w:r w:rsidRPr="00825F35">
              <w:t>–</w:t>
            </w:r>
          </w:p>
        </w:tc>
      </w:tr>
      <w:tr w:rsidR="00324BD4" w:rsidRPr="00825F35" w14:paraId="4F631394" w14:textId="77777777" w:rsidTr="00324BD4">
        <w:trPr>
          <w:cantSplit/>
          <w:jc w:val="center"/>
        </w:trPr>
        <w:tc>
          <w:tcPr>
            <w:tcW w:w="2409" w:type="dxa"/>
            <w:tcBorders>
              <w:top w:val="single" w:sz="4" w:space="0" w:color="auto"/>
              <w:left w:val="single" w:sz="4" w:space="0" w:color="auto"/>
              <w:bottom w:val="single" w:sz="4" w:space="0" w:color="auto"/>
              <w:right w:val="single" w:sz="4" w:space="0" w:color="auto"/>
            </w:tcBorders>
          </w:tcPr>
          <w:p w14:paraId="4BACBE06" w14:textId="4645EF0C" w:rsidR="00324BD4" w:rsidRPr="00825F35" w:rsidRDefault="00FC7969" w:rsidP="00F26C40">
            <w:pPr>
              <w:pStyle w:val="Tabletext"/>
              <w:jc w:val="center"/>
            </w:pPr>
            <w:r w:rsidRPr="00825F35">
              <w:t>5,</w:t>
            </w:r>
            <w:r w:rsidR="00324BD4" w:rsidRPr="00825F35">
              <w:t>2</w:t>
            </w:r>
          </w:p>
        </w:tc>
        <w:tc>
          <w:tcPr>
            <w:tcW w:w="2410" w:type="dxa"/>
            <w:tcBorders>
              <w:top w:val="single" w:sz="4" w:space="0" w:color="auto"/>
              <w:left w:val="single" w:sz="4" w:space="0" w:color="auto"/>
              <w:bottom w:val="single" w:sz="4" w:space="0" w:color="auto"/>
              <w:right w:val="single" w:sz="4" w:space="0" w:color="auto"/>
            </w:tcBorders>
          </w:tcPr>
          <w:p w14:paraId="3D02D874" w14:textId="66B4AA23" w:rsidR="00324BD4" w:rsidRPr="00825F35" w:rsidRDefault="00324BD4" w:rsidP="00F26C40">
            <w:pPr>
              <w:pStyle w:val="Tabletext"/>
              <w:jc w:val="center"/>
            </w:pPr>
            <w:r w:rsidRPr="00825F35">
              <w:t>13</w:t>
            </w:r>
            <w:r w:rsidR="00DE7388" w:rsidRPr="00825F35">
              <w:t xml:space="preserve"> </w:t>
            </w:r>
            <w:r w:rsidRPr="00825F35">
              <w:rPr>
                <w:vertAlign w:val="superscript"/>
              </w:rPr>
              <w:t>(1)</w:t>
            </w:r>
            <w:r w:rsidRPr="00825F35">
              <w:t xml:space="preserve"> (ap</w:t>
            </w:r>
            <w:r w:rsidR="00FC7969" w:rsidRPr="00825F35">
              <w:t>p</w:t>
            </w:r>
            <w:r w:rsidRPr="00825F35">
              <w:t>art</w:t>
            </w:r>
            <w:r w:rsidR="00FC7969" w:rsidRPr="00825F35">
              <w:t>e</w:t>
            </w:r>
            <w:r w:rsidRPr="00825F35">
              <w:t>ment)</w:t>
            </w:r>
            <w:r w:rsidRPr="00825F35">
              <w:br/>
              <w:t>7</w:t>
            </w:r>
            <w:r w:rsidR="00DE7388" w:rsidRPr="00825F35">
              <w:t xml:space="preserve"> </w:t>
            </w:r>
            <w:r w:rsidRPr="00825F35">
              <w:rPr>
                <w:vertAlign w:val="superscript"/>
              </w:rPr>
              <w:t>(2)</w:t>
            </w:r>
            <w:r w:rsidRPr="00825F35">
              <w:t xml:space="preserve"> (</w:t>
            </w:r>
            <w:r w:rsidR="00FC7969" w:rsidRPr="00825F35">
              <w:t>maison</w:t>
            </w:r>
            <w:r w:rsidRPr="00825F35">
              <w:t>)</w:t>
            </w:r>
          </w:p>
        </w:tc>
        <w:tc>
          <w:tcPr>
            <w:tcW w:w="2410" w:type="dxa"/>
            <w:tcBorders>
              <w:top w:val="single" w:sz="4" w:space="0" w:color="auto"/>
              <w:left w:val="single" w:sz="4" w:space="0" w:color="auto"/>
              <w:bottom w:val="single" w:sz="4" w:space="0" w:color="auto"/>
              <w:right w:val="single" w:sz="4" w:space="0" w:color="auto"/>
            </w:tcBorders>
          </w:tcPr>
          <w:p w14:paraId="31369FAD" w14:textId="77777777" w:rsidR="00324BD4" w:rsidRPr="00825F35" w:rsidRDefault="00324BD4" w:rsidP="00F26C40">
            <w:pPr>
              <w:pStyle w:val="Tabletext"/>
              <w:jc w:val="center"/>
            </w:pPr>
            <w:r w:rsidRPr="00825F35">
              <w:t xml:space="preserve">16 (1 </w:t>
            </w:r>
            <w:r w:rsidR="00FC7969" w:rsidRPr="00825F35">
              <w:t>étage</w:t>
            </w:r>
            <w:r w:rsidRPr="00825F35">
              <w:t>)</w:t>
            </w:r>
          </w:p>
        </w:tc>
        <w:tc>
          <w:tcPr>
            <w:tcW w:w="2410" w:type="dxa"/>
            <w:tcBorders>
              <w:top w:val="single" w:sz="4" w:space="0" w:color="auto"/>
              <w:left w:val="single" w:sz="4" w:space="0" w:color="auto"/>
              <w:bottom w:val="single" w:sz="4" w:space="0" w:color="auto"/>
              <w:right w:val="single" w:sz="4" w:space="0" w:color="auto"/>
            </w:tcBorders>
          </w:tcPr>
          <w:p w14:paraId="179878E8" w14:textId="77777777" w:rsidR="00324BD4" w:rsidRPr="00825F35" w:rsidRDefault="00324BD4" w:rsidP="00F26C40">
            <w:pPr>
              <w:pStyle w:val="Tabletext"/>
              <w:jc w:val="center"/>
            </w:pPr>
            <w:r w:rsidRPr="00825F35">
              <w:t>–</w:t>
            </w:r>
          </w:p>
        </w:tc>
      </w:tr>
      <w:tr w:rsidR="00324BD4" w:rsidRPr="00825F35" w14:paraId="7FDF57D5" w14:textId="77777777" w:rsidTr="00324BD4">
        <w:trPr>
          <w:cantSplit/>
          <w:jc w:val="center"/>
        </w:trPr>
        <w:tc>
          <w:tcPr>
            <w:tcW w:w="2409" w:type="dxa"/>
            <w:tcBorders>
              <w:top w:val="single" w:sz="4" w:space="0" w:color="auto"/>
              <w:left w:val="single" w:sz="4" w:space="0" w:color="auto"/>
              <w:bottom w:val="single" w:sz="4" w:space="0" w:color="auto"/>
              <w:right w:val="single" w:sz="4" w:space="0" w:color="auto"/>
            </w:tcBorders>
          </w:tcPr>
          <w:p w14:paraId="26F2F08E" w14:textId="77777777" w:rsidR="00324BD4" w:rsidRPr="00825F35" w:rsidRDefault="00FC7969" w:rsidP="00F26C40">
            <w:pPr>
              <w:pStyle w:val="Tabletext"/>
              <w:jc w:val="center"/>
            </w:pPr>
            <w:r w:rsidRPr="00825F35">
              <w:t>5,</w:t>
            </w:r>
            <w:r w:rsidR="00324BD4" w:rsidRPr="00825F35">
              <w:t xml:space="preserve">8 </w:t>
            </w:r>
          </w:p>
        </w:tc>
        <w:tc>
          <w:tcPr>
            <w:tcW w:w="2410" w:type="dxa"/>
            <w:tcBorders>
              <w:top w:val="single" w:sz="4" w:space="0" w:color="auto"/>
              <w:left w:val="single" w:sz="4" w:space="0" w:color="auto"/>
              <w:bottom w:val="single" w:sz="4" w:space="0" w:color="auto"/>
              <w:right w:val="single" w:sz="4" w:space="0" w:color="auto"/>
            </w:tcBorders>
          </w:tcPr>
          <w:p w14:paraId="51033E9E" w14:textId="77777777" w:rsidR="00324BD4" w:rsidRPr="00825F35" w:rsidRDefault="00187F51" w:rsidP="00F26C40">
            <w:pPr>
              <w:pStyle w:val="Tabletext"/>
              <w:jc w:val="center"/>
            </w:pPr>
            <w:r w:rsidRPr="00825F35">
              <w:t>–</w:t>
            </w:r>
          </w:p>
        </w:tc>
        <w:tc>
          <w:tcPr>
            <w:tcW w:w="2410" w:type="dxa"/>
            <w:tcBorders>
              <w:top w:val="single" w:sz="4" w:space="0" w:color="auto"/>
              <w:left w:val="single" w:sz="4" w:space="0" w:color="auto"/>
              <w:bottom w:val="single" w:sz="4" w:space="0" w:color="auto"/>
              <w:right w:val="single" w:sz="4" w:space="0" w:color="auto"/>
            </w:tcBorders>
          </w:tcPr>
          <w:p w14:paraId="048614BC" w14:textId="77777777" w:rsidR="00324BD4" w:rsidRPr="00825F35" w:rsidRDefault="00324BD4" w:rsidP="00F26C40">
            <w:pPr>
              <w:pStyle w:val="Tabletext"/>
              <w:jc w:val="center"/>
            </w:pPr>
            <w:r w:rsidRPr="00825F35">
              <w:t xml:space="preserve">22 (1 </w:t>
            </w:r>
            <w:r w:rsidR="00FC7969" w:rsidRPr="00825F35">
              <w:t>étage</w:t>
            </w:r>
            <w:r w:rsidRPr="00825F35">
              <w:t>)</w:t>
            </w:r>
            <w:r w:rsidRPr="00825F35">
              <w:br/>
              <w:t xml:space="preserve">28 (2 </w:t>
            </w:r>
            <w:r w:rsidR="00FC7969" w:rsidRPr="00825F35">
              <w:t>étage</w:t>
            </w:r>
            <w:r w:rsidRPr="00825F35">
              <w:t>s)</w:t>
            </w:r>
          </w:p>
        </w:tc>
        <w:tc>
          <w:tcPr>
            <w:tcW w:w="2410" w:type="dxa"/>
            <w:tcBorders>
              <w:top w:val="single" w:sz="4" w:space="0" w:color="auto"/>
              <w:left w:val="single" w:sz="4" w:space="0" w:color="auto"/>
              <w:bottom w:val="single" w:sz="4" w:space="0" w:color="auto"/>
              <w:right w:val="single" w:sz="4" w:space="0" w:color="auto"/>
            </w:tcBorders>
          </w:tcPr>
          <w:p w14:paraId="26D621E7" w14:textId="77777777" w:rsidR="00324BD4" w:rsidRPr="00825F35" w:rsidRDefault="00187F51" w:rsidP="00F26C40">
            <w:pPr>
              <w:pStyle w:val="Tabletext"/>
              <w:jc w:val="center"/>
            </w:pPr>
            <w:r w:rsidRPr="00825F35">
              <w:t>–</w:t>
            </w:r>
          </w:p>
        </w:tc>
      </w:tr>
      <w:tr w:rsidR="00324BD4" w:rsidRPr="00825F35" w14:paraId="4397251F" w14:textId="77777777" w:rsidTr="00324BD4">
        <w:trPr>
          <w:cantSplit/>
          <w:jc w:val="center"/>
        </w:trPr>
        <w:tc>
          <w:tcPr>
            <w:tcW w:w="9639" w:type="dxa"/>
            <w:gridSpan w:val="4"/>
            <w:tcBorders>
              <w:top w:val="single" w:sz="4" w:space="0" w:color="auto"/>
              <w:left w:val="nil"/>
              <w:bottom w:val="nil"/>
              <w:right w:val="nil"/>
            </w:tcBorders>
          </w:tcPr>
          <w:p w14:paraId="36397A12" w14:textId="77777777" w:rsidR="00324BD4" w:rsidRPr="00825F35" w:rsidRDefault="00324BD4" w:rsidP="00F26C40">
            <w:pPr>
              <w:pStyle w:val="Tablelegend"/>
              <w:tabs>
                <w:tab w:val="clear" w:pos="284"/>
                <w:tab w:val="left" w:pos="283"/>
              </w:tabs>
            </w:pPr>
            <w:r w:rsidRPr="00825F35">
              <w:rPr>
                <w:vertAlign w:val="superscript"/>
              </w:rPr>
              <w:t>(1)</w:t>
            </w:r>
            <w:r w:rsidRPr="00825F35">
              <w:tab/>
            </w:r>
            <w:r w:rsidR="00FC7969" w:rsidRPr="00825F35">
              <w:t>Par mur en béton</w:t>
            </w:r>
            <w:r w:rsidRPr="00825F35">
              <w:t>.</w:t>
            </w:r>
          </w:p>
          <w:p w14:paraId="560CC966" w14:textId="77777777" w:rsidR="00324BD4" w:rsidRPr="00825F35" w:rsidRDefault="00324BD4" w:rsidP="00F26C40">
            <w:pPr>
              <w:pStyle w:val="Tablelegend"/>
            </w:pPr>
            <w:r w:rsidRPr="00825F35">
              <w:rPr>
                <w:vertAlign w:val="superscript"/>
              </w:rPr>
              <w:t>(2)</w:t>
            </w:r>
            <w:r w:rsidRPr="00825F35">
              <w:tab/>
            </w:r>
            <w:r w:rsidR="00FC7969" w:rsidRPr="00825F35">
              <w:t>Mortier en bois</w:t>
            </w:r>
            <w:r w:rsidRPr="00825F35">
              <w:t>.</w:t>
            </w:r>
          </w:p>
        </w:tc>
      </w:tr>
    </w:tbl>
    <w:p w14:paraId="42F2D708" w14:textId="77777777" w:rsidR="00AC4EEA" w:rsidRPr="00825F35" w:rsidRDefault="00AC4EEA" w:rsidP="00F26C40">
      <w:pPr>
        <w:pStyle w:val="Tablefin"/>
        <w:rPr>
          <w:lang w:val="fr-FR"/>
        </w:rPr>
      </w:pPr>
    </w:p>
    <w:p w14:paraId="4CA4A2B8" w14:textId="0974050F" w:rsidR="007D17AF" w:rsidRPr="00825F35" w:rsidRDefault="007D17AF" w:rsidP="00F26C40">
      <w:r w:rsidRPr="00825F35">
        <w:t>Pour les différentes bandes de fréquences, lorsque le coefficient d'affaiblissement de puissance n'est pas indiqué pour les bâtiments résidentiels, on peut utiliser la valeur donnée pour les bureaux.</w:t>
      </w:r>
    </w:p>
    <w:p w14:paraId="63035392" w14:textId="77777777" w:rsidR="007D17AF" w:rsidRPr="00825F35" w:rsidRDefault="007D17AF" w:rsidP="00F26C40">
      <w:r w:rsidRPr="00825F35">
        <w:t>On notera que l'isolation que l'on observe en choisissant une configuration à plusieurs étages peut être limitée. Le signal peut en effet emprunter d'autres trajets extérieurs pour arriver au bout de la liaison avec un affaiblissement total inférieur à celui dû à la pénétration interétages.</w:t>
      </w:r>
    </w:p>
    <w:p w14:paraId="11A9E301" w14:textId="77777777" w:rsidR="007D17AF" w:rsidRPr="00825F35" w:rsidRDefault="007D17AF" w:rsidP="00F26C40">
      <w:r w:rsidRPr="00825F35">
        <w:t>Lorsque les trajets extérieurs sont exclus, des mesures effectuées à 5,2 </w:t>
      </w:r>
      <w:r w:rsidRPr="00825F35">
        <w:rPr>
          <w:sz w:val="22"/>
        </w:rPr>
        <w:t>GHz</w:t>
      </w:r>
      <w:r w:rsidRPr="00825F35">
        <w:t xml:space="preserve"> ont montré qu'à une incidence normale, l'affaiblissement additionnel moyen dû à un plancher en béton renforcé typique avec un faux plafond suspendu est de 20 dB, avec un écart type de 1,5 dB. Les appareils d'éclairage ont porté l'affaiblissement moyen à 30 dB avec un écart type de 3 dB, puis les tuyaux d'aération placés sous le plancher l'ont porté à 36 dB, avec un écart type de 5 dB. Il convient d'utiliser ces valeurs au lieu de </w:t>
      </w:r>
      <w:r w:rsidRPr="00825F35">
        <w:rPr>
          <w:i/>
        </w:rPr>
        <w:t>L</w:t>
      </w:r>
      <w:r w:rsidRPr="00825F35">
        <w:rPr>
          <w:i/>
          <w:vertAlign w:val="subscript"/>
        </w:rPr>
        <w:t>f</w:t>
      </w:r>
      <w:r w:rsidRPr="00825F35">
        <w:t xml:space="preserve"> dans des modèles adaptés au site, comme le modèle de tracé de rayons.</w:t>
      </w:r>
    </w:p>
    <w:p w14:paraId="3D766479" w14:textId="061FC73D" w:rsidR="007D17AF" w:rsidRPr="00825F35" w:rsidRDefault="007D17AF" w:rsidP="00F26C40">
      <w:r w:rsidRPr="00825F35">
        <w:t>La loi sur les évanouissements par occultation en intérieur suit une distribution log</w:t>
      </w:r>
      <w:r w:rsidRPr="00825F35">
        <w:noBreakHyphen/>
      </w:r>
      <w:proofErr w:type="gramStart"/>
      <w:r w:rsidRPr="00825F35">
        <w:t>normale;</w:t>
      </w:r>
      <w:proofErr w:type="gramEnd"/>
      <w:r w:rsidRPr="00825F35">
        <w:t xml:space="preserve"> les valeurs de l'écart type (dB) sont données dans le Tableau </w:t>
      </w:r>
      <w:r w:rsidR="008F677C" w:rsidRPr="00825F35">
        <w:t>6</w:t>
      </w:r>
      <w:r w:rsidRPr="00825F35">
        <w:t>.</w:t>
      </w:r>
    </w:p>
    <w:p w14:paraId="01F937E6" w14:textId="6B80F40B" w:rsidR="007D17AF" w:rsidRPr="00825F35" w:rsidRDefault="007D17AF" w:rsidP="00F26C40">
      <w:pPr>
        <w:pStyle w:val="TableNo"/>
      </w:pPr>
      <w:r w:rsidRPr="00825F35">
        <w:lastRenderedPageBreak/>
        <w:t>T</w:t>
      </w:r>
      <w:r w:rsidR="007370EE" w:rsidRPr="00825F35">
        <w:t>ABLEAU</w:t>
      </w:r>
      <w:r w:rsidRPr="00825F35">
        <w:t xml:space="preserve"> </w:t>
      </w:r>
      <w:r w:rsidR="008F677C" w:rsidRPr="00825F35">
        <w:t>6</w:t>
      </w:r>
    </w:p>
    <w:p w14:paraId="50E22009" w14:textId="77777777" w:rsidR="007D17AF" w:rsidRPr="00825F35" w:rsidRDefault="007D17AF" w:rsidP="00F26C40">
      <w:pPr>
        <w:pStyle w:val="Tabletitle"/>
      </w:pPr>
      <w:r w:rsidRPr="00825F35">
        <w:t>Loi sur les évanouissements par occultation, écart type (dB),</w:t>
      </w:r>
      <w:r w:rsidR="008D1474" w:rsidRPr="00825F35">
        <w:t xml:space="preserve"> </w:t>
      </w:r>
      <w:r w:rsidRPr="00825F35">
        <w:t xml:space="preserve">pour le calcul </w:t>
      </w:r>
      <w:r w:rsidR="008D1474" w:rsidRPr="00825F35">
        <w:br/>
      </w:r>
      <w:r w:rsidRPr="00825F35">
        <w:t>de l'affaiblissement de transmission en intérieur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05"/>
        <w:gridCol w:w="1701"/>
        <w:gridCol w:w="2137"/>
        <w:gridCol w:w="1690"/>
        <w:gridCol w:w="1706"/>
      </w:tblGrid>
      <w:tr w:rsidR="009A68AD" w:rsidRPr="00825F35" w14:paraId="08A65026" w14:textId="35922D27" w:rsidTr="00A932CB">
        <w:trPr>
          <w:cantSplit/>
          <w:jc w:val="center"/>
        </w:trPr>
        <w:tc>
          <w:tcPr>
            <w:tcW w:w="2405" w:type="dxa"/>
            <w:vAlign w:val="center"/>
          </w:tcPr>
          <w:p w14:paraId="0DF3DCEE" w14:textId="77777777" w:rsidR="009A68AD" w:rsidRPr="00825F35" w:rsidRDefault="009A68AD" w:rsidP="00F26C40">
            <w:pPr>
              <w:pStyle w:val="Tablehead"/>
              <w:keepLines/>
            </w:pPr>
            <w:r w:rsidRPr="00825F35">
              <w:t>Fréquence</w:t>
            </w:r>
            <w:r w:rsidRPr="00825F35">
              <w:br/>
              <w:t>(GHz)</w:t>
            </w:r>
          </w:p>
        </w:tc>
        <w:tc>
          <w:tcPr>
            <w:tcW w:w="1701" w:type="dxa"/>
            <w:vAlign w:val="center"/>
          </w:tcPr>
          <w:p w14:paraId="4C7FA1D5" w14:textId="77777777" w:rsidR="009A68AD" w:rsidRPr="00825F35" w:rsidRDefault="009A68AD" w:rsidP="00F26C40">
            <w:pPr>
              <w:pStyle w:val="Tablehead"/>
              <w:keepLines/>
            </w:pPr>
            <w:r w:rsidRPr="00825F35">
              <w:t>Bureaux</w:t>
            </w:r>
          </w:p>
        </w:tc>
        <w:tc>
          <w:tcPr>
            <w:tcW w:w="2137" w:type="dxa"/>
            <w:vAlign w:val="center"/>
          </w:tcPr>
          <w:p w14:paraId="57704224" w14:textId="77777777" w:rsidR="009A68AD" w:rsidRPr="00825F35" w:rsidRDefault="009A68AD" w:rsidP="00F26C40">
            <w:pPr>
              <w:pStyle w:val="Tablehead"/>
              <w:keepLines/>
            </w:pPr>
            <w:r w:rsidRPr="00825F35">
              <w:t>Bâtiments commerciaux</w:t>
            </w:r>
          </w:p>
        </w:tc>
        <w:tc>
          <w:tcPr>
            <w:tcW w:w="1690" w:type="dxa"/>
            <w:vAlign w:val="center"/>
          </w:tcPr>
          <w:p w14:paraId="3FC4336C" w14:textId="61E1A52A" w:rsidR="009A68AD" w:rsidRPr="00825F35" w:rsidRDefault="009A68AD" w:rsidP="00F26C40">
            <w:pPr>
              <w:pStyle w:val="Tablehead"/>
              <w:keepLines/>
            </w:pPr>
            <w:r w:rsidRPr="00825F35">
              <w:t>Usine</w:t>
            </w:r>
          </w:p>
        </w:tc>
        <w:tc>
          <w:tcPr>
            <w:tcW w:w="1706" w:type="dxa"/>
            <w:vAlign w:val="center"/>
          </w:tcPr>
          <w:p w14:paraId="43DAF1E8" w14:textId="732BFDF9" w:rsidR="009A68AD" w:rsidRPr="00825F35" w:rsidRDefault="009A68AD" w:rsidP="00F26C40">
            <w:pPr>
              <w:pStyle w:val="Tablehead"/>
              <w:keepLines/>
            </w:pPr>
            <w:r w:rsidRPr="00825F35">
              <w:t>Couloir</w:t>
            </w:r>
          </w:p>
        </w:tc>
      </w:tr>
      <w:tr w:rsidR="009A68AD" w:rsidRPr="00825F35" w14:paraId="3909CCA8" w14:textId="1CCA6955" w:rsidTr="00A932CB">
        <w:trPr>
          <w:cantSplit/>
          <w:jc w:val="center"/>
        </w:trPr>
        <w:tc>
          <w:tcPr>
            <w:tcW w:w="2405" w:type="dxa"/>
            <w:tcBorders>
              <w:top w:val="single" w:sz="4" w:space="0" w:color="auto"/>
              <w:left w:val="single" w:sz="4" w:space="0" w:color="auto"/>
              <w:bottom w:val="single" w:sz="4" w:space="0" w:color="auto"/>
              <w:right w:val="single" w:sz="4" w:space="0" w:color="auto"/>
            </w:tcBorders>
            <w:vAlign w:val="center"/>
          </w:tcPr>
          <w:p w14:paraId="0D44FE5B" w14:textId="1E8533FB" w:rsidR="009A68AD" w:rsidRPr="00825F35" w:rsidRDefault="009A68AD" w:rsidP="00F26C40">
            <w:pPr>
              <w:pStyle w:val="Tabletext"/>
              <w:keepNext/>
              <w:keepLines/>
              <w:jc w:val="center"/>
              <w:rPr>
                <w:bCs/>
                <w:lang w:eastAsia="ja-JP"/>
              </w:rPr>
            </w:pPr>
            <w:r w:rsidRPr="00825F35">
              <w:rPr>
                <w:bCs/>
                <w:szCs w:val="22"/>
                <w:lang w:eastAsia="ko-KR"/>
              </w:rPr>
              <w:t>28</w:t>
            </w:r>
          </w:p>
        </w:tc>
        <w:tc>
          <w:tcPr>
            <w:tcW w:w="1701" w:type="dxa"/>
            <w:tcBorders>
              <w:top w:val="single" w:sz="4" w:space="0" w:color="auto"/>
              <w:left w:val="single" w:sz="4" w:space="0" w:color="auto"/>
              <w:bottom w:val="single" w:sz="4" w:space="0" w:color="auto"/>
              <w:right w:val="single" w:sz="4" w:space="0" w:color="auto"/>
            </w:tcBorders>
            <w:vAlign w:val="center"/>
          </w:tcPr>
          <w:p w14:paraId="3B80CA6A" w14:textId="0037F65E" w:rsidR="009A68AD" w:rsidRPr="00825F35" w:rsidRDefault="003A426E" w:rsidP="00F26C40">
            <w:pPr>
              <w:pStyle w:val="Tabletext"/>
              <w:keepNext/>
              <w:keepLines/>
              <w:jc w:val="center"/>
              <w:rPr>
                <w:bCs/>
                <w:lang w:eastAsia="ja-JP"/>
              </w:rPr>
            </w:pPr>
            <w:r w:rsidRPr="00825F35">
              <w:rPr>
                <w:bCs/>
                <w:lang w:eastAsia="ja-JP"/>
              </w:rPr>
              <w:t>3,4</w:t>
            </w:r>
            <w:r w:rsidR="00DE7388" w:rsidRPr="00825F35">
              <w:rPr>
                <w:bCs/>
                <w:lang w:eastAsia="ja-JP"/>
              </w:rPr>
              <w:t xml:space="preserve"> </w:t>
            </w:r>
            <w:r w:rsidRPr="00825F35">
              <w:rPr>
                <w:bCs/>
                <w:vertAlign w:val="superscript"/>
                <w:lang w:eastAsia="ja-JP"/>
              </w:rPr>
              <w:t>(2)</w:t>
            </w:r>
            <w:r w:rsidRPr="00825F35">
              <w:rPr>
                <w:bCs/>
                <w:lang w:eastAsia="ja-JP"/>
              </w:rPr>
              <w:br/>
              <w:t>6,6</w:t>
            </w:r>
            <w:r w:rsidR="00DE7388" w:rsidRPr="00825F35">
              <w:rPr>
                <w:bCs/>
                <w:lang w:eastAsia="ja-JP"/>
              </w:rPr>
              <w:t xml:space="preserve"> </w:t>
            </w:r>
            <w:r w:rsidRPr="00825F35">
              <w:rPr>
                <w:bCs/>
                <w:vertAlign w:val="superscript"/>
                <w:lang w:eastAsia="ja-JP"/>
              </w:rPr>
              <w:t>(2)</w:t>
            </w:r>
          </w:p>
        </w:tc>
        <w:tc>
          <w:tcPr>
            <w:tcW w:w="2137" w:type="dxa"/>
            <w:tcBorders>
              <w:top w:val="single" w:sz="4" w:space="0" w:color="auto"/>
              <w:left w:val="single" w:sz="4" w:space="0" w:color="auto"/>
              <w:bottom w:val="single" w:sz="4" w:space="0" w:color="auto"/>
              <w:right w:val="single" w:sz="4" w:space="0" w:color="auto"/>
            </w:tcBorders>
            <w:vAlign w:val="center"/>
          </w:tcPr>
          <w:p w14:paraId="37676A40" w14:textId="1CA2D976" w:rsidR="003A426E" w:rsidRPr="00825F35" w:rsidRDefault="003A426E" w:rsidP="00F26C40">
            <w:pPr>
              <w:pStyle w:val="Tabletext"/>
              <w:keepNext/>
              <w:keepLines/>
              <w:jc w:val="center"/>
              <w:rPr>
                <w:bCs/>
                <w:szCs w:val="22"/>
                <w:lang w:eastAsia="ja-JP"/>
              </w:rPr>
            </w:pPr>
            <w:r w:rsidRPr="00825F35">
              <w:rPr>
                <w:bCs/>
                <w:szCs w:val="22"/>
                <w:lang w:eastAsia="ko-KR"/>
              </w:rPr>
              <w:t>6,7</w:t>
            </w:r>
            <w:r w:rsidR="00DE7388" w:rsidRPr="00825F35">
              <w:rPr>
                <w:bCs/>
                <w:szCs w:val="22"/>
                <w:lang w:eastAsia="ko-KR"/>
              </w:rPr>
              <w:t xml:space="preserve"> </w:t>
            </w:r>
            <w:r w:rsidRPr="00825F35">
              <w:rPr>
                <w:bCs/>
                <w:szCs w:val="22"/>
                <w:vertAlign w:val="superscript"/>
                <w:lang w:eastAsia="ja-JP"/>
              </w:rPr>
              <w:t>(</w:t>
            </w:r>
            <w:r w:rsidRPr="00825F35">
              <w:rPr>
                <w:bCs/>
                <w:szCs w:val="22"/>
                <w:vertAlign w:val="superscript"/>
                <w:lang w:eastAsia="ko-KR"/>
              </w:rPr>
              <w:t>1</w:t>
            </w:r>
            <w:r w:rsidRPr="00825F35">
              <w:rPr>
                <w:bCs/>
                <w:szCs w:val="22"/>
                <w:vertAlign w:val="superscript"/>
                <w:lang w:eastAsia="ja-JP"/>
              </w:rPr>
              <w:t>)</w:t>
            </w:r>
          </w:p>
          <w:p w14:paraId="1563FC02" w14:textId="24E913A1" w:rsidR="003A426E" w:rsidRPr="00825F35" w:rsidRDefault="003A426E" w:rsidP="00F26C40">
            <w:pPr>
              <w:pStyle w:val="Tabletext"/>
              <w:keepNext/>
              <w:keepLines/>
              <w:jc w:val="center"/>
              <w:rPr>
                <w:bCs/>
                <w:szCs w:val="22"/>
                <w:lang w:eastAsia="ko-KR"/>
              </w:rPr>
            </w:pPr>
            <w:r w:rsidRPr="00825F35">
              <w:rPr>
                <w:bCs/>
                <w:szCs w:val="22"/>
                <w:lang w:eastAsia="ko-KR"/>
              </w:rPr>
              <w:t>1,4</w:t>
            </w:r>
            <w:r w:rsidR="00DE7388" w:rsidRPr="00825F35">
              <w:rPr>
                <w:bCs/>
                <w:szCs w:val="22"/>
                <w:lang w:eastAsia="ko-KR"/>
              </w:rPr>
              <w:t xml:space="preserve"> </w:t>
            </w:r>
            <w:r w:rsidRPr="00825F35">
              <w:rPr>
                <w:bCs/>
                <w:szCs w:val="22"/>
                <w:vertAlign w:val="superscript"/>
                <w:lang w:eastAsia="ja-JP"/>
              </w:rPr>
              <w:t>(2), (</w:t>
            </w:r>
            <w:r w:rsidRPr="00825F35">
              <w:rPr>
                <w:bCs/>
                <w:szCs w:val="22"/>
                <w:vertAlign w:val="superscript"/>
                <w:lang w:eastAsia="ko-KR"/>
              </w:rPr>
              <w:t>3</w:t>
            </w:r>
            <w:r w:rsidRPr="00825F35">
              <w:rPr>
                <w:bCs/>
                <w:szCs w:val="22"/>
                <w:vertAlign w:val="superscript"/>
                <w:lang w:eastAsia="ja-JP"/>
              </w:rPr>
              <w:t>)</w:t>
            </w:r>
          </w:p>
          <w:p w14:paraId="56E20C96" w14:textId="62D8740D" w:rsidR="009A68AD" w:rsidRPr="00825F35" w:rsidRDefault="003A426E" w:rsidP="00F26C40">
            <w:pPr>
              <w:pStyle w:val="Tabletext"/>
              <w:keepNext/>
              <w:keepLines/>
              <w:jc w:val="center"/>
              <w:rPr>
                <w:bCs/>
              </w:rPr>
            </w:pPr>
            <w:r w:rsidRPr="00825F35">
              <w:rPr>
                <w:bCs/>
                <w:szCs w:val="22"/>
                <w:lang w:eastAsia="ko-KR"/>
              </w:rPr>
              <w:t>6,4</w:t>
            </w:r>
            <w:r w:rsidR="00DE7388" w:rsidRPr="00825F35">
              <w:rPr>
                <w:bCs/>
                <w:szCs w:val="22"/>
                <w:lang w:eastAsia="ko-KR"/>
              </w:rPr>
              <w:t xml:space="preserve"> </w:t>
            </w:r>
            <w:r w:rsidRPr="00825F35">
              <w:rPr>
                <w:bCs/>
                <w:szCs w:val="22"/>
                <w:vertAlign w:val="superscript"/>
                <w:lang w:eastAsia="ja-JP"/>
              </w:rPr>
              <w:t>(2), (</w:t>
            </w:r>
            <w:r w:rsidRPr="00825F35">
              <w:rPr>
                <w:bCs/>
                <w:szCs w:val="22"/>
                <w:vertAlign w:val="superscript"/>
                <w:lang w:eastAsia="ko-KR"/>
              </w:rPr>
              <w:t>3</w:t>
            </w:r>
            <w:r w:rsidRPr="00825F35">
              <w:rPr>
                <w:bCs/>
                <w:szCs w:val="22"/>
                <w:vertAlign w:val="superscript"/>
                <w:lang w:eastAsia="ja-JP"/>
              </w:rPr>
              <w:t>)</w:t>
            </w:r>
          </w:p>
        </w:tc>
        <w:tc>
          <w:tcPr>
            <w:tcW w:w="1690" w:type="dxa"/>
            <w:tcBorders>
              <w:top w:val="single" w:sz="4" w:space="0" w:color="auto"/>
              <w:left w:val="single" w:sz="4" w:space="0" w:color="auto"/>
              <w:bottom w:val="single" w:sz="4" w:space="0" w:color="auto"/>
              <w:right w:val="single" w:sz="4" w:space="0" w:color="auto"/>
            </w:tcBorders>
            <w:vAlign w:val="center"/>
          </w:tcPr>
          <w:p w14:paraId="5CA4598A" w14:textId="77777777" w:rsidR="009A68AD" w:rsidRPr="00825F35" w:rsidRDefault="009A68AD" w:rsidP="00F26C40">
            <w:pPr>
              <w:pStyle w:val="Tabletext"/>
              <w:keepNext/>
              <w:keepLines/>
              <w:jc w:val="center"/>
              <w:rPr>
                <w:bCs/>
              </w:rPr>
            </w:pPr>
          </w:p>
        </w:tc>
        <w:tc>
          <w:tcPr>
            <w:tcW w:w="1706" w:type="dxa"/>
            <w:tcBorders>
              <w:top w:val="single" w:sz="4" w:space="0" w:color="auto"/>
              <w:left w:val="single" w:sz="4" w:space="0" w:color="auto"/>
              <w:bottom w:val="single" w:sz="4" w:space="0" w:color="auto"/>
              <w:right w:val="single" w:sz="4" w:space="0" w:color="auto"/>
            </w:tcBorders>
            <w:vAlign w:val="center"/>
          </w:tcPr>
          <w:p w14:paraId="1C37AA69" w14:textId="7FAA9DEB" w:rsidR="009A68AD" w:rsidRPr="00825F35" w:rsidRDefault="009A68AD" w:rsidP="00F26C40">
            <w:pPr>
              <w:pStyle w:val="Tabletext"/>
              <w:keepNext/>
              <w:keepLines/>
              <w:jc w:val="center"/>
              <w:rPr>
                <w:bCs/>
              </w:rPr>
            </w:pPr>
          </w:p>
        </w:tc>
      </w:tr>
      <w:tr w:rsidR="009A68AD" w:rsidRPr="00825F35" w14:paraId="1E976A55" w14:textId="1E915164" w:rsidTr="00A932CB">
        <w:trPr>
          <w:cantSplit/>
          <w:jc w:val="center"/>
        </w:trPr>
        <w:tc>
          <w:tcPr>
            <w:tcW w:w="2405" w:type="dxa"/>
            <w:tcBorders>
              <w:top w:val="single" w:sz="4" w:space="0" w:color="auto"/>
              <w:left w:val="single" w:sz="4" w:space="0" w:color="auto"/>
              <w:bottom w:val="single" w:sz="4" w:space="0" w:color="auto"/>
              <w:right w:val="single" w:sz="4" w:space="0" w:color="auto"/>
            </w:tcBorders>
            <w:vAlign w:val="center"/>
          </w:tcPr>
          <w:p w14:paraId="47FD0DAA" w14:textId="555734D5" w:rsidR="009A68AD" w:rsidRPr="00825F35" w:rsidRDefault="009A68AD" w:rsidP="00F26C40">
            <w:pPr>
              <w:pStyle w:val="Tabletext"/>
              <w:keepNext/>
              <w:keepLines/>
              <w:jc w:val="center"/>
              <w:rPr>
                <w:bCs/>
                <w:lang w:eastAsia="ja-JP"/>
              </w:rPr>
            </w:pPr>
            <w:r w:rsidRPr="00825F35">
              <w:rPr>
                <w:bCs/>
                <w:szCs w:val="22"/>
                <w:lang w:eastAsia="ko-KR"/>
              </w:rPr>
              <w:t>38</w:t>
            </w:r>
          </w:p>
        </w:tc>
        <w:tc>
          <w:tcPr>
            <w:tcW w:w="1701" w:type="dxa"/>
            <w:tcBorders>
              <w:top w:val="single" w:sz="4" w:space="0" w:color="auto"/>
              <w:left w:val="single" w:sz="4" w:space="0" w:color="auto"/>
              <w:bottom w:val="single" w:sz="4" w:space="0" w:color="auto"/>
              <w:right w:val="single" w:sz="4" w:space="0" w:color="auto"/>
            </w:tcBorders>
            <w:vAlign w:val="center"/>
          </w:tcPr>
          <w:p w14:paraId="0E70113D" w14:textId="7DF329A5" w:rsidR="003A426E" w:rsidRPr="00825F35" w:rsidRDefault="003A426E" w:rsidP="00F26C40">
            <w:pPr>
              <w:pStyle w:val="Tabletext"/>
              <w:keepNext/>
              <w:keepLines/>
              <w:jc w:val="center"/>
              <w:rPr>
                <w:szCs w:val="22"/>
                <w:vertAlign w:val="superscript"/>
                <w:lang w:eastAsia="ko-KR"/>
              </w:rPr>
            </w:pPr>
            <w:r w:rsidRPr="00825F35">
              <w:rPr>
                <w:szCs w:val="22"/>
                <w:lang w:eastAsia="ko-KR"/>
              </w:rPr>
              <w:t>4,6</w:t>
            </w:r>
            <w:r w:rsidR="00DE7388" w:rsidRPr="00825F35">
              <w:rPr>
                <w:szCs w:val="22"/>
                <w:lang w:eastAsia="ko-KR"/>
              </w:rPr>
              <w:t xml:space="preserve"> </w:t>
            </w:r>
            <w:r w:rsidRPr="00825F35">
              <w:rPr>
                <w:szCs w:val="22"/>
                <w:vertAlign w:val="superscript"/>
                <w:lang w:eastAsia="ja-JP"/>
              </w:rPr>
              <w:t>(</w:t>
            </w:r>
            <w:r w:rsidRPr="00825F35">
              <w:rPr>
                <w:szCs w:val="22"/>
                <w:vertAlign w:val="superscript"/>
                <w:lang w:eastAsia="ko-KR"/>
              </w:rPr>
              <w:t>2</w:t>
            </w:r>
            <w:r w:rsidRPr="00825F35">
              <w:rPr>
                <w:szCs w:val="22"/>
                <w:vertAlign w:val="superscript"/>
                <w:lang w:eastAsia="ja-JP"/>
              </w:rPr>
              <w:t>)</w:t>
            </w:r>
          </w:p>
          <w:p w14:paraId="35DD81E8" w14:textId="7491934E" w:rsidR="009A68AD" w:rsidRPr="00825F35" w:rsidRDefault="003A426E" w:rsidP="00F26C40">
            <w:pPr>
              <w:pStyle w:val="Tabletext"/>
              <w:keepNext/>
              <w:keepLines/>
              <w:jc w:val="center"/>
              <w:rPr>
                <w:bCs/>
                <w:lang w:eastAsia="ja-JP"/>
              </w:rPr>
            </w:pPr>
            <w:r w:rsidRPr="00825F35">
              <w:rPr>
                <w:szCs w:val="22"/>
                <w:lang w:eastAsia="ko-KR"/>
              </w:rPr>
              <w:t>6,8</w:t>
            </w:r>
            <w:r w:rsidR="00DE7388" w:rsidRPr="00825F35">
              <w:rPr>
                <w:szCs w:val="22"/>
                <w:lang w:eastAsia="ko-KR"/>
              </w:rPr>
              <w:t xml:space="preserve"> </w:t>
            </w:r>
            <w:r w:rsidRPr="00825F35">
              <w:rPr>
                <w:szCs w:val="22"/>
                <w:vertAlign w:val="superscript"/>
                <w:lang w:eastAsia="ja-JP"/>
              </w:rPr>
              <w:t>(</w:t>
            </w:r>
            <w:r w:rsidRPr="00825F35">
              <w:rPr>
                <w:szCs w:val="22"/>
                <w:vertAlign w:val="superscript"/>
                <w:lang w:eastAsia="ko-KR"/>
              </w:rPr>
              <w:t>2</w:t>
            </w:r>
            <w:r w:rsidRPr="00825F35">
              <w:rPr>
                <w:szCs w:val="22"/>
                <w:vertAlign w:val="superscript"/>
                <w:lang w:eastAsia="ja-JP"/>
              </w:rPr>
              <w:t>)</w:t>
            </w:r>
          </w:p>
        </w:tc>
        <w:tc>
          <w:tcPr>
            <w:tcW w:w="2137" w:type="dxa"/>
            <w:tcBorders>
              <w:top w:val="single" w:sz="4" w:space="0" w:color="auto"/>
              <w:left w:val="single" w:sz="4" w:space="0" w:color="auto"/>
              <w:bottom w:val="single" w:sz="4" w:space="0" w:color="auto"/>
              <w:right w:val="single" w:sz="4" w:space="0" w:color="auto"/>
            </w:tcBorders>
            <w:vAlign w:val="center"/>
          </w:tcPr>
          <w:p w14:paraId="2366B3E4" w14:textId="46F93E51" w:rsidR="003A426E" w:rsidRPr="00825F35" w:rsidRDefault="003A426E" w:rsidP="00F26C40">
            <w:pPr>
              <w:pStyle w:val="Tabletext"/>
              <w:keepNext/>
              <w:keepLines/>
              <w:jc w:val="center"/>
              <w:rPr>
                <w:bCs/>
                <w:szCs w:val="22"/>
                <w:lang w:eastAsia="ko-KR"/>
              </w:rPr>
            </w:pPr>
            <w:r w:rsidRPr="00825F35">
              <w:rPr>
                <w:bCs/>
                <w:szCs w:val="22"/>
                <w:lang w:eastAsia="ko-KR"/>
              </w:rPr>
              <w:t>1,6</w:t>
            </w:r>
            <w:r w:rsidR="00DE7388" w:rsidRPr="00825F35">
              <w:rPr>
                <w:bCs/>
                <w:szCs w:val="22"/>
                <w:lang w:eastAsia="ko-KR"/>
              </w:rPr>
              <w:t xml:space="preserve"> </w:t>
            </w:r>
            <w:r w:rsidRPr="00825F35">
              <w:rPr>
                <w:bCs/>
                <w:szCs w:val="22"/>
                <w:vertAlign w:val="superscript"/>
                <w:lang w:eastAsia="ja-JP"/>
              </w:rPr>
              <w:t>(2), (</w:t>
            </w:r>
            <w:r w:rsidRPr="00825F35">
              <w:rPr>
                <w:bCs/>
                <w:szCs w:val="22"/>
                <w:vertAlign w:val="superscript"/>
                <w:lang w:eastAsia="ko-KR"/>
              </w:rPr>
              <w:t>3</w:t>
            </w:r>
            <w:r w:rsidRPr="00825F35">
              <w:rPr>
                <w:bCs/>
                <w:szCs w:val="22"/>
                <w:vertAlign w:val="superscript"/>
                <w:lang w:eastAsia="ja-JP"/>
              </w:rPr>
              <w:t>)</w:t>
            </w:r>
          </w:p>
          <w:p w14:paraId="0DCD7893" w14:textId="0FCD0303" w:rsidR="009A68AD" w:rsidRPr="00825F35" w:rsidRDefault="003A426E" w:rsidP="00F26C40">
            <w:pPr>
              <w:pStyle w:val="Tabletext"/>
              <w:keepNext/>
              <w:keepLines/>
              <w:jc w:val="center"/>
              <w:rPr>
                <w:bCs/>
              </w:rPr>
            </w:pPr>
            <w:r w:rsidRPr="00825F35">
              <w:rPr>
                <w:bCs/>
                <w:szCs w:val="22"/>
                <w:lang w:eastAsia="ko-KR"/>
              </w:rPr>
              <w:t>5,5</w:t>
            </w:r>
            <w:r w:rsidR="00DE7388" w:rsidRPr="00825F35">
              <w:rPr>
                <w:bCs/>
                <w:szCs w:val="22"/>
                <w:lang w:eastAsia="ko-KR"/>
              </w:rPr>
              <w:t xml:space="preserve"> </w:t>
            </w:r>
            <w:r w:rsidRPr="00825F35">
              <w:rPr>
                <w:bCs/>
                <w:szCs w:val="22"/>
                <w:vertAlign w:val="superscript"/>
                <w:lang w:eastAsia="ja-JP"/>
              </w:rPr>
              <w:t>(2), (</w:t>
            </w:r>
            <w:r w:rsidRPr="00825F35">
              <w:rPr>
                <w:bCs/>
                <w:szCs w:val="22"/>
                <w:vertAlign w:val="superscript"/>
                <w:lang w:eastAsia="ko-KR"/>
              </w:rPr>
              <w:t>3</w:t>
            </w:r>
            <w:r w:rsidRPr="00825F35">
              <w:rPr>
                <w:bCs/>
                <w:szCs w:val="22"/>
                <w:vertAlign w:val="superscript"/>
                <w:lang w:eastAsia="ja-JP"/>
              </w:rPr>
              <w:t>)</w:t>
            </w:r>
          </w:p>
        </w:tc>
        <w:tc>
          <w:tcPr>
            <w:tcW w:w="1690" w:type="dxa"/>
            <w:tcBorders>
              <w:top w:val="single" w:sz="4" w:space="0" w:color="auto"/>
              <w:left w:val="single" w:sz="4" w:space="0" w:color="auto"/>
              <w:bottom w:val="single" w:sz="4" w:space="0" w:color="auto"/>
              <w:right w:val="single" w:sz="4" w:space="0" w:color="auto"/>
            </w:tcBorders>
            <w:vAlign w:val="center"/>
          </w:tcPr>
          <w:p w14:paraId="6C79337C" w14:textId="77777777" w:rsidR="009A68AD" w:rsidRPr="00825F35" w:rsidRDefault="009A68AD" w:rsidP="00F26C40">
            <w:pPr>
              <w:pStyle w:val="Tabletext"/>
              <w:keepNext/>
              <w:keepLines/>
              <w:jc w:val="center"/>
              <w:rPr>
                <w:bCs/>
              </w:rPr>
            </w:pPr>
          </w:p>
        </w:tc>
        <w:tc>
          <w:tcPr>
            <w:tcW w:w="1706" w:type="dxa"/>
            <w:tcBorders>
              <w:top w:val="single" w:sz="4" w:space="0" w:color="auto"/>
              <w:left w:val="single" w:sz="4" w:space="0" w:color="auto"/>
              <w:bottom w:val="single" w:sz="4" w:space="0" w:color="auto"/>
              <w:right w:val="single" w:sz="4" w:space="0" w:color="auto"/>
            </w:tcBorders>
            <w:vAlign w:val="center"/>
          </w:tcPr>
          <w:p w14:paraId="47EC3B99" w14:textId="5CEBDDE1" w:rsidR="009A68AD" w:rsidRPr="00825F35" w:rsidRDefault="009A68AD" w:rsidP="00F26C40">
            <w:pPr>
              <w:pStyle w:val="Tabletext"/>
              <w:keepNext/>
              <w:keepLines/>
              <w:jc w:val="center"/>
              <w:rPr>
                <w:bCs/>
              </w:rPr>
            </w:pPr>
          </w:p>
        </w:tc>
      </w:tr>
      <w:tr w:rsidR="009A68AD" w:rsidRPr="00825F35" w14:paraId="56E2407E" w14:textId="77777777" w:rsidTr="00A932CB">
        <w:trPr>
          <w:cantSplit/>
          <w:jc w:val="center"/>
        </w:trPr>
        <w:tc>
          <w:tcPr>
            <w:tcW w:w="9639" w:type="dxa"/>
            <w:gridSpan w:val="5"/>
            <w:tcBorders>
              <w:top w:val="single" w:sz="4" w:space="0" w:color="auto"/>
              <w:left w:val="nil"/>
              <w:bottom w:val="nil"/>
              <w:right w:val="nil"/>
            </w:tcBorders>
            <w:vAlign w:val="center"/>
          </w:tcPr>
          <w:p w14:paraId="5184FCA6" w14:textId="42C5E274" w:rsidR="009A68AD" w:rsidRPr="00825F35" w:rsidRDefault="009A68AD" w:rsidP="00F26C40">
            <w:pPr>
              <w:pStyle w:val="Tablelegend"/>
              <w:keepNext/>
              <w:keepLines/>
            </w:pPr>
            <w:r w:rsidRPr="00825F35">
              <w:rPr>
                <w:vertAlign w:val="superscript"/>
              </w:rPr>
              <w:t>(</w:t>
            </w:r>
            <w:r w:rsidRPr="00825F35">
              <w:rPr>
                <w:vertAlign w:val="superscript"/>
                <w:lang w:eastAsia="ja-JP"/>
              </w:rPr>
              <w:t>1</w:t>
            </w:r>
            <w:r w:rsidRPr="00825F35">
              <w:rPr>
                <w:vertAlign w:val="superscript"/>
              </w:rPr>
              <w:t>)</w:t>
            </w:r>
            <w:r w:rsidRPr="00825F35">
              <w:tab/>
              <w:t>Gare (170 m</w:t>
            </w:r>
            <w:r w:rsidRPr="00825F35">
              <w:rPr>
                <w:lang w:eastAsia="ko-KR"/>
              </w:rPr>
              <w:t xml:space="preserve"> ×</w:t>
            </w:r>
            <w:r w:rsidRPr="00825F35">
              <w:t xml:space="preserve"> 45 m</w:t>
            </w:r>
            <w:r w:rsidRPr="00825F35">
              <w:rPr>
                <w:lang w:eastAsia="ko-KR"/>
              </w:rPr>
              <w:t xml:space="preserve"> ×</w:t>
            </w:r>
            <w:r w:rsidRPr="00825F35">
              <w:t xml:space="preserve"> 21 m(H)) et terminal d'aéroport (650 m </w:t>
            </w:r>
            <w:r w:rsidRPr="00825F35">
              <w:rPr>
                <w:lang w:eastAsia="ko-KR"/>
              </w:rPr>
              <w:t>×</w:t>
            </w:r>
            <w:r w:rsidRPr="00825F35">
              <w:t xml:space="preserve"> 82 m</w:t>
            </w:r>
            <w:r w:rsidRPr="00825F35">
              <w:rPr>
                <w:lang w:eastAsia="ko-KR"/>
              </w:rPr>
              <w:t xml:space="preserve"> ×</w:t>
            </w:r>
            <w:r w:rsidRPr="00825F35">
              <w:t xml:space="preserve"> 20 m(H)</w:t>
            </w:r>
            <w:proofErr w:type="gramStart"/>
            <w:r w:rsidRPr="00825F35">
              <w:t>):</w:t>
            </w:r>
            <w:proofErr w:type="gramEnd"/>
            <w:r w:rsidRPr="00825F35">
              <w:rPr>
                <w:lang w:eastAsia="ko-KR"/>
              </w:rPr>
              <w:t xml:space="preserve"> sans visibilité directe, l'antenne de l'émetteur dont l'ouverture de faisceau à mi-puissance est de </w:t>
            </w:r>
            <w:r w:rsidRPr="00825F35">
              <w:t>60° est fixée à la hauteur de 8 m, et l'antenne du récepteur dont l'ouverture de faisceau est de 10° est fixée à 1,5 m du sol. La valeur a été calculée à partir du gain maximal sur le trajet pour diverses orientations des antennes de l'émetteur et du récepteur.</w:t>
            </w:r>
          </w:p>
          <w:p w14:paraId="75DD5EB8" w14:textId="77777777" w:rsidR="009A68AD" w:rsidRPr="00825F35" w:rsidRDefault="009A68AD" w:rsidP="00F26C40">
            <w:pPr>
              <w:pStyle w:val="Tablelegend"/>
              <w:keepNext/>
              <w:keepLines/>
            </w:pPr>
            <w:r w:rsidRPr="00825F35">
              <w:rPr>
                <w:vertAlign w:val="superscript"/>
              </w:rPr>
              <w:t>(</w:t>
            </w:r>
            <w:r w:rsidRPr="00825F35">
              <w:rPr>
                <w:vertAlign w:val="superscript"/>
                <w:lang w:eastAsia="ja-JP"/>
              </w:rPr>
              <w:t>2</w:t>
            </w:r>
            <w:r w:rsidRPr="00825F35">
              <w:rPr>
                <w:vertAlign w:val="superscript"/>
              </w:rPr>
              <w:t>)</w:t>
            </w:r>
            <w:r w:rsidRPr="00825F35">
              <w:tab/>
              <w:t>La valeur supérieure correspond aux scénarios en visibilité directe, et la valeur inférieure aux scénarios sans visibilité directe.</w:t>
            </w:r>
          </w:p>
          <w:p w14:paraId="01ACA27D" w14:textId="166A4160" w:rsidR="009A68AD" w:rsidRPr="00825F35" w:rsidRDefault="009A68AD" w:rsidP="00F26C40">
            <w:pPr>
              <w:pStyle w:val="Tablelegend"/>
              <w:keepNext/>
              <w:keepLines/>
            </w:pPr>
            <w:r w:rsidRPr="00825F35">
              <w:rPr>
                <w:vertAlign w:val="superscript"/>
              </w:rPr>
              <w:t>(</w:t>
            </w:r>
            <w:r w:rsidRPr="00825F35">
              <w:rPr>
                <w:vertAlign w:val="superscript"/>
                <w:lang w:eastAsia="ja-JP"/>
              </w:rPr>
              <w:t>3</w:t>
            </w:r>
            <w:r w:rsidRPr="00825F35">
              <w:rPr>
                <w:vertAlign w:val="superscript"/>
              </w:rPr>
              <w:t>)</w:t>
            </w:r>
            <w:r w:rsidRPr="00825F35">
              <w:tab/>
              <w:t>Les environnements sont</w:t>
            </w:r>
            <w:r w:rsidRPr="00825F35">
              <w:rPr>
                <w:vertAlign w:val="superscript"/>
              </w:rPr>
              <w:t xml:space="preserve"> </w:t>
            </w:r>
            <w:r w:rsidRPr="00825F35">
              <w:t>les mêmes que dans la Note (1</w:t>
            </w:r>
            <w:proofErr w:type="gramStart"/>
            <w:r w:rsidRPr="00825F35">
              <w:t>);</w:t>
            </w:r>
            <w:proofErr w:type="gramEnd"/>
            <w:r w:rsidRPr="00825F35">
              <w:t xml:space="preserve"> une antenne de l'émetteur dont l'ouverture de faisceau est de 60° est fixée à la hauteur de 8 m et un récepteur doté d'une antenne équidirective est fixé à la hauteur d'1,5 m.</w:t>
            </w:r>
          </w:p>
        </w:tc>
      </w:tr>
    </w:tbl>
    <w:p w14:paraId="6303D560" w14:textId="77777777" w:rsidR="009F2735" w:rsidRPr="00825F35" w:rsidRDefault="009F2735" w:rsidP="00F26C40">
      <w:pPr>
        <w:pStyle w:val="Tablefin"/>
        <w:rPr>
          <w:lang w:val="fr-FR"/>
        </w:rPr>
      </w:pPr>
    </w:p>
    <w:p w14:paraId="631D7300" w14:textId="22C10C5B" w:rsidR="007D17AF" w:rsidRPr="00825F35" w:rsidRDefault="007D17AF" w:rsidP="00F26C40">
      <w:r w:rsidRPr="00825F35">
        <w:t xml:space="preserve">Les mesures disponibles ont été faites dans des conditions diverses, ce qui rend toute comparaison directe difficile et des données ont été communiquées uniquement pour certaines bandes de </w:t>
      </w:r>
      <w:proofErr w:type="gramStart"/>
      <w:r w:rsidRPr="00825F35">
        <w:t>fréquences;</w:t>
      </w:r>
      <w:proofErr w:type="gramEnd"/>
      <w:r w:rsidRPr="00825F35">
        <w:t xml:space="preserve"> on peut toutefois tirer quelques conclusions générales, e</w:t>
      </w:r>
      <w:r w:rsidR="007370EE" w:rsidRPr="00825F35">
        <w:t>n particulier pour la bande</w:t>
      </w:r>
      <w:r w:rsidR="0091729D" w:rsidRPr="00825F35">
        <w:t> </w:t>
      </w:r>
      <w:r w:rsidR="007370EE" w:rsidRPr="00825F35">
        <w:t>900</w:t>
      </w:r>
      <w:r w:rsidR="007370EE" w:rsidRPr="00825F35">
        <w:noBreakHyphen/>
      </w:r>
      <w:r w:rsidRPr="00825F35">
        <w:t>2 000 MHz.</w:t>
      </w:r>
    </w:p>
    <w:p w14:paraId="7BD1A21D" w14:textId="77777777" w:rsidR="007D17AF" w:rsidRPr="00825F35" w:rsidRDefault="007D17AF" w:rsidP="00F26C40">
      <w:pPr>
        <w:pStyle w:val="enumlev1"/>
      </w:pPr>
      <w:r w:rsidRPr="00825F35">
        <w:t>–</w:t>
      </w:r>
      <w:r w:rsidRPr="00825F35">
        <w:tab/>
        <w:t>Pour des trajets qui sont partiellement en visibilité directe (LoS), l'affaiblissement en espace libre est l'affaiblissement le plus important et le coefficient d'affaiblissement de puissance en fonction de la distance est voisin de 20.</w:t>
      </w:r>
    </w:p>
    <w:p w14:paraId="34451E95" w14:textId="2C8551DA" w:rsidR="007D17AF" w:rsidRPr="00825F35" w:rsidRDefault="007D17AF" w:rsidP="00F26C40">
      <w:pPr>
        <w:pStyle w:val="enumlev1"/>
      </w:pPr>
      <w:r w:rsidRPr="00825F35">
        <w:t>–</w:t>
      </w:r>
      <w:r w:rsidRPr="00825F35">
        <w:tab/>
        <w:t xml:space="preserve">Pour de vastes pièces peu encombrées, le coefficient d'affaiblissement de puissance en fonction de la distance est aussi voisin de 20, ce qui s'explique peut-être par le fait que la majorité de l'espace dans ce type de pièces est en LoS. </w:t>
      </w:r>
      <w:r w:rsidR="00432037" w:rsidRPr="00825F35">
        <w:t>À</w:t>
      </w:r>
      <w:r w:rsidRPr="00825F35">
        <w:t xml:space="preserve"> titre d'exemple, on peut citer les pièces situées dans de grands magasins de détail, les stades, les usines sans cloisons et les bureaux paysagers.</w:t>
      </w:r>
    </w:p>
    <w:p w14:paraId="5AB31145" w14:textId="2AE61B29" w:rsidR="007D17AF" w:rsidRPr="00825F35" w:rsidRDefault="007D17AF" w:rsidP="00F26C40">
      <w:pPr>
        <w:pStyle w:val="enumlev1"/>
      </w:pPr>
      <w:r w:rsidRPr="00825F35">
        <w:t>–</w:t>
      </w:r>
      <w:r w:rsidRPr="00825F35">
        <w:tab/>
        <w:t xml:space="preserve">Dans les couloirs, l'affaiblissement </w:t>
      </w:r>
      <w:r w:rsidR="00AE29B0" w:rsidRPr="00825F35">
        <w:t xml:space="preserve">de transmission de référence </w:t>
      </w:r>
      <w:r w:rsidRPr="00825F35">
        <w:t>est moins important que l'affaiblissement en espace libre, le coefficient d'affaiblissement de puissance en fonction de la distance étant voisin de 18. Les épiceries tout en longueur sont assimilables à des couloirs.</w:t>
      </w:r>
    </w:p>
    <w:p w14:paraId="22AA676C" w14:textId="77777777" w:rsidR="007D17AF" w:rsidRPr="00825F35" w:rsidRDefault="007D17AF" w:rsidP="00F26C40">
      <w:pPr>
        <w:pStyle w:val="enumlev1"/>
      </w:pPr>
      <w:r w:rsidRPr="00825F35">
        <w:t>–</w:t>
      </w:r>
      <w:r w:rsidRPr="00825F35">
        <w:tab/>
        <w:t>La propagation par les obstacles et les murs augmente considérablement l'affaiblissement, ce qui pourrait porter le coefficient d'affaiblissement de puissance en fonction de la distance à une valeur égale à environ 40 dans un environnement type. On peut citer, à titre d'exemple, les trajets entre pièces de bâtiments administratifs dans lesquels les bureaux sont séparés par des cloisons.</w:t>
      </w:r>
    </w:p>
    <w:p w14:paraId="7E4E6E86" w14:textId="2A7AC083" w:rsidR="007D17AF" w:rsidRPr="00825F35" w:rsidRDefault="007D17AF" w:rsidP="00F26C40">
      <w:pPr>
        <w:pStyle w:val="enumlev1"/>
      </w:pPr>
      <w:r w:rsidRPr="00825F35">
        <w:t>–</w:t>
      </w:r>
      <w:r w:rsidRPr="00825F35">
        <w:tab/>
        <w:t xml:space="preserve">Pour de longs trajets dégagés, on peut observer une rupture de pente de la première zone de Fresnel. </w:t>
      </w:r>
      <w:r w:rsidR="00FC2CD5" w:rsidRPr="00825F35">
        <w:t>À</w:t>
      </w:r>
      <w:r w:rsidRPr="00825F35">
        <w:t xml:space="preserve"> cette distance, le coefficient d'affaiblissement de puissance en fonction de la distance peut passer d'environ 20 à environ 40.</w:t>
      </w:r>
    </w:p>
    <w:p w14:paraId="21F31825" w14:textId="2196645F" w:rsidR="007D17AF" w:rsidRPr="00825F35" w:rsidRDefault="007D17AF" w:rsidP="00792E3C">
      <w:pPr>
        <w:pStyle w:val="enumlev1"/>
      </w:pPr>
      <w:bookmarkStart w:id="26" w:name="dsgno"/>
      <w:bookmarkEnd w:id="26"/>
      <w:r w:rsidRPr="00825F35">
        <w:t>–</w:t>
      </w:r>
      <w:r w:rsidRPr="00825F35">
        <w:tab/>
        <w:t xml:space="preserve">Le fait que, plus la fréquence est élevée, plus le coefficient d'affaiblissement </w:t>
      </w:r>
      <w:r w:rsidR="00AE29B0" w:rsidRPr="00825F35">
        <w:t xml:space="preserve">de transmission de référence </w:t>
      </w:r>
      <w:r w:rsidRPr="00825F35">
        <w:t xml:space="preserve">est faible, dans le cas de bureaux (Tableau 2) n'est pas toujours observé ou ne s'explique pas facilement. D'une part, plus la fréquence est élevée, plus l'affaiblissement dû </w:t>
      </w:r>
      <w:r w:rsidRPr="00825F35">
        <w:lastRenderedPageBreak/>
        <w:t xml:space="preserve">aux obstacles (par exemple murs, meubles) est élevé et moins la contribution des signaux diffractés à la puissance reçue est </w:t>
      </w:r>
      <w:proofErr w:type="gramStart"/>
      <w:r w:rsidRPr="00825F35">
        <w:t>élevée;</w:t>
      </w:r>
      <w:proofErr w:type="gramEnd"/>
      <w:r w:rsidRPr="00825F35">
        <w:t xml:space="preserve"> d'autre part, plus la fréquence est élevée, moins la zone de Fresnel est occultée et, par conséquent, plus l'affaiblissement est faible. L'affaiblissement </w:t>
      </w:r>
      <w:r w:rsidR="00AE29B0" w:rsidRPr="00825F35">
        <w:t xml:space="preserve">de transmission de référence </w:t>
      </w:r>
      <w:r w:rsidRPr="00825F35">
        <w:t>réel dépend de ces mécanismes antagonistes.</w:t>
      </w:r>
    </w:p>
    <w:p w14:paraId="387675E8" w14:textId="77777777" w:rsidR="007D17AF" w:rsidRPr="00825F35" w:rsidRDefault="007D17AF" w:rsidP="00F26C40">
      <w:pPr>
        <w:pStyle w:val="Heading1"/>
      </w:pPr>
      <w:bookmarkStart w:id="27" w:name="_Toc392305164"/>
      <w:bookmarkStart w:id="28" w:name="_Toc106177147"/>
      <w:bookmarkStart w:id="29" w:name="_Toc164406016"/>
      <w:r w:rsidRPr="00825F35">
        <w:t>4</w:t>
      </w:r>
      <w:r w:rsidRPr="00825F35">
        <w:tab/>
        <w:t>Modèles d'étalement des temps de propagation</w:t>
      </w:r>
      <w:bookmarkEnd w:id="27"/>
      <w:bookmarkEnd w:id="28"/>
      <w:bookmarkEnd w:id="29"/>
    </w:p>
    <w:p w14:paraId="33960785" w14:textId="77777777" w:rsidR="007D17AF" w:rsidRPr="00825F35" w:rsidRDefault="007D17AF" w:rsidP="00F26C40">
      <w:pPr>
        <w:pStyle w:val="Heading2"/>
      </w:pPr>
      <w:bookmarkStart w:id="30" w:name="_Toc392305165"/>
      <w:bookmarkStart w:id="31" w:name="_Toc106177148"/>
      <w:bookmarkStart w:id="32" w:name="_Toc164406017"/>
      <w:r w:rsidRPr="00825F35">
        <w:t>4.1</w:t>
      </w:r>
      <w:r w:rsidRPr="00825F35">
        <w:tab/>
        <w:t>Propagation par trajets multiples</w:t>
      </w:r>
      <w:bookmarkEnd w:id="30"/>
      <w:bookmarkEnd w:id="31"/>
      <w:bookmarkEnd w:id="32"/>
    </w:p>
    <w:p w14:paraId="1DAB42AC" w14:textId="77777777" w:rsidR="007D17AF" w:rsidRPr="00825F35" w:rsidRDefault="007D17AF" w:rsidP="00F26C40">
      <w:r w:rsidRPr="00825F35">
        <w:t xml:space="preserve">Le canal de propagation radioélectrique mobile/portable varie en fonction du temps, de la fréquence et du déplacement dans l'espace. Même dans le cas statique, lorsque l'émetteur et le récepteur sont fixes, le canal peut être dynamique étant donné que les éléments diffuseurs et réflecteurs sont le plus souvent en mouvement. L'expression trajets multiples vient du fait que par réflexion, diffraction et diffusion, les ondes radioélectriques peuvent emprunter de nombreux trajets pour aller d'un émetteur à un récepteur. Un temps de propagation est associé à chacun de ces trajets et ce temps de propagation est proportionnel à la longueur du trajet. (On peut estimer très grossièrement le temps de propagation maximal auquel on peut s'attendre dans un environnement donné à partir des dimensions de la pièce et en partant du fait que le temps (ns) que met une impulsion radioélectrique pour parcourir une distance </w:t>
      </w:r>
      <w:r w:rsidRPr="00825F35">
        <w:rPr>
          <w:i/>
        </w:rPr>
        <w:t>d</w:t>
      </w:r>
      <w:r w:rsidRPr="00825F35">
        <w:t xml:space="preserve"> (m) est d'environ 3,3 </w:t>
      </w:r>
      <w:r w:rsidRPr="00825F35">
        <w:rPr>
          <w:i/>
        </w:rPr>
        <w:t>d</w:t>
      </w:r>
      <w:r w:rsidRPr="00825F35">
        <w:t>.) Ces signaux retardés et leur amplitude constituent un filtre linéaire dont les caractéristiques temporelles varient.</w:t>
      </w:r>
    </w:p>
    <w:p w14:paraId="4E2993A7" w14:textId="77777777" w:rsidR="007D17AF" w:rsidRPr="00825F35" w:rsidRDefault="007D17AF" w:rsidP="00F26C40">
      <w:pPr>
        <w:pStyle w:val="Heading2"/>
      </w:pPr>
      <w:bookmarkStart w:id="33" w:name="_Toc392305166"/>
      <w:bookmarkStart w:id="34" w:name="_Toc106177149"/>
      <w:bookmarkStart w:id="35" w:name="_Toc164406018"/>
      <w:r w:rsidRPr="00825F35">
        <w:t>4.2</w:t>
      </w:r>
      <w:r w:rsidRPr="00825F35">
        <w:tab/>
        <w:t>Réponse impulsionnelle</w:t>
      </w:r>
      <w:bookmarkEnd w:id="33"/>
      <w:bookmarkEnd w:id="34"/>
      <w:bookmarkEnd w:id="35"/>
    </w:p>
    <w:p w14:paraId="2C125F56" w14:textId="07DB6DFA" w:rsidR="007D17AF" w:rsidRPr="00825F35" w:rsidRDefault="007D17AF" w:rsidP="00F26C40">
      <w:pPr>
        <w:keepNext/>
        <w:keepLines/>
      </w:pPr>
      <w:r w:rsidRPr="00825F35">
        <w:t xml:space="preserve">La modélisation de canal a pour objectif de fournir des représentations mathématiques précises de la propagation des ondes radioélectriques que l'on utilisera dans les simulations des systèmes et des liaisons radioélectriques en vue de la modélisation de mise en place des systèmes. </w:t>
      </w:r>
      <w:r w:rsidR="00432037" w:rsidRPr="00825F35">
        <w:t>Étant</w:t>
      </w:r>
      <w:r w:rsidRPr="00825F35">
        <w:t xml:space="preserve"> donné que le canal radioélectrique est linéaire, il est amplement décrit par sa réponse impulsionnelle. Une fois la réponse impulsionnelle connue, on peut déterminer la réponse du canal radioélectrique à un paramètre d'entrée quelconque. C'est la base de la simulation de qualité de fonctionnement des liaisons.</w:t>
      </w:r>
    </w:p>
    <w:p w14:paraId="57E02EC6" w14:textId="54DC3890" w:rsidR="007D17AF" w:rsidRPr="00584E38" w:rsidRDefault="007D17AF" w:rsidP="00F26C40">
      <w:r w:rsidRPr="00825F35">
        <w:t xml:space="preserve">La réponse impulsionnelle s'exprime généralement comme une densité de puissance en fonction d'un </w:t>
      </w:r>
      <w:r w:rsidRPr="00584E38">
        <w:t>retard par rapport au premier signal détectable. Cette fonction est souvent appelée profil puissance</w:t>
      </w:r>
      <w:r w:rsidR="00A07878" w:rsidRPr="00584E38">
        <w:noBreakHyphen/>
      </w:r>
      <w:r w:rsidRPr="00584E38">
        <w:t xml:space="preserve">retard. Un exemple en est donné à la Fig. 1 de la Recommandation </w:t>
      </w:r>
      <w:hyperlink r:id="rId26" w:history="1">
        <w:r w:rsidRPr="00584E38">
          <w:rPr>
            <w:rStyle w:val="Hyperlink"/>
            <w:color w:val="auto"/>
            <w:u w:val="none"/>
          </w:rPr>
          <w:t>UIT-R P.1407</w:t>
        </w:r>
      </w:hyperlink>
      <w:r w:rsidRPr="00584E38">
        <w:t>, la seule différence étant que les temps indiqués en abscisse pour les canaux en intérieur seraient exprimés en nanosecondes et non en microsecondes. Cette Recommandation contient également une définition de plusieurs paramètres qui caractérisent les profils de réponse impulsionnelle.</w:t>
      </w:r>
    </w:p>
    <w:p w14:paraId="4E6F352D" w14:textId="03866CDB" w:rsidR="007D17AF" w:rsidRPr="00825F35" w:rsidRDefault="007D17AF" w:rsidP="00F26C40">
      <w:r w:rsidRPr="00584E38">
        <w:t xml:space="preserve">La réponse impulsionnelle d'un canal varie en fonction de la position du récepteur et peut également varier en fonction du temps. Elle est donc généralement mesurée et communiquée comme une moyenne de profils mesurée sur une longueur d'onde pour réduire les effets du bruit ou sur plusieurs longueurs d'onde pour déterminer une moyenne spatiale. Il est important de définir clairement ce que l'on entend par moyenne et comment cette moyenne est calculée. La procédure recommandée à cette fin consiste à établir un modèle statistique comme </w:t>
      </w:r>
      <w:proofErr w:type="gramStart"/>
      <w:r w:rsidRPr="00584E38">
        <w:t>suit:</w:t>
      </w:r>
      <w:proofErr w:type="gramEnd"/>
      <w:r w:rsidRPr="00584E38">
        <w:t xml:space="preserve"> pour chaque estimation de la réponse impulsionnelle (profil puissance-retard) situer les temps avant et après le retard moyen </w:t>
      </w:r>
      <w:r w:rsidRPr="00584E38">
        <w:rPr>
          <w:i/>
        </w:rPr>
        <w:t>T</w:t>
      </w:r>
      <w:r w:rsidRPr="00584E38">
        <w:rPr>
          <w:i/>
          <w:vertAlign w:val="subscript"/>
        </w:rPr>
        <w:t>D</w:t>
      </w:r>
      <w:r w:rsidRPr="00584E38">
        <w:t xml:space="preserve"> (voir la Recommandation </w:t>
      </w:r>
      <w:hyperlink r:id="rId27" w:history="1">
        <w:r w:rsidRPr="00584E38">
          <w:rPr>
            <w:rStyle w:val="Hyperlink"/>
            <w:color w:val="auto"/>
            <w:u w:val="none"/>
          </w:rPr>
          <w:t>UIT-R P.1407</w:t>
        </w:r>
      </w:hyperlink>
      <w:r w:rsidRPr="00584E38">
        <w:t xml:space="preserve"> au-delà desquels la densité en puissance ne dépasse pas des valeurs </w:t>
      </w:r>
      <w:r w:rsidRPr="00825F35">
        <w:t>précises (–10, –15, –20, –25, –30 dB) par rapport à la densité de puissance en crête. La médiane et, si on le souhaite, le 90ème percentile des distributions de ces temps constituent le modèle.</w:t>
      </w:r>
    </w:p>
    <w:p w14:paraId="1B57D19F" w14:textId="65F3F247" w:rsidR="007D17AF" w:rsidRPr="00825F35" w:rsidRDefault="007D17AF" w:rsidP="00F26C40">
      <w:pPr>
        <w:pStyle w:val="Heading2"/>
      </w:pPr>
      <w:bookmarkStart w:id="36" w:name="_Toc392305167"/>
      <w:bookmarkStart w:id="37" w:name="_Toc106177150"/>
      <w:bookmarkStart w:id="38" w:name="_Toc164406019"/>
      <w:r w:rsidRPr="00825F35">
        <w:t>4.3</w:t>
      </w:r>
      <w:r w:rsidRPr="00825F35">
        <w:tab/>
      </w:r>
      <w:r w:rsidR="00A416B8" w:rsidRPr="00825F35">
        <w:t>É</w:t>
      </w:r>
      <w:r w:rsidRPr="00825F35">
        <w:t>talement des retards (valeur efficace)</w:t>
      </w:r>
      <w:bookmarkEnd w:id="36"/>
      <w:bookmarkEnd w:id="37"/>
      <w:bookmarkEnd w:id="38"/>
    </w:p>
    <w:p w14:paraId="1311852D" w14:textId="77777777" w:rsidR="007D17AF" w:rsidRPr="00825F35" w:rsidRDefault="007D17AF" w:rsidP="00F26C40">
      <w:r w:rsidRPr="00825F35">
        <w:t xml:space="preserve">Les profils puissance-retard sont souvent caractérisés par un ou plusieurs paramètres comme cela a été mentionné plus haut. Ces paramètres devraient être calculés à partir de profils moyennés sur une zone ayant les dimensions de plusieurs longueurs d'onde. (La caractéristique étalement des retards </w:t>
      </w:r>
      <w:r w:rsidRPr="00825F35">
        <w:lastRenderedPageBreak/>
        <w:t xml:space="preserve">(valeur efficace) est parfois </w:t>
      </w:r>
      <w:proofErr w:type="gramStart"/>
      <w:r w:rsidRPr="00825F35">
        <w:t>déduite</w:t>
      </w:r>
      <w:proofErr w:type="gramEnd"/>
      <w:r w:rsidRPr="00825F35">
        <w:t xml:space="preserve"> de profils individuels, puis on calcule la moyenne des différentes valeurs obtenues, mais en général le résultat n'est pas le même que celui que l'on obtient à partir d'un profil moyenné.) Un seuil d'exclusion du bruit ou critère d'acceptation, par exemple 30 dB au-dessous de la crête du profil, doit être communiqué avec l'étalement des retards résultant qui dépend de ce seuil.</w:t>
      </w:r>
    </w:p>
    <w:p w14:paraId="222EBC9B" w14:textId="77777777" w:rsidR="007D17AF" w:rsidRPr="00825F35" w:rsidRDefault="007D17AF" w:rsidP="00F26C40">
      <w:r w:rsidRPr="00825F35">
        <w:t>Bien que l'étalement des retards (valeur efficace) soit très largement utilisé, il ne caractérise pas toujours correctement le profil de retard. Dans les cas de propagation par trajets multiples où l'étalement des retards dépasse la durée de symbole, le taux d'erreur binaire pour la modulation par déplacement de phase ne dépend pas de l'étalement des retards (valeur efficace) mais du rapport de puissance à la réception de l'onde utile à l'onde brouilleuse, ce qui se vérifie pour les systèmes à fort débit de symboles mais vaut également pour de faibles débits de symboles où l'on observe un fort signal dominant parmi les composantes multitrajets (évanouissement de Rice).</w:t>
      </w:r>
    </w:p>
    <w:p w14:paraId="7606550E" w14:textId="77777777" w:rsidR="007D17AF" w:rsidRPr="00825F35" w:rsidRDefault="007D17AF" w:rsidP="00F26C40">
      <w:r w:rsidRPr="00825F35">
        <w:t xml:space="preserve">Toutefois, si par hypothèse on peut prendre un profil à décroissance exponentielle, il suffit d'exprimer l'étalement des retards (valeur efficace) en lieu et place du profil puissance-retard. Dans ce cas, une approximation de la réponse impulsionnelle s'exprime comme </w:t>
      </w:r>
      <w:proofErr w:type="gramStart"/>
      <w:r w:rsidRPr="00825F35">
        <w:t>suit:</w:t>
      </w:r>
      <w:proofErr w:type="gramEnd"/>
    </w:p>
    <w:p w14:paraId="6BF9F69D" w14:textId="31189038" w:rsidR="007D17AF" w:rsidRPr="00825F35" w:rsidRDefault="007D17AF" w:rsidP="00F26C40">
      <w:pPr>
        <w:pStyle w:val="Equation"/>
      </w:pPr>
      <w:r w:rsidRPr="00825F35">
        <w:tab/>
      </w:r>
      <w:r w:rsidRPr="00825F35">
        <w:tab/>
      </w:r>
      <w:r w:rsidR="0097528D" w:rsidRPr="00825F35">
        <w:rPr>
          <w:position w:val="-34"/>
        </w:rPr>
        <w:object w:dxaOrig="4000" w:dyaOrig="800" w14:anchorId="4861A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1pt;height:39.15pt;mso-width-percent:0;mso-height-percent:0;mso-width-percent:0;mso-height-percent:0" o:ole="">
            <v:imagedata r:id="rId28" o:title=""/>
          </v:shape>
          <o:OLEObject Type="Embed" ProgID="Equation.3" ShapeID="_x0000_i1025" DrawAspect="Content" ObjectID="_1775457514" r:id="rId29"/>
        </w:object>
      </w:r>
      <w:r w:rsidRPr="00825F35">
        <w:tab/>
        <w:t>(</w:t>
      </w:r>
      <w:r w:rsidR="00351B9B" w:rsidRPr="00825F35">
        <w:t>3</w:t>
      </w:r>
      <w:r w:rsidRPr="00825F35">
        <w:t>)</w:t>
      </w:r>
    </w:p>
    <w:p w14:paraId="6F76E10A" w14:textId="77777777" w:rsidR="007D17AF" w:rsidRPr="00825F35" w:rsidRDefault="007D17AF" w:rsidP="00F26C40">
      <w:proofErr w:type="gramStart"/>
      <w:r w:rsidRPr="00825F35">
        <w:t>où:</w:t>
      </w:r>
      <w:proofErr w:type="gramEnd"/>
    </w:p>
    <w:p w14:paraId="3EA42E26" w14:textId="54F1514F" w:rsidR="007D17AF" w:rsidRPr="00825F35" w:rsidRDefault="007D17AF" w:rsidP="00F26C40">
      <w:pPr>
        <w:pStyle w:val="Equationlegend"/>
        <w:rPr>
          <w:lang w:val="fr-FR"/>
        </w:rPr>
      </w:pPr>
      <w:r w:rsidRPr="00825F35">
        <w:rPr>
          <w:lang w:val="fr-FR"/>
        </w:rPr>
        <w:tab/>
      </w:r>
      <w:proofErr w:type="gramStart"/>
      <w:r w:rsidRPr="00825F35">
        <w:rPr>
          <w:i/>
          <w:lang w:val="fr-FR"/>
        </w:rPr>
        <w:t>S</w:t>
      </w:r>
      <w:r w:rsidR="003E1EC2" w:rsidRPr="00825F35">
        <w:rPr>
          <w:lang w:val="fr-FR"/>
        </w:rPr>
        <w:t>:</w:t>
      </w:r>
      <w:proofErr w:type="gramEnd"/>
      <w:r w:rsidRPr="00825F35">
        <w:rPr>
          <w:lang w:val="fr-FR"/>
        </w:rPr>
        <w:tab/>
        <w:t>étalement des retards (valeur efficace)</w:t>
      </w:r>
    </w:p>
    <w:p w14:paraId="3B8B48D6" w14:textId="67B57AD6" w:rsidR="007D17AF" w:rsidRPr="00471AEE" w:rsidRDefault="007D17AF" w:rsidP="00F26C40">
      <w:pPr>
        <w:pStyle w:val="Equationlegend"/>
        <w:rPr>
          <w:lang w:val="en-GB"/>
        </w:rPr>
      </w:pPr>
      <w:r w:rsidRPr="00825F35">
        <w:rPr>
          <w:i/>
          <w:lang w:val="fr-FR"/>
        </w:rPr>
        <w:tab/>
      </w:r>
      <w:proofErr w:type="spellStart"/>
      <w:r w:rsidRPr="00471AEE">
        <w:rPr>
          <w:i/>
          <w:lang w:val="en-GB"/>
        </w:rPr>
        <w:t>t</w:t>
      </w:r>
      <w:r w:rsidRPr="00471AEE">
        <w:rPr>
          <w:i/>
          <w:vertAlign w:val="subscript"/>
          <w:lang w:val="en-GB"/>
        </w:rPr>
        <w:t>max</w:t>
      </w:r>
      <w:proofErr w:type="spellEnd"/>
      <w:r w:rsidR="003E1EC2" w:rsidRPr="00471AEE">
        <w:rPr>
          <w:lang w:val="en-GB"/>
        </w:rPr>
        <w:t>:</w:t>
      </w:r>
      <w:r w:rsidRPr="00471AEE">
        <w:rPr>
          <w:lang w:val="en-GB"/>
        </w:rPr>
        <w:tab/>
        <w:t>retard maximal</w:t>
      </w:r>
    </w:p>
    <w:p w14:paraId="69761C32" w14:textId="77777777" w:rsidR="007D17AF" w:rsidRPr="00471AEE" w:rsidRDefault="007D17AF" w:rsidP="00F26C40">
      <w:pPr>
        <w:pStyle w:val="Equationlegend"/>
        <w:rPr>
          <w:lang w:val="en-GB"/>
        </w:rPr>
      </w:pPr>
      <w:r w:rsidRPr="00471AEE">
        <w:rPr>
          <w:lang w:val="en-GB"/>
        </w:rPr>
        <w:tab/>
      </w:r>
      <w:r w:rsidRPr="00471AEE">
        <w:rPr>
          <w:lang w:val="en-GB"/>
        </w:rPr>
        <w:tab/>
      </w:r>
      <w:proofErr w:type="spellStart"/>
      <w:r w:rsidRPr="00471AEE">
        <w:rPr>
          <w:i/>
          <w:iCs/>
          <w:lang w:val="en-GB"/>
        </w:rPr>
        <w:t>t</w:t>
      </w:r>
      <w:r w:rsidRPr="00471AEE">
        <w:rPr>
          <w:i/>
          <w:iCs/>
          <w:vertAlign w:val="subscript"/>
          <w:lang w:val="en-GB"/>
        </w:rPr>
        <w:t>max</w:t>
      </w:r>
      <w:proofErr w:type="spellEnd"/>
      <w:r w:rsidRPr="00471AEE">
        <w:rPr>
          <w:lang w:val="en-GB"/>
        </w:rPr>
        <w:t> </w:t>
      </w:r>
      <w:r w:rsidRPr="00825F35">
        <w:rPr>
          <w:rFonts w:ascii="Symbol" w:hAnsi="Symbol"/>
          <w:spacing w:val="-40"/>
          <w:lang w:val="fr-FR"/>
        </w:rPr>
        <w:t></w:t>
      </w:r>
      <w:r w:rsidRPr="00825F35">
        <w:rPr>
          <w:rFonts w:ascii="Symbol" w:hAnsi="Symbol"/>
          <w:spacing w:val="-40"/>
          <w:lang w:val="fr-FR"/>
        </w:rPr>
        <w:t></w:t>
      </w:r>
      <w:r w:rsidRPr="00471AEE">
        <w:rPr>
          <w:lang w:val="en-GB"/>
        </w:rPr>
        <w:t> </w:t>
      </w:r>
      <w:r w:rsidRPr="00471AEE">
        <w:rPr>
          <w:i/>
          <w:iCs/>
          <w:lang w:val="en-GB"/>
        </w:rPr>
        <w:t>S</w:t>
      </w:r>
      <w:r w:rsidRPr="00471AEE">
        <w:rPr>
          <w:lang w:val="en-GB"/>
        </w:rPr>
        <w:t>.</w:t>
      </w:r>
    </w:p>
    <w:p w14:paraId="73249DED" w14:textId="0077EF76" w:rsidR="007D17AF" w:rsidRPr="00825F35" w:rsidRDefault="007D17AF" w:rsidP="00F26C40">
      <w:r w:rsidRPr="00825F35">
        <w:t xml:space="preserve">L'avantage qu'il y a à utiliser l'étalement des retards (valeur efficace) comme paramètre de sortie du modèle tient au fait que le modèle peut être représenté simplement sous forme d'un tableau. Des caractéristiques types d'étalement des retards, estimées à partir de valeurs moyennes de profils de retard, pour </w:t>
      </w:r>
      <w:r w:rsidR="00146D4B" w:rsidRPr="00825F35">
        <w:t>des</w:t>
      </w:r>
      <w:r w:rsidRPr="00825F35">
        <w:t xml:space="preserve"> systèmes intérieurs, sont données au Tableau </w:t>
      </w:r>
      <w:r w:rsidR="006B3560" w:rsidRPr="00825F35">
        <w:t>7</w:t>
      </w:r>
      <w:r w:rsidRPr="00825F35">
        <w:t>. Dans le Tableau </w:t>
      </w:r>
      <w:r w:rsidR="006B3560" w:rsidRPr="00825F35">
        <w:t>7</w:t>
      </w:r>
      <w:r w:rsidRPr="00825F35">
        <w:t>, la colonne</w:t>
      </w:r>
      <w:r w:rsidR="00111401" w:rsidRPr="00825F35">
        <w:t> </w:t>
      </w:r>
      <w:r w:rsidRPr="00825F35">
        <w:t xml:space="preserve">B représente des valeurs médianes qui sont fréquentes, </w:t>
      </w:r>
      <w:r w:rsidR="00146D4B" w:rsidRPr="00825F35">
        <w:t>les</w:t>
      </w:r>
      <w:r w:rsidRPr="00825F35">
        <w:t xml:space="preserve"> colonne</w:t>
      </w:r>
      <w:r w:rsidR="00146D4B" w:rsidRPr="00825F35">
        <w:t>s</w:t>
      </w:r>
      <w:r w:rsidRPr="00825F35">
        <w:t xml:space="preserve"> A </w:t>
      </w:r>
      <w:r w:rsidR="00146D4B" w:rsidRPr="00825F35">
        <w:t>et C correspondent aux valeurs de 10% et de 90% de la distribution cumulative</w:t>
      </w:r>
      <w:r w:rsidRPr="00825F35">
        <w:t>. Les valeurs indiquées dans ce Tableau correspondent aux pièces les plus grandes que l'on trouve le plus souvent dans chacun des environnements pris en exemple.</w:t>
      </w:r>
    </w:p>
    <w:p w14:paraId="5ECB7F49" w14:textId="30397A91" w:rsidR="007D17AF" w:rsidRPr="00825F35" w:rsidRDefault="007D17AF" w:rsidP="00F26C40">
      <w:pPr>
        <w:pStyle w:val="TableNo"/>
        <w:keepLines/>
      </w:pPr>
      <w:r w:rsidRPr="00825F35">
        <w:t>T</w:t>
      </w:r>
      <w:r w:rsidR="007370EE" w:rsidRPr="00825F35">
        <w:t>ABLEAU</w:t>
      </w:r>
      <w:r w:rsidRPr="00825F35">
        <w:t xml:space="preserve"> </w:t>
      </w:r>
      <w:r w:rsidR="006B3560" w:rsidRPr="00825F35">
        <w:t>7</w:t>
      </w:r>
    </w:p>
    <w:p w14:paraId="3FDF0CD4" w14:textId="77777777" w:rsidR="007D17AF" w:rsidRPr="00825F35" w:rsidRDefault="007D17AF" w:rsidP="00F26C40">
      <w:pPr>
        <w:pStyle w:val="Tabletitle"/>
        <w:keepLines/>
      </w:pPr>
      <w:r w:rsidRPr="00825F35">
        <w:t>Paramètres d'étalement des retards (valeur efficace)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46"/>
        <w:gridCol w:w="1414"/>
        <w:gridCol w:w="955"/>
        <w:gridCol w:w="1256"/>
        <w:gridCol w:w="1096"/>
        <w:gridCol w:w="1091"/>
        <w:gridCol w:w="567"/>
        <w:gridCol w:w="688"/>
        <w:gridCol w:w="625"/>
        <w:gridCol w:w="1096"/>
      </w:tblGrid>
      <w:tr w:rsidR="00CF6314" w:rsidRPr="00825F35" w14:paraId="7D5284B2" w14:textId="77777777" w:rsidTr="00603C54">
        <w:trPr>
          <w:cantSplit/>
          <w:jc w:val="center"/>
        </w:trPr>
        <w:tc>
          <w:tcPr>
            <w:tcW w:w="846" w:type="dxa"/>
            <w:vAlign w:val="center"/>
          </w:tcPr>
          <w:p w14:paraId="6AFBFDC6" w14:textId="77777777" w:rsidR="00A70AFD" w:rsidRPr="00825F35" w:rsidRDefault="00A70AFD" w:rsidP="00F26C40">
            <w:pPr>
              <w:pStyle w:val="Tablehead"/>
              <w:keepLines/>
              <w:rPr>
                <w:sz w:val="18"/>
                <w:szCs w:val="18"/>
                <w:lang w:eastAsia="ja-JP"/>
              </w:rPr>
            </w:pPr>
            <w:r w:rsidRPr="00825F35">
              <w:rPr>
                <w:sz w:val="18"/>
                <w:szCs w:val="18"/>
              </w:rPr>
              <w:t xml:space="preserve">Fréq. </w:t>
            </w:r>
            <w:r w:rsidRPr="00825F35">
              <w:rPr>
                <w:sz w:val="18"/>
                <w:szCs w:val="18"/>
                <w:lang w:eastAsia="ja-JP"/>
              </w:rPr>
              <w:t>(GHz)</w:t>
            </w:r>
          </w:p>
        </w:tc>
        <w:tc>
          <w:tcPr>
            <w:tcW w:w="1414" w:type="dxa"/>
            <w:vAlign w:val="center"/>
          </w:tcPr>
          <w:p w14:paraId="6043902F" w14:textId="324C2BE3" w:rsidR="00A70AFD" w:rsidRPr="00825F35" w:rsidRDefault="00A70AFD" w:rsidP="00F26C40">
            <w:pPr>
              <w:pStyle w:val="Tablehead"/>
              <w:keepLines/>
              <w:rPr>
                <w:sz w:val="18"/>
                <w:szCs w:val="18"/>
              </w:rPr>
            </w:pPr>
            <w:r w:rsidRPr="00825F35">
              <w:rPr>
                <w:sz w:val="18"/>
                <w:szCs w:val="18"/>
              </w:rPr>
              <w:t>Environ</w:t>
            </w:r>
            <w:r w:rsidR="00792308" w:rsidRPr="00825F35">
              <w:rPr>
                <w:sz w:val="18"/>
                <w:szCs w:val="18"/>
              </w:rPr>
              <w:t>ne</w:t>
            </w:r>
            <w:r w:rsidR="0097528D" w:rsidRPr="00825F35">
              <w:rPr>
                <w:sz w:val="18"/>
                <w:szCs w:val="18"/>
              </w:rPr>
              <w:softHyphen/>
            </w:r>
            <w:r w:rsidRPr="00825F35">
              <w:rPr>
                <w:sz w:val="18"/>
                <w:szCs w:val="18"/>
              </w:rPr>
              <w:t>ment</w:t>
            </w:r>
          </w:p>
        </w:tc>
        <w:tc>
          <w:tcPr>
            <w:tcW w:w="955" w:type="dxa"/>
            <w:vAlign w:val="center"/>
          </w:tcPr>
          <w:p w14:paraId="1AFF53A3" w14:textId="55CDE763" w:rsidR="00A70AFD" w:rsidRPr="00825F35" w:rsidRDefault="00A70AFD" w:rsidP="00F26C40">
            <w:pPr>
              <w:pStyle w:val="Tablehead"/>
              <w:keepLines/>
              <w:rPr>
                <w:sz w:val="18"/>
                <w:szCs w:val="18"/>
                <w:lang w:eastAsia="ja-JP"/>
              </w:rPr>
            </w:pPr>
            <w:r w:rsidRPr="00825F35">
              <w:rPr>
                <w:sz w:val="18"/>
                <w:szCs w:val="18"/>
                <w:lang w:eastAsia="ja-JP"/>
              </w:rPr>
              <w:t>Polarisa</w:t>
            </w:r>
            <w:r w:rsidR="0097528D" w:rsidRPr="00825F35">
              <w:rPr>
                <w:sz w:val="18"/>
                <w:szCs w:val="18"/>
                <w:lang w:eastAsia="ja-JP"/>
              </w:rPr>
              <w:softHyphen/>
            </w:r>
            <w:r w:rsidRPr="00825F35">
              <w:rPr>
                <w:sz w:val="18"/>
                <w:szCs w:val="18"/>
                <w:lang w:eastAsia="ja-JP"/>
              </w:rPr>
              <w:t>tion</w:t>
            </w:r>
          </w:p>
        </w:tc>
        <w:tc>
          <w:tcPr>
            <w:tcW w:w="1256" w:type="dxa"/>
            <w:vAlign w:val="center"/>
          </w:tcPr>
          <w:p w14:paraId="503851A8" w14:textId="77777777" w:rsidR="00A70AFD" w:rsidRPr="00825F35" w:rsidRDefault="00A70AFD" w:rsidP="00F26C40">
            <w:pPr>
              <w:pStyle w:val="Tablehead"/>
              <w:keepLines/>
              <w:rPr>
                <w:sz w:val="18"/>
                <w:szCs w:val="18"/>
                <w:lang w:eastAsia="ja-JP"/>
              </w:rPr>
            </w:pPr>
            <w:r w:rsidRPr="00825F35">
              <w:rPr>
                <w:sz w:val="18"/>
                <w:szCs w:val="18"/>
                <w:lang w:eastAsia="ja-JP"/>
              </w:rPr>
              <w:t>Temps de propagation</w:t>
            </w:r>
            <w:r w:rsidRPr="00825F35">
              <w:rPr>
                <w:sz w:val="18"/>
                <w:szCs w:val="18"/>
                <w:lang w:eastAsia="ja-JP"/>
              </w:rPr>
              <w:br/>
              <w:t>(ns)</w:t>
            </w:r>
          </w:p>
        </w:tc>
        <w:tc>
          <w:tcPr>
            <w:tcW w:w="1096" w:type="dxa"/>
            <w:vAlign w:val="center"/>
          </w:tcPr>
          <w:p w14:paraId="1BA171C6" w14:textId="4E82FED0" w:rsidR="00A70AFD" w:rsidRPr="00825F35" w:rsidRDefault="00A70AFD" w:rsidP="00F26C40">
            <w:pPr>
              <w:pStyle w:val="Tablehead"/>
              <w:keepLines/>
              <w:rPr>
                <w:sz w:val="18"/>
                <w:szCs w:val="18"/>
                <w:lang w:eastAsia="ja-JP"/>
              </w:rPr>
            </w:pPr>
            <w:r w:rsidRPr="00825F35">
              <w:rPr>
                <w:sz w:val="18"/>
                <w:szCs w:val="18"/>
                <w:lang w:eastAsia="ja-JP"/>
              </w:rPr>
              <w:t>Ouverture de faisceau de l'émetteur</w:t>
            </w:r>
            <w:r w:rsidRPr="00825F35">
              <w:rPr>
                <w:sz w:val="18"/>
                <w:szCs w:val="18"/>
                <w:lang w:eastAsia="ja-JP"/>
              </w:rPr>
              <w:br/>
              <w:t>(degrés)</w:t>
            </w:r>
          </w:p>
        </w:tc>
        <w:tc>
          <w:tcPr>
            <w:tcW w:w="1091" w:type="dxa"/>
            <w:vAlign w:val="center"/>
          </w:tcPr>
          <w:p w14:paraId="1B96874F" w14:textId="77777777" w:rsidR="00A70AFD" w:rsidRPr="00825F35" w:rsidRDefault="00A70AFD" w:rsidP="00F26C40">
            <w:pPr>
              <w:pStyle w:val="Tablehead"/>
              <w:keepLines/>
              <w:rPr>
                <w:sz w:val="18"/>
                <w:szCs w:val="18"/>
                <w:lang w:eastAsia="ja-JP"/>
              </w:rPr>
            </w:pPr>
            <w:r w:rsidRPr="00825F35">
              <w:rPr>
                <w:sz w:val="18"/>
                <w:szCs w:val="18"/>
                <w:lang w:eastAsia="ja-JP"/>
              </w:rPr>
              <w:t>Ouverture de faisceau du récepteur</w:t>
            </w:r>
            <w:r w:rsidRPr="00825F35">
              <w:rPr>
                <w:sz w:val="18"/>
                <w:szCs w:val="18"/>
                <w:lang w:eastAsia="ja-JP"/>
              </w:rPr>
              <w:br/>
              <w:t>(degrés)</w:t>
            </w:r>
          </w:p>
        </w:tc>
        <w:tc>
          <w:tcPr>
            <w:tcW w:w="567" w:type="dxa"/>
            <w:vAlign w:val="center"/>
          </w:tcPr>
          <w:p w14:paraId="78D19506" w14:textId="77777777" w:rsidR="00A70AFD" w:rsidRPr="00825F35" w:rsidRDefault="00A70AFD" w:rsidP="00F26C40">
            <w:pPr>
              <w:pStyle w:val="Tablehead"/>
              <w:keepLines/>
              <w:rPr>
                <w:sz w:val="18"/>
                <w:szCs w:val="18"/>
              </w:rPr>
            </w:pPr>
            <w:r w:rsidRPr="00825F35">
              <w:rPr>
                <w:sz w:val="18"/>
                <w:szCs w:val="18"/>
              </w:rPr>
              <w:t>A</w:t>
            </w:r>
            <w:r w:rsidRPr="00825F35">
              <w:rPr>
                <w:sz w:val="18"/>
                <w:szCs w:val="18"/>
              </w:rPr>
              <w:br/>
              <w:t>(ns)</w:t>
            </w:r>
          </w:p>
        </w:tc>
        <w:tc>
          <w:tcPr>
            <w:tcW w:w="688" w:type="dxa"/>
            <w:vAlign w:val="center"/>
          </w:tcPr>
          <w:p w14:paraId="1B4EF148" w14:textId="77777777" w:rsidR="00A70AFD" w:rsidRPr="00825F35" w:rsidRDefault="00A70AFD" w:rsidP="00F26C40">
            <w:pPr>
              <w:pStyle w:val="Tablehead"/>
              <w:keepLines/>
              <w:rPr>
                <w:sz w:val="18"/>
                <w:szCs w:val="18"/>
              </w:rPr>
            </w:pPr>
            <w:r w:rsidRPr="00825F35">
              <w:rPr>
                <w:sz w:val="18"/>
                <w:szCs w:val="18"/>
              </w:rPr>
              <w:t>B</w:t>
            </w:r>
            <w:r w:rsidRPr="00825F35">
              <w:rPr>
                <w:sz w:val="18"/>
                <w:szCs w:val="18"/>
              </w:rPr>
              <w:br/>
              <w:t>(ns)</w:t>
            </w:r>
          </w:p>
        </w:tc>
        <w:tc>
          <w:tcPr>
            <w:tcW w:w="625" w:type="dxa"/>
            <w:vAlign w:val="center"/>
          </w:tcPr>
          <w:p w14:paraId="3E8B126D" w14:textId="77777777" w:rsidR="00A70AFD" w:rsidRPr="00825F35" w:rsidRDefault="00A70AFD" w:rsidP="00F26C40">
            <w:pPr>
              <w:pStyle w:val="Tablehead"/>
              <w:keepLines/>
              <w:rPr>
                <w:sz w:val="18"/>
                <w:szCs w:val="18"/>
              </w:rPr>
            </w:pPr>
            <w:r w:rsidRPr="00825F35">
              <w:rPr>
                <w:sz w:val="18"/>
                <w:szCs w:val="18"/>
              </w:rPr>
              <w:t>C</w:t>
            </w:r>
            <w:r w:rsidRPr="00825F35">
              <w:rPr>
                <w:sz w:val="18"/>
                <w:szCs w:val="18"/>
              </w:rPr>
              <w:br/>
              <w:t>(ns)</w:t>
            </w:r>
          </w:p>
        </w:tc>
        <w:tc>
          <w:tcPr>
            <w:tcW w:w="1096" w:type="dxa"/>
            <w:vAlign w:val="center"/>
          </w:tcPr>
          <w:p w14:paraId="784EAD12" w14:textId="77777777" w:rsidR="00A70AFD" w:rsidRPr="00825F35" w:rsidRDefault="00A70AFD" w:rsidP="00F26C40">
            <w:pPr>
              <w:pStyle w:val="Tablehead"/>
              <w:keepLines/>
              <w:rPr>
                <w:sz w:val="18"/>
                <w:szCs w:val="18"/>
              </w:rPr>
            </w:pPr>
            <w:r w:rsidRPr="00825F35">
              <w:rPr>
                <w:sz w:val="18"/>
                <w:szCs w:val="18"/>
              </w:rPr>
              <w:t>Note concernant A, B et C</w:t>
            </w:r>
          </w:p>
        </w:tc>
      </w:tr>
      <w:tr w:rsidR="00CF6314" w:rsidRPr="00825F35" w14:paraId="23DC0979" w14:textId="77777777" w:rsidTr="00603C54">
        <w:trPr>
          <w:cantSplit/>
          <w:jc w:val="center"/>
        </w:trPr>
        <w:tc>
          <w:tcPr>
            <w:tcW w:w="846" w:type="dxa"/>
            <w:vMerge w:val="restart"/>
            <w:vAlign w:val="center"/>
          </w:tcPr>
          <w:p w14:paraId="61B995ED" w14:textId="77777777" w:rsidR="00A70AFD" w:rsidRPr="00825F35" w:rsidRDefault="00A70AFD" w:rsidP="00047600">
            <w:pPr>
              <w:pStyle w:val="Tabletext"/>
              <w:jc w:val="center"/>
              <w:rPr>
                <w:sz w:val="18"/>
                <w:szCs w:val="18"/>
                <w:lang w:eastAsia="ja-JP"/>
              </w:rPr>
            </w:pPr>
            <w:r w:rsidRPr="00825F35">
              <w:rPr>
                <w:sz w:val="18"/>
                <w:szCs w:val="18"/>
                <w:lang w:eastAsia="ja-JP"/>
              </w:rPr>
              <w:t>1,9</w:t>
            </w:r>
          </w:p>
        </w:tc>
        <w:tc>
          <w:tcPr>
            <w:tcW w:w="1414" w:type="dxa"/>
            <w:vAlign w:val="center"/>
          </w:tcPr>
          <w:p w14:paraId="27B98947" w14:textId="77777777" w:rsidR="00A70AFD" w:rsidRPr="00825F35" w:rsidRDefault="00A70AFD" w:rsidP="00047600">
            <w:pPr>
              <w:pStyle w:val="Tabletext"/>
              <w:jc w:val="center"/>
              <w:rPr>
                <w:sz w:val="18"/>
                <w:szCs w:val="18"/>
              </w:rPr>
            </w:pPr>
            <w:r w:rsidRPr="00825F35">
              <w:rPr>
                <w:sz w:val="18"/>
                <w:szCs w:val="18"/>
                <w:lang w:eastAsia="ja-JP"/>
              </w:rPr>
              <w:t>Bâtiments résidentiels</w:t>
            </w:r>
          </w:p>
        </w:tc>
        <w:tc>
          <w:tcPr>
            <w:tcW w:w="955" w:type="dxa"/>
            <w:vAlign w:val="center"/>
          </w:tcPr>
          <w:p w14:paraId="13D43D04" w14:textId="77777777" w:rsidR="00A70AFD" w:rsidRPr="00825F35" w:rsidRDefault="00A70AFD" w:rsidP="00047600">
            <w:pPr>
              <w:pStyle w:val="Tabletext"/>
              <w:jc w:val="center"/>
              <w:rPr>
                <w:sz w:val="18"/>
                <w:szCs w:val="18"/>
                <w:lang w:eastAsia="ja-JP"/>
              </w:rPr>
            </w:pPr>
            <w:r w:rsidRPr="00825F35">
              <w:rPr>
                <w:sz w:val="18"/>
                <w:szCs w:val="18"/>
                <w:lang w:eastAsia="ja-JP"/>
              </w:rPr>
              <w:t>VV</w:t>
            </w:r>
          </w:p>
        </w:tc>
        <w:tc>
          <w:tcPr>
            <w:tcW w:w="1256" w:type="dxa"/>
            <w:vAlign w:val="center"/>
          </w:tcPr>
          <w:p w14:paraId="50357C39" w14:textId="77777777" w:rsidR="00A70AFD" w:rsidRPr="00825F35" w:rsidRDefault="00A70AFD" w:rsidP="00047600">
            <w:pPr>
              <w:pStyle w:val="Tabletext"/>
              <w:jc w:val="center"/>
              <w:rPr>
                <w:sz w:val="18"/>
                <w:szCs w:val="18"/>
                <w:lang w:eastAsia="ja-JP"/>
              </w:rPr>
            </w:pPr>
            <w:r w:rsidRPr="00825F35">
              <w:rPr>
                <w:sz w:val="18"/>
                <w:szCs w:val="18"/>
                <w:lang w:eastAsia="ja-JP"/>
              </w:rPr>
              <w:t>10</w:t>
            </w:r>
          </w:p>
        </w:tc>
        <w:tc>
          <w:tcPr>
            <w:tcW w:w="1096" w:type="dxa"/>
            <w:vAlign w:val="center"/>
          </w:tcPr>
          <w:p w14:paraId="2EEB7245" w14:textId="77777777" w:rsidR="00A70AFD" w:rsidRPr="00825F35" w:rsidRDefault="00A70AFD" w:rsidP="00047600">
            <w:pPr>
              <w:pStyle w:val="Tabletext"/>
              <w:jc w:val="center"/>
              <w:rPr>
                <w:sz w:val="18"/>
                <w:szCs w:val="18"/>
                <w:lang w:eastAsia="ja-JP"/>
              </w:rPr>
            </w:pPr>
            <w:r w:rsidRPr="00825F35">
              <w:rPr>
                <w:sz w:val="18"/>
                <w:szCs w:val="18"/>
                <w:lang w:eastAsia="ja-JP"/>
              </w:rPr>
              <w:t>Omni</w:t>
            </w:r>
          </w:p>
        </w:tc>
        <w:tc>
          <w:tcPr>
            <w:tcW w:w="1091" w:type="dxa"/>
            <w:vAlign w:val="center"/>
          </w:tcPr>
          <w:p w14:paraId="198B998F" w14:textId="77777777" w:rsidR="00A70AFD" w:rsidRPr="00825F35" w:rsidRDefault="00A70AFD" w:rsidP="00047600">
            <w:pPr>
              <w:pStyle w:val="Tabletext"/>
              <w:jc w:val="center"/>
              <w:rPr>
                <w:sz w:val="18"/>
                <w:szCs w:val="18"/>
                <w:lang w:eastAsia="ja-JP"/>
              </w:rPr>
            </w:pPr>
            <w:r w:rsidRPr="00825F35">
              <w:rPr>
                <w:sz w:val="18"/>
                <w:szCs w:val="18"/>
                <w:lang w:eastAsia="ja-JP"/>
              </w:rPr>
              <w:t>Omni</w:t>
            </w:r>
          </w:p>
        </w:tc>
        <w:tc>
          <w:tcPr>
            <w:tcW w:w="567" w:type="dxa"/>
            <w:vAlign w:val="center"/>
          </w:tcPr>
          <w:p w14:paraId="1B8ECA49" w14:textId="77777777" w:rsidR="00A70AFD" w:rsidRPr="00825F35" w:rsidRDefault="00A70AFD" w:rsidP="00047600">
            <w:pPr>
              <w:pStyle w:val="Tabletext"/>
              <w:jc w:val="center"/>
              <w:rPr>
                <w:sz w:val="18"/>
                <w:szCs w:val="18"/>
              </w:rPr>
            </w:pPr>
            <w:r w:rsidRPr="00825F35">
              <w:rPr>
                <w:sz w:val="18"/>
                <w:szCs w:val="18"/>
              </w:rPr>
              <w:t>20</w:t>
            </w:r>
          </w:p>
        </w:tc>
        <w:tc>
          <w:tcPr>
            <w:tcW w:w="688" w:type="dxa"/>
            <w:vAlign w:val="center"/>
          </w:tcPr>
          <w:p w14:paraId="4FF302FF" w14:textId="77777777" w:rsidR="00A70AFD" w:rsidRPr="00825F35" w:rsidRDefault="00A70AFD" w:rsidP="00047600">
            <w:pPr>
              <w:pStyle w:val="Tabletext"/>
              <w:tabs>
                <w:tab w:val="clear" w:pos="567"/>
              </w:tabs>
              <w:jc w:val="center"/>
              <w:rPr>
                <w:sz w:val="18"/>
                <w:szCs w:val="18"/>
              </w:rPr>
            </w:pPr>
            <w:r w:rsidRPr="00825F35">
              <w:rPr>
                <w:sz w:val="18"/>
                <w:szCs w:val="18"/>
              </w:rPr>
              <w:t>70</w:t>
            </w:r>
          </w:p>
        </w:tc>
        <w:tc>
          <w:tcPr>
            <w:tcW w:w="625" w:type="dxa"/>
            <w:vAlign w:val="center"/>
          </w:tcPr>
          <w:p w14:paraId="38C6DE7B" w14:textId="77777777" w:rsidR="00A70AFD" w:rsidRPr="00825F35" w:rsidRDefault="00A70AFD" w:rsidP="00047600">
            <w:pPr>
              <w:pStyle w:val="Tabletext"/>
              <w:jc w:val="center"/>
              <w:rPr>
                <w:sz w:val="18"/>
                <w:szCs w:val="18"/>
              </w:rPr>
            </w:pPr>
            <w:r w:rsidRPr="00825F35">
              <w:rPr>
                <w:sz w:val="18"/>
                <w:szCs w:val="18"/>
              </w:rPr>
              <w:t>150</w:t>
            </w:r>
          </w:p>
        </w:tc>
        <w:tc>
          <w:tcPr>
            <w:tcW w:w="1096" w:type="dxa"/>
            <w:vAlign w:val="center"/>
          </w:tcPr>
          <w:p w14:paraId="4051F976" w14:textId="77777777" w:rsidR="00A70AFD" w:rsidRPr="00825F35" w:rsidRDefault="00A70AFD" w:rsidP="00047600">
            <w:pPr>
              <w:pStyle w:val="Tabletext"/>
              <w:jc w:val="center"/>
              <w:rPr>
                <w:sz w:val="18"/>
                <w:szCs w:val="18"/>
              </w:rPr>
            </w:pPr>
            <w:r w:rsidRPr="00825F35">
              <w:rPr>
                <w:sz w:val="18"/>
                <w:szCs w:val="18"/>
              </w:rPr>
              <w:t>–</w:t>
            </w:r>
          </w:p>
        </w:tc>
      </w:tr>
      <w:tr w:rsidR="00CF6314" w:rsidRPr="00825F35" w14:paraId="4C89BB43" w14:textId="77777777" w:rsidTr="00603C54">
        <w:trPr>
          <w:cantSplit/>
          <w:jc w:val="center"/>
        </w:trPr>
        <w:tc>
          <w:tcPr>
            <w:tcW w:w="846" w:type="dxa"/>
            <w:vMerge/>
            <w:vAlign w:val="center"/>
          </w:tcPr>
          <w:p w14:paraId="4B64261F" w14:textId="77777777" w:rsidR="00A70AFD" w:rsidRPr="00825F35" w:rsidRDefault="00A70AFD" w:rsidP="00047600">
            <w:pPr>
              <w:pStyle w:val="Tabletext"/>
              <w:jc w:val="center"/>
              <w:rPr>
                <w:sz w:val="18"/>
                <w:szCs w:val="18"/>
                <w:lang w:eastAsia="ja-JP"/>
              </w:rPr>
            </w:pPr>
          </w:p>
        </w:tc>
        <w:tc>
          <w:tcPr>
            <w:tcW w:w="1414" w:type="dxa"/>
            <w:vAlign w:val="center"/>
          </w:tcPr>
          <w:p w14:paraId="5C1751D2" w14:textId="77777777" w:rsidR="00A70AFD" w:rsidRPr="00825F35" w:rsidRDefault="00A70AFD" w:rsidP="00047600">
            <w:pPr>
              <w:pStyle w:val="Tabletext"/>
              <w:jc w:val="center"/>
              <w:rPr>
                <w:sz w:val="18"/>
                <w:szCs w:val="18"/>
              </w:rPr>
            </w:pPr>
            <w:r w:rsidRPr="00825F35">
              <w:rPr>
                <w:sz w:val="18"/>
                <w:szCs w:val="18"/>
                <w:lang w:eastAsia="ja-JP"/>
              </w:rPr>
              <w:t>Bureaux</w:t>
            </w:r>
          </w:p>
        </w:tc>
        <w:tc>
          <w:tcPr>
            <w:tcW w:w="955" w:type="dxa"/>
            <w:vAlign w:val="center"/>
          </w:tcPr>
          <w:p w14:paraId="05AAC7F9" w14:textId="77777777" w:rsidR="00A70AFD" w:rsidRPr="00825F35" w:rsidRDefault="00A70AFD" w:rsidP="00047600">
            <w:pPr>
              <w:pStyle w:val="Tabletext"/>
              <w:jc w:val="center"/>
              <w:rPr>
                <w:sz w:val="18"/>
                <w:szCs w:val="18"/>
              </w:rPr>
            </w:pPr>
            <w:r w:rsidRPr="00825F35">
              <w:rPr>
                <w:sz w:val="18"/>
                <w:szCs w:val="18"/>
                <w:lang w:eastAsia="ja-JP"/>
              </w:rPr>
              <w:t>VV</w:t>
            </w:r>
          </w:p>
        </w:tc>
        <w:tc>
          <w:tcPr>
            <w:tcW w:w="1256" w:type="dxa"/>
            <w:vAlign w:val="center"/>
          </w:tcPr>
          <w:p w14:paraId="03C65767" w14:textId="77777777" w:rsidR="00A70AFD" w:rsidRPr="00825F35" w:rsidRDefault="00A70AFD" w:rsidP="00047600">
            <w:pPr>
              <w:pStyle w:val="Tabletext"/>
              <w:jc w:val="center"/>
              <w:rPr>
                <w:sz w:val="18"/>
                <w:szCs w:val="18"/>
              </w:rPr>
            </w:pPr>
            <w:r w:rsidRPr="00825F35">
              <w:rPr>
                <w:sz w:val="18"/>
                <w:szCs w:val="18"/>
                <w:lang w:eastAsia="ja-JP"/>
              </w:rPr>
              <w:t>10</w:t>
            </w:r>
          </w:p>
        </w:tc>
        <w:tc>
          <w:tcPr>
            <w:tcW w:w="1096" w:type="dxa"/>
            <w:vAlign w:val="center"/>
          </w:tcPr>
          <w:p w14:paraId="6B13C9E1" w14:textId="77777777" w:rsidR="00A70AFD" w:rsidRPr="00825F35" w:rsidRDefault="00A70AFD" w:rsidP="00047600">
            <w:pPr>
              <w:pStyle w:val="Tabletext"/>
              <w:jc w:val="center"/>
              <w:rPr>
                <w:sz w:val="18"/>
                <w:szCs w:val="18"/>
              </w:rPr>
            </w:pPr>
            <w:r w:rsidRPr="00825F35">
              <w:rPr>
                <w:sz w:val="18"/>
                <w:szCs w:val="18"/>
                <w:lang w:eastAsia="ja-JP"/>
              </w:rPr>
              <w:t>Omni</w:t>
            </w:r>
          </w:p>
        </w:tc>
        <w:tc>
          <w:tcPr>
            <w:tcW w:w="1091" w:type="dxa"/>
            <w:vAlign w:val="center"/>
          </w:tcPr>
          <w:p w14:paraId="7134B72B" w14:textId="77777777" w:rsidR="00A70AFD" w:rsidRPr="00825F35" w:rsidRDefault="00A70AFD" w:rsidP="00047600">
            <w:pPr>
              <w:pStyle w:val="Tabletext"/>
              <w:jc w:val="center"/>
              <w:rPr>
                <w:sz w:val="18"/>
                <w:szCs w:val="18"/>
              </w:rPr>
            </w:pPr>
            <w:r w:rsidRPr="00825F35">
              <w:rPr>
                <w:sz w:val="18"/>
                <w:szCs w:val="18"/>
                <w:lang w:eastAsia="ja-JP"/>
              </w:rPr>
              <w:t>Omni</w:t>
            </w:r>
          </w:p>
        </w:tc>
        <w:tc>
          <w:tcPr>
            <w:tcW w:w="567" w:type="dxa"/>
            <w:vAlign w:val="center"/>
          </w:tcPr>
          <w:p w14:paraId="0E63E555" w14:textId="77777777" w:rsidR="00A70AFD" w:rsidRPr="00825F35" w:rsidRDefault="00A70AFD" w:rsidP="00047600">
            <w:pPr>
              <w:pStyle w:val="Tabletext"/>
              <w:jc w:val="center"/>
              <w:rPr>
                <w:sz w:val="18"/>
                <w:szCs w:val="18"/>
              </w:rPr>
            </w:pPr>
            <w:r w:rsidRPr="00825F35">
              <w:rPr>
                <w:sz w:val="18"/>
                <w:szCs w:val="18"/>
              </w:rPr>
              <w:t>35</w:t>
            </w:r>
          </w:p>
        </w:tc>
        <w:tc>
          <w:tcPr>
            <w:tcW w:w="688" w:type="dxa"/>
            <w:vAlign w:val="center"/>
          </w:tcPr>
          <w:p w14:paraId="2961B955" w14:textId="77777777" w:rsidR="00A70AFD" w:rsidRPr="00825F35" w:rsidRDefault="00A70AFD" w:rsidP="00047600">
            <w:pPr>
              <w:pStyle w:val="Tabletext"/>
              <w:tabs>
                <w:tab w:val="clear" w:pos="567"/>
                <w:tab w:val="left" w:pos="713"/>
              </w:tabs>
              <w:jc w:val="center"/>
              <w:rPr>
                <w:sz w:val="18"/>
                <w:szCs w:val="18"/>
              </w:rPr>
            </w:pPr>
            <w:r w:rsidRPr="00825F35">
              <w:rPr>
                <w:sz w:val="18"/>
                <w:szCs w:val="18"/>
              </w:rPr>
              <w:t>100</w:t>
            </w:r>
          </w:p>
        </w:tc>
        <w:tc>
          <w:tcPr>
            <w:tcW w:w="625" w:type="dxa"/>
            <w:vAlign w:val="center"/>
          </w:tcPr>
          <w:p w14:paraId="250FC859" w14:textId="77777777" w:rsidR="00A70AFD" w:rsidRPr="00825F35" w:rsidRDefault="00A70AFD" w:rsidP="00047600">
            <w:pPr>
              <w:pStyle w:val="Tabletext"/>
              <w:jc w:val="center"/>
              <w:rPr>
                <w:sz w:val="18"/>
                <w:szCs w:val="18"/>
              </w:rPr>
            </w:pPr>
            <w:r w:rsidRPr="00825F35">
              <w:rPr>
                <w:sz w:val="18"/>
                <w:szCs w:val="18"/>
              </w:rPr>
              <w:t>460</w:t>
            </w:r>
          </w:p>
        </w:tc>
        <w:tc>
          <w:tcPr>
            <w:tcW w:w="1096" w:type="dxa"/>
            <w:vAlign w:val="center"/>
          </w:tcPr>
          <w:p w14:paraId="6985C955" w14:textId="77777777" w:rsidR="00A70AFD" w:rsidRPr="00825F35" w:rsidRDefault="00A70AFD" w:rsidP="00047600">
            <w:pPr>
              <w:pStyle w:val="Tabletext"/>
              <w:jc w:val="center"/>
              <w:rPr>
                <w:sz w:val="18"/>
                <w:szCs w:val="18"/>
              </w:rPr>
            </w:pPr>
            <w:r w:rsidRPr="00825F35">
              <w:rPr>
                <w:sz w:val="18"/>
                <w:szCs w:val="18"/>
              </w:rPr>
              <w:t>–</w:t>
            </w:r>
          </w:p>
        </w:tc>
      </w:tr>
      <w:tr w:rsidR="00CF6314" w:rsidRPr="00825F35" w14:paraId="42E7BA6C" w14:textId="77777777" w:rsidTr="00603C54">
        <w:trPr>
          <w:cantSplit/>
          <w:jc w:val="center"/>
        </w:trPr>
        <w:tc>
          <w:tcPr>
            <w:tcW w:w="846" w:type="dxa"/>
            <w:vMerge/>
            <w:vAlign w:val="center"/>
          </w:tcPr>
          <w:p w14:paraId="5AE1DD11" w14:textId="77777777" w:rsidR="00A70AFD" w:rsidRPr="00825F35" w:rsidRDefault="00A70AFD" w:rsidP="00047600">
            <w:pPr>
              <w:pStyle w:val="Tabletext"/>
              <w:jc w:val="center"/>
              <w:rPr>
                <w:sz w:val="18"/>
                <w:szCs w:val="18"/>
                <w:lang w:eastAsia="ja-JP"/>
              </w:rPr>
            </w:pPr>
          </w:p>
        </w:tc>
        <w:tc>
          <w:tcPr>
            <w:tcW w:w="1414" w:type="dxa"/>
            <w:vAlign w:val="center"/>
          </w:tcPr>
          <w:p w14:paraId="25EACC50" w14:textId="77777777" w:rsidR="00A70AFD" w:rsidRPr="00825F35" w:rsidRDefault="00A70AFD" w:rsidP="00047600">
            <w:pPr>
              <w:pStyle w:val="Tabletext"/>
              <w:jc w:val="center"/>
              <w:rPr>
                <w:sz w:val="18"/>
                <w:szCs w:val="18"/>
              </w:rPr>
            </w:pPr>
            <w:r w:rsidRPr="00825F35">
              <w:rPr>
                <w:sz w:val="18"/>
                <w:szCs w:val="18"/>
                <w:lang w:eastAsia="ja-JP"/>
              </w:rPr>
              <w:t>Bâtiments commerciaux</w:t>
            </w:r>
          </w:p>
        </w:tc>
        <w:tc>
          <w:tcPr>
            <w:tcW w:w="955" w:type="dxa"/>
            <w:vAlign w:val="center"/>
          </w:tcPr>
          <w:p w14:paraId="3BACEB8F" w14:textId="77777777" w:rsidR="00A70AFD" w:rsidRPr="00825F35" w:rsidRDefault="00A70AFD" w:rsidP="00047600">
            <w:pPr>
              <w:pStyle w:val="Tabletext"/>
              <w:jc w:val="center"/>
              <w:rPr>
                <w:sz w:val="18"/>
                <w:szCs w:val="18"/>
              </w:rPr>
            </w:pPr>
            <w:r w:rsidRPr="00825F35">
              <w:rPr>
                <w:sz w:val="18"/>
                <w:szCs w:val="18"/>
                <w:lang w:eastAsia="ja-JP"/>
              </w:rPr>
              <w:t>VV</w:t>
            </w:r>
          </w:p>
        </w:tc>
        <w:tc>
          <w:tcPr>
            <w:tcW w:w="1256" w:type="dxa"/>
            <w:vAlign w:val="center"/>
          </w:tcPr>
          <w:p w14:paraId="73D5A643" w14:textId="77777777" w:rsidR="00A70AFD" w:rsidRPr="00825F35" w:rsidRDefault="00A70AFD" w:rsidP="00047600">
            <w:pPr>
              <w:pStyle w:val="Tabletext"/>
              <w:jc w:val="center"/>
              <w:rPr>
                <w:sz w:val="18"/>
                <w:szCs w:val="18"/>
              </w:rPr>
            </w:pPr>
            <w:r w:rsidRPr="00825F35">
              <w:rPr>
                <w:sz w:val="18"/>
                <w:szCs w:val="18"/>
                <w:lang w:eastAsia="ja-JP"/>
              </w:rPr>
              <w:t>10</w:t>
            </w:r>
          </w:p>
        </w:tc>
        <w:tc>
          <w:tcPr>
            <w:tcW w:w="1096" w:type="dxa"/>
            <w:vAlign w:val="center"/>
          </w:tcPr>
          <w:p w14:paraId="665845F5" w14:textId="77777777" w:rsidR="00A70AFD" w:rsidRPr="00825F35" w:rsidRDefault="00A70AFD" w:rsidP="00047600">
            <w:pPr>
              <w:pStyle w:val="Tabletext"/>
              <w:jc w:val="center"/>
              <w:rPr>
                <w:sz w:val="18"/>
                <w:szCs w:val="18"/>
              </w:rPr>
            </w:pPr>
            <w:r w:rsidRPr="00825F35">
              <w:rPr>
                <w:sz w:val="18"/>
                <w:szCs w:val="18"/>
                <w:lang w:eastAsia="ja-JP"/>
              </w:rPr>
              <w:t>Omni</w:t>
            </w:r>
          </w:p>
        </w:tc>
        <w:tc>
          <w:tcPr>
            <w:tcW w:w="1091" w:type="dxa"/>
            <w:vAlign w:val="center"/>
          </w:tcPr>
          <w:p w14:paraId="6380BE50" w14:textId="77777777" w:rsidR="00A70AFD" w:rsidRPr="00825F35" w:rsidRDefault="00A70AFD" w:rsidP="00047600">
            <w:pPr>
              <w:pStyle w:val="Tabletext"/>
              <w:jc w:val="center"/>
              <w:rPr>
                <w:sz w:val="18"/>
                <w:szCs w:val="18"/>
              </w:rPr>
            </w:pPr>
            <w:r w:rsidRPr="00825F35">
              <w:rPr>
                <w:sz w:val="18"/>
                <w:szCs w:val="18"/>
                <w:lang w:eastAsia="ja-JP"/>
              </w:rPr>
              <w:t>Omni</w:t>
            </w:r>
          </w:p>
        </w:tc>
        <w:tc>
          <w:tcPr>
            <w:tcW w:w="567" w:type="dxa"/>
            <w:vAlign w:val="center"/>
          </w:tcPr>
          <w:p w14:paraId="5D11FBFF" w14:textId="77777777" w:rsidR="00A70AFD" w:rsidRPr="00825F35" w:rsidRDefault="00A70AFD" w:rsidP="00047600">
            <w:pPr>
              <w:pStyle w:val="Tabletext"/>
              <w:jc w:val="center"/>
              <w:rPr>
                <w:sz w:val="18"/>
                <w:szCs w:val="18"/>
              </w:rPr>
            </w:pPr>
            <w:r w:rsidRPr="00825F35">
              <w:rPr>
                <w:sz w:val="18"/>
                <w:szCs w:val="18"/>
              </w:rPr>
              <w:t>55</w:t>
            </w:r>
          </w:p>
        </w:tc>
        <w:tc>
          <w:tcPr>
            <w:tcW w:w="688" w:type="dxa"/>
            <w:vAlign w:val="center"/>
          </w:tcPr>
          <w:p w14:paraId="15FD45EC" w14:textId="77777777" w:rsidR="00A70AFD" w:rsidRPr="00825F35" w:rsidRDefault="00A70AFD" w:rsidP="00047600">
            <w:pPr>
              <w:pStyle w:val="Tabletext"/>
              <w:tabs>
                <w:tab w:val="clear" w:pos="567"/>
                <w:tab w:val="left" w:pos="713"/>
              </w:tabs>
              <w:jc w:val="center"/>
              <w:rPr>
                <w:sz w:val="18"/>
                <w:szCs w:val="18"/>
              </w:rPr>
            </w:pPr>
            <w:r w:rsidRPr="00825F35">
              <w:rPr>
                <w:sz w:val="18"/>
                <w:szCs w:val="18"/>
              </w:rPr>
              <w:t>150</w:t>
            </w:r>
          </w:p>
        </w:tc>
        <w:tc>
          <w:tcPr>
            <w:tcW w:w="625" w:type="dxa"/>
            <w:vAlign w:val="center"/>
          </w:tcPr>
          <w:p w14:paraId="307031DF" w14:textId="77777777" w:rsidR="00A70AFD" w:rsidRPr="00825F35" w:rsidRDefault="00A70AFD" w:rsidP="00047600">
            <w:pPr>
              <w:pStyle w:val="Tabletext"/>
              <w:jc w:val="center"/>
              <w:rPr>
                <w:sz w:val="18"/>
                <w:szCs w:val="18"/>
              </w:rPr>
            </w:pPr>
            <w:r w:rsidRPr="00825F35">
              <w:rPr>
                <w:sz w:val="18"/>
                <w:szCs w:val="18"/>
              </w:rPr>
              <w:t>500</w:t>
            </w:r>
          </w:p>
        </w:tc>
        <w:tc>
          <w:tcPr>
            <w:tcW w:w="1096" w:type="dxa"/>
            <w:vAlign w:val="center"/>
          </w:tcPr>
          <w:p w14:paraId="5B360842" w14:textId="77777777" w:rsidR="00A70AFD" w:rsidRPr="00825F35" w:rsidRDefault="00A70AFD" w:rsidP="00047600">
            <w:pPr>
              <w:pStyle w:val="Tabletext"/>
              <w:jc w:val="center"/>
              <w:rPr>
                <w:sz w:val="18"/>
                <w:szCs w:val="18"/>
              </w:rPr>
            </w:pPr>
            <w:r w:rsidRPr="00825F35">
              <w:rPr>
                <w:sz w:val="18"/>
                <w:szCs w:val="18"/>
              </w:rPr>
              <w:t>–</w:t>
            </w:r>
          </w:p>
        </w:tc>
      </w:tr>
      <w:tr w:rsidR="00CF6314" w:rsidRPr="00825F35" w14:paraId="67016595" w14:textId="77777777" w:rsidTr="00603C54">
        <w:trPr>
          <w:cantSplit/>
          <w:trHeight w:val="318"/>
          <w:jc w:val="center"/>
        </w:trPr>
        <w:tc>
          <w:tcPr>
            <w:tcW w:w="846" w:type="dxa"/>
            <w:vAlign w:val="center"/>
          </w:tcPr>
          <w:p w14:paraId="4EE79108" w14:textId="77777777" w:rsidR="00A70AFD" w:rsidRPr="00825F35" w:rsidRDefault="00A70AFD" w:rsidP="00047600">
            <w:pPr>
              <w:pStyle w:val="Tabletext"/>
              <w:jc w:val="center"/>
              <w:rPr>
                <w:sz w:val="18"/>
                <w:szCs w:val="18"/>
                <w:lang w:eastAsia="ja-JP"/>
              </w:rPr>
            </w:pPr>
            <w:r w:rsidRPr="00825F35">
              <w:rPr>
                <w:sz w:val="18"/>
                <w:szCs w:val="18"/>
                <w:lang w:eastAsia="ja-JP"/>
              </w:rPr>
              <w:t>2,25</w:t>
            </w:r>
          </w:p>
        </w:tc>
        <w:tc>
          <w:tcPr>
            <w:tcW w:w="1414" w:type="dxa"/>
            <w:vAlign w:val="center"/>
          </w:tcPr>
          <w:p w14:paraId="24B3CAE8" w14:textId="77777777" w:rsidR="00A70AFD" w:rsidRPr="00825F35" w:rsidRDefault="00A70AFD" w:rsidP="00047600">
            <w:pPr>
              <w:pStyle w:val="Tabletext"/>
              <w:jc w:val="center"/>
              <w:rPr>
                <w:sz w:val="18"/>
                <w:szCs w:val="18"/>
                <w:lang w:eastAsia="ja-JP"/>
              </w:rPr>
            </w:pPr>
            <w:r w:rsidRPr="00825F35">
              <w:rPr>
                <w:sz w:val="18"/>
                <w:szCs w:val="18"/>
                <w:lang w:eastAsia="ja-JP"/>
              </w:rPr>
              <w:t>Studio de télévision</w:t>
            </w:r>
          </w:p>
        </w:tc>
        <w:tc>
          <w:tcPr>
            <w:tcW w:w="955" w:type="dxa"/>
            <w:vAlign w:val="center"/>
          </w:tcPr>
          <w:p w14:paraId="207BE872" w14:textId="77777777" w:rsidR="00A70AFD" w:rsidRPr="00825F35" w:rsidRDefault="00A70AFD" w:rsidP="00047600">
            <w:pPr>
              <w:pStyle w:val="Tabletext"/>
              <w:jc w:val="center"/>
              <w:rPr>
                <w:sz w:val="18"/>
                <w:szCs w:val="18"/>
                <w:lang w:eastAsia="ja-JP"/>
              </w:rPr>
            </w:pPr>
            <w:r w:rsidRPr="00825F35">
              <w:rPr>
                <w:sz w:val="18"/>
                <w:szCs w:val="18"/>
                <w:lang w:eastAsia="ja-JP"/>
              </w:rPr>
              <w:t>VV</w:t>
            </w:r>
          </w:p>
        </w:tc>
        <w:tc>
          <w:tcPr>
            <w:tcW w:w="1256" w:type="dxa"/>
            <w:vAlign w:val="center"/>
          </w:tcPr>
          <w:p w14:paraId="4C911FCD" w14:textId="77777777" w:rsidR="00A70AFD" w:rsidRPr="00825F35" w:rsidRDefault="00A70AFD" w:rsidP="00047600">
            <w:pPr>
              <w:pStyle w:val="Tabletext"/>
              <w:jc w:val="center"/>
              <w:rPr>
                <w:sz w:val="18"/>
                <w:szCs w:val="18"/>
                <w:lang w:eastAsia="ja-JP"/>
              </w:rPr>
            </w:pPr>
            <w:r w:rsidRPr="00825F35">
              <w:rPr>
                <w:sz w:val="18"/>
                <w:szCs w:val="18"/>
                <w:lang w:eastAsia="ja-JP"/>
              </w:rPr>
              <w:t>4,2</w:t>
            </w:r>
          </w:p>
        </w:tc>
        <w:tc>
          <w:tcPr>
            <w:tcW w:w="1096" w:type="dxa"/>
            <w:vAlign w:val="center"/>
          </w:tcPr>
          <w:p w14:paraId="767DD2C3" w14:textId="77777777" w:rsidR="00A70AFD" w:rsidRPr="00825F35" w:rsidRDefault="00A70AFD" w:rsidP="00047600">
            <w:pPr>
              <w:pStyle w:val="Tabletext"/>
              <w:jc w:val="center"/>
              <w:rPr>
                <w:sz w:val="18"/>
                <w:szCs w:val="18"/>
                <w:lang w:eastAsia="ja-JP"/>
              </w:rPr>
            </w:pPr>
            <w:r w:rsidRPr="00825F35">
              <w:rPr>
                <w:sz w:val="18"/>
                <w:szCs w:val="18"/>
                <w:lang w:eastAsia="ja-JP"/>
              </w:rPr>
              <w:t>Omni</w:t>
            </w:r>
          </w:p>
        </w:tc>
        <w:tc>
          <w:tcPr>
            <w:tcW w:w="1091" w:type="dxa"/>
            <w:vAlign w:val="center"/>
          </w:tcPr>
          <w:p w14:paraId="540B7421" w14:textId="77777777" w:rsidR="00A70AFD" w:rsidRPr="00825F35" w:rsidRDefault="00A70AFD" w:rsidP="00047600">
            <w:pPr>
              <w:pStyle w:val="Tabletext"/>
              <w:jc w:val="center"/>
              <w:rPr>
                <w:sz w:val="18"/>
                <w:szCs w:val="18"/>
                <w:lang w:eastAsia="ja-JP"/>
              </w:rPr>
            </w:pPr>
            <w:r w:rsidRPr="00825F35">
              <w:rPr>
                <w:sz w:val="18"/>
                <w:szCs w:val="18"/>
                <w:lang w:eastAsia="ja-JP"/>
              </w:rPr>
              <w:t>Omni</w:t>
            </w:r>
          </w:p>
        </w:tc>
        <w:tc>
          <w:tcPr>
            <w:tcW w:w="567" w:type="dxa"/>
            <w:vAlign w:val="center"/>
          </w:tcPr>
          <w:p w14:paraId="56730867" w14:textId="77777777" w:rsidR="00A70AFD" w:rsidRPr="00825F35" w:rsidRDefault="00A70AFD" w:rsidP="00047600">
            <w:pPr>
              <w:pStyle w:val="Tabletext"/>
              <w:jc w:val="center"/>
              <w:rPr>
                <w:sz w:val="18"/>
                <w:szCs w:val="18"/>
                <w:lang w:eastAsia="ja-JP"/>
              </w:rPr>
            </w:pPr>
            <w:r w:rsidRPr="00825F35">
              <w:rPr>
                <w:sz w:val="18"/>
                <w:szCs w:val="18"/>
              </w:rPr>
              <w:t>–</w:t>
            </w:r>
          </w:p>
        </w:tc>
        <w:tc>
          <w:tcPr>
            <w:tcW w:w="688" w:type="dxa"/>
            <w:vAlign w:val="center"/>
          </w:tcPr>
          <w:p w14:paraId="16163F45" w14:textId="77777777" w:rsidR="00A70AFD" w:rsidRPr="00825F35" w:rsidRDefault="00A70AFD" w:rsidP="0004760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vertAlign w:val="superscript"/>
                <w:lang w:eastAsia="ja-JP"/>
              </w:rPr>
            </w:pPr>
            <w:r w:rsidRPr="00825F35">
              <w:rPr>
                <w:sz w:val="18"/>
                <w:szCs w:val="18"/>
              </w:rPr>
              <w:t>13</w:t>
            </w:r>
          </w:p>
          <w:p w14:paraId="6E860A76" w14:textId="77777777" w:rsidR="00A70AFD" w:rsidRPr="00825F35" w:rsidRDefault="00A70AFD" w:rsidP="00047600">
            <w:pPr>
              <w:pStyle w:val="Tabletext"/>
              <w:tabs>
                <w:tab w:val="clear" w:pos="567"/>
                <w:tab w:val="left" w:pos="713"/>
              </w:tabs>
              <w:jc w:val="center"/>
              <w:rPr>
                <w:sz w:val="18"/>
                <w:szCs w:val="18"/>
                <w:vertAlign w:val="superscript"/>
                <w:lang w:eastAsia="ja-JP"/>
              </w:rPr>
            </w:pPr>
            <w:r w:rsidRPr="00825F35">
              <w:rPr>
                <w:sz w:val="18"/>
                <w:szCs w:val="18"/>
              </w:rPr>
              <w:t>26</w:t>
            </w:r>
          </w:p>
        </w:tc>
        <w:tc>
          <w:tcPr>
            <w:tcW w:w="625" w:type="dxa"/>
            <w:vAlign w:val="center"/>
          </w:tcPr>
          <w:p w14:paraId="274C4D40" w14:textId="77777777" w:rsidR="00A70AFD" w:rsidRPr="00825F35" w:rsidRDefault="00A70AFD" w:rsidP="00047600">
            <w:pPr>
              <w:pStyle w:val="Tabletext"/>
              <w:jc w:val="center"/>
              <w:rPr>
                <w:sz w:val="18"/>
                <w:szCs w:val="18"/>
                <w:lang w:eastAsia="ja-JP"/>
              </w:rPr>
            </w:pPr>
            <w:r w:rsidRPr="00825F35">
              <w:rPr>
                <w:sz w:val="18"/>
                <w:szCs w:val="18"/>
              </w:rPr>
              <w:t>–</w:t>
            </w:r>
          </w:p>
        </w:tc>
        <w:tc>
          <w:tcPr>
            <w:tcW w:w="1096" w:type="dxa"/>
            <w:vAlign w:val="center"/>
          </w:tcPr>
          <w:p w14:paraId="353C57CF" w14:textId="77777777" w:rsidR="00A70AFD" w:rsidRPr="00825F35" w:rsidRDefault="00A70AFD" w:rsidP="00047600">
            <w:pPr>
              <w:pStyle w:val="Tabletext"/>
              <w:jc w:val="center"/>
              <w:rPr>
                <w:sz w:val="18"/>
                <w:szCs w:val="18"/>
              </w:rPr>
            </w:pPr>
            <w:r w:rsidRPr="00825F35">
              <w:rPr>
                <w:sz w:val="18"/>
                <w:szCs w:val="18"/>
                <w:vertAlign w:val="superscript"/>
                <w:lang w:eastAsia="ja-JP"/>
              </w:rPr>
              <w:t>(3)</w:t>
            </w:r>
          </w:p>
        </w:tc>
      </w:tr>
    </w:tbl>
    <w:p w14:paraId="7CED3C9A" w14:textId="19CDF827" w:rsidR="00047600" w:rsidRPr="00825F35" w:rsidRDefault="00047600" w:rsidP="00047600">
      <w:pPr>
        <w:pStyle w:val="TableNo"/>
      </w:pPr>
      <w:r w:rsidRPr="00825F35">
        <w:lastRenderedPageBreak/>
        <w:t>TABLEAU 7 (</w:t>
      </w:r>
      <w:r w:rsidRPr="00825F35">
        <w:rPr>
          <w:i/>
          <w:iCs/>
        </w:rPr>
        <w:t>suite</w:t>
      </w:r>
      <w:r w:rsidRPr="00825F35">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46"/>
        <w:gridCol w:w="1274"/>
        <w:gridCol w:w="991"/>
        <w:gridCol w:w="1275"/>
        <w:gridCol w:w="1176"/>
        <w:gridCol w:w="1090"/>
        <w:gridCol w:w="629"/>
        <w:gridCol w:w="629"/>
        <w:gridCol w:w="629"/>
        <w:gridCol w:w="1095"/>
        <w:gridCol w:w="6"/>
      </w:tblGrid>
      <w:tr w:rsidR="001371AA" w:rsidRPr="00825F35" w14:paraId="172B9106" w14:textId="77777777" w:rsidTr="00603C54">
        <w:trPr>
          <w:gridAfter w:val="1"/>
          <w:wAfter w:w="6" w:type="dxa"/>
          <w:cantSplit/>
          <w:trHeight w:val="390"/>
          <w:jc w:val="center"/>
        </w:trPr>
        <w:tc>
          <w:tcPr>
            <w:tcW w:w="846" w:type="dxa"/>
            <w:vAlign w:val="center"/>
          </w:tcPr>
          <w:p w14:paraId="410EE870" w14:textId="183CC41B" w:rsidR="001371AA" w:rsidRPr="00825F35" w:rsidRDefault="001371AA" w:rsidP="001371AA">
            <w:pPr>
              <w:pStyle w:val="Tablehead"/>
              <w:rPr>
                <w:sz w:val="18"/>
                <w:szCs w:val="18"/>
                <w:lang w:eastAsia="ja-JP"/>
              </w:rPr>
            </w:pPr>
            <w:r w:rsidRPr="00825F35">
              <w:rPr>
                <w:sz w:val="18"/>
                <w:szCs w:val="18"/>
              </w:rPr>
              <w:t xml:space="preserve">Fréq. </w:t>
            </w:r>
            <w:r w:rsidRPr="00825F35">
              <w:rPr>
                <w:sz w:val="18"/>
                <w:szCs w:val="18"/>
                <w:lang w:eastAsia="ja-JP"/>
              </w:rPr>
              <w:t>(GHz)</w:t>
            </w:r>
          </w:p>
        </w:tc>
        <w:tc>
          <w:tcPr>
            <w:tcW w:w="1274" w:type="dxa"/>
            <w:vAlign w:val="center"/>
          </w:tcPr>
          <w:p w14:paraId="73F7F876" w14:textId="6E3BFD3F" w:rsidR="001371AA" w:rsidRPr="00825F35" w:rsidRDefault="001371AA" w:rsidP="001371AA">
            <w:pPr>
              <w:pStyle w:val="Tablehead"/>
              <w:rPr>
                <w:sz w:val="18"/>
                <w:szCs w:val="18"/>
                <w:lang w:eastAsia="ja-JP"/>
              </w:rPr>
            </w:pPr>
            <w:r w:rsidRPr="00825F35">
              <w:rPr>
                <w:sz w:val="18"/>
                <w:szCs w:val="18"/>
              </w:rPr>
              <w:t>Environne</w:t>
            </w:r>
            <w:r w:rsidRPr="00825F35">
              <w:rPr>
                <w:sz w:val="18"/>
                <w:szCs w:val="18"/>
              </w:rPr>
              <w:softHyphen/>
              <w:t>ment</w:t>
            </w:r>
          </w:p>
        </w:tc>
        <w:tc>
          <w:tcPr>
            <w:tcW w:w="991" w:type="dxa"/>
            <w:vAlign w:val="center"/>
          </w:tcPr>
          <w:p w14:paraId="0B03B6AA" w14:textId="0E6F57FF" w:rsidR="001371AA" w:rsidRPr="00825F35" w:rsidRDefault="001371AA" w:rsidP="001371AA">
            <w:pPr>
              <w:pStyle w:val="Tablehead"/>
              <w:rPr>
                <w:sz w:val="18"/>
                <w:szCs w:val="18"/>
                <w:lang w:eastAsia="ja-JP"/>
              </w:rPr>
            </w:pPr>
            <w:r w:rsidRPr="00825F35">
              <w:rPr>
                <w:sz w:val="18"/>
                <w:szCs w:val="18"/>
                <w:lang w:eastAsia="ja-JP"/>
              </w:rPr>
              <w:t>Polarisa</w:t>
            </w:r>
            <w:r w:rsidRPr="00825F35">
              <w:rPr>
                <w:sz w:val="18"/>
                <w:szCs w:val="18"/>
                <w:lang w:eastAsia="ja-JP"/>
              </w:rPr>
              <w:softHyphen/>
              <w:t>tion</w:t>
            </w:r>
          </w:p>
        </w:tc>
        <w:tc>
          <w:tcPr>
            <w:tcW w:w="1275" w:type="dxa"/>
            <w:vAlign w:val="center"/>
          </w:tcPr>
          <w:p w14:paraId="28834B89" w14:textId="608F79B9" w:rsidR="001371AA" w:rsidRPr="00825F35" w:rsidRDefault="001371AA" w:rsidP="001371AA">
            <w:pPr>
              <w:pStyle w:val="Tablehead"/>
              <w:rPr>
                <w:sz w:val="18"/>
                <w:szCs w:val="18"/>
                <w:lang w:eastAsia="ja-JP"/>
              </w:rPr>
            </w:pPr>
            <w:r w:rsidRPr="00825F35">
              <w:rPr>
                <w:sz w:val="18"/>
                <w:szCs w:val="18"/>
                <w:lang w:eastAsia="ja-JP"/>
              </w:rPr>
              <w:t>Temps de propagation</w:t>
            </w:r>
            <w:r w:rsidRPr="00825F35">
              <w:rPr>
                <w:sz w:val="18"/>
                <w:szCs w:val="18"/>
                <w:lang w:eastAsia="ja-JP"/>
              </w:rPr>
              <w:br/>
              <w:t>(ns)</w:t>
            </w:r>
          </w:p>
        </w:tc>
        <w:tc>
          <w:tcPr>
            <w:tcW w:w="1176" w:type="dxa"/>
            <w:vAlign w:val="center"/>
          </w:tcPr>
          <w:p w14:paraId="4FF58DF3" w14:textId="7B3D8EDC" w:rsidR="001371AA" w:rsidRPr="00825F35" w:rsidRDefault="001371AA" w:rsidP="001371AA">
            <w:pPr>
              <w:pStyle w:val="Tablehead"/>
              <w:rPr>
                <w:sz w:val="18"/>
                <w:szCs w:val="18"/>
                <w:lang w:eastAsia="ja-JP"/>
              </w:rPr>
            </w:pPr>
            <w:r w:rsidRPr="00825F35">
              <w:rPr>
                <w:sz w:val="18"/>
                <w:szCs w:val="18"/>
                <w:lang w:eastAsia="ja-JP"/>
              </w:rPr>
              <w:t>Ouverture de faisceau de l'émetteur</w:t>
            </w:r>
            <w:r w:rsidRPr="00825F35">
              <w:rPr>
                <w:sz w:val="18"/>
                <w:szCs w:val="18"/>
                <w:lang w:eastAsia="ja-JP"/>
              </w:rPr>
              <w:br/>
              <w:t>(degrés)</w:t>
            </w:r>
          </w:p>
        </w:tc>
        <w:tc>
          <w:tcPr>
            <w:tcW w:w="1090" w:type="dxa"/>
            <w:vAlign w:val="center"/>
          </w:tcPr>
          <w:p w14:paraId="1A53928C" w14:textId="039E9A44" w:rsidR="001371AA" w:rsidRPr="00825F35" w:rsidRDefault="001371AA" w:rsidP="001371AA">
            <w:pPr>
              <w:pStyle w:val="Tablehead"/>
              <w:rPr>
                <w:sz w:val="18"/>
                <w:szCs w:val="18"/>
                <w:lang w:eastAsia="ja-JP"/>
              </w:rPr>
            </w:pPr>
            <w:r w:rsidRPr="00825F35">
              <w:rPr>
                <w:sz w:val="18"/>
                <w:szCs w:val="18"/>
                <w:lang w:eastAsia="ja-JP"/>
              </w:rPr>
              <w:t>Ouverture de faisceau du récepteur</w:t>
            </w:r>
            <w:r w:rsidRPr="00825F35">
              <w:rPr>
                <w:sz w:val="18"/>
                <w:szCs w:val="18"/>
                <w:lang w:eastAsia="ja-JP"/>
              </w:rPr>
              <w:br/>
              <w:t>(degrés)</w:t>
            </w:r>
          </w:p>
        </w:tc>
        <w:tc>
          <w:tcPr>
            <w:tcW w:w="629" w:type="dxa"/>
            <w:vAlign w:val="center"/>
          </w:tcPr>
          <w:p w14:paraId="1329D496" w14:textId="7690DE6B" w:rsidR="001371AA" w:rsidRPr="00825F35" w:rsidRDefault="001371AA" w:rsidP="001371AA">
            <w:pPr>
              <w:pStyle w:val="Tablehead"/>
              <w:rPr>
                <w:sz w:val="18"/>
                <w:szCs w:val="18"/>
              </w:rPr>
            </w:pPr>
            <w:r w:rsidRPr="00825F35">
              <w:rPr>
                <w:sz w:val="18"/>
                <w:szCs w:val="18"/>
              </w:rPr>
              <w:t>A</w:t>
            </w:r>
            <w:r w:rsidRPr="00825F35">
              <w:rPr>
                <w:sz w:val="18"/>
                <w:szCs w:val="18"/>
              </w:rPr>
              <w:br/>
              <w:t>(ns)</w:t>
            </w:r>
          </w:p>
        </w:tc>
        <w:tc>
          <w:tcPr>
            <w:tcW w:w="629" w:type="dxa"/>
            <w:vAlign w:val="center"/>
          </w:tcPr>
          <w:p w14:paraId="46CD3C28" w14:textId="2EB1A629" w:rsidR="001371AA" w:rsidRPr="00825F35" w:rsidRDefault="001371AA" w:rsidP="001371AA">
            <w:pPr>
              <w:pStyle w:val="Tablehead"/>
              <w:rPr>
                <w:sz w:val="18"/>
                <w:szCs w:val="18"/>
              </w:rPr>
            </w:pPr>
            <w:r w:rsidRPr="00825F35">
              <w:rPr>
                <w:sz w:val="18"/>
                <w:szCs w:val="18"/>
              </w:rPr>
              <w:t>B</w:t>
            </w:r>
            <w:r w:rsidRPr="00825F35">
              <w:rPr>
                <w:sz w:val="18"/>
                <w:szCs w:val="18"/>
              </w:rPr>
              <w:br/>
              <w:t>(ns)</w:t>
            </w:r>
          </w:p>
        </w:tc>
        <w:tc>
          <w:tcPr>
            <w:tcW w:w="629" w:type="dxa"/>
            <w:vAlign w:val="center"/>
          </w:tcPr>
          <w:p w14:paraId="4A89B72D" w14:textId="70402CF6" w:rsidR="001371AA" w:rsidRPr="00825F35" w:rsidRDefault="001371AA" w:rsidP="001371AA">
            <w:pPr>
              <w:pStyle w:val="Tablehead"/>
              <w:rPr>
                <w:sz w:val="18"/>
                <w:szCs w:val="18"/>
              </w:rPr>
            </w:pPr>
            <w:r w:rsidRPr="00825F35">
              <w:rPr>
                <w:sz w:val="18"/>
                <w:szCs w:val="18"/>
              </w:rPr>
              <w:t>C</w:t>
            </w:r>
            <w:r w:rsidRPr="00825F35">
              <w:rPr>
                <w:sz w:val="18"/>
                <w:szCs w:val="18"/>
              </w:rPr>
              <w:br/>
              <w:t>(ns)</w:t>
            </w:r>
          </w:p>
        </w:tc>
        <w:tc>
          <w:tcPr>
            <w:tcW w:w="1095" w:type="dxa"/>
            <w:vAlign w:val="center"/>
          </w:tcPr>
          <w:p w14:paraId="204521BA" w14:textId="6909D0CD" w:rsidR="001371AA" w:rsidRPr="00825F35" w:rsidRDefault="001371AA" w:rsidP="001371AA">
            <w:pPr>
              <w:pStyle w:val="Tablehead"/>
              <w:rPr>
                <w:sz w:val="18"/>
                <w:szCs w:val="18"/>
                <w:vertAlign w:val="superscript"/>
                <w:lang w:eastAsia="ja-JP"/>
              </w:rPr>
            </w:pPr>
            <w:r w:rsidRPr="00825F35">
              <w:rPr>
                <w:sz w:val="18"/>
                <w:szCs w:val="18"/>
              </w:rPr>
              <w:t>Note concernant A, B et C</w:t>
            </w:r>
          </w:p>
        </w:tc>
      </w:tr>
      <w:tr w:rsidR="00CF6314" w:rsidRPr="00825F35" w14:paraId="18407BF1" w14:textId="77777777" w:rsidTr="00603C54">
        <w:trPr>
          <w:gridAfter w:val="1"/>
          <w:wAfter w:w="6" w:type="dxa"/>
          <w:cantSplit/>
          <w:trHeight w:val="390"/>
          <w:jc w:val="center"/>
        </w:trPr>
        <w:tc>
          <w:tcPr>
            <w:tcW w:w="846" w:type="dxa"/>
            <w:vMerge w:val="restart"/>
            <w:vAlign w:val="center"/>
          </w:tcPr>
          <w:p w14:paraId="3BA2E69C" w14:textId="77777777" w:rsidR="0050683E" w:rsidRPr="00825F35" w:rsidRDefault="0050683E" w:rsidP="00047600">
            <w:pPr>
              <w:pStyle w:val="Tabletext"/>
              <w:jc w:val="center"/>
              <w:rPr>
                <w:sz w:val="18"/>
                <w:szCs w:val="18"/>
                <w:vertAlign w:val="superscript"/>
                <w:lang w:eastAsia="ja-JP"/>
              </w:rPr>
            </w:pPr>
            <w:r w:rsidRPr="00825F35">
              <w:rPr>
                <w:sz w:val="18"/>
                <w:szCs w:val="18"/>
                <w:lang w:eastAsia="ja-JP"/>
              </w:rPr>
              <w:t>2,625</w:t>
            </w:r>
          </w:p>
        </w:tc>
        <w:tc>
          <w:tcPr>
            <w:tcW w:w="1274" w:type="dxa"/>
            <w:vMerge w:val="restart"/>
            <w:vAlign w:val="center"/>
          </w:tcPr>
          <w:p w14:paraId="7375D492" w14:textId="77777777" w:rsidR="0050683E" w:rsidRPr="00825F35" w:rsidRDefault="0050683E" w:rsidP="00047600">
            <w:pPr>
              <w:pStyle w:val="Tabletext"/>
              <w:jc w:val="center"/>
              <w:rPr>
                <w:sz w:val="18"/>
                <w:szCs w:val="18"/>
                <w:lang w:eastAsia="ja-JP"/>
              </w:rPr>
            </w:pPr>
            <w:r w:rsidRPr="00825F35">
              <w:rPr>
                <w:sz w:val="18"/>
                <w:szCs w:val="18"/>
                <w:lang w:eastAsia="ja-JP"/>
              </w:rPr>
              <w:t>Bureaux</w:t>
            </w:r>
          </w:p>
        </w:tc>
        <w:tc>
          <w:tcPr>
            <w:tcW w:w="991" w:type="dxa"/>
            <w:vAlign w:val="center"/>
          </w:tcPr>
          <w:p w14:paraId="0A68E672" w14:textId="77777777" w:rsidR="0050683E" w:rsidRPr="00825F35" w:rsidRDefault="0050683E" w:rsidP="00047600">
            <w:pPr>
              <w:pStyle w:val="Tabletext"/>
              <w:jc w:val="center"/>
              <w:rPr>
                <w:sz w:val="18"/>
                <w:szCs w:val="18"/>
                <w:lang w:eastAsia="ja-JP"/>
              </w:rPr>
            </w:pPr>
            <w:r w:rsidRPr="00825F35">
              <w:rPr>
                <w:sz w:val="18"/>
                <w:szCs w:val="18"/>
                <w:lang w:eastAsia="ja-JP"/>
              </w:rPr>
              <w:t>VV</w:t>
            </w:r>
          </w:p>
        </w:tc>
        <w:tc>
          <w:tcPr>
            <w:tcW w:w="1275" w:type="dxa"/>
            <w:vAlign w:val="center"/>
          </w:tcPr>
          <w:p w14:paraId="755D4B33" w14:textId="77777777" w:rsidR="0050683E" w:rsidRPr="00825F35" w:rsidRDefault="0050683E" w:rsidP="00047600">
            <w:pPr>
              <w:pStyle w:val="Tabletext"/>
              <w:jc w:val="center"/>
              <w:rPr>
                <w:sz w:val="18"/>
                <w:szCs w:val="18"/>
                <w:lang w:eastAsia="ja-JP"/>
              </w:rPr>
            </w:pPr>
            <w:r w:rsidRPr="00825F35">
              <w:rPr>
                <w:sz w:val="18"/>
                <w:szCs w:val="18"/>
                <w:lang w:eastAsia="ja-JP"/>
              </w:rPr>
              <w:t>1,8</w:t>
            </w:r>
          </w:p>
        </w:tc>
        <w:tc>
          <w:tcPr>
            <w:tcW w:w="1176" w:type="dxa"/>
            <w:vAlign w:val="center"/>
          </w:tcPr>
          <w:p w14:paraId="171ACEAD"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1090" w:type="dxa"/>
            <w:vAlign w:val="center"/>
          </w:tcPr>
          <w:p w14:paraId="7A779318"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629" w:type="dxa"/>
            <w:vAlign w:val="center"/>
          </w:tcPr>
          <w:p w14:paraId="5852EE29" w14:textId="77777777" w:rsidR="0050683E" w:rsidRPr="00825F35" w:rsidRDefault="0050683E" w:rsidP="00047600">
            <w:pPr>
              <w:pStyle w:val="Tabletext"/>
              <w:jc w:val="center"/>
              <w:rPr>
                <w:sz w:val="18"/>
                <w:szCs w:val="18"/>
              </w:rPr>
            </w:pPr>
            <w:r w:rsidRPr="00825F35">
              <w:rPr>
                <w:sz w:val="18"/>
                <w:szCs w:val="18"/>
              </w:rPr>
              <w:t>8</w:t>
            </w:r>
          </w:p>
        </w:tc>
        <w:tc>
          <w:tcPr>
            <w:tcW w:w="629" w:type="dxa"/>
            <w:vAlign w:val="center"/>
          </w:tcPr>
          <w:p w14:paraId="00879136" w14:textId="77777777" w:rsidR="0050683E" w:rsidRPr="00825F35" w:rsidRDefault="0050683E" w:rsidP="00047600">
            <w:pPr>
              <w:pStyle w:val="Tabletext"/>
              <w:tabs>
                <w:tab w:val="clear" w:pos="567"/>
                <w:tab w:val="left" w:pos="713"/>
              </w:tabs>
              <w:jc w:val="center"/>
              <w:rPr>
                <w:sz w:val="18"/>
                <w:szCs w:val="18"/>
              </w:rPr>
            </w:pPr>
            <w:r w:rsidRPr="00825F35">
              <w:rPr>
                <w:sz w:val="18"/>
                <w:szCs w:val="18"/>
              </w:rPr>
              <w:t>11</w:t>
            </w:r>
          </w:p>
        </w:tc>
        <w:tc>
          <w:tcPr>
            <w:tcW w:w="629" w:type="dxa"/>
            <w:vAlign w:val="center"/>
          </w:tcPr>
          <w:p w14:paraId="6BDA70D3" w14:textId="77777777" w:rsidR="0050683E" w:rsidRPr="00825F35" w:rsidRDefault="0050683E" w:rsidP="00047600">
            <w:pPr>
              <w:pStyle w:val="Tabletext"/>
              <w:jc w:val="center"/>
              <w:rPr>
                <w:sz w:val="18"/>
                <w:szCs w:val="18"/>
              </w:rPr>
            </w:pPr>
            <w:r w:rsidRPr="00825F35">
              <w:rPr>
                <w:sz w:val="18"/>
                <w:szCs w:val="18"/>
              </w:rPr>
              <w:t>12,5</w:t>
            </w:r>
          </w:p>
        </w:tc>
        <w:tc>
          <w:tcPr>
            <w:tcW w:w="1095" w:type="dxa"/>
            <w:vAlign w:val="center"/>
          </w:tcPr>
          <w:p w14:paraId="36272EF0" w14:textId="77777777" w:rsidR="0050683E" w:rsidRPr="00825F35" w:rsidRDefault="0050683E" w:rsidP="00047600">
            <w:pPr>
              <w:pStyle w:val="Tabletext"/>
              <w:jc w:val="center"/>
              <w:rPr>
                <w:sz w:val="18"/>
                <w:szCs w:val="18"/>
              </w:rPr>
            </w:pPr>
            <w:r w:rsidRPr="00825F35">
              <w:rPr>
                <w:sz w:val="18"/>
                <w:szCs w:val="18"/>
                <w:vertAlign w:val="superscript"/>
                <w:lang w:eastAsia="ja-JP"/>
              </w:rPr>
              <w:t>(1)</w:t>
            </w:r>
          </w:p>
        </w:tc>
      </w:tr>
      <w:tr w:rsidR="00CF6314" w:rsidRPr="00825F35" w14:paraId="57864F34" w14:textId="77777777" w:rsidTr="00603C54">
        <w:trPr>
          <w:gridAfter w:val="1"/>
          <w:wAfter w:w="6" w:type="dxa"/>
          <w:cantSplit/>
          <w:jc w:val="center"/>
        </w:trPr>
        <w:tc>
          <w:tcPr>
            <w:tcW w:w="846" w:type="dxa"/>
            <w:vMerge/>
            <w:vAlign w:val="center"/>
          </w:tcPr>
          <w:p w14:paraId="7CDF7C5A" w14:textId="77777777" w:rsidR="0050683E" w:rsidRPr="00825F35" w:rsidRDefault="0050683E" w:rsidP="00047600">
            <w:pPr>
              <w:pStyle w:val="Tabletext"/>
              <w:jc w:val="center"/>
              <w:rPr>
                <w:sz w:val="18"/>
                <w:szCs w:val="18"/>
                <w:lang w:eastAsia="ja-JP"/>
              </w:rPr>
            </w:pPr>
          </w:p>
        </w:tc>
        <w:tc>
          <w:tcPr>
            <w:tcW w:w="1274" w:type="dxa"/>
            <w:vMerge/>
            <w:vAlign w:val="center"/>
          </w:tcPr>
          <w:p w14:paraId="24B2848E" w14:textId="77777777" w:rsidR="0050683E" w:rsidRPr="00825F35" w:rsidRDefault="0050683E" w:rsidP="00047600">
            <w:pPr>
              <w:pStyle w:val="Tabletext"/>
              <w:jc w:val="center"/>
              <w:rPr>
                <w:sz w:val="18"/>
                <w:szCs w:val="18"/>
                <w:lang w:eastAsia="ja-JP"/>
              </w:rPr>
            </w:pPr>
          </w:p>
        </w:tc>
        <w:tc>
          <w:tcPr>
            <w:tcW w:w="991" w:type="dxa"/>
            <w:vAlign w:val="center"/>
          </w:tcPr>
          <w:p w14:paraId="6F93F8CD" w14:textId="77777777" w:rsidR="0050683E" w:rsidRPr="00825F35" w:rsidRDefault="0050683E" w:rsidP="00047600">
            <w:pPr>
              <w:pStyle w:val="Tabletext"/>
              <w:jc w:val="center"/>
              <w:rPr>
                <w:sz w:val="18"/>
                <w:szCs w:val="18"/>
                <w:lang w:eastAsia="ja-JP"/>
              </w:rPr>
            </w:pPr>
            <w:r w:rsidRPr="00825F35">
              <w:rPr>
                <w:sz w:val="18"/>
                <w:szCs w:val="18"/>
                <w:lang w:eastAsia="ja-JP"/>
              </w:rPr>
              <w:t>VV</w:t>
            </w:r>
          </w:p>
        </w:tc>
        <w:tc>
          <w:tcPr>
            <w:tcW w:w="1275" w:type="dxa"/>
            <w:vAlign w:val="center"/>
          </w:tcPr>
          <w:p w14:paraId="1ABCB9AD" w14:textId="77777777" w:rsidR="0050683E" w:rsidRPr="00825F35" w:rsidRDefault="0050683E" w:rsidP="00047600">
            <w:pPr>
              <w:pStyle w:val="Tabletext"/>
              <w:jc w:val="center"/>
              <w:rPr>
                <w:sz w:val="18"/>
                <w:szCs w:val="18"/>
                <w:lang w:eastAsia="ja-JP"/>
              </w:rPr>
            </w:pPr>
            <w:r w:rsidRPr="00825F35">
              <w:rPr>
                <w:sz w:val="18"/>
                <w:szCs w:val="18"/>
                <w:lang w:eastAsia="ja-JP"/>
              </w:rPr>
              <w:t>1,8</w:t>
            </w:r>
          </w:p>
        </w:tc>
        <w:tc>
          <w:tcPr>
            <w:tcW w:w="1176" w:type="dxa"/>
            <w:vAlign w:val="center"/>
          </w:tcPr>
          <w:p w14:paraId="552BD639"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1090" w:type="dxa"/>
            <w:vAlign w:val="center"/>
          </w:tcPr>
          <w:p w14:paraId="0DC62147"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629" w:type="dxa"/>
            <w:vAlign w:val="center"/>
          </w:tcPr>
          <w:p w14:paraId="04F748BC" w14:textId="77777777" w:rsidR="0050683E" w:rsidRPr="00825F35" w:rsidRDefault="0050683E" w:rsidP="00047600">
            <w:pPr>
              <w:pStyle w:val="Tabletext"/>
              <w:jc w:val="center"/>
              <w:rPr>
                <w:sz w:val="18"/>
                <w:szCs w:val="18"/>
              </w:rPr>
            </w:pPr>
            <w:r w:rsidRPr="00825F35">
              <w:rPr>
                <w:sz w:val="18"/>
                <w:szCs w:val="18"/>
              </w:rPr>
              <w:t>10,74</w:t>
            </w:r>
          </w:p>
        </w:tc>
        <w:tc>
          <w:tcPr>
            <w:tcW w:w="629" w:type="dxa"/>
            <w:vAlign w:val="center"/>
          </w:tcPr>
          <w:p w14:paraId="1DAE00A8" w14:textId="77777777" w:rsidR="0050683E" w:rsidRPr="00825F35" w:rsidRDefault="0050683E" w:rsidP="00047600">
            <w:pPr>
              <w:pStyle w:val="Tabletext"/>
              <w:tabs>
                <w:tab w:val="clear" w:pos="567"/>
                <w:tab w:val="left" w:pos="713"/>
              </w:tabs>
              <w:jc w:val="center"/>
              <w:rPr>
                <w:sz w:val="18"/>
                <w:szCs w:val="18"/>
              </w:rPr>
            </w:pPr>
            <w:r w:rsidRPr="00825F35">
              <w:rPr>
                <w:sz w:val="18"/>
                <w:szCs w:val="18"/>
              </w:rPr>
              <w:t>13,74</w:t>
            </w:r>
          </w:p>
        </w:tc>
        <w:tc>
          <w:tcPr>
            <w:tcW w:w="629" w:type="dxa"/>
            <w:vAlign w:val="center"/>
          </w:tcPr>
          <w:p w14:paraId="375BF4E3" w14:textId="77777777" w:rsidR="0050683E" w:rsidRPr="00825F35" w:rsidRDefault="0050683E" w:rsidP="00047600">
            <w:pPr>
              <w:pStyle w:val="Tabletext"/>
              <w:jc w:val="center"/>
              <w:rPr>
                <w:sz w:val="18"/>
                <w:szCs w:val="18"/>
              </w:rPr>
            </w:pPr>
            <w:r w:rsidRPr="00825F35">
              <w:rPr>
                <w:sz w:val="18"/>
                <w:szCs w:val="18"/>
              </w:rPr>
              <w:t>20,15</w:t>
            </w:r>
          </w:p>
        </w:tc>
        <w:tc>
          <w:tcPr>
            <w:tcW w:w="1095" w:type="dxa"/>
            <w:vAlign w:val="center"/>
          </w:tcPr>
          <w:p w14:paraId="5DCE89B8" w14:textId="77777777" w:rsidR="0050683E" w:rsidRPr="00825F35" w:rsidRDefault="0050683E" w:rsidP="00047600">
            <w:pPr>
              <w:pStyle w:val="Tabletext"/>
              <w:jc w:val="center"/>
              <w:rPr>
                <w:sz w:val="18"/>
                <w:szCs w:val="18"/>
              </w:rPr>
            </w:pPr>
            <w:r w:rsidRPr="00825F35">
              <w:rPr>
                <w:sz w:val="18"/>
                <w:szCs w:val="18"/>
                <w:vertAlign w:val="superscript"/>
                <w:lang w:eastAsia="ja-JP"/>
              </w:rPr>
              <w:t>(2)</w:t>
            </w:r>
          </w:p>
        </w:tc>
      </w:tr>
      <w:tr w:rsidR="00CF6314" w:rsidRPr="00825F35" w14:paraId="71BD560D" w14:textId="77777777" w:rsidTr="00603C54">
        <w:trPr>
          <w:gridAfter w:val="1"/>
          <w:wAfter w:w="6" w:type="dxa"/>
          <w:cantSplit/>
          <w:jc w:val="center"/>
        </w:trPr>
        <w:tc>
          <w:tcPr>
            <w:tcW w:w="846" w:type="dxa"/>
            <w:vMerge/>
            <w:vAlign w:val="center"/>
          </w:tcPr>
          <w:p w14:paraId="5699654A" w14:textId="77777777" w:rsidR="0050683E" w:rsidRPr="00825F35" w:rsidRDefault="0050683E" w:rsidP="00047600">
            <w:pPr>
              <w:pStyle w:val="Tabletext"/>
              <w:jc w:val="center"/>
              <w:rPr>
                <w:sz w:val="18"/>
                <w:szCs w:val="18"/>
                <w:lang w:eastAsia="ja-JP"/>
              </w:rPr>
            </w:pPr>
          </w:p>
        </w:tc>
        <w:tc>
          <w:tcPr>
            <w:tcW w:w="1274" w:type="dxa"/>
            <w:vAlign w:val="center"/>
          </w:tcPr>
          <w:p w14:paraId="55CFBB32" w14:textId="77777777" w:rsidR="0050683E" w:rsidRPr="00825F35" w:rsidRDefault="0050683E" w:rsidP="00047600">
            <w:pPr>
              <w:pStyle w:val="Tabletext"/>
              <w:jc w:val="center"/>
              <w:rPr>
                <w:sz w:val="18"/>
                <w:szCs w:val="18"/>
                <w:lang w:eastAsia="ja-JP"/>
              </w:rPr>
            </w:pPr>
            <w:r w:rsidRPr="00825F35">
              <w:rPr>
                <w:sz w:val="18"/>
                <w:szCs w:val="18"/>
                <w:lang w:eastAsia="ja-JP"/>
              </w:rPr>
              <w:t>Couloir</w:t>
            </w:r>
          </w:p>
        </w:tc>
        <w:tc>
          <w:tcPr>
            <w:tcW w:w="991" w:type="dxa"/>
            <w:vAlign w:val="center"/>
          </w:tcPr>
          <w:p w14:paraId="1D4D5BE9" w14:textId="77777777" w:rsidR="0050683E" w:rsidRPr="00825F35" w:rsidRDefault="0050683E" w:rsidP="00047600">
            <w:pPr>
              <w:pStyle w:val="Tabletext"/>
              <w:jc w:val="center"/>
              <w:rPr>
                <w:sz w:val="18"/>
                <w:szCs w:val="18"/>
                <w:lang w:eastAsia="ja-JP"/>
              </w:rPr>
            </w:pPr>
            <w:r w:rsidRPr="00825F35">
              <w:rPr>
                <w:sz w:val="18"/>
                <w:szCs w:val="18"/>
                <w:lang w:eastAsia="ja-JP"/>
              </w:rPr>
              <w:t>VV</w:t>
            </w:r>
          </w:p>
        </w:tc>
        <w:tc>
          <w:tcPr>
            <w:tcW w:w="1275" w:type="dxa"/>
            <w:vAlign w:val="center"/>
          </w:tcPr>
          <w:p w14:paraId="3BCBBEF4" w14:textId="77777777" w:rsidR="0050683E" w:rsidRPr="00825F35" w:rsidRDefault="0050683E" w:rsidP="00047600">
            <w:pPr>
              <w:pStyle w:val="Tabletext"/>
              <w:jc w:val="center"/>
              <w:rPr>
                <w:sz w:val="18"/>
                <w:szCs w:val="18"/>
                <w:lang w:eastAsia="ja-JP"/>
              </w:rPr>
            </w:pPr>
            <w:r w:rsidRPr="00825F35">
              <w:rPr>
                <w:sz w:val="18"/>
                <w:szCs w:val="18"/>
                <w:lang w:eastAsia="ja-JP"/>
              </w:rPr>
              <w:t>1,8</w:t>
            </w:r>
          </w:p>
        </w:tc>
        <w:tc>
          <w:tcPr>
            <w:tcW w:w="1176" w:type="dxa"/>
            <w:vAlign w:val="center"/>
          </w:tcPr>
          <w:p w14:paraId="12697128"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1090" w:type="dxa"/>
            <w:vAlign w:val="center"/>
          </w:tcPr>
          <w:p w14:paraId="7226CF30"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629" w:type="dxa"/>
            <w:vAlign w:val="center"/>
          </w:tcPr>
          <w:p w14:paraId="55E76577" w14:textId="77777777" w:rsidR="0050683E" w:rsidRPr="00825F35" w:rsidRDefault="0050683E" w:rsidP="00047600">
            <w:pPr>
              <w:pStyle w:val="Tabletext"/>
              <w:jc w:val="center"/>
              <w:rPr>
                <w:sz w:val="18"/>
                <w:szCs w:val="18"/>
              </w:rPr>
            </w:pPr>
            <w:r w:rsidRPr="00825F35">
              <w:rPr>
                <w:sz w:val="18"/>
                <w:szCs w:val="18"/>
              </w:rPr>
              <w:t>8,49</w:t>
            </w:r>
          </w:p>
        </w:tc>
        <w:tc>
          <w:tcPr>
            <w:tcW w:w="629" w:type="dxa"/>
            <w:vAlign w:val="center"/>
          </w:tcPr>
          <w:p w14:paraId="292C57FB" w14:textId="77777777" w:rsidR="0050683E" w:rsidRPr="00825F35" w:rsidRDefault="0050683E" w:rsidP="00047600">
            <w:pPr>
              <w:pStyle w:val="Tabletext"/>
              <w:tabs>
                <w:tab w:val="clear" w:pos="567"/>
                <w:tab w:val="left" w:pos="713"/>
              </w:tabs>
              <w:jc w:val="center"/>
              <w:rPr>
                <w:sz w:val="18"/>
                <w:szCs w:val="18"/>
              </w:rPr>
            </w:pPr>
            <w:r w:rsidRPr="00825F35">
              <w:rPr>
                <w:sz w:val="18"/>
                <w:szCs w:val="18"/>
              </w:rPr>
              <w:t>18,53</w:t>
            </w:r>
          </w:p>
        </w:tc>
        <w:tc>
          <w:tcPr>
            <w:tcW w:w="629" w:type="dxa"/>
            <w:vAlign w:val="center"/>
          </w:tcPr>
          <w:p w14:paraId="2537F22E" w14:textId="77777777" w:rsidR="0050683E" w:rsidRPr="00825F35" w:rsidRDefault="0050683E" w:rsidP="00047600">
            <w:pPr>
              <w:pStyle w:val="Tabletext"/>
              <w:jc w:val="center"/>
              <w:rPr>
                <w:sz w:val="18"/>
                <w:szCs w:val="18"/>
              </w:rPr>
            </w:pPr>
            <w:r w:rsidRPr="00825F35">
              <w:rPr>
                <w:sz w:val="18"/>
                <w:szCs w:val="18"/>
              </w:rPr>
              <w:t>25,16</w:t>
            </w:r>
          </w:p>
        </w:tc>
        <w:tc>
          <w:tcPr>
            <w:tcW w:w="1095" w:type="dxa"/>
            <w:vAlign w:val="center"/>
          </w:tcPr>
          <w:p w14:paraId="6E5298D0" w14:textId="77777777" w:rsidR="0050683E" w:rsidRPr="00825F35" w:rsidRDefault="0050683E" w:rsidP="00047600">
            <w:pPr>
              <w:pStyle w:val="Tabletext"/>
              <w:jc w:val="center"/>
              <w:rPr>
                <w:sz w:val="18"/>
                <w:szCs w:val="18"/>
              </w:rPr>
            </w:pPr>
            <w:r w:rsidRPr="00825F35">
              <w:rPr>
                <w:sz w:val="18"/>
                <w:szCs w:val="18"/>
              </w:rPr>
              <w:t>–</w:t>
            </w:r>
          </w:p>
        </w:tc>
      </w:tr>
      <w:tr w:rsidR="00CF6314" w:rsidRPr="00825F35" w14:paraId="5FC67618" w14:textId="77777777" w:rsidTr="00603C54">
        <w:trPr>
          <w:gridAfter w:val="1"/>
          <w:wAfter w:w="6" w:type="dxa"/>
          <w:cantSplit/>
          <w:jc w:val="center"/>
        </w:trPr>
        <w:tc>
          <w:tcPr>
            <w:tcW w:w="846" w:type="dxa"/>
            <w:vMerge/>
            <w:vAlign w:val="center"/>
          </w:tcPr>
          <w:p w14:paraId="079B1F8C" w14:textId="77777777" w:rsidR="0050683E" w:rsidRPr="00825F35" w:rsidRDefault="0050683E" w:rsidP="00047600">
            <w:pPr>
              <w:pStyle w:val="Tabletext"/>
              <w:jc w:val="center"/>
              <w:rPr>
                <w:sz w:val="18"/>
                <w:szCs w:val="18"/>
                <w:lang w:eastAsia="ja-JP"/>
              </w:rPr>
            </w:pPr>
          </w:p>
        </w:tc>
        <w:tc>
          <w:tcPr>
            <w:tcW w:w="1274" w:type="dxa"/>
            <w:vAlign w:val="center"/>
          </w:tcPr>
          <w:p w14:paraId="6515E3D9" w14:textId="77777777" w:rsidR="0050683E" w:rsidRPr="00825F35" w:rsidRDefault="0050683E" w:rsidP="00047600">
            <w:pPr>
              <w:pStyle w:val="Tabletext"/>
              <w:jc w:val="center"/>
              <w:rPr>
                <w:sz w:val="18"/>
                <w:szCs w:val="18"/>
                <w:lang w:eastAsia="ja-JP"/>
              </w:rPr>
            </w:pPr>
            <w:r w:rsidRPr="00825F35">
              <w:rPr>
                <w:sz w:val="18"/>
                <w:szCs w:val="18"/>
                <w:lang w:eastAsia="ja-JP"/>
              </w:rPr>
              <w:t>Cabine d'avion</w:t>
            </w:r>
          </w:p>
        </w:tc>
        <w:tc>
          <w:tcPr>
            <w:tcW w:w="991" w:type="dxa"/>
            <w:vAlign w:val="center"/>
          </w:tcPr>
          <w:p w14:paraId="13D2D932" w14:textId="77777777" w:rsidR="0050683E" w:rsidRPr="00825F35" w:rsidRDefault="0050683E" w:rsidP="00047600">
            <w:pPr>
              <w:pStyle w:val="Tabletext"/>
              <w:jc w:val="center"/>
              <w:rPr>
                <w:sz w:val="18"/>
                <w:szCs w:val="18"/>
                <w:lang w:eastAsia="ja-JP"/>
              </w:rPr>
            </w:pPr>
            <w:r w:rsidRPr="00825F35">
              <w:rPr>
                <w:sz w:val="18"/>
                <w:szCs w:val="18"/>
                <w:lang w:eastAsia="ja-JP"/>
              </w:rPr>
              <w:t>VV</w:t>
            </w:r>
          </w:p>
        </w:tc>
        <w:tc>
          <w:tcPr>
            <w:tcW w:w="1275" w:type="dxa"/>
            <w:vAlign w:val="center"/>
          </w:tcPr>
          <w:p w14:paraId="1AE31315" w14:textId="77777777" w:rsidR="0050683E" w:rsidRPr="00825F35" w:rsidRDefault="0050683E" w:rsidP="00047600">
            <w:pPr>
              <w:pStyle w:val="Tabletext"/>
              <w:jc w:val="center"/>
              <w:rPr>
                <w:sz w:val="18"/>
                <w:szCs w:val="18"/>
                <w:lang w:eastAsia="ja-JP"/>
              </w:rPr>
            </w:pPr>
            <w:r w:rsidRPr="00825F35">
              <w:rPr>
                <w:sz w:val="18"/>
                <w:szCs w:val="18"/>
                <w:lang w:eastAsia="ja-JP"/>
              </w:rPr>
              <w:t>1,8</w:t>
            </w:r>
          </w:p>
        </w:tc>
        <w:tc>
          <w:tcPr>
            <w:tcW w:w="1176" w:type="dxa"/>
            <w:vAlign w:val="center"/>
          </w:tcPr>
          <w:p w14:paraId="145FBDC9"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1090" w:type="dxa"/>
            <w:vAlign w:val="center"/>
          </w:tcPr>
          <w:p w14:paraId="3800817E"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629" w:type="dxa"/>
            <w:vAlign w:val="center"/>
          </w:tcPr>
          <w:p w14:paraId="06747E77" w14:textId="77777777" w:rsidR="0050683E" w:rsidRPr="00825F35" w:rsidRDefault="0050683E" w:rsidP="00047600">
            <w:pPr>
              <w:pStyle w:val="Tabletext"/>
              <w:jc w:val="center"/>
              <w:rPr>
                <w:sz w:val="18"/>
                <w:szCs w:val="18"/>
              </w:rPr>
            </w:pPr>
            <w:r w:rsidRPr="00825F35">
              <w:rPr>
                <w:sz w:val="18"/>
                <w:szCs w:val="18"/>
              </w:rPr>
              <w:t>7,98</w:t>
            </w:r>
          </w:p>
        </w:tc>
        <w:tc>
          <w:tcPr>
            <w:tcW w:w="629" w:type="dxa"/>
            <w:vAlign w:val="center"/>
          </w:tcPr>
          <w:p w14:paraId="3E245DD8" w14:textId="77777777" w:rsidR="0050683E" w:rsidRPr="00825F35" w:rsidRDefault="0050683E" w:rsidP="00047600">
            <w:pPr>
              <w:pStyle w:val="Tabletext"/>
              <w:tabs>
                <w:tab w:val="clear" w:pos="567"/>
                <w:tab w:val="left" w:pos="713"/>
              </w:tabs>
              <w:jc w:val="center"/>
              <w:rPr>
                <w:sz w:val="18"/>
                <w:szCs w:val="18"/>
              </w:rPr>
            </w:pPr>
            <w:r w:rsidRPr="00825F35">
              <w:rPr>
                <w:sz w:val="18"/>
                <w:szCs w:val="18"/>
              </w:rPr>
              <w:t>11,89</w:t>
            </w:r>
          </w:p>
        </w:tc>
        <w:tc>
          <w:tcPr>
            <w:tcW w:w="629" w:type="dxa"/>
            <w:vAlign w:val="center"/>
          </w:tcPr>
          <w:p w14:paraId="1430ED4E" w14:textId="77777777" w:rsidR="0050683E" w:rsidRPr="00825F35" w:rsidRDefault="0050683E" w:rsidP="00047600">
            <w:pPr>
              <w:pStyle w:val="Tabletext"/>
              <w:jc w:val="center"/>
              <w:rPr>
                <w:sz w:val="18"/>
                <w:szCs w:val="18"/>
              </w:rPr>
            </w:pPr>
            <w:r w:rsidRPr="00825F35">
              <w:rPr>
                <w:sz w:val="18"/>
                <w:szCs w:val="18"/>
              </w:rPr>
              <w:t>14,47</w:t>
            </w:r>
          </w:p>
        </w:tc>
        <w:tc>
          <w:tcPr>
            <w:tcW w:w="1095" w:type="dxa"/>
            <w:vAlign w:val="center"/>
          </w:tcPr>
          <w:p w14:paraId="340C87E7" w14:textId="77777777" w:rsidR="0050683E" w:rsidRPr="00825F35" w:rsidRDefault="0050683E" w:rsidP="00047600">
            <w:pPr>
              <w:pStyle w:val="Tabletext"/>
              <w:jc w:val="center"/>
              <w:rPr>
                <w:sz w:val="18"/>
                <w:szCs w:val="18"/>
              </w:rPr>
            </w:pPr>
            <w:r w:rsidRPr="00825F35">
              <w:rPr>
                <w:sz w:val="18"/>
                <w:szCs w:val="18"/>
              </w:rPr>
              <w:t>–</w:t>
            </w:r>
          </w:p>
        </w:tc>
      </w:tr>
      <w:tr w:rsidR="00CF6314" w:rsidRPr="00825F35" w14:paraId="097C9115" w14:textId="77777777" w:rsidTr="00603C54">
        <w:trPr>
          <w:gridAfter w:val="1"/>
          <w:wAfter w:w="6" w:type="dxa"/>
          <w:cantSplit/>
          <w:jc w:val="center"/>
        </w:trPr>
        <w:tc>
          <w:tcPr>
            <w:tcW w:w="846" w:type="dxa"/>
            <w:vMerge/>
            <w:vAlign w:val="center"/>
          </w:tcPr>
          <w:p w14:paraId="5BAD5401" w14:textId="77777777" w:rsidR="0050683E" w:rsidRPr="00825F35" w:rsidRDefault="0050683E" w:rsidP="00047600">
            <w:pPr>
              <w:pStyle w:val="Tabletext"/>
              <w:jc w:val="center"/>
              <w:rPr>
                <w:sz w:val="18"/>
                <w:szCs w:val="18"/>
                <w:lang w:eastAsia="ja-JP"/>
              </w:rPr>
            </w:pPr>
          </w:p>
        </w:tc>
        <w:tc>
          <w:tcPr>
            <w:tcW w:w="1274" w:type="dxa"/>
            <w:vAlign w:val="center"/>
          </w:tcPr>
          <w:p w14:paraId="237C89AD" w14:textId="77777777" w:rsidR="0050683E" w:rsidRPr="00825F35" w:rsidRDefault="0050683E" w:rsidP="00047600">
            <w:pPr>
              <w:pStyle w:val="Tabletext"/>
              <w:jc w:val="center"/>
              <w:rPr>
                <w:sz w:val="18"/>
                <w:szCs w:val="18"/>
                <w:lang w:eastAsia="ja-JP"/>
              </w:rPr>
            </w:pPr>
            <w:r w:rsidRPr="00825F35">
              <w:rPr>
                <w:sz w:val="18"/>
                <w:szCs w:val="18"/>
                <w:lang w:eastAsia="ja-JP"/>
              </w:rPr>
              <w:t>Usine</w:t>
            </w:r>
          </w:p>
        </w:tc>
        <w:tc>
          <w:tcPr>
            <w:tcW w:w="991" w:type="dxa"/>
            <w:vAlign w:val="center"/>
          </w:tcPr>
          <w:p w14:paraId="7BBA671E" w14:textId="77777777" w:rsidR="0050683E" w:rsidRPr="00825F35" w:rsidRDefault="0050683E" w:rsidP="00047600">
            <w:pPr>
              <w:pStyle w:val="Tabletext"/>
              <w:jc w:val="center"/>
              <w:rPr>
                <w:sz w:val="18"/>
                <w:szCs w:val="18"/>
                <w:lang w:eastAsia="ja-JP"/>
              </w:rPr>
            </w:pPr>
            <w:r w:rsidRPr="00825F35">
              <w:rPr>
                <w:sz w:val="18"/>
                <w:szCs w:val="18"/>
                <w:lang w:eastAsia="ja-JP"/>
              </w:rPr>
              <w:t>VV</w:t>
            </w:r>
          </w:p>
        </w:tc>
        <w:tc>
          <w:tcPr>
            <w:tcW w:w="1275" w:type="dxa"/>
            <w:vAlign w:val="center"/>
          </w:tcPr>
          <w:p w14:paraId="3912EFB9" w14:textId="77777777" w:rsidR="0050683E" w:rsidRPr="00825F35" w:rsidRDefault="0050683E" w:rsidP="00047600">
            <w:pPr>
              <w:pStyle w:val="Tabletext"/>
              <w:jc w:val="center"/>
              <w:rPr>
                <w:sz w:val="18"/>
                <w:szCs w:val="18"/>
                <w:lang w:eastAsia="ja-JP"/>
              </w:rPr>
            </w:pPr>
            <w:r w:rsidRPr="00825F35">
              <w:rPr>
                <w:sz w:val="18"/>
                <w:szCs w:val="18"/>
                <w:lang w:eastAsia="ja-JP"/>
              </w:rPr>
              <w:t>1,8</w:t>
            </w:r>
          </w:p>
        </w:tc>
        <w:tc>
          <w:tcPr>
            <w:tcW w:w="1176" w:type="dxa"/>
            <w:vAlign w:val="center"/>
          </w:tcPr>
          <w:p w14:paraId="26834F92"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1090" w:type="dxa"/>
            <w:vAlign w:val="center"/>
          </w:tcPr>
          <w:p w14:paraId="169052D5" w14:textId="77777777" w:rsidR="0050683E" w:rsidRPr="00825F35" w:rsidRDefault="0050683E" w:rsidP="00047600">
            <w:pPr>
              <w:pStyle w:val="Tabletext"/>
              <w:jc w:val="center"/>
              <w:rPr>
                <w:sz w:val="18"/>
                <w:szCs w:val="18"/>
                <w:lang w:eastAsia="ja-JP"/>
              </w:rPr>
            </w:pPr>
            <w:r w:rsidRPr="00825F35">
              <w:rPr>
                <w:sz w:val="18"/>
                <w:szCs w:val="18"/>
                <w:lang w:eastAsia="ja-JP"/>
              </w:rPr>
              <w:t>Omni</w:t>
            </w:r>
          </w:p>
        </w:tc>
        <w:tc>
          <w:tcPr>
            <w:tcW w:w="629" w:type="dxa"/>
            <w:vAlign w:val="center"/>
          </w:tcPr>
          <w:p w14:paraId="39C67119" w14:textId="77777777" w:rsidR="0050683E" w:rsidRPr="00825F35" w:rsidRDefault="0050683E" w:rsidP="00047600">
            <w:pPr>
              <w:pStyle w:val="Tabletext"/>
              <w:jc w:val="center"/>
              <w:rPr>
                <w:sz w:val="18"/>
                <w:szCs w:val="18"/>
              </w:rPr>
            </w:pPr>
            <w:r w:rsidRPr="00825F35">
              <w:rPr>
                <w:sz w:val="18"/>
                <w:szCs w:val="18"/>
              </w:rPr>
              <w:t>51,5</w:t>
            </w:r>
          </w:p>
        </w:tc>
        <w:tc>
          <w:tcPr>
            <w:tcW w:w="629" w:type="dxa"/>
            <w:vAlign w:val="center"/>
          </w:tcPr>
          <w:p w14:paraId="0CED9D02" w14:textId="77777777" w:rsidR="0050683E" w:rsidRPr="00825F35" w:rsidRDefault="0050683E" w:rsidP="00047600">
            <w:pPr>
              <w:pStyle w:val="Tabletext"/>
              <w:tabs>
                <w:tab w:val="clear" w:pos="567"/>
                <w:tab w:val="left" w:pos="713"/>
              </w:tabs>
              <w:jc w:val="center"/>
              <w:rPr>
                <w:sz w:val="18"/>
                <w:szCs w:val="18"/>
              </w:rPr>
            </w:pPr>
            <w:r w:rsidRPr="00825F35">
              <w:rPr>
                <w:sz w:val="18"/>
                <w:szCs w:val="18"/>
              </w:rPr>
              <w:t>69,2</w:t>
            </w:r>
          </w:p>
        </w:tc>
        <w:tc>
          <w:tcPr>
            <w:tcW w:w="629" w:type="dxa"/>
            <w:vAlign w:val="center"/>
          </w:tcPr>
          <w:p w14:paraId="12AD0FCD" w14:textId="77777777" w:rsidR="0050683E" w:rsidRPr="00825F35" w:rsidRDefault="0050683E" w:rsidP="00047600">
            <w:pPr>
              <w:pStyle w:val="Tabletext"/>
              <w:jc w:val="center"/>
              <w:rPr>
                <w:sz w:val="18"/>
                <w:szCs w:val="18"/>
              </w:rPr>
            </w:pPr>
            <w:r w:rsidRPr="00825F35">
              <w:rPr>
                <w:sz w:val="18"/>
                <w:szCs w:val="18"/>
              </w:rPr>
              <w:t>87,2</w:t>
            </w:r>
          </w:p>
        </w:tc>
        <w:tc>
          <w:tcPr>
            <w:tcW w:w="1095" w:type="dxa"/>
            <w:vAlign w:val="center"/>
          </w:tcPr>
          <w:p w14:paraId="1443D62F" w14:textId="77777777" w:rsidR="0050683E" w:rsidRPr="00825F35" w:rsidRDefault="0050683E" w:rsidP="00047600">
            <w:pPr>
              <w:pStyle w:val="Tabletext"/>
              <w:jc w:val="center"/>
              <w:rPr>
                <w:sz w:val="18"/>
                <w:szCs w:val="18"/>
              </w:rPr>
            </w:pPr>
            <w:r w:rsidRPr="00825F35">
              <w:rPr>
                <w:sz w:val="18"/>
                <w:szCs w:val="18"/>
              </w:rPr>
              <w:t>–</w:t>
            </w:r>
          </w:p>
        </w:tc>
      </w:tr>
      <w:tr w:rsidR="009458FB" w:rsidRPr="00825F35" w14:paraId="43BEC9F5" w14:textId="77777777" w:rsidTr="00603C54">
        <w:trPr>
          <w:cantSplit/>
          <w:jc w:val="center"/>
        </w:trPr>
        <w:tc>
          <w:tcPr>
            <w:tcW w:w="846" w:type="dxa"/>
            <w:vMerge w:val="restart"/>
            <w:vAlign w:val="center"/>
          </w:tcPr>
          <w:p w14:paraId="25385574" w14:textId="37877C1D" w:rsidR="00A416B8" w:rsidRPr="00825F35" w:rsidRDefault="00A416B8" w:rsidP="00047600">
            <w:pPr>
              <w:pStyle w:val="Tabletext"/>
              <w:jc w:val="center"/>
              <w:rPr>
                <w:sz w:val="18"/>
                <w:szCs w:val="18"/>
                <w:lang w:eastAsia="ja-JP"/>
              </w:rPr>
            </w:pPr>
            <w:r w:rsidRPr="00825F35">
              <w:rPr>
                <w:sz w:val="18"/>
                <w:szCs w:val="18"/>
                <w:lang w:eastAsia="ja-JP"/>
              </w:rPr>
              <w:t>3</w:t>
            </w:r>
            <w:r w:rsidR="00F07EAA" w:rsidRPr="00825F35">
              <w:rPr>
                <w:sz w:val="18"/>
                <w:szCs w:val="18"/>
                <w:lang w:eastAsia="ja-JP"/>
              </w:rPr>
              <w:t>,</w:t>
            </w:r>
            <w:r w:rsidRPr="00825F35">
              <w:rPr>
                <w:sz w:val="18"/>
                <w:szCs w:val="18"/>
                <w:lang w:eastAsia="ja-JP"/>
              </w:rPr>
              <w:t>7</w:t>
            </w:r>
          </w:p>
        </w:tc>
        <w:tc>
          <w:tcPr>
            <w:tcW w:w="1274" w:type="dxa"/>
            <w:vAlign w:val="center"/>
          </w:tcPr>
          <w:p w14:paraId="7D330C31" w14:textId="37130691" w:rsidR="00A416B8" w:rsidRPr="00825F35" w:rsidRDefault="00A416B8" w:rsidP="00047600">
            <w:pPr>
              <w:pStyle w:val="Tabletext"/>
              <w:jc w:val="center"/>
              <w:rPr>
                <w:sz w:val="18"/>
                <w:szCs w:val="18"/>
                <w:lang w:eastAsia="ja-JP"/>
              </w:rPr>
            </w:pPr>
            <w:r w:rsidRPr="00825F35">
              <w:rPr>
                <w:sz w:val="18"/>
                <w:szCs w:val="18"/>
                <w:lang w:eastAsia="ja-JP"/>
              </w:rPr>
              <w:t>Bâtiments résidentiels</w:t>
            </w:r>
          </w:p>
        </w:tc>
        <w:tc>
          <w:tcPr>
            <w:tcW w:w="991" w:type="dxa"/>
            <w:vAlign w:val="center"/>
          </w:tcPr>
          <w:p w14:paraId="2A67B7D3" w14:textId="6FEFC79B" w:rsidR="00A416B8" w:rsidRPr="00825F35" w:rsidRDefault="00A416B8" w:rsidP="00047600">
            <w:pPr>
              <w:pStyle w:val="Tabletext"/>
              <w:jc w:val="center"/>
              <w:rPr>
                <w:sz w:val="18"/>
                <w:szCs w:val="18"/>
                <w:lang w:eastAsia="ja-JP"/>
              </w:rPr>
            </w:pPr>
            <w:r w:rsidRPr="00825F35">
              <w:rPr>
                <w:sz w:val="18"/>
                <w:szCs w:val="18"/>
                <w:lang w:eastAsia="ja-JP"/>
              </w:rPr>
              <w:t>VV</w:t>
            </w:r>
          </w:p>
        </w:tc>
        <w:tc>
          <w:tcPr>
            <w:tcW w:w="1275" w:type="dxa"/>
            <w:vAlign w:val="center"/>
          </w:tcPr>
          <w:p w14:paraId="6803F596" w14:textId="5CC98AD4" w:rsidR="00A416B8" w:rsidRPr="00825F35" w:rsidRDefault="00A416B8" w:rsidP="00047600">
            <w:pPr>
              <w:pStyle w:val="Tabletext"/>
              <w:jc w:val="center"/>
              <w:rPr>
                <w:sz w:val="18"/>
                <w:szCs w:val="18"/>
                <w:lang w:eastAsia="ja-JP"/>
              </w:rPr>
            </w:pPr>
            <w:r w:rsidRPr="00825F35">
              <w:rPr>
                <w:sz w:val="18"/>
                <w:szCs w:val="18"/>
                <w:lang w:eastAsia="ja-JP"/>
              </w:rPr>
              <w:t>10</w:t>
            </w:r>
          </w:p>
        </w:tc>
        <w:tc>
          <w:tcPr>
            <w:tcW w:w="1176" w:type="dxa"/>
            <w:vAlign w:val="center"/>
          </w:tcPr>
          <w:p w14:paraId="7AF176D2" w14:textId="3ADFDB3B" w:rsidR="00A416B8" w:rsidRPr="00825F35" w:rsidRDefault="00A416B8" w:rsidP="00047600">
            <w:pPr>
              <w:pStyle w:val="Tabletext"/>
              <w:jc w:val="center"/>
              <w:rPr>
                <w:sz w:val="18"/>
                <w:szCs w:val="18"/>
                <w:lang w:eastAsia="ja-JP"/>
              </w:rPr>
            </w:pPr>
            <w:r w:rsidRPr="00825F35">
              <w:rPr>
                <w:sz w:val="18"/>
                <w:szCs w:val="18"/>
                <w:lang w:eastAsia="ja-JP"/>
              </w:rPr>
              <w:t>Omni</w:t>
            </w:r>
          </w:p>
        </w:tc>
        <w:tc>
          <w:tcPr>
            <w:tcW w:w="1090" w:type="dxa"/>
            <w:vAlign w:val="center"/>
          </w:tcPr>
          <w:p w14:paraId="1C6855BF" w14:textId="38EA35B5" w:rsidR="00A416B8" w:rsidRPr="00825F35" w:rsidRDefault="00A416B8" w:rsidP="00047600">
            <w:pPr>
              <w:pStyle w:val="Tabletext"/>
              <w:jc w:val="center"/>
              <w:rPr>
                <w:sz w:val="18"/>
                <w:szCs w:val="18"/>
                <w:lang w:eastAsia="ja-JP"/>
              </w:rPr>
            </w:pPr>
            <w:r w:rsidRPr="00825F35">
              <w:rPr>
                <w:sz w:val="18"/>
                <w:szCs w:val="18"/>
                <w:lang w:eastAsia="ja-JP"/>
              </w:rPr>
              <w:t>Omni</w:t>
            </w:r>
          </w:p>
        </w:tc>
        <w:tc>
          <w:tcPr>
            <w:tcW w:w="629" w:type="dxa"/>
            <w:vAlign w:val="center"/>
          </w:tcPr>
          <w:p w14:paraId="69AE32D0" w14:textId="0C1B4157" w:rsidR="00A416B8" w:rsidRPr="00825F35" w:rsidRDefault="00A416B8" w:rsidP="00047600">
            <w:pPr>
              <w:pStyle w:val="Tabletext"/>
              <w:jc w:val="center"/>
              <w:rPr>
                <w:sz w:val="18"/>
                <w:szCs w:val="18"/>
              </w:rPr>
            </w:pPr>
            <w:r w:rsidRPr="00825F35">
              <w:rPr>
                <w:sz w:val="18"/>
                <w:szCs w:val="18"/>
                <w:lang w:eastAsia="ja-JP"/>
              </w:rPr>
              <w:t>15</w:t>
            </w:r>
          </w:p>
        </w:tc>
        <w:tc>
          <w:tcPr>
            <w:tcW w:w="629" w:type="dxa"/>
            <w:vAlign w:val="center"/>
          </w:tcPr>
          <w:p w14:paraId="5AE038C4" w14:textId="0CA65F41" w:rsidR="00A416B8" w:rsidRPr="00825F35" w:rsidRDefault="00A416B8" w:rsidP="00047600">
            <w:pPr>
              <w:pStyle w:val="Tabletext"/>
              <w:tabs>
                <w:tab w:val="clear" w:pos="567"/>
                <w:tab w:val="left" w:pos="713"/>
              </w:tabs>
              <w:jc w:val="center"/>
              <w:rPr>
                <w:sz w:val="18"/>
                <w:szCs w:val="18"/>
              </w:rPr>
            </w:pPr>
            <w:r w:rsidRPr="00825F35">
              <w:rPr>
                <w:sz w:val="18"/>
                <w:szCs w:val="18"/>
                <w:lang w:eastAsia="ja-JP"/>
              </w:rPr>
              <w:t>22</w:t>
            </w:r>
          </w:p>
        </w:tc>
        <w:tc>
          <w:tcPr>
            <w:tcW w:w="629" w:type="dxa"/>
            <w:vAlign w:val="center"/>
          </w:tcPr>
          <w:p w14:paraId="66EEA3EC" w14:textId="65A10060" w:rsidR="00A416B8" w:rsidRPr="00825F35" w:rsidRDefault="00A416B8" w:rsidP="00047600">
            <w:pPr>
              <w:pStyle w:val="Tabletext"/>
              <w:jc w:val="center"/>
              <w:rPr>
                <w:sz w:val="18"/>
                <w:szCs w:val="18"/>
              </w:rPr>
            </w:pPr>
            <w:r w:rsidRPr="00825F35">
              <w:rPr>
                <w:sz w:val="18"/>
                <w:szCs w:val="18"/>
                <w:lang w:eastAsia="ja-JP"/>
              </w:rPr>
              <w:t>27</w:t>
            </w:r>
          </w:p>
        </w:tc>
        <w:tc>
          <w:tcPr>
            <w:tcW w:w="1101" w:type="dxa"/>
            <w:gridSpan w:val="2"/>
            <w:vAlign w:val="center"/>
          </w:tcPr>
          <w:p w14:paraId="6C138413" w14:textId="6C9852D1" w:rsidR="00A416B8" w:rsidRPr="00825F35" w:rsidRDefault="00A416B8" w:rsidP="00047600">
            <w:pPr>
              <w:pStyle w:val="Tabletext"/>
              <w:jc w:val="center"/>
              <w:rPr>
                <w:sz w:val="18"/>
                <w:szCs w:val="18"/>
              </w:rPr>
            </w:pPr>
            <w:r w:rsidRPr="00825F35">
              <w:rPr>
                <w:sz w:val="18"/>
                <w:szCs w:val="18"/>
              </w:rPr>
              <w:t>–</w:t>
            </w:r>
          </w:p>
        </w:tc>
      </w:tr>
      <w:tr w:rsidR="009458FB" w:rsidRPr="00825F35" w14:paraId="508DC0A9" w14:textId="77777777" w:rsidTr="00603C54">
        <w:trPr>
          <w:cantSplit/>
          <w:jc w:val="center"/>
        </w:trPr>
        <w:tc>
          <w:tcPr>
            <w:tcW w:w="846" w:type="dxa"/>
            <w:vMerge/>
            <w:vAlign w:val="center"/>
          </w:tcPr>
          <w:p w14:paraId="498B1B85" w14:textId="77777777" w:rsidR="00A416B8" w:rsidRPr="00825F35" w:rsidRDefault="00A416B8" w:rsidP="00047600">
            <w:pPr>
              <w:pStyle w:val="Tabletext"/>
              <w:jc w:val="center"/>
              <w:rPr>
                <w:sz w:val="18"/>
                <w:szCs w:val="18"/>
                <w:lang w:eastAsia="ja-JP"/>
              </w:rPr>
            </w:pPr>
          </w:p>
        </w:tc>
        <w:tc>
          <w:tcPr>
            <w:tcW w:w="1274" w:type="dxa"/>
            <w:vAlign w:val="center"/>
          </w:tcPr>
          <w:p w14:paraId="78ABA0AB" w14:textId="2AAE0401" w:rsidR="00A416B8" w:rsidRPr="00825F35" w:rsidRDefault="00A416B8" w:rsidP="00047600">
            <w:pPr>
              <w:pStyle w:val="Tabletext"/>
              <w:jc w:val="center"/>
              <w:rPr>
                <w:sz w:val="18"/>
                <w:szCs w:val="18"/>
                <w:lang w:eastAsia="ja-JP"/>
              </w:rPr>
            </w:pPr>
            <w:r w:rsidRPr="00825F35">
              <w:rPr>
                <w:sz w:val="18"/>
                <w:szCs w:val="18"/>
                <w:lang w:eastAsia="ja-JP"/>
              </w:rPr>
              <w:t>Bureaux</w:t>
            </w:r>
          </w:p>
        </w:tc>
        <w:tc>
          <w:tcPr>
            <w:tcW w:w="991" w:type="dxa"/>
            <w:vAlign w:val="center"/>
          </w:tcPr>
          <w:p w14:paraId="6B3FBAC7" w14:textId="70DC5960" w:rsidR="00A416B8" w:rsidRPr="00825F35" w:rsidRDefault="00A416B8" w:rsidP="00047600">
            <w:pPr>
              <w:pStyle w:val="Tabletext"/>
              <w:jc w:val="center"/>
              <w:rPr>
                <w:sz w:val="18"/>
                <w:szCs w:val="18"/>
                <w:lang w:eastAsia="ja-JP"/>
              </w:rPr>
            </w:pPr>
            <w:r w:rsidRPr="00825F35">
              <w:rPr>
                <w:sz w:val="18"/>
                <w:szCs w:val="18"/>
                <w:lang w:eastAsia="ja-JP"/>
              </w:rPr>
              <w:t>VV</w:t>
            </w:r>
          </w:p>
        </w:tc>
        <w:tc>
          <w:tcPr>
            <w:tcW w:w="1275" w:type="dxa"/>
            <w:vAlign w:val="center"/>
          </w:tcPr>
          <w:p w14:paraId="06ED4B79" w14:textId="505DAEDC" w:rsidR="00A416B8" w:rsidRPr="00825F35" w:rsidRDefault="00A416B8" w:rsidP="00047600">
            <w:pPr>
              <w:pStyle w:val="Tabletext"/>
              <w:jc w:val="center"/>
              <w:rPr>
                <w:sz w:val="18"/>
                <w:szCs w:val="18"/>
                <w:lang w:eastAsia="ja-JP"/>
              </w:rPr>
            </w:pPr>
            <w:r w:rsidRPr="00825F35">
              <w:rPr>
                <w:sz w:val="18"/>
                <w:szCs w:val="18"/>
                <w:lang w:eastAsia="ja-JP"/>
              </w:rPr>
              <w:t>10</w:t>
            </w:r>
          </w:p>
        </w:tc>
        <w:tc>
          <w:tcPr>
            <w:tcW w:w="1176" w:type="dxa"/>
            <w:vAlign w:val="center"/>
          </w:tcPr>
          <w:p w14:paraId="58751914" w14:textId="350A18D8" w:rsidR="00A416B8" w:rsidRPr="00825F35" w:rsidRDefault="00A416B8" w:rsidP="00047600">
            <w:pPr>
              <w:pStyle w:val="Tabletext"/>
              <w:jc w:val="center"/>
              <w:rPr>
                <w:sz w:val="18"/>
                <w:szCs w:val="18"/>
                <w:lang w:eastAsia="ja-JP"/>
              </w:rPr>
            </w:pPr>
            <w:r w:rsidRPr="00825F35">
              <w:rPr>
                <w:sz w:val="18"/>
                <w:szCs w:val="18"/>
                <w:lang w:eastAsia="ja-JP"/>
              </w:rPr>
              <w:t>Omni</w:t>
            </w:r>
          </w:p>
        </w:tc>
        <w:tc>
          <w:tcPr>
            <w:tcW w:w="1090" w:type="dxa"/>
            <w:vAlign w:val="center"/>
          </w:tcPr>
          <w:p w14:paraId="1F4FEFFB" w14:textId="5F67F806" w:rsidR="00A416B8" w:rsidRPr="00825F35" w:rsidRDefault="00A416B8" w:rsidP="00047600">
            <w:pPr>
              <w:pStyle w:val="Tabletext"/>
              <w:jc w:val="center"/>
              <w:rPr>
                <w:sz w:val="18"/>
                <w:szCs w:val="18"/>
                <w:lang w:eastAsia="ja-JP"/>
              </w:rPr>
            </w:pPr>
            <w:r w:rsidRPr="00825F35">
              <w:rPr>
                <w:sz w:val="18"/>
                <w:szCs w:val="18"/>
                <w:lang w:eastAsia="ja-JP"/>
              </w:rPr>
              <w:t>Omni</w:t>
            </w:r>
          </w:p>
        </w:tc>
        <w:tc>
          <w:tcPr>
            <w:tcW w:w="629" w:type="dxa"/>
            <w:vAlign w:val="center"/>
          </w:tcPr>
          <w:p w14:paraId="58B6303F" w14:textId="32A2EB0D" w:rsidR="00A416B8" w:rsidRPr="00825F35" w:rsidRDefault="00A416B8" w:rsidP="00047600">
            <w:pPr>
              <w:pStyle w:val="Tabletext"/>
              <w:jc w:val="center"/>
              <w:rPr>
                <w:sz w:val="18"/>
                <w:szCs w:val="18"/>
              </w:rPr>
            </w:pPr>
            <w:r w:rsidRPr="00825F35">
              <w:rPr>
                <w:sz w:val="18"/>
                <w:szCs w:val="18"/>
                <w:lang w:eastAsia="ja-JP"/>
              </w:rPr>
              <w:t>30</w:t>
            </w:r>
          </w:p>
        </w:tc>
        <w:tc>
          <w:tcPr>
            <w:tcW w:w="629" w:type="dxa"/>
            <w:vAlign w:val="center"/>
          </w:tcPr>
          <w:p w14:paraId="6065C657" w14:textId="2F2028A4" w:rsidR="00A416B8" w:rsidRPr="00825F35" w:rsidRDefault="00A416B8" w:rsidP="00047600">
            <w:pPr>
              <w:pStyle w:val="Tabletext"/>
              <w:tabs>
                <w:tab w:val="clear" w:pos="567"/>
                <w:tab w:val="left" w:pos="713"/>
              </w:tabs>
              <w:jc w:val="center"/>
              <w:rPr>
                <w:sz w:val="18"/>
                <w:szCs w:val="18"/>
              </w:rPr>
            </w:pPr>
            <w:r w:rsidRPr="00825F35">
              <w:rPr>
                <w:sz w:val="18"/>
                <w:szCs w:val="18"/>
                <w:lang w:eastAsia="ja-JP"/>
              </w:rPr>
              <w:t>38</w:t>
            </w:r>
          </w:p>
        </w:tc>
        <w:tc>
          <w:tcPr>
            <w:tcW w:w="629" w:type="dxa"/>
            <w:vAlign w:val="center"/>
          </w:tcPr>
          <w:p w14:paraId="3B76CF32" w14:textId="7FC3EA06" w:rsidR="00A416B8" w:rsidRPr="00825F35" w:rsidRDefault="00A416B8" w:rsidP="00047600">
            <w:pPr>
              <w:pStyle w:val="Tabletext"/>
              <w:jc w:val="center"/>
              <w:rPr>
                <w:sz w:val="18"/>
                <w:szCs w:val="18"/>
              </w:rPr>
            </w:pPr>
            <w:r w:rsidRPr="00825F35">
              <w:rPr>
                <w:sz w:val="18"/>
                <w:szCs w:val="18"/>
                <w:lang w:eastAsia="ja-JP"/>
              </w:rPr>
              <w:t>45</w:t>
            </w:r>
          </w:p>
        </w:tc>
        <w:tc>
          <w:tcPr>
            <w:tcW w:w="1101" w:type="dxa"/>
            <w:gridSpan w:val="2"/>
            <w:vAlign w:val="center"/>
          </w:tcPr>
          <w:p w14:paraId="57F797F7" w14:textId="19F5EF34" w:rsidR="00A416B8" w:rsidRPr="00825F35" w:rsidRDefault="00A416B8" w:rsidP="00047600">
            <w:pPr>
              <w:pStyle w:val="Tabletext"/>
              <w:jc w:val="center"/>
              <w:rPr>
                <w:sz w:val="18"/>
                <w:szCs w:val="18"/>
              </w:rPr>
            </w:pPr>
            <w:r w:rsidRPr="00825F35">
              <w:rPr>
                <w:sz w:val="18"/>
                <w:szCs w:val="18"/>
              </w:rPr>
              <w:t>–</w:t>
            </w:r>
          </w:p>
        </w:tc>
      </w:tr>
      <w:tr w:rsidR="009458FB" w:rsidRPr="00825F35" w14:paraId="473FF5FA" w14:textId="77777777" w:rsidTr="00603C54">
        <w:trPr>
          <w:cantSplit/>
          <w:jc w:val="center"/>
        </w:trPr>
        <w:tc>
          <w:tcPr>
            <w:tcW w:w="846" w:type="dxa"/>
            <w:vMerge/>
            <w:vAlign w:val="center"/>
          </w:tcPr>
          <w:p w14:paraId="773244DE" w14:textId="77777777" w:rsidR="00A416B8" w:rsidRPr="00825F35" w:rsidRDefault="00A416B8" w:rsidP="00047600">
            <w:pPr>
              <w:pStyle w:val="Tabletext"/>
              <w:jc w:val="center"/>
              <w:rPr>
                <w:sz w:val="18"/>
                <w:szCs w:val="18"/>
                <w:lang w:eastAsia="ja-JP"/>
              </w:rPr>
            </w:pPr>
          </w:p>
        </w:tc>
        <w:tc>
          <w:tcPr>
            <w:tcW w:w="1274" w:type="dxa"/>
            <w:vAlign w:val="center"/>
          </w:tcPr>
          <w:p w14:paraId="5E88FE9E" w14:textId="0AE65DA8" w:rsidR="00A416B8" w:rsidRPr="00825F35" w:rsidRDefault="00A416B8" w:rsidP="00047600">
            <w:pPr>
              <w:pStyle w:val="Tabletext"/>
              <w:jc w:val="center"/>
              <w:rPr>
                <w:sz w:val="18"/>
                <w:szCs w:val="18"/>
                <w:lang w:eastAsia="ja-JP"/>
              </w:rPr>
            </w:pPr>
            <w:r w:rsidRPr="00825F35">
              <w:rPr>
                <w:sz w:val="18"/>
                <w:szCs w:val="18"/>
                <w:lang w:eastAsia="ja-JP"/>
              </w:rPr>
              <w:t>Bâtiments commerciaux</w:t>
            </w:r>
          </w:p>
        </w:tc>
        <w:tc>
          <w:tcPr>
            <w:tcW w:w="991" w:type="dxa"/>
            <w:vAlign w:val="center"/>
          </w:tcPr>
          <w:p w14:paraId="489CEAE9" w14:textId="42A3BF9C" w:rsidR="00A416B8" w:rsidRPr="00825F35" w:rsidRDefault="00A416B8" w:rsidP="00047600">
            <w:pPr>
              <w:pStyle w:val="Tabletext"/>
              <w:jc w:val="center"/>
              <w:rPr>
                <w:sz w:val="18"/>
                <w:szCs w:val="18"/>
                <w:lang w:eastAsia="ja-JP"/>
              </w:rPr>
            </w:pPr>
            <w:r w:rsidRPr="00825F35">
              <w:rPr>
                <w:sz w:val="18"/>
                <w:szCs w:val="18"/>
                <w:lang w:eastAsia="ja-JP"/>
              </w:rPr>
              <w:t>VV</w:t>
            </w:r>
          </w:p>
        </w:tc>
        <w:tc>
          <w:tcPr>
            <w:tcW w:w="1275" w:type="dxa"/>
            <w:vAlign w:val="center"/>
          </w:tcPr>
          <w:p w14:paraId="46ECBB9E" w14:textId="1EFAABC0" w:rsidR="00A416B8" w:rsidRPr="00825F35" w:rsidRDefault="00A416B8" w:rsidP="00047600">
            <w:pPr>
              <w:pStyle w:val="Tabletext"/>
              <w:jc w:val="center"/>
              <w:rPr>
                <w:sz w:val="18"/>
                <w:szCs w:val="18"/>
                <w:lang w:eastAsia="ja-JP"/>
              </w:rPr>
            </w:pPr>
            <w:r w:rsidRPr="00825F35">
              <w:rPr>
                <w:sz w:val="18"/>
                <w:szCs w:val="18"/>
                <w:lang w:eastAsia="ja-JP"/>
              </w:rPr>
              <w:t>10</w:t>
            </w:r>
          </w:p>
        </w:tc>
        <w:tc>
          <w:tcPr>
            <w:tcW w:w="1176" w:type="dxa"/>
            <w:vAlign w:val="center"/>
          </w:tcPr>
          <w:p w14:paraId="02E6877A" w14:textId="119BA3B1" w:rsidR="00A416B8" w:rsidRPr="00825F35" w:rsidRDefault="00A416B8" w:rsidP="00047600">
            <w:pPr>
              <w:pStyle w:val="Tabletext"/>
              <w:jc w:val="center"/>
              <w:rPr>
                <w:sz w:val="18"/>
                <w:szCs w:val="18"/>
                <w:lang w:eastAsia="ja-JP"/>
              </w:rPr>
            </w:pPr>
            <w:r w:rsidRPr="00825F35">
              <w:rPr>
                <w:sz w:val="18"/>
                <w:szCs w:val="18"/>
                <w:lang w:eastAsia="ja-JP"/>
              </w:rPr>
              <w:t>Omni</w:t>
            </w:r>
          </w:p>
        </w:tc>
        <w:tc>
          <w:tcPr>
            <w:tcW w:w="1090" w:type="dxa"/>
            <w:vAlign w:val="center"/>
          </w:tcPr>
          <w:p w14:paraId="60E7F616" w14:textId="1AE386F5" w:rsidR="00A416B8" w:rsidRPr="00825F35" w:rsidRDefault="00A416B8" w:rsidP="00047600">
            <w:pPr>
              <w:pStyle w:val="Tabletext"/>
              <w:jc w:val="center"/>
              <w:rPr>
                <w:sz w:val="18"/>
                <w:szCs w:val="18"/>
                <w:lang w:eastAsia="ja-JP"/>
              </w:rPr>
            </w:pPr>
            <w:r w:rsidRPr="00825F35">
              <w:rPr>
                <w:sz w:val="18"/>
                <w:szCs w:val="18"/>
                <w:lang w:eastAsia="ja-JP"/>
              </w:rPr>
              <w:t>Omni</w:t>
            </w:r>
          </w:p>
        </w:tc>
        <w:tc>
          <w:tcPr>
            <w:tcW w:w="629" w:type="dxa"/>
            <w:vAlign w:val="center"/>
          </w:tcPr>
          <w:p w14:paraId="3DD88EA0" w14:textId="25BD2DB0" w:rsidR="00A416B8" w:rsidRPr="00825F35" w:rsidRDefault="00A416B8" w:rsidP="00047600">
            <w:pPr>
              <w:pStyle w:val="Tabletext"/>
              <w:jc w:val="center"/>
              <w:rPr>
                <w:sz w:val="18"/>
                <w:szCs w:val="18"/>
              </w:rPr>
            </w:pPr>
            <w:r w:rsidRPr="00825F35">
              <w:rPr>
                <w:sz w:val="18"/>
                <w:szCs w:val="18"/>
                <w:lang w:eastAsia="ja-JP"/>
              </w:rPr>
              <w:t>105</w:t>
            </w:r>
          </w:p>
        </w:tc>
        <w:tc>
          <w:tcPr>
            <w:tcW w:w="629" w:type="dxa"/>
            <w:vAlign w:val="center"/>
          </w:tcPr>
          <w:p w14:paraId="37E4586E" w14:textId="658E73C1" w:rsidR="00A416B8" w:rsidRPr="00825F35" w:rsidRDefault="00A416B8" w:rsidP="00047600">
            <w:pPr>
              <w:pStyle w:val="Tabletext"/>
              <w:tabs>
                <w:tab w:val="clear" w:pos="567"/>
                <w:tab w:val="left" w:pos="713"/>
              </w:tabs>
              <w:jc w:val="center"/>
              <w:rPr>
                <w:sz w:val="18"/>
                <w:szCs w:val="18"/>
              </w:rPr>
            </w:pPr>
            <w:r w:rsidRPr="00825F35">
              <w:rPr>
                <w:sz w:val="18"/>
                <w:szCs w:val="18"/>
                <w:lang w:eastAsia="ja-JP"/>
              </w:rPr>
              <w:t>145</w:t>
            </w:r>
          </w:p>
        </w:tc>
        <w:tc>
          <w:tcPr>
            <w:tcW w:w="629" w:type="dxa"/>
            <w:vAlign w:val="center"/>
          </w:tcPr>
          <w:p w14:paraId="4E2158AA" w14:textId="24FBA382" w:rsidR="00A416B8" w:rsidRPr="00825F35" w:rsidRDefault="00A416B8" w:rsidP="00047600">
            <w:pPr>
              <w:pStyle w:val="Tabletext"/>
              <w:jc w:val="center"/>
              <w:rPr>
                <w:sz w:val="18"/>
                <w:szCs w:val="18"/>
              </w:rPr>
            </w:pPr>
            <w:r w:rsidRPr="00825F35">
              <w:rPr>
                <w:sz w:val="18"/>
                <w:szCs w:val="18"/>
                <w:lang w:eastAsia="ja-JP"/>
              </w:rPr>
              <w:t>170</w:t>
            </w:r>
          </w:p>
        </w:tc>
        <w:tc>
          <w:tcPr>
            <w:tcW w:w="1101" w:type="dxa"/>
            <w:gridSpan w:val="2"/>
            <w:vAlign w:val="center"/>
          </w:tcPr>
          <w:p w14:paraId="70535064" w14:textId="64BC7762" w:rsidR="00A416B8" w:rsidRPr="00825F35" w:rsidRDefault="00A416B8" w:rsidP="00047600">
            <w:pPr>
              <w:pStyle w:val="Tabletext"/>
              <w:jc w:val="center"/>
              <w:rPr>
                <w:sz w:val="18"/>
                <w:szCs w:val="18"/>
              </w:rPr>
            </w:pPr>
            <w:r w:rsidRPr="00825F35">
              <w:rPr>
                <w:sz w:val="18"/>
                <w:szCs w:val="18"/>
              </w:rPr>
              <w:t>–</w:t>
            </w:r>
          </w:p>
        </w:tc>
      </w:tr>
      <w:tr w:rsidR="009458FB" w:rsidRPr="00825F35" w14:paraId="72785F1D" w14:textId="77777777" w:rsidTr="00603C54">
        <w:trPr>
          <w:cantSplit/>
          <w:jc w:val="center"/>
        </w:trPr>
        <w:tc>
          <w:tcPr>
            <w:tcW w:w="846" w:type="dxa"/>
            <w:vMerge w:val="restart"/>
            <w:vAlign w:val="center"/>
          </w:tcPr>
          <w:p w14:paraId="0B90027D" w14:textId="77777777" w:rsidR="00792308" w:rsidRPr="00825F35" w:rsidRDefault="00792308" w:rsidP="00F26C40">
            <w:pPr>
              <w:pStyle w:val="Tabletext"/>
              <w:jc w:val="center"/>
              <w:rPr>
                <w:sz w:val="18"/>
                <w:szCs w:val="18"/>
                <w:lang w:eastAsia="ja-JP"/>
              </w:rPr>
            </w:pPr>
            <w:r w:rsidRPr="00825F35">
              <w:rPr>
                <w:sz w:val="18"/>
                <w:szCs w:val="18"/>
                <w:lang w:eastAsia="ja-JP"/>
              </w:rPr>
              <w:t>5,2</w:t>
            </w:r>
          </w:p>
        </w:tc>
        <w:tc>
          <w:tcPr>
            <w:tcW w:w="1274" w:type="dxa"/>
            <w:vAlign w:val="center"/>
          </w:tcPr>
          <w:p w14:paraId="2EBC1F99" w14:textId="77777777" w:rsidR="00792308" w:rsidRPr="00825F35" w:rsidRDefault="00792308" w:rsidP="00F26C40">
            <w:pPr>
              <w:pStyle w:val="Tabletext"/>
              <w:jc w:val="center"/>
              <w:rPr>
                <w:sz w:val="18"/>
                <w:szCs w:val="18"/>
              </w:rPr>
            </w:pPr>
            <w:r w:rsidRPr="00825F35">
              <w:rPr>
                <w:sz w:val="18"/>
                <w:szCs w:val="18"/>
                <w:lang w:eastAsia="ja-JP"/>
              </w:rPr>
              <w:t>Bâtiments résidentiels</w:t>
            </w:r>
          </w:p>
        </w:tc>
        <w:tc>
          <w:tcPr>
            <w:tcW w:w="991" w:type="dxa"/>
            <w:vAlign w:val="center"/>
          </w:tcPr>
          <w:p w14:paraId="0214EE2D" w14:textId="77777777" w:rsidR="00792308" w:rsidRPr="00825F35" w:rsidRDefault="00792308" w:rsidP="00F26C40">
            <w:pPr>
              <w:pStyle w:val="Tabletext"/>
              <w:jc w:val="center"/>
              <w:rPr>
                <w:sz w:val="18"/>
                <w:szCs w:val="18"/>
                <w:lang w:eastAsia="ja-JP"/>
              </w:rPr>
            </w:pPr>
            <w:r w:rsidRPr="00825F35">
              <w:rPr>
                <w:sz w:val="18"/>
                <w:szCs w:val="18"/>
                <w:lang w:eastAsia="ja-JP"/>
              </w:rPr>
              <w:t>VV</w:t>
            </w:r>
          </w:p>
        </w:tc>
        <w:tc>
          <w:tcPr>
            <w:tcW w:w="1275" w:type="dxa"/>
            <w:vAlign w:val="center"/>
          </w:tcPr>
          <w:p w14:paraId="7801F3A9" w14:textId="77777777" w:rsidR="00792308" w:rsidRPr="00825F35" w:rsidRDefault="00792308" w:rsidP="00F26C40">
            <w:pPr>
              <w:pStyle w:val="Tabletext"/>
              <w:jc w:val="center"/>
              <w:rPr>
                <w:sz w:val="18"/>
                <w:szCs w:val="18"/>
                <w:lang w:eastAsia="ja-JP"/>
              </w:rPr>
            </w:pPr>
            <w:r w:rsidRPr="00825F35">
              <w:rPr>
                <w:sz w:val="18"/>
                <w:szCs w:val="18"/>
                <w:lang w:eastAsia="ja-JP"/>
              </w:rPr>
              <w:t>10</w:t>
            </w:r>
          </w:p>
        </w:tc>
        <w:tc>
          <w:tcPr>
            <w:tcW w:w="1176" w:type="dxa"/>
            <w:vAlign w:val="center"/>
          </w:tcPr>
          <w:p w14:paraId="7DED86E4" w14:textId="77777777" w:rsidR="00792308" w:rsidRPr="00825F35" w:rsidRDefault="00792308" w:rsidP="00F26C40">
            <w:pPr>
              <w:pStyle w:val="Tabletext"/>
              <w:jc w:val="center"/>
              <w:rPr>
                <w:sz w:val="18"/>
                <w:szCs w:val="18"/>
                <w:lang w:eastAsia="ja-JP"/>
              </w:rPr>
            </w:pPr>
            <w:r w:rsidRPr="00825F35">
              <w:rPr>
                <w:sz w:val="18"/>
                <w:szCs w:val="18"/>
                <w:lang w:eastAsia="ja-JP"/>
              </w:rPr>
              <w:t>Omni</w:t>
            </w:r>
          </w:p>
        </w:tc>
        <w:tc>
          <w:tcPr>
            <w:tcW w:w="1090" w:type="dxa"/>
            <w:vAlign w:val="center"/>
          </w:tcPr>
          <w:p w14:paraId="1C5CCA59" w14:textId="77777777" w:rsidR="00792308" w:rsidRPr="00825F35" w:rsidRDefault="00792308" w:rsidP="00F26C40">
            <w:pPr>
              <w:pStyle w:val="Tabletext"/>
              <w:jc w:val="center"/>
              <w:rPr>
                <w:sz w:val="18"/>
                <w:szCs w:val="18"/>
                <w:lang w:eastAsia="ja-JP"/>
              </w:rPr>
            </w:pPr>
            <w:r w:rsidRPr="00825F35">
              <w:rPr>
                <w:sz w:val="18"/>
                <w:szCs w:val="18"/>
                <w:lang w:eastAsia="ja-JP"/>
              </w:rPr>
              <w:t>Omni</w:t>
            </w:r>
          </w:p>
        </w:tc>
        <w:tc>
          <w:tcPr>
            <w:tcW w:w="629" w:type="dxa"/>
            <w:vAlign w:val="center"/>
          </w:tcPr>
          <w:p w14:paraId="2ECB7301" w14:textId="77777777" w:rsidR="00792308" w:rsidRPr="00825F35" w:rsidRDefault="00792308" w:rsidP="00F26C40">
            <w:pPr>
              <w:pStyle w:val="Tabletext"/>
              <w:jc w:val="center"/>
              <w:rPr>
                <w:sz w:val="18"/>
                <w:szCs w:val="18"/>
                <w:lang w:eastAsia="ja-JP"/>
              </w:rPr>
            </w:pPr>
            <w:r w:rsidRPr="00825F35">
              <w:rPr>
                <w:sz w:val="18"/>
                <w:szCs w:val="18"/>
                <w:lang w:eastAsia="ja-JP"/>
              </w:rPr>
              <w:t>17</w:t>
            </w:r>
          </w:p>
        </w:tc>
        <w:tc>
          <w:tcPr>
            <w:tcW w:w="629" w:type="dxa"/>
            <w:vAlign w:val="center"/>
          </w:tcPr>
          <w:p w14:paraId="4E07A975" w14:textId="77777777" w:rsidR="00792308" w:rsidRPr="00825F35" w:rsidRDefault="00792308" w:rsidP="00F26C40">
            <w:pPr>
              <w:pStyle w:val="Tabletext"/>
              <w:jc w:val="center"/>
              <w:rPr>
                <w:sz w:val="18"/>
                <w:szCs w:val="18"/>
                <w:lang w:eastAsia="ja-JP"/>
              </w:rPr>
            </w:pPr>
            <w:r w:rsidRPr="00825F35">
              <w:rPr>
                <w:sz w:val="18"/>
                <w:szCs w:val="18"/>
                <w:lang w:eastAsia="ja-JP"/>
              </w:rPr>
              <w:t>23</w:t>
            </w:r>
          </w:p>
        </w:tc>
        <w:tc>
          <w:tcPr>
            <w:tcW w:w="629" w:type="dxa"/>
            <w:vAlign w:val="center"/>
          </w:tcPr>
          <w:p w14:paraId="16FCBAE8" w14:textId="77777777" w:rsidR="00792308" w:rsidRPr="00825F35" w:rsidRDefault="00792308" w:rsidP="00F26C40">
            <w:pPr>
              <w:pStyle w:val="Tabletext"/>
              <w:jc w:val="center"/>
              <w:rPr>
                <w:sz w:val="18"/>
                <w:szCs w:val="18"/>
                <w:lang w:eastAsia="ja-JP"/>
              </w:rPr>
            </w:pPr>
            <w:r w:rsidRPr="00825F35">
              <w:rPr>
                <w:sz w:val="18"/>
                <w:szCs w:val="18"/>
                <w:lang w:eastAsia="ja-JP"/>
              </w:rPr>
              <w:t>30</w:t>
            </w:r>
          </w:p>
        </w:tc>
        <w:tc>
          <w:tcPr>
            <w:tcW w:w="1101" w:type="dxa"/>
            <w:gridSpan w:val="2"/>
            <w:vAlign w:val="center"/>
          </w:tcPr>
          <w:p w14:paraId="789B221B" w14:textId="77777777" w:rsidR="00792308" w:rsidRPr="00825F35" w:rsidRDefault="00792308" w:rsidP="00F26C40">
            <w:pPr>
              <w:pStyle w:val="Tabletext"/>
              <w:jc w:val="center"/>
              <w:rPr>
                <w:sz w:val="18"/>
                <w:szCs w:val="18"/>
              </w:rPr>
            </w:pPr>
            <w:r w:rsidRPr="00825F35">
              <w:rPr>
                <w:sz w:val="18"/>
                <w:szCs w:val="18"/>
              </w:rPr>
              <w:t>–</w:t>
            </w:r>
          </w:p>
        </w:tc>
      </w:tr>
      <w:tr w:rsidR="009458FB" w:rsidRPr="00825F35" w14:paraId="7F988713" w14:textId="77777777" w:rsidTr="00603C54">
        <w:trPr>
          <w:cantSplit/>
          <w:jc w:val="center"/>
        </w:trPr>
        <w:tc>
          <w:tcPr>
            <w:tcW w:w="846" w:type="dxa"/>
            <w:vMerge/>
            <w:vAlign w:val="center"/>
          </w:tcPr>
          <w:p w14:paraId="0EE5DEBD" w14:textId="77777777" w:rsidR="00792308" w:rsidRPr="00825F35" w:rsidRDefault="00792308" w:rsidP="00F26C40">
            <w:pPr>
              <w:pStyle w:val="Tabletext"/>
              <w:jc w:val="center"/>
              <w:rPr>
                <w:sz w:val="18"/>
                <w:szCs w:val="18"/>
              </w:rPr>
            </w:pPr>
          </w:p>
        </w:tc>
        <w:tc>
          <w:tcPr>
            <w:tcW w:w="1274" w:type="dxa"/>
            <w:vAlign w:val="center"/>
          </w:tcPr>
          <w:p w14:paraId="239EAE3C" w14:textId="77777777" w:rsidR="00792308" w:rsidRPr="00825F35" w:rsidRDefault="00792308" w:rsidP="00F26C40">
            <w:pPr>
              <w:pStyle w:val="Tabletext"/>
              <w:jc w:val="center"/>
              <w:rPr>
                <w:sz w:val="18"/>
                <w:szCs w:val="18"/>
              </w:rPr>
            </w:pPr>
            <w:r w:rsidRPr="00825F35">
              <w:rPr>
                <w:sz w:val="18"/>
                <w:szCs w:val="18"/>
                <w:lang w:eastAsia="ja-JP"/>
              </w:rPr>
              <w:t>Bureaux</w:t>
            </w:r>
          </w:p>
        </w:tc>
        <w:tc>
          <w:tcPr>
            <w:tcW w:w="991" w:type="dxa"/>
            <w:vAlign w:val="center"/>
          </w:tcPr>
          <w:p w14:paraId="198F08C5" w14:textId="77777777" w:rsidR="00792308" w:rsidRPr="00825F35" w:rsidRDefault="00792308" w:rsidP="00F26C40">
            <w:pPr>
              <w:pStyle w:val="Tabletext"/>
              <w:jc w:val="center"/>
              <w:rPr>
                <w:sz w:val="18"/>
                <w:szCs w:val="18"/>
                <w:lang w:eastAsia="ja-JP"/>
              </w:rPr>
            </w:pPr>
            <w:r w:rsidRPr="00825F35">
              <w:rPr>
                <w:sz w:val="18"/>
                <w:szCs w:val="18"/>
                <w:lang w:eastAsia="ja-JP"/>
              </w:rPr>
              <w:t>VV</w:t>
            </w:r>
          </w:p>
        </w:tc>
        <w:tc>
          <w:tcPr>
            <w:tcW w:w="1275" w:type="dxa"/>
            <w:vAlign w:val="center"/>
          </w:tcPr>
          <w:p w14:paraId="1F50204C" w14:textId="77777777" w:rsidR="00792308" w:rsidRPr="00825F35" w:rsidRDefault="00792308" w:rsidP="00F26C40">
            <w:pPr>
              <w:pStyle w:val="Tabletext"/>
              <w:jc w:val="center"/>
              <w:rPr>
                <w:sz w:val="18"/>
                <w:szCs w:val="18"/>
                <w:lang w:eastAsia="ja-JP"/>
              </w:rPr>
            </w:pPr>
            <w:r w:rsidRPr="00825F35">
              <w:rPr>
                <w:sz w:val="18"/>
                <w:szCs w:val="18"/>
                <w:lang w:eastAsia="ja-JP"/>
              </w:rPr>
              <w:t>10</w:t>
            </w:r>
          </w:p>
        </w:tc>
        <w:tc>
          <w:tcPr>
            <w:tcW w:w="1176" w:type="dxa"/>
            <w:vAlign w:val="center"/>
          </w:tcPr>
          <w:p w14:paraId="5FF3B5F6" w14:textId="77777777" w:rsidR="00792308" w:rsidRPr="00825F35" w:rsidRDefault="00792308" w:rsidP="00F26C40">
            <w:pPr>
              <w:pStyle w:val="Tabletext"/>
              <w:jc w:val="center"/>
              <w:rPr>
                <w:sz w:val="18"/>
                <w:szCs w:val="18"/>
                <w:lang w:eastAsia="ja-JP"/>
              </w:rPr>
            </w:pPr>
            <w:r w:rsidRPr="00825F35">
              <w:rPr>
                <w:sz w:val="18"/>
                <w:szCs w:val="18"/>
                <w:lang w:eastAsia="ja-JP"/>
              </w:rPr>
              <w:t>Omni</w:t>
            </w:r>
          </w:p>
        </w:tc>
        <w:tc>
          <w:tcPr>
            <w:tcW w:w="1090" w:type="dxa"/>
            <w:vAlign w:val="center"/>
          </w:tcPr>
          <w:p w14:paraId="23987A9B" w14:textId="77777777" w:rsidR="00792308" w:rsidRPr="00825F35" w:rsidRDefault="00792308" w:rsidP="00F26C40">
            <w:pPr>
              <w:pStyle w:val="Tabletext"/>
              <w:jc w:val="center"/>
              <w:rPr>
                <w:sz w:val="18"/>
                <w:szCs w:val="18"/>
                <w:lang w:eastAsia="ja-JP"/>
              </w:rPr>
            </w:pPr>
            <w:r w:rsidRPr="00825F35">
              <w:rPr>
                <w:sz w:val="18"/>
                <w:szCs w:val="18"/>
                <w:lang w:eastAsia="ja-JP"/>
              </w:rPr>
              <w:t>Omni</w:t>
            </w:r>
          </w:p>
        </w:tc>
        <w:tc>
          <w:tcPr>
            <w:tcW w:w="629" w:type="dxa"/>
            <w:vAlign w:val="center"/>
          </w:tcPr>
          <w:p w14:paraId="2BA456CA" w14:textId="77777777" w:rsidR="00792308" w:rsidRPr="00825F35" w:rsidRDefault="00792308" w:rsidP="00F26C40">
            <w:pPr>
              <w:pStyle w:val="Tabletext"/>
              <w:jc w:val="center"/>
              <w:rPr>
                <w:sz w:val="18"/>
                <w:szCs w:val="18"/>
                <w:lang w:eastAsia="ja-JP"/>
              </w:rPr>
            </w:pPr>
            <w:r w:rsidRPr="00825F35">
              <w:rPr>
                <w:sz w:val="18"/>
                <w:szCs w:val="18"/>
                <w:lang w:eastAsia="ja-JP"/>
              </w:rPr>
              <w:t>38</w:t>
            </w:r>
          </w:p>
        </w:tc>
        <w:tc>
          <w:tcPr>
            <w:tcW w:w="629" w:type="dxa"/>
            <w:vAlign w:val="center"/>
          </w:tcPr>
          <w:p w14:paraId="5AA24BFD" w14:textId="77777777" w:rsidR="00792308" w:rsidRPr="00825F35" w:rsidRDefault="00792308" w:rsidP="00F26C40">
            <w:pPr>
              <w:pStyle w:val="Tabletext"/>
              <w:jc w:val="center"/>
              <w:rPr>
                <w:sz w:val="18"/>
                <w:szCs w:val="18"/>
                <w:lang w:eastAsia="ja-JP"/>
              </w:rPr>
            </w:pPr>
            <w:r w:rsidRPr="00825F35">
              <w:rPr>
                <w:sz w:val="18"/>
                <w:szCs w:val="18"/>
                <w:lang w:eastAsia="ja-JP"/>
              </w:rPr>
              <w:t>60</w:t>
            </w:r>
          </w:p>
        </w:tc>
        <w:tc>
          <w:tcPr>
            <w:tcW w:w="629" w:type="dxa"/>
            <w:vAlign w:val="center"/>
          </w:tcPr>
          <w:p w14:paraId="1F4A0320" w14:textId="77777777" w:rsidR="00792308" w:rsidRPr="00825F35" w:rsidRDefault="00792308" w:rsidP="00F26C40">
            <w:pPr>
              <w:pStyle w:val="Tabletext"/>
              <w:jc w:val="center"/>
              <w:rPr>
                <w:sz w:val="18"/>
                <w:szCs w:val="18"/>
                <w:lang w:eastAsia="ja-JP"/>
              </w:rPr>
            </w:pPr>
            <w:r w:rsidRPr="00825F35">
              <w:rPr>
                <w:sz w:val="18"/>
                <w:szCs w:val="18"/>
                <w:lang w:eastAsia="ja-JP"/>
              </w:rPr>
              <w:t>110</w:t>
            </w:r>
          </w:p>
        </w:tc>
        <w:tc>
          <w:tcPr>
            <w:tcW w:w="1101" w:type="dxa"/>
            <w:gridSpan w:val="2"/>
            <w:vAlign w:val="center"/>
          </w:tcPr>
          <w:p w14:paraId="7566B0C6" w14:textId="77777777" w:rsidR="00792308" w:rsidRPr="00825F35" w:rsidRDefault="00792308" w:rsidP="00F26C40">
            <w:pPr>
              <w:pStyle w:val="Tabletext"/>
              <w:jc w:val="center"/>
              <w:rPr>
                <w:sz w:val="18"/>
                <w:szCs w:val="18"/>
              </w:rPr>
            </w:pPr>
            <w:r w:rsidRPr="00825F35">
              <w:rPr>
                <w:sz w:val="18"/>
                <w:szCs w:val="18"/>
              </w:rPr>
              <w:t>–</w:t>
            </w:r>
          </w:p>
        </w:tc>
      </w:tr>
      <w:tr w:rsidR="009458FB" w:rsidRPr="00825F35" w14:paraId="590FC699" w14:textId="77777777" w:rsidTr="00603C54">
        <w:trPr>
          <w:cantSplit/>
          <w:jc w:val="center"/>
        </w:trPr>
        <w:tc>
          <w:tcPr>
            <w:tcW w:w="846" w:type="dxa"/>
            <w:vMerge/>
            <w:vAlign w:val="center"/>
          </w:tcPr>
          <w:p w14:paraId="1982DA84" w14:textId="77777777" w:rsidR="00792308" w:rsidRPr="00825F35" w:rsidRDefault="00792308" w:rsidP="00F26C40">
            <w:pPr>
              <w:pStyle w:val="Tabletext"/>
              <w:keepNext/>
              <w:jc w:val="center"/>
              <w:rPr>
                <w:sz w:val="18"/>
                <w:szCs w:val="18"/>
                <w:lang w:eastAsia="ja-JP"/>
              </w:rPr>
            </w:pPr>
          </w:p>
        </w:tc>
        <w:tc>
          <w:tcPr>
            <w:tcW w:w="1274" w:type="dxa"/>
            <w:vAlign w:val="center"/>
          </w:tcPr>
          <w:p w14:paraId="4C05C21C" w14:textId="77777777" w:rsidR="00792308" w:rsidRPr="00825F35" w:rsidRDefault="00792308" w:rsidP="00F26C40">
            <w:pPr>
              <w:pStyle w:val="Tabletext"/>
              <w:jc w:val="center"/>
              <w:rPr>
                <w:sz w:val="18"/>
                <w:szCs w:val="18"/>
                <w:lang w:eastAsia="ja-JP"/>
              </w:rPr>
            </w:pPr>
            <w:r w:rsidRPr="00825F35">
              <w:rPr>
                <w:sz w:val="18"/>
                <w:szCs w:val="18"/>
                <w:lang w:eastAsia="ja-JP"/>
              </w:rPr>
              <w:t>Bâtiments commerciaux</w:t>
            </w:r>
          </w:p>
        </w:tc>
        <w:tc>
          <w:tcPr>
            <w:tcW w:w="991" w:type="dxa"/>
            <w:vAlign w:val="center"/>
          </w:tcPr>
          <w:p w14:paraId="13F482F1" w14:textId="77777777" w:rsidR="00792308" w:rsidRPr="00825F35" w:rsidRDefault="00792308" w:rsidP="00F26C40">
            <w:pPr>
              <w:pStyle w:val="Tabletext"/>
              <w:jc w:val="center"/>
              <w:rPr>
                <w:sz w:val="18"/>
                <w:szCs w:val="18"/>
                <w:lang w:eastAsia="ja-JP"/>
              </w:rPr>
            </w:pPr>
            <w:r w:rsidRPr="00825F35">
              <w:rPr>
                <w:sz w:val="18"/>
                <w:szCs w:val="18"/>
                <w:lang w:eastAsia="ja-JP"/>
              </w:rPr>
              <w:t>VV</w:t>
            </w:r>
          </w:p>
        </w:tc>
        <w:tc>
          <w:tcPr>
            <w:tcW w:w="1275" w:type="dxa"/>
            <w:vAlign w:val="center"/>
          </w:tcPr>
          <w:p w14:paraId="26501811" w14:textId="77777777" w:rsidR="00792308" w:rsidRPr="00825F35" w:rsidRDefault="00792308" w:rsidP="00F26C40">
            <w:pPr>
              <w:pStyle w:val="Tabletext"/>
              <w:jc w:val="center"/>
              <w:rPr>
                <w:sz w:val="18"/>
                <w:szCs w:val="18"/>
                <w:lang w:eastAsia="ja-JP"/>
              </w:rPr>
            </w:pPr>
            <w:r w:rsidRPr="00825F35">
              <w:rPr>
                <w:sz w:val="18"/>
                <w:szCs w:val="18"/>
                <w:lang w:eastAsia="ja-JP"/>
              </w:rPr>
              <w:t>10</w:t>
            </w:r>
          </w:p>
        </w:tc>
        <w:tc>
          <w:tcPr>
            <w:tcW w:w="1176" w:type="dxa"/>
            <w:vAlign w:val="center"/>
          </w:tcPr>
          <w:p w14:paraId="69B806B6" w14:textId="77777777" w:rsidR="00792308" w:rsidRPr="00825F35" w:rsidRDefault="00792308" w:rsidP="00F26C40">
            <w:pPr>
              <w:pStyle w:val="Tabletext"/>
              <w:jc w:val="center"/>
              <w:rPr>
                <w:sz w:val="18"/>
                <w:szCs w:val="18"/>
                <w:lang w:eastAsia="ja-JP"/>
              </w:rPr>
            </w:pPr>
            <w:r w:rsidRPr="00825F35">
              <w:rPr>
                <w:sz w:val="18"/>
                <w:szCs w:val="18"/>
                <w:lang w:eastAsia="ja-JP"/>
              </w:rPr>
              <w:t>Omni</w:t>
            </w:r>
          </w:p>
        </w:tc>
        <w:tc>
          <w:tcPr>
            <w:tcW w:w="1090" w:type="dxa"/>
            <w:vAlign w:val="center"/>
          </w:tcPr>
          <w:p w14:paraId="53E65958" w14:textId="77777777" w:rsidR="00792308" w:rsidRPr="00825F35" w:rsidRDefault="00792308" w:rsidP="00F26C40">
            <w:pPr>
              <w:pStyle w:val="Tabletext"/>
              <w:jc w:val="center"/>
              <w:rPr>
                <w:sz w:val="18"/>
                <w:szCs w:val="18"/>
                <w:lang w:eastAsia="ja-JP"/>
              </w:rPr>
            </w:pPr>
            <w:r w:rsidRPr="00825F35">
              <w:rPr>
                <w:sz w:val="18"/>
                <w:szCs w:val="18"/>
                <w:lang w:eastAsia="ja-JP"/>
              </w:rPr>
              <w:t>Omni</w:t>
            </w:r>
          </w:p>
        </w:tc>
        <w:tc>
          <w:tcPr>
            <w:tcW w:w="629" w:type="dxa"/>
            <w:vAlign w:val="center"/>
          </w:tcPr>
          <w:p w14:paraId="46FE6E05" w14:textId="77777777" w:rsidR="00792308" w:rsidRPr="00825F35" w:rsidDel="00625C66" w:rsidRDefault="00792308" w:rsidP="00F26C40">
            <w:pPr>
              <w:pStyle w:val="Tabletext"/>
              <w:jc w:val="center"/>
              <w:rPr>
                <w:sz w:val="18"/>
                <w:szCs w:val="18"/>
                <w:lang w:eastAsia="ja-JP"/>
              </w:rPr>
            </w:pPr>
            <w:r w:rsidRPr="00825F35">
              <w:rPr>
                <w:sz w:val="18"/>
                <w:szCs w:val="18"/>
                <w:lang w:eastAsia="ja-JP"/>
              </w:rPr>
              <w:t>135</w:t>
            </w:r>
          </w:p>
        </w:tc>
        <w:tc>
          <w:tcPr>
            <w:tcW w:w="629" w:type="dxa"/>
            <w:vAlign w:val="center"/>
          </w:tcPr>
          <w:p w14:paraId="29CF829F" w14:textId="77777777" w:rsidR="00792308" w:rsidRPr="00825F35" w:rsidDel="00625C66" w:rsidRDefault="00792308" w:rsidP="00F26C40">
            <w:pPr>
              <w:pStyle w:val="Tabletext"/>
              <w:jc w:val="center"/>
              <w:rPr>
                <w:sz w:val="18"/>
                <w:szCs w:val="18"/>
                <w:lang w:eastAsia="ja-JP"/>
              </w:rPr>
            </w:pPr>
            <w:r w:rsidRPr="00825F35">
              <w:rPr>
                <w:sz w:val="18"/>
                <w:szCs w:val="18"/>
                <w:lang w:eastAsia="ja-JP"/>
              </w:rPr>
              <w:t>190</w:t>
            </w:r>
          </w:p>
        </w:tc>
        <w:tc>
          <w:tcPr>
            <w:tcW w:w="629" w:type="dxa"/>
            <w:vAlign w:val="center"/>
          </w:tcPr>
          <w:p w14:paraId="18D2C835" w14:textId="77777777" w:rsidR="00792308" w:rsidRPr="00825F35" w:rsidDel="00625C66" w:rsidRDefault="00792308" w:rsidP="00F26C40">
            <w:pPr>
              <w:pStyle w:val="Tabletext"/>
              <w:jc w:val="center"/>
              <w:rPr>
                <w:sz w:val="18"/>
                <w:szCs w:val="18"/>
                <w:lang w:eastAsia="ja-JP"/>
              </w:rPr>
            </w:pPr>
            <w:r w:rsidRPr="00825F35">
              <w:rPr>
                <w:sz w:val="18"/>
                <w:szCs w:val="18"/>
                <w:lang w:eastAsia="ja-JP"/>
              </w:rPr>
              <w:t>205</w:t>
            </w:r>
          </w:p>
        </w:tc>
        <w:tc>
          <w:tcPr>
            <w:tcW w:w="1101" w:type="dxa"/>
            <w:gridSpan w:val="2"/>
            <w:vAlign w:val="center"/>
          </w:tcPr>
          <w:p w14:paraId="695766CD" w14:textId="77777777" w:rsidR="00792308" w:rsidRPr="00825F35" w:rsidRDefault="00792308" w:rsidP="00F26C40">
            <w:pPr>
              <w:pStyle w:val="Tabletext"/>
              <w:jc w:val="center"/>
              <w:rPr>
                <w:sz w:val="18"/>
                <w:szCs w:val="18"/>
              </w:rPr>
            </w:pPr>
            <w:r w:rsidRPr="00825F35">
              <w:rPr>
                <w:sz w:val="18"/>
                <w:szCs w:val="18"/>
              </w:rPr>
              <w:t>–</w:t>
            </w:r>
          </w:p>
        </w:tc>
      </w:tr>
      <w:tr w:rsidR="006B3560" w:rsidRPr="00825F35" w14:paraId="0FC7DB4F" w14:textId="77777777" w:rsidTr="00603C54">
        <w:trPr>
          <w:cantSplit/>
          <w:trHeight w:val="503"/>
          <w:jc w:val="center"/>
        </w:trPr>
        <w:tc>
          <w:tcPr>
            <w:tcW w:w="846" w:type="dxa"/>
            <w:vMerge w:val="restart"/>
            <w:vAlign w:val="center"/>
          </w:tcPr>
          <w:p w14:paraId="7A254B36"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12,65-14,15</w:t>
            </w:r>
          </w:p>
        </w:tc>
        <w:tc>
          <w:tcPr>
            <w:tcW w:w="1274" w:type="dxa"/>
            <w:vAlign w:val="center"/>
          </w:tcPr>
          <w:p w14:paraId="03C344B1" w14:textId="77777777" w:rsidR="006B3560" w:rsidRPr="00825F35" w:rsidRDefault="006B3560" w:rsidP="00F26C40">
            <w:pPr>
              <w:pStyle w:val="Tabletext"/>
              <w:jc w:val="center"/>
              <w:rPr>
                <w:sz w:val="18"/>
                <w:szCs w:val="18"/>
                <w:lang w:eastAsia="ko-KR"/>
              </w:rPr>
            </w:pPr>
            <w:r w:rsidRPr="00825F35">
              <w:rPr>
                <w:rFonts w:eastAsiaTheme="minorEastAsia"/>
                <w:sz w:val="18"/>
                <w:szCs w:val="18"/>
              </w:rPr>
              <w:t>Usine</w:t>
            </w:r>
          </w:p>
        </w:tc>
        <w:tc>
          <w:tcPr>
            <w:tcW w:w="991" w:type="dxa"/>
            <w:vAlign w:val="center"/>
          </w:tcPr>
          <w:p w14:paraId="752EE754"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VV</w:t>
            </w:r>
          </w:p>
        </w:tc>
        <w:tc>
          <w:tcPr>
            <w:tcW w:w="1275" w:type="dxa"/>
            <w:vAlign w:val="center"/>
          </w:tcPr>
          <w:p w14:paraId="236D8817"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1</w:t>
            </w:r>
          </w:p>
        </w:tc>
        <w:tc>
          <w:tcPr>
            <w:tcW w:w="1176" w:type="dxa"/>
            <w:vAlign w:val="center"/>
          </w:tcPr>
          <w:p w14:paraId="3C0A9686"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18</w:t>
            </w:r>
          </w:p>
        </w:tc>
        <w:tc>
          <w:tcPr>
            <w:tcW w:w="1090" w:type="dxa"/>
            <w:vAlign w:val="center"/>
          </w:tcPr>
          <w:p w14:paraId="7D3D670C" w14:textId="77777777" w:rsidR="006B3560" w:rsidRPr="00825F35" w:rsidRDefault="006B3560" w:rsidP="00F26C40">
            <w:pPr>
              <w:pStyle w:val="Tabletext"/>
              <w:jc w:val="center"/>
              <w:rPr>
                <w:sz w:val="18"/>
                <w:szCs w:val="18"/>
                <w:lang w:eastAsia="ja-JP"/>
              </w:rPr>
            </w:pPr>
            <w:r w:rsidRPr="00825F35">
              <w:rPr>
                <w:rFonts w:eastAsiaTheme="minorEastAsia"/>
                <w:sz w:val="18"/>
                <w:szCs w:val="18"/>
                <w:lang w:eastAsia="ja-JP"/>
              </w:rPr>
              <w:t>Omni</w:t>
            </w:r>
          </w:p>
        </w:tc>
        <w:tc>
          <w:tcPr>
            <w:tcW w:w="629" w:type="dxa"/>
            <w:vAlign w:val="center"/>
          </w:tcPr>
          <w:p w14:paraId="37A7256E" w14:textId="77777777"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2,9</w:t>
            </w:r>
          </w:p>
          <w:p w14:paraId="2253C05C"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7,5</w:t>
            </w:r>
          </w:p>
        </w:tc>
        <w:tc>
          <w:tcPr>
            <w:tcW w:w="629" w:type="dxa"/>
            <w:vAlign w:val="center"/>
          </w:tcPr>
          <w:p w14:paraId="02074345" w14:textId="77777777"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4,9</w:t>
            </w:r>
          </w:p>
          <w:p w14:paraId="6BAC6A3B"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21,6</w:t>
            </w:r>
          </w:p>
        </w:tc>
        <w:tc>
          <w:tcPr>
            <w:tcW w:w="629" w:type="dxa"/>
            <w:vAlign w:val="center"/>
          </w:tcPr>
          <w:p w14:paraId="5074542B" w14:textId="77777777"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16,7</w:t>
            </w:r>
          </w:p>
          <w:p w14:paraId="19CDD468"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26,4</w:t>
            </w:r>
          </w:p>
        </w:tc>
        <w:tc>
          <w:tcPr>
            <w:tcW w:w="1101" w:type="dxa"/>
            <w:gridSpan w:val="2"/>
            <w:vAlign w:val="center"/>
          </w:tcPr>
          <w:p w14:paraId="085A6B02" w14:textId="77777777" w:rsidR="006B3560" w:rsidRPr="00825F35" w:rsidRDefault="006B3560" w:rsidP="00F26C40">
            <w:pPr>
              <w:pStyle w:val="Tabletext"/>
              <w:jc w:val="center"/>
              <w:rPr>
                <w:sz w:val="18"/>
                <w:szCs w:val="18"/>
                <w:vertAlign w:val="superscript"/>
                <w:lang w:eastAsia="ko-KR"/>
              </w:rPr>
            </w:pPr>
            <w:r w:rsidRPr="00825F35">
              <w:rPr>
                <w:rFonts w:eastAsiaTheme="minorEastAsia"/>
                <w:sz w:val="18"/>
                <w:szCs w:val="18"/>
                <w:vertAlign w:val="superscript"/>
                <w:lang w:eastAsia="ja-JP"/>
              </w:rPr>
              <w:t>(3)</w:t>
            </w:r>
          </w:p>
        </w:tc>
      </w:tr>
      <w:tr w:rsidR="006B3560" w:rsidRPr="00825F35" w14:paraId="17EE18F4" w14:textId="77777777" w:rsidTr="00603C54">
        <w:trPr>
          <w:cantSplit/>
          <w:trHeight w:val="195"/>
          <w:jc w:val="center"/>
        </w:trPr>
        <w:tc>
          <w:tcPr>
            <w:tcW w:w="846" w:type="dxa"/>
            <w:vMerge/>
            <w:vAlign w:val="center"/>
          </w:tcPr>
          <w:p w14:paraId="0135264B" w14:textId="77777777" w:rsidR="006B3560" w:rsidRPr="00825F35" w:rsidRDefault="006B3560" w:rsidP="00F26C40">
            <w:pPr>
              <w:pStyle w:val="Tabletext"/>
              <w:jc w:val="center"/>
              <w:rPr>
                <w:sz w:val="18"/>
                <w:szCs w:val="18"/>
                <w:lang w:eastAsia="ko-KR"/>
              </w:rPr>
            </w:pPr>
          </w:p>
        </w:tc>
        <w:tc>
          <w:tcPr>
            <w:tcW w:w="1274" w:type="dxa"/>
            <w:vAlign w:val="center"/>
          </w:tcPr>
          <w:p w14:paraId="6F0AAE63" w14:textId="77777777" w:rsidR="006B3560" w:rsidRPr="00825F35" w:rsidRDefault="006B3560" w:rsidP="00F26C40">
            <w:pPr>
              <w:pStyle w:val="Tabletext"/>
              <w:jc w:val="center"/>
              <w:rPr>
                <w:sz w:val="18"/>
                <w:szCs w:val="18"/>
                <w:lang w:eastAsia="ko-KR"/>
              </w:rPr>
            </w:pPr>
            <w:r w:rsidRPr="00825F35">
              <w:rPr>
                <w:sz w:val="18"/>
                <w:szCs w:val="18"/>
                <w:lang w:eastAsia="ja-JP"/>
              </w:rPr>
              <w:t>Groupe d'ordinateurs</w:t>
            </w:r>
          </w:p>
        </w:tc>
        <w:tc>
          <w:tcPr>
            <w:tcW w:w="991" w:type="dxa"/>
            <w:vAlign w:val="center"/>
          </w:tcPr>
          <w:p w14:paraId="07D0ED14" w14:textId="77777777" w:rsidR="006B3560" w:rsidRPr="00825F35" w:rsidRDefault="006B3560" w:rsidP="00F26C40">
            <w:pPr>
              <w:pStyle w:val="Tabletext"/>
              <w:jc w:val="center"/>
              <w:rPr>
                <w:sz w:val="18"/>
                <w:szCs w:val="18"/>
                <w:lang w:eastAsia="ko-KR"/>
              </w:rPr>
            </w:pPr>
            <w:r w:rsidRPr="00825F35">
              <w:rPr>
                <w:sz w:val="18"/>
                <w:szCs w:val="18"/>
                <w:lang w:eastAsia="ko-KR"/>
              </w:rPr>
              <w:t>VV</w:t>
            </w:r>
          </w:p>
        </w:tc>
        <w:tc>
          <w:tcPr>
            <w:tcW w:w="1275" w:type="dxa"/>
            <w:vAlign w:val="center"/>
          </w:tcPr>
          <w:p w14:paraId="7523C080" w14:textId="77777777" w:rsidR="006B3560" w:rsidRPr="00825F35" w:rsidRDefault="006B3560" w:rsidP="00F26C40">
            <w:pPr>
              <w:pStyle w:val="Tabletext"/>
              <w:jc w:val="center"/>
              <w:rPr>
                <w:sz w:val="18"/>
                <w:szCs w:val="18"/>
                <w:lang w:eastAsia="ko-KR"/>
              </w:rPr>
            </w:pPr>
            <w:r w:rsidRPr="00825F35">
              <w:rPr>
                <w:sz w:val="18"/>
                <w:szCs w:val="18"/>
                <w:lang w:eastAsia="ko-KR"/>
              </w:rPr>
              <w:t>1</w:t>
            </w:r>
          </w:p>
        </w:tc>
        <w:tc>
          <w:tcPr>
            <w:tcW w:w="1176" w:type="dxa"/>
            <w:vAlign w:val="center"/>
          </w:tcPr>
          <w:p w14:paraId="779CDD17" w14:textId="77777777" w:rsidR="006B3560" w:rsidRPr="00825F35" w:rsidRDefault="006B3560" w:rsidP="00F26C40">
            <w:pPr>
              <w:pStyle w:val="Tabletext"/>
              <w:jc w:val="center"/>
              <w:rPr>
                <w:sz w:val="18"/>
                <w:szCs w:val="18"/>
                <w:lang w:eastAsia="ko-KR"/>
              </w:rPr>
            </w:pPr>
            <w:r w:rsidRPr="00825F35">
              <w:rPr>
                <w:sz w:val="18"/>
                <w:szCs w:val="18"/>
                <w:lang w:eastAsia="ko-KR"/>
              </w:rPr>
              <w:t>18</w:t>
            </w:r>
          </w:p>
        </w:tc>
        <w:tc>
          <w:tcPr>
            <w:tcW w:w="1090" w:type="dxa"/>
            <w:vAlign w:val="center"/>
          </w:tcPr>
          <w:p w14:paraId="57DABF74" w14:textId="77777777" w:rsidR="006B3560" w:rsidRPr="00825F35" w:rsidRDefault="006B3560" w:rsidP="00F26C40">
            <w:pPr>
              <w:pStyle w:val="Tabletext"/>
              <w:jc w:val="center"/>
              <w:rPr>
                <w:sz w:val="18"/>
                <w:szCs w:val="18"/>
                <w:lang w:eastAsia="ja-JP"/>
              </w:rPr>
            </w:pPr>
            <w:r w:rsidRPr="00825F35">
              <w:rPr>
                <w:rFonts w:eastAsiaTheme="minorEastAsia"/>
                <w:sz w:val="18"/>
                <w:szCs w:val="18"/>
                <w:lang w:eastAsia="ja-JP"/>
              </w:rPr>
              <w:t>Omni</w:t>
            </w:r>
          </w:p>
        </w:tc>
        <w:tc>
          <w:tcPr>
            <w:tcW w:w="629" w:type="dxa"/>
            <w:vAlign w:val="center"/>
          </w:tcPr>
          <w:p w14:paraId="7DEFA7F8" w14:textId="77777777"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w:t>
            </w:r>
          </w:p>
          <w:p w14:paraId="6E0BC555"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7,6</w:t>
            </w:r>
          </w:p>
        </w:tc>
        <w:tc>
          <w:tcPr>
            <w:tcW w:w="629" w:type="dxa"/>
            <w:vAlign w:val="center"/>
          </w:tcPr>
          <w:p w14:paraId="549E51FA" w14:textId="77777777"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2,8</w:t>
            </w:r>
          </w:p>
          <w:p w14:paraId="58BBC6A6"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14,3</w:t>
            </w:r>
          </w:p>
        </w:tc>
        <w:tc>
          <w:tcPr>
            <w:tcW w:w="629" w:type="dxa"/>
            <w:vAlign w:val="center"/>
          </w:tcPr>
          <w:p w14:paraId="36C0BE8C" w14:textId="77777777"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8,7</w:t>
            </w:r>
          </w:p>
          <w:p w14:paraId="1B5ADE73" w14:textId="77777777"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22,9</w:t>
            </w:r>
          </w:p>
        </w:tc>
        <w:tc>
          <w:tcPr>
            <w:tcW w:w="1101" w:type="dxa"/>
            <w:gridSpan w:val="2"/>
            <w:vAlign w:val="center"/>
          </w:tcPr>
          <w:p w14:paraId="0814903D" w14:textId="77777777" w:rsidR="006B3560" w:rsidRPr="00825F35" w:rsidRDefault="006B3560" w:rsidP="00F26C40">
            <w:pPr>
              <w:pStyle w:val="Tabletext"/>
              <w:jc w:val="center"/>
              <w:rPr>
                <w:sz w:val="18"/>
                <w:szCs w:val="18"/>
                <w:vertAlign w:val="superscript"/>
                <w:lang w:eastAsia="ko-KR"/>
              </w:rPr>
            </w:pPr>
            <w:r w:rsidRPr="00825F35">
              <w:rPr>
                <w:rFonts w:eastAsiaTheme="minorEastAsia"/>
                <w:sz w:val="18"/>
                <w:szCs w:val="18"/>
                <w:vertAlign w:val="superscript"/>
                <w:lang w:eastAsia="ja-JP"/>
              </w:rPr>
              <w:t>(3)</w:t>
            </w:r>
          </w:p>
        </w:tc>
      </w:tr>
      <w:tr w:rsidR="006B3560" w:rsidRPr="00825F35" w14:paraId="45361917" w14:textId="77777777" w:rsidTr="00603C54">
        <w:trPr>
          <w:cantSplit/>
          <w:trHeight w:val="503"/>
          <w:jc w:val="center"/>
        </w:trPr>
        <w:tc>
          <w:tcPr>
            <w:tcW w:w="846" w:type="dxa"/>
            <w:vMerge w:val="restart"/>
            <w:vAlign w:val="center"/>
          </w:tcPr>
          <w:p w14:paraId="4B1F5D19" w14:textId="54AACF3A"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14,9-16,4</w:t>
            </w:r>
          </w:p>
        </w:tc>
        <w:tc>
          <w:tcPr>
            <w:tcW w:w="1274" w:type="dxa"/>
            <w:vAlign w:val="center"/>
          </w:tcPr>
          <w:p w14:paraId="0D436C0A" w14:textId="1F6BF55C" w:rsidR="006B3560" w:rsidRPr="00825F35" w:rsidRDefault="006B3560" w:rsidP="00F26C40">
            <w:pPr>
              <w:pStyle w:val="Tabletext"/>
              <w:jc w:val="center"/>
              <w:rPr>
                <w:sz w:val="18"/>
                <w:szCs w:val="18"/>
                <w:lang w:eastAsia="ko-KR"/>
              </w:rPr>
            </w:pPr>
            <w:r w:rsidRPr="00825F35">
              <w:rPr>
                <w:rFonts w:eastAsiaTheme="minorEastAsia"/>
                <w:sz w:val="18"/>
                <w:szCs w:val="18"/>
              </w:rPr>
              <w:t>Couloir</w:t>
            </w:r>
          </w:p>
        </w:tc>
        <w:tc>
          <w:tcPr>
            <w:tcW w:w="991" w:type="dxa"/>
            <w:vAlign w:val="center"/>
          </w:tcPr>
          <w:p w14:paraId="6E947AF2" w14:textId="1F04BE2B"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VV</w:t>
            </w:r>
          </w:p>
        </w:tc>
        <w:tc>
          <w:tcPr>
            <w:tcW w:w="1275" w:type="dxa"/>
            <w:vAlign w:val="center"/>
          </w:tcPr>
          <w:p w14:paraId="513D8269" w14:textId="5352E781"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1</w:t>
            </w:r>
          </w:p>
        </w:tc>
        <w:tc>
          <w:tcPr>
            <w:tcW w:w="1176" w:type="dxa"/>
            <w:vAlign w:val="center"/>
          </w:tcPr>
          <w:p w14:paraId="3FC0D095" w14:textId="7108E4AA"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Omni</w:t>
            </w:r>
          </w:p>
        </w:tc>
        <w:tc>
          <w:tcPr>
            <w:tcW w:w="1090" w:type="dxa"/>
            <w:vAlign w:val="center"/>
          </w:tcPr>
          <w:p w14:paraId="630EC72F" w14:textId="173E30EB" w:rsidR="006B3560" w:rsidRPr="00825F35" w:rsidRDefault="006B3560" w:rsidP="00F26C40">
            <w:pPr>
              <w:pStyle w:val="Tabletext"/>
              <w:jc w:val="center"/>
              <w:rPr>
                <w:sz w:val="18"/>
                <w:szCs w:val="18"/>
                <w:lang w:eastAsia="ja-JP"/>
              </w:rPr>
            </w:pPr>
            <w:r w:rsidRPr="00825F35">
              <w:rPr>
                <w:rFonts w:eastAsiaTheme="minorEastAsia"/>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11AD8890" w14:textId="6508F478"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4,7</w:t>
            </w:r>
          </w:p>
          <w:p w14:paraId="48FC34DC" w14:textId="088441AF"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7,2</w:t>
            </w:r>
          </w:p>
        </w:tc>
        <w:tc>
          <w:tcPr>
            <w:tcW w:w="629" w:type="dxa"/>
            <w:tcBorders>
              <w:top w:val="single" w:sz="4" w:space="0" w:color="auto"/>
              <w:left w:val="single" w:sz="4" w:space="0" w:color="auto"/>
              <w:bottom w:val="single" w:sz="4" w:space="0" w:color="auto"/>
              <w:right w:val="single" w:sz="4" w:space="0" w:color="auto"/>
            </w:tcBorders>
            <w:vAlign w:val="center"/>
          </w:tcPr>
          <w:p w14:paraId="17EA4DFE" w14:textId="5DD8FDED"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12,9</w:t>
            </w:r>
          </w:p>
          <w:p w14:paraId="0E84AD26" w14:textId="524A4DBC"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11,4</w:t>
            </w:r>
          </w:p>
        </w:tc>
        <w:tc>
          <w:tcPr>
            <w:tcW w:w="629" w:type="dxa"/>
            <w:tcBorders>
              <w:top w:val="single" w:sz="4" w:space="0" w:color="auto"/>
              <w:left w:val="single" w:sz="4" w:space="0" w:color="auto"/>
              <w:bottom w:val="single" w:sz="4" w:space="0" w:color="auto"/>
              <w:right w:val="single" w:sz="4" w:space="0" w:color="auto"/>
            </w:tcBorders>
            <w:vAlign w:val="center"/>
          </w:tcPr>
          <w:p w14:paraId="2B2B0A15" w14:textId="0893CA9C"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23,7</w:t>
            </w:r>
          </w:p>
          <w:p w14:paraId="12F33A63" w14:textId="093C8B72"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16,3</w:t>
            </w:r>
          </w:p>
        </w:tc>
        <w:tc>
          <w:tcPr>
            <w:tcW w:w="1101" w:type="dxa"/>
            <w:gridSpan w:val="2"/>
            <w:vAlign w:val="center"/>
          </w:tcPr>
          <w:p w14:paraId="1813A88E" w14:textId="5F0F455E" w:rsidR="006B3560" w:rsidRPr="00825F35" w:rsidRDefault="006B3560" w:rsidP="00F26C40">
            <w:pPr>
              <w:pStyle w:val="Tabletext"/>
              <w:jc w:val="center"/>
              <w:rPr>
                <w:sz w:val="18"/>
                <w:szCs w:val="18"/>
                <w:vertAlign w:val="superscript"/>
                <w:lang w:eastAsia="ko-KR"/>
              </w:rPr>
            </w:pPr>
            <w:r w:rsidRPr="00825F35">
              <w:rPr>
                <w:rFonts w:eastAsiaTheme="minorEastAsia"/>
                <w:sz w:val="18"/>
                <w:szCs w:val="18"/>
                <w:vertAlign w:val="superscript"/>
                <w:lang w:eastAsia="ja-JP"/>
              </w:rPr>
              <w:t>(3)</w:t>
            </w:r>
          </w:p>
        </w:tc>
      </w:tr>
      <w:tr w:rsidR="006B3560" w:rsidRPr="00825F35" w14:paraId="1D44DC55" w14:textId="77777777" w:rsidTr="00603C54">
        <w:trPr>
          <w:cantSplit/>
          <w:trHeight w:val="195"/>
          <w:jc w:val="center"/>
        </w:trPr>
        <w:tc>
          <w:tcPr>
            <w:tcW w:w="846" w:type="dxa"/>
            <w:vMerge/>
            <w:vAlign w:val="center"/>
          </w:tcPr>
          <w:p w14:paraId="0299C3DE" w14:textId="77777777" w:rsidR="006B3560" w:rsidRPr="00825F35" w:rsidRDefault="006B3560" w:rsidP="00F26C40">
            <w:pPr>
              <w:pStyle w:val="Tabletext"/>
              <w:jc w:val="center"/>
              <w:rPr>
                <w:sz w:val="18"/>
                <w:szCs w:val="18"/>
                <w:lang w:eastAsia="ko-KR"/>
              </w:rPr>
            </w:pPr>
          </w:p>
        </w:tc>
        <w:tc>
          <w:tcPr>
            <w:tcW w:w="1274" w:type="dxa"/>
            <w:vAlign w:val="center"/>
          </w:tcPr>
          <w:p w14:paraId="5FFBC7B4" w14:textId="0970CA89" w:rsidR="006B3560" w:rsidRPr="00825F35" w:rsidRDefault="007E57AC" w:rsidP="00F26C40">
            <w:pPr>
              <w:pStyle w:val="Tabletext"/>
              <w:jc w:val="center"/>
              <w:rPr>
                <w:sz w:val="18"/>
                <w:szCs w:val="18"/>
                <w:lang w:eastAsia="ko-KR"/>
              </w:rPr>
            </w:pPr>
            <w:r w:rsidRPr="00825F35">
              <w:rPr>
                <w:sz w:val="18"/>
                <w:szCs w:val="18"/>
                <w:lang w:eastAsia="ko-KR"/>
              </w:rPr>
              <w:t>Salle de conférence</w:t>
            </w:r>
          </w:p>
        </w:tc>
        <w:tc>
          <w:tcPr>
            <w:tcW w:w="991" w:type="dxa"/>
            <w:vAlign w:val="center"/>
          </w:tcPr>
          <w:p w14:paraId="59293D1A" w14:textId="0D90A0C5" w:rsidR="006B3560" w:rsidRPr="00825F35" w:rsidRDefault="006B3560" w:rsidP="00F26C40">
            <w:pPr>
              <w:pStyle w:val="Tabletext"/>
              <w:jc w:val="center"/>
              <w:rPr>
                <w:sz w:val="18"/>
                <w:szCs w:val="18"/>
                <w:lang w:eastAsia="ko-KR"/>
              </w:rPr>
            </w:pPr>
            <w:r w:rsidRPr="00825F35">
              <w:rPr>
                <w:sz w:val="18"/>
                <w:szCs w:val="18"/>
                <w:lang w:eastAsia="ko-KR"/>
              </w:rPr>
              <w:t>VV</w:t>
            </w:r>
          </w:p>
        </w:tc>
        <w:tc>
          <w:tcPr>
            <w:tcW w:w="1275" w:type="dxa"/>
            <w:vAlign w:val="center"/>
          </w:tcPr>
          <w:p w14:paraId="1E19F0D4" w14:textId="655E415E" w:rsidR="006B3560" w:rsidRPr="00825F35" w:rsidRDefault="006B3560" w:rsidP="00F26C40">
            <w:pPr>
              <w:pStyle w:val="Tabletext"/>
              <w:jc w:val="center"/>
              <w:rPr>
                <w:sz w:val="18"/>
                <w:szCs w:val="18"/>
                <w:lang w:eastAsia="ko-KR"/>
              </w:rPr>
            </w:pPr>
            <w:r w:rsidRPr="00825F35">
              <w:rPr>
                <w:sz w:val="18"/>
                <w:szCs w:val="18"/>
                <w:lang w:eastAsia="ko-KR"/>
              </w:rPr>
              <w:t>1</w:t>
            </w:r>
          </w:p>
        </w:tc>
        <w:tc>
          <w:tcPr>
            <w:tcW w:w="1176" w:type="dxa"/>
            <w:vAlign w:val="center"/>
          </w:tcPr>
          <w:p w14:paraId="6438BB72" w14:textId="1B0EC114" w:rsidR="006B3560" w:rsidRPr="00825F35" w:rsidRDefault="006B3560" w:rsidP="00F26C40">
            <w:pPr>
              <w:pStyle w:val="Tabletext"/>
              <w:jc w:val="center"/>
              <w:rPr>
                <w:sz w:val="18"/>
                <w:szCs w:val="18"/>
                <w:lang w:eastAsia="ko-KR"/>
              </w:rPr>
            </w:pPr>
            <w:r w:rsidRPr="00825F35">
              <w:rPr>
                <w:rFonts w:eastAsiaTheme="minorEastAsia"/>
                <w:sz w:val="18"/>
                <w:szCs w:val="18"/>
                <w:lang w:eastAsia="ja-JP"/>
              </w:rPr>
              <w:t>Omni</w:t>
            </w:r>
          </w:p>
        </w:tc>
        <w:tc>
          <w:tcPr>
            <w:tcW w:w="1090" w:type="dxa"/>
            <w:vAlign w:val="center"/>
          </w:tcPr>
          <w:p w14:paraId="6F7BFAB9" w14:textId="67CFB390" w:rsidR="006B3560" w:rsidRPr="00825F35" w:rsidRDefault="006B3560" w:rsidP="00F26C40">
            <w:pPr>
              <w:pStyle w:val="Tabletext"/>
              <w:jc w:val="center"/>
              <w:rPr>
                <w:sz w:val="18"/>
                <w:szCs w:val="18"/>
                <w:lang w:eastAsia="ja-JP"/>
              </w:rPr>
            </w:pPr>
            <w:r w:rsidRPr="00825F35">
              <w:rPr>
                <w:rFonts w:eastAsiaTheme="minorEastAsia"/>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024E8425" w14:textId="141D9069"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12,36</w:t>
            </w:r>
          </w:p>
        </w:tc>
        <w:tc>
          <w:tcPr>
            <w:tcW w:w="629" w:type="dxa"/>
            <w:tcBorders>
              <w:top w:val="single" w:sz="4" w:space="0" w:color="auto"/>
              <w:left w:val="single" w:sz="4" w:space="0" w:color="auto"/>
              <w:bottom w:val="single" w:sz="4" w:space="0" w:color="auto"/>
              <w:right w:val="single" w:sz="4" w:space="0" w:color="auto"/>
            </w:tcBorders>
            <w:vAlign w:val="center"/>
          </w:tcPr>
          <w:p w14:paraId="19303983" w14:textId="790FBEC4"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16,53</w:t>
            </w:r>
          </w:p>
        </w:tc>
        <w:tc>
          <w:tcPr>
            <w:tcW w:w="629" w:type="dxa"/>
            <w:tcBorders>
              <w:top w:val="single" w:sz="4" w:space="0" w:color="auto"/>
              <w:left w:val="single" w:sz="4" w:space="0" w:color="auto"/>
              <w:bottom w:val="single" w:sz="4" w:space="0" w:color="auto"/>
              <w:right w:val="single" w:sz="4" w:space="0" w:color="auto"/>
            </w:tcBorders>
            <w:vAlign w:val="center"/>
          </w:tcPr>
          <w:p w14:paraId="6A1B27AA" w14:textId="3780620A" w:rsidR="006B3560" w:rsidRPr="00825F35" w:rsidRDefault="006B3560"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20,63</w:t>
            </w:r>
          </w:p>
        </w:tc>
        <w:tc>
          <w:tcPr>
            <w:tcW w:w="1101" w:type="dxa"/>
            <w:gridSpan w:val="2"/>
            <w:vAlign w:val="center"/>
          </w:tcPr>
          <w:p w14:paraId="2ECD83C5" w14:textId="488B97D9" w:rsidR="006B3560" w:rsidRPr="00825F35" w:rsidRDefault="007E57AC" w:rsidP="00F26C40">
            <w:pPr>
              <w:pStyle w:val="Tabletext"/>
              <w:jc w:val="center"/>
              <w:rPr>
                <w:sz w:val="18"/>
                <w:szCs w:val="18"/>
                <w:vertAlign w:val="superscript"/>
                <w:lang w:eastAsia="ko-KR"/>
              </w:rPr>
            </w:pPr>
            <w:r w:rsidRPr="00825F35">
              <w:rPr>
                <w:sz w:val="18"/>
                <w:szCs w:val="18"/>
                <w:vertAlign w:val="superscript"/>
                <w:lang w:eastAsia="ko-KR"/>
              </w:rPr>
              <w:t>LoS</w:t>
            </w:r>
          </w:p>
        </w:tc>
      </w:tr>
      <w:tr w:rsidR="00D23B18" w:rsidRPr="00825F35" w14:paraId="1D9D6E1B" w14:textId="77777777" w:rsidTr="00603C54">
        <w:trPr>
          <w:cantSplit/>
          <w:trHeight w:val="195"/>
          <w:jc w:val="center"/>
        </w:trPr>
        <w:tc>
          <w:tcPr>
            <w:tcW w:w="846" w:type="dxa"/>
            <w:vMerge/>
            <w:vAlign w:val="center"/>
          </w:tcPr>
          <w:p w14:paraId="42638C7F" w14:textId="77777777" w:rsidR="00D23B18" w:rsidRPr="00825F35" w:rsidRDefault="00D23B18" w:rsidP="00F26C40">
            <w:pPr>
              <w:pStyle w:val="Tabletext"/>
              <w:jc w:val="center"/>
              <w:rPr>
                <w:sz w:val="18"/>
                <w:szCs w:val="18"/>
                <w:lang w:eastAsia="ko-KR"/>
              </w:rPr>
            </w:pPr>
          </w:p>
        </w:tc>
        <w:tc>
          <w:tcPr>
            <w:tcW w:w="1274" w:type="dxa"/>
            <w:vAlign w:val="center"/>
          </w:tcPr>
          <w:p w14:paraId="0011B8A9" w14:textId="4FFE970C" w:rsidR="00D23B18" w:rsidRPr="00825F35" w:rsidRDefault="00D23B18" w:rsidP="00F26C40">
            <w:pPr>
              <w:pStyle w:val="Tabletext"/>
              <w:jc w:val="center"/>
              <w:rPr>
                <w:sz w:val="18"/>
                <w:szCs w:val="18"/>
                <w:lang w:eastAsia="ja-JP"/>
              </w:rPr>
            </w:pPr>
            <w:r w:rsidRPr="00825F35">
              <w:rPr>
                <w:sz w:val="18"/>
                <w:szCs w:val="18"/>
                <w:lang w:eastAsia="ja-JP"/>
              </w:rPr>
              <w:t>Groupe d'ordinateurs</w:t>
            </w:r>
          </w:p>
        </w:tc>
        <w:tc>
          <w:tcPr>
            <w:tcW w:w="991" w:type="dxa"/>
            <w:vAlign w:val="center"/>
          </w:tcPr>
          <w:p w14:paraId="42E5DAAD" w14:textId="0E73D384" w:rsidR="00D23B18" w:rsidRPr="00825F35" w:rsidRDefault="00D23B18" w:rsidP="00F26C40">
            <w:pPr>
              <w:pStyle w:val="Tabletext"/>
              <w:jc w:val="center"/>
              <w:rPr>
                <w:sz w:val="18"/>
                <w:szCs w:val="18"/>
                <w:lang w:eastAsia="ko-KR"/>
              </w:rPr>
            </w:pPr>
            <w:r w:rsidRPr="00825F35">
              <w:rPr>
                <w:rFonts w:eastAsiaTheme="minorEastAsia"/>
                <w:sz w:val="18"/>
                <w:szCs w:val="18"/>
                <w:lang w:eastAsia="ja-JP"/>
              </w:rPr>
              <w:t>VV</w:t>
            </w:r>
          </w:p>
        </w:tc>
        <w:tc>
          <w:tcPr>
            <w:tcW w:w="1275" w:type="dxa"/>
            <w:vAlign w:val="center"/>
          </w:tcPr>
          <w:p w14:paraId="0702E9EE" w14:textId="1941B73C" w:rsidR="00D23B18" w:rsidRPr="00825F35" w:rsidRDefault="00D23B18" w:rsidP="00F26C40">
            <w:pPr>
              <w:pStyle w:val="Tabletext"/>
              <w:jc w:val="center"/>
              <w:rPr>
                <w:sz w:val="18"/>
                <w:szCs w:val="18"/>
                <w:lang w:eastAsia="ko-KR"/>
              </w:rPr>
            </w:pPr>
            <w:r w:rsidRPr="00825F35">
              <w:rPr>
                <w:rFonts w:eastAsiaTheme="minorEastAsia"/>
                <w:sz w:val="18"/>
                <w:szCs w:val="18"/>
                <w:lang w:eastAsia="ja-JP"/>
              </w:rPr>
              <w:t>1</w:t>
            </w:r>
          </w:p>
        </w:tc>
        <w:tc>
          <w:tcPr>
            <w:tcW w:w="1176" w:type="dxa"/>
            <w:vAlign w:val="center"/>
          </w:tcPr>
          <w:p w14:paraId="15D510BA" w14:textId="2011E0D4" w:rsidR="00D23B18" w:rsidRPr="00825F35" w:rsidRDefault="00D23B18" w:rsidP="00F26C40">
            <w:pPr>
              <w:pStyle w:val="Tabletext"/>
              <w:jc w:val="center"/>
              <w:rPr>
                <w:sz w:val="18"/>
                <w:szCs w:val="18"/>
                <w:lang w:eastAsia="ko-KR"/>
              </w:rPr>
            </w:pPr>
            <w:r w:rsidRPr="00825F35">
              <w:rPr>
                <w:rFonts w:eastAsiaTheme="minorEastAsia"/>
                <w:sz w:val="18"/>
                <w:szCs w:val="18"/>
                <w:lang w:eastAsia="ja-JP"/>
              </w:rPr>
              <w:t>Omni</w:t>
            </w:r>
          </w:p>
        </w:tc>
        <w:tc>
          <w:tcPr>
            <w:tcW w:w="1090" w:type="dxa"/>
            <w:vAlign w:val="center"/>
          </w:tcPr>
          <w:p w14:paraId="29EF6B11" w14:textId="70700ADB"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0380CA62" w14:textId="3FA65853"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5,3</w:t>
            </w:r>
          </w:p>
          <w:p w14:paraId="60EB2731" w14:textId="24F3BD23"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12,6</w:t>
            </w:r>
          </w:p>
        </w:tc>
        <w:tc>
          <w:tcPr>
            <w:tcW w:w="629" w:type="dxa"/>
            <w:tcBorders>
              <w:top w:val="single" w:sz="4" w:space="0" w:color="auto"/>
              <w:left w:val="single" w:sz="4" w:space="0" w:color="auto"/>
              <w:bottom w:val="single" w:sz="4" w:space="0" w:color="auto"/>
              <w:right w:val="single" w:sz="4" w:space="0" w:color="auto"/>
            </w:tcBorders>
            <w:vAlign w:val="center"/>
          </w:tcPr>
          <w:p w14:paraId="1087FB58" w14:textId="2F06FD84"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20,5</w:t>
            </w:r>
          </w:p>
          <w:p w14:paraId="384B6F99" w14:textId="25962667"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21,6</w:t>
            </w:r>
          </w:p>
        </w:tc>
        <w:tc>
          <w:tcPr>
            <w:tcW w:w="629" w:type="dxa"/>
            <w:tcBorders>
              <w:top w:val="single" w:sz="4" w:space="0" w:color="auto"/>
              <w:left w:val="single" w:sz="4" w:space="0" w:color="auto"/>
              <w:bottom w:val="single" w:sz="4" w:space="0" w:color="auto"/>
              <w:right w:val="single" w:sz="4" w:space="0" w:color="auto"/>
            </w:tcBorders>
            <w:vAlign w:val="center"/>
          </w:tcPr>
          <w:p w14:paraId="723B8F33" w14:textId="40B74966"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33,5</w:t>
            </w:r>
          </w:p>
          <w:p w14:paraId="41051088" w14:textId="02CC7116"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26,5</w:t>
            </w:r>
          </w:p>
        </w:tc>
        <w:tc>
          <w:tcPr>
            <w:tcW w:w="1101" w:type="dxa"/>
            <w:gridSpan w:val="2"/>
            <w:vAlign w:val="center"/>
          </w:tcPr>
          <w:p w14:paraId="7A5803F9" w14:textId="3B2D8851" w:rsidR="00D23B18" w:rsidRPr="00825F35" w:rsidRDefault="00D23B18"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(3)</w:t>
            </w:r>
          </w:p>
        </w:tc>
      </w:tr>
      <w:tr w:rsidR="00D23B18" w:rsidRPr="00825F35" w14:paraId="57350476" w14:textId="77777777" w:rsidTr="00603C54">
        <w:trPr>
          <w:cantSplit/>
          <w:trHeight w:val="195"/>
          <w:jc w:val="center"/>
        </w:trPr>
        <w:tc>
          <w:tcPr>
            <w:tcW w:w="846" w:type="dxa"/>
            <w:vMerge/>
            <w:vAlign w:val="center"/>
          </w:tcPr>
          <w:p w14:paraId="4C8062F8" w14:textId="77777777" w:rsidR="00D23B18" w:rsidRPr="00825F35" w:rsidRDefault="00D23B18" w:rsidP="00F26C40">
            <w:pPr>
              <w:pStyle w:val="Tabletext"/>
              <w:jc w:val="center"/>
              <w:rPr>
                <w:sz w:val="18"/>
                <w:szCs w:val="18"/>
                <w:lang w:eastAsia="ko-KR"/>
              </w:rPr>
            </w:pPr>
          </w:p>
        </w:tc>
        <w:tc>
          <w:tcPr>
            <w:tcW w:w="1274" w:type="dxa"/>
            <w:vAlign w:val="center"/>
          </w:tcPr>
          <w:p w14:paraId="746192C4" w14:textId="1DCC5AA8" w:rsidR="00D23B18" w:rsidRPr="00825F35" w:rsidRDefault="00D23B18" w:rsidP="00F26C40">
            <w:pPr>
              <w:pStyle w:val="Tabletext"/>
              <w:jc w:val="center"/>
              <w:rPr>
                <w:sz w:val="18"/>
                <w:szCs w:val="18"/>
                <w:lang w:eastAsia="ja-JP"/>
              </w:rPr>
            </w:pPr>
            <w:r w:rsidRPr="00825F35">
              <w:rPr>
                <w:sz w:val="18"/>
                <w:szCs w:val="18"/>
                <w:lang w:eastAsia="ja-JP"/>
              </w:rPr>
              <w:t>Usine</w:t>
            </w:r>
          </w:p>
        </w:tc>
        <w:tc>
          <w:tcPr>
            <w:tcW w:w="991" w:type="dxa"/>
            <w:vAlign w:val="center"/>
          </w:tcPr>
          <w:p w14:paraId="5E485EC4" w14:textId="0C863038" w:rsidR="00D23B18" w:rsidRPr="00825F35" w:rsidRDefault="00D23B18" w:rsidP="00F26C40">
            <w:pPr>
              <w:pStyle w:val="Tabletext"/>
              <w:jc w:val="center"/>
              <w:rPr>
                <w:sz w:val="18"/>
                <w:szCs w:val="18"/>
                <w:lang w:eastAsia="ko-KR"/>
              </w:rPr>
            </w:pPr>
            <w:r w:rsidRPr="00825F35">
              <w:rPr>
                <w:rFonts w:eastAsiaTheme="minorEastAsia"/>
                <w:sz w:val="18"/>
                <w:szCs w:val="18"/>
                <w:lang w:eastAsia="ja-JP"/>
              </w:rPr>
              <w:t>VV</w:t>
            </w:r>
          </w:p>
        </w:tc>
        <w:tc>
          <w:tcPr>
            <w:tcW w:w="1275" w:type="dxa"/>
            <w:vAlign w:val="center"/>
          </w:tcPr>
          <w:p w14:paraId="19685EE5" w14:textId="091F3C50" w:rsidR="00D23B18" w:rsidRPr="00825F35" w:rsidRDefault="00D23B18" w:rsidP="00F26C40">
            <w:pPr>
              <w:pStyle w:val="Tabletext"/>
              <w:jc w:val="center"/>
              <w:rPr>
                <w:sz w:val="18"/>
                <w:szCs w:val="18"/>
                <w:lang w:eastAsia="ko-KR"/>
              </w:rPr>
            </w:pPr>
            <w:r w:rsidRPr="00825F35">
              <w:rPr>
                <w:sz w:val="18"/>
                <w:szCs w:val="18"/>
                <w:lang w:eastAsia="ko-KR"/>
              </w:rPr>
              <w:t>1</w:t>
            </w:r>
          </w:p>
        </w:tc>
        <w:tc>
          <w:tcPr>
            <w:tcW w:w="1176" w:type="dxa"/>
            <w:vAlign w:val="center"/>
          </w:tcPr>
          <w:p w14:paraId="540D3AED" w14:textId="68EAE035" w:rsidR="00D23B18" w:rsidRPr="00825F35" w:rsidRDefault="00D23B18" w:rsidP="00F26C40">
            <w:pPr>
              <w:pStyle w:val="Tabletext"/>
              <w:jc w:val="center"/>
              <w:rPr>
                <w:sz w:val="18"/>
                <w:szCs w:val="18"/>
                <w:lang w:eastAsia="ko-KR"/>
              </w:rPr>
            </w:pPr>
            <w:r w:rsidRPr="00825F35">
              <w:rPr>
                <w:rFonts w:eastAsiaTheme="minorEastAsia"/>
                <w:sz w:val="18"/>
                <w:szCs w:val="18"/>
                <w:lang w:eastAsia="ja-JP"/>
              </w:rPr>
              <w:t>Omni</w:t>
            </w:r>
          </w:p>
        </w:tc>
        <w:tc>
          <w:tcPr>
            <w:tcW w:w="1090" w:type="dxa"/>
            <w:vAlign w:val="center"/>
          </w:tcPr>
          <w:p w14:paraId="1A9A77BB" w14:textId="155D6A3F"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5B70BD06" w14:textId="16365867"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4,4</w:t>
            </w:r>
          </w:p>
          <w:p w14:paraId="32F00E69" w14:textId="5B163DD8"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18,0</w:t>
            </w:r>
          </w:p>
        </w:tc>
        <w:tc>
          <w:tcPr>
            <w:tcW w:w="629" w:type="dxa"/>
            <w:tcBorders>
              <w:top w:val="single" w:sz="4" w:space="0" w:color="auto"/>
              <w:left w:val="single" w:sz="4" w:space="0" w:color="auto"/>
              <w:bottom w:val="single" w:sz="4" w:space="0" w:color="auto"/>
              <w:right w:val="single" w:sz="4" w:space="0" w:color="auto"/>
            </w:tcBorders>
            <w:vAlign w:val="center"/>
          </w:tcPr>
          <w:p w14:paraId="080083CC" w14:textId="5CEE9E9D"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11,6</w:t>
            </w:r>
          </w:p>
          <w:p w14:paraId="3E65A4F1" w14:textId="650969FD"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23,3</w:t>
            </w:r>
          </w:p>
        </w:tc>
        <w:tc>
          <w:tcPr>
            <w:tcW w:w="629" w:type="dxa"/>
            <w:tcBorders>
              <w:top w:val="single" w:sz="4" w:space="0" w:color="auto"/>
              <w:left w:val="single" w:sz="4" w:space="0" w:color="auto"/>
              <w:bottom w:val="single" w:sz="4" w:space="0" w:color="auto"/>
              <w:right w:val="single" w:sz="4" w:space="0" w:color="auto"/>
            </w:tcBorders>
            <w:vAlign w:val="center"/>
          </w:tcPr>
          <w:p w14:paraId="4B85002F" w14:textId="53D0D22D"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19,4</w:t>
            </w:r>
          </w:p>
          <w:p w14:paraId="5C758060" w14:textId="7E38D700"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28,1</w:t>
            </w:r>
          </w:p>
        </w:tc>
        <w:tc>
          <w:tcPr>
            <w:tcW w:w="1101" w:type="dxa"/>
            <w:gridSpan w:val="2"/>
            <w:vAlign w:val="center"/>
          </w:tcPr>
          <w:p w14:paraId="22CAC003" w14:textId="5CD36650" w:rsidR="00D23B18" w:rsidRPr="00825F35" w:rsidRDefault="00D23B18"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(3)</w:t>
            </w:r>
          </w:p>
        </w:tc>
      </w:tr>
      <w:tr w:rsidR="00D23B18" w:rsidRPr="00825F35" w14:paraId="6B091E95" w14:textId="77777777" w:rsidTr="00603C54">
        <w:trPr>
          <w:cantSplit/>
          <w:trHeight w:val="195"/>
          <w:jc w:val="center"/>
        </w:trPr>
        <w:tc>
          <w:tcPr>
            <w:tcW w:w="846" w:type="dxa"/>
            <w:vMerge/>
            <w:vAlign w:val="center"/>
          </w:tcPr>
          <w:p w14:paraId="77574C25" w14:textId="77777777" w:rsidR="00D23B18" w:rsidRPr="00825F35" w:rsidRDefault="00D23B18" w:rsidP="00F26C40">
            <w:pPr>
              <w:pStyle w:val="Tabletext"/>
              <w:jc w:val="center"/>
              <w:rPr>
                <w:sz w:val="18"/>
                <w:szCs w:val="18"/>
                <w:lang w:eastAsia="ko-KR"/>
              </w:rPr>
            </w:pPr>
          </w:p>
        </w:tc>
        <w:tc>
          <w:tcPr>
            <w:tcW w:w="1274" w:type="dxa"/>
            <w:vAlign w:val="center"/>
          </w:tcPr>
          <w:p w14:paraId="6B110D7E" w14:textId="0C4225A9" w:rsidR="00D23B18" w:rsidRPr="00825F35" w:rsidRDefault="00D23B18" w:rsidP="00F26C40">
            <w:pPr>
              <w:pStyle w:val="Tabletext"/>
              <w:jc w:val="center"/>
              <w:rPr>
                <w:sz w:val="18"/>
                <w:szCs w:val="18"/>
                <w:lang w:eastAsia="ja-JP"/>
              </w:rPr>
            </w:pPr>
            <w:r w:rsidRPr="00825F35">
              <w:rPr>
                <w:sz w:val="18"/>
                <w:szCs w:val="18"/>
                <w:lang w:eastAsia="ja-JP"/>
              </w:rPr>
              <w:t>Bureaux</w:t>
            </w:r>
          </w:p>
        </w:tc>
        <w:tc>
          <w:tcPr>
            <w:tcW w:w="991" w:type="dxa"/>
            <w:vAlign w:val="center"/>
          </w:tcPr>
          <w:p w14:paraId="083F83E7" w14:textId="50E8B377"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5" w:type="dxa"/>
            <w:vAlign w:val="center"/>
          </w:tcPr>
          <w:p w14:paraId="07B3E267" w14:textId="3B5A09CC" w:rsidR="00D23B18" w:rsidRPr="00825F35" w:rsidRDefault="00D23B18" w:rsidP="00F26C40">
            <w:pPr>
              <w:pStyle w:val="Tabletext"/>
              <w:jc w:val="center"/>
              <w:rPr>
                <w:sz w:val="18"/>
                <w:szCs w:val="18"/>
                <w:lang w:eastAsia="ko-KR"/>
              </w:rPr>
            </w:pPr>
            <w:r w:rsidRPr="00825F35">
              <w:rPr>
                <w:rFonts w:eastAsiaTheme="minorEastAsia"/>
                <w:sz w:val="18"/>
                <w:szCs w:val="18"/>
                <w:lang w:eastAsia="ja-JP"/>
              </w:rPr>
              <w:t>1</w:t>
            </w:r>
          </w:p>
        </w:tc>
        <w:tc>
          <w:tcPr>
            <w:tcW w:w="1176" w:type="dxa"/>
            <w:vAlign w:val="center"/>
          </w:tcPr>
          <w:p w14:paraId="1B0146B6" w14:textId="54D5421D"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090" w:type="dxa"/>
            <w:vAlign w:val="center"/>
          </w:tcPr>
          <w:p w14:paraId="1B027DED" w14:textId="145641CF"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5FA94DF5" w14:textId="22916E2B"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9,7</w:t>
            </w:r>
          </w:p>
          <w:p w14:paraId="49A59D5A" w14:textId="5E9D4C18"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12,3</w:t>
            </w:r>
          </w:p>
        </w:tc>
        <w:tc>
          <w:tcPr>
            <w:tcW w:w="629" w:type="dxa"/>
            <w:tcBorders>
              <w:top w:val="single" w:sz="4" w:space="0" w:color="auto"/>
              <w:left w:val="single" w:sz="4" w:space="0" w:color="auto"/>
              <w:bottom w:val="single" w:sz="4" w:space="0" w:color="auto"/>
              <w:right w:val="single" w:sz="4" w:space="0" w:color="auto"/>
            </w:tcBorders>
            <w:vAlign w:val="center"/>
          </w:tcPr>
          <w:p w14:paraId="66321FAC" w14:textId="036FE9EA"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17,5</w:t>
            </w:r>
          </w:p>
          <w:p w14:paraId="71925EA2" w14:textId="399D20EE"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17,8</w:t>
            </w:r>
          </w:p>
        </w:tc>
        <w:tc>
          <w:tcPr>
            <w:tcW w:w="629" w:type="dxa"/>
            <w:tcBorders>
              <w:top w:val="single" w:sz="4" w:space="0" w:color="auto"/>
              <w:left w:val="single" w:sz="4" w:space="0" w:color="auto"/>
              <w:bottom w:val="single" w:sz="4" w:space="0" w:color="auto"/>
              <w:right w:val="single" w:sz="4" w:space="0" w:color="auto"/>
            </w:tcBorders>
            <w:vAlign w:val="center"/>
          </w:tcPr>
          <w:p w14:paraId="1404AE7B" w14:textId="4A0F8982"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25,5</w:t>
            </w:r>
          </w:p>
          <w:p w14:paraId="17455DFF" w14:textId="1A7B708E"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23,2</w:t>
            </w:r>
          </w:p>
        </w:tc>
        <w:tc>
          <w:tcPr>
            <w:tcW w:w="1101" w:type="dxa"/>
            <w:gridSpan w:val="2"/>
            <w:vAlign w:val="center"/>
          </w:tcPr>
          <w:p w14:paraId="5B33BDE7" w14:textId="3508F191" w:rsidR="00D23B18" w:rsidRPr="00825F35" w:rsidRDefault="00D23B18"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(3)</w:t>
            </w:r>
          </w:p>
        </w:tc>
      </w:tr>
      <w:tr w:rsidR="00D23B18" w:rsidRPr="00825F35" w14:paraId="0F3D6DBB" w14:textId="77777777" w:rsidTr="00603C54">
        <w:trPr>
          <w:cantSplit/>
          <w:trHeight w:val="195"/>
          <w:jc w:val="center"/>
        </w:trPr>
        <w:tc>
          <w:tcPr>
            <w:tcW w:w="846" w:type="dxa"/>
            <w:vMerge w:val="restart"/>
            <w:vAlign w:val="center"/>
          </w:tcPr>
          <w:p w14:paraId="32AB4A02" w14:textId="0B4CC69C" w:rsidR="00D23B18" w:rsidRPr="00825F35" w:rsidRDefault="00D23B18" w:rsidP="00F26C40">
            <w:pPr>
              <w:pStyle w:val="Tabletext"/>
              <w:jc w:val="center"/>
              <w:rPr>
                <w:sz w:val="18"/>
                <w:szCs w:val="18"/>
                <w:lang w:eastAsia="ko-KR"/>
              </w:rPr>
            </w:pPr>
            <w:r w:rsidRPr="00825F35">
              <w:rPr>
                <w:sz w:val="18"/>
                <w:szCs w:val="18"/>
                <w:lang w:eastAsia="ko-KR"/>
              </w:rPr>
              <w:t>16,82-18,32</w:t>
            </w:r>
          </w:p>
        </w:tc>
        <w:tc>
          <w:tcPr>
            <w:tcW w:w="1274" w:type="dxa"/>
            <w:vAlign w:val="center"/>
          </w:tcPr>
          <w:p w14:paraId="7042FFF2" w14:textId="4060D3F0" w:rsidR="00D23B18" w:rsidRPr="00825F35" w:rsidRDefault="00D23B18" w:rsidP="00F26C40">
            <w:pPr>
              <w:pStyle w:val="Tabletext"/>
              <w:jc w:val="center"/>
              <w:rPr>
                <w:sz w:val="18"/>
                <w:szCs w:val="18"/>
                <w:lang w:eastAsia="ja-JP"/>
              </w:rPr>
            </w:pPr>
            <w:r w:rsidRPr="00825F35">
              <w:rPr>
                <w:sz w:val="18"/>
                <w:szCs w:val="18"/>
                <w:lang w:eastAsia="ja-JP"/>
              </w:rPr>
              <w:t>Couloir</w:t>
            </w:r>
          </w:p>
        </w:tc>
        <w:tc>
          <w:tcPr>
            <w:tcW w:w="991" w:type="dxa"/>
            <w:vAlign w:val="center"/>
          </w:tcPr>
          <w:p w14:paraId="5561E338" w14:textId="714431EC"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5" w:type="dxa"/>
            <w:vAlign w:val="center"/>
          </w:tcPr>
          <w:p w14:paraId="2756C25F" w14:textId="603C11AF"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76" w:type="dxa"/>
            <w:vAlign w:val="center"/>
          </w:tcPr>
          <w:p w14:paraId="466B86FC" w14:textId="7B7F5697"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1090" w:type="dxa"/>
            <w:vAlign w:val="center"/>
          </w:tcPr>
          <w:p w14:paraId="26264E89" w14:textId="5F29CDE6"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61CCD1E3" w14:textId="0F1B6C54"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3,8</w:t>
            </w:r>
          </w:p>
          <w:p w14:paraId="269FA135" w14:textId="61F82467"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6,5</w:t>
            </w:r>
          </w:p>
        </w:tc>
        <w:tc>
          <w:tcPr>
            <w:tcW w:w="629" w:type="dxa"/>
            <w:tcBorders>
              <w:top w:val="single" w:sz="4" w:space="0" w:color="auto"/>
              <w:left w:val="single" w:sz="4" w:space="0" w:color="auto"/>
              <w:bottom w:val="single" w:sz="4" w:space="0" w:color="auto"/>
              <w:right w:val="single" w:sz="4" w:space="0" w:color="auto"/>
            </w:tcBorders>
            <w:vAlign w:val="center"/>
          </w:tcPr>
          <w:p w14:paraId="5EE8643D" w14:textId="73CF06FE"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11,9</w:t>
            </w:r>
          </w:p>
          <w:p w14:paraId="54F83403" w14:textId="61828C09"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11,8</w:t>
            </w:r>
          </w:p>
        </w:tc>
        <w:tc>
          <w:tcPr>
            <w:tcW w:w="629" w:type="dxa"/>
            <w:tcBorders>
              <w:top w:val="single" w:sz="4" w:space="0" w:color="auto"/>
              <w:left w:val="single" w:sz="4" w:space="0" w:color="auto"/>
              <w:bottom w:val="single" w:sz="4" w:space="0" w:color="auto"/>
              <w:right w:val="single" w:sz="4" w:space="0" w:color="auto"/>
            </w:tcBorders>
            <w:vAlign w:val="center"/>
          </w:tcPr>
          <w:p w14:paraId="6BE84F0D" w14:textId="4BAA523F"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19,8</w:t>
            </w:r>
          </w:p>
          <w:p w14:paraId="50F0350D" w14:textId="15A49F34"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18,3</w:t>
            </w:r>
          </w:p>
        </w:tc>
        <w:tc>
          <w:tcPr>
            <w:tcW w:w="1101" w:type="dxa"/>
            <w:gridSpan w:val="2"/>
            <w:vAlign w:val="center"/>
          </w:tcPr>
          <w:p w14:paraId="2A300506" w14:textId="53D8EBB4" w:rsidR="00D23B18" w:rsidRPr="00825F35" w:rsidRDefault="00D23B18"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D23B18" w:rsidRPr="00825F35" w14:paraId="63E77BA3" w14:textId="77777777" w:rsidTr="00603C54">
        <w:trPr>
          <w:cantSplit/>
          <w:trHeight w:val="195"/>
          <w:jc w:val="center"/>
        </w:trPr>
        <w:tc>
          <w:tcPr>
            <w:tcW w:w="846" w:type="dxa"/>
            <w:vMerge/>
            <w:vAlign w:val="center"/>
          </w:tcPr>
          <w:p w14:paraId="42A75B67" w14:textId="77777777" w:rsidR="00D23B18" w:rsidRPr="00825F35" w:rsidRDefault="00D23B18" w:rsidP="00F26C40">
            <w:pPr>
              <w:pStyle w:val="Tabletext"/>
              <w:jc w:val="center"/>
              <w:rPr>
                <w:sz w:val="18"/>
                <w:szCs w:val="18"/>
                <w:lang w:eastAsia="ko-KR"/>
              </w:rPr>
            </w:pPr>
          </w:p>
        </w:tc>
        <w:tc>
          <w:tcPr>
            <w:tcW w:w="1274" w:type="dxa"/>
            <w:vAlign w:val="center"/>
          </w:tcPr>
          <w:p w14:paraId="296A484D" w14:textId="669858CB" w:rsidR="00D23B18" w:rsidRPr="00825F35" w:rsidRDefault="007E57AC" w:rsidP="00F26C40">
            <w:pPr>
              <w:pStyle w:val="Tabletext"/>
              <w:jc w:val="center"/>
              <w:rPr>
                <w:sz w:val="18"/>
                <w:szCs w:val="18"/>
                <w:lang w:eastAsia="ja-JP"/>
              </w:rPr>
            </w:pPr>
            <w:r w:rsidRPr="00825F35">
              <w:rPr>
                <w:sz w:val="18"/>
                <w:szCs w:val="18"/>
                <w:lang w:eastAsia="ja-JP"/>
              </w:rPr>
              <w:t>Salle de conférence</w:t>
            </w:r>
          </w:p>
        </w:tc>
        <w:tc>
          <w:tcPr>
            <w:tcW w:w="991" w:type="dxa"/>
            <w:vAlign w:val="center"/>
          </w:tcPr>
          <w:p w14:paraId="6D646931" w14:textId="43D73EBE"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5" w:type="dxa"/>
            <w:vAlign w:val="center"/>
          </w:tcPr>
          <w:p w14:paraId="402477FC" w14:textId="338EDD82"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76" w:type="dxa"/>
            <w:vAlign w:val="center"/>
          </w:tcPr>
          <w:p w14:paraId="521BC9B3" w14:textId="0AD49FF1"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1090" w:type="dxa"/>
            <w:vAlign w:val="center"/>
          </w:tcPr>
          <w:p w14:paraId="0F15B8FD" w14:textId="1A08A09E"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4F667709" w14:textId="246CFE31"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12,16</w:t>
            </w:r>
          </w:p>
        </w:tc>
        <w:tc>
          <w:tcPr>
            <w:tcW w:w="629" w:type="dxa"/>
            <w:tcBorders>
              <w:top w:val="single" w:sz="4" w:space="0" w:color="auto"/>
              <w:left w:val="single" w:sz="4" w:space="0" w:color="auto"/>
              <w:bottom w:val="single" w:sz="4" w:space="0" w:color="auto"/>
              <w:right w:val="single" w:sz="4" w:space="0" w:color="auto"/>
            </w:tcBorders>
            <w:vAlign w:val="center"/>
          </w:tcPr>
          <w:p w14:paraId="28F165CB" w14:textId="39CA81DB"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18,73</w:t>
            </w:r>
          </w:p>
        </w:tc>
        <w:tc>
          <w:tcPr>
            <w:tcW w:w="629" w:type="dxa"/>
            <w:tcBorders>
              <w:top w:val="single" w:sz="4" w:space="0" w:color="auto"/>
              <w:left w:val="single" w:sz="4" w:space="0" w:color="auto"/>
              <w:bottom w:val="single" w:sz="4" w:space="0" w:color="auto"/>
              <w:right w:val="single" w:sz="4" w:space="0" w:color="auto"/>
            </w:tcBorders>
            <w:vAlign w:val="center"/>
          </w:tcPr>
          <w:p w14:paraId="4FDAE833" w14:textId="2662D39F"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23,56</w:t>
            </w:r>
          </w:p>
        </w:tc>
        <w:tc>
          <w:tcPr>
            <w:tcW w:w="1101" w:type="dxa"/>
            <w:gridSpan w:val="2"/>
            <w:vAlign w:val="center"/>
          </w:tcPr>
          <w:p w14:paraId="1C0AC2FF" w14:textId="57AAE349" w:rsidR="00D23B18" w:rsidRPr="00825F35" w:rsidRDefault="007E57AC"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LoS</w:t>
            </w:r>
          </w:p>
        </w:tc>
      </w:tr>
      <w:tr w:rsidR="00D23B18" w:rsidRPr="00825F35" w14:paraId="331BA052" w14:textId="77777777" w:rsidTr="00603C54">
        <w:trPr>
          <w:cantSplit/>
          <w:trHeight w:val="195"/>
          <w:jc w:val="center"/>
        </w:trPr>
        <w:tc>
          <w:tcPr>
            <w:tcW w:w="846" w:type="dxa"/>
            <w:vMerge/>
            <w:vAlign w:val="center"/>
          </w:tcPr>
          <w:p w14:paraId="427F1599" w14:textId="77777777" w:rsidR="00D23B18" w:rsidRPr="00825F35" w:rsidRDefault="00D23B18" w:rsidP="00F26C40">
            <w:pPr>
              <w:pStyle w:val="Tabletext"/>
              <w:jc w:val="center"/>
              <w:rPr>
                <w:sz w:val="18"/>
                <w:szCs w:val="18"/>
                <w:lang w:eastAsia="ko-KR"/>
              </w:rPr>
            </w:pPr>
          </w:p>
        </w:tc>
        <w:tc>
          <w:tcPr>
            <w:tcW w:w="1274" w:type="dxa"/>
            <w:vAlign w:val="center"/>
          </w:tcPr>
          <w:p w14:paraId="206C7250" w14:textId="7CD83929" w:rsidR="00D23B18" w:rsidRPr="00825F35" w:rsidRDefault="00D23B18" w:rsidP="00F26C40">
            <w:pPr>
              <w:pStyle w:val="Tabletext"/>
              <w:jc w:val="center"/>
              <w:rPr>
                <w:sz w:val="18"/>
                <w:szCs w:val="18"/>
                <w:lang w:eastAsia="ja-JP"/>
              </w:rPr>
            </w:pPr>
            <w:r w:rsidRPr="00825F35">
              <w:rPr>
                <w:sz w:val="18"/>
                <w:szCs w:val="18"/>
                <w:lang w:eastAsia="ja-JP"/>
              </w:rPr>
              <w:t>Groupe d'ordinateurs</w:t>
            </w:r>
          </w:p>
        </w:tc>
        <w:tc>
          <w:tcPr>
            <w:tcW w:w="991" w:type="dxa"/>
            <w:vAlign w:val="center"/>
          </w:tcPr>
          <w:p w14:paraId="7B6A37D5" w14:textId="2AE00BC5"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5" w:type="dxa"/>
            <w:vAlign w:val="center"/>
          </w:tcPr>
          <w:p w14:paraId="34ECDF3D" w14:textId="703046E0"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76" w:type="dxa"/>
            <w:vAlign w:val="center"/>
          </w:tcPr>
          <w:p w14:paraId="7E3D008C" w14:textId="071BF611"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1090" w:type="dxa"/>
            <w:vAlign w:val="center"/>
          </w:tcPr>
          <w:p w14:paraId="054AEF74" w14:textId="56BB92DC"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74FDF3F6" w14:textId="7E4040C8"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4,7</w:t>
            </w:r>
          </w:p>
          <w:p w14:paraId="26D0DA88" w14:textId="27F35CC6"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13,3</w:t>
            </w:r>
          </w:p>
        </w:tc>
        <w:tc>
          <w:tcPr>
            <w:tcW w:w="629" w:type="dxa"/>
            <w:tcBorders>
              <w:top w:val="single" w:sz="4" w:space="0" w:color="auto"/>
              <w:left w:val="single" w:sz="4" w:space="0" w:color="auto"/>
              <w:bottom w:val="single" w:sz="4" w:space="0" w:color="auto"/>
              <w:right w:val="single" w:sz="4" w:space="0" w:color="auto"/>
            </w:tcBorders>
            <w:vAlign w:val="center"/>
          </w:tcPr>
          <w:p w14:paraId="04B9AABE" w14:textId="3315F10C"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13,4</w:t>
            </w:r>
          </w:p>
          <w:p w14:paraId="355C5F62" w14:textId="12FFAAC3"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21,3</w:t>
            </w:r>
          </w:p>
        </w:tc>
        <w:tc>
          <w:tcPr>
            <w:tcW w:w="629" w:type="dxa"/>
            <w:tcBorders>
              <w:top w:val="single" w:sz="4" w:space="0" w:color="auto"/>
              <w:left w:val="single" w:sz="4" w:space="0" w:color="auto"/>
              <w:bottom w:val="single" w:sz="4" w:space="0" w:color="auto"/>
              <w:right w:val="single" w:sz="4" w:space="0" w:color="auto"/>
            </w:tcBorders>
            <w:vAlign w:val="center"/>
          </w:tcPr>
          <w:p w14:paraId="341653F9" w14:textId="6DCB9D67"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25,9</w:t>
            </w:r>
          </w:p>
          <w:p w14:paraId="33C4137C" w14:textId="546A4395"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26,3</w:t>
            </w:r>
          </w:p>
        </w:tc>
        <w:tc>
          <w:tcPr>
            <w:tcW w:w="1101" w:type="dxa"/>
            <w:gridSpan w:val="2"/>
            <w:vAlign w:val="center"/>
          </w:tcPr>
          <w:p w14:paraId="042C5092" w14:textId="3D4A378C" w:rsidR="00D23B18" w:rsidRPr="00825F35" w:rsidRDefault="00D23B18"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D23B18" w:rsidRPr="00825F35" w14:paraId="459A9F7C" w14:textId="77777777" w:rsidTr="00603C54">
        <w:trPr>
          <w:cantSplit/>
          <w:trHeight w:val="195"/>
          <w:jc w:val="center"/>
        </w:trPr>
        <w:tc>
          <w:tcPr>
            <w:tcW w:w="846" w:type="dxa"/>
            <w:vMerge/>
            <w:vAlign w:val="center"/>
          </w:tcPr>
          <w:p w14:paraId="45E234DE" w14:textId="77777777" w:rsidR="00D23B18" w:rsidRPr="00825F35" w:rsidRDefault="00D23B18" w:rsidP="00F26C40">
            <w:pPr>
              <w:pStyle w:val="Tabletext"/>
              <w:jc w:val="center"/>
              <w:rPr>
                <w:sz w:val="18"/>
                <w:szCs w:val="18"/>
                <w:lang w:eastAsia="ko-KR"/>
              </w:rPr>
            </w:pPr>
          </w:p>
        </w:tc>
        <w:tc>
          <w:tcPr>
            <w:tcW w:w="1274" w:type="dxa"/>
            <w:vAlign w:val="center"/>
          </w:tcPr>
          <w:p w14:paraId="121302A4" w14:textId="0E15D322" w:rsidR="00D23B18" w:rsidRPr="00825F35" w:rsidRDefault="00D23B18" w:rsidP="00F26C40">
            <w:pPr>
              <w:pStyle w:val="Tabletext"/>
              <w:jc w:val="center"/>
              <w:rPr>
                <w:sz w:val="18"/>
                <w:szCs w:val="18"/>
                <w:lang w:eastAsia="ja-JP"/>
              </w:rPr>
            </w:pPr>
            <w:r w:rsidRPr="00825F35">
              <w:rPr>
                <w:sz w:val="18"/>
                <w:szCs w:val="18"/>
                <w:lang w:eastAsia="ja-JP"/>
              </w:rPr>
              <w:t>Usine</w:t>
            </w:r>
          </w:p>
        </w:tc>
        <w:tc>
          <w:tcPr>
            <w:tcW w:w="991" w:type="dxa"/>
            <w:vAlign w:val="center"/>
          </w:tcPr>
          <w:p w14:paraId="7E5906D2" w14:textId="6341D278"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5" w:type="dxa"/>
            <w:vAlign w:val="center"/>
          </w:tcPr>
          <w:p w14:paraId="38679DCD" w14:textId="6F3432E9"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76" w:type="dxa"/>
            <w:vAlign w:val="center"/>
          </w:tcPr>
          <w:p w14:paraId="7A1D9085" w14:textId="4092155F"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1090" w:type="dxa"/>
            <w:vAlign w:val="center"/>
          </w:tcPr>
          <w:p w14:paraId="5B3E305B" w14:textId="3F4AB9C0"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30C4C53B" w14:textId="7537A84D"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4,7</w:t>
            </w:r>
          </w:p>
          <w:p w14:paraId="7BD1FE94" w14:textId="0CEA347B"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17,5</w:t>
            </w:r>
          </w:p>
        </w:tc>
        <w:tc>
          <w:tcPr>
            <w:tcW w:w="629" w:type="dxa"/>
            <w:tcBorders>
              <w:top w:val="single" w:sz="4" w:space="0" w:color="auto"/>
              <w:left w:val="single" w:sz="4" w:space="0" w:color="auto"/>
              <w:bottom w:val="single" w:sz="4" w:space="0" w:color="auto"/>
              <w:right w:val="single" w:sz="4" w:space="0" w:color="auto"/>
            </w:tcBorders>
            <w:vAlign w:val="center"/>
          </w:tcPr>
          <w:p w14:paraId="329926D9" w14:textId="02E20E60"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8,5</w:t>
            </w:r>
          </w:p>
          <w:p w14:paraId="422066B5" w14:textId="19C5473B"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22,9</w:t>
            </w:r>
          </w:p>
        </w:tc>
        <w:tc>
          <w:tcPr>
            <w:tcW w:w="629" w:type="dxa"/>
            <w:tcBorders>
              <w:top w:val="single" w:sz="4" w:space="0" w:color="auto"/>
              <w:left w:val="single" w:sz="4" w:space="0" w:color="auto"/>
              <w:bottom w:val="single" w:sz="4" w:space="0" w:color="auto"/>
              <w:right w:val="single" w:sz="4" w:space="0" w:color="auto"/>
            </w:tcBorders>
            <w:vAlign w:val="center"/>
          </w:tcPr>
          <w:p w14:paraId="5A222854" w14:textId="6B7262E3"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15,4</w:t>
            </w:r>
          </w:p>
          <w:p w14:paraId="7010F9CE" w14:textId="61554ACD"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28,9</w:t>
            </w:r>
          </w:p>
        </w:tc>
        <w:tc>
          <w:tcPr>
            <w:tcW w:w="1101" w:type="dxa"/>
            <w:gridSpan w:val="2"/>
            <w:vAlign w:val="center"/>
          </w:tcPr>
          <w:p w14:paraId="564C3BAF" w14:textId="129B9B55" w:rsidR="00D23B18" w:rsidRPr="00825F35" w:rsidRDefault="00D23B18"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D23B18" w:rsidRPr="00825F35" w14:paraId="07DB29C6" w14:textId="77777777" w:rsidTr="00603C54">
        <w:trPr>
          <w:cantSplit/>
          <w:trHeight w:val="195"/>
          <w:jc w:val="center"/>
        </w:trPr>
        <w:tc>
          <w:tcPr>
            <w:tcW w:w="846" w:type="dxa"/>
            <w:vMerge/>
            <w:vAlign w:val="center"/>
          </w:tcPr>
          <w:p w14:paraId="57E53C00" w14:textId="77777777" w:rsidR="00D23B18" w:rsidRPr="00825F35" w:rsidRDefault="00D23B18" w:rsidP="00F26C40">
            <w:pPr>
              <w:pStyle w:val="Tabletext"/>
              <w:jc w:val="center"/>
              <w:rPr>
                <w:sz w:val="18"/>
                <w:szCs w:val="18"/>
                <w:lang w:eastAsia="ko-KR"/>
              </w:rPr>
            </w:pPr>
          </w:p>
        </w:tc>
        <w:tc>
          <w:tcPr>
            <w:tcW w:w="1274" w:type="dxa"/>
            <w:vAlign w:val="center"/>
          </w:tcPr>
          <w:p w14:paraId="103BB1AE" w14:textId="4F7911AF" w:rsidR="00D23B18" w:rsidRPr="00825F35" w:rsidRDefault="00D23B18" w:rsidP="00F26C40">
            <w:pPr>
              <w:pStyle w:val="Tabletext"/>
              <w:jc w:val="center"/>
              <w:rPr>
                <w:sz w:val="18"/>
                <w:szCs w:val="18"/>
                <w:lang w:eastAsia="ja-JP"/>
              </w:rPr>
            </w:pPr>
            <w:r w:rsidRPr="00825F35">
              <w:rPr>
                <w:sz w:val="18"/>
                <w:szCs w:val="18"/>
                <w:lang w:eastAsia="ja-JP"/>
              </w:rPr>
              <w:t>Bureaux</w:t>
            </w:r>
          </w:p>
        </w:tc>
        <w:tc>
          <w:tcPr>
            <w:tcW w:w="991" w:type="dxa"/>
            <w:vAlign w:val="center"/>
          </w:tcPr>
          <w:p w14:paraId="5D1C2658" w14:textId="76A2BD8E"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5" w:type="dxa"/>
            <w:vAlign w:val="center"/>
          </w:tcPr>
          <w:p w14:paraId="1BF7D869" w14:textId="5C4EDAD5"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76" w:type="dxa"/>
            <w:vAlign w:val="center"/>
          </w:tcPr>
          <w:p w14:paraId="0E35F0D7" w14:textId="582E0D19"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1090" w:type="dxa"/>
            <w:vAlign w:val="center"/>
          </w:tcPr>
          <w:p w14:paraId="46652087" w14:textId="79B94B40"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629" w:type="dxa"/>
            <w:tcBorders>
              <w:top w:val="single" w:sz="4" w:space="0" w:color="auto"/>
              <w:left w:val="single" w:sz="4" w:space="0" w:color="auto"/>
              <w:bottom w:val="single" w:sz="4" w:space="0" w:color="auto"/>
              <w:right w:val="single" w:sz="4" w:space="0" w:color="auto"/>
            </w:tcBorders>
            <w:vAlign w:val="center"/>
          </w:tcPr>
          <w:p w14:paraId="5488C7EA" w14:textId="6D339EE0"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9,9</w:t>
            </w:r>
          </w:p>
          <w:p w14:paraId="309DAC44" w14:textId="1B822B66"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13,3</w:t>
            </w:r>
          </w:p>
        </w:tc>
        <w:tc>
          <w:tcPr>
            <w:tcW w:w="629" w:type="dxa"/>
            <w:tcBorders>
              <w:top w:val="single" w:sz="4" w:space="0" w:color="auto"/>
              <w:left w:val="single" w:sz="4" w:space="0" w:color="auto"/>
              <w:bottom w:val="single" w:sz="4" w:space="0" w:color="auto"/>
              <w:right w:val="single" w:sz="4" w:space="0" w:color="auto"/>
            </w:tcBorders>
            <w:vAlign w:val="center"/>
          </w:tcPr>
          <w:p w14:paraId="6ECB3308" w14:textId="145235F6"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18,5</w:t>
            </w:r>
          </w:p>
          <w:p w14:paraId="2BE682A6" w14:textId="681E8E9B"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21,6</w:t>
            </w:r>
          </w:p>
        </w:tc>
        <w:tc>
          <w:tcPr>
            <w:tcW w:w="629" w:type="dxa"/>
            <w:tcBorders>
              <w:top w:val="single" w:sz="4" w:space="0" w:color="auto"/>
              <w:left w:val="single" w:sz="4" w:space="0" w:color="auto"/>
              <w:bottom w:val="single" w:sz="4" w:space="0" w:color="auto"/>
              <w:right w:val="single" w:sz="4" w:space="0" w:color="auto"/>
            </w:tcBorders>
            <w:vAlign w:val="center"/>
          </w:tcPr>
          <w:p w14:paraId="183D2A19" w14:textId="0FACDF23"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24,9</w:t>
            </w:r>
          </w:p>
          <w:p w14:paraId="452EDAE5" w14:textId="6B9E0210"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27,7</w:t>
            </w:r>
          </w:p>
        </w:tc>
        <w:tc>
          <w:tcPr>
            <w:tcW w:w="1101" w:type="dxa"/>
            <w:gridSpan w:val="2"/>
            <w:vAlign w:val="center"/>
          </w:tcPr>
          <w:p w14:paraId="31904CB3" w14:textId="66A54867" w:rsidR="00D23B18" w:rsidRPr="00825F35" w:rsidRDefault="00D23B18" w:rsidP="00F26C40">
            <w:pPr>
              <w:pStyle w:val="Tabletext"/>
              <w:jc w:val="center"/>
              <w:rPr>
                <w:rFonts w:eastAsiaTheme="minorEastAsia"/>
                <w:sz w:val="18"/>
                <w:szCs w:val="18"/>
                <w:vertAlign w:val="superscript"/>
                <w:lang w:eastAsia="ja-JP"/>
              </w:rPr>
            </w:pPr>
            <w:r w:rsidRPr="00825F35">
              <w:rPr>
                <w:vertAlign w:val="superscript"/>
                <w:lang w:eastAsia="ja-JP"/>
              </w:rPr>
              <w:t>(3)</w:t>
            </w:r>
          </w:p>
        </w:tc>
      </w:tr>
    </w:tbl>
    <w:p w14:paraId="3EE46CB6" w14:textId="77777777" w:rsidR="001371AA" w:rsidRPr="00825F35" w:rsidRDefault="001371AA" w:rsidP="001371AA">
      <w:pPr>
        <w:pStyle w:val="TableNo"/>
      </w:pPr>
      <w:r w:rsidRPr="00825F35">
        <w:lastRenderedPageBreak/>
        <w:t>TABLEAU 7 (</w:t>
      </w:r>
      <w:r w:rsidRPr="00825F35">
        <w:rPr>
          <w:i/>
          <w:iCs/>
        </w:rPr>
        <w:t>suite</w:t>
      </w:r>
      <w:r w:rsidRPr="00825F35">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46"/>
        <w:gridCol w:w="1276"/>
        <w:gridCol w:w="992"/>
        <w:gridCol w:w="1276"/>
        <w:gridCol w:w="1134"/>
        <w:gridCol w:w="1134"/>
        <w:gridCol w:w="708"/>
        <w:gridCol w:w="567"/>
        <w:gridCol w:w="709"/>
        <w:gridCol w:w="998"/>
      </w:tblGrid>
      <w:tr w:rsidR="001371AA" w:rsidRPr="00825F35" w14:paraId="7A226612" w14:textId="77777777" w:rsidTr="00603C54">
        <w:trPr>
          <w:cantSplit/>
          <w:trHeight w:val="195"/>
          <w:jc w:val="center"/>
        </w:trPr>
        <w:tc>
          <w:tcPr>
            <w:tcW w:w="846" w:type="dxa"/>
            <w:vAlign w:val="center"/>
          </w:tcPr>
          <w:p w14:paraId="2697C718" w14:textId="661CB383" w:rsidR="001371AA" w:rsidRPr="00825F35" w:rsidRDefault="001371AA" w:rsidP="001371AA">
            <w:pPr>
              <w:pStyle w:val="Tablehead"/>
              <w:rPr>
                <w:sz w:val="18"/>
                <w:szCs w:val="18"/>
              </w:rPr>
            </w:pPr>
            <w:r w:rsidRPr="00825F35">
              <w:rPr>
                <w:sz w:val="18"/>
                <w:szCs w:val="18"/>
              </w:rPr>
              <w:t>Fréq. (GHz)</w:t>
            </w:r>
          </w:p>
        </w:tc>
        <w:tc>
          <w:tcPr>
            <w:tcW w:w="1276" w:type="dxa"/>
            <w:vAlign w:val="center"/>
          </w:tcPr>
          <w:p w14:paraId="27BDBD56" w14:textId="761F8486" w:rsidR="001371AA" w:rsidRPr="00825F35" w:rsidRDefault="001371AA" w:rsidP="001371AA">
            <w:pPr>
              <w:pStyle w:val="Tablehead"/>
              <w:rPr>
                <w:sz w:val="18"/>
                <w:szCs w:val="18"/>
              </w:rPr>
            </w:pPr>
            <w:r w:rsidRPr="00825F35">
              <w:rPr>
                <w:sz w:val="18"/>
                <w:szCs w:val="18"/>
              </w:rPr>
              <w:t>Environne</w:t>
            </w:r>
            <w:r w:rsidRPr="00825F35">
              <w:rPr>
                <w:sz w:val="18"/>
                <w:szCs w:val="18"/>
              </w:rPr>
              <w:softHyphen/>
              <w:t>ment</w:t>
            </w:r>
          </w:p>
        </w:tc>
        <w:tc>
          <w:tcPr>
            <w:tcW w:w="992" w:type="dxa"/>
            <w:vAlign w:val="center"/>
          </w:tcPr>
          <w:p w14:paraId="35154903" w14:textId="322C0403" w:rsidR="001371AA" w:rsidRPr="00825F35" w:rsidRDefault="001371AA" w:rsidP="001371AA">
            <w:pPr>
              <w:pStyle w:val="Tablehead"/>
              <w:rPr>
                <w:sz w:val="18"/>
                <w:szCs w:val="18"/>
              </w:rPr>
            </w:pPr>
            <w:r w:rsidRPr="00825F35">
              <w:rPr>
                <w:sz w:val="18"/>
                <w:szCs w:val="18"/>
              </w:rPr>
              <w:t>Polarisa</w:t>
            </w:r>
            <w:r w:rsidRPr="00825F35">
              <w:rPr>
                <w:sz w:val="18"/>
                <w:szCs w:val="18"/>
              </w:rPr>
              <w:softHyphen/>
              <w:t>tion</w:t>
            </w:r>
          </w:p>
        </w:tc>
        <w:tc>
          <w:tcPr>
            <w:tcW w:w="1276" w:type="dxa"/>
            <w:vAlign w:val="center"/>
          </w:tcPr>
          <w:p w14:paraId="0C9EB77C" w14:textId="5DA2C054" w:rsidR="001371AA" w:rsidRPr="00825F35" w:rsidRDefault="001371AA" w:rsidP="001371AA">
            <w:pPr>
              <w:pStyle w:val="Tablehead"/>
              <w:rPr>
                <w:sz w:val="18"/>
                <w:szCs w:val="18"/>
              </w:rPr>
            </w:pPr>
            <w:r w:rsidRPr="00825F35">
              <w:rPr>
                <w:sz w:val="18"/>
                <w:szCs w:val="18"/>
              </w:rPr>
              <w:t>Temps de propagation</w:t>
            </w:r>
            <w:r w:rsidRPr="00825F35">
              <w:rPr>
                <w:sz w:val="18"/>
                <w:szCs w:val="18"/>
              </w:rPr>
              <w:br/>
              <w:t>(ns)</w:t>
            </w:r>
          </w:p>
        </w:tc>
        <w:tc>
          <w:tcPr>
            <w:tcW w:w="1134" w:type="dxa"/>
            <w:vAlign w:val="center"/>
          </w:tcPr>
          <w:p w14:paraId="3FF1B6C9" w14:textId="47B93D2B" w:rsidR="001371AA" w:rsidRPr="00825F35" w:rsidRDefault="001371AA" w:rsidP="001371AA">
            <w:pPr>
              <w:pStyle w:val="Tablehead"/>
              <w:rPr>
                <w:sz w:val="18"/>
                <w:szCs w:val="18"/>
              </w:rPr>
            </w:pPr>
            <w:r w:rsidRPr="00825F35">
              <w:rPr>
                <w:sz w:val="18"/>
                <w:szCs w:val="18"/>
              </w:rPr>
              <w:t>Ouverture de faisceau de l'émetteur</w:t>
            </w:r>
            <w:r w:rsidRPr="00825F35">
              <w:rPr>
                <w:sz w:val="18"/>
                <w:szCs w:val="18"/>
              </w:rPr>
              <w:br/>
              <w:t>(degrés)</w:t>
            </w:r>
          </w:p>
        </w:tc>
        <w:tc>
          <w:tcPr>
            <w:tcW w:w="1134" w:type="dxa"/>
            <w:vAlign w:val="center"/>
          </w:tcPr>
          <w:p w14:paraId="36FE1356" w14:textId="286C6E9E" w:rsidR="001371AA" w:rsidRPr="00825F35" w:rsidRDefault="001371AA" w:rsidP="001371AA">
            <w:pPr>
              <w:pStyle w:val="Tablehead"/>
              <w:rPr>
                <w:sz w:val="18"/>
                <w:szCs w:val="18"/>
              </w:rPr>
            </w:pPr>
            <w:r w:rsidRPr="00825F35">
              <w:rPr>
                <w:sz w:val="18"/>
                <w:szCs w:val="18"/>
              </w:rPr>
              <w:t>Ouverture de faisceau du récepteur</w:t>
            </w:r>
            <w:r w:rsidRPr="00825F35">
              <w:rPr>
                <w:sz w:val="18"/>
                <w:szCs w:val="18"/>
              </w:rPr>
              <w:br/>
              <w:t>(degrés)</w:t>
            </w:r>
          </w:p>
        </w:tc>
        <w:tc>
          <w:tcPr>
            <w:tcW w:w="708" w:type="dxa"/>
            <w:vAlign w:val="center"/>
          </w:tcPr>
          <w:p w14:paraId="4C38ADAC" w14:textId="62DC6EA0" w:rsidR="001371AA" w:rsidRPr="00825F35" w:rsidRDefault="001371AA" w:rsidP="001371AA">
            <w:pPr>
              <w:pStyle w:val="Tablehead"/>
              <w:rPr>
                <w:sz w:val="18"/>
                <w:szCs w:val="18"/>
              </w:rPr>
            </w:pPr>
            <w:r w:rsidRPr="00825F35">
              <w:rPr>
                <w:sz w:val="18"/>
                <w:szCs w:val="18"/>
              </w:rPr>
              <w:t>A</w:t>
            </w:r>
            <w:r w:rsidRPr="00825F35">
              <w:rPr>
                <w:sz w:val="18"/>
                <w:szCs w:val="18"/>
              </w:rPr>
              <w:br/>
              <w:t>(ns)</w:t>
            </w:r>
          </w:p>
        </w:tc>
        <w:tc>
          <w:tcPr>
            <w:tcW w:w="567" w:type="dxa"/>
            <w:vAlign w:val="center"/>
          </w:tcPr>
          <w:p w14:paraId="356B7ABF" w14:textId="3D8CD80D" w:rsidR="001371AA" w:rsidRPr="00825F35" w:rsidRDefault="001371AA" w:rsidP="001371AA">
            <w:pPr>
              <w:pStyle w:val="Tablehead"/>
              <w:rPr>
                <w:sz w:val="18"/>
                <w:szCs w:val="18"/>
              </w:rPr>
            </w:pPr>
            <w:r w:rsidRPr="00825F35">
              <w:rPr>
                <w:sz w:val="18"/>
                <w:szCs w:val="18"/>
              </w:rPr>
              <w:t>B</w:t>
            </w:r>
            <w:r w:rsidRPr="00825F35">
              <w:rPr>
                <w:sz w:val="18"/>
                <w:szCs w:val="18"/>
              </w:rPr>
              <w:br/>
              <w:t>(ns)</w:t>
            </w:r>
          </w:p>
        </w:tc>
        <w:tc>
          <w:tcPr>
            <w:tcW w:w="709" w:type="dxa"/>
            <w:vAlign w:val="center"/>
          </w:tcPr>
          <w:p w14:paraId="7750D45D" w14:textId="5F494216" w:rsidR="001371AA" w:rsidRPr="00825F35" w:rsidRDefault="001371AA" w:rsidP="001371AA">
            <w:pPr>
              <w:pStyle w:val="Tablehead"/>
              <w:rPr>
                <w:sz w:val="18"/>
                <w:szCs w:val="18"/>
              </w:rPr>
            </w:pPr>
            <w:r w:rsidRPr="00825F35">
              <w:rPr>
                <w:sz w:val="18"/>
                <w:szCs w:val="18"/>
              </w:rPr>
              <w:t>C</w:t>
            </w:r>
            <w:r w:rsidRPr="00825F35">
              <w:rPr>
                <w:sz w:val="18"/>
                <w:szCs w:val="18"/>
              </w:rPr>
              <w:br/>
              <w:t>(ns)</w:t>
            </w:r>
          </w:p>
        </w:tc>
        <w:tc>
          <w:tcPr>
            <w:tcW w:w="998" w:type="dxa"/>
            <w:vAlign w:val="center"/>
          </w:tcPr>
          <w:p w14:paraId="72EFF1F6" w14:textId="18793E41" w:rsidR="001371AA" w:rsidRPr="00825F35" w:rsidRDefault="001371AA" w:rsidP="00603C54">
            <w:pPr>
              <w:pStyle w:val="Tablehead"/>
              <w:tabs>
                <w:tab w:val="clear" w:pos="851"/>
              </w:tabs>
              <w:ind w:left="-105" w:right="-97"/>
              <w:rPr>
                <w:sz w:val="18"/>
                <w:szCs w:val="18"/>
              </w:rPr>
            </w:pPr>
            <w:r w:rsidRPr="00825F35">
              <w:rPr>
                <w:sz w:val="18"/>
                <w:szCs w:val="18"/>
              </w:rPr>
              <w:t>Note concernant A, B et C</w:t>
            </w:r>
          </w:p>
        </w:tc>
      </w:tr>
      <w:tr w:rsidR="009458FB" w:rsidRPr="00825F35" w14:paraId="5EF80802" w14:textId="77777777" w:rsidTr="00603C54">
        <w:trPr>
          <w:cantSplit/>
          <w:trHeight w:val="195"/>
          <w:jc w:val="center"/>
        </w:trPr>
        <w:tc>
          <w:tcPr>
            <w:tcW w:w="846" w:type="dxa"/>
            <w:vMerge w:val="restart"/>
            <w:vAlign w:val="center"/>
          </w:tcPr>
          <w:p w14:paraId="71B37E6B" w14:textId="4F3F255A" w:rsidR="00A25D4E" w:rsidRPr="00825F35" w:rsidRDefault="00A25D4E" w:rsidP="00F26C40">
            <w:pPr>
              <w:pStyle w:val="Tabletext"/>
              <w:jc w:val="center"/>
              <w:rPr>
                <w:sz w:val="18"/>
                <w:szCs w:val="18"/>
                <w:lang w:eastAsia="ko-KR"/>
              </w:rPr>
            </w:pPr>
            <w:r w:rsidRPr="00825F35">
              <w:rPr>
                <w:rFonts w:eastAsiaTheme="minorEastAsia"/>
                <w:sz w:val="18"/>
                <w:szCs w:val="18"/>
                <w:lang w:eastAsia="ja-JP"/>
              </w:rPr>
              <w:t>25,3-28,3</w:t>
            </w:r>
          </w:p>
        </w:tc>
        <w:tc>
          <w:tcPr>
            <w:tcW w:w="1276" w:type="dxa"/>
            <w:vAlign w:val="center"/>
          </w:tcPr>
          <w:p w14:paraId="0E05B0BB" w14:textId="1FB19738" w:rsidR="00A25D4E" w:rsidRPr="00825F35" w:rsidRDefault="00AE29B0" w:rsidP="00F26C40">
            <w:pPr>
              <w:pStyle w:val="Tabletext"/>
              <w:jc w:val="center"/>
              <w:rPr>
                <w:sz w:val="18"/>
                <w:szCs w:val="18"/>
                <w:lang w:eastAsia="ko-KR"/>
              </w:rPr>
            </w:pPr>
            <w:r w:rsidRPr="00825F35">
              <w:rPr>
                <w:rFonts w:eastAsiaTheme="minorEastAsia"/>
                <w:sz w:val="18"/>
                <w:szCs w:val="18"/>
              </w:rPr>
              <w:t>Usine</w:t>
            </w:r>
          </w:p>
        </w:tc>
        <w:tc>
          <w:tcPr>
            <w:tcW w:w="992" w:type="dxa"/>
            <w:vAlign w:val="center"/>
          </w:tcPr>
          <w:p w14:paraId="0B59B21B" w14:textId="33AE42F5" w:rsidR="00A25D4E" w:rsidRPr="00825F35" w:rsidRDefault="00A25D4E" w:rsidP="00F26C40">
            <w:pPr>
              <w:pStyle w:val="Tabletext"/>
              <w:jc w:val="center"/>
              <w:rPr>
                <w:sz w:val="18"/>
                <w:szCs w:val="18"/>
                <w:lang w:eastAsia="ko-KR"/>
              </w:rPr>
            </w:pPr>
            <w:r w:rsidRPr="00825F35">
              <w:rPr>
                <w:rFonts w:eastAsiaTheme="minorEastAsia"/>
                <w:sz w:val="18"/>
                <w:szCs w:val="18"/>
                <w:lang w:eastAsia="ja-JP"/>
              </w:rPr>
              <w:t>VV</w:t>
            </w:r>
          </w:p>
        </w:tc>
        <w:tc>
          <w:tcPr>
            <w:tcW w:w="1276" w:type="dxa"/>
            <w:vAlign w:val="center"/>
          </w:tcPr>
          <w:p w14:paraId="0B1263D1" w14:textId="1E51423D" w:rsidR="00A25D4E" w:rsidRPr="00825F35" w:rsidRDefault="00A25D4E" w:rsidP="00F26C40">
            <w:pPr>
              <w:pStyle w:val="Tabletext"/>
              <w:jc w:val="center"/>
              <w:rPr>
                <w:sz w:val="18"/>
                <w:szCs w:val="18"/>
                <w:lang w:eastAsia="ko-KR"/>
              </w:rPr>
            </w:pPr>
            <w:r w:rsidRPr="00825F35">
              <w:rPr>
                <w:rFonts w:eastAsiaTheme="minorEastAsia"/>
                <w:sz w:val="18"/>
                <w:szCs w:val="18"/>
                <w:lang w:eastAsia="ja-JP"/>
              </w:rPr>
              <w:t>0,5</w:t>
            </w:r>
          </w:p>
        </w:tc>
        <w:tc>
          <w:tcPr>
            <w:tcW w:w="1134" w:type="dxa"/>
            <w:vAlign w:val="center"/>
          </w:tcPr>
          <w:p w14:paraId="5B8C10A1" w14:textId="271F909F" w:rsidR="00A25D4E" w:rsidRPr="00825F35" w:rsidRDefault="00A25D4E" w:rsidP="00F26C40">
            <w:pPr>
              <w:pStyle w:val="Tabletext"/>
              <w:jc w:val="center"/>
              <w:rPr>
                <w:sz w:val="18"/>
                <w:szCs w:val="18"/>
                <w:lang w:eastAsia="ko-KR"/>
              </w:rPr>
            </w:pPr>
            <w:r w:rsidRPr="00825F35">
              <w:rPr>
                <w:rFonts w:eastAsiaTheme="minorEastAsia"/>
                <w:sz w:val="18"/>
                <w:szCs w:val="18"/>
                <w:lang w:eastAsia="ja-JP"/>
              </w:rPr>
              <w:t>18</w:t>
            </w:r>
          </w:p>
        </w:tc>
        <w:tc>
          <w:tcPr>
            <w:tcW w:w="1134" w:type="dxa"/>
            <w:vAlign w:val="center"/>
          </w:tcPr>
          <w:p w14:paraId="2766EA2C" w14:textId="01C79CB7" w:rsidR="00A25D4E" w:rsidRPr="00825F35" w:rsidRDefault="00A25D4E" w:rsidP="00F26C40">
            <w:pPr>
              <w:pStyle w:val="Tabletext"/>
              <w:jc w:val="center"/>
              <w:rPr>
                <w:sz w:val="18"/>
                <w:szCs w:val="18"/>
                <w:lang w:eastAsia="ja-JP"/>
              </w:rPr>
            </w:pPr>
            <w:r w:rsidRPr="00825F35">
              <w:rPr>
                <w:rFonts w:eastAsiaTheme="minorEastAsia"/>
                <w:sz w:val="18"/>
                <w:szCs w:val="18"/>
                <w:lang w:eastAsia="ja-JP"/>
              </w:rPr>
              <w:t>Omni</w:t>
            </w:r>
          </w:p>
        </w:tc>
        <w:tc>
          <w:tcPr>
            <w:tcW w:w="708" w:type="dxa"/>
            <w:vAlign w:val="center"/>
          </w:tcPr>
          <w:p w14:paraId="6C4922D3" w14:textId="19DB22A1" w:rsidR="00A25D4E" w:rsidRPr="00825F35" w:rsidRDefault="00A25D4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4,9</w:t>
            </w:r>
          </w:p>
          <w:p w14:paraId="3232733A" w14:textId="1AE363AE" w:rsidR="00A25D4E" w:rsidRPr="00825F35" w:rsidRDefault="00A25D4E" w:rsidP="00F26C40">
            <w:pPr>
              <w:pStyle w:val="Tabletext"/>
              <w:jc w:val="center"/>
              <w:rPr>
                <w:sz w:val="18"/>
                <w:szCs w:val="18"/>
                <w:lang w:eastAsia="ko-KR"/>
              </w:rPr>
            </w:pPr>
            <w:r w:rsidRPr="00825F35">
              <w:rPr>
                <w:rFonts w:eastAsiaTheme="minorEastAsia"/>
                <w:sz w:val="18"/>
                <w:szCs w:val="18"/>
                <w:lang w:eastAsia="ja-JP"/>
              </w:rPr>
              <w:t>5,1</w:t>
            </w:r>
          </w:p>
        </w:tc>
        <w:tc>
          <w:tcPr>
            <w:tcW w:w="567" w:type="dxa"/>
            <w:vAlign w:val="center"/>
          </w:tcPr>
          <w:p w14:paraId="7A9C23E4" w14:textId="56733F82" w:rsidR="00A25D4E" w:rsidRPr="00825F35" w:rsidRDefault="00A25D4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7,7</w:t>
            </w:r>
          </w:p>
          <w:p w14:paraId="547B385C" w14:textId="51DCB39D" w:rsidR="00A25D4E" w:rsidRPr="00825F35" w:rsidRDefault="00A25D4E" w:rsidP="00F26C40">
            <w:pPr>
              <w:pStyle w:val="Tabletext"/>
              <w:jc w:val="center"/>
              <w:rPr>
                <w:sz w:val="18"/>
                <w:szCs w:val="18"/>
                <w:lang w:eastAsia="ko-KR"/>
              </w:rPr>
            </w:pPr>
            <w:r w:rsidRPr="00825F35">
              <w:rPr>
                <w:rFonts w:eastAsiaTheme="minorEastAsia"/>
                <w:sz w:val="18"/>
                <w:szCs w:val="18"/>
                <w:lang w:eastAsia="ja-JP"/>
              </w:rPr>
              <w:t>17,2</w:t>
            </w:r>
          </w:p>
        </w:tc>
        <w:tc>
          <w:tcPr>
            <w:tcW w:w="709" w:type="dxa"/>
            <w:vAlign w:val="center"/>
          </w:tcPr>
          <w:p w14:paraId="24123272" w14:textId="16B59DE9" w:rsidR="00A25D4E" w:rsidRPr="00825F35" w:rsidRDefault="00A25D4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12,1</w:t>
            </w:r>
          </w:p>
          <w:p w14:paraId="162DF56B" w14:textId="7E4C5819" w:rsidR="00A25D4E" w:rsidRPr="00825F35" w:rsidRDefault="00A25D4E" w:rsidP="00F26C40">
            <w:pPr>
              <w:pStyle w:val="Tabletext"/>
              <w:jc w:val="center"/>
              <w:rPr>
                <w:sz w:val="18"/>
                <w:szCs w:val="18"/>
                <w:lang w:eastAsia="ko-KR"/>
              </w:rPr>
            </w:pPr>
            <w:r w:rsidRPr="00825F35">
              <w:rPr>
                <w:rFonts w:eastAsiaTheme="minorEastAsia"/>
                <w:sz w:val="18"/>
                <w:szCs w:val="18"/>
                <w:lang w:eastAsia="ja-JP"/>
              </w:rPr>
              <w:t>29,8</w:t>
            </w:r>
          </w:p>
        </w:tc>
        <w:tc>
          <w:tcPr>
            <w:tcW w:w="998" w:type="dxa"/>
            <w:vAlign w:val="center"/>
          </w:tcPr>
          <w:p w14:paraId="7C2CD519" w14:textId="312D7C63" w:rsidR="00A25D4E" w:rsidRPr="00825F35" w:rsidRDefault="00A25D4E" w:rsidP="00F26C40">
            <w:pPr>
              <w:pStyle w:val="Tabletext"/>
              <w:jc w:val="center"/>
              <w:rPr>
                <w:sz w:val="18"/>
                <w:szCs w:val="18"/>
                <w:vertAlign w:val="superscript"/>
                <w:lang w:eastAsia="ko-KR"/>
              </w:rPr>
            </w:pPr>
            <w:r w:rsidRPr="00825F35">
              <w:rPr>
                <w:rFonts w:eastAsiaTheme="minorEastAsia"/>
                <w:sz w:val="18"/>
                <w:szCs w:val="18"/>
                <w:vertAlign w:val="superscript"/>
                <w:lang w:eastAsia="ja-JP"/>
              </w:rPr>
              <w:t>(3)</w:t>
            </w:r>
          </w:p>
        </w:tc>
      </w:tr>
      <w:tr w:rsidR="00D23B18" w:rsidRPr="00825F35" w14:paraId="0FC9D261" w14:textId="77777777" w:rsidTr="00603C54">
        <w:trPr>
          <w:cantSplit/>
          <w:trHeight w:val="195"/>
          <w:jc w:val="center"/>
        </w:trPr>
        <w:tc>
          <w:tcPr>
            <w:tcW w:w="846" w:type="dxa"/>
            <w:vMerge/>
            <w:vAlign w:val="center"/>
          </w:tcPr>
          <w:p w14:paraId="0EAF68FB" w14:textId="77777777" w:rsidR="00D23B18" w:rsidRPr="00825F35" w:rsidRDefault="00D23B18" w:rsidP="00F26C40">
            <w:pPr>
              <w:pStyle w:val="Tabletext"/>
              <w:jc w:val="center"/>
              <w:rPr>
                <w:rFonts w:eastAsiaTheme="minorEastAsia"/>
                <w:sz w:val="18"/>
                <w:szCs w:val="18"/>
                <w:lang w:eastAsia="ja-JP"/>
              </w:rPr>
            </w:pPr>
          </w:p>
        </w:tc>
        <w:tc>
          <w:tcPr>
            <w:tcW w:w="1276" w:type="dxa"/>
            <w:vAlign w:val="center"/>
          </w:tcPr>
          <w:p w14:paraId="7A5B1E33" w14:textId="5373E647" w:rsidR="00D23B18" w:rsidRPr="00825F35" w:rsidRDefault="00D23B18" w:rsidP="00F26C40">
            <w:pPr>
              <w:pStyle w:val="Tabletext"/>
              <w:jc w:val="center"/>
              <w:rPr>
                <w:rFonts w:eastAsiaTheme="minorEastAsia"/>
                <w:sz w:val="18"/>
                <w:szCs w:val="18"/>
              </w:rPr>
            </w:pPr>
            <w:r w:rsidRPr="00825F35">
              <w:rPr>
                <w:sz w:val="18"/>
                <w:szCs w:val="18"/>
                <w:lang w:eastAsia="ja-JP"/>
              </w:rPr>
              <w:t>Groupe d'ordinateurs</w:t>
            </w:r>
          </w:p>
        </w:tc>
        <w:tc>
          <w:tcPr>
            <w:tcW w:w="992" w:type="dxa"/>
            <w:vAlign w:val="center"/>
          </w:tcPr>
          <w:p w14:paraId="14A29380" w14:textId="205624F6" w:rsidR="00D23B18" w:rsidRPr="00825F35" w:rsidRDefault="00D23B18" w:rsidP="00F26C40">
            <w:pPr>
              <w:pStyle w:val="Tabletext"/>
              <w:jc w:val="center"/>
              <w:rPr>
                <w:rFonts w:eastAsiaTheme="minorEastAsia"/>
                <w:sz w:val="18"/>
                <w:szCs w:val="18"/>
                <w:lang w:eastAsia="ja-JP"/>
              </w:rPr>
            </w:pPr>
            <w:r w:rsidRPr="00825F35">
              <w:rPr>
                <w:sz w:val="18"/>
                <w:szCs w:val="18"/>
                <w:lang w:eastAsia="ko-KR"/>
              </w:rPr>
              <w:t>VV</w:t>
            </w:r>
          </w:p>
        </w:tc>
        <w:tc>
          <w:tcPr>
            <w:tcW w:w="1276" w:type="dxa"/>
            <w:vAlign w:val="center"/>
          </w:tcPr>
          <w:p w14:paraId="3C014A7A" w14:textId="23D4ABD0" w:rsidR="00D23B18" w:rsidRPr="00825F35" w:rsidRDefault="00D23B18" w:rsidP="00F26C40">
            <w:pPr>
              <w:pStyle w:val="Tabletext"/>
              <w:jc w:val="center"/>
              <w:rPr>
                <w:rFonts w:eastAsiaTheme="minorEastAsia"/>
                <w:sz w:val="18"/>
                <w:szCs w:val="18"/>
                <w:lang w:eastAsia="ja-JP"/>
              </w:rPr>
            </w:pPr>
            <w:r w:rsidRPr="00825F35">
              <w:rPr>
                <w:sz w:val="18"/>
                <w:szCs w:val="18"/>
                <w:lang w:eastAsia="ko-KR"/>
              </w:rPr>
              <w:t>0,5</w:t>
            </w:r>
          </w:p>
        </w:tc>
        <w:tc>
          <w:tcPr>
            <w:tcW w:w="1134" w:type="dxa"/>
            <w:vAlign w:val="center"/>
          </w:tcPr>
          <w:p w14:paraId="1892EDE9" w14:textId="30D0181D" w:rsidR="00D23B18" w:rsidRPr="00825F35" w:rsidRDefault="00D23B18" w:rsidP="00F26C40">
            <w:pPr>
              <w:pStyle w:val="Tabletext"/>
              <w:jc w:val="center"/>
              <w:rPr>
                <w:rFonts w:eastAsiaTheme="minorEastAsia"/>
                <w:sz w:val="18"/>
                <w:szCs w:val="18"/>
                <w:lang w:eastAsia="ja-JP"/>
              </w:rPr>
            </w:pPr>
            <w:r w:rsidRPr="00825F35">
              <w:rPr>
                <w:sz w:val="18"/>
                <w:szCs w:val="18"/>
                <w:lang w:eastAsia="ko-KR"/>
              </w:rPr>
              <w:t>18</w:t>
            </w:r>
          </w:p>
        </w:tc>
        <w:tc>
          <w:tcPr>
            <w:tcW w:w="1134" w:type="dxa"/>
            <w:vAlign w:val="center"/>
          </w:tcPr>
          <w:p w14:paraId="57BDB0FA" w14:textId="3A39EA4D" w:rsidR="00D23B18" w:rsidRPr="00825F35" w:rsidRDefault="00D23B18"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5ADE56AD" w14:textId="77777777"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0,9</w:t>
            </w:r>
          </w:p>
          <w:p w14:paraId="233B3C8A" w14:textId="1EB0085C"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8,4</w:t>
            </w:r>
          </w:p>
        </w:tc>
        <w:tc>
          <w:tcPr>
            <w:tcW w:w="567" w:type="dxa"/>
            <w:vAlign w:val="center"/>
          </w:tcPr>
          <w:p w14:paraId="623D7F45" w14:textId="77777777"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14,8</w:t>
            </w:r>
          </w:p>
          <w:p w14:paraId="328E4C2E" w14:textId="6C486FB4"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16,9</w:t>
            </w:r>
          </w:p>
        </w:tc>
        <w:tc>
          <w:tcPr>
            <w:tcW w:w="709" w:type="dxa"/>
            <w:vAlign w:val="center"/>
          </w:tcPr>
          <w:p w14:paraId="31F22CF9" w14:textId="77777777"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26,2</w:t>
            </w:r>
          </w:p>
          <w:p w14:paraId="180D5695" w14:textId="32B42B8B" w:rsidR="00D23B18" w:rsidRPr="00825F35" w:rsidRDefault="00D23B18"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23,1</w:t>
            </w:r>
          </w:p>
        </w:tc>
        <w:tc>
          <w:tcPr>
            <w:tcW w:w="998" w:type="dxa"/>
            <w:vAlign w:val="center"/>
          </w:tcPr>
          <w:p w14:paraId="52BF4BBF" w14:textId="44F73A3A" w:rsidR="00D23B18" w:rsidRPr="00825F35" w:rsidRDefault="00D23B18"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(3)</w:t>
            </w:r>
          </w:p>
        </w:tc>
      </w:tr>
      <w:tr w:rsidR="002A0811" w:rsidRPr="00825F35" w14:paraId="768E8FFE" w14:textId="77777777" w:rsidTr="00603C54">
        <w:trPr>
          <w:cantSplit/>
          <w:trHeight w:val="195"/>
          <w:jc w:val="center"/>
        </w:trPr>
        <w:tc>
          <w:tcPr>
            <w:tcW w:w="846" w:type="dxa"/>
            <w:vMerge/>
            <w:vAlign w:val="center"/>
          </w:tcPr>
          <w:p w14:paraId="732E3D75" w14:textId="77777777" w:rsidR="002A0811" w:rsidRPr="00825F35" w:rsidRDefault="002A0811" w:rsidP="00F26C40">
            <w:pPr>
              <w:pStyle w:val="Tabletext"/>
              <w:jc w:val="center"/>
              <w:rPr>
                <w:rFonts w:eastAsiaTheme="minorEastAsia"/>
                <w:sz w:val="18"/>
                <w:szCs w:val="18"/>
                <w:lang w:eastAsia="ja-JP"/>
              </w:rPr>
            </w:pPr>
          </w:p>
        </w:tc>
        <w:tc>
          <w:tcPr>
            <w:tcW w:w="1276" w:type="dxa"/>
            <w:vAlign w:val="center"/>
          </w:tcPr>
          <w:p w14:paraId="4FF8A9FD" w14:textId="17DF2F13" w:rsidR="002A0811" w:rsidRPr="00825F35" w:rsidRDefault="002A0811" w:rsidP="00F26C40">
            <w:pPr>
              <w:pStyle w:val="Tabletext"/>
              <w:jc w:val="center"/>
              <w:rPr>
                <w:rFonts w:eastAsiaTheme="minorEastAsia"/>
                <w:sz w:val="18"/>
                <w:szCs w:val="18"/>
              </w:rPr>
            </w:pPr>
            <w:r w:rsidRPr="00825F35">
              <w:rPr>
                <w:rFonts w:eastAsiaTheme="minorEastAsia"/>
                <w:sz w:val="18"/>
                <w:szCs w:val="18"/>
              </w:rPr>
              <w:t>Couloir</w:t>
            </w:r>
          </w:p>
        </w:tc>
        <w:tc>
          <w:tcPr>
            <w:tcW w:w="992" w:type="dxa"/>
            <w:vAlign w:val="center"/>
          </w:tcPr>
          <w:p w14:paraId="119E2BC0" w14:textId="78EFB37A"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7C011A3F" w14:textId="31695439"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34" w:type="dxa"/>
            <w:vAlign w:val="center"/>
          </w:tcPr>
          <w:p w14:paraId="5158D740" w14:textId="0EE283E8"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58468F89" w14:textId="7787F3D1"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38453B79" w14:textId="3B6D5094"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3,7</w:t>
            </w:r>
          </w:p>
          <w:p w14:paraId="25FD5A15" w14:textId="37CB3B79"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5,9</w:t>
            </w:r>
          </w:p>
        </w:tc>
        <w:tc>
          <w:tcPr>
            <w:tcW w:w="567" w:type="dxa"/>
            <w:vAlign w:val="center"/>
          </w:tcPr>
          <w:p w14:paraId="5CCA1A9A" w14:textId="6079D401"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11,6</w:t>
            </w:r>
          </w:p>
          <w:p w14:paraId="03758CE8" w14:textId="0A27167D"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12,0</w:t>
            </w:r>
          </w:p>
        </w:tc>
        <w:tc>
          <w:tcPr>
            <w:tcW w:w="709" w:type="dxa"/>
            <w:vAlign w:val="center"/>
          </w:tcPr>
          <w:p w14:paraId="43E740F0" w14:textId="39BCB347"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16,9</w:t>
            </w:r>
          </w:p>
          <w:p w14:paraId="4FAB5960" w14:textId="22F25C5C"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17,4</w:t>
            </w:r>
          </w:p>
        </w:tc>
        <w:tc>
          <w:tcPr>
            <w:tcW w:w="998" w:type="dxa"/>
            <w:vAlign w:val="center"/>
          </w:tcPr>
          <w:p w14:paraId="7B90A172" w14:textId="07FF8FEE" w:rsidR="002A0811" w:rsidRPr="00825F35" w:rsidRDefault="002A0811"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2A0811" w:rsidRPr="00825F35" w14:paraId="5130C777" w14:textId="77777777" w:rsidTr="00603C54">
        <w:trPr>
          <w:cantSplit/>
          <w:trHeight w:val="195"/>
          <w:jc w:val="center"/>
        </w:trPr>
        <w:tc>
          <w:tcPr>
            <w:tcW w:w="846" w:type="dxa"/>
            <w:vMerge/>
            <w:vAlign w:val="center"/>
          </w:tcPr>
          <w:p w14:paraId="253ACC8F" w14:textId="77777777" w:rsidR="002A0811" w:rsidRPr="00825F35" w:rsidRDefault="002A0811" w:rsidP="00F26C40">
            <w:pPr>
              <w:pStyle w:val="Tabletext"/>
              <w:jc w:val="center"/>
              <w:rPr>
                <w:rFonts w:eastAsiaTheme="minorEastAsia"/>
                <w:sz w:val="18"/>
                <w:szCs w:val="18"/>
                <w:lang w:eastAsia="ja-JP"/>
              </w:rPr>
            </w:pPr>
          </w:p>
        </w:tc>
        <w:tc>
          <w:tcPr>
            <w:tcW w:w="1276" w:type="dxa"/>
            <w:vAlign w:val="center"/>
          </w:tcPr>
          <w:p w14:paraId="5BC65A59" w14:textId="1D9CE18B" w:rsidR="002A0811" w:rsidRPr="00825F35" w:rsidRDefault="00F10C4A" w:rsidP="00F26C40">
            <w:pPr>
              <w:pStyle w:val="Tabletext"/>
              <w:jc w:val="center"/>
              <w:rPr>
                <w:rFonts w:eastAsiaTheme="minorEastAsia"/>
                <w:sz w:val="18"/>
                <w:szCs w:val="18"/>
              </w:rPr>
            </w:pPr>
            <w:r w:rsidRPr="00825F35">
              <w:rPr>
                <w:rFonts w:eastAsiaTheme="minorEastAsia"/>
                <w:sz w:val="18"/>
                <w:szCs w:val="18"/>
              </w:rPr>
              <w:t>Salle de conférence</w:t>
            </w:r>
          </w:p>
        </w:tc>
        <w:tc>
          <w:tcPr>
            <w:tcW w:w="992" w:type="dxa"/>
            <w:vAlign w:val="center"/>
          </w:tcPr>
          <w:p w14:paraId="6384DE59" w14:textId="1EC54C3A"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7B52EA40" w14:textId="30D0EBFE"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34" w:type="dxa"/>
            <w:vAlign w:val="center"/>
          </w:tcPr>
          <w:p w14:paraId="36F184FF" w14:textId="22EB1700"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6A880C44" w14:textId="35A1960F"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004B808C" w14:textId="69878B8B"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13,83</w:t>
            </w:r>
          </w:p>
        </w:tc>
        <w:tc>
          <w:tcPr>
            <w:tcW w:w="567" w:type="dxa"/>
            <w:vAlign w:val="center"/>
          </w:tcPr>
          <w:p w14:paraId="6B8F274A" w14:textId="069941F0" w:rsidR="002A0811" w:rsidRPr="00825F35" w:rsidRDefault="002A0811" w:rsidP="00814406">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104" w:right="-112"/>
              <w:jc w:val="center"/>
              <w:rPr>
                <w:rFonts w:eastAsiaTheme="minorEastAsia"/>
                <w:sz w:val="18"/>
                <w:szCs w:val="18"/>
                <w:lang w:eastAsia="ja-JP"/>
              </w:rPr>
            </w:pPr>
            <w:r w:rsidRPr="00825F35">
              <w:rPr>
                <w:rFonts w:eastAsiaTheme="minorEastAsia"/>
                <w:sz w:val="18"/>
                <w:szCs w:val="18"/>
                <w:lang w:eastAsia="ja-JP"/>
              </w:rPr>
              <w:t>17,56</w:t>
            </w:r>
          </w:p>
        </w:tc>
        <w:tc>
          <w:tcPr>
            <w:tcW w:w="709" w:type="dxa"/>
            <w:vAlign w:val="center"/>
          </w:tcPr>
          <w:p w14:paraId="6DE33712" w14:textId="67A58C1C"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21,80</w:t>
            </w:r>
          </w:p>
        </w:tc>
        <w:tc>
          <w:tcPr>
            <w:tcW w:w="998" w:type="dxa"/>
            <w:vAlign w:val="center"/>
          </w:tcPr>
          <w:p w14:paraId="40C49910" w14:textId="1C3D8D00" w:rsidR="002A0811" w:rsidRPr="00825F35" w:rsidRDefault="00F10C4A"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LoS</w:t>
            </w:r>
          </w:p>
        </w:tc>
      </w:tr>
      <w:tr w:rsidR="002A0811" w:rsidRPr="00825F35" w14:paraId="0ABEC4A3" w14:textId="77777777" w:rsidTr="00603C54">
        <w:trPr>
          <w:cantSplit/>
          <w:trHeight w:val="195"/>
          <w:jc w:val="center"/>
        </w:trPr>
        <w:tc>
          <w:tcPr>
            <w:tcW w:w="846" w:type="dxa"/>
            <w:vMerge/>
            <w:vAlign w:val="center"/>
          </w:tcPr>
          <w:p w14:paraId="5BD19CB9" w14:textId="77777777" w:rsidR="002A0811" w:rsidRPr="00825F35" w:rsidRDefault="002A0811" w:rsidP="00F26C40">
            <w:pPr>
              <w:pStyle w:val="Tabletext"/>
              <w:jc w:val="center"/>
              <w:rPr>
                <w:rFonts w:eastAsiaTheme="minorEastAsia"/>
                <w:sz w:val="18"/>
                <w:szCs w:val="18"/>
                <w:lang w:eastAsia="ja-JP"/>
              </w:rPr>
            </w:pPr>
          </w:p>
        </w:tc>
        <w:tc>
          <w:tcPr>
            <w:tcW w:w="1276" w:type="dxa"/>
            <w:vAlign w:val="center"/>
          </w:tcPr>
          <w:p w14:paraId="13764352" w14:textId="4D3D33F2" w:rsidR="002A0811" w:rsidRPr="00825F35" w:rsidRDefault="00F10C4A" w:rsidP="00F26C40">
            <w:pPr>
              <w:pStyle w:val="Tabletext"/>
              <w:jc w:val="center"/>
              <w:rPr>
                <w:rFonts w:eastAsiaTheme="minorEastAsia"/>
                <w:sz w:val="18"/>
                <w:szCs w:val="18"/>
              </w:rPr>
            </w:pPr>
            <w:r w:rsidRPr="00825F35">
              <w:rPr>
                <w:rFonts w:eastAsiaTheme="minorEastAsia"/>
                <w:sz w:val="18"/>
                <w:szCs w:val="18"/>
              </w:rPr>
              <w:t>Groupe d'ordinateurs</w:t>
            </w:r>
          </w:p>
        </w:tc>
        <w:tc>
          <w:tcPr>
            <w:tcW w:w="992" w:type="dxa"/>
            <w:vAlign w:val="center"/>
          </w:tcPr>
          <w:p w14:paraId="3B0159A9" w14:textId="120A1F1F"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3DD97D10" w14:textId="59FA4E95"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34" w:type="dxa"/>
            <w:vAlign w:val="center"/>
          </w:tcPr>
          <w:p w14:paraId="5B9FB264" w14:textId="2FDE2BED"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188B8F88" w14:textId="13067E1E"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79292C68" w14:textId="1A403661"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6,5</w:t>
            </w:r>
          </w:p>
          <w:p w14:paraId="3D0E08C8" w14:textId="4FC1532F"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13,1</w:t>
            </w:r>
          </w:p>
        </w:tc>
        <w:tc>
          <w:tcPr>
            <w:tcW w:w="567" w:type="dxa"/>
            <w:vAlign w:val="center"/>
          </w:tcPr>
          <w:p w14:paraId="0DA7A08A" w14:textId="3CBD8BC2"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17,0</w:t>
            </w:r>
          </w:p>
          <w:p w14:paraId="5E73B938" w14:textId="6F8D660D"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16,7</w:t>
            </w:r>
          </w:p>
        </w:tc>
        <w:tc>
          <w:tcPr>
            <w:tcW w:w="709" w:type="dxa"/>
            <w:vAlign w:val="center"/>
          </w:tcPr>
          <w:p w14:paraId="47CE0828" w14:textId="0646624A"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29,3</w:t>
            </w:r>
          </w:p>
          <w:p w14:paraId="18958E03" w14:textId="7DFE7C14"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23,6</w:t>
            </w:r>
          </w:p>
        </w:tc>
        <w:tc>
          <w:tcPr>
            <w:tcW w:w="998" w:type="dxa"/>
            <w:vAlign w:val="center"/>
          </w:tcPr>
          <w:p w14:paraId="3C75B573" w14:textId="343970F5" w:rsidR="002A0811" w:rsidRPr="00825F35" w:rsidRDefault="002A0811"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2A0811" w:rsidRPr="00825F35" w14:paraId="5F8E2FF1" w14:textId="77777777" w:rsidTr="00603C54">
        <w:trPr>
          <w:cantSplit/>
          <w:trHeight w:val="195"/>
          <w:jc w:val="center"/>
        </w:trPr>
        <w:tc>
          <w:tcPr>
            <w:tcW w:w="846" w:type="dxa"/>
            <w:vMerge/>
            <w:vAlign w:val="center"/>
          </w:tcPr>
          <w:p w14:paraId="67B7761D" w14:textId="77777777" w:rsidR="002A0811" w:rsidRPr="00825F35" w:rsidRDefault="002A0811" w:rsidP="00F26C40">
            <w:pPr>
              <w:pStyle w:val="Tabletext"/>
              <w:jc w:val="center"/>
              <w:rPr>
                <w:rFonts w:eastAsiaTheme="minorEastAsia"/>
                <w:sz w:val="18"/>
                <w:szCs w:val="18"/>
                <w:lang w:eastAsia="ja-JP"/>
              </w:rPr>
            </w:pPr>
          </w:p>
        </w:tc>
        <w:tc>
          <w:tcPr>
            <w:tcW w:w="1276" w:type="dxa"/>
            <w:vAlign w:val="center"/>
          </w:tcPr>
          <w:p w14:paraId="043B3638" w14:textId="49F6E496" w:rsidR="002A0811" w:rsidRPr="00825F35" w:rsidRDefault="002A0811" w:rsidP="00F26C40">
            <w:pPr>
              <w:pStyle w:val="Tabletext"/>
              <w:jc w:val="center"/>
              <w:rPr>
                <w:rFonts w:eastAsiaTheme="minorEastAsia"/>
                <w:sz w:val="18"/>
                <w:szCs w:val="18"/>
              </w:rPr>
            </w:pPr>
            <w:r w:rsidRPr="00825F35">
              <w:rPr>
                <w:rFonts w:eastAsiaTheme="minorEastAsia"/>
                <w:sz w:val="18"/>
                <w:szCs w:val="18"/>
              </w:rPr>
              <w:t>Usine</w:t>
            </w:r>
          </w:p>
        </w:tc>
        <w:tc>
          <w:tcPr>
            <w:tcW w:w="992" w:type="dxa"/>
            <w:vAlign w:val="center"/>
          </w:tcPr>
          <w:p w14:paraId="6E9BA33C" w14:textId="295897C5"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63D22B08" w14:textId="72A585C3"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1</w:t>
            </w:r>
          </w:p>
        </w:tc>
        <w:tc>
          <w:tcPr>
            <w:tcW w:w="1134" w:type="dxa"/>
            <w:vAlign w:val="center"/>
          </w:tcPr>
          <w:p w14:paraId="10C9C406" w14:textId="7947DD2A"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2771E629" w14:textId="7B20EF01"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1AAF35C2" w14:textId="2AE5A698"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5,3</w:t>
            </w:r>
          </w:p>
          <w:p w14:paraId="57976D6A" w14:textId="552B5F77"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15,9</w:t>
            </w:r>
          </w:p>
        </w:tc>
        <w:tc>
          <w:tcPr>
            <w:tcW w:w="567" w:type="dxa"/>
            <w:vAlign w:val="center"/>
          </w:tcPr>
          <w:p w14:paraId="04C0B6A7" w14:textId="13DCCF5C"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9,5</w:t>
            </w:r>
          </w:p>
          <w:p w14:paraId="674D5006" w14:textId="5367779F"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22,5</w:t>
            </w:r>
          </w:p>
        </w:tc>
        <w:tc>
          <w:tcPr>
            <w:tcW w:w="709" w:type="dxa"/>
            <w:vAlign w:val="center"/>
          </w:tcPr>
          <w:p w14:paraId="5E82A46E" w14:textId="23461F35"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15,6</w:t>
            </w:r>
          </w:p>
          <w:p w14:paraId="1C03F230" w14:textId="1ABDD96D"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28,5</w:t>
            </w:r>
          </w:p>
        </w:tc>
        <w:tc>
          <w:tcPr>
            <w:tcW w:w="998" w:type="dxa"/>
            <w:vAlign w:val="center"/>
          </w:tcPr>
          <w:p w14:paraId="5E6EE684" w14:textId="53DBA659" w:rsidR="002A0811" w:rsidRPr="00825F35" w:rsidRDefault="002A0811"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2A0811" w:rsidRPr="00825F35" w14:paraId="156C372B" w14:textId="77777777" w:rsidTr="00603C54">
        <w:trPr>
          <w:cantSplit/>
          <w:trHeight w:val="195"/>
          <w:jc w:val="center"/>
        </w:trPr>
        <w:tc>
          <w:tcPr>
            <w:tcW w:w="846" w:type="dxa"/>
            <w:vMerge/>
            <w:vAlign w:val="center"/>
          </w:tcPr>
          <w:p w14:paraId="690491F1" w14:textId="77777777" w:rsidR="002A0811" w:rsidRPr="00825F35" w:rsidRDefault="002A0811" w:rsidP="00F26C40">
            <w:pPr>
              <w:pStyle w:val="Tabletext"/>
              <w:jc w:val="center"/>
              <w:rPr>
                <w:sz w:val="18"/>
                <w:szCs w:val="18"/>
                <w:lang w:eastAsia="ko-KR"/>
              </w:rPr>
            </w:pPr>
          </w:p>
        </w:tc>
        <w:tc>
          <w:tcPr>
            <w:tcW w:w="1276" w:type="dxa"/>
            <w:vAlign w:val="center"/>
          </w:tcPr>
          <w:p w14:paraId="6F5FBA6B" w14:textId="452A30FD" w:rsidR="002A0811" w:rsidRPr="00825F35" w:rsidRDefault="002A0811" w:rsidP="00F26C40">
            <w:pPr>
              <w:pStyle w:val="Tabletext"/>
              <w:jc w:val="center"/>
              <w:rPr>
                <w:sz w:val="18"/>
                <w:szCs w:val="18"/>
                <w:lang w:eastAsia="ko-KR"/>
              </w:rPr>
            </w:pPr>
            <w:r w:rsidRPr="00825F35">
              <w:rPr>
                <w:sz w:val="18"/>
                <w:szCs w:val="18"/>
                <w:lang w:eastAsia="ko-KR"/>
              </w:rPr>
              <w:t>Bureaux</w:t>
            </w:r>
          </w:p>
        </w:tc>
        <w:tc>
          <w:tcPr>
            <w:tcW w:w="992" w:type="dxa"/>
            <w:vAlign w:val="center"/>
          </w:tcPr>
          <w:p w14:paraId="467F7BFA" w14:textId="46C31A30" w:rsidR="002A0811" w:rsidRPr="00825F35" w:rsidRDefault="002A0811" w:rsidP="00F26C40">
            <w:pPr>
              <w:pStyle w:val="Tabletext"/>
              <w:jc w:val="center"/>
              <w:rPr>
                <w:sz w:val="18"/>
                <w:szCs w:val="18"/>
                <w:lang w:eastAsia="ko-KR"/>
              </w:rPr>
            </w:pPr>
            <w:r w:rsidRPr="00825F35">
              <w:rPr>
                <w:rFonts w:eastAsiaTheme="minorEastAsia"/>
                <w:sz w:val="18"/>
                <w:szCs w:val="18"/>
                <w:lang w:eastAsia="ja-JP"/>
              </w:rPr>
              <w:t>VV</w:t>
            </w:r>
          </w:p>
        </w:tc>
        <w:tc>
          <w:tcPr>
            <w:tcW w:w="1276" w:type="dxa"/>
            <w:vAlign w:val="center"/>
          </w:tcPr>
          <w:p w14:paraId="23C40F3F" w14:textId="53098FA9" w:rsidR="002A0811" w:rsidRPr="00825F35" w:rsidRDefault="002A0811" w:rsidP="00F26C40">
            <w:pPr>
              <w:pStyle w:val="Tabletext"/>
              <w:jc w:val="center"/>
              <w:rPr>
                <w:sz w:val="18"/>
                <w:szCs w:val="18"/>
                <w:lang w:eastAsia="ko-KR"/>
              </w:rPr>
            </w:pPr>
            <w:r w:rsidRPr="00825F35">
              <w:rPr>
                <w:rFonts w:eastAsiaTheme="minorEastAsia"/>
                <w:sz w:val="18"/>
                <w:szCs w:val="18"/>
                <w:lang w:eastAsia="ja-JP"/>
              </w:rPr>
              <w:t>1</w:t>
            </w:r>
          </w:p>
        </w:tc>
        <w:tc>
          <w:tcPr>
            <w:tcW w:w="1134" w:type="dxa"/>
            <w:vAlign w:val="center"/>
          </w:tcPr>
          <w:p w14:paraId="3389AD2B" w14:textId="54FC8BB1" w:rsidR="002A0811" w:rsidRPr="00825F35" w:rsidRDefault="002A0811" w:rsidP="00F26C40">
            <w:pPr>
              <w:pStyle w:val="Tabletext"/>
              <w:jc w:val="center"/>
              <w:rPr>
                <w:sz w:val="18"/>
                <w:szCs w:val="18"/>
                <w:lang w:eastAsia="ko-KR"/>
              </w:rPr>
            </w:pPr>
            <w:r w:rsidRPr="00825F35">
              <w:rPr>
                <w:rFonts w:eastAsiaTheme="minorEastAsia"/>
                <w:sz w:val="18"/>
                <w:szCs w:val="18"/>
                <w:lang w:eastAsia="ja-JP"/>
              </w:rPr>
              <w:t>Omni</w:t>
            </w:r>
          </w:p>
        </w:tc>
        <w:tc>
          <w:tcPr>
            <w:tcW w:w="1134" w:type="dxa"/>
            <w:vAlign w:val="center"/>
          </w:tcPr>
          <w:p w14:paraId="43C516D3" w14:textId="397DFCB7" w:rsidR="002A0811" w:rsidRPr="00825F35" w:rsidRDefault="002A0811" w:rsidP="00F26C40">
            <w:pPr>
              <w:pStyle w:val="Tabletext"/>
              <w:jc w:val="center"/>
              <w:rPr>
                <w:sz w:val="18"/>
                <w:szCs w:val="18"/>
                <w:lang w:eastAsia="ja-JP"/>
              </w:rPr>
            </w:pPr>
            <w:r w:rsidRPr="00825F35">
              <w:rPr>
                <w:rFonts w:eastAsiaTheme="minorEastAsia"/>
                <w:sz w:val="18"/>
                <w:szCs w:val="18"/>
                <w:lang w:eastAsia="ja-JP"/>
              </w:rPr>
              <w:t>Omni</w:t>
            </w:r>
          </w:p>
        </w:tc>
        <w:tc>
          <w:tcPr>
            <w:tcW w:w="708" w:type="dxa"/>
            <w:vAlign w:val="center"/>
          </w:tcPr>
          <w:p w14:paraId="2C899866" w14:textId="4911E631"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9,4</w:t>
            </w:r>
          </w:p>
          <w:p w14:paraId="7B096C13" w14:textId="227FB286"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8,6</w:t>
            </w:r>
          </w:p>
        </w:tc>
        <w:tc>
          <w:tcPr>
            <w:tcW w:w="567" w:type="dxa"/>
            <w:vAlign w:val="center"/>
          </w:tcPr>
          <w:p w14:paraId="1307DF28" w14:textId="2A84FCF1"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15,3</w:t>
            </w:r>
          </w:p>
          <w:p w14:paraId="3384036C" w14:textId="53B5B81D"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16,0</w:t>
            </w:r>
          </w:p>
        </w:tc>
        <w:tc>
          <w:tcPr>
            <w:tcW w:w="709" w:type="dxa"/>
            <w:vAlign w:val="center"/>
          </w:tcPr>
          <w:p w14:paraId="59BE77C4" w14:textId="554A18A6"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20,9</w:t>
            </w:r>
          </w:p>
          <w:p w14:paraId="6A841D13" w14:textId="24F16DDF" w:rsidR="002A0811" w:rsidRPr="00825F35" w:rsidRDefault="002A0811"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lang w:eastAsia="ja-JP"/>
              </w:rPr>
            </w:pPr>
            <w:r w:rsidRPr="00825F35">
              <w:rPr>
                <w:rFonts w:eastAsiaTheme="minorEastAsia"/>
                <w:sz w:val="18"/>
                <w:szCs w:val="18"/>
                <w:lang w:eastAsia="ja-JP"/>
              </w:rPr>
              <w:t>21,2</w:t>
            </w:r>
          </w:p>
        </w:tc>
        <w:tc>
          <w:tcPr>
            <w:tcW w:w="998" w:type="dxa"/>
            <w:vAlign w:val="center"/>
          </w:tcPr>
          <w:p w14:paraId="695C4FBF" w14:textId="1EFED09B" w:rsidR="002A0811" w:rsidRPr="00825F35" w:rsidRDefault="002A0811" w:rsidP="00F26C40">
            <w:pPr>
              <w:pStyle w:val="Tabletext"/>
              <w:jc w:val="center"/>
              <w:rPr>
                <w:sz w:val="18"/>
                <w:szCs w:val="18"/>
                <w:vertAlign w:val="superscript"/>
                <w:lang w:eastAsia="ko-KR"/>
              </w:rPr>
            </w:pPr>
            <w:r w:rsidRPr="00825F35">
              <w:rPr>
                <w:vertAlign w:val="superscript"/>
                <w:lang w:eastAsia="ja-JP"/>
              </w:rPr>
              <w:t>(3)</w:t>
            </w:r>
          </w:p>
        </w:tc>
      </w:tr>
      <w:tr w:rsidR="00D23B18" w:rsidRPr="00825F35" w14:paraId="4F0068EA" w14:textId="77777777" w:rsidTr="00603C54">
        <w:trPr>
          <w:cantSplit/>
          <w:trHeight w:val="394"/>
          <w:jc w:val="center"/>
        </w:trPr>
        <w:tc>
          <w:tcPr>
            <w:tcW w:w="846" w:type="dxa"/>
            <w:vAlign w:val="center"/>
          </w:tcPr>
          <w:p w14:paraId="4D42CCA6" w14:textId="77777777" w:rsidR="00D23B18" w:rsidRPr="00825F35" w:rsidRDefault="00D23B18" w:rsidP="00F26C40">
            <w:pPr>
              <w:pStyle w:val="Tabletext"/>
              <w:jc w:val="center"/>
              <w:rPr>
                <w:sz w:val="18"/>
                <w:szCs w:val="18"/>
                <w:lang w:eastAsia="ja-JP"/>
              </w:rPr>
            </w:pPr>
            <w:r w:rsidRPr="00825F35">
              <w:rPr>
                <w:sz w:val="18"/>
                <w:szCs w:val="18"/>
                <w:lang w:eastAsia="ko-KR"/>
              </w:rPr>
              <w:t>28</w:t>
            </w:r>
          </w:p>
        </w:tc>
        <w:tc>
          <w:tcPr>
            <w:tcW w:w="1276" w:type="dxa"/>
            <w:vAlign w:val="center"/>
          </w:tcPr>
          <w:p w14:paraId="16B1D9D1" w14:textId="77777777" w:rsidR="00D23B18" w:rsidRPr="00825F35" w:rsidRDefault="00D23B18" w:rsidP="00F26C40">
            <w:pPr>
              <w:pStyle w:val="Tabletext"/>
              <w:jc w:val="center"/>
              <w:rPr>
                <w:sz w:val="18"/>
                <w:szCs w:val="18"/>
                <w:lang w:eastAsia="ja-JP"/>
              </w:rPr>
            </w:pPr>
            <w:r w:rsidRPr="00825F35">
              <w:rPr>
                <w:sz w:val="18"/>
                <w:szCs w:val="18"/>
                <w:lang w:eastAsia="ko-KR"/>
              </w:rPr>
              <w:t>Bâtiments commerciaux</w:t>
            </w:r>
          </w:p>
        </w:tc>
        <w:tc>
          <w:tcPr>
            <w:tcW w:w="992" w:type="dxa"/>
            <w:vAlign w:val="center"/>
          </w:tcPr>
          <w:p w14:paraId="3FFDF4C7" w14:textId="77777777" w:rsidR="00D23B18" w:rsidRPr="00825F35" w:rsidRDefault="00D23B18" w:rsidP="00F26C40">
            <w:pPr>
              <w:pStyle w:val="Tabletext"/>
              <w:jc w:val="center"/>
              <w:rPr>
                <w:sz w:val="18"/>
                <w:szCs w:val="18"/>
                <w:lang w:eastAsia="ja-JP"/>
              </w:rPr>
            </w:pPr>
            <w:r w:rsidRPr="00825F35">
              <w:rPr>
                <w:sz w:val="18"/>
                <w:szCs w:val="18"/>
                <w:lang w:eastAsia="ko-KR"/>
              </w:rPr>
              <w:t>VV</w:t>
            </w:r>
          </w:p>
        </w:tc>
        <w:tc>
          <w:tcPr>
            <w:tcW w:w="1276" w:type="dxa"/>
            <w:vAlign w:val="center"/>
          </w:tcPr>
          <w:p w14:paraId="0CA44592" w14:textId="77777777" w:rsidR="00D23B18" w:rsidRPr="00825F35" w:rsidRDefault="00D23B18" w:rsidP="00F26C40">
            <w:pPr>
              <w:pStyle w:val="Tabletext"/>
              <w:jc w:val="center"/>
              <w:rPr>
                <w:sz w:val="18"/>
                <w:szCs w:val="18"/>
                <w:lang w:eastAsia="ja-JP"/>
              </w:rPr>
            </w:pPr>
            <w:r w:rsidRPr="00825F35">
              <w:rPr>
                <w:sz w:val="18"/>
                <w:szCs w:val="18"/>
                <w:lang w:eastAsia="ko-KR"/>
              </w:rPr>
              <w:t>2</w:t>
            </w:r>
          </w:p>
        </w:tc>
        <w:tc>
          <w:tcPr>
            <w:tcW w:w="1134" w:type="dxa"/>
            <w:vAlign w:val="center"/>
          </w:tcPr>
          <w:p w14:paraId="150DAC43" w14:textId="77777777" w:rsidR="00D23B18" w:rsidRPr="00825F35" w:rsidRDefault="00D23B18" w:rsidP="00F26C40">
            <w:pPr>
              <w:pStyle w:val="Tabletext"/>
              <w:jc w:val="center"/>
              <w:rPr>
                <w:sz w:val="18"/>
                <w:szCs w:val="18"/>
                <w:lang w:eastAsia="ja-JP"/>
              </w:rPr>
            </w:pPr>
            <w:r w:rsidRPr="00825F35">
              <w:rPr>
                <w:sz w:val="18"/>
                <w:szCs w:val="18"/>
                <w:lang w:eastAsia="ko-KR"/>
              </w:rPr>
              <w:t>60</w:t>
            </w:r>
          </w:p>
        </w:tc>
        <w:tc>
          <w:tcPr>
            <w:tcW w:w="1134" w:type="dxa"/>
            <w:vAlign w:val="center"/>
          </w:tcPr>
          <w:p w14:paraId="48963EFC" w14:textId="77777777"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708" w:type="dxa"/>
            <w:vAlign w:val="center"/>
          </w:tcPr>
          <w:p w14:paraId="46FB2FAD" w14:textId="77777777" w:rsidR="00D23B18" w:rsidRPr="00825F35" w:rsidRDefault="00D23B18" w:rsidP="00F26C40">
            <w:pPr>
              <w:pStyle w:val="Tabletext"/>
              <w:jc w:val="center"/>
              <w:rPr>
                <w:sz w:val="18"/>
                <w:szCs w:val="18"/>
                <w:lang w:eastAsia="ko-KR"/>
              </w:rPr>
            </w:pPr>
            <w:r w:rsidRPr="00825F35">
              <w:rPr>
                <w:sz w:val="18"/>
                <w:szCs w:val="18"/>
                <w:lang w:eastAsia="ko-KR"/>
              </w:rPr>
              <w:t>17</w:t>
            </w:r>
          </w:p>
          <w:p w14:paraId="2D60C96E" w14:textId="77777777" w:rsidR="00D23B18" w:rsidRPr="00825F35" w:rsidRDefault="00D23B18" w:rsidP="00F26C40">
            <w:pPr>
              <w:pStyle w:val="Tabletext"/>
              <w:jc w:val="center"/>
              <w:rPr>
                <w:sz w:val="18"/>
                <w:szCs w:val="18"/>
                <w:lang w:eastAsia="ja-JP"/>
              </w:rPr>
            </w:pPr>
            <w:r w:rsidRPr="00825F35">
              <w:rPr>
                <w:sz w:val="18"/>
                <w:szCs w:val="18"/>
                <w:lang w:eastAsia="ko-KR"/>
              </w:rPr>
              <w:t>36</w:t>
            </w:r>
          </w:p>
        </w:tc>
        <w:tc>
          <w:tcPr>
            <w:tcW w:w="567" w:type="dxa"/>
            <w:vAlign w:val="center"/>
          </w:tcPr>
          <w:p w14:paraId="751C42AC" w14:textId="77777777" w:rsidR="00D23B18" w:rsidRPr="00825F35" w:rsidRDefault="00D23B18" w:rsidP="00F26C40">
            <w:pPr>
              <w:pStyle w:val="Tabletext"/>
              <w:jc w:val="center"/>
              <w:rPr>
                <w:sz w:val="18"/>
                <w:szCs w:val="18"/>
                <w:lang w:eastAsia="ko-KR"/>
              </w:rPr>
            </w:pPr>
            <w:r w:rsidRPr="00825F35">
              <w:rPr>
                <w:sz w:val="18"/>
                <w:szCs w:val="18"/>
                <w:lang w:eastAsia="ko-KR"/>
              </w:rPr>
              <w:t>34</w:t>
            </w:r>
          </w:p>
          <w:p w14:paraId="5836A5C9" w14:textId="77777777" w:rsidR="00D23B18" w:rsidRPr="00825F35" w:rsidRDefault="00D23B18" w:rsidP="00F26C40">
            <w:pPr>
              <w:pStyle w:val="Tabletext"/>
              <w:jc w:val="center"/>
              <w:rPr>
                <w:sz w:val="18"/>
                <w:szCs w:val="18"/>
                <w:lang w:eastAsia="ja-JP"/>
              </w:rPr>
            </w:pPr>
            <w:r w:rsidRPr="00825F35">
              <w:rPr>
                <w:sz w:val="18"/>
                <w:szCs w:val="18"/>
                <w:lang w:eastAsia="ko-KR"/>
              </w:rPr>
              <w:t>65</w:t>
            </w:r>
          </w:p>
        </w:tc>
        <w:tc>
          <w:tcPr>
            <w:tcW w:w="709" w:type="dxa"/>
            <w:vAlign w:val="center"/>
          </w:tcPr>
          <w:p w14:paraId="4383000A" w14:textId="77777777" w:rsidR="00D23B18" w:rsidRPr="00825F35" w:rsidRDefault="00D23B18" w:rsidP="00F26C40">
            <w:pPr>
              <w:pStyle w:val="Tabletext"/>
              <w:jc w:val="center"/>
              <w:rPr>
                <w:sz w:val="18"/>
                <w:szCs w:val="18"/>
                <w:lang w:eastAsia="ko-KR"/>
              </w:rPr>
            </w:pPr>
            <w:r w:rsidRPr="00825F35">
              <w:rPr>
                <w:sz w:val="18"/>
                <w:szCs w:val="18"/>
                <w:lang w:eastAsia="ko-KR"/>
              </w:rPr>
              <w:t>64</w:t>
            </w:r>
          </w:p>
          <w:p w14:paraId="13A54851" w14:textId="77777777" w:rsidR="00D23B18" w:rsidRPr="00825F35" w:rsidRDefault="00D23B18" w:rsidP="00F26C40">
            <w:pPr>
              <w:pStyle w:val="Tabletext"/>
              <w:jc w:val="center"/>
              <w:rPr>
                <w:sz w:val="18"/>
                <w:szCs w:val="18"/>
                <w:lang w:eastAsia="ja-JP"/>
              </w:rPr>
            </w:pPr>
            <w:r w:rsidRPr="00825F35">
              <w:rPr>
                <w:sz w:val="18"/>
                <w:szCs w:val="18"/>
                <w:lang w:eastAsia="ko-KR"/>
              </w:rPr>
              <w:t>86</w:t>
            </w:r>
          </w:p>
        </w:tc>
        <w:tc>
          <w:tcPr>
            <w:tcW w:w="998" w:type="dxa"/>
            <w:vAlign w:val="center"/>
          </w:tcPr>
          <w:p w14:paraId="46D4063F" w14:textId="77777777" w:rsidR="00D23B18" w:rsidRPr="00825F35" w:rsidRDefault="00D23B18" w:rsidP="00F26C40">
            <w:pPr>
              <w:pStyle w:val="Tabletext"/>
              <w:jc w:val="center"/>
              <w:rPr>
                <w:sz w:val="18"/>
                <w:szCs w:val="18"/>
                <w:lang w:eastAsia="ja-JP"/>
              </w:rPr>
            </w:pPr>
            <w:r w:rsidRPr="00825F35">
              <w:rPr>
                <w:sz w:val="18"/>
                <w:szCs w:val="18"/>
                <w:vertAlign w:val="superscript"/>
                <w:lang w:eastAsia="ko-KR"/>
              </w:rPr>
              <w:t>(3, 5)</w:t>
            </w:r>
          </w:p>
        </w:tc>
      </w:tr>
      <w:tr w:rsidR="00D23B18" w:rsidRPr="00825F35" w14:paraId="7BF03CF8" w14:textId="77777777" w:rsidTr="00603C54">
        <w:trPr>
          <w:cantSplit/>
          <w:trHeight w:val="394"/>
          <w:jc w:val="center"/>
        </w:trPr>
        <w:tc>
          <w:tcPr>
            <w:tcW w:w="846" w:type="dxa"/>
            <w:vMerge w:val="restart"/>
            <w:vAlign w:val="center"/>
          </w:tcPr>
          <w:p w14:paraId="5DC5C487" w14:textId="77777777" w:rsidR="00D23B18" w:rsidRPr="00825F35" w:rsidRDefault="00D23B18" w:rsidP="00F26C40">
            <w:pPr>
              <w:pStyle w:val="Tabletext"/>
              <w:jc w:val="center"/>
              <w:rPr>
                <w:sz w:val="18"/>
                <w:szCs w:val="18"/>
                <w:vertAlign w:val="superscript"/>
                <w:lang w:eastAsia="ja-JP"/>
              </w:rPr>
            </w:pPr>
            <w:r w:rsidRPr="00825F35">
              <w:rPr>
                <w:sz w:val="18"/>
                <w:szCs w:val="18"/>
                <w:lang w:eastAsia="ja-JP"/>
              </w:rPr>
              <w:t>29,3-31,5</w:t>
            </w:r>
          </w:p>
        </w:tc>
        <w:tc>
          <w:tcPr>
            <w:tcW w:w="1276" w:type="dxa"/>
            <w:vMerge w:val="restart"/>
            <w:vAlign w:val="center"/>
          </w:tcPr>
          <w:p w14:paraId="071161FD"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Groupe d'ordinateurs</w:t>
            </w:r>
          </w:p>
        </w:tc>
        <w:tc>
          <w:tcPr>
            <w:tcW w:w="992" w:type="dxa"/>
            <w:vMerge w:val="restart"/>
            <w:vAlign w:val="center"/>
          </w:tcPr>
          <w:p w14:paraId="40E8CC73" w14:textId="3A5F2E35" w:rsidR="00D23B18" w:rsidRPr="00825F35" w:rsidRDefault="00D23B18" w:rsidP="00F26C40">
            <w:pPr>
              <w:pStyle w:val="Tabletext"/>
              <w:keepNext/>
              <w:keepLines/>
              <w:jc w:val="center"/>
              <w:rPr>
                <w:sz w:val="18"/>
                <w:szCs w:val="18"/>
                <w:lang w:eastAsia="ja-JP"/>
              </w:rPr>
            </w:pPr>
            <w:r w:rsidRPr="00825F35">
              <w:rPr>
                <w:sz w:val="18"/>
                <w:szCs w:val="18"/>
                <w:lang w:eastAsia="ja-JP"/>
              </w:rPr>
              <w:t>Dual</w:t>
            </w:r>
            <w:r w:rsidR="00DE7388" w:rsidRPr="00825F35">
              <w:rPr>
                <w:sz w:val="18"/>
                <w:szCs w:val="18"/>
                <w:lang w:eastAsia="ja-JP"/>
              </w:rPr>
              <w:t xml:space="preserve"> </w:t>
            </w:r>
            <w:r w:rsidRPr="00825F35">
              <w:rPr>
                <w:sz w:val="18"/>
                <w:szCs w:val="18"/>
                <w:vertAlign w:val="superscript"/>
                <w:lang w:eastAsia="ja-JP"/>
              </w:rPr>
              <w:t>(4)</w:t>
            </w:r>
          </w:p>
        </w:tc>
        <w:tc>
          <w:tcPr>
            <w:tcW w:w="1276" w:type="dxa"/>
            <w:vAlign w:val="center"/>
          </w:tcPr>
          <w:p w14:paraId="3DF831B1"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0,45</w:t>
            </w:r>
          </w:p>
        </w:tc>
        <w:tc>
          <w:tcPr>
            <w:tcW w:w="1134" w:type="dxa"/>
            <w:vAlign w:val="center"/>
          </w:tcPr>
          <w:p w14:paraId="75972BF0"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35</w:t>
            </w:r>
          </w:p>
        </w:tc>
        <w:tc>
          <w:tcPr>
            <w:tcW w:w="1134" w:type="dxa"/>
            <w:vAlign w:val="center"/>
          </w:tcPr>
          <w:p w14:paraId="437D91D2"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35</w:t>
            </w:r>
          </w:p>
        </w:tc>
        <w:tc>
          <w:tcPr>
            <w:tcW w:w="708" w:type="dxa"/>
            <w:vAlign w:val="center"/>
          </w:tcPr>
          <w:p w14:paraId="434FF40A"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1,2</w:t>
            </w:r>
          </w:p>
        </w:tc>
        <w:tc>
          <w:tcPr>
            <w:tcW w:w="567" w:type="dxa"/>
            <w:vAlign w:val="center"/>
          </w:tcPr>
          <w:p w14:paraId="6D51F9CC"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2,5</w:t>
            </w:r>
          </w:p>
        </w:tc>
        <w:tc>
          <w:tcPr>
            <w:tcW w:w="709" w:type="dxa"/>
            <w:vAlign w:val="center"/>
          </w:tcPr>
          <w:p w14:paraId="7CE902F6"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14</w:t>
            </w:r>
          </w:p>
        </w:tc>
        <w:tc>
          <w:tcPr>
            <w:tcW w:w="998" w:type="dxa"/>
            <w:vAlign w:val="center"/>
          </w:tcPr>
          <w:p w14:paraId="1223A150" w14:textId="77777777" w:rsidR="00D23B18" w:rsidRPr="00825F35" w:rsidRDefault="00D23B18" w:rsidP="00F26C40">
            <w:pPr>
              <w:pStyle w:val="Tabletext"/>
              <w:keepNext/>
              <w:keepLines/>
              <w:jc w:val="center"/>
              <w:rPr>
                <w:sz w:val="18"/>
                <w:szCs w:val="18"/>
                <w:lang w:eastAsia="ja-JP"/>
              </w:rPr>
            </w:pPr>
            <w:r w:rsidRPr="00825F35">
              <w:rPr>
                <w:sz w:val="18"/>
                <w:szCs w:val="18"/>
                <w:vertAlign w:val="superscript"/>
                <w:lang w:eastAsia="ja-JP"/>
              </w:rPr>
              <w:t>(5)</w:t>
            </w:r>
          </w:p>
        </w:tc>
      </w:tr>
      <w:tr w:rsidR="00D23B18" w:rsidRPr="00825F35" w14:paraId="19F8F5BB" w14:textId="77777777" w:rsidTr="00603C54">
        <w:trPr>
          <w:cantSplit/>
          <w:trHeight w:val="360"/>
          <w:jc w:val="center"/>
        </w:trPr>
        <w:tc>
          <w:tcPr>
            <w:tcW w:w="846" w:type="dxa"/>
            <w:vMerge/>
            <w:vAlign w:val="center"/>
          </w:tcPr>
          <w:p w14:paraId="4A5FFE2A" w14:textId="77777777" w:rsidR="00D23B18" w:rsidRPr="00825F35" w:rsidRDefault="00D23B18" w:rsidP="00F26C40">
            <w:pPr>
              <w:pStyle w:val="Tabletext"/>
              <w:keepNext/>
              <w:keepLines/>
              <w:jc w:val="center"/>
              <w:rPr>
                <w:sz w:val="18"/>
                <w:szCs w:val="18"/>
                <w:vertAlign w:val="superscript"/>
                <w:lang w:eastAsia="ja-JP"/>
              </w:rPr>
            </w:pPr>
          </w:p>
        </w:tc>
        <w:tc>
          <w:tcPr>
            <w:tcW w:w="1276" w:type="dxa"/>
            <w:vMerge/>
            <w:vAlign w:val="center"/>
          </w:tcPr>
          <w:p w14:paraId="5FA665B3" w14:textId="77777777" w:rsidR="00D23B18" w:rsidRPr="00825F35" w:rsidRDefault="00D23B18" w:rsidP="00F26C40">
            <w:pPr>
              <w:pStyle w:val="Tabletext"/>
              <w:keepNext/>
              <w:keepLines/>
              <w:jc w:val="center"/>
              <w:rPr>
                <w:sz w:val="18"/>
                <w:szCs w:val="18"/>
                <w:lang w:eastAsia="ja-JP"/>
              </w:rPr>
            </w:pPr>
          </w:p>
        </w:tc>
        <w:tc>
          <w:tcPr>
            <w:tcW w:w="992" w:type="dxa"/>
            <w:vMerge/>
            <w:vAlign w:val="center"/>
          </w:tcPr>
          <w:p w14:paraId="0D987912" w14:textId="77777777" w:rsidR="00D23B18" w:rsidRPr="00825F35" w:rsidRDefault="00D23B18" w:rsidP="00F26C40">
            <w:pPr>
              <w:pStyle w:val="Tabletext"/>
              <w:keepNext/>
              <w:keepLines/>
              <w:jc w:val="center"/>
              <w:rPr>
                <w:sz w:val="18"/>
                <w:szCs w:val="18"/>
                <w:lang w:eastAsia="ja-JP"/>
              </w:rPr>
            </w:pPr>
          </w:p>
        </w:tc>
        <w:tc>
          <w:tcPr>
            <w:tcW w:w="1276" w:type="dxa"/>
            <w:vAlign w:val="center"/>
          </w:tcPr>
          <w:p w14:paraId="2D695060"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0,45</w:t>
            </w:r>
          </w:p>
        </w:tc>
        <w:tc>
          <w:tcPr>
            <w:tcW w:w="1134" w:type="dxa"/>
            <w:vAlign w:val="center"/>
          </w:tcPr>
          <w:p w14:paraId="3C3D4C7D"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35</w:t>
            </w:r>
          </w:p>
        </w:tc>
        <w:tc>
          <w:tcPr>
            <w:tcW w:w="1134" w:type="dxa"/>
            <w:vAlign w:val="center"/>
          </w:tcPr>
          <w:p w14:paraId="16AC3A8B" w14:textId="77777777" w:rsidR="00D23B18" w:rsidRPr="00825F35" w:rsidRDefault="00D23B18" w:rsidP="00F26C40">
            <w:pPr>
              <w:pStyle w:val="Tabletext"/>
              <w:keepNext/>
              <w:keepLines/>
              <w:jc w:val="center"/>
              <w:rPr>
                <w:sz w:val="18"/>
                <w:szCs w:val="18"/>
                <w:lang w:eastAsia="ja-JP"/>
              </w:rPr>
            </w:pPr>
            <w:r w:rsidRPr="00825F35">
              <w:rPr>
                <w:sz w:val="18"/>
                <w:szCs w:val="18"/>
                <w:lang w:eastAsia="ja-JP"/>
              </w:rPr>
              <w:t>35</w:t>
            </w:r>
          </w:p>
        </w:tc>
        <w:tc>
          <w:tcPr>
            <w:tcW w:w="708" w:type="dxa"/>
            <w:vAlign w:val="center"/>
          </w:tcPr>
          <w:p w14:paraId="684EA5E2" w14:textId="77777777" w:rsidR="00D23B18" w:rsidRPr="00825F35" w:rsidDel="00496AB8" w:rsidRDefault="00D23B18" w:rsidP="00F26C40">
            <w:pPr>
              <w:pStyle w:val="Tabletext"/>
              <w:keepNext/>
              <w:keepLines/>
              <w:jc w:val="center"/>
              <w:rPr>
                <w:sz w:val="18"/>
                <w:szCs w:val="18"/>
                <w:vertAlign w:val="superscript"/>
                <w:lang w:eastAsia="ja-JP"/>
              </w:rPr>
            </w:pPr>
            <w:r w:rsidRPr="00825F35">
              <w:rPr>
                <w:sz w:val="18"/>
                <w:szCs w:val="18"/>
                <w:lang w:eastAsia="ja-JP"/>
              </w:rPr>
              <w:t>1,6</w:t>
            </w:r>
          </w:p>
        </w:tc>
        <w:tc>
          <w:tcPr>
            <w:tcW w:w="567" w:type="dxa"/>
            <w:vAlign w:val="center"/>
          </w:tcPr>
          <w:p w14:paraId="2C3EC291" w14:textId="77777777" w:rsidR="00D23B18" w:rsidRPr="00825F35" w:rsidRDefault="00D23B18" w:rsidP="00F26C40">
            <w:pPr>
              <w:pStyle w:val="Tabletext"/>
              <w:keepNext/>
              <w:keepLines/>
              <w:jc w:val="center"/>
              <w:rPr>
                <w:sz w:val="18"/>
                <w:szCs w:val="18"/>
                <w:vertAlign w:val="superscript"/>
                <w:lang w:eastAsia="ja-JP"/>
              </w:rPr>
            </w:pPr>
            <w:r w:rsidRPr="00825F35">
              <w:rPr>
                <w:sz w:val="18"/>
                <w:szCs w:val="18"/>
                <w:lang w:eastAsia="ja-JP"/>
              </w:rPr>
              <w:t>17,6</w:t>
            </w:r>
          </w:p>
        </w:tc>
        <w:tc>
          <w:tcPr>
            <w:tcW w:w="709" w:type="dxa"/>
            <w:vAlign w:val="center"/>
          </w:tcPr>
          <w:p w14:paraId="7EBB0AFD" w14:textId="77777777" w:rsidR="00D23B18" w:rsidRPr="00825F35" w:rsidRDefault="00D23B18" w:rsidP="00F26C40">
            <w:pPr>
              <w:pStyle w:val="Tabletext"/>
              <w:keepNext/>
              <w:keepLines/>
              <w:jc w:val="center"/>
              <w:rPr>
                <w:sz w:val="18"/>
                <w:szCs w:val="18"/>
                <w:vertAlign w:val="superscript"/>
                <w:lang w:eastAsia="ja-JP"/>
              </w:rPr>
            </w:pPr>
            <w:r w:rsidRPr="00825F35">
              <w:rPr>
                <w:sz w:val="18"/>
                <w:szCs w:val="18"/>
                <w:lang w:eastAsia="ja-JP"/>
              </w:rPr>
              <w:t>34</w:t>
            </w:r>
          </w:p>
        </w:tc>
        <w:tc>
          <w:tcPr>
            <w:tcW w:w="998" w:type="dxa"/>
            <w:vAlign w:val="center"/>
          </w:tcPr>
          <w:p w14:paraId="68A195B3" w14:textId="77777777" w:rsidR="00D23B18" w:rsidRPr="00825F35" w:rsidRDefault="00D23B18" w:rsidP="00F26C40">
            <w:pPr>
              <w:pStyle w:val="Tabletext"/>
              <w:keepNext/>
              <w:keepLines/>
              <w:jc w:val="center"/>
              <w:rPr>
                <w:sz w:val="18"/>
                <w:szCs w:val="18"/>
                <w:vertAlign w:val="superscript"/>
                <w:lang w:eastAsia="ja-JP"/>
              </w:rPr>
            </w:pPr>
            <w:r w:rsidRPr="00825F35">
              <w:rPr>
                <w:sz w:val="18"/>
                <w:szCs w:val="18"/>
                <w:vertAlign w:val="superscript"/>
                <w:lang w:eastAsia="ja-JP"/>
              </w:rPr>
              <w:t>(7)</w:t>
            </w:r>
          </w:p>
        </w:tc>
      </w:tr>
      <w:tr w:rsidR="002A0811" w:rsidRPr="00825F35" w14:paraId="7A8DC8AE" w14:textId="77777777" w:rsidTr="00603C54">
        <w:trPr>
          <w:cantSplit/>
          <w:trHeight w:val="195"/>
          <w:jc w:val="center"/>
        </w:trPr>
        <w:tc>
          <w:tcPr>
            <w:tcW w:w="846" w:type="dxa"/>
            <w:vMerge w:val="restart"/>
            <w:vAlign w:val="center"/>
          </w:tcPr>
          <w:p w14:paraId="53AB6030" w14:textId="72E1D42B" w:rsidR="002A0811" w:rsidRPr="00825F35" w:rsidRDefault="002A0811" w:rsidP="00F26C40">
            <w:pPr>
              <w:pStyle w:val="Tabletext"/>
              <w:jc w:val="center"/>
              <w:rPr>
                <w:sz w:val="18"/>
                <w:szCs w:val="18"/>
                <w:lang w:eastAsia="ko-KR"/>
              </w:rPr>
            </w:pPr>
            <w:bookmarkStart w:id="39" w:name="_Hlk164347468"/>
            <w:r w:rsidRPr="00825F35">
              <w:rPr>
                <w:sz w:val="18"/>
                <w:szCs w:val="18"/>
                <w:lang w:eastAsia="ko-KR"/>
              </w:rPr>
              <w:t>36-40,5</w:t>
            </w:r>
          </w:p>
        </w:tc>
        <w:tc>
          <w:tcPr>
            <w:tcW w:w="1276" w:type="dxa"/>
            <w:vAlign w:val="center"/>
          </w:tcPr>
          <w:p w14:paraId="7095FB3C" w14:textId="77777777" w:rsidR="002A0811" w:rsidRPr="00825F35" w:rsidRDefault="002A0811" w:rsidP="00F26C40">
            <w:pPr>
              <w:pStyle w:val="Tabletext"/>
              <w:jc w:val="center"/>
              <w:rPr>
                <w:sz w:val="18"/>
                <w:szCs w:val="18"/>
                <w:lang w:eastAsia="ja-JP"/>
              </w:rPr>
            </w:pPr>
            <w:r w:rsidRPr="00825F35">
              <w:rPr>
                <w:sz w:val="18"/>
                <w:szCs w:val="18"/>
                <w:lang w:eastAsia="ja-JP"/>
              </w:rPr>
              <w:t>Couloir</w:t>
            </w:r>
          </w:p>
        </w:tc>
        <w:tc>
          <w:tcPr>
            <w:tcW w:w="992" w:type="dxa"/>
            <w:vAlign w:val="center"/>
          </w:tcPr>
          <w:p w14:paraId="44D418EB" w14:textId="77777777"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17CCCD69" w14:textId="7CFA2FDA"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0,67</w:t>
            </w:r>
          </w:p>
        </w:tc>
        <w:tc>
          <w:tcPr>
            <w:tcW w:w="1134" w:type="dxa"/>
            <w:vAlign w:val="center"/>
          </w:tcPr>
          <w:p w14:paraId="26F0E70C"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1134" w:type="dxa"/>
            <w:vAlign w:val="center"/>
          </w:tcPr>
          <w:p w14:paraId="02DC9027"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C7F14A4" w14:textId="4CC3281E" w:rsidR="002A0811" w:rsidRPr="00825F35" w:rsidRDefault="002A0811" w:rsidP="00F26C40">
            <w:pPr>
              <w:pStyle w:val="Tabletext"/>
              <w:keepNext/>
              <w:keepLines/>
              <w:jc w:val="center"/>
              <w:rPr>
                <w:sz w:val="18"/>
                <w:szCs w:val="18"/>
                <w:lang w:eastAsia="ja-JP"/>
              </w:rPr>
            </w:pPr>
            <w:r w:rsidRPr="00825F35">
              <w:rPr>
                <w:sz w:val="18"/>
                <w:szCs w:val="18"/>
                <w:lang w:eastAsia="ja-JP"/>
              </w:rPr>
              <w:t>5,8</w:t>
            </w:r>
          </w:p>
          <w:p w14:paraId="38686A73" w14:textId="345FAECF"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4,0</w:t>
            </w:r>
          </w:p>
        </w:tc>
        <w:tc>
          <w:tcPr>
            <w:tcW w:w="567" w:type="dxa"/>
            <w:tcBorders>
              <w:top w:val="single" w:sz="4" w:space="0" w:color="auto"/>
              <w:left w:val="single" w:sz="4" w:space="0" w:color="auto"/>
              <w:bottom w:val="single" w:sz="4" w:space="0" w:color="auto"/>
              <w:right w:val="single" w:sz="4" w:space="0" w:color="auto"/>
            </w:tcBorders>
            <w:vAlign w:val="center"/>
          </w:tcPr>
          <w:p w14:paraId="23FB3C18" w14:textId="0C84803C" w:rsidR="002A0811" w:rsidRPr="00825F35" w:rsidRDefault="002A0811" w:rsidP="00F26C40">
            <w:pPr>
              <w:pStyle w:val="Tabletext"/>
              <w:keepNext/>
              <w:keepLines/>
              <w:jc w:val="center"/>
              <w:rPr>
                <w:sz w:val="18"/>
                <w:szCs w:val="18"/>
                <w:lang w:eastAsia="ja-JP"/>
              </w:rPr>
            </w:pPr>
            <w:r w:rsidRPr="00825F35">
              <w:rPr>
                <w:sz w:val="18"/>
                <w:szCs w:val="18"/>
                <w:lang w:eastAsia="ja-JP"/>
              </w:rPr>
              <w:t>13,2</w:t>
            </w:r>
          </w:p>
          <w:p w14:paraId="63590F77" w14:textId="664D0071"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13,2</w:t>
            </w:r>
          </w:p>
        </w:tc>
        <w:tc>
          <w:tcPr>
            <w:tcW w:w="709" w:type="dxa"/>
            <w:tcBorders>
              <w:top w:val="single" w:sz="4" w:space="0" w:color="auto"/>
              <w:left w:val="single" w:sz="4" w:space="0" w:color="auto"/>
              <w:bottom w:val="single" w:sz="4" w:space="0" w:color="auto"/>
              <w:right w:val="single" w:sz="4" w:space="0" w:color="auto"/>
            </w:tcBorders>
            <w:vAlign w:val="center"/>
          </w:tcPr>
          <w:p w14:paraId="00E82CD5" w14:textId="53539EBE" w:rsidR="002A0811" w:rsidRPr="00825F35" w:rsidRDefault="002A0811" w:rsidP="00F26C40">
            <w:pPr>
              <w:pStyle w:val="Tabletext"/>
              <w:keepNext/>
              <w:keepLines/>
              <w:jc w:val="center"/>
              <w:rPr>
                <w:sz w:val="18"/>
                <w:szCs w:val="18"/>
                <w:lang w:eastAsia="ja-JP"/>
              </w:rPr>
            </w:pPr>
            <w:r w:rsidRPr="00825F35">
              <w:rPr>
                <w:sz w:val="18"/>
                <w:szCs w:val="18"/>
                <w:lang w:eastAsia="ja-JP"/>
              </w:rPr>
              <w:t>23,1</w:t>
            </w:r>
          </w:p>
          <w:p w14:paraId="7637524F" w14:textId="2921FFFF"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19,8</w:t>
            </w:r>
          </w:p>
        </w:tc>
        <w:tc>
          <w:tcPr>
            <w:tcW w:w="998" w:type="dxa"/>
            <w:vAlign w:val="center"/>
          </w:tcPr>
          <w:p w14:paraId="435DA4F3" w14:textId="5D9D711C" w:rsidR="002A0811" w:rsidRPr="00825F35" w:rsidRDefault="002A0811"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2A0811" w:rsidRPr="00825F35" w14:paraId="59293A7C" w14:textId="77777777" w:rsidTr="00603C54">
        <w:trPr>
          <w:cantSplit/>
          <w:trHeight w:val="195"/>
          <w:jc w:val="center"/>
        </w:trPr>
        <w:tc>
          <w:tcPr>
            <w:tcW w:w="846" w:type="dxa"/>
            <w:vMerge/>
            <w:vAlign w:val="center"/>
          </w:tcPr>
          <w:p w14:paraId="2C58A337" w14:textId="77777777" w:rsidR="002A0811" w:rsidRPr="00825F35" w:rsidRDefault="002A0811" w:rsidP="00F26C40">
            <w:pPr>
              <w:pStyle w:val="Tabletext"/>
              <w:jc w:val="center"/>
              <w:rPr>
                <w:sz w:val="18"/>
                <w:szCs w:val="18"/>
                <w:lang w:eastAsia="ko-KR"/>
              </w:rPr>
            </w:pPr>
          </w:p>
        </w:tc>
        <w:tc>
          <w:tcPr>
            <w:tcW w:w="1276" w:type="dxa"/>
            <w:vAlign w:val="center"/>
          </w:tcPr>
          <w:p w14:paraId="5F7A2CF3" w14:textId="2081A1D3" w:rsidR="002A0811" w:rsidRPr="00825F35" w:rsidRDefault="00EE3F3A" w:rsidP="00F26C40">
            <w:pPr>
              <w:pStyle w:val="Tabletext"/>
              <w:jc w:val="center"/>
              <w:rPr>
                <w:sz w:val="18"/>
                <w:szCs w:val="18"/>
                <w:lang w:eastAsia="ja-JP"/>
              </w:rPr>
            </w:pPr>
            <w:r w:rsidRPr="00825F35">
              <w:rPr>
                <w:sz w:val="18"/>
                <w:szCs w:val="18"/>
                <w:lang w:eastAsia="ja-JP"/>
              </w:rPr>
              <w:t>Salle de conférence</w:t>
            </w:r>
          </w:p>
        </w:tc>
        <w:tc>
          <w:tcPr>
            <w:tcW w:w="992" w:type="dxa"/>
            <w:vAlign w:val="center"/>
          </w:tcPr>
          <w:p w14:paraId="6D1B5A6A" w14:textId="77777777"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4D68832D" w14:textId="0DB9D163"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0,67</w:t>
            </w:r>
          </w:p>
        </w:tc>
        <w:tc>
          <w:tcPr>
            <w:tcW w:w="1134" w:type="dxa"/>
            <w:vAlign w:val="center"/>
          </w:tcPr>
          <w:p w14:paraId="3D7D3A20"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1134" w:type="dxa"/>
            <w:vAlign w:val="center"/>
          </w:tcPr>
          <w:p w14:paraId="082BC33B"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1ED6D9A" w14:textId="0FE7C6BE" w:rsidR="002A0811" w:rsidRPr="00825F35" w:rsidRDefault="002A0811" w:rsidP="00F26C40">
            <w:pPr>
              <w:pStyle w:val="Tabletext"/>
              <w:keepNext/>
              <w:keepLines/>
              <w:jc w:val="center"/>
              <w:rPr>
                <w:sz w:val="18"/>
                <w:szCs w:val="18"/>
                <w:lang w:eastAsia="ja-JP"/>
              </w:rPr>
            </w:pPr>
            <w:r w:rsidRPr="00825F35">
              <w:rPr>
                <w:sz w:val="18"/>
                <w:szCs w:val="18"/>
                <w:lang w:eastAsia="ja-JP"/>
              </w:rPr>
              <w:t>10,84</w:t>
            </w:r>
          </w:p>
        </w:tc>
        <w:tc>
          <w:tcPr>
            <w:tcW w:w="567" w:type="dxa"/>
            <w:tcBorders>
              <w:top w:val="single" w:sz="4" w:space="0" w:color="auto"/>
              <w:left w:val="single" w:sz="4" w:space="0" w:color="auto"/>
              <w:bottom w:val="single" w:sz="4" w:space="0" w:color="auto"/>
              <w:right w:val="single" w:sz="4" w:space="0" w:color="auto"/>
            </w:tcBorders>
            <w:vAlign w:val="center"/>
          </w:tcPr>
          <w:p w14:paraId="5C926524" w14:textId="304E2E5E" w:rsidR="002A0811" w:rsidRPr="00825F35" w:rsidRDefault="002A0811" w:rsidP="001E50A1">
            <w:pPr>
              <w:pStyle w:val="Tabletext"/>
              <w:keepNext/>
              <w:keepLines/>
              <w:tabs>
                <w:tab w:val="clear" w:pos="284"/>
              </w:tabs>
              <w:ind w:left="-104" w:right="-112"/>
              <w:jc w:val="center"/>
              <w:rPr>
                <w:sz w:val="18"/>
                <w:szCs w:val="18"/>
                <w:lang w:eastAsia="ja-JP"/>
              </w:rPr>
            </w:pPr>
            <w:r w:rsidRPr="00825F35">
              <w:rPr>
                <w:sz w:val="18"/>
                <w:szCs w:val="18"/>
                <w:lang w:eastAsia="ja-JP"/>
              </w:rPr>
              <w:t>15,21</w:t>
            </w:r>
          </w:p>
        </w:tc>
        <w:tc>
          <w:tcPr>
            <w:tcW w:w="709" w:type="dxa"/>
            <w:tcBorders>
              <w:top w:val="single" w:sz="4" w:space="0" w:color="auto"/>
              <w:left w:val="single" w:sz="4" w:space="0" w:color="auto"/>
              <w:bottom w:val="single" w:sz="4" w:space="0" w:color="auto"/>
              <w:right w:val="single" w:sz="4" w:space="0" w:color="auto"/>
            </w:tcBorders>
            <w:vAlign w:val="center"/>
          </w:tcPr>
          <w:p w14:paraId="773EF8C1" w14:textId="35D24E93" w:rsidR="002A0811" w:rsidRPr="00825F35" w:rsidRDefault="002A0811" w:rsidP="00F26C40">
            <w:pPr>
              <w:pStyle w:val="Tabletext"/>
              <w:keepNext/>
              <w:keepLines/>
              <w:jc w:val="center"/>
              <w:rPr>
                <w:sz w:val="18"/>
                <w:szCs w:val="18"/>
                <w:lang w:eastAsia="ja-JP"/>
              </w:rPr>
            </w:pPr>
            <w:r w:rsidRPr="00825F35">
              <w:rPr>
                <w:sz w:val="18"/>
                <w:szCs w:val="18"/>
                <w:lang w:eastAsia="ja-JP"/>
              </w:rPr>
              <w:t>18,97</w:t>
            </w:r>
          </w:p>
        </w:tc>
        <w:tc>
          <w:tcPr>
            <w:tcW w:w="998" w:type="dxa"/>
            <w:vAlign w:val="center"/>
          </w:tcPr>
          <w:p w14:paraId="45DA0CC8" w14:textId="5AC44734" w:rsidR="002A0811" w:rsidRPr="00825F35" w:rsidRDefault="00EE3F3A"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LoS</w:t>
            </w:r>
          </w:p>
        </w:tc>
      </w:tr>
      <w:tr w:rsidR="002A0811" w:rsidRPr="00825F35" w14:paraId="2F6E8E37" w14:textId="77777777" w:rsidTr="00603C54">
        <w:trPr>
          <w:cantSplit/>
          <w:trHeight w:val="195"/>
          <w:jc w:val="center"/>
        </w:trPr>
        <w:tc>
          <w:tcPr>
            <w:tcW w:w="846" w:type="dxa"/>
            <w:vMerge/>
            <w:vAlign w:val="center"/>
          </w:tcPr>
          <w:p w14:paraId="1DB57B1E" w14:textId="77777777" w:rsidR="002A0811" w:rsidRPr="00825F35" w:rsidRDefault="002A0811" w:rsidP="00F26C40">
            <w:pPr>
              <w:pStyle w:val="Tabletext"/>
              <w:jc w:val="center"/>
              <w:rPr>
                <w:sz w:val="18"/>
                <w:szCs w:val="18"/>
                <w:lang w:eastAsia="ko-KR"/>
              </w:rPr>
            </w:pPr>
          </w:p>
        </w:tc>
        <w:tc>
          <w:tcPr>
            <w:tcW w:w="1276" w:type="dxa"/>
            <w:vAlign w:val="center"/>
          </w:tcPr>
          <w:p w14:paraId="56410018" w14:textId="77777777" w:rsidR="002A0811" w:rsidRPr="00825F35" w:rsidRDefault="002A0811" w:rsidP="00F26C40">
            <w:pPr>
              <w:pStyle w:val="Tabletext"/>
              <w:jc w:val="center"/>
              <w:rPr>
                <w:sz w:val="18"/>
                <w:szCs w:val="18"/>
                <w:lang w:eastAsia="ja-JP"/>
              </w:rPr>
            </w:pPr>
            <w:r w:rsidRPr="00825F35">
              <w:rPr>
                <w:sz w:val="18"/>
                <w:szCs w:val="18"/>
                <w:lang w:eastAsia="ja-JP"/>
              </w:rPr>
              <w:t>Groupe d'ordinateurs</w:t>
            </w:r>
          </w:p>
        </w:tc>
        <w:tc>
          <w:tcPr>
            <w:tcW w:w="992" w:type="dxa"/>
            <w:vAlign w:val="center"/>
          </w:tcPr>
          <w:p w14:paraId="16AD7C87" w14:textId="77777777"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188EF86C" w14:textId="718F48BC"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0,67</w:t>
            </w:r>
          </w:p>
        </w:tc>
        <w:tc>
          <w:tcPr>
            <w:tcW w:w="1134" w:type="dxa"/>
            <w:vAlign w:val="center"/>
          </w:tcPr>
          <w:p w14:paraId="3FDD159C"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1134" w:type="dxa"/>
            <w:vAlign w:val="center"/>
          </w:tcPr>
          <w:p w14:paraId="1F92DB5D"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1F0E8463" w14:textId="698BF4C2" w:rsidR="002A0811" w:rsidRPr="00825F35" w:rsidRDefault="002A0811" w:rsidP="00F26C40">
            <w:pPr>
              <w:pStyle w:val="Tabletext"/>
              <w:keepNext/>
              <w:keepLines/>
              <w:jc w:val="center"/>
              <w:rPr>
                <w:sz w:val="18"/>
                <w:szCs w:val="18"/>
                <w:lang w:eastAsia="ja-JP"/>
              </w:rPr>
            </w:pPr>
            <w:r w:rsidRPr="00825F35">
              <w:rPr>
                <w:sz w:val="18"/>
                <w:szCs w:val="18"/>
                <w:lang w:eastAsia="ja-JP"/>
              </w:rPr>
              <w:t>6,5</w:t>
            </w:r>
          </w:p>
          <w:p w14:paraId="0562C9F4" w14:textId="712B7C0B"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10,7</w:t>
            </w:r>
          </w:p>
        </w:tc>
        <w:tc>
          <w:tcPr>
            <w:tcW w:w="567" w:type="dxa"/>
            <w:tcBorders>
              <w:top w:val="single" w:sz="4" w:space="0" w:color="auto"/>
              <w:left w:val="single" w:sz="4" w:space="0" w:color="auto"/>
              <w:bottom w:val="single" w:sz="4" w:space="0" w:color="auto"/>
              <w:right w:val="single" w:sz="4" w:space="0" w:color="auto"/>
            </w:tcBorders>
            <w:vAlign w:val="center"/>
          </w:tcPr>
          <w:p w14:paraId="033DF09A" w14:textId="4D7F8CF0" w:rsidR="002A0811" w:rsidRPr="00825F35" w:rsidRDefault="002A0811" w:rsidP="00F26C40">
            <w:pPr>
              <w:pStyle w:val="Tabletext"/>
              <w:keepNext/>
              <w:keepLines/>
              <w:jc w:val="center"/>
              <w:rPr>
                <w:sz w:val="18"/>
                <w:szCs w:val="18"/>
                <w:lang w:eastAsia="ja-JP"/>
              </w:rPr>
            </w:pPr>
            <w:r w:rsidRPr="00825F35">
              <w:rPr>
                <w:sz w:val="18"/>
                <w:szCs w:val="18"/>
                <w:lang w:eastAsia="ja-JP"/>
              </w:rPr>
              <w:t>17,0</w:t>
            </w:r>
          </w:p>
          <w:p w14:paraId="6A298AE8" w14:textId="5C2C847A"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16,7</w:t>
            </w:r>
          </w:p>
        </w:tc>
        <w:tc>
          <w:tcPr>
            <w:tcW w:w="709" w:type="dxa"/>
            <w:tcBorders>
              <w:top w:val="single" w:sz="4" w:space="0" w:color="auto"/>
              <w:left w:val="single" w:sz="4" w:space="0" w:color="auto"/>
              <w:bottom w:val="single" w:sz="4" w:space="0" w:color="auto"/>
              <w:right w:val="single" w:sz="4" w:space="0" w:color="auto"/>
            </w:tcBorders>
            <w:vAlign w:val="center"/>
          </w:tcPr>
          <w:p w14:paraId="4BD2E3A2" w14:textId="3D484355" w:rsidR="002A0811" w:rsidRPr="00825F35" w:rsidRDefault="002A0811" w:rsidP="00F26C40">
            <w:pPr>
              <w:pStyle w:val="Tabletext"/>
              <w:keepNext/>
              <w:keepLines/>
              <w:jc w:val="center"/>
              <w:rPr>
                <w:sz w:val="18"/>
                <w:szCs w:val="18"/>
                <w:lang w:eastAsia="ja-JP"/>
              </w:rPr>
            </w:pPr>
            <w:r w:rsidRPr="00825F35">
              <w:rPr>
                <w:sz w:val="18"/>
                <w:szCs w:val="18"/>
                <w:lang w:eastAsia="ja-JP"/>
              </w:rPr>
              <w:t>31,0</w:t>
            </w:r>
          </w:p>
          <w:p w14:paraId="0C6A67BC" w14:textId="33FF9C9D"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22,3</w:t>
            </w:r>
          </w:p>
        </w:tc>
        <w:tc>
          <w:tcPr>
            <w:tcW w:w="998" w:type="dxa"/>
            <w:vAlign w:val="center"/>
          </w:tcPr>
          <w:p w14:paraId="691A424E" w14:textId="2DD0A1E1" w:rsidR="002A0811" w:rsidRPr="00825F35" w:rsidRDefault="002A0811"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2A0811" w:rsidRPr="00825F35" w14:paraId="10863FF7" w14:textId="77777777" w:rsidTr="00603C54">
        <w:trPr>
          <w:cantSplit/>
          <w:trHeight w:val="195"/>
          <w:jc w:val="center"/>
        </w:trPr>
        <w:tc>
          <w:tcPr>
            <w:tcW w:w="846" w:type="dxa"/>
            <w:vMerge/>
            <w:vAlign w:val="center"/>
          </w:tcPr>
          <w:p w14:paraId="3F52B2B1" w14:textId="77777777" w:rsidR="002A0811" w:rsidRPr="00825F35" w:rsidRDefault="002A0811" w:rsidP="00F26C40">
            <w:pPr>
              <w:pStyle w:val="Tabletext"/>
              <w:jc w:val="center"/>
              <w:rPr>
                <w:sz w:val="18"/>
                <w:szCs w:val="18"/>
                <w:lang w:eastAsia="ko-KR"/>
              </w:rPr>
            </w:pPr>
          </w:p>
        </w:tc>
        <w:tc>
          <w:tcPr>
            <w:tcW w:w="1276" w:type="dxa"/>
            <w:vAlign w:val="center"/>
          </w:tcPr>
          <w:p w14:paraId="629DFA8E" w14:textId="77777777" w:rsidR="002A0811" w:rsidRPr="00825F35" w:rsidRDefault="002A0811" w:rsidP="00F26C40">
            <w:pPr>
              <w:pStyle w:val="Tabletext"/>
              <w:jc w:val="center"/>
              <w:rPr>
                <w:sz w:val="18"/>
                <w:szCs w:val="18"/>
                <w:lang w:eastAsia="ja-JP"/>
              </w:rPr>
            </w:pPr>
            <w:r w:rsidRPr="00825F35">
              <w:rPr>
                <w:sz w:val="18"/>
                <w:szCs w:val="18"/>
                <w:lang w:eastAsia="ja-JP"/>
              </w:rPr>
              <w:t>Usine</w:t>
            </w:r>
          </w:p>
        </w:tc>
        <w:tc>
          <w:tcPr>
            <w:tcW w:w="992" w:type="dxa"/>
            <w:vAlign w:val="center"/>
          </w:tcPr>
          <w:p w14:paraId="61A1F3A6" w14:textId="77777777"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1D0D0DE2" w14:textId="3DB2165A"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0,67</w:t>
            </w:r>
          </w:p>
        </w:tc>
        <w:tc>
          <w:tcPr>
            <w:tcW w:w="1134" w:type="dxa"/>
            <w:vAlign w:val="center"/>
          </w:tcPr>
          <w:p w14:paraId="18DA6421"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1134" w:type="dxa"/>
            <w:vAlign w:val="center"/>
          </w:tcPr>
          <w:p w14:paraId="0D401557"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7EE0E7BE" w14:textId="12AD4374" w:rsidR="002A0811" w:rsidRPr="00825F35" w:rsidRDefault="002A0811" w:rsidP="00F26C40">
            <w:pPr>
              <w:pStyle w:val="Tabletext"/>
              <w:keepNext/>
              <w:keepLines/>
              <w:jc w:val="center"/>
              <w:rPr>
                <w:sz w:val="18"/>
                <w:szCs w:val="18"/>
                <w:lang w:eastAsia="ja-JP"/>
              </w:rPr>
            </w:pPr>
            <w:r w:rsidRPr="00825F35">
              <w:rPr>
                <w:sz w:val="18"/>
                <w:szCs w:val="18"/>
                <w:lang w:eastAsia="ja-JP"/>
              </w:rPr>
              <w:t>5,8</w:t>
            </w:r>
          </w:p>
          <w:p w14:paraId="295725A3" w14:textId="7FECC155"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15,7</w:t>
            </w:r>
          </w:p>
        </w:tc>
        <w:tc>
          <w:tcPr>
            <w:tcW w:w="567" w:type="dxa"/>
            <w:tcBorders>
              <w:top w:val="single" w:sz="4" w:space="0" w:color="auto"/>
              <w:left w:val="single" w:sz="4" w:space="0" w:color="auto"/>
              <w:bottom w:val="single" w:sz="4" w:space="0" w:color="auto"/>
              <w:right w:val="single" w:sz="4" w:space="0" w:color="auto"/>
            </w:tcBorders>
            <w:vAlign w:val="center"/>
          </w:tcPr>
          <w:p w14:paraId="66657EFC" w14:textId="56B240A0" w:rsidR="002A0811" w:rsidRPr="00825F35" w:rsidRDefault="002A0811" w:rsidP="00F26C40">
            <w:pPr>
              <w:pStyle w:val="Tabletext"/>
              <w:keepNext/>
              <w:keepLines/>
              <w:jc w:val="center"/>
              <w:rPr>
                <w:sz w:val="18"/>
                <w:szCs w:val="18"/>
                <w:lang w:eastAsia="ja-JP"/>
              </w:rPr>
            </w:pPr>
            <w:r w:rsidRPr="00825F35">
              <w:rPr>
                <w:sz w:val="18"/>
                <w:szCs w:val="18"/>
                <w:lang w:eastAsia="ja-JP"/>
              </w:rPr>
              <w:t>9,3</w:t>
            </w:r>
          </w:p>
          <w:p w14:paraId="6309AEFC" w14:textId="3036D6C8"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19,8</w:t>
            </w:r>
          </w:p>
        </w:tc>
        <w:tc>
          <w:tcPr>
            <w:tcW w:w="709" w:type="dxa"/>
            <w:tcBorders>
              <w:top w:val="single" w:sz="4" w:space="0" w:color="auto"/>
              <w:left w:val="single" w:sz="4" w:space="0" w:color="auto"/>
              <w:bottom w:val="single" w:sz="4" w:space="0" w:color="auto"/>
              <w:right w:val="single" w:sz="4" w:space="0" w:color="auto"/>
            </w:tcBorders>
            <w:vAlign w:val="center"/>
          </w:tcPr>
          <w:p w14:paraId="33EA4876" w14:textId="471ED19D" w:rsidR="002A0811" w:rsidRPr="00825F35" w:rsidRDefault="002A0811" w:rsidP="00F26C40">
            <w:pPr>
              <w:pStyle w:val="Tabletext"/>
              <w:keepNext/>
              <w:keepLines/>
              <w:jc w:val="center"/>
              <w:rPr>
                <w:sz w:val="18"/>
                <w:szCs w:val="18"/>
                <w:lang w:eastAsia="ja-JP"/>
              </w:rPr>
            </w:pPr>
            <w:r w:rsidRPr="00825F35">
              <w:rPr>
                <w:sz w:val="18"/>
                <w:szCs w:val="18"/>
                <w:lang w:eastAsia="ja-JP"/>
              </w:rPr>
              <w:t>14,5</w:t>
            </w:r>
          </w:p>
          <w:p w14:paraId="3E099E87" w14:textId="6418DC90"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25,2</w:t>
            </w:r>
          </w:p>
        </w:tc>
        <w:tc>
          <w:tcPr>
            <w:tcW w:w="998" w:type="dxa"/>
            <w:vAlign w:val="center"/>
          </w:tcPr>
          <w:p w14:paraId="12137BEF" w14:textId="64D08226" w:rsidR="002A0811" w:rsidRPr="00825F35" w:rsidRDefault="002A0811"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2A0811" w:rsidRPr="00825F35" w14:paraId="3F924CDF" w14:textId="77777777" w:rsidTr="00603C54">
        <w:trPr>
          <w:cantSplit/>
          <w:trHeight w:val="195"/>
          <w:jc w:val="center"/>
        </w:trPr>
        <w:tc>
          <w:tcPr>
            <w:tcW w:w="846" w:type="dxa"/>
            <w:vMerge/>
            <w:vAlign w:val="center"/>
          </w:tcPr>
          <w:p w14:paraId="0950ACCB" w14:textId="77777777" w:rsidR="002A0811" w:rsidRPr="00825F35" w:rsidRDefault="002A0811" w:rsidP="00F26C40">
            <w:pPr>
              <w:pStyle w:val="Tabletext"/>
              <w:jc w:val="center"/>
              <w:rPr>
                <w:sz w:val="18"/>
                <w:szCs w:val="18"/>
                <w:lang w:eastAsia="ko-KR"/>
              </w:rPr>
            </w:pPr>
          </w:p>
        </w:tc>
        <w:tc>
          <w:tcPr>
            <w:tcW w:w="1276" w:type="dxa"/>
            <w:vAlign w:val="center"/>
          </w:tcPr>
          <w:p w14:paraId="770194DA" w14:textId="77777777" w:rsidR="002A0811" w:rsidRPr="00825F35" w:rsidRDefault="002A0811" w:rsidP="00F26C40">
            <w:pPr>
              <w:pStyle w:val="Tabletext"/>
              <w:jc w:val="center"/>
              <w:rPr>
                <w:sz w:val="18"/>
                <w:szCs w:val="18"/>
                <w:lang w:eastAsia="ja-JP"/>
              </w:rPr>
            </w:pPr>
            <w:r w:rsidRPr="00825F35">
              <w:rPr>
                <w:sz w:val="18"/>
                <w:szCs w:val="18"/>
                <w:lang w:eastAsia="ja-JP"/>
              </w:rPr>
              <w:t>Bureaux</w:t>
            </w:r>
          </w:p>
        </w:tc>
        <w:tc>
          <w:tcPr>
            <w:tcW w:w="992" w:type="dxa"/>
            <w:vAlign w:val="center"/>
          </w:tcPr>
          <w:p w14:paraId="12B85660" w14:textId="77777777"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44D658FF" w14:textId="32BB6F9B" w:rsidR="002A0811" w:rsidRPr="00825F35" w:rsidRDefault="002A0811" w:rsidP="00F26C40">
            <w:pPr>
              <w:pStyle w:val="Tabletext"/>
              <w:jc w:val="center"/>
              <w:rPr>
                <w:rFonts w:eastAsiaTheme="minorEastAsia"/>
                <w:sz w:val="18"/>
                <w:szCs w:val="18"/>
                <w:lang w:eastAsia="ja-JP"/>
              </w:rPr>
            </w:pPr>
            <w:r w:rsidRPr="00825F35">
              <w:rPr>
                <w:rFonts w:eastAsiaTheme="minorEastAsia"/>
                <w:sz w:val="18"/>
                <w:szCs w:val="18"/>
                <w:lang w:eastAsia="ja-JP"/>
              </w:rPr>
              <w:t>0,67</w:t>
            </w:r>
          </w:p>
        </w:tc>
        <w:tc>
          <w:tcPr>
            <w:tcW w:w="1134" w:type="dxa"/>
            <w:vAlign w:val="center"/>
          </w:tcPr>
          <w:p w14:paraId="6E210A59"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1134" w:type="dxa"/>
            <w:vAlign w:val="center"/>
          </w:tcPr>
          <w:p w14:paraId="0496DEC3" w14:textId="77777777" w:rsidR="002A0811" w:rsidRPr="00825F35" w:rsidRDefault="002A0811" w:rsidP="00F26C40">
            <w:pPr>
              <w:pStyle w:val="Tabletext"/>
              <w:jc w:val="center"/>
              <w:rPr>
                <w:sz w:val="18"/>
                <w:szCs w:val="18"/>
                <w:lang w:eastAsia="ja-JP"/>
              </w:rPr>
            </w:pPr>
            <w:r w:rsidRPr="00825F35">
              <w:rPr>
                <w:sz w:val="18"/>
                <w:szCs w:val="18"/>
                <w:lang w:eastAsia="ja-JP"/>
              </w:rPr>
              <w:t>Omni</w:t>
            </w:r>
          </w:p>
        </w:tc>
        <w:tc>
          <w:tcPr>
            <w:tcW w:w="708" w:type="dxa"/>
            <w:tcBorders>
              <w:top w:val="single" w:sz="4" w:space="0" w:color="auto"/>
              <w:left w:val="single" w:sz="4" w:space="0" w:color="auto"/>
              <w:bottom w:val="single" w:sz="4" w:space="0" w:color="auto"/>
              <w:right w:val="single" w:sz="4" w:space="0" w:color="auto"/>
            </w:tcBorders>
            <w:vAlign w:val="center"/>
          </w:tcPr>
          <w:p w14:paraId="4A4D78EB" w14:textId="7D9C2308" w:rsidR="002A0811" w:rsidRPr="00825F35" w:rsidRDefault="002A0811" w:rsidP="00F26C40">
            <w:pPr>
              <w:pStyle w:val="Tabletext"/>
              <w:keepNext/>
              <w:keepLines/>
              <w:jc w:val="center"/>
              <w:rPr>
                <w:sz w:val="18"/>
                <w:szCs w:val="18"/>
                <w:lang w:eastAsia="ja-JP"/>
              </w:rPr>
            </w:pPr>
            <w:r w:rsidRPr="00825F35">
              <w:rPr>
                <w:sz w:val="18"/>
                <w:szCs w:val="18"/>
                <w:lang w:eastAsia="ja-JP"/>
              </w:rPr>
              <w:t>5,6</w:t>
            </w:r>
          </w:p>
          <w:p w14:paraId="52766AEC" w14:textId="0F538DD0"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9,8</w:t>
            </w:r>
          </w:p>
        </w:tc>
        <w:tc>
          <w:tcPr>
            <w:tcW w:w="567" w:type="dxa"/>
            <w:tcBorders>
              <w:top w:val="single" w:sz="4" w:space="0" w:color="auto"/>
              <w:left w:val="single" w:sz="4" w:space="0" w:color="auto"/>
              <w:bottom w:val="single" w:sz="4" w:space="0" w:color="auto"/>
              <w:right w:val="single" w:sz="4" w:space="0" w:color="auto"/>
            </w:tcBorders>
            <w:vAlign w:val="center"/>
          </w:tcPr>
          <w:p w14:paraId="65B03F3F" w14:textId="694F17D8" w:rsidR="002A0811" w:rsidRPr="00825F35" w:rsidRDefault="002A0811" w:rsidP="00F26C40">
            <w:pPr>
              <w:pStyle w:val="Tabletext"/>
              <w:keepNext/>
              <w:keepLines/>
              <w:jc w:val="center"/>
              <w:rPr>
                <w:sz w:val="18"/>
                <w:szCs w:val="18"/>
                <w:lang w:eastAsia="ja-JP"/>
              </w:rPr>
            </w:pPr>
            <w:r w:rsidRPr="00825F35">
              <w:rPr>
                <w:sz w:val="18"/>
                <w:szCs w:val="18"/>
                <w:lang w:eastAsia="ja-JP"/>
              </w:rPr>
              <w:t>9,7</w:t>
            </w:r>
          </w:p>
          <w:p w14:paraId="665F3ED0" w14:textId="6FB5CF2B"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12,6</w:t>
            </w:r>
          </w:p>
        </w:tc>
        <w:tc>
          <w:tcPr>
            <w:tcW w:w="709" w:type="dxa"/>
            <w:tcBorders>
              <w:top w:val="single" w:sz="4" w:space="0" w:color="auto"/>
              <w:left w:val="single" w:sz="4" w:space="0" w:color="auto"/>
              <w:bottom w:val="single" w:sz="4" w:space="0" w:color="auto"/>
              <w:right w:val="single" w:sz="4" w:space="0" w:color="auto"/>
            </w:tcBorders>
            <w:vAlign w:val="center"/>
          </w:tcPr>
          <w:p w14:paraId="7EC5BDB7" w14:textId="2B40802A" w:rsidR="002A0811" w:rsidRPr="00825F35" w:rsidRDefault="002A0811" w:rsidP="00F26C40">
            <w:pPr>
              <w:pStyle w:val="Tabletext"/>
              <w:keepNext/>
              <w:keepLines/>
              <w:jc w:val="center"/>
              <w:rPr>
                <w:sz w:val="18"/>
                <w:szCs w:val="18"/>
                <w:lang w:eastAsia="ja-JP"/>
              </w:rPr>
            </w:pPr>
            <w:r w:rsidRPr="00825F35">
              <w:rPr>
                <w:sz w:val="18"/>
                <w:szCs w:val="18"/>
                <w:lang w:eastAsia="ja-JP"/>
              </w:rPr>
              <w:t>17,1</w:t>
            </w:r>
          </w:p>
          <w:p w14:paraId="7831AB65" w14:textId="5CA781C1" w:rsidR="002A0811" w:rsidRPr="00825F35" w:rsidRDefault="002A0811" w:rsidP="00F26C4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18"/>
                <w:szCs w:val="18"/>
                <w:lang w:eastAsia="ja-JP"/>
              </w:rPr>
            </w:pPr>
            <w:r w:rsidRPr="00825F35">
              <w:rPr>
                <w:sz w:val="18"/>
                <w:szCs w:val="18"/>
                <w:lang w:eastAsia="ja-JP"/>
              </w:rPr>
              <w:t>16,7</w:t>
            </w:r>
          </w:p>
        </w:tc>
        <w:tc>
          <w:tcPr>
            <w:tcW w:w="998" w:type="dxa"/>
            <w:vAlign w:val="center"/>
          </w:tcPr>
          <w:p w14:paraId="24893A67" w14:textId="19CBD015" w:rsidR="002A0811" w:rsidRPr="00825F35" w:rsidRDefault="002A0811" w:rsidP="00F26C40">
            <w:pPr>
              <w:pStyle w:val="Tabletext"/>
              <w:jc w:val="center"/>
              <w:rPr>
                <w:rFonts w:eastAsiaTheme="minorEastAsia"/>
                <w:sz w:val="18"/>
                <w:szCs w:val="18"/>
                <w:vertAlign w:val="superscript"/>
                <w:lang w:eastAsia="ja-JP"/>
              </w:rPr>
            </w:pPr>
            <w:r w:rsidRPr="00825F35">
              <w:rPr>
                <w:vertAlign w:val="superscript"/>
                <w:lang w:eastAsia="ja-JP"/>
              </w:rPr>
              <w:t>(3)</w:t>
            </w:r>
          </w:p>
        </w:tc>
      </w:tr>
      <w:bookmarkEnd w:id="39"/>
      <w:tr w:rsidR="00D23B18" w:rsidRPr="00825F35" w14:paraId="401DFD42" w14:textId="77777777" w:rsidTr="00603C54">
        <w:trPr>
          <w:cantSplit/>
          <w:trHeight w:val="184"/>
          <w:jc w:val="center"/>
        </w:trPr>
        <w:tc>
          <w:tcPr>
            <w:tcW w:w="846" w:type="dxa"/>
            <w:vAlign w:val="center"/>
          </w:tcPr>
          <w:p w14:paraId="7EF7CA84" w14:textId="77777777" w:rsidR="00D23B18" w:rsidRPr="00825F35" w:rsidRDefault="00D23B18" w:rsidP="00F26C40">
            <w:pPr>
              <w:pStyle w:val="Tabletext"/>
              <w:jc w:val="center"/>
              <w:rPr>
                <w:sz w:val="18"/>
                <w:szCs w:val="18"/>
                <w:lang w:eastAsia="ja-JP"/>
              </w:rPr>
            </w:pPr>
            <w:r w:rsidRPr="00825F35">
              <w:rPr>
                <w:sz w:val="18"/>
                <w:szCs w:val="18"/>
                <w:lang w:eastAsia="ko-KR"/>
              </w:rPr>
              <w:t>38</w:t>
            </w:r>
          </w:p>
        </w:tc>
        <w:tc>
          <w:tcPr>
            <w:tcW w:w="1276" w:type="dxa"/>
            <w:vAlign w:val="center"/>
          </w:tcPr>
          <w:p w14:paraId="03212404" w14:textId="77777777" w:rsidR="00D23B18" w:rsidRPr="00825F35" w:rsidRDefault="00D23B18" w:rsidP="00F26C40">
            <w:pPr>
              <w:pStyle w:val="Tabletext"/>
              <w:jc w:val="center"/>
              <w:rPr>
                <w:sz w:val="18"/>
                <w:szCs w:val="18"/>
                <w:lang w:eastAsia="ja-JP"/>
              </w:rPr>
            </w:pPr>
            <w:r w:rsidRPr="00825F35">
              <w:rPr>
                <w:sz w:val="18"/>
                <w:szCs w:val="18"/>
                <w:lang w:eastAsia="ko-KR"/>
              </w:rPr>
              <w:t>Bâtiments commerciaux</w:t>
            </w:r>
          </w:p>
        </w:tc>
        <w:tc>
          <w:tcPr>
            <w:tcW w:w="992" w:type="dxa"/>
            <w:vAlign w:val="center"/>
          </w:tcPr>
          <w:p w14:paraId="296F5CE2" w14:textId="77777777" w:rsidR="00D23B18" w:rsidRPr="00825F35" w:rsidRDefault="00D23B18" w:rsidP="00F26C40">
            <w:pPr>
              <w:pStyle w:val="Tabletext"/>
              <w:jc w:val="center"/>
              <w:rPr>
                <w:sz w:val="18"/>
                <w:szCs w:val="18"/>
                <w:lang w:eastAsia="ja-JP"/>
              </w:rPr>
            </w:pPr>
            <w:r w:rsidRPr="00825F35">
              <w:rPr>
                <w:sz w:val="18"/>
                <w:szCs w:val="18"/>
                <w:lang w:eastAsia="ko-KR"/>
              </w:rPr>
              <w:t>VV</w:t>
            </w:r>
          </w:p>
        </w:tc>
        <w:tc>
          <w:tcPr>
            <w:tcW w:w="1276" w:type="dxa"/>
            <w:vAlign w:val="center"/>
          </w:tcPr>
          <w:p w14:paraId="304B231F" w14:textId="77777777" w:rsidR="00D23B18" w:rsidRPr="00825F35" w:rsidRDefault="00D23B18" w:rsidP="00F26C40">
            <w:pPr>
              <w:pStyle w:val="Tabletext"/>
              <w:jc w:val="center"/>
              <w:rPr>
                <w:sz w:val="18"/>
                <w:szCs w:val="18"/>
                <w:lang w:eastAsia="ja-JP"/>
              </w:rPr>
            </w:pPr>
            <w:r w:rsidRPr="00825F35">
              <w:rPr>
                <w:sz w:val="18"/>
                <w:szCs w:val="18"/>
                <w:lang w:eastAsia="ko-KR"/>
              </w:rPr>
              <w:t>2</w:t>
            </w:r>
          </w:p>
        </w:tc>
        <w:tc>
          <w:tcPr>
            <w:tcW w:w="1134" w:type="dxa"/>
            <w:vAlign w:val="center"/>
          </w:tcPr>
          <w:p w14:paraId="4D8F1EA6" w14:textId="77777777" w:rsidR="00D23B18" w:rsidRPr="00825F35" w:rsidRDefault="00D23B18" w:rsidP="00F26C40">
            <w:pPr>
              <w:pStyle w:val="Tabletext"/>
              <w:jc w:val="center"/>
              <w:rPr>
                <w:sz w:val="18"/>
                <w:szCs w:val="18"/>
                <w:lang w:eastAsia="ja-JP"/>
              </w:rPr>
            </w:pPr>
            <w:r w:rsidRPr="00825F35">
              <w:rPr>
                <w:sz w:val="18"/>
                <w:szCs w:val="18"/>
                <w:lang w:eastAsia="ko-KR"/>
              </w:rPr>
              <w:t>40</w:t>
            </w:r>
          </w:p>
        </w:tc>
        <w:tc>
          <w:tcPr>
            <w:tcW w:w="1134" w:type="dxa"/>
            <w:vAlign w:val="center"/>
          </w:tcPr>
          <w:p w14:paraId="06979D9A" w14:textId="77777777" w:rsidR="00D23B18" w:rsidRPr="00825F35" w:rsidRDefault="00D23B18" w:rsidP="00F26C40">
            <w:pPr>
              <w:pStyle w:val="Tabletext"/>
              <w:jc w:val="center"/>
              <w:rPr>
                <w:sz w:val="18"/>
                <w:szCs w:val="18"/>
                <w:lang w:eastAsia="ja-JP"/>
              </w:rPr>
            </w:pPr>
            <w:r w:rsidRPr="00825F35">
              <w:rPr>
                <w:sz w:val="18"/>
                <w:szCs w:val="18"/>
                <w:lang w:eastAsia="ja-JP"/>
              </w:rPr>
              <w:t>Omni</w:t>
            </w:r>
          </w:p>
        </w:tc>
        <w:tc>
          <w:tcPr>
            <w:tcW w:w="708" w:type="dxa"/>
            <w:vAlign w:val="center"/>
          </w:tcPr>
          <w:p w14:paraId="0185C184" w14:textId="77777777" w:rsidR="00D23B18" w:rsidRPr="00825F35" w:rsidRDefault="00D23B18" w:rsidP="00F26C40">
            <w:pPr>
              <w:pStyle w:val="Tabletext"/>
              <w:jc w:val="center"/>
              <w:rPr>
                <w:sz w:val="18"/>
                <w:szCs w:val="18"/>
                <w:lang w:eastAsia="ko-KR"/>
              </w:rPr>
            </w:pPr>
            <w:r w:rsidRPr="00825F35">
              <w:rPr>
                <w:sz w:val="18"/>
                <w:szCs w:val="18"/>
                <w:lang w:eastAsia="ko-KR"/>
              </w:rPr>
              <w:t>4</w:t>
            </w:r>
          </w:p>
          <w:p w14:paraId="035D8AA5" w14:textId="77777777" w:rsidR="00D23B18" w:rsidRPr="00825F35" w:rsidRDefault="00D23B18" w:rsidP="00F26C40">
            <w:pPr>
              <w:pStyle w:val="Tabletext"/>
              <w:jc w:val="center"/>
              <w:rPr>
                <w:sz w:val="18"/>
                <w:szCs w:val="18"/>
                <w:lang w:eastAsia="ja-JP"/>
              </w:rPr>
            </w:pPr>
            <w:r w:rsidRPr="00825F35">
              <w:rPr>
                <w:sz w:val="18"/>
                <w:szCs w:val="18"/>
                <w:lang w:eastAsia="ko-KR"/>
              </w:rPr>
              <w:t>42</w:t>
            </w:r>
          </w:p>
        </w:tc>
        <w:tc>
          <w:tcPr>
            <w:tcW w:w="567" w:type="dxa"/>
            <w:vAlign w:val="center"/>
          </w:tcPr>
          <w:p w14:paraId="369C9D6E" w14:textId="77777777" w:rsidR="00D23B18" w:rsidRPr="00825F35" w:rsidRDefault="00D23B18" w:rsidP="00F26C40">
            <w:pPr>
              <w:pStyle w:val="Tabletext"/>
              <w:jc w:val="center"/>
              <w:rPr>
                <w:sz w:val="18"/>
                <w:szCs w:val="18"/>
                <w:lang w:eastAsia="ko-KR"/>
              </w:rPr>
            </w:pPr>
            <w:r w:rsidRPr="00825F35">
              <w:rPr>
                <w:sz w:val="18"/>
                <w:szCs w:val="18"/>
                <w:lang w:eastAsia="ko-KR"/>
              </w:rPr>
              <w:t>26</w:t>
            </w:r>
          </w:p>
          <w:p w14:paraId="315060DB" w14:textId="77777777" w:rsidR="00D23B18" w:rsidRPr="00825F35" w:rsidRDefault="00D23B18" w:rsidP="00F26C40">
            <w:pPr>
              <w:pStyle w:val="Tabletext"/>
              <w:jc w:val="center"/>
              <w:rPr>
                <w:sz w:val="18"/>
                <w:szCs w:val="18"/>
                <w:lang w:eastAsia="ja-JP"/>
              </w:rPr>
            </w:pPr>
            <w:r w:rsidRPr="00825F35">
              <w:rPr>
                <w:sz w:val="18"/>
                <w:szCs w:val="18"/>
                <w:lang w:eastAsia="ko-KR"/>
              </w:rPr>
              <w:t>69</w:t>
            </w:r>
          </w:p>
        </w:tc>
        <w:tc>
          <w:tcPr>
            <w:tcW w:w="709" w:type="dxa"/>
            <w:vAlign w:val="center"/>
          </w:tcPr>
          <w:p w14:paraId="73A08E9E" w14:textId="77777777" w:rsidR="00D23B18" w:rsidRPr="00825F35" w:rsidRDefault="00D23B18" w:rsidP="00F26C40">
            <w:pPr>
              <w:pStyle w:val="Tabletext"/>
              <w:jc w:val="center"/>
              <w:rPr>
                <w:sz w:val="18"/>
                <w:szCs w:val="18"/>
                <w:lang w:eastAsia="ko-KR"/>
              </w:rPr>
            </w:pPr>
            <w:r w:rsidRPr="00825F35">
              <w:rPr>
                <w:sz w:val="18"/>
                <w:szCs w:val="18"/>
                <w:lang w:eastAsia="ko-KR"/>
              </w:rPr>
              <w:t>55</w:t>
            </w:r>
          </w:p>
          <w:p w14:paraId="718C342A" w14:textId="77777777" w:rsidR="00D23B18" w:rsidRPr="00825F35" w:rsidRDefault="00D23B18" w:rsidP="00F26C40">
            <w:pPr>
              <w:pStyle w:val="Tabletext"/>
              <w:jc w:val="center"/>
              <w:rPr>
                <w:sz w:val="18"/>
                <w:szCs w:val="18"/>
                <w:lang w:eastAsia="ja-JP"/>
              </w:rPr>
            </w:pPr>
            <w:r w:rsidRPr="00825F35">
              <w:rPr>
                <w:sz w:val="18"/>
                <w:szCs w:val="18"/>
                <w:lang w:eastAsia="ko-KR"/>
              </w:rPr>
              <w:t>82</w:t>
            </w:r>
          </w:p>
        </w:tc>
        <w:tc>
          <w:tcPr>
            <w:tcW w:w="998" w:type="dxa"/>
            <w:vAlign w:val="center"/>
          </w:tcPr>
          <w:p w14:paraId="2ABA1756" w14:textId="77777777" w:rsidR="00D23B18" w:rsidRPr="00825F35" w:rsidRDefault="00D23B18" w:rsidP="00F26C40">
            <w:pPr>
              <w:pStyle w:val="Tabletext"/>
              <w:jc w:val="center"/>
              <w:rPr>
                <w:sz w:val="18"/>
                <w:szCs w:val="18"/>
                <w:lang w:eastAsia="ja-JP"/>
              </w:rPr>
            </w:pPr>
            <w:r w:rsidRPr="00825F35">
              <w:rPr>
                <w:sz w:val="18"/>
                <w:szCs w:val="18"/>
                <w:vertAlign w:val="superscript"/>
                <w:lang w:eastAsia="ko-KR"/>
              </w:rPr>
              <w:t>(3, 5)</w:t>
            </w:r>
          </w:p>
        </w:tc>
      </w:tr>
      <w:tr w:rsidR="00603C54" w:rsidRPr="00825F35" w14:paraId="3E82FE1D" w14:textId="77777777" w:rsidTr="00603C54">
        <w:trPr>
          <w:cantSplit/>
          <w:trHeight w:val="151"/>
          <w:jc w:val="center"/>
        </w:trPr>
        <w:tc>
          <w:tcPr>
            <w:tcW w:w="846" w:type="dxa"/>
            <w:vMerge w:val="restart"/>
            <w:vAlign w:val="center"/>
          </w:tcPr>
          <w:p w14:paraId="4B62E8EB" w14:textId="4082493E" w:rsidR="007F13B9" w:rsidRPr="00825F35" w:rsidRDefault="007F13B9" w:rsidP="00F26C40">
            <w:pPr>
              <w:pStyle w:val="Tabletext"/>
              <w:jc w:val="center"/>
              <w:rPr>
                <w:sz w:val="18"/>
                <w:szCs w:val="16"/>
              </w:rPr>
            </w:pPr>
            <w:r w:rsidRPr="00825F35">
              <w:rPr>
                <w:sz w:val="18"/>
                <w:szCs w:val="16"/>
                <w:lang w:eastAsia="ja-JP"/>
              </w:rPr>
              <w:t>51-57</w:t>
            </w:r>
          </w:p>
        </w:tc>
        <w:tc>
          <w:tcPr>
            <w:tcW w:w="1276" w:type="dxa"/>
            <w:vMerge w:val="restart"/>
            <w:vAlign w:val="center"/>
          </w:tcPr>
          <w:p w14:paraId="2C8E5ADC" w14:textId="61409C9F" w:rsidR="007F13B9" w:rsidRPr="00825F35" w:rsidRDefault="007F13B9" w:rsidP="00F26C40">
            <w:pPr>
              <w:pStyle w:val="Tabletext"/>
              <w:jc w:val="center"/>
              <w:rPr>
                <w:sz w:val="18"/>
                <w:szCs w:val="16"/>
              </w:rPr>
            </w:pPr>
            <w:r w:rsidRPr="00825F35">
              <w:rPr>
                <w:sz w:val="18"/>
                <w:szCs w:val="16"/>
                <w:lang w:eastAsia="ja-JP"/>
              </w:rPr>
              <w:t>Groupe d'ordinateurs</w:t>
            </w:r>
          </w:p>
        </w:tc>
        <w:tc>
          <w:tcPr>
            <w:tcW w:w="992" w:type="dxa"/>
            <w:vMerge w:val="restart"/>
            <w:vAlign w:val="center"/>
          </w:tcPr>
          <w:p w14:paraId="6C407B71" w14:textId="06C57C72" w:rsidR="007F13B9" w:rsidRPr="00825F35" w:rsidRDefault="007F13B9" w:rsidP="00F26C40">
            <w:pPr>
              <w:pStyle w:val="Tabletext"/>
              <w:jc w:val="center"/>
              <w:rPr>
                <w:sz w:val="18"/>
                <w:szCs w:val="16"/>
              </w:rPr>
            </w:pPr>
            <w:r w:rsidRPr="00825F35">
              <w:rPr>
                <w:sz w:val="18"/>
                <w:szCs w:val="16"/>
                <w:lang w:eastAsia="ja-JP"/>
              </w:rPr>
              <w:t>VV/HH</w:t>
            </w:r>
          </w:p>
        </w:tc>
        <w:tc>
          <w:tcPr>
            <w:tcW w:w="1276" w:type="dxa"/>
            <w:vMerge w:val="restart"/>
            <w:vAlign w:val="center"/>
          </w:tcPr>
          <w:p w14:paraId="00CC8FDF" w14:textId="6143DE7B" w:rsidR="007F13B9" w:rsidRPr="00825F35" w:rsidRDefault="007F13B9" w:rsidP="00F26C40">
            <w:pPr>
              <w:pStyle w:val="Tabletext"/>
              <w:jc w:val="center"/>
              <w:rPr>
                <w:sz w:val="18"/>
                <w:szCs w:val="16"/>
              </w:rPr>
            </w:pPr>
            <w:r w:rsidRPr="00825F35">
              <w:rPr>
                <w:sz w:val="18"/>
                <w:szCs w:val="16"/>
                <w:lang w:eastAsia="ja-JP"/>
              </w:rPr>
              <w:t>0,5</w:t>
            </w:r>
          </w:p>
        </w:tc>
        <w:tc>
          <w:tcPr>
            <w:tcW w:w="1134" w:type="dxa"/>
            <w:vMerge w:val="restart"/>
            <w:vAlign w:val="center"/>
          </w:tcPr>
          <w:p w14:paraId="42B80E31" w14:textId="03BAEFF3" w:rsidR="007F13B9" w:rsidRPr="00825F35" w:rsidRDefault="007F13B9" w:rsidP="00F26C40">
            <w:pPr>
              <w:pStyle w:val="Tabletext"/>
              <w:jc w:val="center"/>
              <w:rPr>
                <w:sz w:val="18"/>
                <w:szCs w:val="16"/>
              </w:rPr>
            </w:pPr>
            <w:r w:rsidRPr="00825F35">
              <w:rPr>
                <w:sz w:val="18"/>
                <w:szCs w:val="16"/>
                <w:lang w:eastAsia="ja-JP"/>
              </w:rPr>
              <w:t>56,3</w:t>
            </w:r>
          </w:p>
        </w:tc>
        <w:tc>
          <w:tcPr>
            <w:tcW w:w="1134" w:type="dxa"/>
            <w:vAlign w:val="center"/>
          </w:tcPr>
          <w:p w14:paraId="2A053FC6" w14:textId="3593F9E5" w:rsidR="007F13B9" w:rsidRPr="00825F35" w:rsidRDefault="007F13B9" w:rsidP="00F26C40">
            <w:pPr>
              <w:pStyle w:val="Tabletext"/>
              <w:jc w:val="center"/>
              <w:rPr>
                <w:sz w:val="18"/>
                <w:szCs w:val="16"/>
              </w:rPr>
            </w:pPr>
            <w:r w:rsidRPr="00825F35">
              <w:rPr>
                <w:sz w:val="18"/>
                <w:szCs w:val="16"/>
                <w:lang w:eastAsia="ja-JP"/>
              </w:rPr>
              <w:t>18,4</w:t>
            </w:r>
          </w:p>
        </w:tc>
        <w:tc>
          <w:tcPr>
            <w:tcW w:w="708" w:type="dxa"/>
            <w:vAlign w:val="center"/>
          </w:tcPr>
          <w:p w14:paraId="266C694C" w14:textId="08E69E03" w:rsidR="007F13B9" w:rsidRPr="00825F35" w:rsidRDefault="007F13B9" w:rsidP="00F26C40">
            <w:pPr>
              <w:pStyle w:val="Tabletext"/>
              <w:jc w:val="center"/>
              <w:rPr>
                <w:sz w:val="18"/>
                <w:szCs w:val="16"/>
              </w:rPr>
            </w:pPr>
            <w:r w:rsidRPr="00825F35">
              <w:rPr>
                <w:sz w:val="18"/>
                <w:szCs w:val="16"/>
                <w:lang w:eastAsia="ja-JP"/>
              </w:rPr>
              <w:t>0,69</w:t>
            </w:r>
          </w:p>
        </w:tc>
        <w:tc>
          <w:tcPr>
            <w:tcW w:w="567" w:type="dxa"/>
            <w:vAlign w:val="center"/>
          </w:tcPr>
          <w:p w14:paraId="28103E56" w14:textId="12488813" w:rsidR="007F13B9" w:rsidRPr="00825F35" w:rsidRDefault="007F13B9" w:rsidP="00F26C40">
            <w:pPr>
              <w:pStyle w:val="Tabletext"/>
              <w:jc w:val="center"/>
              <w:rPr>
                <w:sz w:val="18"/>
                <w:szCs w:val="16"/>
              </w:rPr>
            </w:pPr>
            <w:r w:rsidRPr="00825F35">
              <w:rPr>
                <w:sz w:val="18"/>
                <w:szCs w:val="16"/>
                <w:lang w:eastAsia="ja-JP"/>
              </w:rPr>
              <w:t>0,96</w:t>
            </w:r>
          </w:p>
        </w:tc>
        <w:tc>
          <w:tcPr>
            <w:tcW w:w="709" w:type="dxa"/>
            <w:vAlign w:val="center"/>
          </w:tcPr>
          <w:p w14:paraId="123425CA" w14:textId="0398F01C" w:rsidR="007F13B9" w:rsidRPr="00825F35" w:rsidRDefault="007F13B9" w:rsidP="00F26C40">
            <w:pPr>
              <w:pStyle w:val="Tabletext"/>
              <w:jc w:val="center"/>
              <w:rPr>
                <w:sz w:val="18"/>
                <w:szCs w:val="16"/>
              </w:rPr>
            </w:pPr>
            <w:r w:rsidRPr="00825F35">
              <w:rPr>
                <w:sz w:val="18"/>
                <w:szCs w:val="16"/>
                <w:lang w:eastAsia="ja-JP"/>
              </w:rPr>
              <w:t>2,89</w:t>
            </w:r>
          </w:p>
        </w:tc>
        <w:tc>
          <w:tcPr>
            <w:tcW w:w="998" w:type="dxa"/>
            <w:vAlign w:val="center"/>
          </w:tcPr>
          <w:p w14:paraId="759A60DD" w14:textId="1D402649" w:rsidR="007F13B9" w:rsidRPr="00825F35" w:rsidRDefault="007F13B9" w:rsidP="00F26C40">
            <w:pPr>
              <w:pStyle w:val="Tabletext"/>
              <w:jc w:val="center"/>
              <w:rPr>
                <w:sz w:val="18"/>
                <w:szCs w:val="16"/>
              </w:rPr>
            </w:pPr>
            <w:r w:rsidRPr="00825F35">
              <w:rPr>
                <w:sz w:val="18"/>
                <w:szCs w:val="16"/>
                <w:vertAlign w:val="superscript"/>
              </w:rPr>
              <w:t>(5)</w:t>
            </w:r>
          </w:p>
        </w:tc>
      </w:tr>
      <w:tr w:rsidR="00603C54" w:rsidRPr="00825F35" w14:paraId="6C5D0C09" w14:textId="77777777" w:rsidTr="00603C54">
        <w:trPr>
          <w:cantSplit/>
          <w:trHeight w:val="150"/>
          <w:jc w:val="center"/>
        </w:trPr>
        <w:tc>
          <w:tcPr>
            <w:tcW w:w="846" w:type="dxa"/>
            <w:vMerge/>
            <w:vAlign w:val="center"/>
          </w:tcPr>
          <w:p w14:paraId="048C09DE" w14:textId="77777777" w:rsidR="007F13B9" w:rsidRPr="00825F35" w:rsidRDefault="007F13B9" w:rsidP="00F26C40">
            <w:pPr>
              <w:pStyle w:val="Tabletext"/>
              <w:jc w:val="center"/>
              <w:rPr>
                <w:sz w:val="18"/>
                <w:szCs w:val="16"/>
              </w:rPr>
            </w:pPr>
          </w:p>
        </w:tc>
        <w:tc>
          <w:tcPr>
            <w:tcW w:w="1276" w:type="dxa"/>
            <w:vMerge/>
            <w:vAlign w:val="center"/>
          </w:tcPr>
          <w:p w14:paraId="0B632D2B" w14:textId="77777777" w:rsidR="007F13B9" w:rsidRPr="00825F35" w:rsidRDefault="007F13B9" w:rsidP="00F26C40">
            <w:pPr>
              <w:pStyle w:val="Tabletext"/>
              <w:jc w:val="center"/>
              <w:rPr>
                <w:sz w:val="18"/>
                <w:szCs w:val="16"/>
              </w:rPr>
            </w:pPr>
          </w:p>
        </w:tc>
        <w:tc>
          <w:tcPr>
            <w:tcW w:w="992" w:type="dxa"/>
            <w:vMerge/>
            <w:vAlign w:val="center"/>
          </w:tcPr>
          <w:p w14:paraId="76C881D7" w14:textId="77777777" w:rsidR="007F13B9" w:rsidRPr="00825F35" w:rsidRDefault="007F13B9" w:rsidP="00F26C40">
            <w:pPr>
              <w:pStyle w:val="Tabletext"/>
              <w:jc w:val="center"/>
              <w:rPr>
                <w:sz w:val="18"/>
                <w:szCs w:val="16"/>
              </w:rPr>
            </w:pPr>
          </w:p>
        </w:tc>
        <w:tc>
          <w:tcPr>
            <w:tcW w:w="1276" w:type="dxa"/>
            <w:vMerge/>
            <w:vAlign w:val="center"/>
          </w:tcPr>
          <w:p w14:paraId="052A104B" w14:textId="77777777" w:rsidR="007F13B9" w:rsidRPr="00825F35" w:rsidRDefault="007F13B9" w:rsidP="00F26C40">
            <w:pPr>
              <w:pStyle w:val="Tabletext"/>
              <w:jc w:val="center"/>
              <w:rPr>
                <w:sz w:val="18"/>
                <w:szCs w:val="16"/>
              </w:rPr>
            </w:pPr>
          </w:p>
        </w:tc>
        <w:tc>
          <w:tcPr>
            <w:tcW w:w="1134" w:type="dxa"/>
            <w:vMerge/>
            <w:vAlign w:val="center"/>
          </w:tcPr>
          <w:p w14:paraId="39BFB209" w14:textId="77777777" w:rsidR="007F13B9" w:rsidRPr="00825F35" w:rsidRDefault="007F13B9" w:rsidP="00F26C40">
            <w:pPr>
              <w:pStyle w:val="Tabletext"/>
              <w:jc w:val="center"/>
              <w:rPr>
                <w:sz w:val="18"/>
                <w:szCs w:val="16"/>
              </w:rPr>
            </w:pPr>
          </w:p>
        </w:tc>
        <w:tc>
          <w:tcPr>
            <w:tcW w:w="1134" w:type="dxa"/>
            <w:vAlign w:val="center"/>
          </w:tcPr>
          <w:p w14:paraId="0A1DE43B" w14:textId="41097644" w:rsidR="007F13B9" w:rsidRPr="00825F35" w:rsidRDefault="007F13B9" w:rsidP="00F26C40">
            <w:pPr>
              <w:pStyle w:val="Tabletext"/>
              <w:jc w:val="center"/>
              <w:rPr>
                <w:sz w:val="18"/>
                <w:szCs w:val="16"/>
              </w:rPr>
            </w:pPr>
            <w:r w:rsidRPr="00825F35">
              <w:rPr>
                <w:sz w:val="18"/>
                <w:szCs w:val="16"/>
                <w:lang w:eastAsia="ja-JP"/>
              </w:rPr>
              <w:t>18,4</w:t>
            </w:r>
          </w:p>
        </w:tc>
        <w:tc>
          <w:tcPr>
            <w:tcW w:w="708" w:type="dxa"/>
            <w:vAlign w:val="center"/>
          </w:tcPr>
          <w:p w14:paraId="37C9608F" w14:textId="230AEDF0" w:rsidR="007F13B9" w:rsidRPr="00825F35" w:rsidRDefault="007F13B9" w:rsidP="00F26C40">
            <w:pPr>
              <w:pStyle w:val="Tabletext"/>
              <w:jc w:val="center"/>
              <w:rPr>
                <w:sz w:val="18"/>
                <w:szCs w:val="16"/>
              </w:rPr>
            </w:pPr>
            <w:r w:rsidRPr="00825F35">
              <w:rPr>
                <w:sz w:val="18"/>
                <w:szCs w:val="16"/>
                <w:lang w:eastAsia="ja-JP"/>
              </w:rPr>
              <w:t>2,14</w:t>
            </w:r>
          </w:p>
        </w:tc>
        <w:tc>
          <w:tcPr>
            <w:tcW w:w="567" w:type="dxa"/>
            <w:vAlign w:val="center"/>
          </w:tcPr>
          <w:p w14:paraId="438A1F79" w14:textId="7556E4DB" w:rsidR="007F13B9" w:rsidRPr="00825F35" w:rsidRDefault="007F13B9" w:rsidP="00F26C40">
            <w:pPr>
              <w:pStyle w:val="Tabletext"/>
              <w:jc w:val="center"/>
              <w:rPr>
                <w:sz w:val="18"/>
                <w:szCs w:val="16"/>
              </w:rPr>
            </w:pPr>
            <w:r w:rsidRPr="00825F35">
              <w:rPr>
                <w:sz w:val="18"/>
                <w:szCs w:val="16"/>
                <w:lang w:eastAsia="ja-JP"/>
              </w:rPr>
              <w:t>10,7</w:t>
            </w:r>
          </w:p>
        </w:tc>
        <w:tc>
          <w:tcPr>
            <w:tcW w:w="709" w:type="dxa"/>
            <w:vAlign w:val="center"/>
          </w:tcPr>
          <w:p w14:paraId="24E63069" w14:textId="21968924" w:rsidR="007F13B9" w:rsidRPr="00825F35" w:rsidRDefault="007F13B9" w:rsidP="00F26C40">
            <w:pPr>
              <w:pStyle w:val="Tabletext"/>
              <w:jc w:val="center"/>
              <w:rPr>
                <w:sz w:val="18"/>
                <w:szCs w:val="16"/>
              </w:rPr>
            </w:pPr>
            <w:r w:rsidRPr="00825F35">
              <w:rPr>
                <w:sz w:val="18"/>
                <w:szCs w:val="16"/>
                <w:lang w:eastAsia="ja-JP"/>
              </w:rPr>
              <w:t>29,7</w:t>
            </w:r>
          </w:p>
        </w:tc>
        <w:tc>
          <w:tcPr>
            <w:tcW w:w="998" w:type="dxa"/>
            <w:vAlign w:val="center"/>
          </w:tcPr>
          <w:p w14:paraId="2DDC029D" w14:textId="2717ECFE" w:rsidR="007F13B9" w:rsidRPr="00825F35" w:rsidRDefault="007F13B9" w:rsidP="00F26C40">
            <w:pPr>
              <w:pStyle w:val="Tabletext"/>
              <w:jc w:val="center"/>
              <w:rPr>
                <w:sz w:val="18"/>
                <w:szCs w:val="16"/>
              </w:rPr>
            </w:pPr>
            <w:r w:rsidRPr="00825F35">
              <w:rPr>
                <w:sz w:val="18"/>
                <w:szCs w:val="16"/>
                <w:vertAlign w:val="superscript"/>
              </w:rPr>
              <w:t>(5, 12)</w:t>
            </w:r>
          </w:p>
        </w:tc>
      </w:tr>
      <w:tr w:rsidR="00603C54" w:rsidRPr="00825F35" w14:paraId="7C349417" w14:textId="77777777" w:rsidTr="00603C54">
        <w:trPr>
          <w:cantSplit/>
          <w:trHeight w:val="151"/>
          <w:jc w:val="center"/>
        </w:trPr>
        <w:tc>
          <w:tcPr>
            <w:tcW w:w="846" w:type="dxa"/>
            <w:vMerge/>
            <w:vAlign w:val="center"/>
          </w:tcPr>
          <w:p w14:paraId="39FDB5F3" w14:textId="77777777" w:rsidR="007F13B9" w:rsidRPr="00825F35" w:rsidRDefault="007F13B9" w:rsidP="00F26C40">
            <w:pPr>
              <w:pStyle w:val="Tabletext"/>
              <w:jc w:val="center"/>
              <w:rPr>
                <w:sz w:val="18"/>
                <w:szCs w:val="16"/>
              </w:rPr>
            </w:pPr>
          </w:p>
        </w:tc>
        <w:tc>
          <w:tcPr>
            <w:tcW w:w="1276" w:type="dxa"/>
            <w:vMerge w:val="restart"/>
            <w:vAlign w:val="center"/>
          </w:tcPr>
          <w:p w14:paraId="553A08DD" w14:textId="5BEB879E" w:rsidR="007F13B9" w:rsidRPr="00825F35" w:rsidRDefault="007F13B9" w:rsidP="00F26C40">
            <w:pPr>
              <w:pStyle w:val="Tabletext"/>
              <w:jc w:val="center"/>
              <w:rPr>
                <w:sz w:val="18"/>
                <w:szCs w:val="16"/>
              </w:rPr>
            </w:pPr>
            <w:r w:rsidRPr="00825F35">
              <w:rPr>
                <w:sz w:val="18"/>
                <w:szCs w:val="16"/>
                <w:lang w:eastAsia="ja-JP"/>
              </w:rPr>
              <w:t>Bureaux/salle de classe</w:t>
            </w:r>
          </w:p>
        </w:tc>
        <w:tc>
          <w:tcPr>
            <w:tcW w:w="992" w:type="dxa"/>
            <w:vMerge w:val="restart"/>
            <w:vAlign w:val="center"/>
          </w:tcPr>
          <w:p w14:paraId="2E72DB1B" w14:textId="75BE8CD7" w:rsidR="007F13B9" w:rsidRPr="00825F35" w:rsidRDefault="007F13B9" w:rsidP="00F26C40">
            <w:pPr>
              <w:pStyle w:val="Tabletext"/>
              <w:jc w:val="center"/>
              <w:rPr>
                <w:sz w:val="18"/>
                <w:szCs w:val="16"/>
              </w:rPr>
            </w:pPr>
            <w:r w:rsidRPr="00825F35">
              <w:rPr>
                <w:sz w:val="18"/>
                <w:szCs w:val="16"/>
                <w:lang w:eastAsia="ja-JP"/>
              </w:rPr>
              <w:t>VV/HH</w:t>
            </w:r>
          </w:p>
        </w:tc>
        <w:tc>
          <w:tcPr>
            <w:tcW w:w="1276" w:type="dxa"/>
            <w:vMerge w:val="restart"/>
            <w:vAlign w:val="center"/>
          </w:tcPr>
          <w:p w14:paraId="074C65F7" w14:textId="2A2E0925" w:rsidR="007F13B9" w:rsidRPr="00825F35" w:rsidRDefault="007F13B9" w:rsidP="00F26C40">
            <w:pPr>
              <w:pStyle w:val="Tabletext"/>
              <w:jc w:val="center"/>
              <w:rPr>
                <w:sz w:val="18"/>
                <w:szCs w:val="16"/>
              </w:rPr>
            </w:pPr>
            <w:r w:rsidRPr="00825F35">
              <w:rPr>
                <w:sz w:val="18"/>
                <w:szCs w:val="16"/>
                <w:lang w:eastAsia="ja-JP"/>
              </w:rPr>
              <w:t>0,5</w:t>
            </w:r>
          </w:p>
        </w:tc>
        <w:tc>
          <w:tcPr>
            <w:tcW w:w="1134" w:type="dxa"/>
            <w:vMerge w:val="restart"/>
            <w:vAlign w:val="center"/>
          </w:tcPr>
          <w:p w14:paraId="18F06F54" w14:textId="43219FCA" w:rsidR="007F13B9" w:rsidRPr="00825F35" w:rsidRDefault="007F13B9" w:rsidP="00F26C40">
            <w:pPr>
              <w:pStyle w:val="Tabletext"/>
              <w:jc w:val="center"/>
              <w:rPr>
                <w:sz w:val="18"/>
                <w:szCs w:val="16"/>
              </w:rPr>
            </w:pPr>
            <w:r w:rsidRPr="00825F35">
              <w:rPr>
                <w:sz w:val="18"/>
                <w:szCs w:val="16"/>
                <w:lang w:eastAsia="ja-JP"/>
              </w:rPr>
              <w:t>56,3</w:t>
            </w:r>
          </w:p>
        </w:tc>
        <w:tc>
          <w:tcPr>
            <w:tcW w:w="1134" w:type="dxa"/>
            <w:vAlign w:val="center"/>
          </w:tcPr>
          <w:p w14:paraId="5AEB9EA3" w14:textId="7BFBEFEE" w:rsidR="007F13B9" w:rsidRPr="00825F35" w:rsidRDefault="007F13B9" w:rsidP="00F26C40">
            <w:pPr>
              <w:pStyle w:val="Tabletext"/>
              <w:jc w:val="center"/>
              <w:rPr>
                <w:sz w:val="18"/>
                <w:szCs w:val="16"/>
              </w:rPr>
            </w:pPr>
            <w:r w:rsidRPr="00825F35">
              <w:rPr>
                <w:sz w:val="18"/>
                <w:szCs w:val="16"/>
                <w:lang w:eastAsia="ja-JP"/>
              </w:rPr>
              <w:t>18,4</w:t>
            </w:r>
          </w:p>
        </w:tc>
        <w:tc>
          <w:tcPr>
            <w:tcW w:w="708" w:type="dxa"/>
            <w:vAlign w:val="center"/>
          </w:tcPr>
          <w:p w14:paraId="1C31CB1A" w14:textId="0B307EB7" w:rsidR="007F13B9" w:rsidRPr="00825F35" w:rsidRDefault="007F13B9" w:rsidP="00F26C40">
            <w:pPr>
              <w:pStyle w:val="Tabletext"/>
              <w:jc w:val="center"/>
              <w:rPr>
                <w:sz w:val="18"/>
                <w:szCs w:val="16"/>
              </w:rPr>
            </w:pPr>
            <w:r w:rsidRPr="00825F35">
              <w:rPr>
                <w:sz w:val="18"/>
                <w:szCs w:val="16"/>
                <w:lang w:eastAsia="ja-JP"/>
              </w:rPr>
              <w:t>0,56</w:t>
            </w:r>
          </w:p>
        </w:tc>
        <w:tc>
          <w:tcPr>
            <w:tcW w:w="567" w:type="dxa"/>
            <w:vAlign w:val="center"/>
          </w:tcPr>
          <w:p w14:paraId="3D496FE6" w14:textId="5E79F2B1" w:rsidR="007F13B9" w:rsidRPr="00825F35" w:rsidRDefault="007F13B9" w:rsidP="00F26C40">
            <w:pPr>
              <w:pStyle w:val="Tabletext"/>
              <w:jc w:val="center"/>
              <w:rPr>
                <w:sz w:val="18"/>
                <w:szCs w:val="16"/>
              </w:rPr>
            </w:pPr>
            <w:r w:rsidRPr="00825F35">
              <w:rPr>
                <w:sz w:val="18"/>
                <w:szCs w:val="16"/>
                <w:lang w:eastAsia="ja-JP"/>
              </w:rPr>
              <w:t>0,65</w:t>
            </w:r>
          </w:p>
        </w:tc>
        <w:tc>
          <w:tcPr>
            <w:tcW w:w="709" w:type="dxa"/>
            <w:vAlign w:val="center"/>
          </w:tcPr>
          <w:p w14:paraId="4556A106" w14:textId="076063B2" w:rsidR="007F13B9" w:rsidRPr="00825F35" w:rsidRDefault="007F13B9" w:rsidP="00F26C40">
            <w:pPr>
              <w:pStyle w:val="Tabletext"/>
              <w:jc w:val="center"/>
              <w:rPr>
                <w:sz w:val="18"/>
                <w:szCs w:val="16"/>
              </w:rPr>
            </w:pPr>
            <w:r w:rsidRPr="00825F35">
              <w:rPr>
                <w:sz w:val="18"/>
                <w:szCs w:val="16"/>
                <w:lang w:eastAsia="ja-JP"/>
              </w:rPr>
              <w:t>4,29</w:t>
            </w:r>
          </w:p>
        </w:tc>
        <w:tc>
          <w:tcPr>
            <w:tcW w:w="998" w:type="dxa"/>
            <w:vAlign w:val="center"/>
          </w:tcPr>
          <w:p w14:paraId="276C2E2F" w14:textId="17DD4CA7" w:rsidR="007F13B9" w:rsidRPr="00825F35" w:rsidRDefault="007F13B9" w:rsidP="00F26C40">
            <w:pPr>
              <w:pStyle w:val="Tabletext"/>
              <w:jc w:val="center"/>
              <w:rPr>
                <w:sz w:val="18"/>
                <w:szCs w:val="16"/>
              </w:rPr>
            </w:pPr>
            <w:r w:rsidRPr="00825F35">
              <w:rPr>
                <w:sz w:val="18"/>
                <w:szCs w:val="16"/>
                <w:vertAlign w:val="superscript"/>
              </w:rPr>
              <w:t>(5)</w:t>
            </w:r>
          </w:p>
        </w:tc>
      </w:tr>
      <w:tr w:rsidR="00603C54" w:rsidRPr="00825F35" w14:paraId="10EE87EA" w14:textId="77777777" w:rsidTr="00603C54">
        <w:trPr>
          <w:cantSplit/>
          <w:trHeight w:val="150"/>
          <w:jc w:val="center"/>
        </w:trPr>
        <w:tc>
          <w:tcPr>
            <w:tcW w:w="846" w:type="dxa"/>
            <w:vMerge/>
            <w:vAlign w:val="center"/>
          </w:tcPr>
          <w:p w14:paraId="0EBE3AE9" w14:textId="77777777" w:rsidR="007F13B9" w:rsidRPr="00825F35" w:rsidRDefault="007F13B9" w:rsidP="00F26C40">
            <w:pPr>
              <w:pStyle w:val="Tabletext"/>
              <w:jc w:val="center"/>
              <w:rPr>
                <w:sz w:val="18"/>
                <w:szCs w:val="16"/>
              </w:rPr>
            </w:pPr>
          </w:p>
        </w:tc>
        <w:tc>
          <w:tcPr>
            <w:tcW w:w="1276" w:type="dxa"/>
            <w:vMerge/>
            <w:vAlign w:val="center"/>
          </w:tcPr>
          <w:p w14:paraId="32E6A615" w14:textId="77777777" w:rsidR="007F13B9" w:rsidRPr="00825F35" w:rsidRDefault="007F13B9" w:rsidP="00F26C40">
            <w:pPr>
              <w:pStyle w:val="Tabletext"/>
              <w:jc w:val="center"/>
              <w:rPr>
                <w:sz w:val="18"/>
                <w:szCs w:val="16"/>
              </w:rPr>
            </w:pPr>
          </w:p>
        </w:tc>
        <w:tc>
          <w:tcPr>
            <w:tcW w:w="992" w:type="dxa"/>
            <w:vMerge/>
            <w:vAlign w:val="center"/>
          </w:tcPr>
          <w:p w14:paraId="557E3843" w14:textId="77777777" w:rsidR="007F13B9" w:rsidRPr="00825F35" w:rsidRDefault="007F13B9" w:rsidP="00F26C40">
            <w:pPr>
              <w:pStyle w:val="Tabletext"/>
              <w:jc w:val="center"/>
              <w:rPr>
                <w:sz w:val="18"/>
                <w:szCs w:val="16"/>
              </w:rPr>
            </w:pPr>
          </w:p>
        </w:tc>
        <w:tc>
          <w:tcPr>
            <w:tcW w:w="1276" w:type="dxa"/>
            <w:vMerge/>
            <w:vAlign w:val="center"/>
          </w:tcPr>
          <w:p w14:paraId="66414ADD" w14:textId="77777777" w:rsidR="007F13B9" w:rsidRPr="00825F35" w:rsidRDefault="007F13B9" w:rsidP="00F26C40">
            <w:pPr>
              <w:pStyle w:val="Tabletext"/>
              <w:jc w:val="center"/>
              <w:rPr>
                <w:sz w:val="18"/>
                <w:szCs w:val="16"/>
              </w:rPr>
            </w:pPr>
          </w:p>
        </w:tc>
        <w:tc>
          <w:tcPr>
            <w:tcW w:w="1134" w:type="dxa"/>
            <w:vMerge/>
            <w:vAlign w:val="center"/>
          </w:tcPr>
          <w:p w14:paraId="71E1E908" w14:textId="77777777" w:rsidR="007F13B9" w:rsidRPr="00825F35" w:rsidRDefault="007F13B9" w:rsidP="00F26C40">
            <w:pPr>
              <w:pStyle w:val="Tabletext"/>
              <w:jc w:val="center"/>
              <w:rPr>
                <w:sz w:val="18"/>
                <w:szCs w:val="16"/>
              </w:rPr>
            </w:pPr>
          </w:p>
        </w:tc>
        <w:tc>
          <w:tcPr>
            <w:tcW w:w="1134" w:type="dxa"/>
            <w:vAlign w:val="center"/>
          </w:tcPr>
          <w:p w14:paraId="02B5D591" w14:textId="1FD263DC" w:rsidR="007F13B9" w:rsidRPr="00825F35" w:rsidRDefault="007F13B9" w:rsidP="00F26C40">
            <w:pPr>
              <w:pStyle w:val="Tabletext"/>
              <w:jc w:val="center"/>
              <w:rPr>
                <w:sz w:val="18"/>
                <w:szCs w:val="16"/>
              </w:rPr>
            </w:pPr>
            <w:r w:rsidRPr="00825F35">
              <w:rPr>
                <w:sz w:val="18"/>
                <w:szCs w:val="16"/>
                <w:lang w:eastAsia="ja-JP"/>
              </w:rPr>
              <w:t>18,4</w:t>
            </w:r>
          </w:p>
        </w:tc>
        <w:tc>
          <w:tcPr>
            <w:tcW w:w="708" w:type="dxa"/>
            <w:vAlign w:val="center"/>
          </w:tcPr>
          <w:p w14:paraId="14CEC052" w14:textId="654DA372" w:rsidR="007F13B9" w:rsidRPr="00825F35" w:rsidRDefault="007F13B9" w:rsidP="00F26C40">
            <w:pPr>
              <w:pStyle w:val="Tabletext"/>
              <w:jc w:val="center"/>
              <w:rPr>
                <w:sz w:val="18"/>
                <w:szCs w:val="16"/>
              </w:rPr>
            </w:pPr>
            <w:r w:rsidRPr="00825F35">
              <w:rPr>
                <w:sz w:val="18"/>
                <w:szCs w:val="16"/>
                <w:lang w:eastAsia="ja-JP"/>
              </w:rPr>
              <w:t>1,6</w:t>
            </w:r>
          </w:p>
        </w:tc>
        <w:tc>
          <w:tcPr>
            <w:tcW w:w="567" w:type="dxa"/>
            <w:vAlign w:val="center"/>
          </w:tcPr>
          <w:p w14:paraId="5AB4B673" w14:textId="6E8432EA" w:rsidR="007F13B9" w:rsidRPr="00825F35" w:rsidRDefault="007F13B9" w:rsidP="00F26C40">
            <w:pPr>
              <w:pStyle w:val="Tabletext"/>
              <w:jc w:val="center"/>
              <w:rPr>
                <w:sz w:val="18"/>
                <w:szCs w:val="16"/>
              </w:rPr>
            </w:pPr>
            <w:r w:rsidRPr="00825F35">
              <w:rPr>
                <w:sz w:val="18"/>
                <w:szCs w:val="16"/>
                <w:lang w:eastAsia="ja-JP"/>
              </w:rPr>
              <w:t>15,8</w:t>
            </w:r>
          </w:p>
        </w:tc>
        <w:tc>
          <w:tcPr>
            <w:tcW w:w="709" w:type="dxa"/>
            <w:vAlign w:val="center"/>
          </w:tcPr>
          <w:p w14:paraId="61C82E25" w14:textId="60A2276D" w:rsidR="007F13B9" w:rsidRPr="00825F35" w:rsidRDefault="007F13B9" w:rsidP="00F26C40">
            <w:pPr>
              <w:pStyle w:val="Tabletext"/>
              <w:jc w:val="center"/>
              <w:rPr>
                <w:sz w:val="18"/>
                <w:szCs w:val="16"/>
              </w:rPr>
            </w:pPr>
            <w:r w:rsidRPr="00825F35">
              <w:rPr>
                <w:sz w:val="18"/>
                <w:szCs w:val="16"/>
                <w:lang w:eastAsia="ja-JP"/>
              </w:rPr>
              <w:t>26,7</w:t>
            </w:r>
          </w:p>
        </w:tc>
        <w:tc>
          <w:tcPr>
            <w:tcW w:w="998" w:type="dxa"/>
            <w:vAlign w:val="center"/>
          </w:tcPr>
          <w:p w14:paraId="579F2F83" w14:textId="47CF7A81" w:rsidR="007F13B9" w:rsidRPr="00825F35" w:rsidRDefault="007F13B9" w:rsidP="00F26C40">
            <w:pPr>
              <w:pStyle w:val="Tabletext"/>
              <w:jc w:val="center"/>
              <w:rPr>
                <w:sz w:val="18"/>
                <w:szCs w:val="16"/>
              </w:rPr>
            </w:pPr>
            <w:r w:rsidRPr="00825F35">
              <w:rPr>
                <w:sz w:val="18"/>
                <w:szCs w:val="16"/>
                <w:vertAlign w:val="superscript"/>
              </w:rPr>
              <w:t>(5, 12)</w:t>
            </w:r>
          </w:p>
        </w:tc>
      </w:tr>
      <w:tr w:rsidR="00603C54" w:rsidRPr="00825F35" w14:paraId="679E7EC4" w14:textId="77777777" w:rsidTr="00603C54">
        <w:trPr>
          <w:cantSplit/>
          <w:trHeight w:val="150"/>
          <w:jc w:val="center"/>
        </w:trPr>
        <w:tc>
          <w:tcPr>
            <w:tcW w:w="846" w:type="dxa"/>
            <w:vMerge/>
            <w:vAlign w:val="center"/>
          </w:tcPr>
          <w:p w14:paraId="26734651" w14:textId="7D37478B" w:rsidR="007F13B9" w:rsidRPr="00825F35" w:rsidRDefault="007F13B9" w:rsidP="00F26C40">
            <w:pPr>
              <w:pStyle w:val="Tabletext"/>
              <w:jc w:val="center"/>
              <w:rPr>
                <w:sz w:val="18"/>
                <w:szCs w:val="18"/>
                <w:lang w:eastAsia="ja-JP"/>
              </w:rPr>
            </w:pPr>
          </w:p>
        </w:tc>
        <w:tc>
          <w:tcPr>
            <w:tcW w:w="1276" w:type="dxa"/>
            <w:vMerge w:val="restart"/>
            <w:vAlign w:val="center"/>
          </w:tcPr>
          <w:p w14:paraId="2F5D6B44" w14:textId="77777777" w:rsidR="007F13B9" w:rsidRPr="00825F35" w:rsidRDefault="007F13B9" w:rsidP="00F26C40">
            <w:pPr>
              <w:pStyle w:val="Tabletext"/>
              <w:jc w:val="center"/>
              <w:rPr>
                <w:sz w:val="18"/>
                <w:szCs w:val="18"/>
                <w:lang w:eastAsia="ja-JP"/>
              </w:rPr>
            </w:pPr>
            <w:r w:rsidRPr="00825F35">
              <w:rPr>
                <w:sz w:val="18"/>
                <w:szCs w:val="18"/>
                <w:lang w:eastAsia="ja-JP"/>
              </w:rPr>
              <w:t>Couloir</w:t>
            </w:r>
          </w:p>
        </w:tc>
        <w:tc>
          <w:tcPr>
            <w:tcW w:w="992" w:type="dxa"/>
            <w:vMerge w:val="restart"/>
            <w:vAlign w:val="center"/>
          </w:tcPr>
          <w:p w14:paraId="2DE8E160" w14:textId="77777777" w:rsidR="007F13B9" w:rsidRPr="00825F35" w:rsidRDefault="007F13B9" w:rsidP="00F26C40">
            <w:pPr>
              <w:pStyle w:val="Tabletext"/>
              <w:jc w:val="center"/>
              <w:rPr>
                <w:sz w:val="18"/>
                <w:szCs w:val="18"/>
                <w:lang w:eastAsia="ja-JP"/>
              </w:rPr>
            </w:pPr>
            <w:r w:rsidRPr="00825F35">
              <w:rPr>
                <w:sz w:val="18"/>
                <w:szCs w:val="18"/>
                <w:lang w:eastAsia="ja-JP"/>
              </w:rPr>
              <w:t>VV/HH</w:t>
            </w:r>
          </w:p>
        </w:tc>
        <w:tc>
          <w:tcPr>
            <w:tcW w:w="1276" w:type="dxa"/>
            <w:vMerge w:val="restart"/>
            <w:vAlign w:val="center"/>
          </w:tcPr>
          <w:p w14:paraId="5A1AF943" w14:textId="77777777" w:rsidR="007F13B9" w:rsidRPr="00825F35" w:rsidRDefault="007F13B9" w:rsidP="00F26C40">
            <w:pPr>
              <w:pStyle w:val="Tabletext"/>
              <w:jc w:val="center"/>
              <w:rPr>
                <w:sz w:val="18"/>
                <w:szCs w:val="18"/>
                <w:lang w:eastAsia="ja-JP"/>
              </w:rPr>
            </w:pPr>
            <w:r w:rsidRPr="00825F35">
              <w:rPr>
                <w:sz w:val="18"/>
                <w:szCs w:val="18"/>
                <w:lang w:eastAsia="ja-JP"/>
              </w:rPr>
              <w:t>0,5</w:t>
            </w:r>
          </w:p>
        </w:tc>
        <w:tc>
          <w:tcPr>
            <w:tcW w:w="1134" w:type="dxa"/>
            <w:vMerge w:val="restart"/>
            <w:vAlign w:val="center"/>
          </w:tcPr>
          <w:p w14:paraId="57D973ED" w14:textId="77777777" w:rsidR="007F13B9" w:rsidRPr="00825F35" w:rsidRDefault="007F13B9" w:rsidP="00F26C40">
            <w:pPr>
              <w:pStyle w:val="Tabletext"/>
              <w:jc w:val="center"/>
              <w:rPr>
                <w:sz w:val="18"/>
                <w:szCs w:val="18"/>
                <w:lang w:eastAsia="ja-JP"/>
              </w:rPr>
            </w:pPr>
            <w:r w:rsidRPr="00825F35">
              <w:rPr>
                <w:sz w:val="18"/>
                <w:szCs w:val="18"/>
                <w:lang w:eastAsia="ja-JP"/>
              </w:rPr>
              <w:t>56,3</w:t>
            </w:r>
          </w:p>
        </w:tc>
        <w:tc>
          <w:tcPr>
            <w:tcW w:w="1134" w:type="dxa"/>
            <w:vAlign w:val="center"/>
          </w:tcPr>
          <w:p w14:paraId="4C413D37" w14:textId="77777777" w:rsidR="007F13B9" w:rsidRPr="00825F35" w:rsidRDefault="007F13B9" w:rsidP="00F26C40">
            <w:pPr>
              <w:pStyle w:val="Tabletext"/>
              <w:jc w:val="center"/>
              <w:rPr>
                <w:sz w:val="18"/>
                <w:szCs w:val="18"/>
                <w:vertAlign w:val="superscript"/>
              </w:rPr>
            </w:pPr>
            <w:r w:rsidRPr="00825F35">
              <w:rPr>
                <w:sz w:val="18"/>
                <w:szCs w:val="18"/>
                <w:lang w:eastAsia="ja-JP"/>
              </w:rPr>
              <w:t>18,4</w:t>
            </w:r>
          </w:p>
        </w:tc>
        <w:tc>
          <w:tcPr>
            <w:tcW w:w="708" w:type="dxa"/>
            <w:vAlign w:val="center"/>
          </w:tcPr>
          <w:p w14:paraId="7DD632F4" w14:textId="77777777" w:rsidR="007F13B9" w:rsidRPr="00825F35" w:rsidRDefault="007F13B9" w:rsidP="00F26C40">
            <w:pPr>
              <w:pStyle w:val="Tabletext"/>
              <w:jc w:val="center"/>
              <w:rPr>
                <w:sz w:val="18"/>
                <w:szCs w:val="18"/>
                <w:vertAlign w:val="superscript"/>
              </w:rPr>
            </w:pPr>
            <w:r w:rsidRPr="00825F35">
              <w:rPr>
                <w:sz w:val="18"/>
                <w:szCs w:val="18"/>
                <w:lang w:eastAsia="ja-JP"/>
              </w:rPr>
              <w:t>0,54</w:t>
            </w:r>
          </w:p>
        </w:tc>
        <w:tc>
          <w:tcPr>
            <w:tcW w:w="567" w:type="dxa"/>
            <w:vAlign w:val="center"/>
          </w:tcPr>
          <w:p w14:paraId="1D6DC1E3" w14:textId="77777777" w:rsidR="007F13B9" w:rsidRPr="00825F35" w:rsidRDefault="007F13B9" w:rsidP="00F26C40">
            <w:pPr>
              <w:pStyle w:val="Tabletext"/>
              <w:jc w:val="center"/>
              <w:rPr>
                <w:sz w:val="18"/>
                <w:szCs w:val="18"/>
                <w:vertAlign w:val="superscript"/>
              </w:rPr>
            </w:pPr>
            <w:r w:rsidRPr="00825F35">
              <w:rPr>
                <w:sz w:val="18"/>
                <w:szCs w:val="18"/>
                <w:lang w:eastAsia="ja-JP"/>
              </w:rPr>
              <w:t>0,72</w:t>
            </w:r>
          </w:p>
        </w:tc>
        <w:tc>
          <w:tcPr>
            <w:tcW w:w="709" w:type="dxa"/>
            <w:vAlign w:val="center"/>
          </w:tcPr>
          <w:p w14:paraId="16B3F610" w14:textId="77777777" w:rsidR="007F13B9" w:rsidRPr="00825F35" w:rsidRDefault="007F13B9" w:rsidP="00F26C40">
            <w:pPr>
              <w:pStyle w:val="Tabletext"/>
              <w:jc w:val="center"/>
              <w:rPr>
                <w:sz w:val="18"/>
                <w:szCs w:val="18"/>
                <w:vertAlign w:val="superscript"/>
              </w:rPr>
            </w:pPr>
            <w:r w:rsidRPr="00825F35">
              <w:rPr>
                <w:sz w:val="18"/>
                <w:szCs w:val="18"/>
                <w:lang w:eastAsia="ja-JP"/>
              </w:rPr>
              <w:t>1,34</w:t>
            </w:r>
          </w:p>
        </w:tc>
        <w:tc>
          <w:tcPr>
            <w:tcW w:w="998" w:type="dxa"/>
            <w:vAlign w:val="center"/>
          </w:tcPr>
          <w:p w14:paraId="10F37A10" w14:textId="77777777" w:rsidR="007F13B9" w:rsidRPr="00825F35" w:rsidRDefault="007F13B9" w:rsidP="00F26C40">
            <w:pPr>
              <w:pStyle w:val="Tabletext"/>
              <w:jc w:val="center"/>
              <w:rPr>
                <w:sz w:val="18"/>
                <w:szCs w:val="18"/>
                <w:vertAlign w:val="superscript"/>
              </w:rPr>
            </w:pPr>
            <w:r w:rsidRPr="00825F35">
              <w:rPr>
                <w:sz w:val="18"/>
                <w:szCs w:val="18"/>
                <w:vertAlign w:val="superscript"/>
              </w:rPr>
              <w:t>(5)</w:t>
            </w:r>
          </w:p>
        </w:tc>
      </w:tr>
      <w:tr w:rsidR="00603C54" w:rsidRPr="00825F35" w14:paraId="2964336E" w14:textId="77777777" w:rsidTr="00603C54">
        <w:trPr>
          <w:cantSplit/>
          <w:trHeight w:val="149"/>
          <w:jc w:val="center"/>
        </w:trPr>
        <w:tc>
          <w:tcPr>
            <w:tcW w:w="846" w:type="dxa"/>
            <w:vMerge/>
            <w:vAlign w:val="center"/>
          </w:tcPr>
          <w:p w14:paraId="467225EE" w14:textId="77777777" w:rsidR="007F13B9" w:rsidRPr="00825F35" w:rsidRDefault="007F13B9" w:rsidP="00F26C40">
            <w:pPr>
              <w:pStyle w:val="Tabletext"/>
              <w:jc w:val="center"/>
              <w:rPr>
                <w:sz w:val="18"/>
                <w:szCs w:val="18"/>
                <w:lang w:eastAsia="ja-JP"/>
              </w:rPr>
            </w:pPr>
          </w:p>
        </w:tc>
        <w:tc>
          <w:tcPr>
            <w:tcW w:w="1276" w:type="dxa"/>
            <w:vMerge/>
            <w:vAlign w:val="center"/>
          </w:tcPr>
          <w:p w14:paraId="2425F78D" w14:textId="77777777" w:rsidR="007F13B9" w:rsidRPr="00825F35" w:rsidRDefault="007F13B9" w:rsidP="00F26C40">
            <w:pPr>
              <w:pStyle w:val="Tabletext"/>
              <w:jc w:val="center"/>
              <w:rPr>
                <w:sz w:val="18"/>
                <w:szCs w:val="18"/>
                <w:lang w:eastAsia="ja-JP"/>
              </w:rPr>
            </w:pPr>
          </w:p>
        </w:tc>
        <w:tc>
          <w:tcPr>
            <w:tcW w:w="992" w:type="dxa"/>
            <w:vMerge/>
            <w:vAlign w:val="center"/>
          </w:tcPr>
          <w:p w14:paraId="5F9698C3" w14:textId="77777777" w:rsidR="007F13B9" w:rsidRPr="00825F35" w:rsidRDefault="007F13B9" w:rsidP="00F26C40">
            <w:pPr>
              <w:pStyle w:val="Tabletext"/>
              <w:jc w:val="center"/>
              <w:rPr>
                <w:sz w:val="18"/>
                <w:szCs w:val="18"/>
                <w:lang w:eastAsia="ja-JP"/>
              </w:rPr>
            </w:pPr>
          </w:p>
        </w:tc>
        <w:tc>
          <w:tcPr>
            <w:tcW w:w="1276" w:type="dxa"/>
            <w:vMerge/>
            <w:vAlign w:val="center"/>
          </w:tcPr>
          <w:p w14:paraId="2F6F680D" w14:textId="77777777" w:rsidR="007F13B9" w:rsidRPr="00825F35" w:rsidRDefault="007F13B9" w:rsidP="00F26C40">
            <w:pPr>
              <w:pStyle w:val="Tabletext"/>
              <w:jc w:val="center"/>
              <w:rPr>
                <w:sz w:val="18"/>
                <w:szCs w:val="18"/>
                <w:lang w:eastAsia="ja-JP"/>
              </w:rPr>
            </w:pPr>
          </w:p>
        </w:tc>
        <w:tc>
          <w:tcPr>
            <w:tcW w:w="1134" w:type="dxa"/>
            <w:vMerge/>
            <w:vAlign w:val="center"/>
          </w:tcPr>
          <w:p w14:paraId="5FF7942F" w14:textId="77777777" w:rsidR="007F13B9" w:rsidRPr="00825F35" w:rsidRDefault="007F13B9" w:rsidP="00F26C40">
            <w:pPr>
              <w:pStyle w:val="Tabletext"/>
              <w:jc w:val="center"/>
              <w:rPr>
                <w:sz w:val="18"/>
                <w:szCs w:val="18"/>
                <w:lang w:eastAsia="ja-JP"/>
              </w:rPr>
            </w:pPr>
          </w:p>
        </w:tc>
        <w:tc>
          <w:tcPr>
            <w:tcW w:w="1134" w:type="dxa"/>
            <w:vAlign w:val="center"/>
          </w:tcPr>
          <w:p w14:paraId="37FCCAA2" w14:textId="77777777" w:rsidR="007F13B9" w:rsidRPr="00825F35" w:rsidRDefault="007F13B9" w:rsidP="00F26C40">
            <w:pPr>
              <w:pStyle w:val="Tabletext"/>
              <w:jc w:val="center"/>
              <w:rPr>
                <w:sz w:val="18"/>
                <w:szCs w:val="18"/>
                <w:vertAlign w:val="superscript"/>
              </w:rPr>
            </w:pPr>
            <w:r w:rsidRPr="00825F35">
              <w:rPr>
                <w:sz w:val="18"/>
                <w:szCs w:val="18"/>
                <w:lang w:eastAsia="ja-JP"/>
              </w:rPr>
              <w:t>18,4</w:t>
            </w:r>
          </w:p>
        </w:tc>
        <w:tc>
          <w:tcPr>
            <w:tcW w:w="708" w:type="dxa"/>
            <w:vAlign w:val="center"/>
          </w:tcPr>
          <w:p w14:paraId="77F6707B" w14:textId="77777777" w:rsidR="007F13B9" w:rsidRPr="00825F35" w:rsidRDefault="007F13B9" w:rsidP="00F26C40">
            <w:pPr>
              <w:pStyle w:val="Tabletext"/>
              <w:jc w:val="center"/>
              <w:rPr>
                <w:sz w:val="18"/>
                <w:szCs w:val="18"/>
                <w:vertAlign w:val="superscript"/>
              </w:rPr>
            </w:pPr>
            <w:r w:rsidRPr="00825F35">
              <w:rPr>
                <w:sz w:val="18"/>
                <w:szCs w:val="18"/>
                <w:lang w:eastAsia="ja-JP"/>
              </w:rPr>
              <w:t>0,81</w:t>
            </w:r>
          </w:p>
        </w:tc>
        <w:tc>
          <w:tcPr>
            <w:tcW w:w="567" w:type="dxa"/>
            <w:vAlign w:val="center"/>
          </w:tcPr>
          <w:p w14:paraId="44461166" w14:textId="77777777" w:rsidR="007F13B9" w:rsidRPr="00825F35" w:rsidRDefault="007F13B9" w:rsidP="00F26C40">
            <w:pPr>
              <w:pStyle w:val="Tabletext"/>
              <w:jc w:val="center"/>
              <w:rPr>
                <w:sz w:val="18"/>
                <w:szCs w:val="18"/>
                <w:vertAlign w:val="superscript"/>
              </w:rPr>
            </w:pPr>
            <w:r w:rsidRPr="00825F35">
              <w:rPr>
                <w:sz w:val="18"/>
                <w:szCs w:val="18"/>
                <w:lang w:eastAsia="ja-JP"/>
              </w:rPr>
              <w:t>8,9</w:t>
            </w:r>
          </w:p>
        </w:tc>
        <w:tc>
          <w:tcPr>
            <w:tcW w:w="709" w:type="dxa"/>
            <w:vAlign w:val="center"/>
          </w:tcPr>
          <w:p w14:paraId="4F16537D" w14:textId="77777777" w:rsidR="007F13B9" w:rsidRPr="00825F35" w:rsidRDefault="007F13B9" w:rsidP="00F26C40">
            <w:pPr>
              <w:pStyle w:val="Tabletext"/>
              <w:jc w:val="center"/>
              <w:rPr>
                <w:sz w:val="18"/>
                <w:szCs w:val="18"/>
                <w:vertAlign w:val="superscript"/>
              </w:rPr>
            </w:pPr>
            <w:r w:rsidRPr="00825F35">
              <w:rPr>
                <w:sz w:val="18"/>
                <w:szCs w:val="18"/>
                <w:lang w:eastAsia="ja-JP"/>
              </w:rPr>
              <w:t>44,6</w:t>
            </w:r>
          </w:p>
        </w:tc>
        <w:tc>
          <w:tcPr>
            <w:tcW w:w="998" w:type="dxa"/>
            <w:vAlign w:val="center"/>
          </w:tcPr>
          <w:p w14:paraId="268DCFA8" w14:textId="77777777" w:rsidR="007F13B9" w:rsidRPr="00825F35" w:rsidRDefault="007F13B9" w:rsidP="00F26C40">
            <w:pPr>
              <w:pStyle w:val="Tabletext"/>
              <w:jc w:val="center"/>
              <w:rPr>
                <w:sz w:val="18"/>
                <w:szCs w:val="18"/>
                <w:vertAlign w:val="superscript"/>
              </w:rPr>
            </w:pPr>
            <w:r w:rsidRPr="00825F35">
              <w:rPr>
                <w:sz w:val="18"/>
                <w:szCs w:val="18"/>
                <w:vertAlign w:val="superscript"/>
              </w:rPr>
              <w:t>(5, 12)</w:t>
            </w:r>
          </w:p>
        </w:tc>
      </w:tr>
      <w:tr w:rsidR="00603C54" w:rsidRPr="00825F35" w14:paraId="140625E4" w14:textId="77777777" w:rsidTr="00603C54">
        <w:trPr>
          <w:cantSplit/>
          <w:trHeight w:val="149"/>
          <w:jc w:val="center"/>
        </w:trPr>
        <w:tc>
          <w:tcPr>
            <w:tcW w:w="846" w:type="dxa"/>
            <w:vMerge w:val="restart"/>
            <w:vAlign w:val="center"/>
          </w:tcPr>
          <w:p w14:paraId="2BB916A0" w14:textId="5AFE0959" w:rsidR="00A416B8" w:rsidRPr="00825F35" w:rsidRDefault="00A416B8" w:rsidP="00F26C40">
            <w:pPr>
              <w:pStyle w:val="Tabletext"/>
              <w:jc w:val="center"/>
              <w:rPr>
                <w:sz w:val="18"/>
                <w:szCs w:val="18"/>
                <w:lang w:eastAsia="ja-JP"/>
              </w:rPr>
            </w:pPr>
            <w:r w:rsidRPr="00825F35">
              <w:rPr>
                <w:sz w:val="18"/>
                <w:szCs w:val="18"/>
                <w:lang w:eastAsia="ja-JP"/>
              </w:rPr>
              <w:t>58,7-63,1</w:t>
            </w:r>
          </w:p>
        </w:tc>
        <w:tc>
          <w:tcPr>
            <w:tcW w:w="1276" w:type="dxa"/>
            <w:vMerge w:val="restart"/>
            <w:vAlign w:val="center"/>
          </w:tcPr>
          <w:p w14:paraId="76A5D1F6" w14:textId="4070FA6A" w:rsidR="00A416B8" w:rsidRPr="00825F35" w:rsidRDefault="00A416B8" w:rsidP="00F26C40">
            <w:pPr>
              <w:pStyle w:val="Tabletext"/>
              <w:jc w:val="center"/>
              <w:rPr>
                <w:sz w:val="18"/>
                <w:szCs w:val="18"/>
                <w:lang w:eastAsia="ja-JP"/>
              </w:rPr>
            </w:pPr>
            <w:r w:rsidRPr="00825F35">
              <w:rPr>
                <w:sz w:val="18"/>
                <w:szCs w:val="18"/>
                <w:lang w:eastAsia="ja-JP"/>
              </w:rPr>
              <w:t>Groupe d'ordinateurs</w:t>
            </w:r>
          </w:p>
        </w:tc>
        <w:tc>
          <w:tcPr>
            <w:tcW w:w="992" w:type="dxa"/>
            <w:vAlign w:val="center"/>
          </w:tcPr>
          <w:p w14:paraId="5274C267" w14:textId="3ABE1C54" w:rsidR="00A416B8" w:rsidRPr="00825F35" w:rsidRDefault="00A416B8" w:rsidP="00F26C40">
            <w:pPr>
              <w:pStyle w:val="Tabletext"/>
              <w:jc w:val="center"/>
              <w:rPr>
                <w:sz w:val="18"/>
                <w:szCs w:val="18"/>
                <w:lang w:eastAsia="ja-JP"/>
              </w:rPr>
            </w:pPr>
            <w:r w:rsidRPr="00825F35">
              <w:rPr>
                <w:sz w:val="18"/>
                <w:szCs w:val="18"/>
                <w:lang w:eastAsia="ja-JP"/>
              </w:rPr>
              <w:t>VV</w:t>
            </w:r>
          </w:p>
        </w:tc>
        <w:tc>
          <w:tcPr>
            <w:tcW w:w="1276" w:type="dxa"/>
            <w:vAlign w:val="center"/>
          </w:tcPr>
          <w:p w14:paraId="6452C2F5" w14:textId="2A51879A" w:rsidR="00A416B8" w:rsidRPr="00825F35" w:rsidRDefault="00A416B8" w:rsidP="00F26C40">
            <w:pPr>
              <w:pStyle w:val="Tabletext"/>
              <w:jc w:val="center"/>
              <w:rPr>
                <w:sz w:val="18"/>
                <w:szCs w:val="18"/>
                <w:lang w:eastAsia="ja-JP"/>
              </w:rPr>
            </w:pPr>
            <w:r w:rsidRPr="00825F35">
              <w:rPr>
                <w:sz w:val="18"/>
                <w:szCs w:val="18"/>
                <w:lang w:eastAsia="ja-JP"/>
              </w:rPr>
              <w:t>0,22</w:t>
            </w:r>
          </w:p>
        </w:tc>
        <w:tc>
          <w:tcPr>
            <w:tcW w:w="1134" w:type="dxa"/>
            <w:vAlign w:val="center"/>
          </w:tcPr>
          <w:p w14:paraId="560E0D2A" w14:textId="14CBE48F" w:rsidR="00A416B8" w:rsidRPr="00825F35" w:rsidRDefault="00A416B8" w:rsidP="00F26C40">
            <w:pPr>
              <w:pStyle w:val="Tabletext"/>
              <w:jc w:val="center"/>
              <w:rPr>
                <w:sz w:val="18"/>
                <w:szCs w:val="18"/>
                <w:lang w:eastAsia="ja-JP"/>
              </w:rPr>
            </w:pPr>
            <w:r w:rsidRPr="00825F35">
              <w:rPr>
                <w:sz w:val="18"/>
                <w:szCs w:val="18"/>
                <w:lang w:eastAsia="ja-JP"/>
              </w:rPr>
              <w:t>15,4</w:t>
            </w:r>
          </w:p>
        </w:tc>
        <w:tc>
          <w:tcPr>
            <w:tcW w:w="1134" w:type="dxa"/>
            <w:vAlign w:val="center"/>
          </w:tcPr>
          <w:p w14:paraId="741BEE21" w14:textId="6D0BEB9B" w:rsidR="00A416B8" w:rsidRPr="00825F35" w:rsidRDefault="00A416B8" w:rsidP="00F26C40">
            <w:pPr>
              <w:pStyle w:val="Tabletext"/>
              <w:jc w:val="center"/>
              <w:rPr>
                <w:sz w:val="18"/>
                <w:szCs w:val="18"/>
                <w:lang w:eastAsia="ja-JP"/>
              </w:rPr>
            </w:pPr>
            <w:r w:rsidRPr="00825F35">
              <w:rPr>
                <w:sz w:val="18"/>
                <w:szCs w:val="18"/>
                <w:lang w:eastAsia="ja-JP"/>
              </w:rPr>
              <w:t>15,4</w:t>
            </w:r>
          </w:p>
        </w:tc>
        <w:tc>
          <w:tcPr>
            <w:tcW w:w="708" w:type="dxa"/>
            <w:vAlign w:val="center"/>
          </w:tcPr>
          <w:p w14:paraId="6E8B5B13" w14:textId="7D5A9935" w:rsidR="00A416B8" w:rsidRPr="00825F35" w:rsidRDefault="00A416B8" w:rsidP="00F26C40">
            <w:pPr>
              <w:pStyle w:val="Tabletext"/>
              <w:jc w:val="center"/>
              <w:rPr>
                <w:sz w:val="18"/>
                <w:szCs w:val="18"/>
                <w:lang w:eastAsia="ja-JP"/>
              </w:rPr>
            </w:pPr>
            <w:r w:rsidRPr="00825F35">
              <w:rPr>
                <w:sz w:val="18"/>
                <w:szCs w:val="18"/>
                <w:lang w:eastAsia="ja-JP"/>
              </w:rPr>
              <w:t>1,0</w:t>
            </w:r>
          </w:p>
        </w:tc>
        <w:tc>
          <w:tcPr>
            <w:tcW w:w="567" w:type="dxa"/>
            <w:vAlign w:val="center"/>
          </w:tcPr>
          <w:p w14:paraId="7331E81A" w14:textId="17B488DB" w:rsidR="00A416B8" w:rsidRPr="00825F35" w:rsidRDefault="00A416B8" w:rsidP="00F26C40">
            <w:pPr>
              <w:pStyle w:val="Tabletext"/>
              <w:jc w:val="center"/>
              <w:rPr>
                <w:sz w:val="18"/>
                <w:szCs w:val="18"/>
                <w:lang w:eastAsia="ja-JP"/>
              </w:rPr>
            </w:pPr>
            <w:r w:rsidRPr="00825F35">
              <w:rPr>
                <w:sz w:val="18"/>
                <w:szCs w:val="18"/>
                <w:lang w:eastAsia="ja-JP"/>
              </w:rPr>
              <w:t>5,2</w:t>
            </w:r>
          </w:p>
        </w:tc>
        <w:tc>
          <w:tcPr>
            <w:tcW w:w="709" w:type="dxa"/>
            <w:vAlign w:val="center"/>
          </w:tcPr>
          <w:p w14:paraId="5CA2258E" w14:textId="03F3041E" w:rsidR="00A416B8" w:rsidRPr="00825F35" w:rsidRDefault="00A416B8" w:rsidP="00F26C40">
            <w:pPr>
              <w:pStyle w:val="Tabletext"/>
              <w:jc w:val="center"/>
              <w:rPr>
                <w:sz w:val="18"/>
                <w:szCs w:val="18"/>
                <w:lang w:eastAsia="ja-JP"/>
              </w:rPr>
            </w:pPr>
            <w:r w:rsidRPr="00825F35">
              <w:rPr>
                <w:sz w:val="18"/>
                <w:szCs w:val="18"/>
                <w:lang w:eastAsia="ja-JP"/>
              </w:rPr>
              <w:t>10,6</w:t>
            </w:r>
          </w:p>
        </w:tc>
        <w:tc>
          <w:tcPr>
            <w:tcW w:w="998" w:type="dxa"/>
            <w:vAlign w:val="center"/>
          </w:tcPr>
          <w:p w14:paraId="53879905" w14:textId="1CF19C1D" w:rsidR="00A416B8" w:rsidRPr="00825F35" w:rsidRDefault="00A416B8" w:rsidP="00F26C40">
            <w:pPr>
              <w:pStyle w:val="Tabletext"/>
              <w:jc w:val="center"/>
              <w:rPr>
                <w:sz w:val="18"/>
                <w:szCs w:val="18"/>
                <w:vertAlign w:val="superscript"/>
              </w:rPr>
            </w:pPr>
            <w:r w:rsidRPr="00825F35">
              <w:rPr>
                <w:sz w:val="18"/>
                <w:szCs w:val="18"/>
                <w:vertAlign w:val="superscript"/>
                <w:lang w:eastAsia="ja-JP"/>
              </w:rPr>
              <w:t>(8)</w:t>
            </w:r>
          </w:p>
        </w:tc>
      </w:tr>
      <w:tr w:rsidR="00603C54" w:rsidRPr="00825F35" w14:paraId="76D16293" w14:textId="77777777" w:rsidTr="00603C54">
        <w:trPr>
          <w:cantSplit/>
          <w:trHeight w:val="149"/>
          <w:jc w:val="center"/>
        </w:trPr>
        <w:tc>
          <w:tcPr>
            <w:tcW w:w="846" w:type="dxa"/>
            <w:vMerge/>
            <w:vAlign w:val="center"/>
          </w:tcPr>
          <w:p w14:paraId="24E91BF2" w14:textId="77777777" w:rsidR="00A416B8" w:rsidRPr="00825F35" w:rsidRDefault="00A416B8" w:rsidP="00F26C40">
            <w:pPr>
              <w:pStyle w:val="Tabletext"/>
              <w:jc w:val="center"/>
              <w:rPr>
                <w:sz w:val="18"/>
                <w:szCs w:val="18"/>
                <w:lang w:eastAsia="ja-JP"/>
              </w:rPr>
            </w:pPr>
          </w:p>
        </w:tc>
        <w:tc>
          <w:tcPr>
            <w:tcW w:w="1276" w:type="dxa"/>
            <w:vMerge/>
            <w:vAlign w:val="center"/>
          </w:tcPr>
          <w:p w14:paraId="1DE1EACF" w14:textId="77777777" w:rsidR="00A416B8" w:rsidRPr="00825F35" w:rsidRDefault="00A416B8" w:rsidP="00F26C40">
            <w:pPr>
              <w:pStyle w:val="Tabletext"/>
              <w:jc w:val="center"/>
              <w:rPr>
                <w:sz w:val="18"/>
                <w:szCs w:val="18"/>
                <w:lang w:eastAsia="ja-JP"/>
              </w:rPr>
            </w:pPr>
          </w:p>
        </w:tc>
        <w:tc>
          <w:tcPr>
            <w:tcW w:w="992" w:type="dxa"/>
            <w:vAlign w:val="center"/>
          </w:tcPr>
          <w:p w14:paraId="7EF9BD25" w14:textId="7BFEB443" w:rsidR="00A416B8" w:rsidRPr="00825F35" w:rsidRDefault="00A416B8" w:rsidP="00F26C40">
            <w:pPr>
              <w:pStyle w:val="Tabletext"/>
              <w:jc w:val="center"/>
              <w:rPr>
                <w:sz w:val="18"/>
                <w:szCs w:val="18"/>
                <w:lang w:eastAsia="ja-JP"/>
              </w:rPr>
            </w:pPr>
            <w:r w:rsidRPr="00825F35">
              <w:rPr>
                <w:sz w:val="18"/>
                <w:szCs w:val="18"/>
                <w:lang w:eastAsia="ja-JP"/>
              </w:rPr>
              <w:t>VV</w:t>
            </w:r>
          </w:p>
        </w:tc>
        <w:tc>
          <w:tcPr>
            <w:tcW w:w="1276" w:type="dxa"/>
            <w:vAlign w:val="center"/>
          </w:tcPr>
          <w:p w14:paraId="4DDA2C40" w14:textId="7556633A" w:rsidR="00A416B8" w:rsidRPr="00825F35" w:rsidRDefault="00A416B8" w:rsidP="00F26C40">
            <w:pPr>
              <w:pStyle w:val="Tabletext"/>
              <w:jc w:val="center"/>
              <w:rPr>
                <w:sz w:val="18"/>
                <w:szCs w:val="18"/>
                <w:lang w:eastAsia="ja-JP"/>
              </w:rPr>
            </w:pPr>
            <w:r w:rsidRPr="00825F35">
              <w:rPr>
                <w:sz w:val="18"/>
                <w:szCs w:val="18"/>
                <w:lang w:eastAsia="ja-JP"/>
              </w:rPr>
              <w:t>0,9</w:t>
            </w:r>
          </w:p>
        </w:tc>
        <w:tc>
          <w:tcPr>
            <w:tcW w:w="1134" w:type="dxa"/>
            <w:vAlign w:val="center"/>
          </w:tcPr>
          <w:p w14:paraId="45E07E2C" w14:textId="0E298FB3" w:rsidR="00A416B8" w:rsidRPr="00825F35" w:rsidRDefault="00A416B8" w:rsidP="00F26C40">
            <w:pPr>
              <w:pStyle w:val="Tabletext"/>
              <w:jc w:val="center"/>
              <w:rPr>
                <w:sz w:val="18"/>
                <w:szCs w:val="18"/>
                <w:lang w:eastAsia="ja-JP"/>
              </w:rPr>
            </w:pPr>
            <w:r w:rsidRPr="00825F35">
              <w:rPr>
                <w:sz w:val="18"/>
                <w:szCs w:val="18"/>
                <w:lang w:eastAsia="ja-JP"/>
              </w:rPr>
              <w:t>15,4</w:t>
            </w:r>
          </w:p>
        </w:tc>
        <w:tc>
          <w:tcPr>
            <w:tcW w:w="1134" w:type="dxa"/>
            <w:vAlign w:val="center"/>
          </w:tcPr>
          <w:p w14:paraId="50553F8A" w14:textId="6B7A8198" w:rsidR="00A416B8" w:rsidRPr="00825F35" w:rsidRDefault="00A416B8" w:rsidP="00F26C40">
            <w:pPr>
              <w:pStyle w:val="Tabletext"/>
              <w:jc w:val="center"/>
              <w:rPr>
                <w:sz w:val="18"/>
                <w:szCs w:val="18"/>
                <w:lang w:eastAsia="ja-JP"/>
              </w:rPr>
            </w:pPr>
            <w:r w:rsidRPr="00825F35">
              <w:rPr>
                <w:sz w:val="18"/>
                <w:szCs w:val="18"/>
                <w:lang w:eastAsia="ja-JP"/>
              </w:rPr>
              <w:t>2,2</w:t>
            </w:r>
          </w:p>
        </w:tc>
        <w:tc>
          <w:tcPr>
            <w:tcW w:w="708" w:type="dxa"/>
            <w:vAlign w:val="center"/>
          </w:tcPr>
          <w:p w14:paraId="71737E00" w14:textId="55CA8D91" w:rsidR="00A416B8" w:rsidRPr="00825F35" w:rsidRDefault="00A416B8" w:rsidP="00F26C40">
            <w:pPr>
              <w:pStyle w:val="Tabletext"/>
              <w:jc w:val="center"/>
              <w:rPr>
                <w:sz w:val="18"/>
                <w:szCs w:val="18"/>
                <w:lang w:eastAsia="ja-JP"/>
              </w:rPr>
            </w:pPr>
            <w:r w:rsidRPr="00825F35">
              <w:rPr>
                <w:sz w:val="18"/>
                <w:szCs w:val="18"/>
                <w:lang w:eastAsia="ja-JP"/>
              </w:rPr>
              <w:t>1,2</w:t>
            </w:r>
          </w:p>
        </w:tc>
        <w:tc>
          <w:tcPr>
            <w:tcW w:w="567" w:type="dxa"/>
            <w:vAlign w:val="center"/>
          </w:tcPr>
          <w:p w14:paraId="76B5C347" w14:textId="56A5DC80" w:rsidR="00A416B8" w:rsidRPr="00825F35" w:rsidRDefault="00A416B8" w:rsidP="00F26C40">
            <w:pPr>
              <w:pStyle w:val="Tabletext"/>
              <w:jc w:val="center"/>
              <w:rPr>
                <w:sz w:val="18"/>
                <w:szCs w:val="18"/>
                <w:lang w:eastAsia="ja-JP"/>
              </w:rPr>
            </w:pPr>
            <w:r w:rsidRPr="00825F35">
              <w:rPr>
                <w:sz w:val="18"/>
                <w:szCs w:val="18"/>
                <w:lang w:eastAsia="ja-JP"/>
              </w:rPr>
              <w:t>12</w:t>
            </w:r>
          </w:p>
        </w:tc>
        <w:tc>
          <w:tcPr>
            <w:tcW w:w="709" w:type="dxa"/>
            <w:vAlign w:val="center"/>
          </w:tcPr>
          <w:p w14:paraId="36116F9B" w14:textId="3408F8C3" w:rsidR="00A416B8" w:rsidRPr="00825F35" w:rsidRDefault="00A416B8" w:rsidP="00F26C40">
            <w:pPr>
              <w:pStyle w:val="Tabletext"/>
              <w:jc w:val="center"/>
              <w:rPr>
                <w:sz w:val="18"/>
                <w:szCs w:val="18"/>
                <w:lang w:eastAsia="ja-JP"/>
              </w:rPr>
            </w:pPr>
            <w:r w:rsidRPr="00825F35">
              <w:rPr>
                <w:sz w:val="18"/>
                <w:szCs w:val="18"/>
                <w:lang w:eastAsia="ja-JP"/>
              </w:rPr>
              <w:t>37,5</w:t>
            </w:r>
          </w:p>
        </w:tc>
        <w:tc>
          <w:tcPr>
            <w:tcW w:w="998" w:type="dxa"/>
            <w:vAlign w:val="center"/>
          </w:tcPr>
          <w:p w14:paraId="55F36E0A" w14:textId="573C17A5" w:rsidR="00A416B8" w:rsidRPr="00825F35" w:rsidRDefault="00A416B8" w:rsidP="00F26C40">
            <w:pPr>
              <w:pStyle w:val="Tabletext"/>
              <w:jc w:val="center"/>
              <w:rPr>
                <w:sz w:val="18"/>
                <w:szCs w:val="18"/>
                <w:vertAlign w:val="superscript"/>
              </w:rPr>
            </w:pPr>
            <w:r w:rsidRPr="00825F35">
              <w:rPr>
                <w:sz w:val="18"/>
                <w:szCs w:val="18"/>
                <w:vertAlign w:val="superscript"/>
                <w:lang w:eastAsia="ja-JP"/>
              </w:rPr>
              <w:t>(9)</w:t>
            </w:r>
          </w:p>
        </w:tc>
      </w:tr>
      <w:tr w:rsidR="00603C54" w:rsidRPr="00825F35" w14:paraId="6B25CCCE" w14:textId="77777777" w:rsidTr="00603C54">
        <w:trPr>
          <w:cantSplit/>
          <w:trHeight w:val="149"/>
          <w:jc w:val="center"/>
        </w:trPr>
        <w:tc>
          <w:tcPr>
            <w:tcW w:w="846" w:type="dxa"/>
            <w:vMerge/>
            <w:vAlign w:val="center"/>
          </w:tcPr>
          <w:p w14:paraId="42FC1E96" w14:textId="77777777" w:rsidR="00A416B8" w:rsidRPr="00825F35" w:rsidRDefault="00A416B8" w:rsidP="00F26C40">
            <w:pPr>
              <w:pStyle w:val="Tabletext"/>
              <w:jc w:val="center"/>
              <w:rPr>
                <w:sz w:val="18"/>
                <w:szCs w:val="18"/>
                <w:lang w:eastAsia="ja-JP"/>
              </w:rPr>
            </w:pPr>
          </w:p>
        </w:tc>
        <w:tc>
          <w:tcPr>
            <w:tcW w:w="1276" w:type="dxa"/>
            <w:vMerge w:val="restart"/>
            <w:vAlign w:val="center"/>
          </w:tcPr>
          <w:p w14:paraId="5D2E42CC" w14:textId="49439C95" w:rsidR="00A416B8" w:rsidRPr="00825F35" w:rsidRDefault="00A416B8" w:rsidP="00F26C40">
            <w:pPr>
              <w:pStyle w:val="Tabletext"/>
              <w:jc w:val="center"/>
              <w:rPr>
                <w:sz w:val="18"/>
                <w:szCs w:val="18"/>
                <w:lang w:eastAsia="ja-JP"/>
              </w:rPr>
            </w:pPr>
            <w:proofErr w:type="gramStart"/>
            <w:r w:rsidRPr="00825F35">
              <w:rPr>
                <w:sz w:val="18"/>
                <w:szCs w:val="18"/>
                <w:lang w:eastAsia="ja-JP"/>
              </w:rPr>
              <w:t>Bureaux</w:t>
            </w:r>
            <w:r w:rsidRPr="00825F35">
              <w:rPr>
                <w:sz w:val="18"/>
                <w:szCs w:val="18"/>
                <w:vertAlign w:val="superscript"/>
                <w:lang w:eastAsia="ja-JP"/>
              </w:rPr>
              <w:t>(</w:t>
            </w:r>
            <w:proofErr w:type="gramEnd"/>
            <w:r w:rsidRPr="00825F35">
              <w:rPr>
                <w:sz w:val="18"/>
                <w:szCs w:val="18"/>
                <w:vertAlign w:val="superscript"/>
                <w:lang w:eastAsia="ja-JP"/>
              </w:rPr>
              <w:t>6)</w:t>
            </w:r>
          </w:p>
        </w:tc>
        <w:tc>
          <w:tcPr>
            <w:tcW w:w="992" w:type="dxa"/>
            <w:vAlign w:val="center"/>
          </w:tcPr>
          <w:p w14:paraId="52C571F0" w14:textId="376407BB" w:rsidR="00A416B8" w:rsidRPr="00825F35" w:rsidRDefault="00A416B8" w:rsidP="00F26C40">
            <w:pPr>
              <w:pStyle w:val="Tabletext"/>
              <w:jc w:val="center"/>
              <w:rPr>
                <w:sz w:val="18"/>
                <w:szCs w:val="18"/>
                <w:lang w:eastAsia="ja-JP"/>
              </w:rPr>
            </w:pPr>
            <w:r w:rsidRPr="00825F35">
              <w:rPr>
                <w:sz w:val="18"/>
                <w:szCs w:val="18"/>
                <w:lang w:eastAsia="ja-JP"/>
              </w:rPr>
              <w:t>VV</w:t>
            </w:r>
          </w:p>
        </w:tc>
        <w:tc>
          <w:tcPr>
            <w:tcW w:w="1276" w:type="dxa"/>
            <w:vAlign w:val="center"/>
          </w:tcPr>
          <w:p w14:paraId="7BB0D841" w14:textId="13897544" w:rsidR="00A416B8" w:rsidRPr="00825F35" w:rsidRDefault="00A416B8" w:rsidP="00F26C40">
            <w:pPr>
              <w:pStyle w:val="Tabletext"/>
              <w:jc w:val="center"/>
              <w:rPr>
                <w:sz w:val="18"/>
                <w:szCs w:val="18"/>
                <w:lang w:eastAsia="ja-JP"/>
              </w:rPr>
            </w:pPr>
            <w:r w:rsidRPr="00825F35">
              <w:rPr>
                <w:sz w:val="18"/>
                <w:szCs w:val="18"/>
                <w:lang w:eastAsia="ja-JP"/>
              </w:rPr>
              <w:t>0,22</w:t>
            </w:r>
          </w:p>
        </w:tc>
        <w:tc>
          <w:tcPr>
            <w:tcW w:w="1134" w:type="dxa"/>
            <w:vAlign w:val="center"/>
          </w:tcPr>
          <w:p w14:paraId="4A652E2C" w14:textId="1B646D80" w:rsidR="00A416B8" w:rsidRPr="00825F35" w:rsidRDefault="00A416B8" w:rsidP="00F26C40">
            <w:pPr>
              <w:pStyle w:val="Tabletext"/>
              <w:jc w:val="center"/>
              <w:rPr>
                <w:sz w:val="18"/>
                <w:szCs w:val="18"/>
                <w:lang w:eastAsia="ja-JP"/>
              </w:rPr>
            </w:pPr>
            <w:r w:rsidRPr="00825F35">
              <w:rPr>
                <w:sz w:val="18"/>
                <w:szCs w:val="18"/>
                <w:lang w:eastAsia="ja-JP"/>
              </w:rPr>
              <w:t>Omni</w:t>
            </w:r>
          </w:p>
        </w:tc>
        <w:tc>
          <w:tcPr>
            <w:tcW w:w="1134" w:type="dxa"/>
            <w:vAlign w:val="center"/>
          </w:tcPr>
          <w:p w14:paraId="26A931DE" w14:textId="76C97906" w:rsidR="00A416B8" w:rsidRPr="00825F35" w:rsidRDefault="00A416B8" w:rsidP="00F26C40">
            <w:pPr>
              <w:pStyle w:val="Tabletext"/>
              <w:jc w:val="center"/>
              <w:rPr>
                <w:sz w:val="18"/>
                <w:szCs w:val="18"/>
                <w:lang w:eastAsia="ja-JP"/>
              </w:rPr>
            </w:pPr>
            <w:r w:rsidRPr="00825F35">
              <w:rPr>
                <w:sz w:val="18"/>
                <w:szCs w:val="18"/>
                <w:lang w:eastAsia="ja-JP"/>
              </w:rPr>
              <w:t>Omni</w:t>
            </w:r>
          </w:p>
        </w:tc>
        <w:tc>
          <w:tcPr>
            <w:tcW w:w="708" w:type="dxa"/>
            <w:vAlign w:val="center"/>
          </w:tcPr>
          <w:p w14:paraId="43EAC9FF" w14:textId="2A34DDDB" w:rsidR="00A416B8" w:rsidRPr="00825F35" w:rsidRDefault="00A416B8" w:rsidP="00F26C40">
            <w:pPr>
              <w:pStyle w:val="Tabletext"/>
              <w:jc w:val="center"/>
              <w:rPr>
                <w:sz w:val="18"/>
                <w:szCs w:val="18"/>
                <w:lang w:eastAsia="ja-JP"/>
              </w:rPr>
            </w:pPr>
            <w:r w:rsidRPr="00825F35">
              <w:rPr>
                <w:sz w:val="18"/>
                <w:szCs w:val="18"/>
              </w:rPr>
              <w:t>0,68</w:t>
            </w:r>
          </w:p>
        </w:tc>
        <w:tc>
          <w:tcPr>
            <w:tcW w:w="567" w:type="dxa"/>
            <w:vAlign w:val="center"/>
          </w:tcPr>
          <w:p w14:paraId="215405E5" w14:textId="492FEC01" w:rsidR="00A416B8" w:rsidRPr="00825F35" w:rsidRDefault="00A416B8" w:rsidP="00F26C40">
            <w:pPr>
              <w:pStyle w:val="Tabletext"/>
              <w:jc w:val="center"/>
              <w:rPr>
                <w:sz w:val="18"/>
                <w:szCs w:val="18"/>
                <w:lang w:eastAsia="ja-JP"/>
              </w:rPr>
            </w:pPr>
            <w:r w:rsidRPr="00825F35">
              <w:rPr>
                <w:sz w:val="18"/>
                <w:szCs w:val="18"/>
              </w:rPr>
              <w:t>1,7</w:t>
            </w:r>
          </w:p>
        </w:tc>
        <w:tc>
          <w:tcPr>
            <w:tcW w:w="709" w:type="dxa"/>
            <w:vAlign w:val="center"/>
          </w:tcPr>
          <w:p w14:paraId="2F72D5E5" w14:textId="4E7DCD36" w:rsidR="00A416B8" w:rsidRPr="00825F35" w:rsidRDefault="00A416B8" w:rsidP="00F26C40">
            <w:pPr>
              <w:pStyle w:val="Tabletext"/>
              <w:jc w:val="center"/>
              <w:rPr>
                <w:sz w:val="18"/>
                <w:szCs w:val="18"/>
                <w:lang w:eastAsia="ja-JP"/>
              </w:rPr>
            </w:pPr>
            <w:r w:rsidRPr="00825F35">
              <w:rPr>
                <w:sz w:val="18"/>
                <w:szCs w:val="18"/>
              </w:rPr>
              <w:t>4</w:t>
            </w:r>
          </w:p>
        </w:tc>
        <w:tc>
          <w:tcPr>
            <w:tcW w:w="998" w:type="dxa"/>
            <w:vAlign w:val="center"/>
          </w:tcPr>
          <w:p w14:paraId="63847267" w14:textId="4B366B35" w:rsidR="00A416B8" w:rsidRPr="00825F35" w:rsidRDefault="00A416B8" w:rsidP="00F26C40">
            <w:pPr>
              <w:pStyle w:val="Tabletext"/>
              <w:jc w:val="center"/>
              <w:rPr>
                <w:sz w:val="18"/>
                <w:szCs w:val="18"/>
                <w:vertAlign w:val="superscript"/>
              </w:rPr>
            </w:pPr>
            <w:r w:rsidRPr="00825F35">
              <w:rPr>
                <w:sz w:val="18"/>
                <w:szCs w:val="18"/>
                <w:vertAlign w:val="superscript"/>
                <w:lang w:eastAsia="ja-JP"/>
              </w:rPr>
              <w:t>(10)</w:t>
            </w:r>
          </w:p>
        </w:tc>
      </w:tr>
      <w:tr w:rsidR="00603C54" w:rsidRPr="00825F35" w14:paraId="64843C29" w14:textId="77777777" w:rsidTr="00603C54">
        <w:trPr>
          <w:cantSplit/>
          <w:trHeight w:val="149"/>
          <w:jc w:val="center"/>
        </w:trPr>
        <w:tc>
          <w:tcPr>
            <w:tcW w:w="846" w:type="dxa"/>
            <w:vMerge/>
            <w:vAlign w:val="center"/>
          </w:tcPr>
          <w:p w14:paraId="3A827FF6" w14:textId="77777777" w:rsidR="00A416B8" w:rsidRPr="00825F35" w:rsidRDefault="00A416B8" w:rsidP="00F26C40">
            <w:pPr>
              <w:pStyle w:val="Tabletext"/>
              <w:jc w:val="center"/>
              <w:rPr>
                <w:sz w:val="18"/>
                <w:szCs w:val="18"/>
                <w:lang w:eastAsia="ja-JP"/>
              </w:rPr>
            </w:pPr>
          </w:p>
        </w:tc>
        <w:tc>
          <w:tcPr>
            <w:tcW w:w="1276" w:type="dxa"/>
            <w:vMerge/>
            <w:vAlign w:val="center"/>
          </w:tcPr>
          <w:p w14:paraId="3B73C920" w14:textId="77777777" w:rsidR="00A416B8" w:rsidRPr="00825F35" w:rsidRDefault="00A416B8" w:rsidP="00F26C40">
            <w:pPr>
              <w:pStyle w:val="Tabletext"/>
              <w:jc w:val="center"/>
              <w:rPr>
                <w:sz w:val="18"/>
                <w:szCs w:val="18"/>
                <w:lang w:eastAsia="ja-JP"/>
              </w:rPr>
            </w:pPr>
          </w:p>
        </w:tc>
        <w:tc>
          <w:tcPr>
            <w:tcW w:w="992" w:type="dxa"/>
            <w:vAlign w:val="center"/>
          </w:tcPr>
          <w:p w14:paraId="63F79269" w14:textId="01BB9AE3" w:rsidR="00A416B8" w:rsidRPr="00825F35" w:rsidRDefault="00A416B8" w:rsidP="00F26C40">
            <w:pPr>
              <w:pStyle w:val="Tabletext"/>
              <w:jc w:val="center"/>
              <w:rPr>
                <w:sz w:val="18"/>
                <w:szCs w:val="18"/>
                <w:lang w:eastAsia="ja-JP"/>
              </w:rPr>
            </w:pPr>
            <w:r w:rsidRPr="00825F35">
              <w:rPr>
                <w:sz w:val="18"/>
                <w:szCs w:val="18"/>
                <w:lang w:eastAsia="ja-JP"/>
              </w:rPr>
              <w:t>VV</w:t>
            </w:r>
          </w:p>
        </w:tc>
        <w:tc>
          <w:tcPr>
            <w:tcW w:w="1276" w:type="dxa"/>
            <w:vAlign w:val="center"/>
          </w:tcPr>
          <w:p w14:paraId="2BB8B26B" w14:textId="1531A6A6" w:rsidR="00A416B8" w:rsidRPr="00825F35" w:rsidRDefault="00A416B8" w:rsidP="00F26C40">
            <w:pPr>
              <w:pStyle w:val="Tabletext"/>
              <w:jc w:val="center"/>
              <w:rPr>
                <w:sz w:val="18"/>
                <w:szCs w:val="18"/>
                <w:lang w:eastAsia="ja-JP"/>
              </w:rPr>
            </w:pPr>
            <w:r w:rsidRPr="00825F35">
              <w:rPr>
                <w:sz w:val="18"/>
                <w:szCs w:val="18"/>
                <w:lang w:eastAsia="ja-JP"/>
              </w:rPr>
              <w:t>0,22</w:t>
            </w:r>
          </w:p>
        </w:tc>
        <w:tc>
          <w:tcPr>
            <w:tcW w:w="1134" w:type="dxa"/>
            <w:vAlign w:val="center"/>
          </w:tcPr>
          <w:p w14:paraId="67A17867" w14:textId="2CD2D9EB" w:rsidR="00A416B8" w:rsidRPr="00825F35" w:rsidRDefault="00A416B8" w:rsidP="00F26C40">
            <w:pPr>
              <w:pStyle w:val="Tabletext"/>
              <w:jc w:val="center"/>
              <w:rPr>
                <w:sz w:val="18"/>
                <w:szCs w:val="18"/>
                <w:lang w:eastAsia="ja-JP"/>
              </w:rPr>
            </w:pPr>
            <w:r w:rsidRPr="00825F35">
              <w:rPr>
                <w:sz w:val="18"/>
                <w:szCs w:val="18"/>
                <w:lang w:eastAsia="ja-JP"/>
              </w:rPr>
              <w:t>Omni</w:t>
            </w:r>
          </w:p>
        </w:tc>
        <w:tc>
          <w:tcPr>
            <w:tcW w:w="1134" w:type="dxa"/>
            <w:vAlign w:val="center"/>
          </w:tcPr>
          <w:p w14:paraId="3894F6D6" w14:textId="2FFECBE9" w:rsidR="00A416B8" w:rsidRPr="00825F35" w:rsidRDefault="00A416B8" w:rsidP="00F26C40">
            <w:pPr>
              <w:pStyle w:val="Tabletext"/>
              <w:jc w:val="center"/>
              <w:rPr>
                <w:sz w:val="18"/>
                <w:szCs w:val="18"/>
                <w:lang w:eastAsia="ja-JP"/>
              </w:rPr>
            </w:pPr>
            <w:r w:rsidRPr="00825F35">
              <w:rPr>
                <w:sz w:val="18"/>
                <w:szCs w:val="18"/>
                <w:lang w:eastAsia="ja-JP"/>
              </w:rPr>
              <w:t>Omni</w:t>
            </w:r>
          </w:p>
        </w:tc>
        <w:tc>
          <w:tcPr>
            <w:tcW w:w="708" w:type="dxa"/>
            <w:vAlign w:val="center"/>
          </w:tcPr>
          <w:p w14:paraId="45CE4D67" w14:textId="5CE184AE" w:rsidR="00A416B8" w:rsidRPr="00825F35" w:rsidRDefault="00A416B8" w:rsidP="00F26C40">
            <w:pPr>
              <w:pStyle w:val="Tabletext"/>
              <w:jc w:val="center"/>
              <w:rPr>
                <w:sz w:val="18"/>
                <w:szCs w:val="18"/>
                <w:lang w:eastAsia="ja-JP"/>
              </w:rPr>
            </w:pPr>
            <w:r w:rsidRPr="00825F35">
              <w:rPr>
                <w:sz w:val="18"/>
                <w:szCs w:val="18"/>
              </w:rPr>
              <w:t>0,45</w:t>
            </w:r>
          </w:p>
        </w:tc>
        <w:tc>
          <w:tcPr>
            <w:tcW w:w="567" w:type="dxa"/>
            <w:vAlign w:val="center"/>
          </w:tcPr>
          <w:p w14:paraId="167C4435" w14:textId="52ABFBA6" w:rsidR="00A416B8" w:rsidRPr="00825F35" w:rsidRDefault="00A416B8" w:rsidP="00F26C40">
            <w:pPr>
              <w:pStyle w:val="Tabletext"/>
              <w:jc w:val="center"/>
              <w:rPr>
                <w:sz w:val="18"/>
                <w:szCs w:val="18"/>
                <w:lang w:eastAsia="ja-JP"/>
              </w:rPr>
            </w:pPr>
            <w:r w:rsidRPr="00825F35">
              <w:rPr>
                <w:sz w:val="18"/>
                <w:szCs w:val="18"/>
              </w:rPr>
              <w:t>1,77</w:t>
            </w:r>
          </w:p>
        </w:tc>
        <w:tc>
          <w:tcPr>
            <w:tcW w:w="709" w:type="dxa"/>
            <w:vAlign w:val="center"/>
          </w:tcPr>
          <w:p w14:paraId="38516C49" w14:textId="2AE1F37C" w:rsidR="00A416B8" w:rsidRPr="00825F35" w:rsidRDefault="00A416B8" w:rsidP="00F26C40">
            <w:pPr>
              <w:pStyle w:val="Tabletext"/>
              <w:jc w:val="center"/>
              <w:rPr>
                <w:sz w:val="18"/>
                <w:szCs w:val="18"/>
                <w:lang w:eastAsia="ja-JP"/>
              </w:rPr>
            </w:pPr>
            <w:r w:rsidRPr="00825F35">
              <w:rPr>
                <w:sz w:val="18"/>
                <w:szCs w:val="18"/>
              </w:rPr>
              <w:t>5,2</w:t>
            </w:r>
          </w:p>
        </w:tc>
        <w:tc>
          <w:tcPr>
            <w:tcW w:w="998" w:type="dxa"/>
            <w:vAlign w:val="center"/>
          </w:tcPr>
          <w:p w14:paraId="26B40DDA" w14:textId="3946B044" w:rsidR="00A416B8" w:rsidRPr="00825F35" w:rsidRDefault="00A416B8" w:rsidP="00F26C40">
            <w:pPr>
              <w:pStyle w:val="Tabletext"/>
              <w:jc w:val="center"/>
              <w:rPr>
                <w:sz w:val="18"/>
                <w:szCs w:val="18"/>
                <w:vertAlign w:val="superscript"/>
              </w:rPr>
            </w:pPr>
            <w:r w:rsidRPr="00825F35">
              <w:rPr>
                <w:sz w:val="18"/>
                <w:szCs w:val="18"/>
                <w:vertAlign w:val="superscript"/>
                <w:lang w:eastAsia="ja-JP"/>
              </w:rPr>
              <w:t>(11)</w:t>
            </w:r>
          </w:p>
        </w:tc>
      </w:tr>
    </w:tbl>
    <w:p w14:paraId="6ADDECEF" w14:textId="628959DB" w:rsidR="001371AA" w:rsidRPr="00825F35" w:rsidRDefault="001371AA" w:rsidP="001371AA">
      <w:pPr>
        <w:pStyle w:val="TableNo"/>
      </w:pPr>
      <w:r w:rsidRPr="00825F35">
        <w:lastRenderedPageBreak/>
        <w:t>TABLEAU 7 (</w:t>
      </w:r>
      <w:r w:rsidRPr="00825F35">
        <w:rPr>
          <w:i/>
          <w:iCs/>
        </w:rPr>
        <w:t>fin</w:t>
      </w:r>
      <w:r w:rsidRPr="00825F35">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46"/>
        <w:gridCol w:w="1276"/>
        <w:gridCol w:w="992"/>
        <w:gridCol w:w="1276"/>
        <w:gridCol w:w="1134"/>
        <w:gridCol w:w="1134"/>
        <w:gridCol w:w="708"/>
        <w:gridCol w:w="567"/>
        <w:gridCol w:w="709"/>
        <w:gridCol w:w="998"/>
      </w:tblGrid>
      <w:tr w:rsidR="001371AA" w:rsidRPr="00825F35" w14:paraId="281A524E" w14:textId="77777777" w:rsidTr="00603C54">
        <w:trPr>
          <w:cantSplit/>
          <w:trHeight w:val="149"/>
          <w:jc w:val="center"/>
        </w:trPr>
        <w:tc>
          <w:tcPr>
            <w:tcW w:w="846" w:type="dxa"/>
            <w:vAlign w:val="center"/>
          </w:tcPr>
          <w:p w14:paraId="57144C45" w14:textId="50F70984" w:rsidR="001371AA" w:rsidRPr="00825F35" w:rsidRDefault="001371AA" w:rsidP="001371AA">
            <w:pPr>
              <w:pStyle w:val="Tablehead"/>
              <w:rPr>
                <w:sz w:val="18"/>
                <w:szCs w:val="18"/>
                <w:lang w:eastAsia="ja-JP"/>
              </w:rPr>
            </w:pPr>
            <w:r w:rsidRPr="00825F35">
              <w:rPr>
                <w:sz w:val="18"/>
                <w:szCs w:val="18"/>
              </w:rPr>
              <w:t>Fréq. (GHz)</w:t>
            </w:r>
          </w:p>
        </w:tc>
        <w:tc>
          <w:tcPr>
            <w:tcW w:w="1276" w:type="dxa"/>
            <w:vAlign w:val="center"/>
          </w:tcPr>
          <w:p w14:paraId="40BED72C" w14:textId="3034DD94" w:rsidR="001371AA" w:rsidRPr="00825F35" w:rsidRDefault="001371AA" w:rsidP="001371AA">
            <w:pPr>
              <w:pStyle w:val="Tablehead"/>
              <w:rPr>
                <w:sz w:val="18"/>
                <w:szCs w:val="18"/>
                <w:lang w:eastAsia="ja-JP"/>
              </w:rPr>
            </w:pPr>
            <w:r w:rsidRPr="00825F35">
              <w:rPr>
                <w:sz w:val="18"/>
                <w:szCs w:val="18"/>
              </w:rPr>
              <w:t>Environne</w:t>
            </w:r>
            <w:r w:rsidRPr="00825F35">
              <w:rPr>
                <w:sz w:val="18"/>
                <w:szCs w:val="18"/>
              </w:rPr>
              <w:softHyphen/>
              <w:t>ment</w:t>
            </w:r>
          </w:p>
        </w:tc>
        <w:tc>
          <w:tcPr>
            <w:tcW w:w="992" w:type="dxa"/>
            <w:vAlign w:val="center"/>
          </w:tcPr>
          <w:p w14:paraId="7451803C" w14:textId="77253B52" w:rsidR="001371AA" w:rsidRPr="00825F35" w:rsidRDefault="001371AA" w:rsidP="001371AA">
            <w:pPr>
              <w:pStyle w:val="Tablehead"/>
              <w:rPr>
                <w:sz w:val="18"/>
                <w:szCs w:val="18"/>
                <w:lang w:eastAsia="ja-JP"/>
              </w:rPr>
            </w:pPr>
            <w:r w:rsidRPr="00825F35">
              <w:rPr>
                <w:sz w:val="18"/>
                <w:szCs w:val="18"/>
              </w:rPr>
              <w:t>Polarisa</w:t>
            </w:r>
            <w:r w:rsidRPr="00825F35">
              <w:rPr>
                <w:sz w:val="18"/>
                <w:szCs w:val="18"/>
              </w:rPr>
              <w:softHyphen/>
              <w:t>tion</w:t>
            </w:r>
          </w:p>
        </w:tc>
        <w:tc>
          <w:tcPr>
            <w:tcW w:w="1276" w:type="dxa"/>
            <w:vAlign w:val="center"/>
          </w:tcPr>
          <w:p w14:paraId="75B1620C" w14:textId="6A61C0B5" w:rsidR="001371AA" w:rsidRPr="00825F35" w:rsidRDefault="001371AA" w:rsidP="001371AA">
            <w:pPr>
              <w:pStyle w:val="Tablehead"/>
              <w:rPr>
                <w:sz w:val="18"/>
                <w:szCs w:val="18"/>
                <w:lang w:eastAsia="ja-JP"/>
              </w:rPr>
            </w:pPr>
            <w:r w:rsidRPr="00825F35">
              <w:rPr>
                <w:sz w:val="18"/>
                <w:szCs w:val="18"/>
              </w:rPr>
              <w:t>Temps de propagation</w:t>
            </w:r>
            <w:r w:rsidRPr="00825F35">
              <w:rPr>
                <w:sz w:val="18"/>
                <w:szCs w:val="18"/>
              </w:rPr>
              <w:br/>
              <w:t>(ns)</w:t>
            </w:r>
          </w:p>
        </w:tc>
        <w:tc>
          <w:tcPr>
            <w:tcW w:w="1134" w:type="dxa"/>
            <w:vAlign w:val="center"/>
          </w:tcPr>
          <w:p w14:paraId="310B6810" w14:textId="432ACCC6" w:rsidR="001371AA" w:rsidRPr="00825F35" w:rsidRDefault="001371AA" w:rsidP="001371AA">
            <w:pPr>
              <w:pStyle w:val="Tablehead"/>
              <w:rPr>
                <w:sz w:val="18"/>
                <w:szCs w:val="18"/>
                <w:lang w:eastAsia="ja-JP"/>
              </w:rPr>
            </w:pPr>
            <w:r w:rsidRPr="00825F35">
              <w:rPr>
                <w:sz w:val="18"/>
                <w:szCs w:val="18"/>
              </w:rPr>
              <w:t>Ouverture de faisceau de l'émetteur</w:t>
            </w:r>
            <w:r w:rsidRPr="00825F35">
              <w:rPr>
                <w:sz w:val="18"/>
                <w:szCs w:val="18"/>
              </w:rPr>
              <w:br/>
              <w:t>(degrés)</w:t>
            </w:r>
          </w:p>
        </w:tc>
        <w:tc>
          <w:tcPr>
            <w:tcW w:w="1134" w:type="dxa"/>
            <w:vAlign w:val="center"/>
          </w:tcPr>
          <w:p w14:paraId="1DA3F17A" w14:textId="5BFEACC8" w:rsidR="001371AA" w:rsidRPr="00825F35" w:rsidRDefault="001371AA" w:rsidP="001371AA">
            <w:pPr>
              <w:pStyle w:val="Tablehead"/>
              <w:rPr>
                <w:sz w:val="18"/>
                <w:szCs w:val="18"/>
                <w:lang w:eastAsia="ja-JP"/>
              </w:rPr>
            </w:pPr>
            <w:r w:rsidRPr="00825F35">
              <w:rPr>
                <w:sz w:val="18"/>
                <w:szCs w:val="18"/>
              </w:rPr>
              <w:t>Ouverture de faisceau du récepteur</w:t>
            </w:r>
            <w:r w:rsidRPr="00825F35">
              <w:rPr>
                <w:sz w:val="18"/>
                <w:szCs w:val="18"/>
              </w:rPr>
              <w:br/>
              <w:t>(degrés)</w:t>
            </w:r>
          </w:p>
        </w:tc>
        <w:tc>
          <w:tcPr>
            <w:tcW w:w="708" w:type="dxa"/>
            <w:vAlign w:val="center"/>
          </w:tcPr>
          <w:p w14:paraId="3573899F" w14:textId="5437613A" w:rsidR="001371AA" w:rsidRPr="00825F35" w:rsidRDefault="001371AA" w:rsidP="001371AA">
            <w:pPr>
              <w:pStyle w:val="Tablehead"/>
              <w:rPr>
                <w:sz w:val="18"/>
                <w:szCs w:val="18"/>
              </w:rPr>
            </w:pPr>
            <w:r w:rsidRPr="00825F35">
              <w:rPr>
                <w:sz w:val="18"/>
                <w:szCs w:val="18"/>
              </w:rPr>
              <w:t>A</w:t>
            </w:r>
            <w:r w:rsidRPr="00825F35">
              <w:rPr>
                <w:sz w:val="18"/>
                <w:szCs w:val="18"/>
              </w:rPr>
              <w:br/>
              <w:t>(ns)</w:t>
            </w:r>
          </w:p>
        </w:tc>
        <w:tc>
          <w:tcPr>
            <w:tcW w:w="567" w:type="dxa"/>
            <w:vAlign w:val="center"/>
          </w:tcPr>
          <w:p w14:paraId="2C736A5C" w14:textId="6B99CF7A" w:rsidR="001371AA" w:rsidRPr="00825F35" w:rsidRDefault="001371AA" w:rsidP="001371AA">
            <w:pPr>
              <w:pStyle w:val="Tablehead"/>
              <w:rPr>
                <w:sz w:val="18"/>
                <w:szCs w:val="18"/>
              </w:rPr>
            </w:pPr>
            <w:r w:rsidRPr="00825F35">
              <w:rPr>
                <w:sz w:val="18"/>
                <w:szCs w:val="18"/>
              </w:rPr>
              <w:t>B</w:t>
            </w:r>
            <w:r w:rsidRPr="00825F35">
              <w:rPr>
                <w:sz w:val="18"/>
                <w:szCs w:val="18"/>
              </w:rPr>
              <w:br/>
              <w:t>(ns)</w:t>
            </w:r>
          </w:p>
        </w:tc>
        <w:tc>
          <w:tcPr>
            <w:tcW w:w="709" w:type="dxa"/>
            <w:vAlign w:val="center"/>
          </w:tcPr>
          <w:p w14:paraId="62C41DD7" w14:textId="06B95A42" w:rsidR="001371AA" w:rsidRPr="00825F35" w:rsidRDefault="001371AA" w:rsidP="001371AA">
            <w:pPr>
              <w:pStyle w:val="Tablehead"/>
              <w:rPr>
                <w:sz w:val="18"/>
                <w:szCs w:val="18"/>
              </w:rPr>
            </w:pPr>
            <w:r w:rsidRPr="00825F35">
              <w:rPr>
                <w:sz w:val="18"/>
                <w:szCs w:val="18"/>
              </w:rPr>
              <w:t>C</w:t>
            </w:r>
            <w:r w:rsidRPr="00825F35">
              <w:rPr>
                <w:sz w:val="18"/>
                <w:szCs w:val="18"/>
              </w:rPr>
              <w:br/>
              <w:t>(ns)</w:t>
            </w:r>
          </w:p>
        </w:tc>
        <w:tc>
          <w:tcPr>
            <w:tcW w:w="998" w:type="dxa"/>
            <w:vAlign w:val="center"/>
          </w:tcPr>
          <w:p w14:paraId="18B9B9D1" w14:textId="0FC84EDA" w:rsidR="001371AA" w:rsidRPr="00825F35" w:rsidRDefault="001371AA" w:rsidP="00603C54">
            <w:pPr>
              <w:pStyle w:val="Tablehead"/>
              <w:tabs>
                <w:tab w:val="clear" w:pos="851"/>
              </w:tabs>
              <w:ind w:left="-105" w:right="-97"/>
              <w:rPr>
                <w:sz w:val="18"/>
                <w:szCs w:val="18"/>
                <w:vertAlign w:val="superscript"/>
                <w:lang w:eastAsia="ja-JP"/>
              </w:rPr>
            </w:pPr>
            <w:r w:rsidRPr="00825F35">
              <w:rPr>
                <w:sz w:val="18"/>
                <w:szCs w:val="18"/>
              </w:rPr>
              <w:t>Note concernant A, B et C</w:t>
            </w:r>
          </w:p>
        </w:tc>
      </w:tr>
      <w:tr w:rsidR="00603C54" w:rsidRPr="00825F35" w14:paraId="6AD38791" w14:textId="77777777" w:rsidTr="00603C54">
        <w:trPr>
          <w:cantSplit/>
          <w:trHeight w:val="149"/>
          <w:jc w:val="center"/>
        </w:trPr>
        <w:tc>
          <w:tcPr>
            <w:tcW w:w="846" w:type="dxa"/>
            <w:vMerge w:val="restart"/>
            <w:vAlign w:val="center"/>
          </w:tcPr>
          <w:p w14:paraId="1948352E" w14:textId="36CBF375" w:rsidR="001371AA" w:rsidRPr="00825F35" w:rsidRDefault="001371AA" w:rsidP="001371AA">
            <w:pPr>
              <w:pStyle w:val="Tabletext"/>
              <w:jc w:val="center"/>
              <w:rPr>
                <w:sz w:val="18"/>
                <w:szCs w:val="18"/>
                <w:lang w:eastAsia="ja-JP"/>
              </w:rPr>
            </w:pPr>
            <w:r w:rsidRPr="00825F35">
              <w:rPr>
                <w:sz w:val="18"/>
                <w:szCs w:val="18"/>
                <w:lang w:eastAsia="ja-JP"/>
              </w:rPr>
              <w:t>59,6-65,5</w:t>
            </w:r>
          </w:p>
        </w:tc>
        <w:tc>
          <w:tcPr>
            <w:tcW w:w="1276" w:type="dxa"/>
            <w:vAlign w:val="center"/>
          </w:tcPr>
          <w:p w14:paraId="022CE0C2" w14:textId="111AF5BE" w:rsidR="001371AA" w:rsidRPr="00825F35" w:rsidRDefault="001371AA" w:rsidP="001371AA">
            <w:pPr>
              <w:pStyle w:val="Tabletext"/>
              <w:jc w:val="center"/>
              <w:rPr>
                <w:sz w:val="18"/>
                <w:szCs w:val="18"/>
                <w:lang w:eastAsia="ja-JP"/>
              </w:rPr>
            </w:pPr>
            <w:r w:rsidRPr="00825F35">
              <w:rPr>
                <w:sz w:val="18"/>
                <w:szCs w:val="18"/>
                <w:lang w:eastAsia="ja-JP"/>
              </w:rPr>
              <w:t>Couloir</w:t>
            </w:r>
          </w:p>
        </w:tc>
        <w:tc>
          <w:tcPr>
            <w:tcW w:w="992" w:type="dxa"/>
            <w:vAlign w:val="center"/>
          </w:tcPr>
          <w:p w14:paraId="0EB72B0D" w14:textId="596CCA51" w:rsidR="001371AA" w:rsidRPr="00825F35" w:rsidRDefault="001371AA" w:rsidP="001371AA">
            <w:pPr>
              <w:pStyle w:val="Tabletext"/>
              <w:jc w:val="center"/>
              <w:rPr>
                <w:sz w:val="18"/>
                <w:szCs w:val="18"/>
                <w:lang w:eastAsia="ja-JP"/>
              </w:rPr>
            </w:pPr>
            <w:r w:rsidRPr="00825F35">
              <w:rPr>
                <w:sz w:val="18"/>
                <w:szCs w:val="18"/>
                <w:lang w:eastAsia="ja-JP"/>
              </w:rPr>
              <w:t>VV</w:t>
            </w:r>
          </w:p>
        </w:tc>
        <w:tc>
          <w:tcPr>
            <w:tcW w:w="1276" w:type="dxa"/>
            <w:vAlign w:val="center"/>
          </w:tcPr>
          <w:p w14:paraId="23FB4A86" w14:textId="1A71801E" w:rsidR="001371AA" w:rsidRPr="00825F35" w:rsidRDefault="001371AA" w:rsidP="001371AA">
            <w:pPr>
              <w:pStyle w:val="Tabletext"/>
              <w:jc w:val="center"/>
              <w:rPr>
                <w:sz w:val="18"/>
                <w:szCs w:val="18"/>
                <w:lang w:eastAsia="ja-JP"/>
              </w:rPr>
            </w:pPr>
            <w:r w:rsidRPr="00825F35">
              <w:rPr>
                <w:sz w:val="18"/>
                <w:szCs w:val="18"/>
                <w:lang w:eastAsia="ja-JP"/>
              </w:rPr>
              <w:t>0,5</w:t>
            </w:r>
          </w:p>
        </w:tc>
        <w:tc>
          <w:tcPr>
            <w:tcW w:w="1134" w:type="dxa"/>
            <w:vAlign w:val="center"/>
          </w:tcPr>
          <w:p w14:paraId="7A66B504" w14:textId="7A0B625F"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1134" w:type="dxa"/>
            <w:vAlign w:val="center"/>
          </w:tcPr>
          <w:p w14:paraId="513B5F73" w14:textId="2DC7971A"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708" w:type="dxa"/>
            <w:vAlign w:val="center"/>
          </w:tcPr>
          <w:p w14:paraId="6DC9A880" w14:textId="6BE6E30D" w:rsidR="001371AA" w:rsidRPr="00825F35" w:rsidRDefault="001371AA" w:rsidP="001371AA">
            <w:pPr>
              <w:pStyle w:val="Tabletext"/>
              <w:jc w:val="center"/>
              <w:rPr>
                <w:sz w:val="18"/>
                <w:szCs w:val="18"/>
              </w:rPr>
            </w:pPr>
            <w:r w:rsidRPr="00825F35">
              <w:rPr>
                <w:sz w:val="18"/>
                <w:szCs w:val="18"/>
              </w:rPr>
              <w:t>1,7</w:t>
            </w:r>
          </w:p>
        </w:tc>
        <w:tc>
          <w:tcPr>
            <w:tcW w:w="567" w:type="dxa"/>
            <w:vAlign w:val="center"/>
          </w:tcPr>
          <w:p w14:paraId="6C521BA7" w14:textId="140B2A0F" w:rsidR="001371AA" w:rsidRPr="00825F35" w:rsidRDefault="001371AA" w:rsidP="001371AA">
            <w:pPr>
              <w:pStyle w:val="Tabletext"/>
              <w:jc w:val="center"/>
              <w:rPr>
                <w:sz w:val="18"/>
                <w:szCs w:val="18"/>
              </w:rPr>
            </w:pPr>
            <w:r w:rsidRPr="00825F35">
              <w:rPr>
                <w:sz w:val="18"/>
                <w:szCs w:val="18"/>
              </w:rPr>
              <w:t>2,6</w:t>
            </w:r>
          </w:p>
        </w:tc>
        <w:tc>
          <w:tcPr>
            <w:tcW w:w="709" w:type="dxa"/>
            <w:vAlign w:val="center"/>
          </w:tcPr>
          <w:p w14:paraId="24FBB7E7" w14:textId="60807A1F" w:rsidR="001371AA" w:rsidRPr="00825F35" w:rsidRDefault="001371AA" w:rsidP="001371AA">
            <w:pPr>
              <w:pStyle w:val="Tabletext"/>
              <w:jc w:val="center"/>
              <w:rPr>
                <w:sz w:val="18"/>
                <w:szCs w:val="18"/>
              </w:rPr>
            </w:pPr>
            <w:r w:rsidRPr="00825F35">
              <w:rPr>
                <w:sz w:val="18"/>
                <w:szCs w:val="18"/>
              </w:rPr>
              <w:t>4,7</w:t>
            </w:r>
          </w:p>
        </w:tc>
        <w:tc>
          <w:tcPr>
            <w:tcW w:w="998" w:type="dxa"/>
            <w:vAlign w:val="center"/>
          </w:tcPr>
          <w:p w14:paraId="67CAD17D" w14:textId="4223286F" w:rsidR="001371AA" w:rsidRPr="00825F35" w:rsidRDefault="001371AA" w:rsidP="001371AA">
            <w:pPr>
              <w:pStyle w:val="Tabletext"/>
              <w:jc w:val="center"/>
              <w:rPr>
                <w:sz w:val="18"/>
                <w:szCs w:val="18"/>
                <w:vertAlign w:val="superscript"/>
                <w:lang w:eastAsia="ja-JP"/>
              </w:rPr>
            </w:pPr>
            <w:r w:rsidRPr="00825F35">
              <w:rPr>
                <w:sz w:val="18"/>
                <w:szCs w:val="18"/>
                <w:vertAlign w:val="superscript"/>
                <w:lang w:eastAsia="ja-JP"/>
              </w:rPr>
              <w:t>LoS</w:t>
            </w:r>
          </w:p>
        </w:tc>
      </w:tr>
      <w:tr w:rsidR="00603C54" w:rsidRPr="00825F35" w14:paraId="4855D13C" w14:textId="77777777" w:rsidTr="00603C54">
        <w:trPr>
          <w:cantSplit/>
          <w:trHeight w:val="149"/>
          <w:jc w:val="center"/>
        </w:trPr>
        <w:tc>
          <w:tcPr>
            <w:tcW w:w="846" w:type="dxa"/>
            <w:vMerge/>
            <w:vAlign w:val="center"/>
          </w:tcPr>
          <w:p w14:paraId="7408421D" w14:textId="77777777" w:rsidR="001371AA" w:rsidRPr="00825F35" w:rsidRDefault="001371AA" w:rsidP="001371AA">
            <w:pPr>
              <w:pStyle w:val="Tabletext"/>
              <w:jc w:val="center"/>
              <w:rPr>
                <w:sz w:val="18"/>
                <w:szCs w:val="18"/>
                <w:lang w:eastAsia="ja-JP"/>
              </w:rPr>
            </w:pPr>
          </w:p>
        </w:tc>
        <w:tc>
          <w:tcPr>
            <w:tcW w:w="1276" w:type="dxa"/>
            <w:vAlign w:val="center"/>
          </w:tcPr>
          <w:p w14:paraId="7BDD446C" w14:textId="04C3055C" w:rsidR="001371AA" w:rsidRPr="00825F35" w:rsidRDefault="001371AA" w:rsidP="001371AA">
            <w:pPr>
              <w:pStyle w:val="Tabletext"/>
              <w:jc w:val="center"/>
              <w:rPr>
                <w:sz w:val="18"/>
                <w:szCs w:val="18"/>
                <w:lang w:eastAsia="ja-JP"/>
              </w:rPr>
            </w:pPr>
            <w:r w:rsidRPr="00825F35">
              <w:rPr>
                <w:sz w:val="18"/>
                <w:szCs w:val="18"/>
                <w:lang w:eastAsia="ja-JP"/>
              </w:rPr>
              <w:t>Salle de conférence</w:t>
            </w:r>
          </w:p>
        </w:tc>
        <w:tc>
          <w:tcPr>
            <w:tcW w:w="992" w:type="dxa"/>
            <w:vAlign w:val="center"/>
          </w:tcPr>
          <w:p w14:paraId="7296E708" w14:textId="3D9A6C85" w:rsidR="001371AA" w:rsidRPr="00825F35" w:rsidRDefault="001371AA" w:rsidP="001371AA">
            <w:pPr>
              <w:pStyle w:val="Tabletext"/>
              <w:jc w:val="center"/>
              <w:rPr>
                <w:sz w:val="18"/>
                <w:szCs w:val="18"/>
                <w:lang w:eastAsia="ja-JP"/>
              </w:rPr>
            </w:pPr>
            <w:r w:rsidRPr="00825F35">
              <w:rPr>
                <w:sz w:val="18"/>
                <w:szCs w:val="18"/>
                <w:lang w:eastAsia="ja-JP"/>
              </w:rPr>
              <w:t>VV</w:t>
            </w:r>
          </w:p>
        </w:tc>
        <w:tc>
          <w:tcPr>
            <w:tcW w:w="1276" w:type="dxa"/>
            <w:vAlign w:val="center"/>
          </w:tcPr>
          <w:p w14:paraId="222A0B3B" w14:textId="67744CF5" w:rsidR="001371AA" w:rsidRPr="00825F35" w:rsidRDefault="001371AA" w:rsidP="001371AA">
            <w:pPr>
              <w:pStyle w:val="Tabletext"/>
              <w:jc w:val="center"/>
              <w:rPr>
                <w:sz w:val="18"/>
                <w:szCs w:val="18"/>
                <w:lang w:eastAsia="ja-JP"/>
              </w:rPr>
            </w:pPr>
            <w:r w:rsidRPr="00825F35">
              <w:rPr>
                <w:sz w:val="18"/>
                <w:szCs w:val="18"/>
                <w:lang w:eastAsia="ja-JP"/>
              </w:rPr>
              <w:t>0,5</w:t>
            </w:r>
          </w:p>
        </w:tc>
        <w:tc>
          <w:tcPr>
            <w:tcW w:w="1134" w:type="dxa"/>
            <w:vAlign w:val="center"/>
          </w:tcPr>
          <w:p w14:paraId="41FD8A82" w14:textId="21C9CDBA"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1134" w:type="dxa"/>
            <w:vAlign w:val="center"/>
          </w:tcPr>
          <w:p w14:paraId="36B78048" w14:textId="5CFC7AE3"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708" w:type="dxa"/>
            <w:vAlign w:val="center"/>
          </w:tcPr>
          <w:p w14:paraId="38C128F1" w14:textId="2E75A85E" w:rsidR="001371AA" w:rsidRPr="00825F35" w:rsidRDefault="001371AA" w:rsidP="001371AA">
            <w:pPr>
              <w:pStyle w:val="Tabletext"/>
              <w:jc w:val="center"/>
              <w:rPr>
                <w:sz w:val="18"/>
                <w:szCs w:val="18"/>
              </w:rPr>
            </w:pPr>
            <w:r w:rsidRPr="00825F35">
              <w:rPr>
                <w:sz w:val="18"/>
                <w:szCs w:val="18"/>
              </w:rPr>
              <w:t>8,76</w:t>
            </w:r>
          </w:p>
        </w:tc>
        <w:tc>
          <w:tcPr>
            <w:tcW w:w="567" w:type="dxa"/>
            <w:vAlign w:val="center"/>
          </w:tcPr>
          <w:p w14:paraId="654C76C5" w14:textId="7A24C4B0" w:rsidR="001371AA" w:rsidRPr="00825F35" w:rsidRDefault="001371AA" w:rsidP="00814406">
            <w:pPr>
              <w:pStyle w:val="Tabletext"/>
              <w:tabs>
                <w:tab w:val="clear" w:pos="284"/>
              </w:tabs>
              <w:ind w:left="-104" w:right="-112"/>
              <w:jc w:val="center"/>
              <w:rPr>
                <w:sz w:val="18"/>
                <w:szCs w:val="18"/>
              </w:rPr>
            </w:pPr>
            <w:r w:rsidRPr="00825F35">
              <w:rPr>
                <w:sz w:val="18"/>
                <w:szCs w:val="18"/>
              </w:rPr>
              <w:t>13,17</w:t>
            </w:r>
          </w:p>
        </w:tc>
        <w:tc>
          <w:tcPr>
            <w:tcW w:w="709" w:type="dxa"/>
            <w:vAlign w:val="center"/>
          </w:tcPr>
          <w:p w14:paraId="41755FDF" w14:textId="31B87BC5" w:rsidR="001371AA" w:rsidRPr="00825F35" w:rsidRDefault="001371AA" w:rsidP="001371AA">
            <w:pPr>
              <w:pStyle w:val="Tabletext"/>
              <w:jc w:val="center"/>
              <w:rPr>
                <w:sz w:val="18"/>
                <w:szCs w:val="18"/>
              </w:rPr>
            </w:pPr>
            <w:r w:rsidRPr="00825F35">
              <w:rPr>
                <w:sz w:val="18"/>
                <w:szCs w:val="18"/>
              </w:rPr>
              <w:t>17,45</w:t>
            </w:r>
          </w:p>
        </w:tc>
        <w:tc>
          <w:tcPr>
            <w:tcW w:w="998" w:type="dxa"/>
            <w:vAlign w:val="center"/>
          </w:tcPr>
          <w:p w14:paraId="4EEBD4F6" w14:textId="3B2CC833" w:rsidR="001371AA" w:rsidRPr="00825F35" w:rsidRDefault="001371AA" w:rsidP="001371AA">
            <w:pPr>
              <w:pStyle w:val="Tabletext"/>
              <w:jc w:val="center"/>
              <w:rPr>
                <w:sz w:val="18"/>
                <w:szCs w:val="18"/>
                <w:vertAlign w:val="superscript"/>
                <w:lang w:eastAsia="ja-JP"/>
              </w:rPr>
            </w:pPr>
            <w:r w:rsidRPr="00825F35">
              <w:rPr>
                <w:sz w:val="18"/>
                <w:szCs w:val="18"/>
                <w:vertAlign w:val="superscript"/>
                <w:lang w:eastAsia="ja-JP"/>
              </w:rPr>
              <w:t>LoS</w:t>
            </w:r>
          </w:p>
        </w:tc>
      </w:tr>
      <w:tr w:rsidR="00603C54" w:rsidRPr="00825F35" w14:paraId="32CE593D" w14:textId="77777777" w:rsidTr="00603C54">
        <w:trPr>
          <w:cantSplit/>
          <w:trHeight w:val="149"/>
          <w:jc w:val="center"/>
        </w:trPr>
        <w:tc>
          <w:tcPr>
            <w:tcW w:w="846" w:type="dxa"/>
            <w:vMerge/>
            <w:vAlign w:val="center"/>
          </w:tcPr>
          <w:p w14:paraId="645F6449" w14:textId="77777777" w:rsidR="001371AA" w:rsidRPr="00825F35" w:rsidRDefault="001371AA" w:rsidP="001371AA">
            <w:pPr>
              <w:pStyle w:val="Tabletext"/>
              <w:jc w:val="center"/>
              <w:rPr>
                <w:sz w:val="18"/>
                <w:szCs w:val="18"/>
                <w:lang w:eastAsia="ja-JP"/>
              </w:rPr>
            </w:pPr>
          </w:p>
        </w:tc>
        <w:tc>
          <w:tcPr>
            <w:tcW w:w="1276" w:type="dxa"/>
            <w:vAlign w:val="center"/>
          </w:tcPr>
          <w:p w14:paraId="3A9737D6" w14:textId="08B8BECD" w:rsidR="001371AA" w:rsidRPr="00825F35" w:rsidRDefault="001371AA" w:rsidP="001371AA">
            <w:pPr>
              <w:pStyle w:val="Tabletext"/>
              <w:jc w:val="center"/>
              <w:rPr>
                <w:sz w:val="18"/>
                <w:szCs w:val="18"/>
                <w:lang w:eastAsia="ja-JP"/>
              </w:rPr>
            </w:pPr>
            <w:r w:rsidRPr="00825F35">
              <w:rPr>
                <w:sz w:val="18"/>
                <w:szCs w:val="18"/>
                <w:lang w:eastAsia="ja-JP"/>
              </w:rPr>
              <w:t>Groupe d'ordinateurs</w:t>
            </w:r>
          </w:p>
        </w:tc>
        <w:tc>
          <w:tcPr>
            <w:tcW w:w="992" w:type="dxa"/>
            <w:vAlign w:val="center"/>
          </w:tcPr>
          <w:p w14:paraId="5645D51F" w14:textId="6841F278" w:rsidR="001371AA" w:rsidRPr="00825F35" w:rsidRDefault="001371AA" w:rsidP="001371AA">
            <w:pPr>
              <w:pStyle w:val="Tabletext"/>
              <w:jc w:val="center"/>
              <w:rPr>
                <w:sz w:val="18"/>
                <w:szCs w:val="18"/>
                <w:lang w:eastAsia="ja-JP"/>
              </w:rPr>
            </w:pPr>
            <w:r w:rsidRPr="00825F35">
              <w:rPr>
                <w:sz w:val="18"/>
                <w:szCs w:val="18"/>
                <w:lang w:eastAsia="ja-JP"/>
              </w:rPr>
              <w:t>VV</w:t>
            </w:r>
          </w:p>
        </w:tc>
        <w:tc>
          <w:tcPr>
            <w:tcW w:w="1276" w:type="dxa"/>
            <w:vAlign w:val="center"/>
          </w:tcPr>
          <w:p w14:paraId="500DF1EF" w14:textId="73B944F8" w:rsidR="001371AA" w:rsidRPr="00825F35" w:rsidRDefault="001371AA" w:rsidP="001371AA">
            <w:pPr>
              <w:pStyle w:val="Tabletext"/>
              <w:jc w:val="center"/>
              <w:rPr>
                <w:sz w:val="18"/>
                <w:szCs w:val="18"/>
                <w:lang w:eastAsia="ja-JP"/>
              </w:rPr>
            </w:pPr>
            <w:r w:rsidRPr="00825F35">
              <w:rPr>
                <w:sz w:val="18"/>
                <w:szCs w:val="18"/>
                <w:lang w:eastAsia="ja-JP"/>
              </w:rPr>
              <w:t>0,5</w:t>
            </w:r>
          </w:p>
        </w:tc>
        <w:tc>
          <w:tcPr>
            <w:tcW w:w="1134" w:type="dxa"/>
            <w:vAlign w:val="center"/>
          </w:tcPr>
          <w:p w14:paraId="42073856" w14:textId="55E60BBF"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1134" w:type="dxa"/>
            <w:vAlign w:val="center"/>
          </w:tcPr>
          <w:p w14:paraId="2A092544" w14:textId="5D034A61"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708" w:type="dxa"/>
            <w:vAlign w:val="center"/>
          </w:tcPr>
          <w:p w14:paraId="3BE77C5E" w14:textId="22C497BF" w:rsidR="001371AA" w:rsidRPr="00825F35" w:rsidRDefault="001371AA" w:rsidP="001371AA">
            <w:pPr>
              <w:pStyle w:val="Tabletext"/>
              <w:jc w:val="center"/>
              <w:rPr>
                <w:sz w:val="18"/>
                <w:szCs w:val="18"/>
              </w:rPr>
            </w:pPr>
            <w:r w:rsidRPr="00825F35">
              <w:rPr>
                <w:sz w:val="18"/>
                <w:szCs w:val="18"/>
              </w:rPr>
              <w:t>2,5</w:t>
            </w:r>
          </w:p>
        </w:tc>
        <w:tc>
          <w:tcPr>
            <w:tcW w:w="567" w:type="dxa"/>
            <w:vAlign w:val="center"/>
          </w:tcPr>
          <w:p w14:paraId="3A9AF3BF" w14:textId="15327D48" w:rsidR="001371AA" w:rsidRPr="00825F35" w:rsidRDefault="001371AA" w:rsidP="001371AA">
            <w:pPr>
              <w:pStyle w:val="Tabletext"/>
              <w:jc w:val="center"/>
              <w:rPr>
                <w:sz w:val="18"/>
                <w:szCs w:val="18"/>
              </w:rPr>
            </w:pPr>
            <w:r w:rsidRPr="00825F35">
              <w:rPr>
                <w:sz w:val="18"/>
                <w:szCs w:val="18"/>
              </w:rPr>
              <w:t>6,8</w:t>
            </w:r>
          </w:p>
        </w:tc>
        <w:tc>
          <w:tcPr>
            <w:tcW w:w="709" w:type="dxa"/>
            <w:vAlign w:val="center"/>
          </w:tcPr>
          <w:p w14:paraId="6585B8CE" w14:textId="31DF2CE3" w:rsidR="001371AA" w:rsidRPr="00825F35" w:rsidRDefault="001371AA" w:rsidP="001371AA">
            <w:pPr>
              <w:pStyle w:val="Tabletext"/>
              <w:jc w:val="center"/>
              <w:rPr>
                <w:sz w:val="18"/>
                <w:szCs w:val="18"/>
              </w:rPr>
            </w:pPr>
            <w:r w:rsidRPr="00825F35">
              <w:rPr>
                <w:sz w:val="18"/>
                <w:szCs w:val="18"/>
              </w:rPr>
              <w:t>16,4</w:t>
            </w:r>
          </w:p>
        </w:tc>
        <w:tc>
          <w:tcPr>
            <w:tcW w:w="998" w:type="dxa"/>
            <w:vAlign w:val="center"/>
          </w:tcPr>
          <w:p w14:paraId="560FAF8B" w14:textId="40090E9D" w:rsidR="001371AA" w:rsidRPr="00825F35" w:rsidRDefault="001371AA" w:rsidP="001371AA">
            <w:pPr>
              <w:pStyle w:val="Tabletext"/>
              <w:jc w:val="center"/>
              <w:rPr>
                <w:sz w:val="18"/>
                <w:szCs w:val="18"/>
                <w:vertAlign w:val="superscript"/>
                <w:lang w:eastAsia="ja-JP"/>
              </w:rPr>
            </w:pPr>
            <w:r w:rsidRPr="00825F35">
              <w:rPr>
                <w:sz w:val="18"/>
                <w:szCs w:val="18"/>
                <w:vertAlign w:val="superscript"/>
                <w:lang w:eastAsia="ja-JP"/>
              </w:rPr>
              <w:t>LoS</w:t>
            </w:r>
          </w:p>
        </w:tc>
      </w:tr>
      <w:tr w:rsidR="00603C54" w:rsidRPr="00825F35" w14:paraId="7447A84E" w14:textId="77777777" w:rsidTr="00603C54">
        <w:trPr>
          <w:cantSplit/>
          <w:trHeight w:val="149"/>
          <w:jc w:val="center"/>
        </w:trPr>
        <w:tc>
          <w:tcPr>
            <w:tcW w:w="846" w:type="dxa"/>
            <w:vMerge/>
            <w:vAlign w:val="center"/>
          </w:tcPr>
          <w:p w14:paraId="23D96741" w14:textId="77777777" w:rsidR="001371AA" w:rsidRPr="00825F35" w:rsidRDefault="001371AA" w:rsidP="001371AA">
            <w:pPr>
              <w:pStyle w:val="Tabletext"/>
              <w:jc w:val="center"/>
              <w:rPr>
                <w:sz w:val="18"/>
                <w:szCs w:val="18"/>
                <w:lang w:eastAsia="ja-JP"/>
              </w:rPr>
            </w:pPr>
          </w:p>
        </w:tc>
        <w:tc>
          <w:tcPr>
            <w:tcW w:w="1276" w:type="dxa"/>
            <w:vAlign w:val="center"/>
          </w:tcPr>
          <w:p w14:paraId="665AF377" w14:textId="4A884973" w:rsidR="001371AA" w:rsidRPr="00825F35" w:rsidRDefault="001371AA" w:rsidP="001371AA">
            <w:pPr>
              <w:pStyle w:val="Tabletext"/>
              <w:jc w:val="center"/>
              <w:rPr>
                <w:sz w:val="18"/>
                <w:szCs w:val="18"/>
                <w:lang w:eastAsia="ja-JP"/>
              </w:rPr>
            </w:pPr>
            <w:r w:rsidRPr="00825F35">
              <w:rPr>
                <w:sz w:val="18"/>
                <w:szCs w:val="18"/>
                <w:lang w:eastAsia="ja-JP"/>
              </w:rPr>
              <w:t>Usine</w:t>
            </w:r>
          </w:p>
        </w:tc>
        <w:tc>
          <w:tcPr>
            <w:tcW w:w="992" w:type="dxa"/>
            <w:vAlign w:val="center"/>
          </w:tcPr>
          <w:p w14:paraId="4A3B07AD" w14:textId="44FFE2B9" w:rsidR="001371AA" w:rsidRPr="00825F35" w:rsidRDefault="001371AA" w:rsidP="001371AA">
            <w:pPr>
              <w:pStyle w:val="Tabletext"/>
              <w:jc w:val="center"/>
              <w:rPr>
                <w:sz w:val="18"/>
                <w:szCs w:val="18"/>
                <w:lang w:eastAsia="ja-JP"/>
              </w:rPr>
            </w:pPr>
            <w:r w:rsidRPr="00825F35">
              <w:rPr>
                <w:sz w:val="18"/>
                <w:szCs w:val="18"/>
                <w:lang w:eastAsia="ja-JP"/>
              </w:rPr>
              <w:t>VV</w:t>
            </w:r>
          </w:p>
        </w:tc>
        <w:tc>
          <w:tcPr>
            <w:tcW w:w="1276" w:type="dxa"/>
            <w:vAlign w:val="center"/>
          </w:tcPr>
          <w:p w14:paraId="55A263D1" w14:textId="2597C280" w:rsidR="001371AA" w:rsidRPr="00825F35" w:rsidRDefault="001371AA" w:rsidP="001371AA">
            <w:pPr>
              <w:pStyle w:val="Tabletext"/>
              <w:jc w:val="center"/>
              <w:rPr>
                <w:sz w:val="18"/>
                <w:szCs w:val="18"/>
                <w:lang w:eastAsia="ja-JP"/>
              </w:rPr>
            </w:pPr>
            <w:r w:rsidRPr="00825F35">
              <w:rPr>
                <w:sz w:val="18"/>
                <w:szCs w:val="18"/>
                <w:lang w:eastAsia="ja-JP"/>
              </w:rPr>
              <w:t>0,5</w:t>
            </w:r>
          </w:p>
        </w:tc>
        <w:tc>
          <w:tcPr>
            <w:tcW w:w="1134" w:type="dxa"/>
            <w:vAlign w:val="center"/>
          </w:tcPr>
          <w:p w14:paraId="51DC3F50" w14:textId="755D7A8C"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1134" w:type="dxa"/>
            <w:vAlign w:val="center"/>
          </w:tcPr>
          <w:p w14:paraId="0975B99B" w14:textId="62494500"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708" w:type="dxa"/>
            <w:vAlign w:val="center"/>
          </w:tcPr>
          <w:p w14:paraId="68CCFB9D" w14:textId="39B2C997" w:rsidR="001371AA" w:rsidRPr="00825F35" w:rsidRDefault="001371AA" w:rsidP="001371AA">
            <w:pPr>
              <w:pStyle w:val="Tabletext"/>
              <w:jc w:val="center"/>
              <w:rPr>
                <w:sz w:val="18"/>
                <w:szCs w:val="18"/>
              </w:rPr>
            </w:pPr>
            <w:r w:rsidRPr="00825F35">
              <w:rPr>
                <w:sz w:val="18"/>
                <w:szCs w:val="18"/>
              </w:rPr>
              <w:t>5,5</w:t>
            </w:r>
          </w:p>
          <w:p w14:paraId="045E251C" w14:textId="7A314C45" w:rsidR="001371AA" w:rsidRPr="00825F35" w:rsidRDefault="001371AA" w:rsidP="001371AA">
            <w:pPr>
              <w:pStyle w:val="Tabletext"/>
              <w:jc w:val="center"/>
              <w:rPr>
                <w:sz w:val="18"/>
                <w:szCs w:val="18"/>
              </w:rPr>
            </w:pPr>
            <w:r w:rsidRPr="00825F35">
              <w:rPr>
                <w:sz w:val="18"/>
                <w:szCs w:val="18"/>
              </w:rPr>
              <w:t>5,5</w:t>
            </w:r>
          </w:p>
        </w:tc>
        <w:tc>
          <w:tcPr>
            <w:tcW w:w="567" w:type="dxa"/>
            <w:vAlign w:val="center"/>
          </w:tcPr>
          <w:p w14:paraId="4415B152" w14:textId="21057A0A" w:rsidR="001371AA" w:rsidRPr="00825F35" w:rsidRDefault="001371AA" w:rsidP="001371AA">
            <w:pPr>
              <w:pStyle w:val="Tabletext"/>
              <w:jc w:val="center"/>
              <w:rPr>
                <w:sz w:val="18"/>
                <w:szCs w:val="18"/>
              </w:rPr>
            </w:pPr>
            <w:r w:rsidRPr="00825F35">
              <w:rPr>
                <w:sz w:val="18"/>
                <w:szCs w:val="18"/>
              </w:rPr>
              <w:t>7,4</w:t>
            </w:r>
          </w:p>
          <w:p w14:paraId="2AC266AF" w14:textId="095E1285" w:rsidR="001371AA" w:rsidRPr="00825F35" w:rsidRDefault="001371AA" w:rsidP="001371AA">
            <w:pPr>
              <w:pStyle w:val="Tabletext"/>
              <w:jc w:val="center"/>
              <w:rPr>
                <w:sz w:val="18"/>
                <w:szCs w:val="18"/>
              </w:rPr>
            </w:pPr>
            <w:r w:rsidRPr="00825F35">
              <w:rPr>
                <w:sz w:val="18"/>
                <w:szCs w:val="18"/>
              </w:rPr>
              <w:t>11,6</w:t>
            </w:r>
          </w:p>
        </w:tc>
        <w:tc>
          <w:tcPr>
            <w:tcW w:w="709" w:type="dxa"/>
            <w:vAlign w:val="center"/>
          </w:tcPr>
          <w:p w14:paraId="33310490" w14:textId="2C701A8C" w:rsidR="001371AA" w:rsidRPr="00825F35" w:rsidRDefault="001371AA" w:rsidP="001371AA">
            <w:pPr>
              <w:pStyle w:val="Tabletext"/>
              <w:jc w:val="center"/>
              <w:rPr>
                <w:sz w:val="18"/>
                <w:szCs w:val="18"/>
              </w:rPr>
            </w:pPr>
            <w:r w:rsidRPr="00825F35">
              <w:rPr>
                <w:sz w:val="18"/>
                <w:szCs w:val="18"/>
              </w:rPr>
              <w:t>12,5</w:t>
            </w:r>
          </w:p>
          <w:p w14:paraId="7EEA144C" w14:textId="092012B4" w:rsidR="001371AA" w:rsidRPr="00825F35" w:rsidRDefault="001371AA" w:rsidP="001371AA">
            <w:pPr>
              <w:pStyle w:val="Tabletext"/>
              <w:jc w:val="center"/>
              <w:rPr>
                <w:sz w:val="18"/>
                <w:szCs w:val="18"/>
              </w:rPr>
            </w:pPr>
            <w:r w:rsidRPr="00825F35">
              <w:rPr>
                <w:sz w:val="18"/>
                <w:szCs w:val="18"/>
              </w:rPr>
              <w:t>21,7</w:t>
            </w:r>
          </w:p>
        </w:tc>
        <w:tc>
          <w:tcPr>
            <w:tcW w:w="998" w:type="dxa"/>
            <w:vAlign w:val="center"/>
          </w:tcPr>
          <w:p w14:paraId="7519A7CF" w14:textId="6DD4E0CE" w:rsidR="001371AA" w:rsidRPr="00825F35" w:rsidRDefault="001371AA" w:rsidP="001371AA">
            <w:pPr>
              <w:pStyle w:val="Tabletext"/>
              <w:jc w:val="center"/>
              <w:rPr>
                <w:sz w:val="18"/>
                <w:szCs w:val="18"/>
                <w:vertAlign w:val="superscript"/>
                <w:lang w:eastAsia="ja-JP"/>
              </w:rPr>
            </w:pPr>
            <w:r w:rsidRPr="00825F35">
              <w:rPr>
                <w:vertAlign w:val="superscript"/>
                <w:lang w:eastAsia="ja-JP"/>
              </w:rPr>
              <w:t>(3)</w:t>
            </w:r>
          </w:p>
        </w:tc>
      </w:tr>
      <w:tr w:rsidR="00603C54" w:rsidRPr="00825F35" w14:paraId="612E6DBE" w14:textId="77777777" w:rsidTr="00603C54">
        <w:trPr>
          <w:cantSplit/>
          <w:trHeight w:val="149"/>
          <w:jc w:val="center"/>
        </w:trPr>
        <w:tc>
          <w:tcPr>
            <w:tcW w:w="846" w:type="dxa"/>
            <w:vMerge/>
            <w:vAlign w:val="center"/>
          </w:tcPr>
          <w:p w14:paraId="54DF8728" w14:textId="77777777" w:rsidR="001371AA" w:rsidRPr="00825F35" w:rsidRDefault="001371AA" w:rsidP="001371AA">
            <w:pPr>
              <w:pStyle w:val="Tabletext"/>
              <w:jc w:val="center"/>
              <w:rPr>
                <w:sz w:val="18"/>
                <w:szCs w:val="18"/>
                <w:lang w:eastAsia="ja-JP"/>
              </w:rPr>
            </w:pPr>
          </w:p>
        </w:tc>
        <w:tc>
          <w:tcPr>
            <w:tcW w:w="1276" w:type="dxa"/>
            <w:vAlign w:val="center"/>
          </w:tcPr>
          <w:p w14:paraId="1E50F6DB" w14:textId="6E5681BF" w:rsidR="001371AA" w:rsidRPr="00825F35" w:rsidRDefault="001371AA" w:rsidP="001371AA">
            <w:pPr>
              <w:pStyle w:val="Tabletext"/>
              <w:jc w:val="center"/>
              <w:rPr>
                <w:sz w:val="18"/>
                <w:szCs w:val="18"/>
                <w:lang w:eastAsia="ja-JP"/>
              </w:rPr>
            </w:pPr>
            <w:r w:rsidRPr="00825F35">
              <w:rPr>
                <w:sz w:val="18"/>
                <w:szCs w:val="18"/>
                <w:lang w:eastAsia="ja-JP"/>
              </w:rPr>
              <w:t>Bureaux</w:t>
            </w:r>
          </w:p>
        </w:tc>
        <w:tc>
          <w:tcPr>
            <w:tcW w:w="992" w:type="dxa"/>
            <w:vAlign w:val="center"/>
          </w:tcPr>
          <w:p w14:paraId="231AE390" w14:textId="27A9BA16" w:rsidR="001371AA" w:rsidRPr="00825F35" w:rsidRDefault="001371AA" w:rsidP="001371AA">
            <w:pPr>
              <w:pStyle w:val="Tabletext"/>
              <w:jc w:val="center"/>
              <w:rPr>
                <w:sz w:val="18"/>
                <w:szCs w:val="18"/>
                <w:lang w:eastAsia="ja-JP"/>
              </w:rPr>
            </w:pPr>
            <w:r w:rsidRPr="00825F35">
              <w:rPr>
                <w:sz w:val="18"/>
                <w:szCs w:val="18"/>
                <w:lang w:eastAsia="ja-JP"/>
              </w:rPr>
              <w:t>VV</w:t>
            </w:r>
          </w:p>
        </w:tc>
        <w:tc>
          <w:tcPr>
            <w:tcW w:w="1276" w:type="dxa"/>
            <w:vAlign w:val="center"/>
          </w:tcPr>
          <w:p w14:paraId="5998C109" w14:textId="4A0D6B43" w:rsidR="001371AA" w:rsidRPr="00825F35" w:rsidRDefault="001371AA" w:rsidP="001371AA">
            <w:pPr>
              <w:pStyle w:val="Tabletext"/>
              <w:jc w:val="center"/>
              <w:rPr>
                <w:sz w:val="18"/>
                <w:szCs w:val="18"/>
                <w:lang w:eastAsia="ja-JP"/>
              </w:rPr>
            </w:pPr>
            <w:r w:rsidRPr="00825F35">
              <w:rPr>
                <w:sz w:val="18"/>
                <w:szCs w:val="18"/>
                <w:lang w:eastAsia="ja-JP"/>
              </w:rPr>
              <w:t>0,5</w:t>
            </w:r>
          </w:p>
        </w:tc>
        <w:tc>
          <w:tcPr>
            <w:tcW w:w="1134" w:type="dxa"/>
            <w:vAlign w:val="center"/>
          </w:tcPr>
          <w:p w14:paraId="5432592D" w14:textId="1E3336BC"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1134" w:type="dxa"/>
            <w:vAlign w:val="center"/>
          </w:tcPr>
          <w:p w14:paraId="2A93E432" w14:textId="2FE90211" w:rsidR="001371AA" w:rsidRPr="00825F35" w:rsidRDefault="001371AA" w:rsidP="001371AA">
            <w:pPr>
              <w:pStyle w:val="Tabletext"/>
              <w:jc w:val="center"/>
              <w:rPr>
                <w:sz w:val="18"/>
                <w:szCs w:val="18"/>
                <w:lang w:eastAsia="ja-JP"/>
              </w:rPr>
            </w:pPr>
            <w:r w:rsidRPr="00825F35">
              <w:rPr>
                <w:sz w:val="18"/>
                <w:szCs w:val="18"/>
                <w:lang w:eastAsia="ja-JP"/>
              </w:rPr>
              <w:t>Omni</w:t>
            </w:r>
          </w:p>
        </w:tc>
        <w:tc>
          <w:tcPr>
            <w:tcW w:w="708" w:type="dxa"/>
            <w:vAlign w:val="center"/>
          </w:tcPr>
          <w:p w14:paraId="1AC14124" w14:textId="714CC6D5" w:rsidR="001371AA" w:rsidRPr="00825F35" w:rsidRDefault="001371AA" w:rsidP="001371AA">
            <w:pPr>
              <w:pStyle w:val="Tabletext"/>
              <w:jc w:val="center"/>
              <w:rPr>
                <w:sz w:val="18"/>
                <w:szCs w:val="18"/>
              </w:rPr>
            </w:pPr>
            <w:r w:rsidRPr="00825F35">
              <w:rPr>
                <w:sz w:val="18"/>
                <w:szCs w:val="18"/>
              </w:rPr>
              <w:t>5,1</w:t>
            </w:r>
          </w:p>
          <w:p w14:paraId="06A62BA2" w14:textId="7EB889BE" w:rsidR="001371AA" w:rsidRPr="00825F35" w:rsidRDefault="001371AA" w:rsidP="001371AA">
            <w:pPr>
              <w:pStyle w:val="Tabletext"/>
              <w:jc w:val="center"/>
              <w:rPr>
                <w:sz w:val="18"/>
                <w:szCs w:val="18"/>
              </w:rPr>
            </w:pPr>
            <w:r w:rsidRPr="00825F35">
              <w:rPr>
                <w:sz w:val="18"/>
                <w:szCs w:val="18"/>
              </w:rPr>
              <w:t>3,5</w:t>
            </w:r>
          </w:p>
        </w:tc>
        <w:tc>
          <w:tcPr>
            <w:tcW w:w="567" w:type="dxa"/>
            <w:vAlign w:val="center"/>
          </w:tcPr>
          <w:p w14:paraId="4D45E289" w14:textId="55F133FC" w:rsidR="001371AA" w:rsidRPr="00825F35" w:rsidRDefault="001371AA" w:rsidP="001371AA">
            <w:pPr>
              <w:pStyle w:val="Tabletext"/>
              <w:jc w:val="center"/>
              <w:rPr>
                <w:sz w:val="18"/>
                <w:szCs w:val="18"/>
              </w:rPr>
            </w:pPr>
            <w:r w:rsidRPr="00825F35">
              <w:rPr>
                <w:sz w:val="18"/>
                <w:szCs w:val="18"/>
              </w:rPr>
              <w:t>8,7</w:t>
            </w:r>
          </w:p>
          <w:p w14:paraId="2FE494AF" w14:textId="18FA4578" w:rsidR="001371AA" w:rsidRPr="00825F35" w:rsidRDefault="001371AA" w:rsidP="001371AA">
            <w:pPr>
              <w:pStyle w:val="Tabletext"/>
              <w:jc w:val="center"/>
              <w:rPr>
                <w:sz w:val="18"/>
                <w:szCs w:val="18"/>
              </w:rPr>
            </w:pPr>
            <w:r w:rsidRPr="00825F35">
              <w:rPr>
                <w:sz w:val="18"/>
                <w:szCs w:val="18"/>
              </w:rPr>
              <w:t>10,1</w:t>
            </w:r>
          </w:p>
        </w:tc>
        <w:tc>
          <w:tcPr>
            <w:tcW w:w="709" w:type="dxa"/>
            <w:vAlign w:val="center"/>
          </w:tcPr>
          <w:p w14:paraId="4B99C166" w14:textId="21867519" w:rsidR="001371AA" w:rsidRPr="00825F35" w:rsidRDefault="001371AA" w:rsidP="001371AA">
            <w:pPr>
              <w:pStyle w:val="Tabletext"/>
              <w:jc w:val="center"/>
              <w:rPr>
                <w:sz w:val="18"/>
                <w:szCs w:val="18"/>
              </w:rPr>
            </w:pPr>
            <w:r w:rsidRPr="00825F35">
              <w:rPr>
                <w:sz w:val="18"/>
                <w:szCs w:val="18"/>
              </w:rPr>
              <w:t>20,9</w:t>
            </w:r>
          </w:p>
          <w:p w14:paraId="6F28C534" w14:textId="469DDCB8" w:rsidR="001371AA" w:rsidRPr="00825F35" w:rsidRDefault="001371AA" w:rsidP="001371AA">
            <w:pPr>
              <w:pStyle w:val="Tabletext"/>
              <w:jc w:val="center"/>
              <w:rPr>
                <w:sz w:val="18"/>
                <w:szCs w:val="18"/>
              </w:rPr>
            </w:pPr>
            <w:r w:rsidRPr="00825F35">
              <w:rPr>
                <w:sz w:val="18"/>
                <w:szCs w:val="18"/>
              </w:rPr>
              <w:t>17,9</w:t>
            </w:r>
          </w:p>
        </w:tc>
        <w:tc>
          <w:tcPr>
            <w:tcW w:w="998" w:type="dxa"/>
            <w:vAlign w:val="center"/>
          </w:tcPr>
          <w:p w14:paraId="0A224E9C" w14:textId="013893E4" w:rsidR="001371AA" w:rsidRPr="00825F35" w:rsidRDefault="001371AA" w:rsidP="001371AA">
            <w:pPr>
              <w:pStyle w:val="Tabletext"/>
              <w:jc w:val="center"/>
              <w:rPr>
                <w:sz w:val="18"/>
                <w:szCs w:val="18"/>
                <w:vertAlign w:val="superscript"/>
                <w:lang w:eastAsia="ja-JP"/>
              </w:rPr>
            </w:pPr>
            <w:r w:rsidRPr="00825F35">
              <w:rPr>
                <w:vertAlign w:val="superscript"/>
                <w:lang w:eastAsia="ja-JP"/>
              </w:rPr>
              <w:t>(3)</w:t>
            </w:r>
          </w:p>
        </w:tc>
      </w:tr>
      <w:tr w:rsidR="00603C54" w:rsidRPr="00825F35" w14:paraId="79225382" w14:textId="77777777" w:rsidTr="00603C54">
        <w:trPr>
          <w:cantSplit/>
          <w:jc w:val="center"/>
        </w:trPr>
        <w:tc>
          <w:tcPr>
            <w:tcW w:w="846" w:type="dxa"/>
            <w:vMerge w:val="restart"/>
            <w:vAlign w:val="center"/>
          </w:tcPr>
          <w:p w14:paraId="1F6BC957" w14:textId="77777777" w:rsidR="00EF4ABE" w:rsidRPr="00825F35" w:rsidRDefault="00EF4ABE" w:rsidP="00F26C40">
            <w:pPr>
              <w:pStyle w:val="Tabletext"/>
              <w:jc w:val="center"/>
              <w:rPr>
                <w:sz w:val="18"/>
                <w:szCs w:val="18"/>
                <w:lang w:eastAsia="ja-JP"/>
              </w:rPr>
            </w:pPr>
            <w:r w:rsidRPr="00825F35">
              <w:rPr>
                <w:sz w:val="18"/>
                <w:szCs w:val="18"/>
                <w:lang w:eastAsia="ja-JP"/>
              </w:rPr>
              <w:t>67-73</w:t>
            </w:r>
          </w:p>
        </w:tc>
        <w:tc>
          <w:tcPr>
            <w:tcW w:w="1276" w:type="dxa"/>
            <w:vMerge w:val="restart"/>
            <w:vAlign w:val="center"/>
          </w:tcPr>
          <w:p w14:paraId="0517D92A" w14:textId="77777777" w:rsidR="00EF4ABE" w:rsidRPr="00825F35" w:rsidRDefault="00EF4ABE" w:rsidP="00F26C40">
            <w:pPr>
              <w:pStyle w:val="Tabletext"/>
              <w:jc w:val="center"/>
              <w:rPr>
                <w:sz w:val="18"/>
                <w:szCs w:val="18"/>
                <w:lang w:eastAsia="ja-JP"/>
              </w:rPr>
            </w:pPr>
            <w:r w:rsidRPr="00825F35">
              <w:rPr>
                <w:sz w:val="18"/>
                <w:szCs w:val="18"/>
                <w:lang w:eastAsia="ja-JP"/>
              </w:rPr>
              <w:t>Groupe d'ordinateurs</w:t>
            </w:r>
          </w:p>
        </w:tc>
        <w:tc>
          <w:tcPr>
            <w:tcW w:w="992" w:type="dxa"/>
            <w:vMerge w:val="restart"/>
            <w:vAlign w:val="center"/>
          </w:tcPr>
          <w:p w14:paraId="7EF2C977" w14:textId="77777777" w:rsidR="00EF4ABE" w:rsidRPr="00825F35" w:rsidRDefault="00EF4ABE" w:rsidP="00F26C40">
            <w:pPr>
              <w:pStyle w:val="Tabletext"/>
              <w:jc w:val="center"/>
              <w:rPr>
                <w:sz w:val="18"/>
                <w:szCs w:val="18"/>
                <w:lang w:eastAsia="ja-JP"/>
              </w:rPr>
            </w:pPr>
            <w:r w:rsidRPr="00825F35">
              <w:rPr>
                <w:sz w:val="18"/>
                <w:szCs w:val="18"/>
                <w:lang w:eastAsia="ja-JP"/>
              </w:rPr>
              <w:t>VV/HH</w:t>
            </w:r>
          </w:p>
        </w:tc>
        <w:tc>
          <w:tcPr>
            <w:tcW w:w="1276" w:type="dxa"/>
            <w:vMerge w:val="restart"/>
            <w:vAlign w:val="center"/>
          </w:tcPr>
          <w:p w14:paraId="4327D6B0" w14:textId="77777777" w:rsidR="00EF4ABE" w:rsidRPr="00825F35" w:rsidRDefault="00EF4ABE" w:rsidP="00F26C40">
            <w:pPr>
              <w:pStyle w:val="Tabletext"/>
              <w:jc w:val="center"/>
              <w:rPr>
                <w:sz w:val="18"/>
                <w:szCs w:val="18"/>
                <w:lang w:eastAsia="ja-JP"/>
              </w:rPr>
            </w:pPr>
            <w:r w:rsidRPr="00825F35">
              <w:rPr>
                <w:sz w:val="18"/>
                <w:szCs w:val="18"/>
                <w:lang w:eastAsia="ja-JP"/>
              </w:rPr>
              <w:t>0,5</w:t>
            </w:r>
          </w:p>
        </w:tc>
        <w:tc>
          <w:tcPr>
            <w:tcW w:w="1134" w:type="dxa"/>
            <w:vMerge w:val="restart"/>
            <w:vAlign w:val="center"/>
          </w:tcPr>
          <w:p w14:paraId="6A63EC89" w14:textId="77777777" w:rsidR="00EF4ABE" w:rsidRPr="00825F35" w:rsidRDefault="00EF4ABE" w:rsidP="00F26C40">
            <w:pPr>
              <w:pStyle w:val="Tabletext"/>
              <w:jc w:val="center"/>
              <w:rPr>
                <w:sz w:val="18"/>
                <w:szCs w:val="18"/>
                <w:lang w:eastAsia="ja-JP"/>
              </w:rPr>
            </w:pPr>
            <w:r w:rsidRPr="00825F35">
              <w:rPr>
                <w:sz w:val="18"/>
                <w:szCs w:val="18"/>
                <w:lang w:eastAsia="ja-JP"/>
              </w:rPr>
              <w:t>40</w:t>
            </w:r>
          </w:p>
        </w:tc>
        <w:tc>
          <w:tcPr>
            <w:tcW w:w="1134" w:type="dxa"/>
            <w:tcBorders>
              <w:bottom w:val="single" w:sz="4" w:space="0" w:color="auto"/>
            </w:tcBorders>
            <w:vAlign w:val="center"/>
          </w:tcPr>
          <w:p w14:paraId="1676325E" w14:textId="77777777" w:rsidR="00EF4ABE" w:rsidRPr="00825F35" w:rsidRDefault="00EF4ABE" w:rsidP="00F26C40">
            <w:pPr>
              <w:pStyle w:val="Tabletext"/>
              <w:jc w:val="center"/>
              <w:rPr>
                <w:sz w:val="18"/>
                <w:szCs w:val="18"/>
                <w:lang w:eastAsia="ja-JP"/>
              </w:rPr>
            </w:pPr>
            <w:r w:rsidRPr="00825F35">
              <w:rPr>
                <w:sz w:val="18"/>
                <w:szCs w:val="18"/>
                <w:lang w:eastAsia="ja-JP"/>
              </w:rPr>
              <w:t>14,4</w:t>
            </w:r>
          </w:p>
        </w:tc>
        <w:tc>
          <w:tcPr>
            <w:tcW w:w="708" w:type="dxa"/>
            <w:tcBorders>
              <w:bottom w:val="single" w:sz="4" w:space="0" w:color="auto"/>
            </w:tcBorders>
            <w:vAlign w:val="center"/>
          </w:tcPr>
          <w:p w14:paraId="4F76F785" w14:textId="77777777" w:rsidR="00EF4ABE" w:rsidRPr="00825F35" w:rsidRDefault="00EF4ABE" w:rsidP="00F26C40">
            <w:pPr>
              <w:pStyle w:val="Tabletext"/>
              <w:jc w:val="center"/>
              <w:rPr>
                <w:sz w:val="18"/>
                <w:szCs w:val="18"/>
              </w:rPr>
            </w:pPr>
            <w:r w:rsidRPr="00825F35">
              <w:rPr>
                <w:sz w:val="18"/>
                <w:szCs w:val="18"/>
              </w:rPr>
              <w:t>0,36</w:t>
            </w:r>
          </w:p>
        </w:tc>
        <w:tc>
          <w:tcPr>
            <w:tcW w:w="567" w:type="dxa"/>
            <w:tcBorders>
              <w:bottom w:val="single" w:sz="4" w:space="0" w:color="auto"/>
            </w:tcBorders>
            <w:vAlign w:val="center"/>
          </w:tcPr>
          <w:p w14:paraId="22028C13" w14:textId="77777777" w:rsidR="00EF4ABE" w:rsidRPr="00825F35" w:rsidRDefault="00EF4ABE" w:rsidP="00F26C40">
            <w:pPr>
              <w:pStyle w:val="Tabletext"/>
              <w:jc w:val="center"/>
              <w:rPr>
                <w:sz w:val="18"/>
                <w:szCs w:val="18"/>
              </w:rPr>
            </w:pPr>
            <w:r w:rsidRPr="00825F35">
              <w:rPr>
                <w:sz w:val="18"/>
                <w:szCs w:val="18"/>
              </w:rPr>
              <w:t>0,57</w:t>
            </w:r>
          </w:p>
        </w:tc>
        <w:tc>
          <w:tcPr>
            <w:tcW w:w="709" w:type="dxa"/>
            <w:tcBorders>
              <w:bottom w:val="single" w:sz="4" w:space="0" w:color="auto"/>
            </w:tcBorders>
            <w:vAlign w:val="center"/>
          </w:tcPr>
          <w:p w14:paraId="56C477D0" w14:textId="77777777" w:rsidR="00EF4ABE" w:rsidRPr="00825F35" w:rsidRDefault="00EF4ABE" w:rsidP="00F26C40">
            <w:pPr>
              <w:pStyle w:val="Tabletext"/>
              <w:jc w:val="center"/>
              <w:rPr>
                <w:sz w:val="18"/>
                <w:szCs w:val="18"/>
              </w:rPr>
            </w:pPr>
            <w:r w:rsidRPr="00825F35">
              <w:rPr>
                <w:sz w:val="18"/>
                <w:szCs w:val="18"/>
              </w:rPr>
              <w:t>2,4</w:t>
            </w:r>
          </w:p>
        </w:tc>
        <w:tc>
          <w:tcPr>
            <w:tcW w:w="998" w:type="dxa"/>
            <w:tcBorders>
              <w:bottom w:val="single" w:sz="4" w:space="0" w:color="auto"/>
            </w:tcBorders>
            <w:vAlign w:val="center"/>
          </w:tcPr>
          <w:p w14:paraId="4A354845" w14:textId="77777777" w:rsidR="00EF4ABE" w:rsidRPr="00825F35" w:rsidRDefault="00EF4ABE" w:rsidP="00F26C40">
            <w:pPr>
              <w:pStyle w:val="Tabletext"/>
              <w:jc w:val="center"/>
              <w:rPr>
                <w:sz w:val="18"/>
                <w:szCs w:val="18"/>
              </w:rPr>
            </w:pPr>
            <w:r w:rsidRPr="00825F35">
              <w:rPr>
                <w:sz w:val="18"/>
                <w:szCs w:val="18"/>
                <w:vertAlign w:val="superscript"/>
              </w:rPr>
              <w:t>(5)</w:t>
            </w:r>
          </w:p>
        </w:tc>
      </w:tr>
      <w:tr w:rsidR="00603C54" w:rsidRPr="00825F35" w14:paraId="417988E1" w14:textId="77777777" w:rsidTr="00603C54">
        <w:trPr>
          <w:cantSplit/>
          <w:jc w:val="center"/>
        </w:trPr>
        <w:tc>
          <w:tcPr>
            <w:tcW w:w="846" w:type="dxa"/>
            <w:vMerge/>
            <w:vAlign w:val="center"/>
          </w:tcPr>
          <w:p w14:paraId="34EA9744" w14:textId="77777777" w:rsidR="00EF4ABE" w:rsidRPr="00825F35" w:rsidRDefault="00EF4ABE" w:rsidP="00F26C40">
            <w:pPr>
              <w:pStyle w:val="Tabletext"/>
              <w:jc w:val="center"/>
              <w:rPr>
                <w:sz w:val="18"/>
                <w:szCs w:val="18"/>
                <w:lang w:eastAsia="ja-JP"/>
              </w:rPr>
            </w:pPr>
          </w:p>
        </w:tc>
        <w:tc>
          <w:tcPr>
            <w:tcW w:w="1276" w:type="dxa"/>
            <w:vMerge/>
            <w:tcBorders>
              <w:bottom w:val="single" w:sz="4" w:space="0" w:color="auto"/>
            </w:tcBorders>
            <w:vAlign w:val="center"/>
          </w:tcPr>
          <w:p w14:paraId="26B9DB0E" w14:textId="77777777" w:rsidR="00EF4ABE" w:rsidRPr="00825F35" w:rsidRDefault="00EF4ABE" w:rsidP="00F26C40">
            <w:pPr>
              <w:pStyle w:val="Tabletext"/>
              <w:jc w:val="center"/>
              <w:rPr>
                <w:sz w:val="18"/>
                <w:szCs w:val="18"/>
                <w:lang w:eastAsia="ja-JP"/>
              </w:rPr>
            </w:pPr>
          </w:p>
        </w:tc>
        <w:tc>
          <w:tcPr>
            <w:tcW w:w="992" w:type="dxa"/>
            <w:vMerge/>
            <w:tcBorders>
              <w:bottom w:val="single" w:sz="4" w:space="0" w:color="auto"/>
            </w:tcBorders>
            <w:vAlign w:val="center"/>
          </w:tcPr>
          <w:p w14:paraId="43156946" w14:textId="77777777" w:rsidR="00EF4ABE" w:rsidRPr="00825F35" w:rsidRDefault="00EF4ABE" w:rsidP="00F26C40">
            <w:pPr>
              <w:pStyle w:val="Tabletext"/>
              <w:jc w:val="center"/>
              <w:rPr>
                <w:sz w:val="18"/>
                <w:szCs w:val="18"/>
                <w:lang w:eastAsia="ja-JP"/>
              </w:rPr>
            </w:pPr>
          </w:p>
        </w:tc>
        <w:tc>
          <w:tcPr>
            <w:tcW w:w="1276" w:type="dxa"/>
            <w:vMerge/>
            <w:tcBorders>
              <w:bottom w:val="single" w:sz="4" w:space="0" w:color="auto"/>
            </w:tcBorders>
            <w:vAlign w:val="center"/>
          </w:tcPr>
          <w:p w14:paraId="27747D52" w14:textId="77777777" w:rsidR="00EF4ABE" w:rsidRPr="00825F35" w:rsidRDefault="00EF4ABE" w:rsidP="00F26C40">
            <w:pPr>
              <w:pStyle w:val="Tabletext"/>
              <w:jc w:val="center"/>
              <w:rPr>
                <w:sz w:val="18"/>
                <w:szCs w:val="18"/>
                <w:lang w:eastAsia="ja-JP"/>
              </w:rPr>
            </w:pPr>
          </w:p>
        </w:tc>
        <w:tc>
          <w:tcPr>
            <w:tcW w:w="1134" w:type="dxa"/>
            <w:vMerge/>
            <w:tcBorders>
              <w:bottom w:val="single" w:sz="4" w:space="0" w:color="auto"/>
            </w:tcBorders>
            <w:vAlign w:val="center"/>
          </w:tcPr>
          <w:p w14:paraId="3AF872EE" w14:textId="77777777" w:rsidR="00EF4ABE" w:rsidRPr="00825F35" w:rsidRDefault="00EF4ABE" w:rsidP="00F26C40">
            <w:pPr>
              <w:pStyle w:val="Tabletext"/>
              <w:jc w:val="center"/>
              <w:rPr>
                <w:sz w:val="18"/>
                <w:szCs w:val="18"/>
                <w:lang w:eastAsia="ja-JP"/>
              </w:rPr>
            </w:pPr>
          </w:p>
        </w:tc>
        <w:tc>
          <w:tcPr>
            <w:tcW w:w="1134" w:type="dxa"/>
            <w:tcBorders>
              <w:bottom w:val="single" w:sz="4" w:space="0" w:color="auto"/>
            </w:tcBorders>
            <w:vAlign w:val="center"/>
          </w:tcPr>
          <w:p w14:paraId="685DDA84" w14:textId="77777777" w:rsidR="00EF4ABE" w:rsidRPr="00825F35" w:rsidRDefault="00EF4ABE" w:rsidP="00F26C40">
            <w:pPr>
              <w:pStyle w:val="Tabletext"/>
              <w:jc w:val="center"/>
              <w:rPr>
                <w:sz w:val="18"/>
                <w:szCs w:val="18"/>
                <w:lang w:eastAsia="ja-JP"/>
              </w:rPr>
            </w:pPr>
            <w:r w:rsidRPr="00825F35">
              <w:rPr>
                <w:sz w:val="18"/>
                <w:szCs w:val="18"/>
                <w:lang w:eastAsia="ja-JP"/>
              </w:rPr>
              <w:t>14,4</w:t>
            </w:r>
          </w:p>
        </w:tc>
        <w:tc>
          <w:tcPr>
            <w:tcW w:w="708" w:type="dxa"/>
            <w:tcBorders>
              <w:bottom w:val="single" w:sz="4" w:space="0" w:color="auto"/>
            </w:tcBorders>
            <w:vAlign w:val="center"/>
          </w:tcPr>
          <w:p w14:paraId="7394F3C9" w14:textId="77777777" w:rsidR="00EF4ABE" w:rsidRPr="00825F35" w:rsidRDefault="00EF4ABE" w:rsidP="00F26C40">
            <w:pPr>
              <w:pStyle w:val="Tabletext"/>
              <w:jc w:val="center"/>
              <w:rPr>
                <w:sz w:val="18"/>
                <w:szCs w:val="18"/>
              </w:rPr>
            </w:pPr>
            <w:r w:rsidRPr="00825F35">
              <w:rPr>
                <w:sz w:val="18"/>
                <w:szCs w:val="18"/>
              </w:rPr>
              <w:t>1,1</w:t>
            </w:r>
          </w:p>
        </w:tc>
        <w:tc>
          <w:tcPr>
            <w:tcW w:w="567" w:type="dxa"/>
            <w:tcBorders>
              <w:bottom w:val="single" w:sz="4" w:space="0" w:color="auto"/>
            </w:tcBorders>
            <w:vAlign w:val="center"/>
          </w:tcPr>
          <w:p w14:paraId="34594D32" w14:textId="77777777" w:rsidR="00EF4ABE" w:rsidRPr="00825F35" w:rsidRDefault="00EF4ABE" w:rsidP="00F26C40">
            <w:pPr>
              <w:pStyle w:val="Tabletext"/>
              <w:jc w:val="center"/>
              <w:rPr>
                <w:sz w:val="18"/>
                <w:szCs w:val="18"/>
              </w:rPr>
            </w:pPr>
            <w:r w:rsidRPr="00825F35">
              <w:rPr>
                <w:sz w:val="18"/>
                <w:szCs w:val="18"/>
              </w:rPr>
              <w:t>10,9</w:t>
            </w:r>
          </w:p>
        </w:tc>
        <w:tc>
          <w:tcPr>
            <w:tcW w:w="709" w:type="dxa"/>
            <w:tcBorders>
              <w:bottom w:val="single" w:sz="4" w:space="0" w:color="auto"/>
            </w:tcBorders>
            <w:vAlign w:val="center"/>
          </w:tcPr>
          <w:p w14:paraId="60F355A6" w14:textId="77777777" w:rsidR="00EF4ABE" w:rsidRPr="00825F35" w:rsidRDefault="00EF4ABE" w:rsidP="00F26C40">
            <w:pPr>
              <w:pStyle w:val="Tabletext"/>
              <w:jc w:val="center"/>
              <w:rPr>
                <w:sz w:val="18"/>
                <w:szCs w:val="18"/>
              </w:rPr>
            </w:pPr>
            <w:r w:rsidRPr="00825F35">
              <w:rPr>
                <w:sz w:val="18"/>
                <w:szCs w:val="18"/>
              </w:rPr>
              <w:t>28,1</w:t>
            </w:r>
          </w:p>
        </w:tc>
        <w:tc>
          <w:tcPr>
            <w:tcW w:w="998" w:type="dxa"/>
            <w:tcBorders>
              <w:bottom w:val="single" w:sz="4" w:space="0" w:color="auto"/>
            </w:tcBorders>
            <w:vAlign w:val="center"/>
          </w:tcPr>
          <w:p w14:paraId="72299D04" w14:textId="4F18A41C" w:rsidR="00EF4ABE" w:rsidRPr="00825F35" w:rsidRDefault="00EF4ABE" w:rsidP="00F26C40">
            <w:pPr>
              <w:pStyle w:val="Tabletext"/>
              <w:jc w:val="center"/>
              <w:rPr>
                <w:sz w:val="18"/>
                <w:szCs w:val="18"/>
                <w:vertAlign w:val="superscript"/>
              </w:rPr>
            </w:pPr>
            <w:r w:rsidRPr="00825F35">
              <w:rPr>
                <w:sz w:val="18"/>
                <w:szCs w:val="18"/>
                <w:vertAlign w:val="superscript"/>
              </w:rPr>
              <w:t>(5</w:t>
            </w:r>
            <w:r w:rsidR="00EE3F3A" w:rsidRPr="00825F35">
              <w:rPr>
                <w:sz w:val="18"/>
                <w:szCs w:val="18"/>
                <w:vertAlign w:val="superscript"/>
              </w:rPr>
              <w:t>,</w:t>
            </w:r>
            <w:r w:rsidRPr="00825F35">
              <w:rPr>
                <w:sz w:val="18"/>
                <w:szCs w:val="18"/>
                <w:vertAlign w:val="superscript"/>
              </w:rPr>
              <w:t xml:space="preserve"> 12)</w:t>
            </w:r>
          </w:p>
        </w:tc>
      </w:tr>
      <w:tr w:rsidR="00603C54" w:rsidRPr="00825F35" w14:paraId="6C6C50B3" w14:textId="77777777" w:rsidTr="00603C54">
        <w:trPr>
          <w:cantSplit/>
          <w:jc w:val="center"/>
        </w:trPr>
        <w:tc>
          <w:tcPr>
            <w:tcW w:w="846" w:type="dxa"/>
            <w:vMerge/>
            <w:vAlign w:val="center"/>
          </w:tcPr>
          <w:p w14:paraId="6E850543" w14:textId="77777777" w:rsidR="00EF4ABE" w:rsidRPr="00825F35" w:rsidRDefault="00EF4ABE" w:rsidP="00F26C40">
            <w:pPr>
              <w:pStyle w:val="Tabletext"/>
              <w:jc w:val="center"/>
              <w:rPr>
                <w:sz w:val="18"/>
                <w:szCs w:val="18"/>
                <w:lang w:eastAsia="ja-JP"/>
              </w:rPr>
            </w:pPr>
          </w:p>
        </w:tc>
        <w:tc>
          <w:tcPr>
            <w:tcW w:w="1276" w:type="dxa"/>
            <w:vMerge w:val="restart"/>
            <w:vAlign w:val="center"/>
          </w:tcPr>
          <w:p w14:paraId="0027E044" w14:textId="77777777" w:rsidR="00EF4ABE" w:rsidRPr="00825F35" w:rsidRDefault="00EF4ABE" w:rsidP="00F26C40">
            <w:pPr>
              <w:pStyle w:val="Tabletext"/>
              <w:jc w:val="center"/>
              <w:rPr>
                <w:sz w:val="18"/>
                <w:szCs w:val="18"/>
                <w:lang w:eastAsia="ja-JP"/>
              </w:rPr>
            </w:pPr>
            <w:r w:rsidRPr="00825F35">
              <w:rPr>
                <w:sz w:val="18"/>
                <w:szCs w:val="18"/>
                <w:lang w:eastAsia="ja-JP"/>
              </w:rPr>
              <w:t>Bureaux/salle de classe</w:t>
            </w:r>
          </w:p>
        </w:tc>
        <w:tc>
          <w:tcPr>
            <w:tcW w:w="992" w:type="dxa"/>
            <w:vMerge w:val="restart"/>
            <w:vAlign w:val="center"/>
          </w:tcPr>
          <w:p w14:paraId="14D34D2C" w14:textId="77777777" w:rsidR="00EF4ABE" w:rsidRPr="00825F35" w:rsidRDefault="00EF4ABE" w:rsidP="00F26C40">
            <w:pPr>
              <w:pStyle w:val="Tabletext"/>
              <w:jc w:val="center"/>
              <w:rPr>
                <w:sz w:val="18"/>
                <w:szCs w:val="18"/>
                <w:lang w:eastAsia="ja-JP"/>
              </w:rPr>
            </w:pPr>
            <w:r w:rsidRPr="00825F35">
              <w:rPr>
                <w:sz w:val="18"/>
                <w:szCs w:val="18"/>
                <w:lang w:eastAsia="ja-JP"/>
              </w:rPr>
              <w:t>VV/HH</w:t>
            </w:r>
          </w:p>
        </w:tc>
        <w:tc>
          <w:tcPr>
            <w:tcW w:w="1276" w:type="dxa"/>
            <w:vMerge w:val="restart"/>
            <w:vAlign w:val="center"/>
          </w:tcPr>
          <w:p w14:paraId="09445ADE" w14:textId="77777777" w:rsidR="00EF4ABE" w:rsidRPr="00825F35" w:rsidRDefault="00EF4ABE" w:rsidP="00F26C40">
            <w:pPr>
              <w:pStyle w:val="Tabletext"/>
              <w:jc w:val="center"/>
              <w:rPr>
                <w:sz w:val="18"/>
                <w:szCs w:val="18"/>
                <w:lang w:eastAsia="ja-JP"/>
              </w:rPr>
            </w:pPr>
            <w:r w:rsidRPr="00825F35">
              <w:rPr>
                <w:sz w:val="18"/>
                <w:szCs w:val="18"/>
                <w:lang w:eastAsia="ja-JP"/>
              </w:rPr>
              <w:t>0,5</w:t>
            </w:r>
          </w:p>
        </w:tc>
        <w:tc>
          <w:tcPr>
            <w:tcW w:w="1134" w:type="dxa"/>
            <w:vMerge w:val="restart"/>
            <w:vAlign w:val="center"/>
          </w:tcPr>
          <w:p w14:paraId="1E5EBC3E" w14:textId="77777777" w:rsidR="00EF4ABE" w:rsidRPr="00825F35" w:rsidRDefault="00EF4ABE" w:rsidP="00F26C40">
            <w:pPr>
              <w:pStyle w:val="Tabletext"/>
              <w:jc w:val="center"/>
              <w:rPr>
                <w:sz w:val="18"/>
                <w:szCs w:val="18"/>
                <w:lang w:eastAsia="ja-JP"/>
              </w:rPr>
            </w:pPr>
            <w:r w:rsidRPr="00825F35">
              <w:rPr>
                <w:sz w:val="18"/>
                <w:szCs w:val="18"/>
                <w:lang w:eastAsia="ja-JP"/>
              </w:rPr>
              <w:t>40</w:t>
            </w:r>
          </w:p>
        </w:tc>
        <w:tc>
          <w:tcPr>
            <w:tcW w:w="1134" w:type="dxa"/>
            <w:tcBorders>
              <w:bottom w:val="single" w:sz="4" w:space="0" w:color="auto"/>
            </w:tcBorders>
            <w:vAlign w:val="center"/>
          </w:tcPr>
          <w:p w14:paraId="33684809" w14:textId="77777777" w:rsidR="00EF4ABE" w:rsidRPr="00825F35" w:rsidRDefault="00EF4ABE" w:rsidP="00F26C40">
            <w:pPr>
              <w:pStyle w:val="Tabletext"/>
              <w:jc w:val="center"/>
              <w:rPr>
                <w:sz w:val="18"/>
                <w:szCs w:val="18"/>
                <w:lang w:eastAsia="ja-JP"/>
              </w:rPr>
            </w:pPr>
            <w:r w:rsidRPr="00825F35">
              <w:rPr>
                <w:sz w:val="18"/>
                <w:szCs w:val="18"/>
                <w:lang w:eastAsia="ja-JP"/>
              </w:rPr>
              <w:t>14,4</w:t>
            </w:r>
          </w:p>
        </w:tc>
        <w:tc>
          <w:tcPr>
            <w:tcW w:w="708" w:type="dxa"/>
            <w:tcBorders>
              <w:bottom w:val="single" w:sz="4" w:space="0" w:color="auto"/>
            </w:tcBorders>
            <w:vAlign w:val="center"/>
          </w:tcPr>
          <w:p w14:paraId="42A03F16" w14:textId="77777777" w:rsidR="00EF4ABE" w:rsidRPr="00825F35" w:rsidRDefault="00EF4ABE" w:rsidP="00F26C40">
            <w:pPr>
              <w:pStyle w:val="Tabletext"/>
              <w:jc w:val="center"/>
              <w:rPr>
                <w:sz w:val="18"/>
                <w:szCs w:val="18"/>
              </w:rPr>
            </w:pPr>
            <w:r w:rsidRPr="00825F35">
              <w:rPr>
                <w:sz w:val="18"/>
                <w:szCs w:val="18"/>
              </w:rPr>
              <w:t>0,33</w:t>
            </w:r>
          </w:p>
        </w:tc>
        <w:tc>
          <w:tcPr>
            <w:tcW w:w="567" w:type="dxa"/>
            <w:tcBorders>
              <w:bottom w:val="single" w:sz="4" w:space="0" w:color="auto"/>
            </w:tcBorders>
            <w:vAlign w:val="center"/>
          </w:tcPr>
          <w:p w14:paraId="18A10337" w14:textId="77777777" w:rsidR="00EF4ABE" w:rsidRPr="00825F35" w:rsidRDefault="00EF4ABE" w:rsidP="00F26C40">
            <w:pPr>
              <w:pStyle w:val="Tabletext"/>
              <w:jc w:val="center"/>
              <w:rPr>
                <w:sz w:val="18"/>
                <w:szCs w:val="18"/>
              </w:rPr>
            </w:pPr>
            <w:r w:rsidRPr="00825F35">
              <w:rPr>
                <w:sz w:val="18"/>
                <w:szCs w:val="18"/>
              </w:rPr>
              <w:t>0,5</w:t>
            </w:r>
          </w:p>
        </w:tc>
        <w:tc>
          <w:tcPr>
            <w:tcW w:w="709" w:type="dxa"/>
            <w:tcBorders>
              <w:bottom w:val="single" w:sz="4" w:space="0" w:color="auto"/>
            </w:tcBorders>
            <w:vAlign w:val="center"/>
          </w:tcPr>
          <w:p w14:paraId="74050EBF" w14:textId="77777777" w:rsidR="00EF4ABE" w:rsidRPr="00825F35" w:rsidRDefault="00EF4ABE" w:rsidP="00F26C40">
            <w:pPr>
              <w:pStyle w:val="Tabletext"/>
              <w:jc w:val="center"/>
              <w:rPr>
                <w:sz w:val="18"/>
                <w:szCs w:val="18"/>
              </w:rPr>
            </w:pPr>
            <w:r w:rsidRPr="00825F35">
              <w:rPr>
                <w:sz w:val="18"/>
                <w:szCs w:val="18"/>
              </w:rPr>
              <w:t>6,39</w:t>
            </w:r>
          </w:p>
        </w:tc>
        <w:tc>
          <w:tcPr>
            <w:tcW w:w="998" w:type="dxa"/>
            <w:tcBorders>
              <w:bottom w:val="single" w:sz="4" w:space="0" w:color="auto"/>
            </w:tcBorders>
            <w:vAlign w:val="center"/>
          </w:tcPr>
          <w:p w14:paraId="0113B751" w14:textId="77777777" w:rsidR="00EF4ABE" w:rsidRPr="00825F35" w:rsidRDefault="00EF4ABE" w:rsidP="00F26C40">
            <w:pPr>
              <w:pStyle w:val="Tabletext"/>
              <w:jc w:val="center"/>
              <w:rPr>
                <w:sz w:val="18"/>
                <w:szCs w:val="18"/>
                <w:vertAlign w:val="superscript"/>
              </w:rPr>
            </w:pPr>
            <w:r w:rsidRPr="00825F35">
              <w:rPr>
                <w:sz w:val="18"/>
                <w:szCs w:val="18"/>
                <w:vertAlign w:val="superscript"/>
              </w:rPr>
              <w:t>(5)</w:t>
            </w:r>
          </w:p>
        </w:tc>
      </w:tr>
      <w:tr w:rsidR="00603C54" w:rsidRPr="00825F35" w14:paraId="1F5F94A3" w14:textId="77777777" w:rsidTr="00603C54">
        <w:trPr>
          <w:cantSplit/>
          <w:jc w:val="center"/>
        </w:trPr>
        <w:tc>
          <w:tcPr>
            <w:tcW w:w="846" w:type="dxa"/>
            <w:vMerge/>
            <w:vAlign w:val="center"/>
          </w:tcPr>
          <w:p w14:paraId="1260DEAA" w14:textId="77777777" w:rsidR="00EF4ABE" w:rsidRPr="00825F35" w:rsidRDefault="00EF4ABE" w:rsidP="00F26C40">
            <w:pPr>
              <w:pStyle w:val="Tabletext"/>
              <w:jc w:val="center"/>
              <w:rPr>
                <w:sz w:val="18"/>
                <w:szCs w:val="18"/>
                <w:lang w:eastAsia="ja-JP"/>
              </w:rPr>
            </w:pPr>
          </w:p>
        </w:tc>
        <w:tc>
          <w:tcPr>
            <w:tcW w:w="1276" w:type="dxa"/>
            <w:vMerge/>
            <w:tcBorders>
              <w:bottom w:val="single" w:sz="4" w:space="0" w:color="auto"/>
            </w:tcBorders>
            <w:vAlign w:val="center"/>
          </w:tcPr>
          <w:p w14:paraId="294AD389" w14:textId="77777777" w:rsidR="00EF4ABE" w:rsidRPr="00825F35" w:rsidRDefault="00EF4ABE" w:rsidP="00F26C40">
            <w:pPr>
              <w:pStyle w:val="Tabletext"/>
              <w:jc w:val="center"/>
              <w:rPr>
                <w:sz w:val="18"/>
                <w:szCs w:val="18"/>
                <w:lang w:eastAsia="ja-JP"/>
              </w:rPr>
            </w:pPr>
          </w:p>
        </w:tc>
        <w:tc>
          <w:tcPr>
            <w:tcW w:w="992" w:type="dxa"/>
            <w:vMerge/>
            <w:tcBorders>
              <w:bottom w:val="single" w:sz="4" w:space="0" w:color="auto"/>
            </w:tcBorders>
            <w:vAlign w:val="center"/>
          </w:tcPr>
          <w:p w14:paraId="36A1F5F4" w14:textId="77777777" w:rsidR="00EF4ABE" w:rsidRPr="00825F35" w:rsidRDefault="00EF4ABE" w:rsidP="00F26C40">
            <w:pPr>
              <w:pStyle w:val="Tabletext"/>
              <w:jc w:val="center"/>
              <w:rPr>
                <w:sz w:val="18"/>
                <w:szCs w:val="18"/>
                <w:lang w:eastAsia="ja-JP"/>
              </w:rPr>
            </w:pPr>
          </w:p>
        </w:tc>
        <w:tc>
          <w:tcPr>
            <w:tcW w:w="1276" w:type="dxa"/>
            <w:vMerge/>
            <w:tcBorders>
              <w:bottom w:val="single" w:sz="4" w:space="0" w:color="auto"/>
            </w:tcBorders>
            <w:vAlign w:val="center"/>
          </w:tcPr>
          <w:p w14:paraId="7E655A8B" w14:textId="77777777" w:rsidR="00EF4ABE" w:rsidRPr="00825F35" w:rsidRDefault="00EF4ABE" w:rsidP="00F26C40">
            <w:pPr>
              <w:pStyle w:val="Tabletext"/>
              <w:jc w:val="center"/>
              <w:rPr>
                <w:sz w:val="18"/>
                <w:szCs w:val="18"/>
                <w:lang w:eastAsia="ja-JP"/>
              </w:rPr>
            </w:pPr>
          </w:p>
        </w:tc>
        <w:tc>
          <w:tcPr>
            <w:tcW w:w="1134" w:type="dxa"/>
            <w:vMerge/>
            <w:tcBorders>
              <w:bottom w:val="single" w:sz="4" w:space="0" w:color="auto"/>
            </w:tcBorders>
            <w:vAlign w:val="center"/>
          </w:tcPr>
          <w:p w14:paraId="114F7C96" w14:textId="77777777" w:rsidR="00EF4ABE" w:rsidRPr="00825F35" w:rsidRDefault="00EF4ABE" w:rsidP="00F26C40">
            <w:pPr>
              <w:pStyle w:val="Tabletext"/>
              <w:jc w:val="center"/>
              <w:rPr>
                <w:sz w:val="18"/>
                <w:szCs w:val="18"/>
                <w:lang w:eastAsia="ja-JP"/>
              </w:rPr>
            </w:pPr>
          </w:p>
        </w:tc>
        <w:tc>
          <w:tcPr>
            <w:tcW w:w="1134" w:type="dxa"/>
            <w:tcBorders>
              <w:bottom w:val="single" w:sz="4" w:space="0" w:color="auto"/>
            </w:tcBorders>
            <w:vAlign w:val="center"/>
          </w:tcPr>
          <w:p w14:paraId="316B4429" w14:textId="77777777" w:rsidR="00EF4ABE" w:rsidRPr="00825F35" w:rsidRDefault="00EF4ABE" w:rsidP="00F26C40">
            <w:pPr>
              <w:pStyle w:val="Tabletext"/>
              <w:jc w:val="center"/>
              <w:rPr>
                <w:sz w:val="18"/>
                <w:szCs w:val="18"/>
                <w:lang w:eastAsia="ja-JP"/>
              </w:rPr>
            </w:pPr>
            <w:r w:rsidRPr="00825F35">
              <w:rPr>
                <w:sz w:val="18"/>
                <w:szCs w:val="18"/>
                <w:lang w:eastAsia="ja-JP"/>
              </w:rPr>
              <w:t>14,4</w:t>
            </w:r>
          </w:p>
        </w:tc>
        <w:tc>
          <w:tcPr>
            <w:tcW w:w="708" w:type="dxa"/>
            <w:tcBorders>
              <w:bottom w:val="single" w:sz="4" w:space="0" w:color="auto"/>
            </w:tcBorders>
            <w:vAlign w:val="center"/>
          </w:tcPr>
          <w:p w14:paraId="7B229F2D" w14:textId="77777777" w:rsidR="00EF4ABE" w:rsidRPr="00825F35" w:rsidRDefault="00EF4ABE" w:rsidP="00F26C40">
            <w:pPr>
              <w:pStyle w:val="Tabletext"/>
              <w:jc w:val="center"/>
              <w:rPr>
                <w:sz w:val="18"/>
                <w:szCs w:val="18"/>
              </w:rPr>
            </w:pPr>
            <w:r w:rsidRPr="00825F35">
              <w:rPr>
                <w:sz w:val="18"/>
                <w:szCs w:val="18"/>
              </w:rPr>
              <w:t>1,59</w:t>
            </w:r>
          </w:p>
        </w:tc>
        <w:tc>
          <w:tcPr>
            <w:tcW w:w="567" w:type="dxa"/>
            <w:tcBorders>
              <w:bottom w:val="single" w:sz="4" w:space="0" w:color="auto"/>
            </w:tcBorders>
            <w:vAlign w:val="center"/>
          </w:tcPr>
          <w:p w14:paraId="7A4169B8" w14:textId="77777777" w:rsidR="00EF4ABE" w:rsidRPr="00825F35" w:rsidRDefault="00EF4ABE" w:rsidP="00F26C40">
            <w:pPr>
              <w:pStyle w:val="Tabletext"/>
              <w:jc w:val="center"/>
              <w:rPr>
                <w:sz w:val="18"/>
                <w:szCs w:val="18"/>
              </w:rPr>
            </w:pPr>
            <w:r w:rsidRPr="00825F35">
              <w:rPr>
                <w:sz w:val="18"/>
                <w:szCs w:val="18"/>
              </w:rPr>
              <w:t>12,6</w:t>
            </w:r>
          </w:p>
        </w:tc>
        <w:tc>
          <w:tcPr>
            <w:tcW w:w="709" w:type="dxa"/>
            <w:tcBorders>
              <w:bottom w:val="single" w:sz="4" w:space="0" w:color="auto"/>
            </w:tcBorders>
            <w:vAlign w:val="center"/>
          </w:tcPr>
          <w:p w14:paraId="3A81B919" w14:textId="77777777" w:rsidR="00EF4ABE" w:rsidRPr="00825F35" w:rsidRDefault="00EF4ABE" w:rsidP="00F26C40">
            <w:pPr>
              <w:pStyle w:val="Tabletext"/>
              <w:jc w:val="center"/>
              <w:rPr>
                <w:sz w:val="18"/>
                <w:szCs w:val="18"/>
              </w:rPr>
            </w:pPr>
            <w:r w:rsidRPr="00825F35">
              <w:rPr>
                <w:sz w:val="18"/>
                <w:szCs w:val="18"/>
              </w:rPr>
              <w:t>25,9</w:t>
            </w:r>
          </w:p>
        </w:tc>
        <w:tc>
          <w:tcPr>
            <w:tcW w:w="998" w:type="dxa"/>
            <w:tcBorders>
              <w:bottom w:val="single" w:sz="4" w:space="0" w:color="auto"/>
            </w:tcBorders>
            <w:vAlign w:val="center"/>
          </w:tcPr>
          <w:p w14:paraId="1DA6B44C" w14:textId="77777777" w:rsidR="00EF4ABE" w:rsidRPr="00825F35" w:rsidRDefault="00EF4ABE" w:rsidP="00F26C40">
            <w:pPr>
              <w:pStyle w:val="Tabletext"/>
              <w:jc w:val="center"/>
              <w:rPr>
                <w:sz w:val="18"/>
                <w:szCs w:val="18"/>
                <w:vertAlign w:val="superscript"/>
              </w:rPr>
            </w:pPr>
            <w:r w:rsidRPr="00825F35">
              <w:rPr>
                <w:sz w:val="18"/>
                <w:szCs w:val="18"/>
                <w:vertAlign w:val="superscript"/>
              </w:rPr>
              <w:t>(5, 12)</w:t>
            </w:r>
          </w:p>
        </w:tc>
      </w:tr>
      <w:tr w:rsidR="00603C54" w:rsidRPr="00825F35" w14:paraId="09F660C4" w14:textId="77777777" w:rsidTr="00603C54">
        <w:trPr>
          <w:cantSplit/>
          <w:trHeight w:val="145"/>
          <w:jc w:val="center"/>
        </w:trPr>
        <w:tc>
          <w:tcPr>
            <w:tcW w:w="846" w:type="dxa"/>
            <w:vMerge/>
            <w:vAlign w:val="center"/>
          </w:tcPr>
          <w:p w14:paraId="6B91E269" w14:textId="77777777" w:rsidR="00EF4ABE" w:rsidRPr="00825F35" w:rsidRDefault="00EF4ABE" w:rsidP="00F26C40">
            <w:pPr>
              <w:pStyle w:val="Tabletext"/>
              <w:jc w:val="center"/>
              <w:rPr>
                <w:sz w:val="18"/>
                <w:szCs w:val="18"/>
                <w:lang w:eastAsia="ja-JP"/>
              </w:rPr>
            </w:pPr>
          </w:p>
        </w:tc>
        <w:tc>
          <w:tcPr>
            <w:tcW w:w="1276" w:type="dxa"/>
            <w:vMerge w:val="restart"/>
            <w:vAlign w:val="center"/>
          </w:tcPr>
          <w:p w14:paraId="56A7B647" w14:textId="2D5A0F61" w:rsidR="00EF4ABE" w:rsidRPr="00825F35" w:rsidRDefault="00EF4ABE" w:rsidP="00F26C40">
            <w:pPr>
              <w:pStyle w:val="Tabletext"/>
              <w:jc w:val="center"/>
              <w:rPr>
                <w:sz w:val="18"/>
                <w:szCs w:val="18"/>
                <w:lang w:eastAsia="ja-JP"/>
              </w:rPr>
            </w:pPr>
            <w:r w:rsidRPr="00825F35">
              <w:rPr>
                <w:sz w:val="18"/>
                <w:szCs w:val="18"/>
                <w:lang w:eastAsia="ja-JP"/>
              </w:rPr>
              <w:t>Couloir</w:t>
            </w:r>
          </w:p>
        </w:tc>
        <w:tc>
          <w:tcPr>
            <w:tcW w:w="992" w:type="dxa"/>
            <w:vMerge w:val="restart"/>
            <w:vAlign w:val="center"/>
          </w:tcPr>
          <w:p w14:paraId="7B089D6D" w14:textId="730CC5D1" w:rsidR="00EF4ABE" w:rsidRPr="00825F35" w:rsidRDefault="00EF4ABE" w:rsidP="00F26C40">
            <w:pPr>
              <w:pStyle w:val="Tabletext"/>
              <w:jc w:val="center"/>
              <w:rPr>
                <w:sz w:val="18"/>
                <w:szCs w:val="18"/>
                <w:lang w:eastAsia="ja-JP"/>
              </w:rPr>
            </w:pPr>
            <w:r w:rsidRPr="00825F35">
              <w:rPr>
                <w:sz w:val="18"/>
                <w:szCs w:val="18"/>
                <w:lang w:eastAsia="ja-JP"/>
              </w:rPr>
              <w:t>VV/HH</w:t>
            </w:r>
          </w:p>
        </w:tc>
        <w:tc>
          <w:tcPr>
            <w:tcW w:w="1276" w:type="dxa"/>
            <w:vMerge w:val="restart"/>
            <w:vAlign w:val="center"/>
          </w:tcPr>
          <w:p w14:paraId="148C646C" w14:textId="4C0DCB00" w:rsidR="00EF4ABE" w:rsidRPr="00825F35" w:rsidRDefault="00EF4ABE" w:rsidP="00F26C40">
            <w:pPr>
              <w:pStyle w:val="Tabletext"/>
              <w:jc w:val="center"/>
              <w:rPr>
                <w:sz w:val="18"/>
                <w:szCs w:val="18"/>
                <w:lang w:eastAsia="ja-JP"/>
              </w:rPr>
            </w:pPr>
            <w:r w:rsidRPr="00825F35">
              <w:rPr>
                <w:sz w:val="18"/>
                <w:szCs w:val="18"/>
                <w:lang w:eastAsia="ja-JP"/>
              </w:rPr>
              <w:t>0,5</w:t>
            </w:r>
          </w:p>
        </w:tc>
        <w:tc>
          <w:tcPr>
            <w:tcW w:w="1134" w:type="dxa"/>
            <w:vMerge w:val="restart"/>
            <w:vAlign w:val="center"/>
          </w:tcPr>
          <w:p w14:paraId="68F54698" w14:textId="4831A461" w:rsidR="00EF4ABE" w:rsidRPr="00825F35" w:rsidRDefault="00EF4ABE" w:rsidP="00F26C40">
            <w:pPr>
              <w:pStyle w:val="Tabletext"/>
              <w:jc w:val="center"/>
              <w:rPr>
                <w:sz w:val="18"/>
                <w:szCs w:val="18"/>
                <w:lang w:eastAsia="ja-JP"/>
              </w:rPr>
            </w:pPr>
            <w:r w:rsidRPr="00825F35">
              <w:rPr>
                <w:sz w:val="18"/>
                <w:szCs w:val="18"/>
                <w:lang w:eastAsia="ja-JP"/>
              </w:rPr>
              <w:t>40</w:t>
            </w:r>
          </w:p>
        </w:tc>
        <w:tc>
          <w:tcPr>
            <w:tcW w:w="1134" w:type="dxa"/>
            <w:tcBorders>
              <w:bottom w:val="single" w:sz="4" w:space="0" w:color="auto"/>
            </w:tcBorders>
            <w:vAlign w:val="center"/>
          </w:tcPr>
          <w:p w14:paraId="24A21A60" w14:textId="337BEDDD" w:rsidR="00EF4ABE" w:rsidRPr="00825F35" w:rsidRDefault="00EF4ABE" w:rsidP="00F26C40">
            <w:pPr>
              <w:pStyle w:val="Tabletext"/>
              <w:jc w:val="center"/>
              <w:rPr>
                <w:sz w:val="18"/>
                <w:szCs w:val="18"/>
                <w:lang w:eastAsia="ja-JP"/>
              </w:rPr>
            </w:pPr>
            <w:r w:rsidRPr="00825F35">
              <w:rPr>
                <w:sz w:val="18"/>
                <w:szCs w:val="18"/>
                <w:lang w:eastAsia="ja-JP"/>
              </w:rPr>
              <w:t>14,4</w:t>
            </w:r>
          </w:p>
        </w:tc>
        <w:tc>
          <w:tcPr>
            <w:tcW w:w="708" w:type="dxa"/>
            <w:vAlign w:val="center"/>
          </w:tcPr>
          <w:p w14:paraId="79DA9097" w14:textId="3460FBD8" w:rsidR="00EF4ABE" w:rsidRPr="00825F35" w:rsidRDefault="00EF4ABE" w:rsidP="00F26C40">
            <w:pPr>
              <w:pStyle w:val="Tabletext"/>
              <w:jc w:val="center"/>
              <w:rPr>
                <w:sz w:val="18"/>
                <w:szCs w:val="18"/>
              </w:rPr>
            </w:pPr>
            <w:r w:rsidRPr="00825F35">
              <w:rPr>
                <w:sz w:val="18"/>
                <w:szCs w:val="18"/>
              </w:rPr>
              <w:t>0,36</w:t>
            </w:r>
          </w:p>
        </w:tc>
        <w:tc>
          <w:tcPr>
            <w:tcW w:w="567" w:type="dxa"/>
            <w:vAlign w:val="center"/>
          </w:tcPr>
          <w:p w14:paraId="50E9E824" w14:textId="07AA6F07" w:rsidR="00EF4ABE" w:rsidRPr="00825F35" w:rsidRDefault="00EF4ABE" w:rsidP="00F26C40">
            <w:pPr>
              <w:pStyle w:val="Tabletext"/>
              <w:jc w:val="center"/>
              <w:rPr>
                <w:sz w:val="18"/>
                <w:szCs w:val="18"/>
              </w:rPr>
            </w:pPr>
            <w:r w:rsidRPr="00825F35">
              <w:rPr>
                <w:sz w:val="18"/>
                <w:szCs w:val="18"/>
              </w:rPr>
              <w:t>0,47</w:t>
            </w:r>
          </w:p>
        </w:tc>
        <w:tc>
          <w:tcPr>
            <w:tcW w:w="709" w:type="dxa"/>
            <w:vAlign w:val="center"/>
          </w:tcPr>
          <w:p w14:paraId="387B8D83" w14:textId="3072260D" w:rsidR="00EF4ABE" w:rsidRPr="00825F35" w:rsidRDefault="00EF4ABE" w:rsidP="00F26C40">
            <w:pPr>
              <w:pStyle w:val="Tabletext"/>
              <w:jc w:val="center"/>
              <w:rPr>
                <w:sz w:val="18"/>
                <w:szCs w:val="18"/>
              </w:rPr>
            </w:pPr>
            <w:r w:rsidRPr="00825F35">
              <w:rPr>
                <w:sz w:val="18"/>
                <w:szCs w:val="18"/>
              </w:rPr>
              <w:t>1,2</w:t>
            </w:r>
          </w:p>
        </w:tc>
        <w:tc>
          <w:tcPr>
            <w:tcW w:w="998" w:type="dxa"/>
            <w:vAlign w:val="center"/>
          </w:tcPr>
          <w:p w14:paraId="76F0ABA9" w14:textId="262A97A4" w:rsidR="00EF4ABE" w:rsidRPr="00825F35" w:rsidRDefault="00EF4ABE" w:rsidP="00F26C40">
            <w:pPr>
              <w:pStyle w:val="Tabletext"/>
              <w:jc w:val="center"/>
              <w:rPr>
                <w:sz w:val="18"/>
                <w:szCs w:val="18"/>
                <w:vertAlign w:val="superscript"/>
              </w:rPr>
            </w:pPr>
            <w:r w:rsidRPr="00825F35">
              <w:rPr>
                <w:sz w:val="18"/>
                <w:szCs w:val="18"/>
                <w:vertAlign w:val="superscript"/>
              </w:rPr>
              <w:t>(5)</w:t>
            </w:r>
          </w:p>
        </w:tc>
      </w:tr>
      <w:tr w:rsidR="00603C54" w:rsidRPr="00825F35" w14:paraId="6786DBC6" w14:textId="77777777" w:rsidTr="00603C54">
        <w:trPr>
          <w:cantSplit/>
          <w:trHeight w:val="145"/>
          <w:jc w:val="center"/>
        </w:trPr>
        <w:tc>
          <w:tcPr>
            <w:tcW w:w="846" w:type="dxa"/>
            <w:vMerge/>
            <w:vAlign w:val="center"/>
          </w:tcPr>
          <w:p w14:paraId="615116AA" w14:textId="77777777" w:rsidR="00EF4ABE" w:rsidRPr="00825F35" w:rsidRDefault="00EF4ABE" w:rsidP="00F26C40">
            <w:pPr>
              <w:pStyle w:val="Tabletext"/>
              <w:jc w:val="center"/>
              <w:rPr>
                <w:sz w:val="18"/>
                <w:szCs w:val="18"/>
                <w:lang w:eastAsia="ja-JP"/>
              </w:rPr>
            </w:pPr>
          </w:p>
        </w:tc>
        <w:tc>
          <w:tcPr>
            <w:tcW w:w="1276" w:type="dxa"/>
            <w:vMerge/>
            <w:vAlign w:val="center"/>
          </w:tcPr>
          <w:p w14:paraId="7EDF5929" w14:textId="77777777" w:rsidR="00EF4ABE" w:rsidRPr="00825F35" w:rsidRDefault="00EF4ABE" w:rsidP="00F26C40">
            <w:pPr>
              <w:pStyle w:val="Tabletext"/>
              <w:jc w:val="center"/>
              <w:rPr>
                <w:sz w:val="18"/>
                <w:szCs w:val="18"/>
                <w:lang w:eastAsia="ja-JP"/>
              </w:rPr>
            </w:pPr>
          </w:p>
        </w:tc>
        <w:tc>
          <w:tcPr>
            <w:tcW w:w="992" w:type="dxa"/>
            <w:vMerge/>
            <w:vAlign w:val="center"/>
          </w:tcPr>
          <w:p w14:paraId="596C7F31" w14:textId="77777777" w:rsidR="00EF4ABE" w:rsidRPr="00825F35" w:rsidRDefault="00EF4ABE" w:rsidP="00F26C40">
            <w:pPr>
              <w:pStyle w:val="Tabletext"/>
              <w:jc w:val="center"/>
              <w:rPr>
                <w:sz w:val="18"/>
                <w:szCs w:val="18"/>
                <w:lang w:eastAsia="ja-JP"/>
              </w:rPr>
            </w:pPr>
          </w:p>
        </w:tc>
        <w:tc>
          <w:tcPr>
            <w:tcW w:w="1276" w:type="dxa"/>
            <w:vMerge/>
            <w:vAlign w:val="center"/>
          </w:tcPr>
          <w:p w14:paraId="32585A09" w14:textId="77777777" w:rsidR="00EF4ABE" w:rsidRPr="00825F35" w:rsidRDefault="00EF4ABE" w:rsidP="00F26C40">
            <w:pPr>
              <w:pStyle w:val="Tabletext"/>
              <w:jc w:val="center"/>
              <w:rPr>
                <w:sz w:val="18"/>
                <w:szCs w:val="18"/>
                <w:lang w:eastAsia="ja-JP"/>
              </w:rPr>
            </w:pPr>
          </w:p>
        </w:tc>
        <w:tc>
          <w:tcPr>
            <w:tcW w:w="1134" w:type="dxa"/>
            <w:vMerge/>
            <w:vAlign w:val="center"/>
          </w:tcPr>
          <w:p w14:paraId="0282DFF1" w14:textId="77777777" w:rsidR="00EF4ABE" w:rsidRPr="00825F35" w:rsidRDefault="00EF4ABE" w:rsidP="00F26C40">
            <w:pPr>
              <w:pStyle w:val="Tabletext"/>
              <w:jc w:val="center"/>
              <w:rPr>
                <w:sz w:val="18"/>
                <w:szCs w:val="18"/>
                <w:lang w:eastAsia="ja-JP"/>
              </w:rPr>
            </w:pPr>
          </w:p>
        </w:tc>
        <w:tc>
          <w:tcPr>
            <w:tcW w:w="1134" w:type="dxa"/>
            <w:tcBorders>
              <w:bottom w:val="single" w:sz="4" w:space="0" w:color="auto"/>
            </w:tcBorders>
            <w:vAlign w:val="center"/>
          </w:tcPr>
          <w:p w14:paraId="71D5DDC4" w14:textId="4B083D07" w:rsidR="00EF4ABE" w:rsidRPr="00825F35" w:rsidRDefault="00EF4ABE" w:rsidP="00F26C40">
            <w:pPr>
              <w:pStyle w:val="Tabletext"/>
              <w:jc w:val="center"/>
              <w:rPr>
                <w:sz w:val="18"/>
                <w:szCs w:val="18"/>
                <w:lang w:eastAsia="ja-JP"/>
              </w:rPr>
            </w:pPr>
            <w:r w:rsidRPr="00825F35">
              <w:rPr>
                <w:sz w:val="18"/>
                <w:szCs w:val="18"/>
                <w:lang w:eastAsia="ja-JP"/>
              </w:rPr>
              <w:t>14,4</w:t>
            </w:r>
          </w:p>
        </w:tc>
        <w:tc>
          <w:tcPr>
            <w:tcW w:w="708" w:type="dxa"/>
            <w:tcBorders>
              <w:bottom w:val="single" w:sz="4" w:space="0" w:color="auto"/>
            </w:tcBorders>
            <w:vAlign w:val="center"/>
          </w:tcPr>
          <w:p w14:paraId="34A99168" w14:textId="161A1634" w:rsidR="00EF4ABE" w:rsidRPr="00825F35" w:rsidRDefault="00EF4ABE" w:rsidP="00F26C40">
            <w:pPr>
              <w:pStyle w:val="Tabletext"/>
              <w:jc w:val="center"/>
              <w:rPr>
                <w:sz w:val="18"/>
                <w:szCs w:val="18"/>
              </w:rPr>
            </w:pPr>
            <w:r w:rsidRPr="00825F35">
              <w:rPr>
                <w:sz w:val="18"/>
                <w:szCs w:val="18"/>
              </w:rPr>
              <w:t>0,49</w:t>
            </w:r>
          </w:p>
        </w:tc>
        <w:tc>
          <w:tcPr>
            <w:tcW w:w="567" w:type="dxa"/>
            <w:tcBorders>
              <w:bottom w:val="single" w:sz="4" w:space="0" w:color="auto"/>
            </w:tcBorders>
            <w:vAlign w:val="center"/>
          </w:tcPr>
          <w:p w14:paraId="683C0E3B" w14:textId="01D28882" w:rsidR="00EF4ABE" w:rsidRPr="00825F35" w:rsidRDefault="00EF4ABE" w:rsidP="00F26C40">
            <w:pPr>
              <w:pStyle w:val="Tabletext"/>
              <w:jc w:val="center"/>
              <w:rPr>
                <w:sz w:val="18"/>
                <w:szCs w:val="18"/>
              </w:rPr>
            </w:pPr>
            <w:r w:rsidRPr="00825F35">
              <w:rPr>
                <w:sz w:val="18"/>
                <w:szCs w:val="18"/>
              </w:rPr>
              <w:t>6,11</w:t>
            </w:r>
          </w:p>
        </w:tc>
        <w:tc>
          <w:tcPr>
            <w:tcW w:w="709" w:type="dxa"/>
            <w:tcBorders>
              <w:bottom w:val="single" w:sz="4" w:space="0" w:color="auto"/>
            </w:tcBorders>
            <w:vAlign w:val="center"/>
          </w:tcPr>
          <w:p w14:paraId="62FAEA43" w14:textId="04CB9EE0" w:rsidR="00EF4ABE" w:rsidRPr="00825F35" w:rsidRDefault="00EF4ABE" w:rsidP="00F26C40">
            <w:pPr>
              <w:pStyle w:val="Tabletext"/>
              <w:jc w:val="center"/>
              <w:rPr>
                <w:sz w:val="18"/>
                <w:szCs w:val="18"/>
              </w:rPr>
            </w:pPr>
            <w:r w:rsidRPr="00825F35">
              <w:rPr>
                <w:sz w:val="18"/>
                <w:szCs w:val="18"/>
              </w:rPr>
              <w:t>35,2</w:t>
            </w:r>
          </w:p>
        </w:tc>
        <w:tc>
          <w:tcPr>
            <w:tcW w:w="998" w:type="dxa"/>
            <w:tcBorders>
              <w:bottom w:val="single" w:sz="4" w:space="0" w:color="auto"/>
            </w:tcBorders>
            <w:vAlign w:val="center"/>
          </w:tcPr>
          <w:p w14:paraId="4EF9FDB5" w14:textId="129A9AF9" w:rsidR="00EF4ABE" w:rsidRPr="00825F35" w:rsidRDefault="00EF4ABE" w:rsidP="00F26C40">
            <w:pPr>
              <w:pStyle w:val="Tabletext"/>
              <w:jc w:val="center"/>
              <w:rPr>
                <w:sz w:val="18"/>
                <w:szCs w:val="18"/>
                <w:vertAlign w:val="superscript"/>
              </w:rPr>
            </w:pPr>
            <w:r w:rsidRPr="00825F35">
              <w:rPr>
                <w:sz w:val="18"/>
                <w:szCs w:val="18"/>
                <w:vertAlign w:val="superscript"/>
              </w:rPr>
              <w:t>(5, 12)</w:t>
            </w:r>
          </w:p>
        </w:tc>
      </w:tr>
      <w:tr w:rsidR="00603C54" w:rsidRPr="00825F35" w14:paraId="291E4665" w14:textId="77777777" w:rsidTr="00603C54">
        <w:trPr>
          <w:cantSplit/>
          <w:jc w:val="center"/>
        </w:trPr>
        <w:tc>
          <w:tcPr>
            <w:tcW w:w="846" w:type="dxa"/>
            <w:vMerge/>
            <w:vAlign w:val="center"/>
          </w:tcPr>
          <w:p w14:paraId="00D5F960" w14:textId="77777777" w:rsidR="00EF4ABE" w:rsidRPr="00825F35" w:rsidRDefault="00EF4ABE" w:rsidP="00F26C40">
            <w:pPr>
              <w:pStyle w:val="Tabletext"/>
              <w:jc w:val="center"/>
              <w:rPr>
                <w:sz w:val="18"/>
                <w:szCs w:val="18"/>
                <w:lang w:eastAsia="ja-JP"/>
              </w:rPr>
            </w:pPr>
          </w:p>
        </w:tc>
        <w:tc>
          <w:tcPr>
            <w:tcW w:w="1276" w:type="dxa"/>
            <w:vAlign w:val="center"/>
          </w:tcPr>
          <w:p w14:paraId="2BCC8908" w14:textId="2000DF5E" w:rsidR="00EF4ABE" w:rsidRPr="00825F35" w:rsidRDefault="00EF4ABE" w:rsidP="00F26C40">
            <w:pPr>
              <w:pStyle w:val="Tabletext"/>
              <w:jc w:val="center"/>
              <w:rPr>
                <w:sz w:val="18"/>
                <w:szCs w:val="18"/>
                <w:lang w:eastAsia="ja-JP"/>
              </w:rPr>
            </w:pPr>
            <w:r w:rsidRPr="00825F35">
              <w:rPr>
                <w:rFonts w:eastAsiaTheme="minorEastAsia"/>
                <w:sz w:val="18"/>
                <w:szCs w:val="18"/>
              </w:rPr>
              <w:t>Usine</w:t>
            </w:r>
          </w:p>
        </w:tc>
        <w:tc>
          <w:tcPr>
            <w:tcW w:w="992" w:type="dxa"/>
            <w:vAlign w:val="center"/>
          </w:tcPr>
          <w:p w14:paraId="60B1B160" w14:textId="43F6FD0E"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VV</w:t>
            </w:r>
          </w:p>
        </w:tc>
        <w:tc>
          <w:tcPr>
            <w:tcW w:w="1276" w:type="dxa"/>
            <w:vAlign w:val="center"/>
          </w:tcPr>
          <w:p w14:paraId="1BEEA16E" w14:textId="70E570EB"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0,5</w:t>
            </w:r>
          </w:p>
        </w:tc>
        <w:tc>
          <w:tcPr>
            <w:tcW w:w="1134" w:type="dxa"/>
            <w:vAlign w:val="center"/>
          </w:tcPr>
          <w:p w14:paraId="2CB3CA2F" w14:textId="22620C33"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18</w:t>
            </w:r>
          </w:p>
        </w:tc>
        <w:tc>
          <w:tcPr>
            <w:tcW w:w="1134" w:type="dxa"/>
            <w:tcBorders>
              <w:bottom w:val="single" w:sz="4" w:space="0" w:color="auto"/>
            </w:tcBorders>
            <w:vAlign w:val="center"/>
          </w:tcPr>
          <w:p w14:paraId="08604305" w14:textId="267ACA2F"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Omni</w:t>
            </w:r>
          </w:p>
        </w:tc>
        <w:tc>
          <w:tcPr>
            <w:tcW w:w="708" w:type="dxa"/>
            <w:tcBorders>
              <w:bottom w:val="single" w:sz="4" w:space="0" w:color="auto"/>
            </w:tcBorders>
            <w:vAlign w:val="center"/>
          </w:tcPr>
          <w:p w14:paraId="4FAB35C1" w14:textId="46D12875"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0,6</w:t>
            </w:r>
          </w:p>
          <w:p w14:paraId="6FF7D767" w14:textId="565B8D86" w:rsidR="00EF4ABE" w:rsidRPr="00825F35" w:rsidRDefault="00EF4ABE" w:rsidP="00F26C40">
            <w:pPr>
              <w:pStyle w:val="Tabletext"/>
              <w:jc w:val="center"/>
              <w:rPr>
                <w:sz w:val="18"/>
                <w:szCs w:val="18"/>
              </w:rPr>
            </w:pPr>
            <w:r w:rsidRPr="00825F35">
              <w:rPr>
                <w:rFonts w:eastAsiaTheme="minorEastAsia"/>
                <w:sz w:val="18"/>
                <w:szCs w:val="18"/>
              </w:rPr>
              <w:t>3,9</w:t>
            </w:r>
          </w:p>
        </w:tc>
        <w:tc>
          <w:tcPr>
            <w:tcW w:w="567" w:type="dxa"/>
            <w:tcBorders>
              <w:bottom w:val="single" w:sz="4" w:space="0" w:color="auto"/>
            </w:tcBorders>
            <w:vAlign w:val="center"/>
          </w:tcPr>
          <w:p w14:paraId="2C4343A4" w14:textId="2319C434"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1,8</w:t>
            </w:r>
          </w:p>
          <w:p w14:paraId="120F7A4A" w14:textId="5187FFC5" w:rsidR="00EF4ABE" w:rsidRPr="00825F35" w:rsidRDefault="00EF4ABE" w:rsidP="00F26C40">
            <w:pPr>
              <w:pStyle w:val="Tabletext"/>
              <w:jc w:val="center"/>
              <w:rPr>
                <w:sz w:val="18"/>
                <w:szCs w:val="18"/>
              </w:rPr>
            </w:pPr>
            <w:r w:rsidRPr="00825F35">
              <w:rPr>
                <w:rFonts w:eastAsiaTheme="minorEastAsia"/>
                <w:sz w:val="18"/>
                <w:szCs w:val="18"/>
              </w:rPr>
              <w:t>10,2</w:t>
            </w:r>
          </w:p>
        </w:tc>
        <w:tc>
          <w:tcPr>
            <w:tcW w:w="709" w:type="dxa"/>
            <w:tcBorders>
              <w:bottom w:val="single" w:sz="4" w:space="0" w:color="auto"/>
            </w:tcBorders>
            <w:vAlign w:val="center"/>
          </w:tcPr>
          <w:p w14:paraId="6910B23C" w14:textId="6C73EE02"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8,2</w:t>
            </w:r>
          </w:p>
          <w:p w14:paraId="76D323B3" w14:textId="35291751" w:rsidR="00EF4ABE" w:rsidRPr="00825F35" w:rsidRDefault="00EF4ABE" w:rsidP="00F26C40">
            <w:pPr>
              <w:pStyle w:val="Tabletext"/>
              <w:jc w:val="center"/>
              <w:rPr>
                <w:sz w:val="18"/>
                <w:szCs w:val="18"/>
              </w:rPr>
            </w:pPr>
            <w:r w:rsidRPr="00825F35">
              <w:rPr>
                <w:rFonts w:eastAsiaTheme="minorEastAsia"/>
                <w:sz w:val="18"/>
                <w:szCs w:val="18"/>
              </w:rPr>
              <w:t>26,4</w:t>
            </w:r>
          </w:p>
        </w:tc>
        <w:tc>
          <w:tcPr>
            <w:tcW w:w="998" w:type="dxa"/>
            <w:tcBorders>
              <w:bottom w:val="single" w:sz="4" w:space="0" w:color="auto"/>
            </w:tcBorders>
            <w:vAlign w:val="center"/>
          </w:tcPr>
          <w:p w14:paraId="1D0D7A6C" w14:textId="60D6EDC7" w:rsidR="00EF4ABE" w:rsidRPr="00825F35" w:rsidRDefault="00EF4ABE" w:rsidP="00F26C40">
            <w:pPr>
              <w:pStyle w:val="Tabletext"/>
              <w:jc w:val="center"/>
              <w:rPr>
                <w:sz w:val="18"/>
                <w:szCs w:val="18"/>
                <w:vertAlign w:val="superscript"/>
              </w:rPr>
            </w:pPr>
            <w:r w:rsidRPr="00825F35">
              <w:rPr>
                <w:rFonts w:eastAsiaTheme="minorEastAsia"/>
                <w:sz w:val="18"/>
                <w:szCs w:val="18"/>
                <w:vertAlign w:val="superscript"/>
                <w:lang w:eastAsia="ja-JP"/>
              </w:rPr>
              <w:t>(3, 5)</w:t>
            </w:r>
          </w:p>
        </w:tc>
      </w:tr>
      <w:tr w:rsidR="00603C54" w:rsidRPr="00825F35" w14:paraId="69D41D84" w14:textId="77777777" w:rsidTr="00603C54">
        <w:trPr>
          <w:cantSplit/>
          <w:trHeight w:val="584"/>
          <w:jc w:val="center"/>
        </w:trPr>
        <w:tc>
          <w:tcPr>
            <w:tcW w:w="846" w:type="dxa"/>
            <w:vMerge/>
            <w:vAlign w:val="center"/>
          </w:tcPr>
          <w:p w14:paraId="30D60091" w14:textId="77777777" w:rsidR="00EF4ABE" w:rsidRPr="00825F35" w:rsidRDefault="00EF4ABE" w:rsidP="00F26C40">
            <w:pPr>
              <w:pStyle w:val="Tabletext"/>
              <w:jc w:val="center"/>
              <w:rPr>
                <w:sz w:val="18"/>
                <w:szCs w:val="18"/>
                <w:lang w:eastAsia="ja-JP"/>
              </w:rPr>
            </w:pPr>
          </w:p>
        </w:tc>
        <w:tc>
          <w:tcPr>
            <w:tcW w:w="1276" w:type="dxa"/>
            <w:vAlign w:val="center"/>
          </w:tcPr>
          <w:p w14:paraId="1CE07BDE" w14:textId="140507EE" w:rsidR="00EF4ABE" w:rsidRPr="00825F35" w:rsidRDefault="00EF4ABE" w:rsidP="00F26C40">
            <w:pPr>
              <w:pStyle w:val="Tabletext"/>
              <w:jc w:val="center"/>
              <w:rPr>
                <w:sz w:val="18"/>
                <w:szCs w:val="18"/>
                <w:lang w:eastAsia="ja-JP"/>
              </w:rPr>
            </w:pPr>
            <w:r w:rsidRPr="00825F35">
              <w:rPr>
                <w:sz w:val="18"/>
                <w:szCs w:val="18"/>
                <w:lang w:eastAsia="ja-JP"/>
              </w:rPr>
              <w:t>Groupe d'ordinateurs</w:t>
            </w:r>
          </w:p>
        </w:tc>
        <w:tc>
          <w:tcPr>
            <w:tcW w:w="992" w:type="dxa"/>
            <w:vAlign w:val="center"/>
          </w:tcPr>
          <w:p w14:paraId="6AFCA82C" w14:textId="3ED83DE3"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VV</w:t>
            </w:r>
          </w:p>
        </w:tc>
        <w:tc>
          <w:tcPr>
            <w:tcW w:w="1276" w:type="dxa"/>
            <w:vAlign w:val="center"/>
          </w:tcPr>
          <w:p w14:paraId="79CC867C" w14:textId="379812E9"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0,5</w:t>
            </w:r>
          </w:p>
        </w:tc>
        <w:tc>
          <w:tcPr>
            <w:tcW w:w="1134" w:type="dxa"/>
            <w:vAlign w:val="center"/>
          </w:tcPr>
          <w:p w14:paraId="36502F78" w14:textId="6E34E067"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18</w:t>
            </w:r>
          </w:p>
        </w:tc>
        <w:tc>
          <w:tcPr>
            <w:tcW w:w="1134" w:type="dxa"/>
            <w:vAlign w:val="center"/>
          </w:tcPr>
          <w:p w14:paraId="3D39E224" w14:textId="7D91D383" w:rsidR="00EF4ABE" w:rsidRPr="00825F35" w:rsidRDefault="00EF4ABE" w:rsidP="00F26C40">
            <w:pPr>
              <w:pStyle w:val="Tabletext"/>
              <w:jc w:val="center"/>
              <w:rPr>
                <w:sz w:val="18"/>
                <w:szCs w:val="18"/>
                <w:lang w:eastAsia="ja-JP"/>
              </w:rPr>
            </w:pPr>
            <w:r w:rsidRPr="00825F35">
              <w:rPr>
                <w:rFonts w:eastAsiaTheme="minorEastAsia"/>
                <w:sz w:val="18"/>
                <w:szCs w:val="18"/>
                <w:lang w:eastAsia="ja-JP"/>
              </w:rPr>
              <w:t>Omni</w:t>
            </w:r>
          </w:p>
        </w:tc>
        <w:tc>
          <w:tcPr>
            <w:tcW w:w="708" w:type="dxa"/>
            <w:vAlign w:val="center"/>
          </w:tcPr>
          <w:p w14:paraId="5E6C51C8" w14:textId="74F521FD"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6,5</w:t>
            </w:r>
          </w:p>
          <w:p w14:paraId="70A546DB" w14:textId="77C1399F" w:rsidR="00EF4ABE" w:rsidRPr="00825F35" w:rsidRDefault="00EF4ABE" w:rsidP="00F26C40">
            <w:pPr>
              <w:pStyle w:val="Tabletext"/>
              <w:jc w:val="center"/>
              <w:rPr>
                <w:sz w:val="18"/>
                <w:szCs w:val="18"/>
              </w:rPr>
            </w:pPr>
            <w:r w:rsidRPr="00825F35">
              <w:rPr>
                <w:rFonts w:eastAsiaTheme="minorEastAsia"/>
                <w:sz w:val="18"/>
                <w:szCs w:val="18"/>
              </w:rPr>
              <w:t>6,6</w:t>
            </w:r>
          </w:p>
        </w:tc>
        <w:tc>
          <w:tcPr>
            <w:tcW w:w="567" w:type="dxa"/>
            <w:vAlign w:val="center"/>
          </w:tcPr>
          <w:p w14:paraId="62111602" w14:textId="720965E7"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10,1</w:t>
            </w:r>
          </w:p>
          <w:p w14:paraId="0F9C4037" w14:textId="616142F8" w:rsidR="00EF4ABE" w:rsidRPr="00825F35" w:rsidRDefault="00EF4ABE" w:rsidP="00F26C40">
            <w:pPr>
              <w:pStyle w:val="Tabletext"/>
              <w:jc w:val="center"/>
              <w:rPr>
                <w:sz w:val="18"/>
                <w:szCs w:val="18"/>
              </w:rPr>
            </w:pPr>
            <w:r w:rsidRPr="00825F35">
              <w:rPr>
                <w:rFonts w:eastAsiaTheme="minorEastAsia"/>
                <w:sz w:val="18"/>
                <w:szCs w:val="18"/>
              </w:rPr>
              <w:t>13,8</w:t>
            </w:r>
          </w:p>
        </w:tc>
        <w:tc>
          <w:tcPr>
            <w:tcW w:w="709" w:type="dxa"/>
            <w:vAlign w:val="center"/>
          </w:tcPr>
          <w:p w14:paraId="6D9C6DA6" w14:textId="6311303B"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17,1</w:t>
            </w:r>
          </w:p>
          <w:p w14:paraId="78582CCF" w14:textId="73FF22A8" w:rsidR="00EF4ABE" w:rsidRPr="00825F35" w:rsidRDefault="00EF4ABE" w:rsidP="00F26C40">
            <w:pPr>
              <w:pStyle w:val="Tabletext"/>
              <w:jc w:val="center"/>
              <w:rPr>
                <w:sz w:val="18"/>
                <w:szCs w:val="18"/>
              </w:rPr>
            </w:pPr>
            <w:r w:rsidRPr="00825F35">
              <w:rPr>
                <w:rFonts w:eastAsiaTheme="minorEastAsia"/>
                <w:sz w:val="18"/>
                <w:szCs w:val="18"/>
              </w:rPr>
              <w:t>24,1</w:t>
            </w:r>
          </w:p>
        </w:tc>
        <w:tc>
          <w:tcPr>
            <w:tcW w:w="998" w:type="dxa"/>
            <w:vAlign w:val="center"/>
          </w:tcPr>
          <w:p w14:paraId="69BBEF31" w14:textId="306CE20E" w:rsidR="00EF4ABE" w:rsidRPr="00825F35" w:rsidRDefault="00EF4ABE" w:rsidP="00F26C40">
            <w:pPr>
              <w:pStyle w:val="Tabletext"/>
              <w:jc w:val="center"/>
              <w:rPr>
                <w:sz w:val="18"/>
                <w:szCs w:val="18"/>
                <w:vertAlign w:val="superscript"/>
              </w:rPr>
            </w:pPr>
            <w:r w:rsidRPr="00825F35">
              <w:rPr>
                <w:rFonts w:eastAsiaTheme="minorEastAsia"/>
                <w:sz w:val="18"/>
                <w:szCs w:val="18"/>
                <w:vertAlign w:val="superscript"/>
                <w:lang w:eastAsia="ja-JP"/>
              </w:rPr>
              <w:t>(3, 5)</w:t>
            </w:r>
          </w:p>
        </w:tc>
      </w:tr>
      <w:tr w:rsidR="00603C54" w:rsidRPr="00825F35" w14:paraId="245B1897" w14:textId="77777777" w:rsidTr="00603C54">
        <w:trPr>
          <w:cantSplit/>
          <w:trHeight w:val="584"/>
          <w:jc w:val="center"/>
        </w:trPr>
        <w:tc>
          <w:tcPr>
            <w:tcW w:w="846" w:type="dxa"/>
            <w:vMerge/>
            <w:vAlign w:val="center"/>
          </w:tcPr>
          <w:p w14:paraId="6B897630" w14:textId="77777777" w:rsidR="00EF4ABE" w:rsidRPr="00825F35" w:rsidRDefault="00EF4ABE" w:rsidP="00F26C40">
            <w:pPr>
              <w:pStyle w:val="Tabletext"/>
              <w:jc w:val="center"/>
              <w:rPr>
                <w:sz w:val="18"/>
                <w:szCs w:val="18"/>
                <w:lang w:eastAsia="ja-JP"/>
              </w:rPr>
            </w:pPr>
          </w:p>
        </w:tc>
        <w:tc>
          <w:tcPr>
            <w:tcW w:w="1276" w:type="dxa"/>
            <w:vAlign w:val="center"/>
          </w:tcPr>
          <w:p w14:paraId="13880D78" w14:textId="7C18703C" w:rsidR="00EF4ABE" w:rsidRPr="00825F35" w:rsidRDefault="00EF4ABE" w:rsidP="00F26C40">
            <w:pPr>
              <w:pStyle w:val="Tabletext"/>
              <w:jc w:val="center"/>
              <w:rPr>
                <w:sz w:val="18"/>
                <w:szCs w:val="18"/>
                <w:lang w:eastAsia="ja-JP"/>
              </w:rPr>
            </w:pPr>
            <w:r w:rsidRPr="00825F35">
              <w:rPr>
                <w:sz w:val="18"/>
                <w:szCs w:val="18"/>
                <w:lang w:eastAsia="ja-JP"/>
              </w:rPr>
              <w:t>Couloir</w:t>
            </w:r>
          </w:p>
        </w:tc>
        <w:tc>
          <w:tcPr>
            <w:tcW w:w="992" w:type="dxa"/>
            <w:vAlign w:val="center"/>
          </w:tcPr>
          <w:p w14:paraId="65797C26" w14:textId="47A9AABB"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009CA98E" w14:textId="1546F345"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0,5</w:t>
            </w:r>
          </w:p>
        </w:tc>
        <w:tc>
          <w:tcPr>
            <w:tcW w:w="1134" w:type="dxa"/>
            <w:vAlign w:val="center"/>
          </w:tcPr>
          <w:p w14:paraId="152167B5" w14:textId="77CF2525"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3D944A4B" w14:textId="799320C6"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7CF305C8" w14:textId="36A7C462"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1,7</w:t>
            </w:r>
          </w:p>
        </w:tc>
        <w:tc>
          <w:tcPr>
            <w:tcW w:w="567" w:type="dxa"/>
            <w:vAlign w:val="center"/>
          </w:tcPr>
          <w:p w14:paraId="1231CCC9" w14:textId="1CA7A532"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7,6</w:t>
            </w:r>
          </w:p>
        </w:tc>
        <w:tc>
          <w:tcPr>
            <w:tcW w:w="709" w:type="dxa"/>
            <w:vAlign w:val="center"/>
          </w:tcPr>
          <w:p w14:paraId="1B89E9B4" w14:textId="245525D1"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14,9</w:t>
            </w:r>
          </w:p>
        </w:tc>
        <w:tc>
          <w:tcPr>
            <w:tcW w:w="998" w:type="dxa"/>
            <w:vAlign w:val="center"/>
          </w:tcPr>
          <w:p w14:paraId="14D75817" w14:textId="3236E327" w:rsidR="00EF4ABE" w:rsidRPr="00825F35" w:rsidRDefault="00EE3F3A"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LoS</w:t>
            </w:r>
          </w:p>
        </w:tc>
      </w:tr>
      <w:tr w:rsidR="00603C54" w:rsidRPr="00825F35" w14:paraId="6CB19113" w14:textId="77777777" w:rsidTr="00603C54">
        <w:trPr>
          <w:cantSplit/>
          <w:trHeight w:val="584"/>
          <w:jc w:val="center"/>
        </w:trPr>
        <w:tc>
          <w:tcPr>
            <w:tcW w:w="846" w:type="dxa"/>
            <w:vMerge/>
            <w:vAlign w:val="center"/>
          </w:tcPr>
          <w:p w14:paraId="55CB0F1A" w14:textId="77777777" w:rsidR="00EF4ABE" w:rsidRPr="00825F35" w:rsidRDefault="00EF4ABE" w:rsidP="00F26C40">
            <w:pPr>
              <w:pStyle w:val="Tabletext"/>
              <w:jc w:val="center"/>
              <w:rPr>
                <w:sz w:val="18"/>
                <w:szCs w:val="18"/>
                <w:lang w:eastAsia="ja-JP"/>
              </w:rPr>
            </w:pPr>
          </w:p>
        </w:tc>
        <w:tc>
          <w:tcPr>
            <w:tcW w:w="1276" w:type="dxa"/>
            <w:vAlign w:val="center"/>
          </w:tcPr>
          <w:p w14:paraId="6A0F45C3" w14:textId="1278B45C" w:rsidR="00EF4ABE" w:rsidRPr="00825F35" w:rsidRDefault="00EE3F3A" w:rsidP="00F26C40">
            <w:pPr>
              <w:pStyle w:val="Tabletext"/>
              <w:jc w:val="center"/>
              <w:rPr>
                <w:sz w:val="18"/>
                <w:szCs w:val="18"/>
                <w:lang w:eastAsia="ja-JP"/>
              </w:rPr>
            </w:pPr>
            <w:r w:rsidRPr="00825F35">
              <w:rPr>
                <w:sz w:val="18"/>
                <w:szCs w:val="18"/>
                <w:lang w:eastAsia="ja-JP"/>
              </w:rPr>
              <w:t>Salle de conférence</w:t>
            </w:r>
          </w:p>
        </w:tc>
        <w:tc>
          <w:tcPr>
            <w:tcW w:w="992" w:type="dxa"/>
            <w:vAlign w:val="center"/>
          </w:tcPr>
          <w:p w14:paraId="66F44A91" w14:textId="53079D20"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44DD78C3" w14:textId="5DEF6207"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0,5</w:t>
            </w:r>
          </w:p>
        </w:tc>
        <w:tc>
          <w:tcPr>
            <w:tcW w:w="1134" w:type="dxa"/>
            <w:vAlign w:val="center"/>
          </w:tcPr>
          <w:p w14:paraId="7F6EB3BE" w14:textId="60D0F66C"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54F2773C" w14:textId="1C5D5487"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74D51255" w14:textId="09E4A09E"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7,59</w:t>
            </w:r>
          </w:p>
        </w:tc>
        <w:tc>
          <w:tcPr>
            <w:tcW w:w="567" w:type="dxa"/>
            <w:vAlign w:val="center"/>
          </w:tcPr>
          <w:p w14:paraId="2D2D4968" w14:textId="5240C795" w:rsidR="00EF4ABE" w:rsidRPr="00825F35" w:rsidRDefault="00EF4ABE" w:rsidP="00A9479C">
            <w:pPr>
              <w:tabs>
                <w:tab w:val="left" w:pos="567"/>
                <w:tab w:val="left" w:pos="851"/>
                <w:tab w:val="left" w:pos="1418"/>
                <w:tab w:val="left" w:pos="1701"/>
                <w:tab w:val="left" w:pos="2552"/>
                <w:tab w:val="left" w:pos="2835"/>
                <w:tab w:val="left" w:pos="3119"/>
                <w:tab w:val="left" w:pos="3402"/>
                <w:tab w:val="left" w:pos="3686"/>
                <w:tab w:val="left" w:pos="3969"/>
              </w:tabs>
              <w:spacing w:before="40" w:after="40"/>
              <w:ind w:left="-104" w:right="-112"/>
              <w:jc w:val="center"/>
              <w:rPr>
                <w:rFonts w:eastAsiaTheme="minorEastAsia"/>
                <w:sz w:val="18"/>
                <w:szCs w:val="18"/>
              </w:rPr>
            </w:pPr>
            <w:r w:rsidRPr="00825F35">
              <w:rPr>
                <w:rFonts w:eastAsiaTheme="minorEastAsia"/>
                <w:sz w:val="18"/>
                <w:szCs w:val="18"/>
              </w:rPr>
              <w:t>13,71</w:t>
            </w:r>
          </w:p>
        </w:tc>
        <w:tc>
          <w:tcPr>
            <w:tcW w:w="709" w:type="dxa"/>
            <w:vAlign w:val="center"/>
          </w:tcPr>
          <w:p w14:paraId="3D65DE71" w14:textId="016D7A4F"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20,06</w:t>
            </w:r>
          </w:p>
        </w:tc>
        <w:tc>
          <w:tcPr>
            <w:tcW w:w="998" w:type="dxa"/>
            <w:vAlign w:val="center"/>
          </w:tcPr>
          <w:p w14:paraId="08136FB8" w14:textId="0A946E95" w:rsidR="00EF4ABE" w:rsidRPr="00825F35" w:rsidRDefault="00EE3F3A" w:rsidP="00F26C40">
            <w:pPr>
              <w:pStyle w:val="Tabletext"/>
              <w:jc w:val="center"/>
              <w:rPr>
                <w:rFonts w:eastAsiaTheme="minorEastAsia"/>
                <w:sz w:val="18"/>
                <w:szCs w:val="18"/>
                <w:vertAlign w:val="superscript"/>
                <w:lang w:eastAsia="ja-JP"/>
              </w:rPr>
            </w:pPr>
            <w:r w:rsidRPr="00825F35">
              <w:rPr>
                <w:rFonts w:eastAsiaTheme="minorEastAsia"/>
                <w:sz w:val="18"/>
                <w:szCs w:val="18"/>
                <w:vertAlign w:val="superscript"/>
                <w:lang w:eastAsia="ja-JP"/>
              </w:rPr>
              <w:t>LoS</w:t>
            </w:r>
          </w:p>
        </w:tc>
      </w:tr>
      <w:tr w:rsidR="00603C54" w:rsidRPr="00825F35" w14:paraId="1808E99A" w14:textId="77777777" w:rsidTr="00603C54">
        <w:trPr>
          <w:cantSplit/>
          <w:trHeight w:val="584"/>
          <w:jc w:val="center"/>
        </w:trPr>
        <w:tc>
          <w:tcPr>
            <w:tcW w:w="846" w:type="dxa"/>
            <w:vMerge/>
            <w:vAlign w:val="center"/>
          </w:tcPr>
          <w:p w14:paraId="73177EAF" w14:textId="77777777" w:rsidR="00EF4ABE" w:rsidRPr="00825F35" w:rsidRDefault="00EF4ABE" w:rsidP="00F26C40">
            <w:pPr>
              <w:pStyle w:val="Tabletext"/>
              <w:jc w:val="center"/>
              <w:rPr>
                <w:sz w:val="18"/>
                <w:szCs w:val="18"/>
                <w:lang w:eastAsia="ja-JP"/>
              </w:rPr>
            </w:pPr>
          </w:p>
        </w:tc>
        <w:tc>
          <w:tcPr>
            <w:tcW w:w="1276" w:type="dxa"/>
            <w:vAlign w:val="center"/>
          </w:tcPr>
          <w:p w14:paraId="6763F848" w14:textId="3E593670" w:rsidR="00EF4ABE" w:rsidRPr="00825F35" w:rsidRDefault="00EF4ABE" w:rsidP="00F26C40">
            <w:pPr>
              <w:pStyle w:val="Tabletext"/>
              <w:jc w:val="center"/>
              <w:rPr>
                <w:sz w:val="18"/>
                <w:szCs w:val="18"/>
                <w:lang w:eastAsia="ja-JP"/>
              </w:rPr>
            </w:pPr>
            <w:r w:rsidRPr="00825F35">
              <w:rPr>
                <w:sz w:val="18"/>
                <w:szCs w:val="18"/>
                <w:lang w:eastAsia="ja-JP"/>
              </w:rPr>
              <w:t>Groupe d'ordinateurs</w:t>
            </w:r>
          </w:p>
        </w:tc>
        <w:tc>
          <w:tcPr>
            <w:tcW w:w="992" w:type="dxa"/>
            <w:vAlign w:val="center"/>
          </w:tcPr>
          <w:p w14:paraId="0138D3FA" w14:textId="6623C29E"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7C28CDEC" w14:textId="43908DB8"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0,5</w:t>
            </w:r>
          </w:p>
        </w:tc>
        <w:tc>
          <w:tcPr>
            <w:tcW w:w="1134" w:type="dxa"/>
            <w:vAlign w:val="center"/>
          </w:tcPr>
          <w:p w14:paraId="4470C81A" w14:textId="4B8A8259"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35B96C15" w14:textId="4380779D"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257424EB" w14:textId="4C49C2EB"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5,8</w:t>
            </w:r>
          </w:p>
        </w:tc>
        <w:tc>
          <w:tcPr>
            <w:tcW w:w="567" w:type="dxa"/>
            <w:vAlign w:val="center"/>
          </w:tcPr>
          <w:p w14:paraId="73B90331" w14:textId="12545DEA"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15,0</w:t>
            </w:r>
          </w:p>
        </w:tc>
        <w:tc>
          <w:tcPr>
            <w:tcW w:w="709" w:type="dxa"/>
            <w:vAlign w:val="center"/>
          </w:tcPr>
          <w:p w14:paraId="1BBC5501" w14:textId="0F977AFD"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30,3</w:t>
            </w:r>
          </w:p>
        </w:tc>
        <w:tc>
          <w:tcPr>
            <w:tcW w:w="998" w:type="dxa"/>
            <w:vAlign w:val="center"/>
          </w:tcPr>
          <w:p w14:paraId="2315D7EA" w14:textId="7B62F9C8" w:rsidR="00EF4ABE" w:rsidRPr="00825F35" w:rsidRDefault="00EE3F3A" w:rsidP="00F26C40">
            <w:pPr>
              <w:pStyle w:val="Tabletext"/>
              <w:jc w:val="center"/>
              <w:rPr>
                <w:rFonts w:eastAsiaTheme="minorEastAsia"/>
                <w:sz w:val="18"/>
                <w:szCs w:val="18"/>
                <w:vertAlign w:val="superscript"/>
                <w:lang w:eastAsia="ja-JP"/>
              </w:rPr>
            </w:pPr>
            <w:r w:rsidRPr="00825F35">
              <w:rPr>
                <w:sz w:val="18"/>
                <w:szCs w:val="18"/>
                <w:vertAlign w:val="superscript"/>
                <w:lang w:eastAsia="ja-JP"/>
              </w:rPr>
              <w:t>LoS</w:t>
            </w:r>
          </w:p>
        </w:tc>
      </w:tr>
      <w:tr w:rsidR="00603C54" w:rsidRPr="00825F35" w14:paraId="4E9AB690" w14:textId="77777777" w:rsidTr="00603C54">
        <w:trPr>
          <w:cantSplit/>
          <w:trHeight w:val="584"/>
          <w:jc w:val="center"/>
        </w:trPr>
        <w:tc>
          <w:tcPr>
            <w:tcW w:w="846" w:type="dxa"/>
            <w:vMerge/>
            <w:vAlign w:val="center"/>
          </w:tcPr>
          <w:p w14:paraId="28F67843" w14:textId="77777777" w:rsidR="00EF4ABE" w:rsidRPr="00825F35" w:rsidRDefault="00EF4ABE" w:rsidP="00F26C40">
            <w:pPr>
              <w:pStyle w:val="Tabletext"/>
              <w:jc w:val="center"/>
              <w:rPr>
                <w:sz w:val="18"/>
                <w:szCs w:val="18"/>
                <w:lang w:eastAsia="ja-JP"/>
              </w:rPr>
            </w:pPr>
          </w:p>
        </w:tc>
        <w:tc>
          <w:tcPr>
            <w:tcW w:w="1276" w:type="dxa"/>
            <w:vAlign w:val="center"/>
          </w:tcPr>
          <w:p w14:paraId="1270687A" w14:textId="08D7045F" w:rsidR="00EF4ABE" w:rsidRPr="00825F35" w:rsidRDefault="00EF4ABE" w:rsidP="00F26C40">
            <w:pPr>
              <w:pStyle w:val="Tabletext"/>
              <w:jc w:val="center"/>
              <w:rPr>
                <w:sz w:val="18"/>
                <w:szCs w:val="18"/>
                <w:lang w:eastAsia="ja-JP"/>
              </w:rPr>
            </w:pPr>
            <w:r w:rsidRPr="00825F35">
              <w:rPr>
                <w:sz w:val="18"/>
                <w:szCs w:val="18"/>
                <w:lang w:eastAsia="ja-JP"/>
              </w:rPr>
              <w:t>Usine</w:t>
            </w:r>
          </w:p>
        </w:tc>
        <w:tc>
          <w:tcPr>
            <w:tcW w:w="992" w:type="dxa"/>
            <w:vAlign w:val="center"/>
          </w:tcPr>
          <w:p w14:paraId="7D64C464" w14:textId="04EE1A1E"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1DCF39C0" w14:textId="1B99AA42"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0,5</w:t>
            </w:r>
          </w:p>
        </w:tc>
        <w:tc>
          <w:tcPr>
            <w:tcW w:w="1134" w:type="dxa"/>
            <w:vAlign w:val="center"/>
          </w:tcPr>
          <w:p w14:paraId="31E73352" w14:textId="1BB76681"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0DA8AFF4" w14:textId="3279A132"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4560F788" w14:textId="3585102E"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4,4</w:t>
            </w:r>
          </w:p>
          <w:p w14:paraId="1B72CAFB" w14:textId="0F28074A"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6,2</w:t>
            </w:r>
          </w:p>
        </w:tc>
        <w:tc>
          <w:tcPr>
            <w:tcW w:w="567" w:type="dxa"/>
            <w:vAlign w:val="center"/>
          </w:tcPr>
          <w:p w14:paraId="3E8CD35E" w14:textId="21834AB7"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11,1</w:t>
            </w:r>
          </w:p>
          <w:p w14:paraId="1DE1C086" w14:textId="61C53DC9"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14,7</w:t>
            </w:r>
          </w:p>
        </w:tc>
        <w:tc>
          <w:tcPr>
            <w:tcW w:w="709" w:type="dxa"/>
            <w:vAlign w:val="center"/>
          </w:tcPr>
          <w:p w14:paraId="74FC3783" w14:textId="1B42FE51"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17,3</w:t>
            </w:r>
          </w:p>
          <w:p w14:paraId="78A39723" w14:textId="04C1DCF2"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22,8</w:t>
            </w:r>
          </w:p>
        </w:tc>
        <w:tc>
          <w:tcPr>
            <w:tcW w:w="998" w:type="dxa"/>
            <w:vAlign w:val="center"/>
          </w:tcPr>
          <w:p w14:paraId="36EA1E57" w14:textId="615AD9DC" w:rsidR="00EF4ABE" w:rsidRPr="00825F35" w:rsidRDefault="00EF4ABE"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603C54" w:rsidRPr="00825F35" w14:paraId="3DC04B3C" w14:textId="77777777" w:rsidTr="00603C54">
        <w:trPr>
          <w:cantSplit/>
          <w:trHeight w:val="584"/>
          <w:jc w:val="center"/>
        </w:trPr>
        <w:tc>
          <w:tcPr>
            <w:tcW w:w="846" w:type="dxa"/>
            <w:vMerge/>
            <w:vAlign w:val="center"/>
          </w:tcPr>
          <w:p w14:paraId="205A8CAE" w14:textId="77777777" w:rsidR="00EF4ABE" w:rsidRPr="00825F35" w:rsidRDefault="00EF4ABE" w:rsidP="00F26C40">
            <w:pPr>
              <w:pStyle w:val="Tabletext"/>
              <w:jc w:val="center"/>
              <w:rPr>
                <w:sz w:val="18"/>
                <w:szCs w:val="18"/>
                <w:lang w:eastAsia="ja-JP"/>
              </w:rPr>
            </w:pPr>
          </w:p>
        </w:tc>
        <w:tc>
          <w:tcPr>
            <w:tcW w:w="1276" w:type="dxa"/>
            <w:vAlign w:val="center"/>
          </w:tcPr>
          <w:p w14:paraId="4CD3A4EF" w14:textId="436C2646" w:rsidR="00EF4ABE" w:rsidRPr="00825F35" w:rsidRDefault="00EF4ABE" w:rsidP="00F26C40">
            <w:pPr>
              <w:pStyle w:val="Tabletext"/>
              <w:jc w:val="center"/>
              <w:rPr>
                <w:sz w:val="18"/>
                <w:szCs w:val="18"/>
                <w:lang w:eastAsia="ja-JP"/>
              </w:rPr>
            </w:pPr>
            <w:r w:rsidRPr="00825F35">
              <w:rPr>
                <w:sz w:val="18"/>
                <w:szCs w:val="18"/>
                <w:lang w:eastAsia="ja-JP"/>
              </w:rPr>
              <w:t>Bureaux</w:t>
            </w:r>
          </w:p>
        </w:tc>
        <w:tc>
          <w:tcPr>
            <w:tcW w:w="992" w:type="dxa"/>
            <w:vAlign w:val="center"/>
          </w:tcPr>
          <w:p w14:paraId="6E6B47BA" w14:textId="3D6CA7E5"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VV</w:t>
            </w:r>
          </w:p>
        </w:tc>
        <w:tc>
          <w:tcPr>
            <w:tcW w:w="1276" w:type="dxa"/>
            <w:vAlign w:val="center"/>
          </w:tcPr>
          <w:p w14:paraId="24ABA1C9" w14:textId="7125545B"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0,5</w:t>
            </w:r>
          </w:p>
        </w:tc>
        <w:tc>
          <w:tcPr>
            <w:tcW w:w="1134" w:type="dxa"/>
            <w:vAlign w:val="center"/>
          </w:tcPr>
          <w:p w14:paraId="676A4F32" w14:textId="65E411FE"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1134" w:type="dxa"/>
            <w:vAlign w:val="center"/>
          </w:tcPr>
          <w:p w14:paraId="746D0D53" w14:textId="7F29C8DC" w:rsidR="00EF4ABE" w:rsidRPr="00825F35" w:rsidRDefault="00EF4ABE" w:rsidP="00F26C40">
            <w:pPr>
              <w:pStyle w:val="Tabletext"/>
              <w:jc w:val="center"/>
              <w:rPr>
                <w:rFonts w:eastAsiaTheme="minorEastAsia"/>
                <w:sz w:val="18"/>
                <w:szCs w:val="18"/>
                <w:lang w:eastAsia="ja-JP"/>
              </w:rPr>
            </w:pPr>
            <w:r w:rsidRPr="00825F35">
              <w:rPr>
                <w:rFonts w:eastAsiaTheme="minorEastAsia"/>
                <w:sz w:val="18"/>
                <w:szCs w:val="18"/>
                <w:lang w:eastAsia="ja-JP"/>
              </w:rPr>
              <w:t>Omni</w:t>
            </w:r>
          </w:p>
        </w:tc>
        <w:tc>
          <w:tcPr>
            <w:tcW w:w="708" w:type="dxa"/>
            <w:vAlign w:val="center"/>
          </w:tcPr>
          <w:p w14:paraId="7564B405" w14:textId="28A98CB5"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3,2</w:t>
            </w:r>
          </w:p>
          <w:p w14:paraId="16A51307" w14:textId="70880E86"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5,9</w:t>
            </w:r>
          </w:p>
        </w:tc>
        <w:tc>
          <w:tcPr>
            <w:tcW w:w="567" w:type="dxa"/>
            <w:vAlign w:val="center"/>
          </w:tcPr>
          <w:p w14:paraId="4A25A9B4" w14:textId="4200C9C1"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7,0</w:t>
            </w:r>
          </w:p>
          <w:p w14:paraId="55D7C058" w14:textId="0ACFA21E"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9,1</w:t>
            </w:r>
          </w:p>
        </w:tc>
        <w:tc>
          <w:tcPr>
            <w:tcW w:w="709" w:type="dxa"/>
            <w:vAlign w:val="center"/>
          </w:tcPr>
          <w:p w14:paraId="7BF43B19" w14:textId="3D7F640A"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13,6</w:t>
            </w:r>
          </w:p>
          <w:p w14:paraId="50FAD0C7" w14:textId="01119BE5" w:rsidR="00EF4ABE" w:rsidRPr="00825F35" w:rsidRDefault="00EF4ABE" w:rsidP="00F26C4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Theme="minorEastAsia"/>
                <w:sz w:val="18"/>
                <w:szCs w:val="18"/>
              </w:rPr>
            </w:pPr>
            <w:r w:rsidRPr="00825F35">
              <w:rPr>
                <w:rFonts w:eastAsiaTheme="minorEastAsia"/>
                <w:sz w:val="18"/>
                <w:szCs w:val="18"/>
              </w:rPr>
              <w:t>16,8</w:t>
            </w:r>
          </w:p>
        </w:tc>
        <w:tc>
          <w:tcPr>
            <w:tcW w:w="998" w:type="dxa"/>
            <w:vAlign w:val="center"/>
          </w:tcPr>
          <w:p w14:paraId="41282FD8" w14:textId="116E7400" w:rsidR="00EF4ABE" w:rsidRPr="00825F35" w:rsidRDefault="00EF4ABE" w:rsidP="00F26C40">
            <w:pPr>
              <w:pStyle w:val="Tabletext"/>
              <w:jc w:val="center"/>
              <w:rPr>
                <w:rFonts w:eastAsiaTheme="minorEastAsia"/>
                <w:sz w:val="18"/>
                <w:szCs w:val="18"/>
                <w:vertAlign w:val="superscript"/>
                <w:lang w:eastAsia="ja-JP"/>
              </w:rPr>
            </w:pPr>
            <w:r w:rsidRPr="00825F35">
              <w:rPr>
                <w:vertAlign w:val="superscript"/>
                <w:lang w:eastAsia="ja-JP"/>
              </w:rPr>
              <w:t>(3)</w:t>
            </w:r>
          </w:p>
        </w:tc>
      </w:tr>
      <w:tr w:rsidR="00B356AE" w:rsidRPr="00825F35" w14:paraId="6CA68E9D" w14:textId="77777777" w:rsidTr="00825F35">
        <w:trPr>
          <w:cantSplit/>
          <w:trHeight w:val="875"/>
          <w:jc w:val="center"/>
        </w:trPr>
        <w:tc>
          <w:tcPr>
            <w:tcW w:w="9640" w:type="dxa"/>
            <w:gridSpan w:val="10"/>
            <w:tcBorders>
              <w:left w:val="nil"/>
              <w:bottom w:val="nil"/>
              <w:right w:val="nil"/>
            </w:tcBorders>
            <w:vAlign w:val="center"/>
          </w:tcPr>
          <w:p w14:paraId="1D8038F9" w14:textId="3A3DF974" w:rsidR="00EE3F3A" w:rsidRPr="0026041B" w:rsidRDefault="00EE3F3A" w:rsidP="00F26C40">
            <w:pPr>
              <w:pStyle w:val="Tablelegend"/>
              <w:rPr>
                <w:sz w:val="18"/>
                <w:szCs w:val="18"/>
                <w:lang w:eastAsia="ja-JP"/>
              </w:rPr>
            </w:pPr>
            <w:r w:rsidRPr="00825F35">
              <w:rPr>
                <w:i/>
                <w:iCs/>
                <w:sz w:val="20"/>
                <w:lang w:eastAsia="ja-JP"/>
              </w:rPr>
              <w:t>Notes relatives au Tableau 7</w:t>
            </w:r>
          </w:p>
          <w:p w14:paraId="11D71E6F" w14:textId="77777777" w:rsidR="00EE3F3A" w:rsidRPr="00825F35" w:rsidRDefault="00B356AE" w:rsidP="00F26C40">
            <w:pPr>
              <w:pStyle w:val="Tablelegend"/>
              <w:rPr>
                <w:sz w:val="20"/>
                <w:lang w:eastAsia="ja-JP"/>
              </w:rPr>
            </w:pPr>
            <w:r w:rsidRPr="00825F35">
              <w:rPr>
                <w:sz w:val="20"/>
                <w:vertAlign w:val="superscript"/>
                <w:lang w:eastAsia="ja-JP"/>
              </w:rPr>
              <w:t>(1)</w:t>
            </w:r>
            <w:r w:rsidRPr="00825F35">
              <w:rPr>
                <w:sz w:val="20"/>
                <w:lang w:eastAsia="ja-JP"/>
              </w:rPr>
              <w:tab/>
              <w:t>Antennes de l'émetteur et du récepteur à une hauteur de 2,6 m au plafond</w:t>
            </w:r>
            <w:r w:rsidR="00EE3F3A" w:rsidRPr="00825F35">
              <w:rPr>
                <w:sz w:val="20"/>
                <w:lang w:eastAsia="ja-JP"/>
              </w:rPr>
              <w:t>.</w:t>
            </w:r>
          </w:p>
          <w:p w14:paraId="6275C541" w14:textId="22DA855F" w:rsidR="00B356AE" w:rsidRPr="00825F35" w:rsidRDefault="00EE3F3A" w:rsidP="00F26C40">
            <w:pPr>
              <w:pStyle w:val="Tablelegend"/>
              <w:rPr>
                <w:sz w:val="20"/>
                <w:lang w:eastAsia="ja-JP"/>
              </w:rPr>
            </w:pPr>
            <w:r w:rsidRPr="00825F35">
              <w:rPr>
                <w:sz w:val="20"/>
                <w:vertAlign w:val="superscript"/>
                <w:lang w:eastAsia="ja-JP"/>
              </w:rPr>
              <w:t>(2)</w:t>
            </w:r>
            <w:r w:rsidRPr="00825F35">
              <w:rPr>
                <w:sz w:val="20"/>
                <w:lang w:eastAsia="ja-JP"/>
              </w:rPr>
              <w:tab/>
              <w:t>Antennes de</w:t>
            </w:r>
            <w:r w:rsidR="00B356AE" w:rsidRPr="00825F35">
              <w:rPr>
                <w:sz w:val="20"/>
                <w:lang w:eastAsia="ja-JP"/>
              </w:rPr>
              <w:t xml:space="preserve"> </w:t>
            </w:r>
            <w:r w:rsidRPr="00825F35">
              <w:rPr>
                <w:sz w:val="20"/>
                <w:lang w:eastAsia="ja-JP"/>
              </w:rPr>
              <w:t xml:space="preserve">l'émetteur et du récepteur </w:t>
            </w:r>
            <w:r w:rsidR="00B356AE" w:rsidRPr="00825F35">
              <w:rPr>
                <w:sz w:val="20"/>
                <w:lang w:eastAsia="ja-JP"/>
              </w:rPr>
              <w:t>à une hauteur de 1,5 m au niveau des bureaux.</w:t>
            </w:r>
          </w:p>
          <w:p w14:paraId="5B1D2AB3" w14:textId="15DECF54" w:rsidR="00B356AE" w:rsidRPr="00825F35" w:rsidRDefault="00B356AE" w:rsidP="00F26C40">
            <w:pPr>
              <w:pStyle w:val="Tablelegend"/>
              <w:rPr>
                <w:sz w:val="20"/>
                <w:vertAlign w:val="superscript"/>
                <w:lang w:eastAsia="ja-JP"/>
              </w:rPr>
            </w:pPr>
            <w:r w:rsidRPr="00825F35">
              <w:rPr>
                <w:sz w:val="20"/>
                <w:vertAlign w:val="superscript"/>
                <w:lang w:eastAsia="ja-JP"/>
              </w:rPr>
              <w:t>(3)</w:t>
            </w:r>
            <w:r w:rsidRPr="00825F35">
              <w:rPr>
                <w:sz w:val="20"/>
                <w:lang w:eastAsia="ja-JP"/>
              </w:rPr>
              <w:tab/>
              <w:t>Les valeurs supérieure et inférieure correspondent respectivement aux scénarios en visibilité directe et sans visibilité directe.</w:t>
            </w:r>
          </w:p>
          <w:p w14:paraId="08FBF7F0" w14:textId="4B52F55A" w:rsidR="00B356AE" w:rsidRPr="00825F35" w:rsidRDefault="00B356AE" w:rsidP="00F26C40">
            <w:pPr>
              <w:pStyle w:val="Tablelegend"/>
              <w:rPr>
                <w:sz w:val="20"/>
                <w:vertAlign w:val="superscript"/>
                <w:lang w:eastAsia="ja-JP"/>
              </w:rPr>
            </w:pPr>
            <w:r w:rsidRPr="00825F35">
              <w:rPr>
                <w:sz w:val="20"/>
                <w:vertAlign w:val="superscript"/>
                <w:lang w:eastAsia="ja-JP"/>
              </w:rPr>
              <w:t>(4)</w:t>
            </w:r>
            <w:r w:rsidRPr="00825F35">
              <w:rPr>
                <w:sz w:val="20"/>
              </w:rPr>
              <w:tab/>
            </w:r>
            <w:r w:rsidRPr="00825F35">
              <w:rPr>
                <w:sz w:val="20"/>
                <w:lang w:eastAsia="ja-JP"/>
              </w:rPr>
              <w:t>Valeur moyenne de la polarisation horizontale et verticale (VV, VH, HV et HH).</w:t>
            </w:r>
          </w:p>
          <w:p w14:paraId="45635CAC" w14:textId="11B36331" w:rsidR="00B356AE" w:rsidRPr="00825F35" w:rsidRDefault="00B356AE" w:rsidP="00F26C40">
            <w:pPr>
              <w:pStyle w:val="Tablelegend"/>
              <w:rPr>
                <w:sz w:val="20"/>
                <w:lang w:eastAsia="ja-JP"/>
              </w:rPr>
            </w:pPr>
            <w:r w:rsidRPr="00825F35">
              <w:rPr>
                <w:sz w:val="20"/>
                <w:vertAlign w:val="superscript"/>
                <w:lang w:eastAsia="ja-JP"/>
              </w:rPr>
              <w:t>(5)</w:t>
            </w:r>
            <w:r w:rsidRPr="00825F35">
              <w:rPr>
                <w:sz w:val="20"/>
              </w:rPr>
              <w:tab/>
              <w:t>Seuil</w:t>
            </w:r>
            <w:r w:rsidR="00EE3F3A" w:rsidRPr="00825F35">
              <w:rPr>
                <w:sz w:val="20"/>
              </w:rPr>
              <w:t>s</w:t>
            </w:r>
            <w:r w:rsidRPr="00825F35">
              <w:rPr>
                <w:sz w:val="20"/>
              </w:rPr>
              <w:t xml:space="preserve"> de </w:t>
            </w:r>
            <w:r w:rsidRPr="00825F35">
              <w:rPr>
                <w:sz w:val="20"/>
                <w:lang w:eastAsia="ja-JP"/>
              </w:rPr>
              <w:t xml:space="preserve">20 dB, </w:t>
            </w:r>
            <w:r w:rsidRPr="00825F35">
              <w:rPr>
                <w:sz w:val="20"/>
                <w:vertAlign w:val="superscript"/>
                <w:lang w:eastAsia="ja-JP"/>
              </w:rPr>
              <w:t>(6)</w:t>
            </w:r>
            <w:r w:rsidRPr="00825F35">
              <w:rPr>
                <w:sz w:val="20"/>
              </w:rPr>
              <w:t xml:space="preserve"> 25 dB </w:t>
            </w:r>
            <w:r w:rsidRPr="00825F35">
              <w:rPr>
                <w:sz w:val="20"/>
                <w:lang w:eastAsia="ja-JP"/>
              </w:rPr>
              <w:t xml:space="preserve">et </w:t>
            </w:r>
            <w:r w:rsidRPr="00825F35">
              <w:rPr>
                <w:sz w:val="20"/>
                <w:vertAlign w:val="superscript"/>
                <w:lang w:eastAsia="ja-JP"/>
              </w:rPr>
              <w:t>(7)</w:t>
            </w:r>
            <w:r w:rsidRPr="00825F35">
              <w:rPr>
                <w:sz w:val="20"/>
                <w:lang w:eastAsia="ja-JP"/>
              </w:rPr>
              <w:t xml:space="preserve"> 30 dB.</w:t>
            </w:r>
          </w:p>
          <w:p w14:paraId="0FE70BF4" w14:textId="08E1C6CF" w:rsidR="00B356AE" w:rsidRPr="00825F35" w:rsidRDefault="00B356AE" w:rsidP="00F26C40">
            <w:pPr>
              <w:pStyle w:val="Tablelegend"/>
              <w:rPr>
                <w:sz w:val="20"/>
                <w:lang w:eastAsia="ja-JP"/>
              </w:rPr>
            </w:pPr>
            <w:r w:rsidRPr="00825F35">
              <w:rPr>
                <w:sz w:val="20"/>
                <w:vertAlign w:val="superscript"/>
                <w:lang w:eastAsia="ja-JP"/>
              </w:rPr>
              <w:t>(8)</w:t>
            </w:r>
            <w:r w:rsidRPr="00825F35">
              <w:rPr>
                <w:sz w:val="20"/>
                <w:lang w:eastAsia="ja-JP"/>
              </w:rPr>
              <w:tab/>
              <w:t>Seuil de 30 dB, le récepteur pointe en direction de l'émetteur.</w:t>
            </w:r>
          </w:p>
          <w:p w14:paraId="2DC23E79" w14:textId="5894AFF7" w:rsidR="00B356AE" w:rsidRPr="00825F35" w:rsidRDefault="00B356AE" w:rsidP="00F26C40">
            <w:pPr>
              <w:pStyle w:val="Tablelegend"/>
              <w:rPr>
                <w:sz w:val="20"/>
                <w:lang w:eastAsia="ja-JP"/>
              </w:rPr>
            </w:pPr>
            <w:r w:rsidRPr="00825F35">
              <w:rPr>
                <w:sz w:val="20"/>
                <w:vertAlign w:val="superscript"/>
                <w:lang w:eastAsia="ja-JP"/>
              </w:rPr>
              <w:t>(9)</w:t>
            </w:r>
            <w:r w:rsidRPr="00825F35">
              <w:rPr>
                <w:sz w:val="20"/>
                <w:lang w:eastAsia="ja-JP"/>
              </w:rPr>
              <w:tab/>
              <w:t>Seuil de 20 dB, rotation de l'antenne du récepteur autour de 360°.</w:t>
            </w:r>
          </w:p>
          <w:p w14:paraId="0FE36F97" w14:textId="5B2F7C7B" w:rsidR="00B356AE" w:rsidRPr="00825F35" w:rsidRDefault="00B356AE" w:rsidP="00F26C40">
            <w:pPr>
              <w:pStyle w:val="Tablelegend"/>
              <w:rPr>
                <w:sz w:val="20"/>
                <w:lang w:eastAsia="ja-JP"/>
              </w:rPr>
            </w:pPr>
            <w:r w:rsidRPr="00825F35">
              <w:rPr>
                <w:sz w:val="20"/>
                <w:vertAlign w:val="superscript"/>
                <w:lang w:eastAsia="ja-JP"/>
              </w:rPr>
              <w:t>(10)</w:t>
            </w:r>
            <w:r w:rsidRPr="00825F35">
              <w:rPr>
                <w:sz w:val="20"/>
                <w:lang w:eastAsia="ja-JP"/>
              </w:rPr>
              <w:tab/>
              <w:t xml:space="preserve">L'émetteur et le récepteur sont près du corps et </w:t>
            </w:r>
            <w:r w:rsidRPr="00825F35">
              <w:rPr>
                <w:sz w:val="20"/>
                <w:vertAlign w:val="superscript"/>
                <w:lang w:eastAsia="ja-JP"/>
              </w:rPr>
              <w:t>(11)</w:t>
            </w:r>
            <w:r w:rsidRPr="00825F35">
              <w:rPr>
                <w:sz w:val="20"/>
                <w:lang w:eastAsia="ja-JP"/>
              </w:rPr>
              <w:t xml:space="preserve"> l'émetteur est près du corps et le récepteur est loin du corps.</w:t>
            </w:r>
          </w:p>
          <w:p w14:paraId="233CC036" w14:textId="47C76E26" w:rsidR="00B356AE" w:rsidRPr="00825F35" w:rsidRDefault="00B356AE" w:rsidP="00F26C40">
            <w:pPr>
              <w:pStyle w:val="Tablelegend"/>
              <w:rPr>
                <w:sz w:val="18"/>
                <w:szCs w:val="18"/>
                <w:vertAlign w:val="superscript"/>
                <w:lang w:eastAsia="ja-JP"/>
              </w:rPr>
            </w:pPr>
            <w:r w:rsidRPr="00825F35">
              <w:rPr>
                <w:sz w:val="20"/>
                <w:vertAlign w:val="superscript"/>
                <w:lang w:eastAsia="ja-JP"/>
              </w:rPr>
              <w:t>(12)</w:t>
            </w:r>
            <w:r w:rsidRPr="00825F35">
              <w:rPr>
                <w:sz w:val="20"/>
                <w:lang w:eastAsia="ja-JP"/>
              </w:rPr>
              <w:tab/>
              <w:t>Rotation de l'antenne du récepteur par pas de 5° autour de 360° dans les mesures. La valeur correspond à un étalement des retards pour des antennes directives lorsque l'axe de visée de l'antenne du récepteur n'est pas orienté en direction de l'émetteur.</w:t>
            </w:r>
          </w:p>
        </w:tc>
      </w:tr>
    </w:tbl>
    <w:p w14:paraId="3BB12548" w14:textId="77777777" w:rsidR="00AC4EEA" w:rsidRPr="00825F35" w:rsidRDefault="00AC4EEA" w:rsidP="00F26C40">
      <w:pPr>
        <w:pStyle w:val="Tablefin"/>
        <w:rPr>
          <w:lang w:val="fr-FR"/>
        </w:rPr>
      </w:pPr>
      <w:bookmarkStart w:id="40" w:name="_Toc392305169"/>
    </w:p>
    <w:p w14:paraId="171DEBA8" w14:textId="480CD513" w:rsidR="007D17AF" w:rsidRPr="00825F35" w:rsidRDefault="00A416B8" w:rsidP="001371AA">
      <w:pPr>
        <w:keepLines/>
      </w:pPr>
      <w:r w:rsidRPr="00825F35">
        <w:lastRenderedPageBreak/>
        <w:t>À</w:t>
      </w:r>
      <w:r w:rsidR="007D17AF" w:rsidRPr="00825F35">
        <w:t xml:space="preserve"> l'intérieur d'un bâtiment donné, l'étalement des retards a tendance à augmenter lorsque la distance séparant les antennes augmente et donc à augmenter lorsque l'affaiblissement </w:t>
      </w:r>
      <w:r w:rsidR="00AE29B0" w:rsidRPr="00825F35">
        <w:t xml:space="preserve">de transmission de référence </w:t>
      </w:r>
      <w:r w:rsidR="007D17AF" w:rsidRPr="00825F35">
        <w:t>augmente. Lorsque la distance séparant les antennes est plus importante, on observe très fréquemment que le trajet comporte des obstacles et que le signal reçu se compose intégralement de signaux propagés par diffusion.</w:t>
      </w:r>
    </w:p>
    <w:p w14:paraId="71E64C78" w14:textId="77777777" w:rsidR="007D17AF" w:rsidRPr="00825F35" w:rsidRDefault="007D17AF" w:rsidP="001371AA">
      <w:r w:rsidRPr="00825F35">
        <w:rPr>
          <w:i/>
          <w:iCs/>
        </w:rPr>
        <w:t>S</w:t>
      </w:r>
      <w:r w:rsidRPr="00825F35">
        <w:t xml:space="preserve">, valeur efficace de l'étalement des retards, est pratiquement proportionnelle à </w:t>
      </w:r>
      <w:r w:rsidRPr="00825F35">
        <w:rPr>
          <w:i/>
        </w:rPr>
        <w:t>F</w:t>
      </w:r>
      <w:r w:rsidRPr="00825F35">
        <w:rPr>
          <w:i/>
          <w:vertAlign w:val="subscript"/>
        </w:rPr>
        <w:t>s</w:t>
      </w:r>
      <w:r w:rsidRPr="00825F35">
        <w:t xml:space="preserve">, aire de la surface au sol. Elle est donnée </w:t>
      </w:r>
      <w:proofErr w:type="gramStart"/>
      <w:r w:rsidRPr="00825F35">
        <w:t>par:</w:t>
      </w:r>
      <w:proofErr w:type="gramEnd"/>
    </w:p>
    <w:p w14:paraId="2B107987" w14:textId="39628BDD" w:rsidR="007D17AF" w:rsidRPr="00825F35" w:rsidRDefault="007D17AF" w:rsidP="00F26C40">
      <w:pPr>
        <w:pStyle w:val="Equation"/>
        <w:keepNext/>
        <w:keepLines/>
      </w:pPr>
      <w:r w:rsidRPr="00825F35">
        <w:tab/>
      </w:r>
      <w:r w:rsidRPr="00825F35">
        <w:tab/>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S</m:t>
            </m:r>
          </m:e>
        </m:func>
        <m:r>
          <w:rPr>
            <w:rFonts w:ascii="Cambria Math" w:hAnsi="Cambria Math"/>
          </w:rPr>
          <m:t>=2.3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s</m:t>
                    </m:r>
                  </m:sub>
                </m:sSub>
              </m:e>
            </m:d>
            <m:r>
              <w:rPr>
                <w:rFonts w:ascii="Cambria Math" w:hAnsi="Cambria Math"/>
              </w:rPr>
              <m:t>+11,0</m:t>
            </m:r>
          </m:e>
        </m:func>
      </m:oMath>
      <w:r w:rsidRPr="00825F35">
        <w:tab/>
        <w:t>(</w:t>
      </w:r>
      <w:r w:rsidR="00DE233A" w:rsidRPr="00825F35">
        <w:t>4</w:t>
      </w:r>
      <w:r w:rsidRPr="00825F35">
        <w:t>)</w:t>
      </w:r>
    </w:p>
    <w:p w14:paraId="3212F31B" w14:textId="77777777" w:rsidR="007D17AF" w:rsidRPr="00825F35" w:rsidRDefault="007D17AF" w:rsidP="00F26C40">
      <w:proofErr w:type="gramStart"/>
      <w:r w:rsidRPr="00825F35">
        <w:t>où</w:t>
      </w:r>
      <w:proofErr w:type="gramEnd"/>
      <w:r w:rsidRPr="00825F35">
        <w:t xml:space="preserve"> </w:t>
      </w:r>
      <w:r w:rsidRPr="00825F35">
        <w:rPr>
          <w:i/>
          <w:iCs/>
        </w:rPr>
        <w:t>F</w:t>
      </w:r>
      <w:r w:rsidRPr="00825F35">
        <w:rPr>
          <w:i/>
          <w:iCs/>
          <w:vertAlign w:val="subscript"/>
        </w:rPr>
        <w:t>s</w:t>
      </w:r>
      <w:r w:rsidRPr="00825F35">
        <w:t xml:space="preserve"> est exprimée en m</w:t>
      </w:r>
      <w:r w:rsidRPr="00825F35">
        <w:rPr>
          <w:vertAlign w:val="superscript"/>
        </w:rPr>
        <w:t>2</w:t>
      </w:r>
      <w:r w:rsidRPr="00825F35">
        <w:t xml:space="preserve"> et </w:t>
      </w:r>
      <w:r w:rsidRPr="00825F35">
        <w:rPr>
          <w:i/>
          <w:iCs/>
        </w:rPr>
        <w:t>S</w:t>
      </w:r>
      <w:r w:rsidRPr="00825F35">
        <w:t xml:space="preserve"> en ns.</w:t>
      </w:r>
    </w:p>
    <w:p w14:paraId="1C051C17" w14:textId="77777777" w:rsidR="007D17AF" w:rsidRPr="00825F35" w:rsidRDefault="007D17AF" w:rsidP="00F26C40">
      <w:bookmarkStart w:id="41" w:name="_Toc392305168"/>
      <w:r w:rsidRPr="00825F35">
        <w:t xml:space="preserve">Cette équation est fondée sur des mesures effectuées dans la bande des 2 GHz pour plusieurs types de pièces (bureaux, halls, couloirs ou gymnases, par exemple). La valeur maximale de </w:t>
      </w:r>
      <w:r w:rsidRPr="00825F35">
        <w:rPr>
          <w:i/>
          <w:iCs/>
        </w:rPr>
        <w:t>F</w:t>
      </w:r>
      <w:r w:rsidRPr="00825F35">
        <w:rPr>
          <w:i/>
          <w:iCs/>
          <w:vertAlign w:val="subscript"/>
        </w:rPr>
        <w:t>s</w:t>
      </w:r>
      <w:r w:rsidRPr="00825F35">
        <w:t xml:space="preserve"> utilisée pour les mesures est de 1</w:t>
      </w:r>
      <w:r w:rsidRPr="00825F35">
        <w:rPr>
          <w:rFonts w:ascii="Tms Rmn" w:hAnsi="Tms Rmn"/>
          <w:sz w:val="12"/>
        </w:rPr>
        <w:t> </w:t>
      </w:r>
      <w:r w:rsidRPr="00825F35">
        <w:t>000 m</w:t>
      </w:r>
      <w:r w:rsidRPr="00825F35">
        <w:rPr>
          <w:vertAlign w:val="superscript"/>
        </w:rPr>
        <w:t>2</w:t>
      </w:r>
      <w:r w:rsidRPr="00825F35">
        <w:t xml:space="preserve">. La valeur médiane et l'écart type de l'erreur d'estimation sont respectivement égaux à </w:t>
      </w:r>
      <w:r w:rsidR="004F68AC" w:rsidRPr="00825F35">
        <w:t>−</w:t>
      </w:r>
      <w:r w:rsidRPr="00825F35">
        <w:t>1,6 ns et 24,3 ns.</w:t>
      </w:r>
    </w:p>
    <w:p w14:paraId="0B136A90" w14:textId="77777777" w:rsidR="007D17AF" w:rsidRPr="00825F35" w:rsidRDefault="007D17AF" w:rsidP="00F26C40">
      <w:r w:rsidRPr="00825F35">
        <w:t xml:space="preserve">L'écart type de la grandeur </w:t>
      </w:r>
      <w:r w:rsidRPr="00825F35">
        <w:rPr>
          <w:i/>
          <w:iCs/>
        </w:rPr>
        <w:t>S</w:t>
      </w:r>
      <w:r w:rsidRPr="00825F35">
        <w:t xml:space="preserve"> exprimée en dB varie entre environ 0,7 et 1,2 dB.</w:t>
      </w:r>
    </w:p>
    <w:p w14:paraId="02EBBF61" w14:textId="77777777" w:rsidR="007D17AF" w:rsidRPr="00825F35" w:rsidRDefault="007D17AF" w:rsidP="00F26C40">
      <w:pPr>
        <w:pStyle w:val="Heading2"/>
      </w:pPr>
      <w:bookmarkStart w:id="42" w:name="_Toc106177151"/>
      <w:bookmarkStart w:id="43" w:name="_Toc164406020"/>
      <w:r w:rsidRPr="00825F35">
        <w:t>4.4</w:t>
      </w:r>
      <w:r w:rsidRPr="00825F35">
        <w:tab/>
      </w:r>
      <w:r w:rsidR="006F24CF" w:rsidRPr="00825F35">
        <w:t>S</w:t>
      </w:r>
      <w:r w:rsidRPr="00825F35">
        <w:t>tatistiques</w:t>
      </w:r>
      <w:bookmarkEnd w:id="41"/>
      <w:bookmarkEnd w:id="42"/>
      <w:r w:rsidR="006F24CF" w:rsidRPr="00825F35">
        <w:t xml:space="preserve"> relatives à la sélectivité en fréquence</w:t>
      </w:r>
      <w:bookmarkEnd w:id="43"/>
    </w:p>
    <w:p w14:paraId="29198E08" w14:textId="6BE91DCB" w:rsidR="007D17AF" w:rsidRPr="00584E38" w:rsidRDefault="006F24CF" w:rsidP="00F26C40">
      <w:r w:rsidRPr="00584E38">
        <w:rPr>
          <w:rFonts w:eastAsia="Century"/>
        </w:rPr>
        <w:t>La propagation par trajets multiples conduit à la sélectivité en fréquence. La sélectivité en fréquence est caractérisée par la largeur de bande cohérente, la largeur de bande moyenne des évanouiss</w:t>
      </w:r>
      <w:r w:rsidR="001F5F0F" w:rsidRPr="00584E38">
        <w:rPr>
          <w:rFonts w:eastAsia="Century"/>
        </w:rPr>
        <w:t>e</w:t>
      </w:r>
      <w:r w:rsidRPr="00584E38">
        <w:rPr>
          <w:rFonts w:eastAsia="Century"/>
        </w:rPr>
        <w:t xml:space="preserve">ments </w:t>
      </w:r>
      <w:r w:rsidR="001F5F0F" w:rsidRPr="00584E38">
        <w:rPr>
          <w:rFonts w:eastAsia="Century"/>
        </w:rPr>
        <w:t xml:space="preserve">et la fréquence moyenne des évanouissements et la fréquence de franchissement (voir la Recommandation </w:t>
      </w:r>
      <w:hyperlink r:id="rId30" w:history="1">
        <w:r w:rsidR="001F5F0F" w:rsidRPr="00584E38">
          <w:rPr>
            <w:rStyle w:val="Hyperlink"/>
            <w:rFonts w:eastAsia="Century"/>
            <w:color w:val="auto"/>
            <w:u w:val="none"/>
          </w:rPr>
          <w:t>UIT</w:t>
        </w:r>
        <w:r w:rsidRPr="00584E38">
          <w:rPr>
            <w:rStyle w:val="Hyperlink"/>
            <w:rFonts w:eastAsia="Century"/>
            <w:color w:val="auto"/>
            <w:u w:val="none"/>
          </w:rPr>
          <w:t xml:space="preserve">-R </w:t>
        </w:r>
        <w:r w:rsidRPr="00584E38">
          <w:rPr>
            <w:rStyle w:val="Hyperlink"/>
            <w:color w:val="auto"/>
            <w:u w:val="none"/>
          </w:rPr>
          <w:t>P.</w:t>
        </w:r>
        <w:r w:rsidRPr="00584E38">
          <w:rPr>
            <w:rStyle w:val="Hyperlink"/>
            <w:rFonts w:eastAsia="Century"/>
            <w:color w:val="auto"/>
            <w:u w:val="none"/>
          </w:rPr>
          <w:t>1407</w:t>
        </w:r>
      </w:hyperlink>
      <w:r w:rsidRPr="00584E38">
        <w:rPr>
          <w:rFonts w:eastAsia="Century"/>
        </w:rPr>
        <w:t xml:space="preserve">. </w:t>
      </w:r>
      <w:r w:rsidR="001F5F0F" w:rsidRPr="00584E38">
        <w:rPr>
          <w:rFonts w:eastAsia="Century"/>
        </w:rPr>
        <w:t>Les valeurs de la largeur de bande moyenne des évanouissements inférieurs</w:t>
      </w:r>
      <w:r w:rsidR="004232F4" w:rsidRPr="00584E38">
        <w:rPr>
          <w:rFonts w:eastAsia="Century"/>
        </w:rPr>
        <w:t xml:space="preserve"> au seuil de 6 dB dans les mesures faites en </w:t>
      </w:r>
      <w:r w:rsidR="009C33A5" w:rsidRPr="00584E38">
        <w:rPr>
          <w:rFonts w:eastAsia="Century"/>
        </w:rPr>
        <w:t>intérieur</w:t>
      </w:r>
      <w:r w:rsidR="004232F4" w:rsidRPr="00584E38">
        <w:rPr>
          <w:rFonts w:eastAsia="Century"/>
        </w:rPr>
        <w:t>, représentatives de laboratoires ou de bureaux dans la bande des 2,</w:t>
      </w:r>
      <w:r w:rsidRPr="00584E38">
        <w:rPr>
          <w:rFonts w:eastAsia="Century"/>
        </w:rPr>
        <w:t xml:space="preserve">38 GHz </w:t>
      </w:r>
      <w:r w:rsidR="004232F4" w:rsidRPr="00584E38">
        <w:rPr>
          <w:rFonts w:eastAsia="Century"/>
        </w:rPr>
        <w:t>et des studios de télévision dans la bande de 2,</w:t>
      </w:r>
      <w:r w:rsidRPr="00584E38">
        <w:rPr>
          <w:rFonts w:eastAsia="Century"/>
        </w:rPr>
        <w:t xml:space="preserve">25 GHz </w:t>
      </w:r>
      <w:r w:rsidR="004232F4" w:rsidRPr="00584E38">
        <w:rPr>
          <w:rFonts w:eastAsia="Century"/>
        </w:rPr>
        <w:t>sont respectivement de</w:t>
      </w:r>
      <w:r w:rsidRPr="00584E38">
        <w:rPr>
          <w:rFonts w:eastAsia="Century"/>
        </w:rPr>
        <w:t xml:space="preserve"> 27% </w:t>
      </w:r>
      <w:r w:rsidR="004232F4" w:rsidRPr="00584E38">
        <w:rPr>
          <w:rFonts w:eastAsia="Century"/>
        </w:rPr>
        <w:t>et 21%</w:t>
      </w:r>
      <w:r w:rsidRPr="00584E38">
        <w:rPr>
          <w:rFonts w:eastAsia="Century"/>
        </w:rPr>
        <w:t xml:space="preserve">. </w:t>
      </w:r>
      <w:r w:rsidR="004232F4" w:rsidRPr="00584E38">
        <w:rPr>
          <w:rFonts w:eastAsia="Century"/>
        </w:rPr>
        <w:t>Les valeurs correspondantes de la fréquence de franchissement sont de 0,</w:t>
      </w:r>
      <w:r w:rsidRPr="00584E38">
        <w:rPr>
          <w:rFonts w:eastAsia="Century"/>
        </w:rPr>
        <w:t xml:space="preserve">12 </w:t>
      </w:r>
      <w:r w:rsidR="004232F4" w:rsidRPr="00584E38">
        <w:rPr>
          <w:rFonts w:eastAsia="Century"/>
        </w:rPr>
        <w:t xml:space="preserve">par </w:t>
      </w:r>
      <w:r w:rsidRPr="00584E38">
        <w:rPr>
          <w:rFonts w:eastAsia="Century"/>
        </w:rPr>
        <w:t xml:space="preserve">MHz </w:t>
      </w:r>
      <w:r w:rsidR="004232F4" w:rsidRPr="00584E38">
        <w:rPr>
          <w:rFonts w:eastAsia="Century"/>
        </w:rPr>
        <w:t>et 0,</w:t>
      </w:r>
      <w:r w:rsidRPr="00584E38">
        <w:rPr>
          <w:rFonts w:eastAsia="Century"/>
        </w:rPr>
        <w:t>24 p</w:t>
      </w:r>
      <w:r w:rsidR="004232F4" w:rsidRPr="00584E38">
        <w:rPr>
          <w:rFonts w:eastAsia="Century"/>
        </w:rPr>
        <w:t>a</w:t>
      </w:r>
      <w:r w:rsidRPr="00584E38">
        <w:rPr>
          <w:rFonts w:eastAsia="Century"/>
        </w:rPr>
        <w:t>r MHz.</w:t>
      </w:r>
    </w:p>
    <w:p w14:paraId="546A9FAD" w14:textId="77777777" w:rsidR="007D17AF" w:rsidRPr="00825F35" w:rsidRDefault="007D17AF" w:rsidP="00F26C40">
      <w:pPr>
        <w:pStyle w:val="Heading2"/>
      </w:pPr>
      <w:bookmarkStart w:id="44" w:name="_Toc106177152"/>
      <w:bookmarkStart w:id="45" w:name="_Toc164406021"/>
      <w:r w:rsidRPr="00825F35">
        <w:t>4.5</w:t>
      </w:r>
      <w:r w:rsidRPr="00825F35">
        <w:tab/>
        <w:t>Modèles adaptés au site</w:t>
      </w:r>
      <w:bookmarkEnd w:id="40"/>
      <w:bookmarkEnd w:id="44"/>
      <w:bookmarkEnd w:id="45"/>
    </w:p>
    <w:p w14:paraId="197C875E" w14:textId="6609CC51" w:rsidR="007D17AF" w:rsidRPr="00825F35" w:rsidRDefault="007D17AF" w:rsidP="00F26C40">
      <w:r w:rsidRPr="00825F35">
        <w:t xml:space="preserve">Alors que les modèles statistiques sont utiles pour établir des directives de planification, les modèles déterministes (ou adaptés au site) sont extrêmement utiles pour les concepteurs de systèmes. Plusieurs méthodes déterministes peuvent être définies pour la modélisation de la propagation. Pour les applications en intérieur, deux méthodes, la méthode temporelle des différences finies (FDTD, </w:t>
      </w:r>
      <w:r w:rsidRPr="00825F35">
        <w:rPr>
          <w:i/>
        </w:rPr>
        <w:t>finite</w:t>
      </w:r>
      <w:r w:rsidR="00123642" w:rsidRPr="00825F35">
        <w:rPr>
          <w:i/>
        </w:rPr>
        <w:t xml:space="preserve"> </w:t>
      </w:r>
      <w:r w:rsidRPr="00825F35">
        <w:rPr>
          <w:i/>
        </w:rPr>
        <w:t>difference time domain</w:t>
      </w:r>
      <w:r w:rsidRPr="00825F35">
        <w:t>) et la méthode d'optique géométrique ont été plus particulièrement étudiées. La méthode d'optique géométrique donne de meilleurs résultats sur le plan des calculs que la FDTD.</w:t>
      </w:r>
    </w:p>
    <w:p w14:paraId="5961DA9E" w14:textId="77777777" w:rsidR="007D17AF" w:rsidRPr="00825F35" w:rsidRDefault="007D17AF" w:rsidP="00F26C40">
      <w:r w:rsidRPr="00825F35">
        <w:t>Il y a deux techniques fondamentales dans la méthode d'optique géométrique, la technique des images et la technique de lancer de rayons. La première utilise les images du récepteur par rapport à toutes les surfaces réfléchissantes de l'environnement. Les coordonnées de toutes les images sont calculées et les rayons sont tracés vers ces images.</w:t>
      </w:r>
    </w:p>
    <w:p w14:paraId="1A0CC574" w14:textId="77777777" w:rsidR="007D17AF" w:rsidRPr="00825F35" w:rsidRDefault="007D17AF" w:rsidP="00F26C40">
      <w:r w:rsidRPr="00825F35">
        <w:t>Dans la technique de lancer de rayons, un certain nombre de rayons sont lancés uniformément dans l'espace autour de l'antenne de l'émetteur. On calcule le tracé géométrique de chaque rayon depuis le point d'émission jusqu'au point de réception ou jusqu'à ce que l'amplitude du rayon tombe au</w:t>
      </w:r>
      <w:r w:rsidRPr="00825F35">
        <w:noBreakHyphen/>
        <w:t xml:space="preserve">dessous d'un seuil spécifié. La technique de lancer de rayons, comparée à la technique des images, offre une plus grande souplesse car les rayons diffractés et les rayons diffusés peuvent être traités parallèlement aux réflexions spéculaires. De plus, si l'on utilise la technique variationnelle (sélection par séparation des rayons intéressants), on peut réduire le temps de calcul tout en maintenant une résolution suffisante. La technique de lancer de rayons convient pour la prévision de la réponse impulsionnelle du canal sur des surfaces </w:t>
      </w:r>
      <w:proofErr w:type="gramStart"/>
      <w:r w:rsidRPr="00825F35">
        <w:t>importantes;</w:t>
      </w:r>
      <w:proofErr w:type="gramEnd"/>
      <w:r w:rsidRPr="00825F35">
        <w:t xml:space="preserve"> par contre, on utilisera la technique des images pour une prévision point à point.</w:t>
      </w:r>
    </w:p>
    <w:p w14:paraId="76FFB5C0" w14:textId="77777777" w:rsidR="007D17AF" w:rsidRPr="00825F35" w:rsidRDefault="007D17AF" w:rsidP="00F26C40">
      <w:r w:rsidRPr="00825F35">
        <w:lastRenderedPageBreak/>
        <w:t xml:space="preserve">Les modèles déterministes comportent en général des hypothèses concernant l'incidence des matériaux de construction à la fréquence considérée. (Voir le § 7 sur les propriétés des matériaux de construction.) Un modèle adapté au site devrait tenir compte de la géométrie de l'environnement, de la réflexion, de la diffraction et de la transmission à travers les murs. La réponse impulsionnelle en un point donné peut s'exprimer comme </w:t>
      </w:r>
      <w:proofErr w:type="gramStart"/>
      <w:r w:rsidRPr="00825F35">
        <w:t>suit:</w:t>
      </w:r>
      <w:proofErr w:type="gramEnd"/>
    </w:p>
    <w:p w14:paraId="4AEC72F2" w14:textId="08E716B1" w:rsidR="007D17AF" w:rsidRPr="00825F35" w:rsidRDefault="007D17AF" w:rsidP="00F26C40">
      <w:pPr>
        <w:pStyle w:val="Equation"/>
      </w:pPr>
      <w:r w:rsidRPr="00825F35">
        <w:tab/>
      </w:r>
      <w:r w:rsidRPr="00825F35">
        <w:tab/>
      </w:r>
      <w:r w:rsidR="00881325" w:rsidRPr="00825F35">
        <w:rPr>
          <w:position w:val="-34"/>
        </w:rPr>
        <w:object w:dxaOrig="1020" w:dyaOrig="800" w14:anchorId="478C8433">
          <v:shape id="_x0000_i1026" type="#_x0000_t75" alt="" style="width:50.1pt;height:40.9pt;mso-width-percent:0;mso-height-percent:0;mso-width-percent:0;mso-height-percent:0" o:ole="">
            <v:imagedata r:id="rId31" o:title=""/>
          </v:shape>
          <o:OLEObject Type="Embed" ProgID="Equation.3" ShapeID="_x0000_i1026" DrawAspect="Content" ObjectID="_1775457515" r:id="rId32"/>
        </w:object>
      </w:r>
      <w:r w:rsidR="00881325" w:rsidRPr="00825F35">
        <w:rPr>
          <w:position w:val="-44"/>
        </w:rPr>
        <w:object w:dxaOrig="4239" w:dyaOrig="999" w14:anchorId="130DB17C">
          <v:shape id="_x0000_i1027" type="#_x0000_t75" alt="" style="width:211.95pt;height:50.1pt;mso-width-percent:0;mso-height-percent:0;mso-width-percent:0;mso-height-percent:0" o:ole="">
            <v:imagedata r:id="rId33" o:title=""/>
          </v:shape>
          <o:OLEObject Type="Embed" ProgID="Equation.3" ShapeID="_x0000_i1027" DrawAspect="Content" ObjectID="_1775457516" r:id="rId34"/>
        </w:object>
      </w:r>
      <w:r w:rsidRPr="00825F35">
        <w:tab/>
        <w:t>(</w:t>
      </w:r>
      <w:r w:rsidR="00DE233A" w:rsidRPr="00825F35">
        <w:t>5</w:t>
      </w:r>
      <w:r w:rsidRPr="00825F35">
        <w:t>)</w:t>
      </w:r>
    </w:p>
    <w:p w14:paraId="6C0292D7" w14:textId="77777777" w:rsidR="007D17AF" w:rsidRPr="00825F35" w:rsidRDefault="007D17AF" w:rsidP="00F26C40">
      <w:pPr>
        <w:keepNext/>
        <w:keepLines/>
      </w:pPr>
      <w:proofErr w:type="gramStart"/>
      <w:r w:rsidRPr="00825F35">
        <w:t>où:</w:t>
      </w:r>
      <w:proofErr w:type="gramEnd"/>
    </w:p>
    <w:p w14:paraId="39C835A5" w14:textId="161E7532" w:rsidR="007D17AF" w:rsidRPr="00825F35" w:rsidRDefault="007D17AF" w:rsidP="00F26C40">
      <w:pPr>
        <w:pStyle w:val="Equationlegend"/>
        <w:keepNext/>
        <w:keepLines/>
        <w:rPr>
          <w:lang w:val="fr-FR"/>
        </w:rPr>
      </w:pPr>
      <w:r w:rsidRPr="00825F35">
        <w:rPr>
          <w:lang w:val="fr-FR"/>
        </w:rPr>
        <w:tab/>
      </w:r>
      <w:proofErr w:type="gramStart"/>
      <w:r w:rsidRPr="00825F35">
        <w:rPr>
          <w:i/>
          <w:lang w:val="fr-FR"/>
        </w:rPr>
        <w:t>h</w:t>
      </w:r>
      <w:proofErr w:type="gramEnd"/>
      <w:r w:rsidRPr="00825F35">
        <w:rPr>
          <w:lang w:val="fr-FR"/>
        </w:rPr>
        <w:t>(</w:t>
      </w:r>
      <w:r w:rsidRPr="00825F35">
        <w:rPr>
          <w:i/>
          <w:lang w:val="fr-FR"/>
        </w:rPr>
        <w:t>t</w:t>
      </w:r>
      <w:r w:rsidRPr="00825F35">
        <w:rPr>
          <w:lang w:val="fr-FR"/>
        </w:rPr>
        <w:t>)</w:t>
      </w:r>
      <w:r w:rsidR="003E1EC2" w:rsidRPr="00825F35">
        <w:rPr>
          <w:lang w:val="fr-FR"/>
        </w:rPr>
        <w:t>:</w:t>
      </w:r>
      <w:r w:rsidRPr="00825F35">
        <w:rPr>
          <w:lang w:val="fr-FR"/>
        </w:rPr>
        <w:tab/>
        <w:t>réponse impulsionnelle</w:t>
      </w:r>
    </w:p>
    <w:p w14:paraId="50BED860" w14:textId="1A2DDFA9" w:rsidR="007D17AF" w:rsidRPr="00825F35" w:rsidRDefault="007D17AF" w:rsidP="00F26C40">
      <w:pPr>
        <w:pStyle w:val="Equationlegend"/>
        <w:rPr>
          <w:lang w:val="fr-FR"/>
        </w:rPr>
      </w:pPr>
      <w:r w:rsidRPr="00825F35">
        <w:rPr>
          <w:lang w:val="fr-FR"/>
        </w:rPr>
        <w:tab/>
      </w:r>
      <w:proofErr w:type="gramStart"/>
      <w:r w:rsidRPr="00825F35">
        <w:rPr>
          <w:i/>
          <w:lang w:val="fr-FR"/>
        </w:rPr>
        <w:t>N</w:t>
      </w:r>
      <w:r w:rsidR="003E1EC2" w:rsidRPr="00825F35">
        <w:rPr>
          <w:lang w:val="fr-FR"/>
        </w:rPr>
        <w:t>:</w:t>
      </w:r>
      <w:proofErr w:type="gramEnd"/>
      <w:r w:rsidRPr="00825F35">
        <w:rPr>
          <w:rFonts w:ascii="Tms Rmn" w:hAnsi="Tms Rmn"/>
          <w:lang w:val="fr-FR"/>
        </w:rPr>
        <w:tab/>
      </w:r>
      <w:r w:rsidRPr="00825F35">
        <w:rPr>
          <w:lang w:val="fr-FR"/>
        </w:rPr>
        <w:t>nombre de rayons incidents</w:t>
      </w:r>
    </w:p>
    <w:p w14:paraId="447FC81F" w14:textId="6C2A236B" w:rsidR="007D17AF" w:rsidRPr="00825F35" w:rsidRDefault="007D17AF" w:rsidP="00F26C40">
      <w:pPr>
        <w:pStyle w:val="Equationlegend"/>
        <w:rPr>
          <w:i/>
          <w:lang w:val="fr-FR"/>
        </w:rPr>
      </w:pPr>
      <w:r w:rsidRPr="00825F35">
        <w:rPr>
          <w:lang w:val="fr-FR"/>
        </w:rPr>
        <w:tab/>
      </w:r>
      <w:proofErr w:type="gramStart"/>
      <w:r w:rsidRPr="00825F35">
        <w:rPr>
          <w:i/>
          <w:lang w:val="fr-FR"/>
        </w:rPr>
        <w:t>M</w:t>
      </w:r>
      <w:r w:rsidRPr="00825F35">
        <w:rPr>
          <w:i/>
          <w:vertAlign w:val="subscript"/>
          <w:lang w:val="fr-FR"/>
        </w:rPr>
        <w:t>rn</w:t>
      </w:r>
      <w:r w:rsidR="003E1EC2" w:rsidRPr="00825F35">
        <w:rPr>
          <w:lang w:val="fr-FR"/>
        </w:rPr>
        <w:t>:</w:t>
      </w:r>
      <w:proofErr w:type="gramEnd"/>
      <w:r w:rsidRPr="00825F35">
        <w:rPr>
          <w:lang w:val="fr-FR"/>
        </w:rPr>
        <w:tab/>
        <w:t xml:space="preserve">nombre de réflexions du rayon </w:t>
      </w:r>
      <w:r w:rsidRPr="00825F35">
        <w:rPr>
          <w:i/>
          <w:lang w:val="fr-FR"/>
        </w:rPr>
        <w:t>n</w:t>
      </w:r>
    </w:p>
    <w:p w14:paraId="752D20A7" w14:textId="6903F47A" w:rsidR="007D17AF" w:rsidRPr="00825F35" w:rsidRDefault="007D17AF" w:rsidP="00F26C40">
      <w:pPr>
        <w:pStyle w:val="Equationlegend"/>
        <w:rPr>
          <w:i/>
          <w:lang w:val="fr-FR"/>
        </w:rPr>
      </w:pPr>
      <w:r w:rsidRPr="00825F35">
        <w:rPr>
          <w:lang w:val="fr-FR"/>
        </w:rPr>
        <w:tab/>
      </w:r>
      <w:proofErr w:type="gramStart"/>
      <w:r w:rsidRPr="00825F35">
        <w:rPr>
          <w:i/>
          <w:lang w:val="fr-FR"/>
        </w:rPr>
        <w:t>M</w:t>
      </w:r>
      <w:r w:rsidRPr="00825F35">
        <w:rPr>
          <w:i/>
          <w:vertAlign w:val="subscript"/>
          <w:lang w:val="fr-FR"/>
        </w:rPr>
        <w:t>p</w:t>
      </w:r>
      <w:r w:rsidR="007370EE" w:rsidRPr="00825F35">
        <w:rPr>
          <w:i/>
          <w:vertAlign w:val="subscript"/>
          <w:lang w:val="fr-FR"/>
        </w:rPr>
        <w:t>n</w:t>
      </w:r>
      <w:r w:rsidR="003E1EC2" w:rsidRPr="00825F35">
        <w:rPr>
          <w:lang w:val="fr-FR"/>
        </w:rPr>
        <w:t>:</w:t>
      </w:r>
      <w:proofErr w:type="gramEnd"/>
      <w:r w:rsidRPr="00825F35">
        <w:rPr>
          <w:position w:val="-4"/>
          <w:lang w:val="fr-FR"/>
        </w:rPr>
        <w:tab/>
      </w:r>
      <w:r w:rsidRPr="00825F35">
        <w:rPr>
          <w:lang w:val="fr-FR"/>
        </w:rPr>
        <w:t xml:space="preserve">nombre de pénétration du rayon </w:t>
      </w:r>
      <w:r w:rsidRPr="00825F35">
        <w:rPr>
          <w:i/>
          <w:lang w:val="fr-FR"/>
        </w:rPr>
        <w:t>n</w:t>
      </w:r>
    </w:p>
    <w:p w14:paraId="5F4AAD3D" w14:textId="01986E75" w:rsidR="007D17AF" w:rsidRPr="00825F35" w:rsidRDefault="007D17AF" w:rsidP="00F26C40">
      <w:pPr>
        <w:pStyle w:val="Equationlegend"/>
        <w:rPr>
          <w:position w:val="6"/>
          <w:sz w:val="16"/>
          <w:lang w:val="fr-FR"/>
        </w:rPr>
      </w:pPr>
      <w:r w:rsidRPr="00825F35">
        <w:rPr>
          <w:lang w:val="fr-FR"/>
        </w:rPr>
        <w:tab/>
      </w:r>
      <w:r w:rsidRPr="00825F35">
        <w:rPr>
          <w:rFonts w:ascii="Symbol" w:hAnsi="Symbol"/>
          <w:lang w:val="fr-FR"/>
        </w:rPr>
        <w:t></w:t>
      </w:r>
      <w:proofErr w:type="gramStart"/>
      <w:r w:rsidRPr="00825F35">
        <w:rPr>
          <w:i/>
          <w:iCs/>
          <w:vertAlign w:val="subscript"/>
          <w:lang w:val="fr-FR"/>
        </w:rPr>
        <w:t>nu</w:t>
      </w:r>
      <w:r w:rsidR="003E1EC2" w:rsidRPr="00825F35">
        <w:rPr>
          <w:lang w:val="fr-FR"/>
        </w:rPr>
        <w:t>:</w:t>
      </w:r>
      <w:proofErr w:type="gramEnd"/>
      <w:r w:rsidRPr="00825F35">
        <w:rPr>
          <w:lang w:val="fr-FR"/>
        </w:rPr>
        <w:tab/>
        <w:t xml:space="preserve">coefficient de réflexion sur le </w:t>
      </w:r>
      <w:r w:rsidRPr="00825F35">
        <w:rPr>
          <w:i/>
          <w:lang w:val="fr-FR"/>
        </w:rPr>
        <w:t>u</w:t>
      </w:r>
      <w:r w:rsidRPr="00825F35">
        <w:rPr>
          <w:iCs/>
          <w:vertAlign w:val="superscript"/>
          <w:lang w:val="fr-FR"/>
        </w:rPr>
        <w:t>ième</w:t>
      </w:r>
      <w:r w:rsidRPr="00825F35">
        <w:rPr>
          <w:lang w:val="fr-FR"/>
        </w:rPr>
        <w:t xml:space="preserve"> mur du rayon </w:t>
      </w:r>
      <w:r w:rsidRPr="00825F35">
        <w:rPr>
          <w:i/>
          <w:lang w:val="fr-FR"/>
        </w:rPr>
        <w:t>n</w:t>
      </w:r>
    </w:p>
    <w:p w14:paraId="4EE4DFB1" w14:textId="4BA3B513" w:rsidR="007D17AF" w:rsidRPr="00825F35" w:rsidRDefault="007D17AF" w:rsidP="00F26C40">
      <w:pPr>
        <w:pStyle w:val="Equationlegend"/>
        <w:rPr>
          <w:i/>
          <w:lang w:val="fr-FR"/>
        </w:rPr>
      </w:pPr>
      <w:r w:rsidRPr="00825F35">
        <w:rPr>
          <w:lang w:val="fr-FR"/>
        </w:rPr>
        <w:tab/>
      </w:r>
      <w:proofErr w:type="gramStart"/>
      <w:r w:rsidRPr="00825F35">
        <w:rPr>
          <w:i/>
          <w:lang w:val="fr-FR"/>
        </w:rPr>
        <w:t>P</w:t>
      </w:r>
      <w:r w:rsidRPr="00825F35">
        <w:rPr>
          <w:i/>
          <w:vertAlign w:val="subscript"/>
          <w:lang w:val="fr-FR"/>
        </w:rPr>
        <w:t>nv</w:t>
      </w:r>
      <w:r w:rsidR="003E1EC2" w:rsidRPr="00825F35">
        <w:rPr>
          <w:lang w:val="fr-FR"/>
        </w:rPr>
        <w:t>:</w:t>
      </w:r>
      <w:proofErr w:type="gramEnd"/>
      <w:r w:rsidRPr="00825F35">
        <w:rPr>
          <w:lang w:val="fr-FR"/>
        </w:rPr>
        <w:tab/>
        <w:t xml:space="preserve">coefficient de pénétration dans le </w:t>
      </w:r>
      <w:r w:rsidRPr="00825F35">
        <w:rPr>
          <w:i/>
          <w:lang w:val="fr-FR"/>
        </w:rPr>
        <w:t>v</w:t>
      </w:r>
      <w:r w:rsidRPr="00825F35">
        <w:rPr>
          <w:iCs/>
          <w:vertAlign w:val="superscript"/>
          <w:lang w:val="fr-FR"/>
        </w:rPr>
        <w:t>ième</w:t>
      </w:r>
      <w:r w:rsidRPr="00825F35">
        <w:rPr>
          <w:lang w:val="fr-FR"/>
        </w:rPr>
        <w:t xml:space="preserve"> mur du rayon </w:t>
      </w:r>
      <w:r w:rsidRPr="00825F35">
        <w:rPr>
          <w:i/>
          <w:lang w:val="fr-FR"/>
        </w:rPr>
        <w:t>n</w:t>
      </w:r>
    </w:p>
    <w:p w14:paraId="3D665DAC" w14:textId="10CC022E" w:rsidR="007D17AF" w:rsidRPr="00825F35" w:rsidRDefault="007D17AF" w:rsidP="00F26C40">
      <w:pPr>
        <w:pStyle w:val="Equationlegend"/>
        <w:rPr>
          <w:i/>
          <w:lang w:val="fr-FR"/>
        </w:rPr>
      </w:pPr>
      <w:r w:rsidRPr="00825F35">
        <w:rPr>
          <w:lang w:val="fr-FR"/>
        </w:rPr>
        <w:tab/>
      </w:r>
      <w:proofErr w:type="gramStart"/>
      <w:r w:rsidRPr="00825F35">
        <w:rPr>
          <w:i/>
          <w:lang w:val="fr-FR"/>
        </w:rPr>
        <w:t>r</w:t>
      </w:r>
      <w:r w:rsidRPr="00825F35">
        <w:rPr>
          <w:i/>
          <w:vertAlign w:val="subscript"/>
          <w:lang w:val="fr-FR"/>
        </w:rPr>
        <w:t>n</w:t>
      </w:r>
      <w:r w:rsidR="003E1EC2" w:rsidRPr="00825F35">
        <w:rPr>
          <w:lang w:val="fr-FR"/>
        </w:rPr>
        <w:t>:</w:t>
      </w:r>
      <w:proofErr w:type="gramEnd"/>
      <w:r w:rsidRPr="00825F35">
        <w:rPr>
          <w:lang w:val="fr-FR"/>
        </w:rPr>
        <w:tab/>
        <w:t xml:space="preserve">longueur du trajet du rayon </w:t>
      </w:r>
      <w:r w:rsidRPr="00825F35">
        <w:rPr>
          <w:i/>
          <w:lang w:val="fr-FR"/>
        </w:rPr>
        <w:t>n</w:t>
      </w:r>
    </w:p>
    <w:p w14:paraId="1B245731" w14:textId="25F986A5" w:rsidR="007D17AF" w:rsidRPr="00825F35" w:rsidRDefault="007D17AF" w:rsidP="00F26C40">
      <w:pPr>
        <w:pStyle w:val="Equationlegend"/>
        <w:rPr>
          <w:lang w:val="fr-FR"/>
        </w:rPr>
      </w:pPr>
      <w:r w:rsidRPr="00825F35">
        <w:rPr>
          <w:lang w:val="fr-FR"/>
        </w:rPr>
        <w:tab/>
      </w:r>
      <w:r w:rsidRPr="00825F35">
        <w:rPr>
          <w:rFonts w:ascii="Symbol" w:hAnsi="Symbol"/>
          <w:lang w:val="fr-FR"/>
        </w:rPr>
        <w:t></w:t>
      </w:r>
      <w:proofErr w:type="gramStart"/>
      <w:r w:rsidRPr="00825F35">
        <w:rPr>
          <w:i/>
          <w:iCs/>
          <w:vertAlign w:val="subscript"/>
          <w:lang w:val="fr-FR"/>
        </w:rPr>
        <w:t>n</w:t>
      </w:r>
      <w:r w:rsidR="003E1EC2" w:rsidRPr="00825F35">
        <w:rPr>
          <w:lang w:val="fr-FR"/>
        </w:rPr>
        <w:t>:</w:t>
      </w:r>
      <w:proofErr w:type="gramEnd"/>
      <w:r w:rsidRPr="00825F35">
        <w:rPr>
          <w:lang w:val="fr-FR"/>
        </w:rPr>
        <w:tab/>
        <w:t xml:space="preserve">temps de propagation du rayon </w:t>
      </w:r>
      <w:r w:rsidRPr="00825F35">
        <w:rPr>
          <w:i/>
          <w:lang w:val="fr-FR"/>
        </w:rPr>
        <w:t>n</w:t>
      </w:r>
      <w:r w:rsidRPr="00825F35">
        <w:rPr>
          <w:lang w:val="fr-FR"/>
        </w:rPr>
        <w:t>.</w:t>
      </w:r>
    </w:p>
    <w:p w14:paraId="5C31C61F" w14:textId="77777777" w:rsidR="007D17AF" w:rsidRPr="00825F35" w:rsidRDefault="007D17AF" w:rsidP="00F26C40">
      <w:r w:rsidRPr="00825F35">
        <w:t>On calcule les rayons réfléchis sur les murs ou d'autres surfaces et ceux qui ont pénétré dans les murs ou d'autres surfaces à l'aide des équations de Fresnel. Il faut donc connaître au départ la permittivité complexe des matériaux de construction. Les valeurs mesurées de la permittivité de certains d'entre eux sont données au § 7.</w:t>
      </w:r>
    </w:p>
    <w:p w14:paraId="7C8A6C7F" w14:textId="732B6883" w:rsidR="007D17AF" w:rsidRPr="00825F35" w:rsidRDefault="007D17AF" w:rsidP="00F26C40">
      <w:r w:rsidRPr="00825F35">
        <w:t>Il faut tenir compte des rayons réfléchis et des rayons qui ont pénétré (voir l'équation (</w:t>
      </w:r>
      <w:r w:rsidR="00DE233A" w:rsidRPr="00825F35">
        <w:t>5</w:t>
      </w:r>
      <w:r w:rsidRPr="00825F35">
        <w:t>)) mais aussi des rayons diffractés et diffusés pour obtenir une bonne modélisation du signal reçu. C'est en particulier le cas à l'intérieur de couloirs présentant des angles et pour d'autres cas de propagation similaires. On peut utiliser la UTD pour calculer les rayons diffractés.</w:t>
      </w:r>
    </w:p>
    <w:p w14:paraId="65715126" w14:textId="48DC8111" w:rsidR="007D17AF" w:rsidRPr="00825F35" w:rsidRDefault="007D17AF" w:rsidP="00F26C40">
      <w:pPr>
        <w:pStyle w:val="Heading1"/>
      </w:pPr>
      <w:bookmarkStart w:id="46" w:name="_Toc392305170"/>
      <w:bookmarkStart w:id="47" w:name="_Toc106177153"/>
      <w:bookmarkStart w:id="48" w:name="_Toc164406022"/>
      <w:r w:rsidRPr="00825F35">
        <w:t>5</w:t>
      </w:r>
      <w:r w:rsidRPr="00825F35">
        <w:tab/>
        <w:t>Incidence de la polarisation</w:t>
      </w:r>
      <w:bookmarkEnd w:id="46"/>
      <w:bookmarkEnd w:id="47"/>
      <w:bookmarkEnd w:id="48"/>
    </w:p>
    <w:p w14:paraId="47431950" w14:textId="7C910656" w:rsidR="007D17AF" w:rsidRPr="00825F35" w:rsidRDefault="007D17AF" w:rsidP="00F26C40">
      <w:r w:rsidRPr="00825F35">
        <w:t>En intérieur, il y a non seulement un trajet direct mais aussi un trajet réfléchi et un trajet diffracté entre l'émetteur et le récepteur. Les caractéristiques de réflexion d'un matériau de construction dépendent de la polarisation, de l'angle d'incidence et de la permittivité complexe du matériau (voir les équations de Fresnel sur la réflexion). Les angles d'incidence des composantes se répartissent en fonction des éléments de structure et de l'emplacement de l'émetteur et du récepteur. Par conséquent, la polarisation peut modifier nettement les caractéristiques de propagation en intérieur.</w:t>
      </w:r>
    </w:p>
    <w:p w14:paraId="742EEB39" w14:textId="77777777" w:rsidR="007D17AF" w:rsidRPr="00825F35" w:rsidRDefault="007D17AF" w:rsidP="00F26C40">
      <w:pPr>
        <w:pStyle w:val="Heading2"/>
      </w:pPr>
      <w:bookmarkStart w:id="49" w:name="_Toc392305171"/>
      <w:bookmarkStart w:id="50" w:name="_Toc106177154"/>
      <w:bookmarkStart w:id="51" w:name="_Toc164406023"/>
      <w:r w:rsidRPr="00825F35">
        <w:t>5.1</w:t>
      </w:r>
      <w:r w:rsidRPr="00825F35">
        <w:tab/>
        <w:t>Cas d'un trajet en visibilité directe</w:t>
      </w:r>
      <w:bookmarkEnd w:id="49"/>
      <w:bookmarkEnd w:id="50"/>
      <w:bookmarkEnd w:id="51"/>
    </w:p>
    <w:p w14:paraId="56B4974E" w14:textId="3CC1D072" w:rsidR="007D17AF" w:rsidRPr="00825F35" w:rsidRDefault="007D17AF" w:rsidP="00F26C40">
      <w:pPr>
        <w:pStyle w:val="Heading3"/>
      </w:pPr>
      <w:bookmarkStart w:id="52" w:name="_Toc164406024"/>
      <w:r w:rsidRPr="00825F35">
        <w:t>5.1.1</w:t>
      </w:r>
      <w:r w:rsidRPr="00825F35">
        <w:tab/>
      </w:r>
      <w:r w:rsidR="00432037" w:rsidRPr="00825F35">
        <w:t>É</w:t>
      </w:r>
      <w:r w:rsidRPr="00825F35">
        <w:t>talement des retards</w:t>
      </w:r>
      <w:bookmarkEnd w:id="52"/>
    </w:p>
    <w:p w14:paraId="691D5D28" w14:textId="77777777" w:rsidR="007D17AF" w:rsidRPr="00825F35" w:rsidRDefault="007D17AF" w:rsidP="00F26C40">
      <w:r w:rsidRPr="00825F35">
        <w:t>Il est largement admis que dans le cas de canaux en LoS, l'étalement des retards (valeur efficace) est moins important avec des antennes directives qu'avec des antennes omnidirectionnelles et avec une polarisation circulaire qu'avec une polarisation rectiligne. L'utilisation d'une antenne directive à polarisation circulaire permet donc en l'occurrence de réduire nettement l'étalement des retards.</w:t>
      </w:r>
    </w:p>
    <w:p w14:paraId="268BAEDC" w14:textId="4BCCFD0B" w:rsidR="007D17AF" w:rsidRPr="00825F35" w:rsidRDefault="007D17AF" w:rsidP="00F26C40">
      <w:r w:rsidRPr="00825F35">
        <w:t xml:space="preserve">L'influence de la polarisation s'explique essentiellement par le fait que lorsque l'angle d'incidence sur une surface réfléchissante du signal à polarisation circulaire est plus petit que l'angle de Brewster, le sens de polarisation du signal réfléchi à polarisation circulaire est inversé. L'inversion du sens de polarisation de ce signal à chaque réflexion signifie que les composantes multitrajets arrivant après </w:t>
      </w:r>
      <w:r w:rsidRPr="00825F35">
        <w:lastRenderedPageBreak/>
        <w:t>une réflexion présentent une polarisation orthogonale par rapport à la composante en visibilité directe, ce qui élimine une partie importante du brouillage dû à la propagation par trajets multiples. Ce phénomène est indépendant de la fréquence, comme le laissaient prévoir les études théoriques et comme l'ont montré les expériences de propagation en intérieur faites dans la gamme de fréquences</w:t>
      </w:r>
      <w:r w:rsidR="00432037" w:rsidRPr="00825F35">
        <w:t> </w:t>
      </w:r>
      <w:r w:rsidRPr="00825F35">
        <w:t xml:space="preserve">1,3-60 GHz et vaut pour des systèmes intérieurs et extérieurs. </w:t>
      </w:r>
      <w:r w:rsidR="00432037" w:rsidRPr="00825F35">
        <w:t>É</w:t>
      </w:r>
      <w:r w:rsidRPr="00825F35">
        <w:t>tant donné que tous les matériaux de construction existants ont un angle de Brewster supérieur à 45</w:t>
      </w:r>
      <w:r w:rsidR="00DE233A" w:rsidRPr="00825F35">
        <w:t xml:space="preserve"> degrés</w:t>
      </w:r>
      <w:r w:rsidRPr="00825F35">
        <w:t xml:space="preserve">, la propagation par trajets multiples due à des réflexions uniques (c'est-à-dire la principale source des composantes multitrajets) est supprimée dans la plupart des pièces, quels que soient la structure de la pièce et les objets qui s'y trouvent. Les exceptions possibles sont les environnements dans lesquels une très grande proportion des signaux propagés par trajets multiples </w:t>
      </w:r>
      <w:proofErr w:type="gramStart"/>
      <w:r w:rsidRPr="00825F35">
        <w:t>présentent</w:t>
      </w:r>
      <w:proofErr w:type="gramEnd"/>
      <w:r w:rsidRPr="00825F35">
        <w:t xml:space="preserve"> des angles incidents importants (par</w:t>
      </w:r>
      <w:r w:rsidR="00207274" w:rsidRPr="00825F35">
        <w:t> </w:t>
      </w:r>
      <w:r w:rsidRPr="00825F35">
        <w:t>exemple, un long couloir). La variation de l'étalement des retards (valeur efficace) sur une liaison mobile est également réduite lorsqu'on utilise des antennes à polarisation circulaire.</w:t>
      </w:r>
    </w:p>
    <w:p w14:paraId="57BFF3E7" w14:textId="152B2739" w:rsidR="007D17AF" w:rsidRPr="00825F35" w:rsidRDefault="007D17AF" w:rsidP="00F26C40">
      <w:pPr>
        <w:pStyle w:val="Heading3"/>
      </w:pPr>
      <w:bookmarkStart w:id="53" w:name="_Toc164406025"/>
      <w:r w:rsidRPr="00825F35">
        <w:t>5.1.2</w:t>
      </w:r>
      <w:r w:rsidRPr="00825F35">
        <w:tab/>
        <w:t>Rapport de découplage de polarisations croisées (XPR)</w:t>
      </w:r>
      <w:bookmarkEnd w:id="53"/>
    </w:p>
    <w:p w14:paraId="79FCD7C8" w14:textId="4CF4449A" w:rsidR="00396B8B" w:rsidRPr="00825F35" w:rsidRDefault="007D17AF" w:rsidP="00F26C40">
      <w:pPr>
        <w:keepNext/>
        <w:keepLines/>
        <w:rPr>
          <w:lang w:eastAsia="ja-JP"/>
        </w:rPr>
      </w:pPr>
      <w:r w:rsidRPr="00825F35">
        <w:rPr>
          <w:lang w:eastAsia="ja-JP"/>
        </w:rPr>
        <w:t>Les composantes du signal en polarisations croisées sont produites par réflexion et diffraction. Il est largement connu que la caractéristique de corrélation des évanouissements entre antennes à polarisation orthogonale présente un coefficient de corrélation très faible. Des techniques de diversité de polarisation et des systèmes MIMO (plusieurs entrées, plusieurs sorties) avec des antennes à polarisation orthogonale employant cette caractéristique des évanouissements sont développés. L'utilisation de la technique de diversité de polarisation est une solution permettant d'améliorer la puissance reçue, et l'incidence de la technique dépend fortement de la caractéristique XPR.</w:t>
      </w:r>
    </w:p>
    <w:p w14:paraId="73EEFEF3" w14:textId="6E5842D8" w:rsidR="007D17AF" w:rsidRPr="00825F35" w:rsidRDefault="007D17AF" w:rsidP="00F26C40">
      <w:pPr>
        <w:rPr>
          <w:lang w:eastAsia="ja-JP"/>
        </w:rPr>
      </w:pPr>
      <w:r w:rsidRPr="00825F35">
        <w:rPr>
          <w:lang w:eastAsia="ja-JP"/>
        </w:rPr>
        <w:t>De plus, on peut améliorer la capacité du canal en utilisant de manière appropriée les composantes en polarisations croisées dans des systèmes MIMO. On peut donc améliorer la qualité des communications en utilisant efficacement les informations concernant les ondes à polarisations croisées dans un système sans fil.</w:t>
      </w:r>
    </w:p>
    <w:p w14:paraId="32B7B4AD" w14:textId="1C8FF43C" w:rsidR="007D17AF" w:rsidRPr="00825F35" w:rsidRDefault="007D17AF" w:rsidP="00F26C40">
      <w:pPr>
        <w:rPr>
          <w:lang w:eastAsia="ja-JP"/>
        </w:rPr>
      </w:pPr>
      <w:r w:rsidRPr="00825F35">
        <w:rPr>
          <w:lang w:eastAsia="ja-JP"/>
        </w:rPr>
        <w:t>Les résultats de mesure de la valeur médiane et de la valeur moyenne du rapport XPR dans chaque environnement sont donnés dans le Tableau </w:t>
      </w:r>
      <w:r w:rsidR="003E4612" w:rsidRPr="00825F35">
        <w:rPr>
          <w:lang w:eastAsia="ja-JP"/>
        </w:rPr>
        <w:t>8</w:t>
      </w:r>
      <w:r w:rsidRPr="00825F35">
        <w:rPr>
          <w:lang w:eastAsia="ja-JP"/>
        </w:rPr>
        <w:t>.</w:t>
      </w:r>
    </w:p>
    <w:p w14:paraId="4C9B2930" w14:textId="6ACDCB93" w:rsidR="007D17AF" w:rsidRPr="00825F35" w:rsidRDefault="007D17AF" w:rsidP="00F26C40">
      <w:pPr>
        <w:pStyle w:val="TableNo"/>
      </w:pPr>
      <w:r w:rsidRPr="00825F35">
        <w:t>T</w:t>
      </w:r>
      <w:r w:rsidR="007370EE" w:rsidRPr="00825F35">
        <w:t>ABLEAU</w:t>
      </w:r>
      <w:r w:rsidRPr="00825F35">
        <w:t xml:space="preserve"> </w:t>
      </w:r>
      <w:r w:rsidR="003E4612" w:rsidRPr="00825F35">
        <w:t>8</w:t>
      </w:r>
    </w:p>
    <w:p w14:paraId="7787F631" w14:textId="40507A1A" w:rsidR="007D17AF" w:rsidRPr="00825F35" w:rsidRDefault="007D17AF" w:rsidP="00F26C40">
      <w:pPr>
        <w:pStyle w:val="Tabletitle"/>
      </w:pPr>
      <w:r w:rsidRPr="00825F35">
        <w:t>Exemples de valeurs du rapport XPR</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1901"/>
        <w:gridCol w:w="2479"/>
        <w:gridCol w:w="2304"/>
        <w:gridCol w:w="1594"/>
      </w:tblGrid>
      <w:tr w:rsidR="007D17AF" w:rsidRPr="00825F35" w14:paraId="363E52C0" w14:textId="77777777" w:rsidTr="000F049E">
        <w:trPr>
          <w:jc w:val="center"/>
        </w:trPr>
        <w:tc>
          <w:tcPr>
            <w:tcW w:w="706" w:type="pct"/>
            <w:tcBorders>
              <w:top w:val="single" w:sz="4" w:space="0" w:color="000000"/>
              <w:left w:val="single" w:sz="4" w:space="0" w:color="000000"/>
              <w:bottom w:val="single" w:sz="4" w:space="0" w:color="000000"/>
              <w:right w:val="single" w:sz="4" w:space="0" w:color="000000"/>
            </w:tcBorders>
            <w:vAlign w:val="center"/>
          </w:tcPr>
          <w:p w14:paraId="35FCBB40" w14:textId="77777777" w:rsidR="007D17AF" w:rsidRPr="00825F35" w:rsidRDefault="007D17AF" w:rsidP="00F26C40">
            <w:pPr>
              <w:pStyle w:val="Tablehead"/>
            </w:pPr>
            <w:r w:rsidRPr="00825F35">
              <w:t>Fréquence</w:t>
            </w:r>
            <w:r w:rsidRPr="00825F35">
              <w:br/>
              <w:t>(GHz)</w:t>
            </w:r>
          </w:p>
        </w:tc>
        <w:tc>
          <w:tcPr>
            <w:tcW w:w="986" w:type="pct"/>
            <w:tcBorders>
              <w:top w:val="single" w:sz="4" w:space="0" w:color="000000"/>
              <w:left w:val="single" w:sz="4" w:space="0" w:color="000000"/>
              <w:bottom w:val="single" w:sz="4" w:space="0" w:color="000000"/>
              <w:right w:val="single" w:sz="4" w:space="0" w:color="000000"/>
            </w:tcBorders>
            <w:vAlign w:val="center"/>
          </w:tcPr>
          <w:p w14:paraId="3BA84D0F" w14:textId="77777777" w:rsidR="007D17AF" w:rsidRPr="00825F35" w:rsidRDefault="007D17AF" w:rsidP="00F26C40">
            <w:pPr>
              <w:pStyle w:val="Tablehead"/>
              <w:keepLines/>
            </w:pPr>
            <w:r w:rsidRPr="00825F35">
              <w:t>Environnement</w:t>
            </w:r>
          </w:p>
        </w:tc>
        <w:tc>
          <w:tcPr>
            <w:tcW w:w="1286" w:type="pct"/>
            <w:tcBorders>
              <w:top w:val="single" w:sz="4" w:space="0" w:color="000000"/>
              <w:left w:val="single" w:sz="4" w:space="0" w:color="000000"/>
              <w:bottom w:val="single" w:sz="4" w:space="0" w:color="000000"/>
              <w:right w:val="single" w:sz="4" w:space="0" w:color="000000"/>
            </w:tcBorders>
            <w:vAlign w:val="center"/>
          </w:tcPr>
          <w:p w14:paraId="42A104E0" w14:textId="77777777" w:rsidR="007D17AF" w:rsidRPr="00825F35" w:rsidRDefault="007D17AF" w:rsidP="00F26C40">
            <w:pPr>
              <w:pStyle w:val="Tablehead"/>
              <w:keepLines/>
            </w:pPr>
            <w:r w:rsidRPr="00825F35">
              <w:t>Configuration des antennes</w:t>
            </w:r>
          </w:p>
        </w:tc>
        <w:tc>
          <w:tcPr>
            <w:tcW w:w="1195" w:type="pct"/>
            <w:tcBorders>
              <w:top w:val="single" w:sz="4" w:space="0" w:color="000000"/>
              <w:left w:val="single" w:sz="4" w:space="0" w:color="000000"/>
              <w:bottom w:val="single" w:sz="4" w:space="0" w:color="000000"/>
              <w:right w:val="single" w:sz="4" w:space="0" w:color="000000"/>
            </w:tcBorders>
            <w:vAlign w:val="center"/>
          </w:tcPr>
          <w:p w14:paraId="3644E9B4" w14:textId="77777777" w:rsidR="007D17AF" w:rsidRPr="00825F35" w:rsidRDefault="007D17AF" w:rsidP="00F26C40">
            <w:pPr>
              <w:pStyle w:val="Tablehead"/>
              <w:keepLines/>
            </w:pPr>
            <w:r w:rsidRPr="00825F35">
              <w:t>Rapport XPR</w:t>
            </w:r>
            <w:r w:rsidRPr="00825F35">
              <w:br/>
              <w:t>(dB)</w:t>
            </w:r>
          </w:p>
        </w:tc>
        <w:tc>
          <w:tcPr>
            <w:tcW w:w="827" w:type="pct"/>
            <w:tcBorders>
              <w:top w:val="single" w:sz="4" w:space="0" w:color="000000"/>
              <w:left w:val="single" w:sz="4" w:space="0" w:color="000000"/>
              <w:bottom w:val="single" w:sz="4" w:space="0" w:color="000000"/>
              <w:right w:val="single" w:sz="4" w:space="0" w:color="000000"/>
            </w:tcBorders>
            <w:vAlign w:val="center"/>
          </w:tcPr>
          <w:p w14:paraId="0CC6808D" w14:textId="77777777" w:rsidR="007D17AF" w:rsidRPr="00825F35" w:rsidRDefault="007D17AF" w:rsidP="00F26C40">
            <w:pPr>
              <w:pStyle w:val="Tablehead"/>
              <w:keepLines/>
            </w:pPr>
            <w:r w:rsidRPr="00825F35">
              <w:t>Remarques</w:t>
            </w:r>
          </w:p>
        </w:tc>
      </w:tr>
      <w:tr w:rsidR="00565BF4" w:rsidRPr="00825F35" w14:paraId="1E2DED5D" w14:textId="77777777" w:rsidTr="00565BF4">
        <w:trPr>
          <w:jc w:val="center"/>
        </w:trPr>
        <w:tc>
          <w:tcPr>
            <w:tcW w:w="706" w:type="pct"/>
            <w:vMerge w:val="restart"/>
            <w:tcBorders>
              <w:top w:val="single" w:sz="4" w:space="0" w:color="000000"/>
              <w:left w:val="single" w:sz="4" w:space="0" w:color="000000"/>
              <w:bottom w:val="single" w:sz="4" w:space="0" w:color="000000"/>
              <w:right w:val="single" w:sz="4" w:space="0" w:color="000000"/>
            </w:tcBorders>
            <w:vAlign w:val="center"/>
          </w:tcPr>
          <w:p w14:paraId="0FF96C11" w14:textId="77777777" w:rsidR="00565BF4" w:rsidRPr="00825F35" w:rsidRDefault="00565BF4" w:rsidP="00F26C40">
            <w:pPr>
              <w:pStyle w:val="Tabletext"/>
              <w:keepNext/>
              <w:keepLines/>
              <w:jc w:val="center"/>
              <w:rPr>
                <w:lang w:eastAsia="ja-JP"/>
              </w:rPr>
            </w:pPr>
            <w:r w:rsidRPr="00825F35">
              <w:rPr>
                <w:lang w:eastAsia="ja-JP"/>
              </w:rPr>
              <w:t>5,2</w:t>
            </w:r>
          </w:p>
        </w:tc>
        <w:tc>
          <w:tcPr>
            <w:tcW w:w="986" w:type="pct"/>
            <w:vMerge w:val="restart"/>
            <w:tcBorders>
              <w:top w:val="single" w:sz="4" w:space="0" w:color="000000"/>
              <w:left w:val="single" w:sz="4" w:space="0" w:color="000000"/>
              <w:right w:val="single" w:sz="4" w:space="0" w:color="000000"/>
            </w:tcBorders>
            <w:vAlign w:val="center"/>
          </w:tcPr>
          <w:p w14:paraId="6EB37342" w14:textId="77777777" w:rsidR="00565BF4" w:rsidRPr="00825F35" w:rsidRDefault="00565BF4" w:rsidP="00F26C40">
            <w:pPr>
              <w:pStyle w:val="Tabletext"/>
              <w:keepNext/>
              <w:keepLines/>
              <w:jc w:val="center"/>
            </w:pPr>
            <w:r w:rsidRPr="00825F35">
              <w:t>Bureau</w:t>
            </w:r>
          </w:p>
        </w:tc>
        <w:tc>
          <w:tcPr>
            <w:tcW w:w="1286" w:type="pct"/>
            <w:tcBorders>
              <w:top w:val="single" w:sz="4" w:space="0" w:color="000000"/>
              <w:left w:val="single" w:sz="4" w:space="0" w:color="000000"/>
              <w:bottom w:val="single" w:sz="4" w:space="0" w:color="000000"/>
              <w:right w:val="single" w:sz="4" w:space="0" w:color="000000"/>
            </w:tcBorders>
            <w:vAlign w:val="center"/>
          </w:tcPr>
          <w:p w14:paraId="755995D2" w14:textId="77777777" w:rsidR="00565BF4" w:rsidRPr="00825F35" w:rsidRDefault="00565BF4" w:rsidP="00F26C40">
            <w:pPr>
              <w:pStyle w:val="Tabletext"/>
              <w:keepNext/>
              <w:keepLines/>
              <w:jc w:val="center"/>
            </w:pPr>
            <w:r w:rsidRPr="00825F35">
              <w:t>Cas 1</w:t>
            </w:r>
          </w:p>
        </w:tc>
        <w:tc>
          <w:tcPr>
            <w:tcW w:w="1195" w:type="pct"/>
            <w:tcBorders>
              <w:top w:val="single" w:sz="4" w:space="0" w:color="000000"/>
              <w:left w:val="single" w:sz="4" w:space="0" w:color="000000"/>
              <w:bottom w:val="single" w:sz="4" w:space="0" w:color="000000"/>
              <w:right w:val="single" w:sz="4" w:space="0" w:color="000000"/>
            </w:tcBorders>
            <w:vAlign w:val="center"/>
          </w:tcPr>
          <w:p w14:paraId="08D59A65" w14:textId="77777777" w:rsidR="00565BF4" w:rsidRPr="00825F35" w:rsidRDefault="00565BF4" w:rsidP="00F26C40">
            <w:pPr>
              <w:pStyle w:val="Tabletext"/>
              <w:keepNext/>
              <w:keepLines/>
              <w:jc w:val="center"/>
            </w:pPr>
            <w:r w:rsidRPr="00825F35">
              <w:t>N/A</w:t>
            </w:r>
          </w:p>
        </w:tc>
        <w:tc>
          <w:tcPr>
            <w:tcW w:w="827" w:type="pct"/>
            <w:vMerge w:val="restart"/>
            <w:tcBorders>
              <w:top w:val="single" w:sz="4" w:space="0" w:color="000000"/>
              <w:left w:val="single" w:sz="4" w:space="0" w:color="000000"/>
              <w:bottom w:val="single" w:sz="4" w:space="0" w:color="000000"/>
              <w:right w:val="single" w:sz="4" w:space="0" w:color="000000"/>
            </w:tcBorders>
            <w:vAlign w:val="center"/>
          </w:tcPr>
          <w:p w14:paraId="0590C6F9" w14:textId="77777777" w:rsidR="00565BF4" w:rsidRPr="00825F35" w:rsidRDefault="00565BF4" w:rsidP="00F26C40">
            <w:pPr>
              <w:pStyle w:val="Tabletext"/>
              <w:keepNext/>
              <w:keepLines/>
              <w:jc w:val="center"/>
            </w:pPr>
            <w:r w:rsidRPr="00825F35">
              <w:t>Mesure</w:t>
            </w:r>
          </w:p>
        </w:tc>
      </w:tr>
      <w:tr w:rsidR="00565BF4" w:rsidRPr="00825F35" w14:paraId="5D2192B3" w14:textId="77777777" w:rsidTr="00565B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2F7D762" w14:textId="77777777" w:rsidR="00565BF4" w:rsidRPr="00825F35" w:rsidRDefault="00565BF4" w:rsidP="00F26C40">
            <w:pPr>
              <w:pStyle w:val="Tabletext"/>
              <w:keepNext/>
              <w:keepLines/>
              <w:jc w:val="center"/>
              <w:rPr>
                <w:lang w:eastAsia="ja-JP"/>
              </w:rPr>
            </w:pPr>
          </w:p>
        </w:tc>
        <w:tc>
          <w:tcPr>
            <w:tcW w:w="986" w:type="pct"/>
            <w:vMerge/>
            <w:tcBorders>
              <w:left w:val="single" w:sz="4" w:space="0" w:color="000000"/>
              <w:right w:val="single" w:sz="4" w:space="0" w:color="000000"/>
            </w:tcBorders>
            <w:vAlign w:val="center"/>
          </w:tcPr>
          <w:p w14:paraId="590EB932" w14:textId="77777777" w:rsidR="00565BF4" w:rsidRPr="00825F35" w:rsidRDefault="00565BF4" w:rsidP="00F26C40">
            <w:pPr>
              <w:pStyle w:val="Tabletext"/>
              <w:keepNext/>
              <w:keepLines/>
              <w:jc w:val="center"/>
            </w:pPr>
          </w:p>
        </w:tc>
        <w:tc>
          <w:tcPr>
            <w:tcW w:w="1286" w:type="pct"/>
            <w:tcBorders>
              <w:top w:val="single" w:sz="4" w:space="0" w:color="000000"/>
              <w:left w:val="single" w:sz="4" w:space="0" w:color="000000"/>
              <w:bottom w:val="single" w:sz="4" w:space="0" w:color="000000"/>
              <w:right w:val="single" w:sz="4" w:space="0" w:color="000000"/>
            </w:tcBorders>
            <w:vAlign w:val="center"/>
          </w:tcPr>
          <w:p w14:paraId="24E390E7" w14:textId="77777777" w:rsidR="00565BF4" w:rsidRPr="00825F35" w:rsidRDefault="00565BF4" w:rsidP="00F26C40">
            <w:pPr>
              <w:pStyle w:val="Tabletext"/>
              <w:keepNext/>
              <w:keepLines/>
              <w:jc w:val="center"/>
            </w:pPr>
            <w:r w:rsidRPr="00825F35">
              <w:t>Cas 2</w:t>
            </w:r>
          </w:p>
        </w:tc>
        <w:tc>
          <w:tcPr>
            <w:tcW w:w="1195" w:type="pct"/>
            <w:tcBorders>
              <w:top w:val="single" w:sz="4" w:space="0" w:color="000000"/>
              <w:left w:val="single" w:sz="4" w:space="0" w:color="000000"/>
              <w:bottom w:val="single" w:sz="4" w:space="0" w:color="000000"/>
              <w:right w:val="single" w:sz="4" w:space="0" w:color="000000"/>
            </w:tcBorders>
            <w:vAlign w:val="center"/>
          </w:tcPr>
          <w:p w14:paraId="493AAA4F" w14:textId="77777777" w:rsidR="00565BF4" w:rsidRPr="00825F35" w:rsidRDefault="00565BF4" w:rsidP="00F26C40">
            <w:pPr>
              <w:pStyle w:val="Tabletext"/>
              <w:keepNext/>
              <w:keepLines/>
              <w:jc w:val="center"/>
            </w:pPr>
            <w:r w:rsidRPr="00825F35">
              <w:t>6,39 (valeur médiane)</w:t>
            </w:r>
          </w:p>
          <w:p w14:paraId="6AA481F9" w14:textId="77777777" w:rsidR="00565BF4" w:rsidRPr="00825F35" w:rsidRDefault="00565BF4" w:rsidP="00F26C40">
            <w:pPr>
              <w:pStyle w:val="Tabletext"/>
              <w:keepNext/>
              <w:keepLines/>
              <w:jc w:val="center"/>
            </w:pPr>
            <w:r w:rsidRPr="00825F35">
              <w:t>6,55 (valeur moyenne)</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441B0F2A" w14:textId="77777777" w:rsidR="00565BF4" w:rsidRPr="00825F35" w:rsidRDefault="00565BF4" w:rsidP="00F26C40">
            <w:pPr>
              <w:pStyle w:val="Tabletext"/>
              <w:keepNext/>
              <w:keepLines/>
              <w:jc w:val="center"/>
            </w:pPr>
          </w:p>
        </w:tc>
      </w:tr>
      <w:tr w:rsidR="00565BF4" w:rsidRPr="00825F35" w14:paraId="56CC0BA8" w14:textId="77777777" w:rsidTr="00565B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C05D210" w14:textId="77777777" w:rsidR="00565BF4" w:rsidRPr="00825F35" w:rsidRDefault="00565BF4" w:rsidP="00F26C40">
            <w:pPr>
              <w:pStyle w:val="Tabletext"/>
              <w:keepNext/>
              <w:keepLines/>
              <w:jc w:val="center"/>
              <w:rPr>
                <w:lang w:eastAsia="ja-JP"/>
              </w:rPr>
            </w:pPr>
          </w:p>
        </w:tc>
        <w:tc>
          <w:tcPr>
            <w:tcW w:w="986" w:type="pct"/>
            <w:vMerge/>
            <w:tcBorders>
              <w:left w:val="single" w:sz="4" w:space="0" w:color="000000"/>
              <w:bottom w:val="single" w:sz="4" w:space="0" w:color="000000"/>
              <w:right w:val="single" w:sz="4" w:space="0" w:color="000000"/>
            </w:tcBorders>
            <w:vAlign w:val="center"/>
          </w:tcPr>
          <w:p w14:paraId="3658A560" w14:textId="77777777" w:rsidR="00565BF4" w:rsidRPr="00825F35" w:rsidRDefault="00565BF4" w:rsidP="00F26C40">
            <w:pPr>
              <w:pStyle w:val="Tabletext"/>
              <w:keepNext/>
              <w:keepLines/>
              <w:jc w:val="center"/>
            </w:pPr>
          </w:p>
        </w:tc>
        <w:tc>
          <w:tcPr>
            <w:tcW w:w="1286" w:type="pct"/>
            <w:tcBorders>
              <w:top w:val="single" w:sz="4" w:space="0" w:color="000000"/>
              <w:left w:val="single" w:sz="4" w:space="0" w:color="000000"/>
              <w:bottom w:val="single" w:sz="4" w:space="0" w:color="000000"/>
              <w:right w:val="single" w:sz="4" w:space="0" w:color="000000"/>
            </w:tcBorders>
            <w:vAlign w:val="center"/>
          </w:tcPr>
          <w:p w14:paraId="01CD2D91" w14:textId="77777777" w:rsidR="00565BF4" w:rsidRPr="00825F35" w:rsidRDefault="00565BF4" w:rsidP="00F26C40">
            <w:pPr>
              <w:pStyle w:val="Tabletext"/>
              <w:keepNext/>
              <w:keepLines/>
              <w:jc w:val="center"/>
            </w:pPr>
            <w:r w:rsidRPr="00825F35">
              <w:t>Cas 3</w:t>
            </w:r>
          </w:p>
        </w:tc>
        <w:tc>
          <w:tcPr>
            <w:tcW w:w="1195" w:type="pct"/>
            <w:tcBorders>
              <w:top w:val="single" w:sz="4" w:space="0" w:color="000000"/>
              <w:left w:val="single" w:sz="4" w:space="0" w:color="000000"/>
              <w:bottom w:val="single" w:sz="4" w:space="0" w:color="000000"/>
              <w:right w:val="single" w:sz="4" w:space="0" w:color="000000"/>
            </w:tcBorders>
            <w:vAlign w:val="center"/>
          </w:tcPr>
          <w:p w14:paraId="3759D769" w14:textId="77777777" w:rsidR="00565BF4" w:rsidRPr="00825F35" w:rsidRDefault="00565BF4" w:rsidP="00F26C40">
            <w:pPr>
              <w:pStyle w:val="Tabletext"/>
              <w:keepNext/>
              <w:keepLines/>
              <w:jc w:val="center"/>
            </w:pPr>
            <w:r w:rsidRPr="00825F35">
              <w:t>4,74 (valeur médiane)</w:t>
            </w:r>
          </w:p>
          <w:p w14:paraId="0CA9B8C8" w14:textId="77777777" w:rsidR="00565BF4" w:rsidRPr="00825F35" w:rsidRDefault="00565BF4" w:rsidP="00F26C40">
            <w:pPr>
              <w:pStyle w:val="Tabletext"/>
              <w:keepNext/>
              <w:keepLines/>
              <w:jc w:val="center"/>
            </w:pPr>
            <w:r w:rsidRPr="00825F35">
              <w:t>4,38 (valeur moyenne)</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66228EC5" w14:textId="77777777" w:rsidR="00565BF4" w:rsidRPr="00825F35" w:rsidRDefault="00565BF4" w:rsidP="00F26C40">
            <w:pPr>
              <w:pStyle w:val="Tabletext"/>
              <w:keepNext/>
              <w:keepLines/>
              <w:jc w:val="center"/>
            </w:pPr>
          </w:p>
        </w:tc>
      </w:tr>
      <w:tr w:rsidR="00565BF4" w:rsidRPr="00825F35" w14:paraId="67D7B3D6" w14:textId="77777777" w:rsidTr="00565B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6CE8220A" w14:textId="77777777" w:rsidR="00565BF4" w:rsidRPr="00825F35" w:rsidRDefault="00565BF4" w:rsidP="00F26C40">
            <w:pPr>
              <w:pStyle w:val="Tabletext"/>
              <w:keepNext/>
              <w:keepLines/>
              <w:jc w:val="center"/>
              <w:rPr>
                <w:lang w:eastAsia="ja-JP"/>
              </w:rPr>
            </w:pPr>
          </w:p>
        </w:tc>
        <w:tc>
          <w:tcPr>
            <w:tcW w:w="986" w:type="pct"/>
            <w:vMerge w:val="restart"/>
            <w:tcBorders>
              <w:top w:val="single" w:sz="4" w:space="0" w:color="000000"/>
              <w:left w:val="single" w:sz="4" w:space="0" w:color="000000"/>
              <w:right w:val="single" w:sz="4" w:space="0" w:color="000000"/>
            </w:tcBorders>
            <w:vAlign w:val="center"/>
          </w:tcPr>
          <w:p w14:paraId="206EDD0F" w14:textId="77777777" w:rsidR="00565BF4" w:rsidRPr="00825F35" w:rsidRDefault="00565BF4" w:rsidP="00F26C40">
            <w:pPr>
              <w:pStyle w:val="Tabletext"/>
              <w:keepNext/>
              <w:keepLines/>
              <w:jc w:val="center"/>
            </w:pPr>
            <w:r w:rsidRPr="00825F35">
              <w:t>Salle de conférence</w:t>
            </w:r>
          </w:p>
        </w:tc>
        <w:tc>
          <w:tcPr>
            <w:tcW w:w="1286" w:type="pct"/>
            <w:tcBorders>
              <w:top w:val="single" w:sz="4" w:space="0" w:color="000000"/>
              <w:left w:val="single" w:sz="4" w:space="0" w:color="000000"/>
              <w:bottom w:val="single" w:sz="4" w:space="0" w:color="000000"/>
              <w:right w:val="single" w:sz="4" w:space="0" w:color="000000"/>
            </w:tcBorders>
            <w:vAlign w:val="center"/>
          </w:tcPr>
          <w:p w14:paraId="58235300" w14:textId="77777777" w:rsidR="00565BF4" w:rsidRPr="00825F35" w:rsidRDefault="00565BF4" w:rsidP="00F26C40">
            <w:pPr>
              <w:pStyle w:val="Tabletext"/>
              <w:keepNext/>
              <w:keepLines/>
              <w:jc w:val="center"/>
            </w:pPr>
            <w:r w:rsidRPr="00825F35">
              <w:t>Cas 1</w:t>
            </w:r>
          </w:p>
        </w:tc>
        <w:tc>
          <w:tcPr>
            <w:tcW w:w="1195" w:type="pct"/>
            <w:tcBorders>
              <w:top w:val="single" w:sz="4" w:space="0" w:color="000000"/>
              <w:left w:val="single" w:sz="4" w:space="0" w:color="000000"/>
              <w:bottom w:val="single" w:sz="4" w:space="0" w:color="000000"/>
              <w:right w:val="single" w:sz="4" w:space="0" w:color="000000"/>
            </w:tcBorders>
            <w:vAlign w:val="center"/>
          </w:tcPr>
          <w:p w14:paraId="5E341CF0" w14:textId="77777777" w:rsidR="00565BF4" w:rsidRPr="00825F35" w:rsidRDefault="00565BF4" w:rsidP="00F26C40">
            <w:pPr>
              <w:pStyle w:val="Tabletext"/>
              <w:keepNext/>
              <w:keepLines/>
              <w:jc w:val="center"/>
            </w:pPr>
            <w:r w:rsidRPr="00825F35">
              <w:t>8,36 (valeur médiane)</w:t>
            </w:r>
          </w:p>
          <w:p w14:paraId="1046F949" w14:textId="77777777" w:rsidR="00565BF4" w:rsidRPr="00825F35" w:rsidRDefault="00565BF4" w:rsidP="00F26C40">
            <w:pPr>
              <w:pStyle w:val="Tabletext"/>
              <w:keepNext/>
              <w:keepLines/>
              <w:jc w:val="center"/>
            </w:pPr>
            <w:r w:rsidRPr="00825F35">
              <w:t>7,83 (valeur moyenne)</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0DD60DAF" w14:textId="77777777" w:rsidR="00565BF4" w:rsidRPr="00825F35" w:rsidRDefault="00565BF4" w:rsidP="00F26C40">
            <w:pPr>
              <w:pStyle w:val="Tabletext"/>
              <w:keepNext/>
              <w:keepLines/>
              <w:jc w:val="center"/>
            </w:pPr>
          </w:p>
        </w:tc>
      </w:tr>
      <w:tr w:rsidR="00565BF4" w:rsidRPr="00825F35" w14:paraId="79A8D910" w14:textId="77777777" w:rsidTr="00565B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91AFA99" w14:textId="77777777" w:rsidR="00565BF4" w:rsidRPr="00825F35" w:rsidRDefault="00565BF4" w:rsidP="00F26C40">
            <w:pPr>
              <w:pStyle w:val="Tabletext"/>
              <w:keepNext/>
              <w:keepLines/>
              <w:jc w:val="center"/>
              <w:rPr>
                <w:lang w:eastAsia="ja-JP"/>
              </w:rPr>
            </w:pPr>
          </w:p>
        </w:tc>
        <w:tc>
          <w:tcPr>
            <w:tcW w:w="986" w:type="pct"/>
            <w:vMerge/>
            <w:tcBorders>
              <w:left w:val="single" w:sz="4" w:space="0" w:color="000000"/>
              <w:right w:val="single" w:sz="4" w:space="0" w:color="000000"/>
            </w:tcBorders>
            <w:vAlign w:val="center"/>
          </w:tcPr>
          <w:p w14:paraId="7B0CA1F6" w14:textId="77777777" w:rsidR="00565BF4" w:rsidRPr="00825F35" w:rsidRDefault="00565BF4" w:rsidP="00F26C40">
            <w:pPr>
              <w:pStyle w:val="Tabletext"/>
              <w:keepNext/>
              <w:keepLines/>
              <w:jc w:val="center"/>
            </w:pPr>
          </w:p>
        </w:tc>
        <w:tc>
          <w:tcPr>
            <w:tcW w:w="1286" w:type="pct"/>
            <w:tcBorders>
              <w:top w:val="single" w:sz="4" w:space="0" w:color="000000"/>
              <w:left w:val="single" w:sz="4" w:space="0" w:color="000000"/>
              <w:bottom w:val="single" w:sz="4" w:space="0" w:color="000000"/>
              <w:right w:val="single" w:sz="4" w:space="0" w:color="000000"/>
            </w:tcBorders>
            <w:vAlign w:val="center"/>
          </w:tcPr>
          <w:p w14:paraId="2EAE472A" w14:textId="77777777" w:rsidR="00565BF4" w:rsidRPr="00825F35" w:rsidRDefault="00565BF4" w:rsidP="00F26C40">
            <w:pPr>
              <w:pStyle w:val="Tabletext"/>
              <w:keepNext/>
              <w:keepLines/>
              <w:jc w:val="center"/>
            </w:pPr>
            <w:r w:rsidRPr="00825F35">
              <w:t>Cas 2</w:t>
            </w:r>
          </w:p>
        </w:tc>
        <w:tc>
          <w:tcPr>
            <w:tcW w:w="1195" w:type="pct"/>
            <w:tcBorders>
              <w:top w:val="single" w:sz="4" w:space="0" w:color="000000"/>
              <w:left w:val="single" w:sz="4" w:space="0" w:color="000000"/>
              <w:bottom w:val="single" w:sz="4" w:space="0" w:color="000000"/>
              <w:right w:val="single" w:sz="4" w:space="0" w:color="000000"/>
            </w:tcBorders>
            <w:vAlign w:val="center"/>
          </w:tcPr>
          <w:p w14:paraId="6EECE634" w14:textId="77777777" w:rsidR="00565BF4" w:rsidRPr="00825F35" w:rsidRDefault="00565BF4" w:rsidP="00F26C40">
            <w:pPr>
              <w:pStyle w:val="Tabletext"/>
              <w:keepNext/>
              <w:keepLines/>
              <w:jc w:val="center"/>
            </w:pPr>
            <w:r w:rsidRPr="00825F35">
              <w:t>6,68 (valeur médiane)</w:t>
            </w:r>
          </w:p>
          <w:p w14:paraId="114851D4" w14:textId="77777777" w:rsidR="00565BF4" w:rsidRPr="00825F35" w:rsidRDefault="00565BF4" w:rsidP="00F26C40">
            <w:pPr>
              <w:pStyle w:val="Tabletext"/>
              <w:keepNext/>
              <w:keepLines/>
              <w:jc w:val="center"/>
            </w:pPr>
            <w:r w:rsidRPr="00825F35">
              <w:t>6,33 (valeur moyenne)</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1E77EC16" w14:textId="77777777" w:rsidR="00565BF4" w:rsidRPr="00825F35" w:rsidRDefault="00565BF4" w:rsidP="00F26C40">
            <w:pPr>
              <w:pStyle w:val="Tabletext"/>
              <w:keepNext/>
              <w:keepLines/>
              <w:jc w:val="center"/>
            </w:pPr>
          </w:p>
        </w:tc>
      </w:tr>
      <w:tr w:rsidR="00565BF4" w:rsidRPr="00825F35" w14:paraId="1A9C2B59" w14:textId="77777777" w:rsidTr="00565B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D9C292E" w14:textId="77777777" w:rsidR="00565BF4" w:rsidRPr="00825F35" w:rsidRDefault="00565BF4" w:rsidP="00F26C40">
            <w:pPr>
              <w:pStyle w:val="Tabletext"/>
              <w:keepNext/>
              <w:keepLines/>
              <w:jc w:val="center"/>
              <w:rPr>
                <w:lang w:eastAsia="ja-JP"/>
              </w:rPr>
            </w:pPr>
          </w:p>
        </w:tc>
        <w:tc>
          <w:tcPr>
            <w:tcW w:w="986" w:type="pct"/>
            <w:vMerge/>
            <w:tcBorders>
              <w:left w:val="single" w:sz="4" w:space="0" w:color="000000"/>
              <w:bottom w:val="single" w:sz="4" w:space="0" w:color="000000"/>
              <w:right w:val="single" w:sz="4" w:space="0" w:color="000000"/>
            </w:tcBorders>
            <w:vAlign w:val="center"/>
          </w:tcPr>
          <w:p w14:paraId="4AE4B8FB" w14:textId="77777777" w:rsidR="00565BF4" w:rsidRPr="00825F35" w:rsidRDefault="00565BF4" w:rsidP="00F26C40">
            <w:pPr>
              <w:pStyle w:val="Tabletext"/>
              <w:keepNext/>
              <w:keepLines/>
              <w:jc w:val="center"/>
            </w:pPr>
          </w:p>
        </w:tc>
        <w:tc>
          <w:tcPr>
            <w:tcW w:w="1286" w:type="pct"/>
            <w:tcBorders>
              <w:top w:val="single" w:sz="4" w:space="0" w:color="000000"/>
              <w:left w:val="single" w:sz="4" w:space="0" w:color="000000"/>
              <w:bottom w:val="single" w:sz="4" w:space="0" w:color="000000"/>
              <w:right w:val="single" w:sz="4" w:space="0" w:color="000000"/>
            </w:tcBorders>
            <w:vAlign w:val="center"/>
          </w:tcPr>
          <w:p w14:paraId="439944E8" w14:textId="77777777" w:rsidR="00565BF4" w:rsidRPr="00825F35" w:rsidRDefault="00565BF4" w:rsidP="00F26C40">
            <w:pPr>
              <w:pStyle w:val="Tabletext"/>
              <w:keepNext/>
              <w:keepLines/>
              <w:jc w:val="center"/>
            </w:pPr>
            <w:r w:rsidRPr="00825F35">
              <w:t>Cas 3</w:t>
            </w:r>
          </w:p>
        </w:tc>
        <w:tc>
          <w:tcPr>
            <w:tcW w:w="1195" w:type="pct"/>
            <w:tcBorders>
              <w:top w:val="single" w:sz="4" w:space="0" w:color="000000"/>
              <w:left w:val="single" w:sz="4" w:space="0" w:color="000000"/>
              <w:bottom w:val="single" w:sz="4" w:space="0" w:color="000000"/>
              <w:right w:val="single" w:sz="4" w:space="0" w:color="000000"/>
            </w:tcBorders>
            <w:vAlign w:val="center"/>
          </w:tcPr>
          <w:p w14:paraId="69F55C4F" w14:textId="77777777" w:rsidR="00565BF4" w:rsidRPr="00825F35" w:rsidRDefault="00565BF4" w:rsidP="00F26C40">
            <w:pPr>
              <w:pStyle w:val="Tabletext"/>
              <w:keepNext/>
              <w:keepLines/>
              <w:jc w:val="center"/>
            </w:pPr>
            <w:r w:rsidRPr="00825F35">
              <w:t>N/A</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04E32F59" w14:textId="77777777" w:rsidR="00565BF4" w:rsidRPr="00825F35" w:rsidRDefault="00565BF4" w:rsidP="00F26C40">
            <w:pPr>
              <w:pStyle w:val="Tabletext"/>
              <w:keepNext/>
              <w:keepLines/>
              <w:jc w:val="center"/>
            </w:pPr>
          </w:p>
        </w:tc>
      </w:tr>
      <w:tr w:rsidR="007D17AF" w:rsidRPr="00825F35" w14:paraId="18A53227" w14:textId="77777777" w:rsidTr="005E3A24">
        <w:trPr>
          <w:jc w:val="center"/>
        </w:trPr>
        <w:tc>
          <w:tcPr>
            <w:tcW w:w="5000" w:type="pct"/>
            <w:gridSpan w:val="5"/>
            <w:tcBorders>
              <w:top w:val="single" w:sz="4" w:space="0" w:color="000000"/>
              <w:left w:val="nil"/>
              <w:bottom w:val="nil"/>
              <w:right w:val="nil"/>
            </w:tcBorders>
            <w:vAlign w:val="center"/>
          </w:tcPr>
          <w:p w14:paraId="7437A9C7" w14:textId="77777777" w:rsidR="007D17AF" w:rsidRPr="00584E38" w:rsidRDefault="00CA55B5" w:rsidP="00A9479C">
            <w:pPr>
              <w:pStyle w:val="Tablelegend"/>
              <w:tabs>
                <w:tab w:val="clear" w:pos="284"/>
              </w:tabs>
              <w:ind w:left="596" w:hanging="681"/>
            </w:pPr>
            <w:r w:rsidRPr="00584E38">
              <w:t xml:space="preserve">Cas </w:t>
            </w:r>
            <w:proofErr w:type="gramStart"/>
            <w:r w:rsidRPr="00584E38">
              <w:t>1:</w:t>
            </w:r>
            <w:proofErr w:type="gramEnd"/>
            <w:r w:rsidRPr="00584E38">
              <w:tab/>
            </w:r>
            <w:r w:rsidRPr="00584E38">
              <w:tab/>
            </w:r>
            <w:r w:rsidR="007D17AF" w:rsidRPr="00584E38">
              <w:t>Les antennes d'émission et de réception sont placées au-dessus de la hauteur des obstacles.</w:t>
            </w:r>
          </w:p>
          <w:p w14:paraId="16793D31" w14:textId="77777777" w:rsidR="007D17AF" w:rsidRPr="00584E38" w:rsidRDefault="007D17AF" w:rsidP="00A9479C">
            <w:pPr>
              <w:pStyle w:val="Tablelegend"/>
              <w:tabs>
                <w:tab w:val="clear" w:pos="284"/>
              </w:tabs>
              <w:ind w:left="596" w:hanging="681"/>
            </w:pPr>
            <w:r w:rsidRPr="00584E38">
              <w:t xml:space="preserve">Cas </w:t>
            </w:r>
            <w:proofErr w:type="gramStart"/>
            <w:r w:rsidRPr="00584E38">
              <w:t>2:</w:t>
            </w:r>
            <w:proofErr w:type="gramEnd"/>
            <w:r w:rsidRPr="00584E38">
              <w:t xml:space="preserve"> </w:t>
            </w:r>
            <w:r w:rsidR="00CA55B5" w:rsidRPr="00584E38">
              <w:tab/>
            </w:r>
            <w:r w:rsidRPr="00584E38">
              <w:t>L'antenne d'émission est placée au-dessus de la hauteur des obstacles et l'antenne de réception est placée à une hauteur analogue à celle des obstacles.</w:t>
            </w:r>
          </w:p>
          <w:p w14:paraId="442D4B0E" w14:textId="77777777" w:rsidR="007D17AF" w:rsidRPr="00825F35" w:rsidRDefault="007D17AF" w:rsidP="00A9479C">
            <w:pPr>
              <w:pStyle w:val="Tablelegend"/>
              <w:tabs>
                <w:tab w:val="clear" w:pos="284"/>
              </w:tabs>
              <w:ind w:left="596" w:hanging="681"/>
            </w:pPr>
            <w:r w:rsidRPr="00584E38">
              <w:t xml:space="preserve">Cas </w:t>
            </w:r>
            <w:proofErr w:type="gramStart"/>
            <w:r w:rsidRPr="00584E38">
              <w:t>3:</w:t>
            </w:r>
            <w:proofErr w:type="gramEnd"/>
            <w:r w:rsidRPr="00584E38">
              <w:t xml:space="preserve"> </w:t>
            </w:r>
            <w:r w:rsidR="00CA55B5" w:rsidRPr="00584E38">
              <w:tab/>
            </w:r>
            <w:r w:rsidRPr="00584E38">
              <w:t>Les</w:t>
            </w:r>
            <w:r w:rsidRPr="00825F35">
              <w:t xml:space="preserve"> antennes d'émission et de réception sont placées à des hauteurs analogues à celle des obstacles.</w:t>
            </w:r>
          </w:p>
        </w:tc>
      </w:tr>
    </w:tbl>
    <w:p w14:paraId="5DC29DB5" w14:textId="77777777" w:rsidR="00AE29B0" w:rsidRPr="00825F35" w:rsidRDefault="00AE29B0" w:rsidP="00B24231">
      <w:pPr>
        <w:pStyle w:val="Heading2"/>
      </w:pPr>
      <w:bookmarkStart w:id="54" w:name="_Toc164406026"/>
      <w:r w:rsidRPr="00825F35">
        <w:lastRenderedPageBreak/>
        <w:t>5.2</w:t>
      </w:r>
      <w:r w:rsidRPr="00825F35">
        <w:tab/>
        <w:t>Cas d'un trajet avec occultation</w:t>
      </w:r>
      <w:bookmarkEnd w:id="54"/>
    </w:p>
    <w:p w14:paraId="0E290EBC" w14:textId="77777777" w:rsidR="00AE29B0" w:rsidRPr="00825F35" w:rsidRDefault="00AE29B0" w:rsidP="00B24231">
      <w:pPr>
        <w:keepNext/>
        <w:keepLines/>
      </w:pPr>
      <w:r w:rsidRPr="00825F35">
        <w:t xml:space="preserve">Lorsque le trajet direct comporte des obstacles, l'influence de la polarisation et de la directivité de l'antenne sur l'étalement des retards peut être plus complexe que celle que l'on observe dans le cas d'un trajet en LoS. Les résultats expérimentaux concernant des trajets avec occultation sont peu nombreux mais ceux obtenus à 2,4 GHz donnent à penser que l'influence de la polarisation et de la directivité de l'antenne sur l'étalement des retards n'est pas la même, </w:t>
      </w:r>
      <w:proofErr w:type="gramStart"/>
      <w:r w:rsidRPr="00825F35">
        <w:t>loin s'en faut</w:t>
      </w:r>
      <w:proofErr w:type="gramEnd"/>
      <w:r w:rsidRPr="00825F35">
        <w:t>, dans le cas d'un trajet avec occultation et dans le cas d'un trajet en LoS. On a obtenu, par exemple, en utilisant une antenne d'émission omnidirectionnelle à polarisation horizontale et une antenne de réception directive à polarisation circulaire, le plus faible étalement des retards (valeur efficace) et le plus faible temps de propagation maximal sur le trajet avec occultation.</w:t>
      </w:r>
    </w:p>
    <w:p w14:paraId="5826FDF0" w14:textId="5810033D" w:rsidR="00AE29B0" w:rsidRPr="00825F35" w:rsidRDefault="00AE29B0" w:rsidP="00F26C40">
      <w:pPr>
        <w:pStyle w:val="Heading2"/>
      </w:pPr>
      <w:bookmarkStart w:id="55" w:name="_Toc392305173"/>
      <w:bookmarkStart w:id="56" w:name="_Toc106177156"/>
      <w:bookmarkStart w:id="57" w:name="_Toc164406027"/>
      <w:r w:rsidRPr="00825F35">
        <w:t>5.3</w:t>
      </w:r>
      <w:r w:rsidRPr="00825F35">
        <w:tab/>
        <w:t>Orientation de la station mobile</w:t>
      </w:r>
      <w:bookmarkEnd w:id="55"/>
      <w:bookmarkEnd w:id="56"/>
      <w:bookmarkEnd w:id="57"/>
    </w:p>
    <w:p w14:paraId="6AE8D081" w14:textId="77777777" w:rsidR="00AE29B0" w:rsidRPr="00825F35" w:rsidRDefault="00AE29B0" w:rsidP="00F26C40">
      <w:r w:rsidRPr="00825F35">
        <w:t>Dans le cas de systèmes portatifs, les phénomènes de propagation sont essentiellement des phénomènes de réflexion et de diffusion du signal. L'onde émise est souvent diffusée et sa polarisation d'origine devient une polarisation orthogonale. Dans ces conditions, le couplage de polarisations croisées augmente la probabilité d'une bonne réception avec des récepteurs portatifs dont l'antenne est orientée de façon aléatoire. Les mesures du couplage de polarisations croisées effectuées à 816 MHz ont fait apparaître un niveau élevé de couplage.</w:t>
      </w:r>
    </w:p>
    <w:p w14:paraId="7368C77E" w14:textId="31C46512" w:rsidR="00C5461D" w:rsidRPr="00825F35" w:rsidRDefault="00C5461D" w:rsidP="00F26C40">
      <w:pPr>
        <w:pStyle w:val="Heading1"/>
      </w:pPr>
      <w:bookmarkStart w:id="58" w:name="_Toc164406028"/>
      <w:r w:rsidRPr="00825F35">
        <w:t>6</w:t>
      </w:r>
      <w:r w:rsidRPr="00825F35">
        <w:tab/>
        <w:t>Incidence du diagramme de rayonnement de l'antenne</w:t>
      </w:r>
      <w:bookmarkEnd w:id="58"/>
    </w:p>
    <w:p w14:paraId="63866E65" w14:textId="6A5B883A" w:rsidR="00C5461D" w:rsidRPr="00825F35" w:rsidRDefault="00C5461D" w:rsidP="00F26C40">
      <w:pPr>
        <w:rPr>
          <w:color w:val="000000"/>
        </w:rPr>
      </w:pPr>
      <w:r w:rsidRPr="00825F35">
        <w:rPr>
          <w:lang w:eastAsia="ko-KR"/>
        </w:rPr>
        <w:t xml:space="preserve">Les systèmes de radiocommunication en </w:t>
      </w:r>
      <w:r w:rsidRPr="00825F35">
        <w:t xml:space="preserve">ondes millimétriques </w:t>
      </w:r>
      <w:r w:rsidRPr="00825F35">
        <w:rPr>
          <w:color w:val="000000"/>
        </w:rPr>
        <w:t xml:space="preserve">devraient utiliser des antennes directives et/ou diverses techniques de formation de faisceau avec plusieurs antennes-réseaux pour pallier l'affaiblissement </w:t>
      </w:r>
      <w:r w:rsidR="00AE29B0" w:rsidRPr="00825F35">
        <w:rPr>
          <w:color w:val="000000"/>
        </w:rPr>
        <w:t xml:space="preserve">de transmission de référence </w:t>
      </w:r>
      <w:r w:rsidRPr="00825F35">
        <w:rPr>
          <w:color w:val="000000"/>
        </w:rPr>
        <w:t>relativement fort et établir des liaisons de communication fiables. Il est nécessaire d'étudier l'influence de l'ouverture de faisceau de l'antenne sur la caractérisation de la propagation des ondes radioélectriques.</w:t>
      </w:r>
    </w:p>
    <w:p w14:paraId="3D12FA58" w14:textId="41446AD8" w:rsidR="00C5461D" w:rsidRPr="00825F35" w:rsidRDefault="00C5461D" w:rsidP="00F26C40">
      <w:pPr>
        <w:pStyle w:val="Heading2"/>
      </w:pPr>
      <w:bookmarkStart w:id="59" w:name="_Toc164406029"/>
      <w:r w:rsidRPr="00825F35">
        <w:t>6.1</w:t>
      </w:r>
      <w:r w:rsidRPr="00825F35">
        <w:tab/>
      </w:r>
      <w:r w:rsidR="00CA3823" w:rsidRPr="00825F35">
        <w:rPr>
          <w:lang w:eastAsia="zh-CN"/>
        </w:rPr>
        <w:t>Perte de puissance reçue due à l'ouverture du faisceau d'une antenne directive</w:t>
      </w:r>
      <w:bookmarkEnd w:id="59"/>
    </w:p>
    <w:p w14:paraId="140946EA" w14:textId="2191C449" w:rsidR="00D875A4" w:rsidRPr="00825F35" w:rsidRDefault="00D875A4" w:rsidP="00F26C40">
      <w:pPr>
        <w:rPr>
          <w:lang w:eastAsia="zh-CN"/>
        </w:rPr>
      </w:pPr>
      <w:r w:rsidRPr="00825F35">
        <w:rPr>
          <w:lang w:eastAsia="zh-CN"/>
        </w:rPr>
        <w:t xml:space="preserve">Lorsque les signaux sont reçus par une antenne ayant une certaine ouverture de faisceau, le nombre de composantes de signaux à trajets multiples est plus petit que dans le cas d'une antenne de réception équidirective. Il en résulte une perte de puissance supplémentaire, qui peut être calculée </w:t>
      </w:r>
      <w:proofErr w:type="gramStart"/>
      <w:r w:rsidRPr="00825F35">
        <w:rPr>
          <w:lang w:eastAsia="zh-CN"/>
        </w:rPr>
        <w:t>par:</w:t>
      </w:r>
      <w:proofErr w:type="gramEnd"/>
    </w:p>
    <w:p w14:paraId="42F233AF" w14:textId="51697E48" w:rsidR="00D875A4" w:rsidRPr="00471AEE" w:rsidRDefault="00D875A4" w:rsidP="00F26C40">
      <w:pPr>
        <w:pStyle w:val="Equation"/>
        <w:rPr>
          <w:lang w:val="en-GB" w:eastAsia="zh-CN"/>
        </w:rPr>
      </w:pPr>
      <w:r w:rsidRPr="00825F35">
        <w:rPr>
          <w:lang w:eastAsia="zh-CN"/>
        </w:rPr>
        <w:tab/>
      </w:r>
      <w:r w:rsidRPr="00825F35">
        <w:rPr>
          <w:lang w:eastAsia="zh-CN"/>
        </w:rPr>
        <w:tab/>
      </w:r>
      <m:oMath>
        <m:sSup>
          <m:sSupPr>
            <m:ctrlPr>
              <w:rPr>
                <w:rFonts w:ascii="Cambria Math" w:hAnsi="Cambria Math"/>
                <w:lang w:eastAsia="zh-CN"/>
              </w:rPr>
            </m:ctrlPr>
          </m:sSupPr>
          <m:e>
            <m:r>
              <w:rPr>
                <w:rFonts w:ascii="Cambria Math" w:hAnsi="Cambria Math"/>
                <w:lang w:eastAsia="zh-CN"/>
              </w:rPr>
              <m:t>L</m:t>
            </m:r>
          </m:e>
          <m:sup>
            <m:r>
              <m:rPr>
                <m:nor/>
              </m:rPr>
              <w:rPr>
                <w:lang w:val="en-GB" w:eastAsia="zh-CN"/>
              </w:rPr>
              <m:t>beamforming</m:t>
            </m:r>
          </m:sup>
        </m:sSup>
        <m:d>
          <m:dPr>
            <m:ctrlPr>
              <w:rPr>
                <w:rFonts w:ascii="Cambria Math" w:hAnsi="Cambria Math"/>
                <w:lang w:eastAsia="zh-CN"/>
              </w:rPr>
            </m:ctrlPr>
          </m:dPr>
          <m:e>
            <m:r>
              <w:rPr>
                <w:rFonts w:ascii="Cambria Math" w:hAnsi="Cambria Math"/>
                <w:lang w:eastAsia="zh-CN"/>
              </w:rPr>
              <m:t>d</m:t>
            </m:r>
            <m:r>
              <m:rPr>
                <m:sty m:val="p"/>
              </m:rPr>
              <w:rPr>
                <w:rFonts w:ascii="Cambria Math" w:hAnsi="Cambria Math"/>
                <w:lang w:val="en-GB" w:eastAsia="zh-CN"/>
              </w:rPr>
              <m:t>,</m:t>
            </m:r>
            <m:r>
              <w:rPr>
                <w:rFonts w:ascii="Cambria Math" w:hAnsi="Cambria Math"/>
                <w:lang w:eastAsia="zh-CN"/>
              </w:rPr>
              <m:t>f</m:t>
            </m:r>
            <m:r>
              <m:rPr>
                <m:sty m:val="p"/>
              </m:rPr>
              <w:rPr>
                <w:rFonts w:ascii="Cambria Math" w:hAnsi="Cambria Math"/>
                <w:lang w:val="en-GB" w:eastAsia="zh-CN"/>
              </w:rPr>
              <m:t>,</m:t>
            </m:r>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e>
        </m:d>
        <m:r>
          <m:rPr>
            <m:sty m:val="p"/>
          </m:rPr>
          <w:rPr>
            <w:rFonts w:ascii="Cambria Math" w:hAnsi="Cambria Math"/>
            <w:lang w:val="en-GB" w:eastAsia="zh-CN"/>
          </w:rPr>
          <m:t>=</m:t>
        </m:r>
        <m:sSup>
          <m:sSupPr>
            <m:ctrlPr>
              <w:rPr>
                <w:rFonts w:ascii="Cambria Math" w:hAnsi="Cambria Math"/>
                <w:lang w:eastAsia="zh-CN"/>
              </w:rPr>
            </m:ctrlPr>
          </m:sSupPr>
          <m:e>
            <m:r>
              <w:rPr>
                <w:rFonts w:ascii="Cambria Math" w:hAnsi="Cambria Math"/>
                <w:lang w:eastAsia="zh-CN"/>
              </w:rPr>
              <m:t>L</m:t>
            </m:r>
          </m:e>
          <m:sup>
            <m:r>
              <m:rPr>
                <m:nor/>
              </m:rPr>
              <w:rPr>
                <w:lang w:val="en-GB" w:eastAsia="zh-CN"/>
              </w:rPr>
              <m:t>omni</m:t>
            </m:r>
          </m:sup>
        </m:sSup>
        <m:d>
          <m:dPr>
            <m:ctrlPr>
              <w:rPr>
                <w:rFonts w:ascii="Cambria Math" w:hAnsi="Cambria Math"/>
                <w:lang w:eastAsia="zh-CN"/>
              </w:rPr>
            </m:ctrlPr>
          </m:dPr>
          <m:e>
            <m:r>
              <w:rPr>
                <w:rFonts w:ascii="Cambria Math" w:hAnsi="Cambria Math"/>
                <w:lang w:eastAsia="zh-CN"/>
              </w:rPr>
              <m:t>d</m:t>
            </m:r>
            <m:r>
              <m:rPr>
                <m:sty m:val="p"/>
              </m:rPr>
              <w:rPr>
                <w:rFonts w:ascii="Cambria Math" w:hAnsi="Cambria Math"/>
                <w:lang w:val="en-GB" w:eastAsia="zh-CN"/>
              </w:rPr>
              <m:t>,</m:t>
            </m:r>
            <m:r>
              <w:rPr>
                <w:rFonts w:ascii="Cambria Math" w:hAnsi="Cambria Math"/>
                <w:lang w:eastAsia="zh-CN"/>
              </w:rPr>
              <m:t>f</m:t>
            </m:r>
          </m:e>
        </m:d>
        <m:r>
          <m:rPr>
            <m:sty m:val="p"/>
          </m:rPr>
          <w:rPr>
            <w:rFonts w:ascii="Cambria Math" w:hAnsi="Cambria Math"/>
            <w:lang w:val="en-GB" w:eastAsia="zh-CN"/>
          </w:rPr>
          <m:t>+</m:t>
        </m:r>
        <m:r>
          <w:rPr>
            <w:rFonts w:ascii="Cambria Math" w:hAnsi="Cambria Math"/>
            <w:lang w:eastAsia="zh-CN"/>
          </w:rPr>
          <m:t>ΔL</m:t>
        </m:r>
        <m:r>
          <m:rPr>
            <m:sty m:val="p"/>
          </m:rPr>
          <w:rPr>
            <w:rFonts w:ascii="Cambria Math" w:hAnsi="Cambria Math"/>
            <w:lang w:val="en-GB" w:eastAsia="zh-CN"/>
          </w:rPr>
          <m:t>(</m:t>
        </m:r>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r>
          <m:rPr>
            <m:sty m:val="p"/>
          </m:rPr>
          <w:rPr>
            <w:rFonts w:ascii="Cambria Math" w:hAnsi="Cambria Math"/>
            <w:lang w:val="en-GB" w:eastAsia="zh-CN"/>
          </w:rPr>
          <m:t>)</m:t>
        </m:r>
      </m:oMath>
      <w:r w:rsidRPr="00471AEE">
        <w:rPr>
          <w:lang w:val="en-GB" w:eastAsia="zh-CN"/>
        </w:rPr>
        <w:t xml:space="preserve"> (dB)</w:t>
      </w:r>
      <w:r w:rsidRPr="00471AEE">
        <w:rPr>
          <w:lang w:val="en-GB" w:eastAsia="zh-CN"/>
        </w:rPr>
        <w:tab/>
        <w:t>(</w:t>
      </w:r>
      <w:r w:rsidR="00DE233A" w:rsidRPr="00471AEE">
        <w:rPr>
          <w:lang w:val="en-GB" w:eastAsia="zh-CN"/>
        </w:rPr>
        <w:t>6</w:t>
      </w:r>
      <w:r w:rsidRPr="00471AEE">
        <w:rPr>
          <w:lang w:val="en-GB" w:eastAsia="zh-CN"/>
        </w:rPr>
        <w:t>)</w:t>
      </w:r>
    </w:p>
    <w:p w14:paraId="60B58EA6" w14:textId="646727D8" w:rsidR="00D875A4" w:rsidRPr="00825F35" w:rsidRDefault="00D875A4" w:rsidP="00F26C40">
      <w:pPr>
        <w:rPr>
          <w:lang w:eastAsia="zh-CN"/>
        </w:rPr>
      </w:pPr>
      <w:proofErr w:type="gramStart"/>
      <w:r w:rsidRPr="00825F35">
        <w:rPr>
          <w:lang w:eastAsia="zh-CN"/>
        </w:rPr>
        <w:t>où</w:t>
      </w:r>
      <w:proofErr w:type="gramEnd"/>
      <w:r w:rsidRPr="00825F35">
        <w:rPr>
          <w:lang w:eastAsia="zh-CN"/>
        </w:rPr>
        <w:t xml:space="preserve"> </w:t>
      </w:r>
      <m:oMath>
        <m:sSup>
          <m:sSupPr>
            <m:ctrlPr>
              <w:rPr>
                <w:rFonts w:ascii="Cambria Math" w:hAnsi="Cambria Math"/>
                <w:i/>
                <w:lang w:eastAsia="zh-CN"/>
              </w:rPr>
            </m:ctrlPr>
          </m:sSupPr>
          <m:e>
            <m:r>
              <w:rPr>
                <w:rFonts w:ascii="Cambria Math" w:hAnsi="Cambria Math"/>
                <w:lang w:eastAsia="zh-CN"/>
              </w:rPr>
              <m:t>L</m:t>
            </m:r>
          </m:e>
          <m:sup>
            <m:r>
              <m:rPr>
                <m:nor/>
              </m:rPr>
              <w:rPr>
                <w:rFonts w:ascii="Cambria Math" w:hAnsi="Cambria Math"/>
                <w:lang w:eastAsia="zh-CN"/>
              </w:rPr>
              <m:t>omni</m:t>
            </m:r>
          </m:sup>
        </m:sSup>
      </m:oMath>
      <w:r w:rsidRPr="00825F35">
        <w:rPr>
          <w:lang w:eastAsia="zh-CN"/>
        </w:rPr>
        <w:t xml:space="preserve"> </w:t>
      </w:r>
      <w:r w:rsidR="00156C21" w:rsidRPr="00825F35">
        <w:rPr>
          <w:lang w:eastAsia="zh-CN"/>
        </w:rPr>
        <w:t xml:space="preserve">désigne </w:t>
      </w:r>
      <w:r w:rsidRPr="00825F35">
        <w:rPr>
          <w:lang w:eastAsia="zh-CN"/>
        </w:rPr>
        <w:t xml:space="preserve">l'affaiblissement de transmission de référence pour une antenne équidirective (équation (1)) et </w:t>
      </w:r>
      <m:oMath>
        <m:r>
          <m:rPr>
            <m:sty m:val="p"/>
          </m:rPr>
          <w:rPr>
            <w:rFonts w:ascii="Cambria Math" w:hAnsi="Cambria Math"/>
            <w:lang w:eastAsia="zh-CN"/>
          </w:rPr>
          <m:t>Δ</m:t>
        </m:r>
        <m:r>
          <w:rPr>
            <w:rFonts w:ascii="Cambria Math" w:hAnsi="Cambria Math"/>
            <w:lang w:eastAsia="zh-CN"/>
          </w:rPr>
          <m:t>L</m:t>
        </m:r>
      </m:oMath>
      <w:r w:rsidRPr="00825F35">
        <w:rPr>
          <w:lang w:eastAsia="zh-CN"/>
        </w:rPr>
        <w:t xml:space="preserve"> peut être calculé par:</w:t>
      </w:r>
    </w:p>
    <w:p w14:paraId="501E0454" w14:textId="571E8126" w:rsidR="00D875A4" w:rsidRPr="00825F35" w:rsidRDefault="00D875A4" w:rsidP="00F26C40">
      <w:pPr>
        <w:pStyle w:val="Equation"/>
        <w:rPr>
          <w:lang w:eastAsia="zh-CN"/>
        </w:rPr>
      </w:pPr>
      <w:r w:rsidRPr="00825F35">
        <w:rPr>
          <w:iCs/>
          <w:lang w:eastAsia="zh-CN"/>
        </w:rPr>
        <w:tab/>
      </w:r>
      <w:r w:rsidRPr="00825F35">
        <w:rPr>
          <w:iCs/>
          <w:lang w:eastAsia="zh-CN"/>
        </w:rPr>
        <w:tab/>
      </w:r>
      <m:oMath>
        <m:r>
          <m:rPr>
            <m:sty m:val="p"/>
          </m:rPr>
          <w:rPr>
            <w:rFonts w:ascii="Cambria Math" w:hAnsi="Cambria Math"/>
            <w:lang w:eastAsia="zh-CN"/>
          </w:rPr>
          <m:t>Δ</m:t>
        </m:r>
        <m:r>
          <w:rPr>
            <w:rFonts w:ascii="Cambria Math" w:hAnsi="Cambria Math"/>
            <w:lang w:eastAsia="zh-CN"/>
          </w:rPr>
          <m:t>L</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e>
        </m:d>
        <m:r>
          <m:rPr>
            <m:sty m:val="p"/>
          </m:rPr>
          <w:rPr>
            <w:rFonts w:ascii="Cambria Math" w:hAnsi="Cambria Math"/>
            <w:lang w:eastAsia="zh-CN"/>
          </w:rPr>
          <m:t>=η</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1</m:t>
                </m:r>
              </m:num>
              <m:den>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den>
            </m:f>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1</m:t>
                </m:r>
              </m:num>
              <m:den>
                <m:sSup>
                  <m:sSupPr>
                    <m:ctrlPr>
                      <w:rPr>
                        <w:rFonts w:ascii="Cambria Math" w:hAnsi="Cambria Math"/>
                        <w:lang w:eastAsia="zh-CN"/>
                      </w:rPr>
                    </m:ctrlPr>
                  </m:sSupPr>
                  <m:e>
                    <m:r>
                      <m:rPr>
                        <m:sty m:val="p"/>
                      </m:rPr>
                      <w:rPr>
                        <w:rFonts w:ascii="Cambria Math" w:hAnsi="Cambria Math"/>
                        <w:lang w:eastAsia="zh-CN"/>
                      </w:rPr>
                      <m:t>360</m:t>
                    </m:r>
                  </m:e>
                  <m:sup>
                    <m:r>
                      <m:rPr>
                        <m:sty m:val="p"/>
                      </m:rPr>
                      <w:rPr>
                        <w:rFonts w:ascii="Cambria Math" w:hAnsi="Cambria Math"/>
                        <w:lang w:eastAsia="zh-CN"/>
                      </w:rPr>
                      <m:t>∘</m:t>
                    </m:r>
                  </m:sup>
                </m:sSup>
              </m:den>
            </m:f>
          </m:e>
        </m:d>
      </m:oMath>
      <w:r w:rsidRPr="00825F35">
        <w:rPr>
          <w:lang w:eastAsia="zh-CN"/>
        </w:rPr>
        <w:t xml:space="preserve">, </w:t>
      </w:r>
      <m:oMath>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m:t>
            </m:r>
          </m:sup>
        </m:s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360</m:t>
            </m:r>
          </m:e>
          <m:sup>
            <m:r>
              <m:rPr>
                <m:sty m:val="p"/>
              </m:rPr>
              <w:rPr>
                <w:rFonts w:ascii="Cambria Math" w:hAnsi="Cambria Math"/>
                <w:lang w:eastAsia="zh-CN"/>
              </w:rPr>
              <m:t>∘</m:t>
            </m:r>
          </m:sup>
        </m:sSup>
      </m:oMath>
      <w:r w:rsidRPr="00825F35">
        <w:rPr>
          <w:lang w:eastAsia="zh-CN"/>
        </w:rPr>
        <w:tab/>
        <w:t>(</w:t>
      </w:r>
      <w:r w:rsidR="00DE233A" w:rsidRPr="00825F35">
        <w:rPr>
          <w:lang w:eastAsia="zh-CN"/>
        </w:rPr>
        <w:t>7</w:t>
      </w:r>
      <w:r w:rsidRPr="00825F35">
        <w:rPr>
          <w:lang w:eastAsia="zh-CN"/>
        </w:rPr>
        <w:t>)</w:t>
      </w:r>
    </w:p>
    <w:p w14:paraId="7D521B43" w14:textId="67E27299" w:rsidR="00D875A4" w:rsidRPr="00825F35" w:rsidRDefault="00D875A4" w:rsidP="00F26C40">
      <w:pPr>
        <w:rPr>
          <w:lang w:eastAsia="zh-CN"/>
        </w:rPr>
      </w:pPr>
      <w:proofErr w:type="gramStart"/>
      <w:r w:rsidRPr="00825F35">
        <w:rPr>
          <w:lang w:eastAsia="zh-CN"/>
        </w:rPr>
        <w:t>où</w:t>
      </w:r>
      <w:proofErr w:type="gramEnd"/>
      <w:r w:rsidRPr="00825F35">
        <w:rPr>
          <w:lang w:eastAsia="zh-CN"/>
        </w:rPr>
        <w:t xml:space="preserve"> </w:t>
      </w:r>
      <w:r w:rsidRPr="00825F35">
        <w:rPr>
          <w:i/>
          <w:lang w:eastAsia="zh-CN"/>
        </w:rPr>
        <w:t>W</w:t>
      </w:r>
      <w:r w:rsidRPr="00825F35">
        <w:rPr>
          <w:vertAlign w:val="subscript"/>
          <w:lang w:eastAsia="zh-CN"/>
        </w:rPr>
        <w:t>ϕ</w:t>
      </w:r>
      <w:r w:rsidRPr="00825F35">
        <w:t xml:space="preserve"> </w:t>
      </w:r>
      <w:r w:rsidRPr="00825F35">
        <w:rPr>
          <w:lang w:eastAsia="zh-CN"/>
        </w:rPr>
        <w:t>est l'ouverture de faisceau à mi-puissance d'une antenne directive (à formation de faisceau). Le Tableau </w:t>
      </w:r>
      <w:r w:rsidR="00927C67" w:rsidRPr="00825F35">
        <w:rPr>
          <w:lang w:eastAsia="zh-CN"/>
        </w:rPr>
        <w:t>9</w:t>
      </w:r>
      <w:r w:rsidRPr="00825F35">
        <w:rPr>
          <w:lang w:eastAsia="zh-CN"/>
        </w:rPr>
        <w:t xml:space="preserve"> donne les valeurs de </w:t>
      </w:r>
      <w:r w:rsidRPr="00825F35">
        <w:rPr>
          <w:iCs/>
          <w:lang w:eastAsia="zh-CN"/>
        </w:rPr>
        <w:sym w:font="Symbol" w:char="F068"/>
      </w:r>
      <w:r w:rsidRPr="00825F35">
        <w:rPr>
          <w:lang w:eastAsia="zh-CN"/>
        </w:rPr>
        <w:t xml:space="preserve"> obtenues à partir de mesures à 28 GHz et à 38 GHz recueillies dans des environnements en intérieur</w:t>
      </w:r>
      <w:r w:rsidR="00156C21" w:rsidRPr="00825F35">
        <w:rPr>
          <w:lang w:eastAsia="zh-CN"/>
        </w:rPr>
        <w:t xml:space="preserve"> de type bâtiments commerciaux</w:t>
      </w:r>
      <w:r w:rsidRPr="00825F35">
        <w:rPr>
          <w:lang w:eastAsia="zh-CN"/>
        </w:rPr>
        <w:t>.</w:t>
      </w:r>
    </w:p>
    <w:p w14:paraId="51ECDFD6" w14:textId="18E5B0FF" w:rsidR="00D875A4" w:rsidRPr="00825F35" w:rsidRDefault="00D875A4" w:rsidP="00F26C40">
      <w:pPr>
        <w:pStyle w:val="TableNo"/>
        <w:keepLines/>
        <w:rPr>
          <w:lang w:eastAsia="ko-KR"/>
        </w:rPr>
      </w:pPr>
      <w:r w:rsidRPr="00825F35">
        <w:rPr>
          <w:lang w:eastAsia="ko-KR"/>
        </w:rPr>
        <w:lastRenderedPageBreak/>
        <w:t xml:space="preserve">TABLEAU </w:t>
      </w:r>
      <w:r w:rsidR="00927C67" w:rsidRPr="00825F35">
        <w:rPr>
          <w:lang w:eastAsia="ko-KR"/>
        </w:rPr>
        <w:t>9</w:t>
      </w:r>
    </w:p>
    <w:p w14:paraId="0753F062" w14:textId="0714AABE" w:rsidR="00D875A4" w:rsidRPr="00825F35" w:rsidRDefault="00D875A4" w:rsidP="00F26C40">
      <w:pPr>
        <w:pStyle w:val="Tabletitle"/>
        <w:rPr>
          <w:lang w:eastAsia="zh-CN"/>
        </w:rPr>
      </w:pPr>
      <w:r w:rsidRPr="00825F35">
        <w:rPr>
          <w:lang w:eastAsia="ko-KR"/>
        </w:rPr>
        <w:t xml:space="preserve">Constante </w:t>
      </w:r>
      <w:r w:rsidRPr="00825F35">
        <w:rPr>
          <w:lang w:eastAsia="ko-KR"/>
        </w:rPr>
        <w:sym w:font="Symbol" w:char="F068"/>
      </w:r>
      <w:r w:rsidRPr="00825F35">
        <w:rPr>
          <w:lang w:eastAsia="ko-KR"/>
        </w:rPr>
        <w:t xml:space="preserve"> pour la perte de puissance supplémentaire due à la formation de faisceau </w:t>
      </w:r>
      <w:r w:rsidR="00165E10" w:rsidRPr="00825F35">
        <w:rPr>
          <w:lang w:eastAsia="ko-KR"/>
        </w:rPr>
        <w:br/>
      </w:r>
      <w:r w:rsidRPr="00825F35">
        <w:rPr>
          <w:lang w:eastAsia="ko-KR"/>
        </w:rPr>
        <w:t xml:space="preserve">avec une ouverture de faisceau </w:t>
      </w:r>
      <w:r w:rsidRPr="00825F35">
        <w:rPr>
          <w:i/>
          <w:lang w:eastAsia="zh-CN"/>
        </w:rPr>
        <w:t>W</w:t>
      </w:r>
      <w:r w:rsidRPr="00825F35">
        <w:rPr>
          <w:vertAlign w:val="subscript"/>
          <w:lang w:eastAsia="zh-CN"/>
        </w:rPr>
        <w:t>ϕ</w:t>
      </w:r>
    </w:p>
    <w:tbl>
      <w:tblPr>
        <w:tblStyle w:val="TableGrid"/>
        <w:tblW w:w="7371" w:type="dxa"/>
        <w:jc w:val="center"/>
        <w:tblLook w:val="04A0" w:firstRow="1" w:lastRow="0" w:firstColumn="1" w:lastColumn="0" w:noHBand="0" w:noVBand="1"/>
      </w:tblPr>
      <w:tblGrid>
        <w:gridCol w:w="1847"/>
        <w:gridCol w:w="1843"/>
        <w:gridCol w:w="1841"/>
        <w:gridCol w:w="1840"/>
      </w:tblGrid>
      <w:tr w:rsidR="00D875A4" w:rsidRPr="00825F35" w14:paraId="2A34C259" w14:textId="77777777" w:rsidTr="00FA7FF7">
        <w:trPr>
          <w:trHeight w:val="377"/>
          <w:jc w:val="center"/>
        </w:trPr>
        <w:tc>
          <w:tcPr>
            <w:tcW w:w="1848" w:type="dxa"/>
            <w:vAlign w:val="center"/>
          </w:tcPr>
          <w:p w14:paraId="2F34B34E" w14:textId="1F4D3362" w:rsidR="00D875A4" w:rsidRPr="00825F35" w:rsidRDefault="00D875A4" w:rsidP="00F26C40">
            <w:pPr>
              <w:pStyle w:val="Tablehead"/>
            </w:pPr>
            <w:r w:rsidRPr="00825F35">
              <w:rPr>
                <w:lang w:eastAsia="zh-CN"/>
              </w:rPr>
              <w:t>Environnement</w:t>
            </w:r>
          </w:p>
        </w:tc>
        <w:tc>
          <w:tcPr>
            <w:tcW w:w="1848" w:type="dxa"/>
            <w:vAlign w:val="center"/>
          </w:tcPr>
          <w:p w14:paraId="13CF82B8" w14:textId="2529853B" w:rsidR="00D875A4" w:rsidRPr="00825F35" w:rsidRDefault="00D875A4" w:rsidP="00F26C40">
            <w:pPr>
              <w:pStyle w:val="Tablehead"/>
            </w:pPr>
            <w:r w:rsidRPr="00825F35">
              <w:rPr>
                <w:lang w:eastAsia="zh-CN"/>
              </w:rPr>
              <w:t xml:space="preserve">Fréquence </w:t>
            </w:r>
            <w:r w:rsidRPr="00825F35">
              <w:rPr>
                <w:lang w:eastAsia="zh-CN"/>
              </w:rPr>
              <w:br/>
              <w:t>(GHz)</w:t>
            </w:r>
          </w:p>
        </w:tc>
        <w:tc>
          <w:tcPr>
            <w:tcW w:w="1848" w:type="dxa"/>
            <w:vAlign w:val="center"/>
          </w:tcPr>
          <w:p w14:paraId="1AD675FB" w14:textId="37BEA37C" w:rsidR="00D875A4" w:rsidRPr="00825F35" w:rsidRDefault="00D875A4" w:rsidP="00F26C40">
            <w:pPr>
              <w:pStyle w:val="Tablehead"/>
            </w:pPr>
            <w:r w:rsidRPr="00825F35">
              <w:rPr>
                <w:lang w:eastAsia="zh-CN"/>
              </w:rPr>
              <w:t>Type de liaison</w:t>
            </w:r>
          </w:p>
        </w:tc>
        <w:tc>
          <w:tcPr>
            <w:tcW w:w="1848" w:type="dxa"/>
            <w:vAlign w:val="center"/>
          </w:tcPr>
          <w:p w14:paraId="3078ED4F" w14:textId="3F630D9A" w:rsidR="00D875A4" w:rsidRPr="00825F35" w:rsidRDefault="00D875A4" w:rsidP="00F26C40">
            <w:pPr>
              <w:pStyle w:val="Tablehead"/>
            </w:pPr>
            <w:r w:rsidRPr="00825F35">
              <w:sym w:font="Symbol" w:char="F068"/>
            </w:r>
          </w:p>
        </w:tc>
      </w:tr>
      <w:tr w:rsidR="00C5461D" w:rsidRPr="00825F35" w14:paraId="13AECABF" w14:textId="77777777" w:rsidTr="00FA7FF7">
        <w:trPr>
          <w:trHeight w:val="364"/>
          <w:jc w:val="center"/>
        </w:trPr>
        <w:tc>
          <w:tcPr>
            <w:tcW w:w="1848" w:type="dxa"/>
            <w:vMerge w:val="restart"/>
            <w:vAlign w:val="center"/>
          </w:tcPr>
          <w:p w14:paraId="45109138" w14:textId="71702EC0" w:rsidR="00C5461D" w:rsidRPr="00825F35" w:rsidRDefault="000148BF" w:rsidP="00F26C40">
            <w:pPr>
              <w:pStyle w:val="Tabletext"/>
              <w:jc w:val="center"/>
            </w:pPr>
            <w:r w:rsidRPr="00825F35">
              <w:t>Bâtiments c</w:t>
            </w:r>
            <w:r w:rsidR="00C5461D" w:rsidRPr="00825F35">
              <w:t>ommercia</w:t>
            </w:r>
            <w:r w:rsidRPr="00825F35">
              <w:t>ux</w:t>
            </w:r>
          </w:p>
        </w:tc>
        <w:tc>
          <w:tcPr>
            <w:tcW w:w="1848" w:type="dxa"/>
            <w:vMerge w:val="restart"/>
            <w:vAlign w:val="center"/>
          </w:tcPr>
          <w:p w14:paraId="279FF6B9" w14:textId="77777777" w:rsidR="00C5461D" w:rsidRPr="00825F35" w:rsidRDefault="00C5461D" w:rsidP="00F26C40">
            <w:pPr>
              <w:pStyle w:val="Tabletext"/>
              <w:jc w:val="center"/>
            </w:pPr>
            <w:r w:rsidRPr="00825F35">
              <w:t>28</w:t>
            </w:r>
          </w:p>
        </w:tc>
        <w:tc>
          <w:tcPr>
            <w:tcW w:w="1848" w:type="dxa"/>
            <w:vAlign w:val="center"/>
          </w:tcPr>
          <w:p w14:paraId="3EC8E7D5" w14:textId="7CD80214" w:rsidR="00C5461D" w:rsidRPr="00825F35" w:rsidRDefault="00C5461D" w:rsidP="00F26C40">
            <w:pPr>
              <w:pStyle w:val="Tabletext"/>
              <w:jc w:val="center"/>
            </w:pPr>
            <w:r w:rsidRPr="00825F35">
              <w:t>L</w:t>
            </w:r>
            <w:r w:rsidR="00927C67" w:rsidRPr="00825F35">
              <w:t>o</w:t>
            </w:r>
            <w:r w:rsidRPr="00825F35">
              <w:t>S</w:t>
            </w:r>
          </w:p>
        </w:tc>
        <w:tc>
          <w:tcPr>
            <w:tcW w:w="1848" w:type="dxa"/>
            <w:vAlign w:val="center"/>
          </w:tcPr>
          <w:p w14:paraId="3C729AF0" w14:textId="66D526E5" w:rsidR="00C5461D" w:rsidRPr="00825F35" w:rsidRDefault="00C5461D" w:rsidP="00F26C40">
            <w:pPr>
              <w:pStyle w:val="Tabletext"/>
              <w:jc w:val="center"/>
            </w:pPr>
            <w:r w:rsidRPr="00825F35">
              <w:t>28</w:t>
            </w:r>
            <w:r w:rsidR="00D875A4" w:rsidRPr="00825F35">
              <w:t>,</w:t>
            </w:r>
            <w:r w:rsidRPr="00825F35">
              <w:t>46</w:t>
            </w:r>
          </w:p>
        </w:tc>
      </w:tr>
      <w:tr w:rsidR="00C5461D" w:rsidRPr="00825F35" w14:paraId="644691D9" w14:textId="77777777" w:rsidTr="00FA7FF7">
        <w:trPr>
          <w:trHeight w:val="135"/>
          <w:jc w:val="center"/>
        </w:trPr>
        <w:tc>
          <w:tcPr>
            <w:tcW w:w="1848" w:type="dxa"/>
            <w:vMerge/>
            <w:vAlign w:val="center"/>
          </w:tcPr>
          <w:p w14:paraId="33A4C7E5" w14:textId="77777777" w:rsidR="00C5461D" w:rsidRPr="00825F35" w:rsidRDefault="00C5461D" w:rsidP="00F26C40">
            <w:pPr>
              <w:pStyle w:val="Tabletext"/>
              <w:jc w:val="center"/>
            </w:pPr>
          </w:p>
        </w:tc>
        <w:tc>
          <w:tcPr>
            <w:tcW w:w="1848" w:type="dxa"/>
            <w:vMerge/>
            <w:vAlign w:val="center"/>
          </w:tcPr>
          <w:p w14:paraId="5395731B" w14:textId="77777777" w:rsidR="00C5461D" w:rsidRPr="00825F35" w:rsidRDefault="00C5461D" w:rsidP="00F26C40">
            <w:pPr>
              <w:pStyle w:val="Tabletext"/>
              <w:jc w:val="center"/>
            </w:pPr>
          </w:p>
        </w:tc>
        <w:tc>
          <w:tcPr>
            <w:tcW w:w="1848" w:type="dxa"/>
            <w:vAlign w:val="center"/>
          </w:tcPr>
          <w:p w14:paraId="276DC7A0" w14:textId="4E856F33" w:rsidR="00C5461D" w:rsidRPr="00825F35" w:rsidRDefault="00C5461D" w:rsidP="00F26C40">
            <w:pPr>
              <w:pStyle w:val="Tabletext"/>
              <w:jc w:val="center"/>
            </w:pPr>
            <w:r w:rsidRPr="00825F35">
              <w:t>NL</w:t>
            </w:r>
            <w:r w:rsidR="00927C67" w:rsidRPr="00825F35">
              <w:t>o</w:t>
            </w:r>
            <w:r w:rsidRPr="00825F35">
              <w:t>S</w:t>
            </w:r>
          </w:p>
        </w:tc>
        <w:tc>
          <w:tcPr>
            <w:tcW w:w="1848" w:type="dxa"/>
            <w:vAlign w:val="center"/>
          </w:tcPr>
          <w:p w14:paraId="398FFF6C" w14:textId="71432AD5" w:rsidR="00C5461D" w:rsidRPr="00825F35" w:rsidRDefault="00C5461D" w:rsidP="00F26C40">
            <w:pPr>
              <w:pStyle w:val="Tabletext"/>
              <w:jc w:val="center"/>
            </w:pPr>
            <w:r w:rsidRPr="00825F35">
              <w:t>70</w:t>
            </w:r>
            <w:r w:rsidR="00D875A4" w:rsidRPr="00825F35">
              <w:t>,</w:t>
            </w:r>
            <w:r w:rsidRPr="00825F35">
              <w:t>54</w:t>
            </w:r>
          </w:p>
        </w:tc>
      </w:tr>
      <w:tr w:rsidR="00C5461D" w:rsidRPr="00825F35" w14:paraId="68B435A3" w14:textId="77777777" w:rsidTr="00FA7FF7">
        <w:trPr>
          <w:trHeight w:val="135"/>
          <w:jc w:val="center"/>
        </w:trPr>
        <w:tc>
          <w:tcPr>
            <w:tcW w:w="1848" w:type="dxa"/>
            <w:vMerge/>
            <w:vAlign w:val="center"/>
          </w:tcPr>
          <w:p w14:paraId="025613D8" w14:textId="77777777" w:rsidR="00C5461D" w:rsidRPr="00825F35" w:rsidRDefault="00C5461D" w:rsidP="00F26C40">
            <w:pPr>
              <w:pStyle w:val="Tabletext"/>
              <w:jc w:val="center"/>
            </w:pPr>
          </w:p>
        </w:tc>
        <w:tc>
          <w:tcPr>
            <w:tcW w:w="1848" w:type="dxa"/>
            <w:vMerge w:val="restart"/>
            <w:vAlign w:val="center"/>
          </w:tcPr>
          <w:p w14:paraId="3B43E90F" w14:textId="77777777" w:rsidR="00C5461D" w:rsidRPr="00825F35" w:rsidRDefault="00C5461D" w:rsidP="00F26C40">
            <w:pPr>
              <w:pStyle w:val="Tabletext"/>
              <w:jc w:val="center"/>
            </w:pPr>
            <w:r w:rsidRPr="00825F35">
              <w:t>38</w:t>
            </w:r>
          </w:p>
        </w:tc>
        <w:tc>
          <w:tcPr>
            <w:tcW w:w="1848" w:type="dxa"/>
            <w:vAlign w:val="center"/>
          </w:tcPr>
          <w:p w14:paraId="3750C902" w14:textId="788762D7" w:rsidR="00C5461D" w:rsidRPr="00825F35" w:rsidRDefault="00C5461D" w:rsidP="00F26C40">
            <w:pPr>
              <w:pStyle w:val="Tabletext"/>
              <w:jc w:val="center"/>
            </w:pPr>
            <w:r w:rsidRPr="00825F35">
              <w:t>L</w:t>
            </w:r>
            <w:r w:rsidR="00927C67" w:rsidRPr="00825F35">
              <w:t>o</w:t>
            </w:r>
            <w:r w:rsidRPr="00825F35">
              <w:t>S</w:t>
            </w:r>
          </w:p>
        </w:tc>
        <w:tc>
          <w:tcPr>
            <w:tcW w:w="1848" w:type="dxa"/>
            <w:vAlign w:val="center"/>
          </w:tcPr>
          <w:p w14:paraId="313C1311" w14:textId="7D990FF1" w:rsidR="00C5461D" w:rsidRPr="00825F35" w:rsidRDefault="00C5461D" w:rsidP="00F26C40">
            <w:pPr>
              <w:pStyle w:val="Tabletext"/>
              <w:jc w:val="center"/>
            </w:pPr>
            <w:r w:rsidRPr="00825F35">
              <w:t>26</w:t>
            </w:r>
            <w:r w:rsidR="00D875A4" w:rsidRPr="00825F35">
              <w:t>,</w:t>
            </w:r>
            <w:r w:rsidRPr="00825F35">
              <w:t>66</w:t>
            </w:r>
          </w:p>
        </w:tc>
      </w:tr>
      <w:tr w:rsidR="00C5461D" w:rsidRPr="00825F35" w14:paraId="54ECA6E6" w14:textId="77777777" w:rsidTr="00FA7FF7">
        <w:trPr>
          <w:trHeight w:val="135"/>
          <w:jc w:val="center"/>
        </w:trPr>
        <w:tc>
          <w:tcPr>
            <w:tcW w:w="1848" w:type="dxa"/>
            <w:vMerge/>
            <w:vAlign w:val="center"/>
          </w:tcPr>
          <w:p w14:paraId="647A8C79" w14:textId="77777777" w:rsidR="00C5461D" w:rsidRPr="00825F35" w:rsidRDefault="00C5461D" w:rsidP="00F26C40">
            <w:pPr>
              <w:pStyle w:val="Tabletext"/>
              <w:jc w:val="center"/>
            </w:pPr>
          </w:p>
        </w:tc>
        <w:tc>
          <w:tcPr>
            <w:tcW w:w="1848" w:type="dxa"/>
            <w:vMerge/>
            <w:vAlign w:val="center"/>
          </w:tcPr>
          <w:p w14:paraId="4C6BEB21" w14:textId="77777777" w:rsidR="00C5461D" w:rsidRPr="00825F35" w:rsidRDefault="00C5461D" w:rsidP="00F26C40">
            <w:pPr>
              <w:pStyle w:val="Tabletext"/>
              <w:jc w:val="center"/>
            </w:pPr>
          </w:p>
        </w:tc>
        <w:tc>
          <w:tcPr>
            <w:tcW w:w="1848" w:type="dxa"/>
            <w:vAlign w:val="center"/>
          </w:tcPr>
          <w:p w14:paraId="63281D6A" w14:textId="64D22E90" w:rsidR="00C5461D" w:rsidRPr="00825F35" w:rsidRDefault="00C5461D" w:rsidP="00F26C40">
            <w:pPr>
              <w:pStyle w:val="Tabletext"/>
              <w:jc w:val="center"/>
            </w:pPr>
            <w:r w:rsidRPr="00825F35">
              <w:t>NL</w:t>
            </w:r>
            <w:r w:rsidR="00927C67" w:rsidRPr="00825F35">
              <w:t>o</w:t>
            </w:r>
            <w:r w:rsidRPr="00825F35">
              <w:t>S</w:t>
            </w:r>
          </w:p>
        </w:tc>
        <w:tc>
          <w:tcPr>
            <w:tcW w:w="1848" w:type="dxa"/>
            <w:vAlign w:val="center"/>
          </w:tcPr>
          <w:p w14:paraId="14FD4FD7" w14:textId="169196CA" w:rsidR="00C5461D" w:rsidRPr="00825F35" w:rsidRDefault="00C5461D" w:rsidP="00F26C40">
            <w:pPr>
              <w:pStyle w:val="Tabletext"/>
              <w:jc w:val="center"/>
            </w:pPr>
            <w:r w:rsidRPr="00825F35">
              <w:t>76</w:t>
            </w:r>
            <w:r w:rsidR="00D875A4" w:rsidRPr="00825F35">
              <w:t>,</w:t>
            </w:r>
            <w:r w:rsidRPr="00825F35">
              <w:t>77</w:t>
            </w:r>
          </w:p>
        </w:tc>
      </w:tr>
    </w:tbl>
    <w:p w14:paraId="4FFF5235" w14:textId="77777777" w:rsidR="00426AF4" w:rsidRPr="00825F35" w:rsidRDefault="00426AF4" w:rsidP="00F26C40">
      <w:pPr>
        <w:pStyle w:val="Tablefin"/>
        <w:rPr>
          <w:lang w:val="fr-FR"/>
        </w:rPr>
      </w:pPr>
    </w:p>
    <w:p w14:paraId="0D15A272" w14:textId="1B50FC0A" w:rsidR="00C5461D" w:rsidRPr="00825F35" w:rsidRDefault="00C5461D" w:rsidP="00F26C40">
      <w:pPr>
        <w:pStyle w:val="Heading2"/>
      </w:pPr>
      <w:bookmarkStart w:id="60" w:name="_Toc164406030"/>
      <w:r w:rsidRPr="00825F35">
        <w:t>6.2</w:t>
      </w:r>
      <w:r w:rsidRPr="00825F35">
        <w:tab/>
      </w:r>
      <w:r w:rsidR="00D875A4" w:rsidRPr="00825F35">
        <w:rPr>
          <w:lang w:eastAsia="zh-CN"/>
        </w:rPr>
        <w:t>Caractéristiques de l'étalement d</w:t>
      </w:r>
      <w:r w:rsidR="003C728E" w:rsidRPr="00825F35">
        <w:rPr>
          <w:lang w:eastAsia="zh-CN"/>
        </w:rPr>
        <w:t xml:space="preserve">es retards </w:t>
      </w:r>
      <w:r w:rsidR="00D875A4" w:rsidRPr="00825F35">
        <w:rPr>
          <w:lang w:eastAsia="zh-CN"/>
        </w:rPr>
        <w:t>et de l'étalement angulaire</w:t>
      </w:r>
      <w:bookmarkEnd w:id="60"/>
    </w:p>
    <w:p w14:paraId="2CA44DD7" w14:textId="7100C15B" w:rsidR="007D17AF" w:rsidRPr="00825F35" w:rsidRDefault="00432037" w:rsidP="00F26C40">
      <w:r w:rsidRPr="00825F35">
        <w:t>Étant</w:t>
      </w:r>
      <w:r w:rsidR="007D17AF" w:rsidRPr="00825F35">
        <w:t xml:space="preserve"> donné que les composantes de propagation par trajets multiples se répartissent selon leur angle d'incidence, les composantes situées en dehors de l'ouverture de faisceau de l'antenne sont atténuées ou supprimées (effet de la directivité) de sorte que l'étalement des retards </w:t>
      </w:r>
      <w:r w:rsidR="00A9119A" w:rsidRPr="00825F35">
        <w:t xml:space="preserve">et l'étalement angulaire </w:t>
      </w:r>
      <w:r w:rsidR="007D17AF" w:rsidRPr="00825F35">
        <w:t>peu</w:t>
      </w:r>
      <w:r w:rsidR="00A9119A" w:rsidRPr="00825F35">
        <w:t>ven</w:t>
      </w:r>
      <w:r w:rsidR="007D17AF" w:rsidRPr="00825F35">
        <w:t>t être réduit</w:t>
      </w:r>
      <w:r w:rsidR="00A9119A" w:rsidRPr="00825F35">
        <w:t>s</w:t>
      </w:r>
      <w:r w:rsidR="007D17AF" w:rsidRPr="00825F35">
        <w:t xml:space="preserve">. Des mesures de la propagation en intérieur et des simulations par tracé de rayons effectuées à 60 GHz avec une antenne d'émission </w:t>
      </w:r>
      <w:r w:rsidR="00007F93" w:rsidRPr="00825F35">
        <w:t>équidirective</w:t>
      </w:r>
      <w:r w:rsidR="007D17AF" w:rsidRPr="00825F35">
        <w:t xml:space="preserve"> et quatre types différents d'antennes de réception (omnidirectionnelle, à large faisceau, à cornet normalisé, à faisceau étroit) pointées en direction de l'antenne d'émission montrent que la suppression des composantes retardées est meilleure avec des ouvertures de faisceau plus étroites. Le Tableau </w:t>
      </w:r>
      <w:r w:rsidR="00927C67" w:rsidRPr="00825F35">
        <w:t>10</w:t>
      </w:r>
      <w:r w:rsidR="007D17AF" w:rsidRPr="00825F35">
        <w:t xml:space="preserve"> donne des exemples de l'influence de la directivité de l'antenne sur l'étalement des retards (valeur efficace) dans des conditions statiques, lorsque ce paramètre n'est pas dépassé au 90ème percentile et déduit de simulatio</w:t>
      </w:r>
      <w:r w:rsidR="001E41ED" w:rsidRPr="00825F35">
        <w:t>ns par tracé de rayons faites à </w:t>
      </w:r>
      <w:r w:rsidR="007D17AF" w:rsidRPr="00825F35">
        <w:t>60 GHz pour un bureau vide. On notera qu'une réduction de l'étalement des retards (valeur efficace) n'est pas nécessairement toujours souhaitable car elle peut entraîner une augmentation des dynamiques dans le cas d'évanouissement de signaux large bande, en raison bien sûr de l'absence de diversité en fréquence. On notera en outre que certaines techniques de transmission tirent parti des effets de la propagation par trajets multiples.</w:t>
      </w:r>
    </w:p>
    <w:p w14:paraId="364AF24B" w14:textId="00B1D563" w:rsidR="007D17AF" w:rsidRPr="00825F35" w:rsidRDefault="007D17AF" w:rsidP="00F26C40">
      <w:pPr>
        <w:pStyle w:val="TableNo"/>
      </w:pPr>
      <w:r w:rsidRPr="00825F35">
        <w:t>T</w:t>
      </w:r>
      <w:r w:rsidR="007370EE" w:rsidRPr="00825F35">
        <w:t>ABLEAU</w:t>
      </w:r>
      <w:r w:rsidRPr="00825F35">
        <w:t xml:space="preserve"> </w:t>
      </w:r>
      <w:r w:rsidR="00927C67" w:rsidRPr="00825F35">
        <w:t>10</w:t>
      </w:r>
    </w:p>
    <w:p w14:paraId="743E0222" w14:textId="77777777" w:rsidR="007D17AF" w:rsidRPr="00825F35" w:rsidRDefault="007D17AF" w:rsidP="00F26C40">
      <w:pPr>
        <w:pStyle w:val="Tabletitle"/>
      </w:pPr>
      <w:r w:rsidRPr="00825F35">
        <w:t xml:space="preserve">Exemple de l'influence de la directivité de l'antenne sur </w:t>
      </w:r>
      <w:r w:rsidRPr="00825F35">
        <w:rPr>
          <w:bCs/>
        </w:rPr>
        <w:t>l'étalement</w:t>
      </w:r>
      <w:r w:rsidRPr="00825F35">
        <w:rPr>
          <w:bCs/>
        </w:rPr>
        <w:br/>
        <w:t>des retards (valeur efficace) dans des conditions</w:t>
      </w:r>
      <w:r w:rsidRPr="00825F35">
        <w:t xml:space="preserve"> statiques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58"/>
        <w:gridCol w:w="1394"/>
        <w:gridCol w:w="1816"/>
        <w:gridCol w:w="2240"/>
        <w:gridCol w:w="1399"/>
        <w:gridCol w:w="1532"/>
      </w:tblGrid>
      <w:tr w:rsidR="007D17AF" w:rsidRPr="00825F35" w14:paraId="31378323" w14:textId="77777777" w:rsidTr="00B74C03">
        <w:trPr>
          <w:cantSplit/>
          <w:jc w:val="center"/>
        </w:trPr>
        <w:tc>
          <w:tcPr>
            <w:tcW w:w="1276" w:type="dxa"/>
            <w:tcBorders>
              <w:bottom w:val="single" w:sz="4" w:space="0" w:color="auto"/>
            </w:tcBorders>
            <w:vAlign w:val="center"/>
          </w:tcPr>
          <w:p w14:paraId="09E4B8DB" w14:textId="77777777" w:rsidR="007D17AF" w:rsidRPr="00825F35" w:rsidRDefault="007D17AF" w:rsidP="00F26C40">
            <w:pPr>
              <w:pStyle w:val="Tablehead"/>
              <w:keepLines/>
              <w:rPr>
                <w:sz w:val="21"/>
                <w:szCs w:val="21"/>
              </w:rPr>
            </w:pPr>
            <w:bookmarkStart w:id="61" w:name="_Toc392305172"/>
            <w:r w:rsidRPr="00825F35">
              <w:rPr>
                <w:sz w:val="21"/>
                <w:szCs w:val="21"/>
              </w:rPr>
              <w:t>Fréquence</w:t>
            </w:r>
            <w:r w:rsidRPr="00825F35">
              <w:rPr>
                <w:sz w:val="21"/>
                <w:szCs w:val="21"/>
              </w:rPr>
              <w:br/>
              <w:t>(GHz)</w:t>
            </w:r>
          </w:p>
        </w:tc>
        <w:tc>
          <w:tcPr>
            <w:tcW w:w="1413" w:type="dxa"/>
            <w:tcBorders>
              <w:bottom w:val="single" w:sz="4" w:space="0" w:color="auto"/>
            </w:tcBorders>
            <w:vAlign w:val="center"/>
          </w:tcPr>
          <w:p w14:paraId="26946F9E" w14:textId="77777777" w:rsidR="007D17AF" w:rsidRPr="00825F35" w:rsidRDefault="007D17AF" w:rsidP="00F26C40">
            <w:pPr>
              <w:pStyle w:val="Tablehead"/>
              <w:keepLines/>
              <w:rPr>
                <w:sz w:val="21"/>
                <w:szCs w:val="21"/>
              </w:rPr>
            </w:pPr>
            <w:r w:rsidRPr="00825F35">
              <w:rPr>
                <w:sz w:val="21"/>
                <w:szCs w:val="21"/>
              </w:rPr>
              <w:t>Antenne</w:t>
            </w:r>
            <w:r w:rsidRPr="00825F35">
              <w:rPr>
                <w:sz w:val="21"/>
                <w:szCs w:val="21"/>
              </w:rPr>
              <w:br/>
              <w:t>d'émission</w:t>
            </w:r>
          </w:p>
        </w:tc>
        <w:tc>
          <w:tcPr>
            <w:tcW w:w="1842" w:type="dxa"/>
            <w:vAlign w:val="center"/>
          </w:tcPr>
          <w:p w14:paraId="278AD3DF" w14:textId="77777777" w:rsidR="007D17AF" w:rsidRPr="00825F35" w:rsidRDefault="007D17AF" w:rsidP="00F26C40">
            <w:pPr>
              <w:pStyle w:val="Tablehead"/>
              <w:keepLines/>
              <w:rPr>
                <w:sz w:val="21"/>
                <w:szCs w:val="21"/>
              </w:rPr>
            </w:pPr>
            <w:r w:rsidRPr="00825F35">
              <w:rPr>
                <w:sz w:val="21"/>
                <w:szCs w:val="21"/>
              </w:rPr>
              <w:t>Ouverture de faisceau de l'antenne de réception</w:t>
            </w:r>
            <w:r w:rsidRPr="00825F35">
              <w:rPr>
                <w:sz w:val="21"/>
                <w:szCs w:val="21"/>
              </w:rPr>
              <w:br/>
              <w:t>(degrés)</w:t>
            </w:r>
          </w:p>
        </w:tc>
        <w:tc>
          <w:tcPr>
            <w:tcW w:w="2273" w:type="dxa"/>
            <w:vAlign w:val="center"/>
          </w:tcPr>
          <w:p w14:paraId="13EED2D4" w14:textId="30FC61BF" w:rsidR="007D17AF" w:rsidRPr="00825F35" w:rsidRDefault="00432037" w:rsidP="00F26C40">
            <w:pPr>
              <w:pStyle w:val="Tablehead"/>
              <w:keepLines/>
              <w:rPr>
                <w:sz w:val="21"/>
                <w:szCs w:val="21"/>
              </w:rPr>
            </w:pPr>
            <w:r w:rsidRPr="00825F35">
              <w:rPr>
                <w:sz w:val="21"/>
                <w:szCs w:val="21"/>
              </w:rPr>
              <w:t>Étalement</w:t>
            </w:r>
            <w:r w:rsidR="007D17AF" w:rsidRPr="00825F35">
              <w:rPr>
                <w:sz w:val="21"/>
                <w:szCs w:val="21"/>
              </w:rPr>
              <w:t xml:space="preserve"> des retards (valeur efficace) dans des conditions statiques </w:t>
            </w:r>
            <w:r w:rsidR="007D17AF" w:rsidRPr="00825F35">
              <w:rPr>
                <w:sz w:val="21"/>
                <w:szCs w:val="21"/>
              </w:rPr>
              <w:br/>
              <w:t>(90ème percentile)</w:t>
            </w:r>
            <w:r w:rsidR="007D17AF" w:rsidRPr="00825F35">
              <w:rPr>
                <w:sz w:val="21"/>
                <w:szCs w:val="21"/>
              </w:rPr>
              <w:br/>
              <w:t>(ns)</w:t>
            </w:r>
          </w:p>
        </w:tc>
        <w:tc>
          <w:tcPr>
            <w:tcW w:w="1418" w:type="dxa"/>
            <w:tcBorders>
              <w:bottom w:val="single" w:sz="6" w:space="0" w:color="auto"/>
            </w:tcBorders>
            <w:vAlign w:val="center"/>
          </w:tcPr>
          <w:p w14:paraId="4C1AC710" w14:textId="77777777" w:rsidR="007D17AF" w:rsidRPr="00825F35" w:rsidRDefault="007D17AF" w:rsidP="00F26C40">
            <w:pPr>
              <w:pStyle w:val="Tablehead"/>
              <w:keepLines/>
              <w:rPr>
                <w:sz w:val="21"/>
                <w:szCs w:val="21"/>
              </w:rPr>
            </w:pPr>
            <w:r w:rsidRPr="00825F35">
              <w:rPr>
                <w:sz w:val="21"/>
                <w:szCs w:val="21"/>
              </w:rPr>
              <w:t>Dimensions</w:t>
            </w:r>
            <w:r w:rsidRPr="00825F35">
              <w:rPr>
                <w:sz w:val="21"/>
                <w:szCs w:val="21"/>
              </w:rPr>
              <w:br/>
              <w:t>de la pièce</w:t>
            </w:r>
            <w:r w:rsidRPr="00825F35">
              <w:rPr>
                <w:sz w:val="21"/>
                <w:szCs w:val="21"/>
              </w:rPr>
              <w:br/>
              <w:t>(m)</w:t>
            </w:r>
          </w:p>
        </w:tc>
        <w:tc>
          <w:tcPr>
            <w:tcW w:w="1554" w:type="dxa"/>
            <w:tcBorders>
              <w:bottom w:val="single" w:sz="4" w:space="0" w:color="auto"/>
            </w:tcBorders>
            <w:vAlign w:val="center"/>
          </w:tcPr>
          <w:p w14:paraId="3A53858F" w14:textId="77777777" w:rsidR="007D17AF" w:rsidRPr="00825F35" w:rsidRDefault="007D17AF" w:rsidP="00F26C40">
            <w:pPr>
              <w:pStyle w:val="Tablehead"/>
              <w:keepLines/>
              <w:rPr>
                <w:sz w:val="21"/>
                <w:szCs w:val="21"/>
              </w:rPr>
            </w:pPr>
            <w:r w:rsidRPr="00825F35">
              <w:rPr>
                <w:sz w:val="21"/>
                <w:szCs w:val="21"/>
              </w:rPr>
              <w:t>Remarques</w:t>
            </w:r>
          </w:p>
        </w:tc>
      </w:tr>
      <w:tr w:rsidR="00007F93" w:rsidRPr="00825F35" w14:paraId="11402568" w14:textId="77777777" w:rsidTr="00E32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val="restart"/>
            <w:tcBorders>
              <w:top w:val="single" w:sz="6" w:space="0" w:color="auto"/>
              <w:left w:val="single" w:sz="6" w:space="0" w:color="auto"/>
              <w:right w:val="single" w:sz="6" w:space="0" w:color="auto"/>
            </w:tcBorders>
            <w:vAlign w:val="center"/>
          </w:tcPr>
          <w:p w14:paraId="39AE946E" w14:textId="77777777" w:rsidR="00007F93" w:rsidRPr="00825F35" w:rsidRDefault="00007F93" w:rsidP="00F26C40">
            <w:pPr>
              <w:pStyle w:val="Tabletext"/>
              <w:keepNext/>
              <w:jc w:val="center"/>
              <w:rPr>
                <w:kern w:val="2"/>
                <w:sz w:val="21"/>
                <w:szCs w:val="21"/>
              </w:rPr>
            </w:pPr>
            <w:bookmarkStart w:id="62" w:name="_Toc106177155"/>
            <w:r w:rsidRPr="00825F35">
              <w:rPr>
                <w:kern w:val="2"/>
                <w:sz w:val="21"/>
                <w:szCs w:val="21"/>
              </w:rPr>
              <w:t>60</w:t>
            </w:r>
          </w:p>
        </w:tc>
        <w:tc>
          <w:tcPr>
            <w:tcW w:w="1413" w:type="dxa"/>
            <w:vMerge w:val="restart"/>
            <w:tcBorders>
              <w:top w:val="single" w:sz="6" w:space="0" w:color="auto"/>
              <w:left w:val="single" w:sz="6" w:space="0" w:color="auto"/>
              <w:right w:val="single" w:sz="6" w:space="0" w:color="auto"/>
            </w:tcBorders>
            <w:vAlign w:val="center"/>
          </w:tcPr>
          <w:p w14:paraId="79811B12" w14:textId="2F2782FB" w:rsidR="00007F93" w:rsidRPr="00825F35" w:rsidRDefault="00FC2CD5" w:rsidP="00F26C40">
            <w:pPr>
              <w:pStyle w:val="Tabletext"/>
              <w:keepNext/>
              <w:jc w:val="center"/>
              <w:rPr>
                <w:kern w:val="2"/>
                <w:sz w:val="21"/>
                <w:szCs w:val="21"/>
              </w:rPr>
            </w:pPr>
            <w:r w:rsidRPr="00825F35">
              <w:rPr>
                <w:sz w:val="21"/>
                <w:szCs w:val="21"/>
              </w:rPr>
              <w:t>É</w:t>
            </w:r>
            <w:r w:rsidR="00007F93" w:rsidRPr="00825F35">
              <w:rPr>
                <w:sz w:val="21"/>
                <w:szCs w:val="21"/>
              </w:rPr>
              <w:t>quidirective</w:t>
            </w:r>
          </w:p>
        </w:tc>
        <w:tc>
          <w:tcPr>
            <w:tcW w:w="1842" w:type="dxa"/>
            <w:tcBorders>
              <w:top w:val="single" w:sz="6" w:space="0" w:color="auto"/>
              <w:left w:val="single" w:sz="6" w:space="0" w:color="auto"/>
              <w:bottom w:val="single" w:sz="6" w:space="0" w:color="auto"/>
              <w:right w:val="single" w:sz="6" w:space="0" w:color="auto"/>
            </w:tcBorders>
            <w:vAlign w:val="center"/>
          </w:tcPr>
          <w:p w14:paraId="68F87CF2" w14:textId="247A197D" w:rsidR="00007F93" w:rsidRPr="00825F35" w:rsidRDefault="00FC2CD5" w:rsidP="00F26C40">
            <w:pPr>
              <w:pStyle w:val="Tabletext"/>
              <w:keepNext/>
              <w:jc w:val="center"/>
              <w:rPr>
                <w:kern w:val="2"/>
                <w:sz w:val="21"/>
                <w:szCs w:val="21"/>
              </w:rPr>
            </w:pPr>
            <w:r w:rsidRPr="00825F35">
              <w:rPr>
                <w:sz w:val="21"/>
                <w:szCs w:val="21"/>
              </w:rPr>
              <w:t>É</w:t>
            </w:r>
            <w:r w:rsidR="00007F93" w:rsidRPr="00825F35">
              <w:rPr>
                <w:sz w:val="21"/>
                <w:szCs w:val="21"/>
              </w:rPr>
              <w:t>quidirective</w:t>
            </w:r>
          </w:p>
        </w:tc>
        <w:tc>
          <w:tcPr>
            <w:tcW w:w="2273" w:type="dxa"/>
            <w:tcBorders>
              <w:top w:val="single" w:sz="6" w:space="0" w:color="auto"/>
              <w:left w:val="single" w:sz="6" w:space="0" w:color="auto"/>
              <w:bottom w:val="single" w:sz="6" w:space="0" w:color="auto"/>
              <w:right w:val="single" w:sz="6" w:space="0" w:color="auto"/>
            </w:tcBorders>
            <w:vAlign w:val="center"/>
          </w:tcPr>
          <w:p w14:paraId="1FDE300D" w14:textId="77777777" w:rsidR="00007F93" w:rsidRPr="00825F35" w:rsidRDefault="00007F93" w:rsidP="00F26C40">
            <w:pPr>
              <w:pStyle w:val="Tabletext"/>
              <w:keepNext/>
              <w:jc w:val="center"/>
              <w:rPr>
                <w:kern w:val="2"/>
                <w:sz w:val="21"/>
                <w:szCs w:val="21"/>
              </w:rPr>
            </w:pPr>
            <w:r w:rsidRPr="00825F35">
              <w:rPr>
                <w:kern w:val="2"/>
                <w:sz w:val="21"/>
                <w:szCs w:val="21"/>
              </w:rPr>
              <w:t>17</w:t>
            </w:r>
          </w:p>
        </w:tc>
        <w:tc>
          <w:tcPr>
            <w:tcW w:w="1418" w:type="dxa"/>
            <w:tcBorders>
              <w:top w:val="single" w:sz="6" w:space="0" w:color="auto"/>
              <w:left w:val="single" w:sz="6" w:space="0" w:color="auto"/>
              <w:bottom w:val="single" w:sz="4" w:space="0" w:color="auto"/>
              <w:right w:val="single" w:sz="6" w:space="0" w:color="auto"/>
            </w:tcBorders>
            <w:vAlign w:val="center"/>
          </w:tcPr>
          <w:p w14:paraId="29E617EC" w14:textId="77777777" w:rsidR="00007F93" w:rsidRPr="00825F35" w:rsidRDefault="00007F93" w:rsidP="00F26C40">
            <w:pPr>
              <w:pStyle w:val="Tabletext"/>
              <w:keepNext/>
              <w:jc w:val="center"/>
              <w:rPr>
                <w:kern w:val="2"/>
                <w:sz w:val="21"/>
                <w:szCs w:val="21"/>
              </w:rPr>
            </w:pPr>
            <w:r w:rsidRPr="00825F35">
              <w:rPr>
                <w:kern w:val="2"/>
                <w:sz w:val="21"/>
                <w:szCs w:val="21"/>
              </w:rPr>
              <w:t xml:space="preserve">13,5 </w:t>
            </w:r>
            <w:r w:rsidRPr="00825F35">
              <w:rPr>
                <w:rFonts w:ascii="Symbol" w:hAnsi="Symbol"/>
                <w:kern w:val="2"/>
                <w:sz w:val="21"/>
                <w:szCs w:val="21"/>
              </w:rPr>
              <w:sym w:font="Symbol" w:char="F0B4"/>
            </w:r>
            <w:r w:rsidRPr="00825F35">
              <w:rPr>
                <w:kern w:val="2"/>
                <w:sz w:val="21"/>
                <w:szCs w:val="21"/>
              </w:rPr>
              <w:t xml:space="preserve"> 7,8</w:t>
            </w:r>
          </w:p>
        </w:tc>
        <w:tc>
          <w:tcPr>
            <w:tcW w:w="1554" w:type="dxa"/>
            <w:vMerge w:val="restart"/>
            <w:tcBorders>
              <w:top w:val="single" w:sz="6" w:space="0" w:color="auto"/>
              <w:left w:val="single" w:sz="6" w:space="0" w:color="auto"/>
              <w:bottom w:val="single" w:sz="6" w:space="0" w:color="auto"/>
              <w:right w:val="single" w:sz="6" w:space="0" w:color="auto"/>
            </w:tcBorders>
            <w:vAlign w:val="center"/>
          </w:tcPr>
          <w:p w14:paraId="7B309139" w14:textId="77777777" w:rsidR="00007F93" w:rsidRPr="00825F35" w:rsidRDefault="00CF76C9" w:rsidP="00F26C40">
            <w:pPr>
              <w:pStyle w:val="Tabletext"/>
              <w:keepNext/>
              <w:jc w:val="center"/>
              <w:rPr>
                <w:kern w:val="2"/>
                <w:sz w:val="21"/>
                <w:szCs w:val="21"/>
              </w:rPr>
            </w:pPr>
            <w:r w:rsidRPr="00825F35">
              <w:rPr>
                <w:sz w:val="21"/>
                <w:szCs w:val="21"/>
              </w:rPr>
              <w:t>Tracé de rayons</w:t>
            </w:r>
          </w:p>
        </w:tc>
      </w:tr>
      <w:tr w:rsidR="00007F93" w:rsidRPr="00825F35" w14:paraId="6ED8B261" w14:textId="77777777" w:rsidTr="00E32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tcBorders>
              <w:left w:val="single" w:sz="6" w:space="0" w:color="auto"/>
              <w:right w:val="single" w:sz="6" w:space="0" w:color="auto"/>
            </w:tcBorders>
            <w:vAlign w:val="center"/>
          </w:tcPr>
          <w:p w14:paraId="64E7B742" w14:textId="77777777" w:rsidR="00007F93" w:rsidRPr="00825F35" w:rsidRDefault="00007F93" w:rsidP="00F26C40">
            <w:pPr>
              <w:pStyle w:val="Tabletext"/>
              <w:keepNext/>
              <w:jc w:val="center"/>
              <w:rPr>
                <w:kern w:val="2"/>
                <w:sz w:val="21"/>
                <w:szCs w:val="21"/>
              </w:rPr>
            </w:pPr>
          </w:p>
        </w:tc>
        <w:tc>
          <w:tcPr>
            <w:tcW w:w="1413" w:type="dxa"/>
            <w:vMerge/>
            <w:tcBorders>
              <w:left w:val="single" w:sz="6" w:space="0" w:color="auto"/>
              <w:right w:val="single" w:sz="6" w:space="0" w:color="auto"/>
            </w:tcBorders>
            <w:vAlign w:val="center"/>
          </w:tcPr>
          <w:p w14:paraId="286E4CD3" w14:textId="77777777" w:rsidR="00007F93" w:rsidRPr="00825F35" w:rsidRDefault="00007F93" w:rsidP="00F26C40">
            <w:pPr>
              <w:pStyle w:val="Tabletext"/>
              <w:keepNext/>
              <w:jc w:val="center"/>
              <w:rPr>
                <w:kern w:val="2"/>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2A85F912" w14:textId="77777777" w:rsidR="00007F93" w:rsidRPr="00825F35" w:rsidRDefault="00007F93" w:rsidP="00F26C40">
            <w:pPr>
              <w:pStyle w:val="Tabletext"/>
              <w:keepNext/>
              <w:jc w:val="center"/>
              <w:rPr>
                <w:kern w:val="2"/>
                <w:sz w:val="21"/>
                <w:szCs w:val="21"/>
              </w:rPr>
            </w:pPr>
            <w:r w:rsidRPr="00825F35">
              <w:rPr>
                <w:kern w:val="2"/>
                <w:sz w:val="21"/>
                <w:szCs w:val="21"/>
              </w:rPr>
              <w:t>60</w:t>
            </w:r>
          </w:p>
        </w:tc>
        <w:tc>
          <w:tcPr>
            <w:tcW w:w="2273" w:type="dxa"/>
            <w:tcBorders>
              <w:top w:val="single" w:sz="6" w:space="0" w:color="auto"/>
              <w:left w:val="single" w:sz="6" w:space="0" w:color="auto"/>
              <w:bottom w:val="single" w:sz="6" w:space="0" w:color="auto"/>
              <w:right w:val="single" w:sz="6" w:space="0" w:color="auto"/>
            </w:tcBorders>
            <w:vAlign w:val="center"/>
          </w:tcPr>
          <w:p w14:paraId="70B0E6C7" w14:textId="77777777" w:rsidR="00007F93" w:rsidRPr="00825F35" w:rsidRDefault="00007F93" w:rsidP="00F26C40">
            <w:pPr>
              <w:pStyle w:val="Tabletext"/>
              <w:keepNext/>
              <w:jc w:val="center"/>
              <w:rPr>
                <w:kern w:val="2"/>
                <w:sz w:val="21"/>
                <w:szCs w:val="21"/>
              </w:rPr>
            </w:pPr>
            <w:r w:rsidRPr="00825F35">
              <w:rPr>
                <w:kern w:val="2"/>
                <w:sz w:val="21"/>
                <w:szCs w:val="21"/>
              </w:rPr>
              <w:t>16</w:t>
            </w:r>
          </w:p>
        </w:tc>
        <w:tc>
          <w:tcPr>
            <w:tcW w:w="1418" w:type="dxa"/>
            <w:vMerge w:val="restart"/>
            <w:tcBorders>
              <w:top w:val="single" w:sz="4" w:space="0" w:color="auto"/>
              <w:left w:val="single" w:sz="6" w:space="0" w:color="auto"/>
              <w:bottom w:val="single" w:sz="4" w:space="0" w:color="auto"/>
              <w:right w:val="single" w:sz="6" w:space="0" w:color="auto"/>
            </w:tcBorders>
            <w:vAlign w:val="center"/>
          </w:tcPr>
          <w:p w14:paraId="4D9245D2" w14:textId="77777777" w:rsidR="00007F93" w:rsidRPr="00825F35" w:rsidRDefault="00007F93" w:rsidP="00F26C40">
            <w:pPr>
              <w:pStyle w:val="Tabletext"/>
              <w:keepNext/>
              <w:jc w:val="center"/>
              <w:rPr>
                <w:kern w:val="2"/>
                <w:sz w:val="21"/>
                <w:szCs w:val="21"/>
              </w:rPr>
            </w:pPr>
            <w:r w:rsidRPr="00825F35">
              <w:rPr>
                <w:sz w:val="21"/>
                <w:szCs w:val="21"/>
              </w:rPr>
              <w:t>Bureau vide</w:t>
            </w:r>
          </w:p>
        </w:tc>
        <w:tc>
          <w:tcPr>
            <w:tcW w:w="1554" w:type="dxa"/>
            <w:vMerge/>
            <w:tcBorders>
              <w:top w:val="single" w:sz="6" w:space="0" w:color="auto"/>
              <w:left w:val="single" w:sz="6" w:space="0" w:color="auto"/>
              <w:bottom w:val="single" w:sz="6" w:space="0" w:color="auto"/>
              <w:right w:val="single" w:sz="6" w:space="0" w:color="auto"/>
            </w:tcBorders>
            <w:vAlign w:val="center"/>
          </w:tcPr>
          <w:p w14:paraId="7F8D67EC" w14:textId="77777777" w:rsidR="00007F93" w:rsidRPr="00825F35" w:rsidRDefault="00007F93" w:rsidP="00F26C40">
            <w:pPr>
              <w:pStyle w:val="Tabletext"/>
              <w:keepNext/>
              <w:jc w:val="center"/>
              <w:rPr>
                <w:kern w:val="2"/>
                <w:sz w:val="21"/>
                <w:szCs w:val="21"/>
              </w:rPr>
            </w:pPr>
          </w:p>
        </w:tc>
      </w:tr>
      <w:tr w:rsidR="00007F93" w:rsidRPr="00825F35" w14:paraId="3CDC2A75" w14:textId="77777777" w:rsidTr="00E32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tcBorders>
              <w:left w:val="single" w:sz="6" w:space="0" w:color="auto"/>
              <w:right w:val="single" w:sz="6" w:space="0" w:color="auto"/>
            </w:tcBorders>
            <w:vAlign w:val="center"/>
          </w:tcPr>
          <w:p w14:paraId="0A4037F1" w14:textId="77777777" w:rsidR="00007F93" w:rsidRPr="00825F35" w:rsidRDefault="00007F93" w:rsidP="00F26C40">
            <w:pPr>
              <w:pStyle w:val="Tabletext"/>
              <w:keepNext/>
              <w:jc w:val="center"/>
              <w:rPr>
                <w:kern w:val="2"/>
                <w:sz w:val="21"/>
                <w:szCs w:val="21"/>
              </w:rPr>
            </w:pPr>
          </w:p>
        </w:tc>
        <w:tc>
          <w:tcPr>
            <w:tcW w:w="1413" w:type="dxa"/>
            <w:vMerge/>
            <w:tcBorders>
              <w:left w:val="single" w:sz="6" w:space="0" w:color="auto"/>
              <w:right w:val="single" w:sz="6" w:space="0" w:color="auto"/>
            </w:tcBorders>
            <w:vAlign w:val="center"/>
          </w:tcPr>
          <w:p w14:paraId="5CAEC009" w14:textId="77777777" w:rsidR="00007F93" w:rsidRPr="00825F35" w:rsidRDefault="00007F93" w:rsidP="00F26C40">
            <w:pPr>
              <w:pStyle w:val="Tabletext"/>
              <w:keepNext/>
              <w:jc w:val="center"/>
              <w:rPr>
                <w:kern w:val="2"/>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370A0EE8" w14:textId="77777777" w:rsidR="00007F93" w:rsidRPr="00825F35" w:rsidRDefault="00007F93" w:rsidP="00F26C40">
            <w:pPr>
              <w:pStyle w:val="Tabletext"/>
              <w:keepNext/>
              <w:jc w:val="center"/>
              <w:rPr>
                <w:kern w:val="2"/>
                <w:sz w:val="21"/>
                <w:szCs w:val="21"/>
              </w:rPr>
            </w:pPr>
            <w:r w:rsidRPr="00825F35">
              <w:rPr>
                <w:kern w:val="2"/>
                <w:sz w:val="21"/>
                <w:szCs w:val="21"/>
              </w:rPr>
              <w:t>10</w:t>
            </w:r>
          </w:p>
        </w:tc>
        <w:tc>
          <w:tcPr>
            <w:tcW w:w="2273" w:type="dxa"/>
            <w:tcBorders>
              <w:top w:val="single" w:sz="6" w:space="0" w:color="auto"/>
              <w:left w:val="single" w:sz="6" w:space="0" w:color="auto"/>
              <w:bottom w:val="single" w:sz="6" w:space="0" w:color="auto"/>
              <w:right w:val="single" w:sz="6" w:space="0" w:color="auto"/>
            </w:tcBorders>
            <w:vAlign w:val="center"/>
          </w:tcPr>
          <w:p w14:paraId="17EABADE" w14:textId="77777777" w:rsidR="00007F93" w:rsidRPr="00825F35" w:rsidRDefault="00007F93" w:rsidP="00F26C40">
            <w:pPr>
              <w:pStyle w:val="Tabletext"/>
              <w:keepNext/>
              <w:jc w:val="center"/>
              <w:rPr>
                <w:kern w:val="2"/>
                <w:sz w:val="21"/>
                <w:szCs w:val="21"/>
              </w:rPr>
            </w:pPr>
            <w:r w:rsidRPr="00825F35">
              <w:rPr>
                <w:kern w:val="2"/>
                <w:sz w:val="21"/>
                <w:szCs w:val="21"/>
              </w:rPr>
              <w:t>5</w:t>
            </w:r>
          </w:p>
        </w:tc>
        <w:tc>
          <w:tcPr>
            <w:tcW w:w="1418" w:type="dxa"/>
            <w:vMerge/>
            <w:tcBorders>
              <w:top w:val="single" w:sz="6" w:space="0" w:color="auto"/>
              <w:left w:val="single" w:sz="6" w:space="0" w:color="auto"/>
              <w:bottom w:val="single" w:sz="4" w:space="0" w:color="auto"/>
              <w:right w:val="single" w:sz="6" w:space="0" w:color="auto"/>
            </w:tcBorders>
            <w:vAlign w:val="center"/>
          </w:tcPr>
          <w:p w14:paraId="230F8F4C" w14:textId="77777777" w:rsidR="00007F93" w:rsidRPr="00825F35" w:rsidRDefault="00007F93" w:rsidP="00F26C40">
            <w:pPr>
              <w:pStyle w:val="Tabletext"/>
              <w:keepNext/>
              <w:jc w:val="center"/>
              <w:rPr>
                <w:kern w:val="2"/>
                <w:sz w:val="21"/>
                <w:szCs w:val="21"/>
              </w:rPr>
            </w:pPr>
          </w:p>
        </w:tc>
        <w:tc>
          <w:tcPr>
            <w:tcW w:w="1554" w:type="dxa"/>
            <w:vMerge/>
            <w:tcBorders>
              <w:top w:val="single" w:sz="6" w:space="0" w:color="auto"/>
              <w:left w:val="single" w:sz="6" w:space="0" w:color="auto"/>
              <w:bottom w:val="single" w:sz="6" w:space="0" w:color="auto"/>
              <w:right w:val="single" w:sz="6" w:space="0" w:color="auto"/>
            </w:tcBorders>
            <w:vAlign w:val="center"/>
          </w:tcPr>
          <w:p w14:paraId="26F91660" w14:textId="77777777" w:rsidR="00007F93" w:rsidRPr="00825F35" w:rsidRDefault="00007F93" w:rsidP="00F26C40">
            <w:pPr>
              <w:pStyle w:val="Tabletext"/>
              <w:keepNext/>
              <w:jc w:val="center"/>
              <w:rPr>
                <w:kern w:val="2"/>
                <w:sz w:val="21"/>
                <w:szCs w:val="21"/>
              </w:rPr>
            </w:pPr>
          </w:p>
        </w:tc>
      </w:tr>
      <w:tr w:rsidR="00007F93" w:rsidRPr="00825F35" w14:paraId="5855E31A" w14:textId="77777777" w:rsidTr="00E32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tcBorders>
              <w:left w:val="single" w:sz="6" w:space="0" w:color="auto"/>
              <w:right w:val="single" w:sz="6" w:space="0" w:color="auto"/>
            </w:tcBorders>
            <w:vAlign w:val="center"/>
          </w:tcPr>
          <w:p w14:paraId="65558C37" w14:textId="77777777" w:rsidR="00007F93" w:rsidRPr="00825F35" w:rsidRDefault="00007F93" w:rsidP="00F26C40">
            <w:pPr>
              <w:pStyle w:val="Tabletext"/>
              <w:keepNext/>
              <w:jc w:val="center"/>
              <w:rPr>
                <w:kern w:val="2"/>
                <w:sz w:val="21"/>
                <w:szCs w:val="21"/>
              </w:rPr>
            </w:pPr>
          </w:p>
        </w:tc>
        <w:tc>
          <w:tcPr>
            <w:tcW w:w="1413" w:type="dxa"/>
            <w:vMerge/>
            <w:tcBorders>
              <w:left w:val="single" w:sz="6" w:space="0" w:color="auto"/>
              <w:right w:val="single" w:sz="6" w:space="0" w:color="auto"/>
            </w:tcBorders>
            <w:vAlign w:val="center"/>
          </w:tcPr>
          <w:p w14:paraId="1DF0FF49" w14:textId="77777777" w:rsidR="00007F93" w:rsidRPr="00825F35" w:rsidRDefault="00007F93" w:rsidP="00F26C40">
            <w:pPr>
              <w:pStyle w:val="Tabletext"/>
              <w:keepNext/>
              <w:jc w:val="center"/>
              <w:rPr>
                <w:kern w:val="2"/>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417E5D2D" w14:textId="77777777" w:rsidR="00007F93" w:rsidRPr="00825F35" w:rsidRDefault="00007F93" w:rsidP="00F26C40">
            <w:pPr>
              <w:pStyle w:val="Tabletext"/>
              <w:keepNext/>
              <w:jc w:val="center"/>
              <w:rPr>
                <w:kern w:val="2"/>
                <w:sz w:val="21"/>
                <w:szCs w:val="21"/>
              </w:rPr>
            </w:pPr>
            <w:r w:rsidRPr="00825F35">
              <w:rPr>
                <w:kern w:val="2"/>
                <w:sz w:val="21"/>
                <w:szCs w:val="21"/>
              </w:rPr>
              <w:t>5</w:t>
            </w:r>
          </w:p>
        </w:tc>
        <w:tc>
          <w:tcPr>
            <w:tcW w:w="2273" w:type="dxa"/>
            <w:tcBorders>
              <w:top w:val="single" w:sz="6" w:space="0" w:color="auto"/>
              <w:left w:val="single" w:sz="6" w:space="0" w:color="auto"/>
              <w:bottom w:val="single" w:sz="6" w:space="0" w:color="auto"/>
              <w:right w:val="single" w:sz="6" w:space="0" w:color="auto"/>
            </w:tcBorders>
            <w:vAlign w:val="center"/>
          </w:tcPr>
          <w:p w14:paraId="27C95008" w14:textId="77777777" w:rsidR="00007F93" w:rsidRPr="00825F35" w:rsidRDefault="00007F93" w:rsidP="00F26C40">
            <w:pPr>
              <w:pStyle w:val="Tabletext"/>
              <w:keepNext/>
              <w:jc w:val="center"/>
              <w:rPr>
                <w:kern w:val="2"/>
                <w:sz w:val="21"/>
                <w:szCs w:val="21"/>
              </w:rPr>
            </w:pPr>
            <w:r w:rsidRPr="00825F35">
              <w:rPr>
                <w:kern w:val="2"/>
                <w:sz w:val="21"/>
                <w:szCs w:val="21"/>
              </w:rPr>
              <w:t>1</w:t>
            </w:r>
          </w:p>
        </w:tc>
        <w:tc>
          <w:tcPr>
            <w:tcW w:w="1418" w:type="dxa"/>
            <w:vMerge/>
            <w:tcBorders>
              <w:top w:val="single" w:sz="6" w:space="0" w:color="auto"/>
              <w:left w:val="single" w:sz="6" w:space="0" w:color="auto"/>
              <w:bottom w:val="single" w:sz="4" w:space="0" w:color="auto"/>
              <w:right w:val="single" w:sz="6" w:space="0" w:color="auto"/>
            </w:tcBorders>
            <w:vAlign w:val="center"/>
          </w:tcPr>
          <w:p w14:paraId="710FFDB9" w14:textId="77777777" w:rsidR="00007F93" w:rsidRPr="00825F35" w:rsidRDefault="00007F93" w:rsidP="00F26C40">
            <w:pPr>
              <w:pStyle w:val="Tabletext"/>
              <w:keepNext/>
              <w:jc w:val="center"/>
              <w:rPr>
                <w:kern w:val="2"/>
                <w:sz w:val="21"/>
                <w:szCs w:val="21"/>
              </w:rPr>
            </w:pPr>
          </w:p>
        </w:tc>
        <w:tc>
          <w:tcPr>
            <w:tcW w:w="1554" w:type="dxa"/>
            <w:vMerge/>
            <w:tcBorders>
              <w:top w:val="single" w:sz="6" w:space="0" w:color="auto"/>
              <w:left w:val="single" w:sz="6" w:space="0" w:color="auto"/>
              <w:bottom w:val="single" w:sz="6" w:space="0" w:color="auto"/>
              <w:right w:val="single" w:sz="6" w:space="0" w:color="auto"/>
            </w:tcBorders>
            <w:vAlign w:val="center"/>
          </w:tcPr>
          <w:p w14:paraId="0D85929A" w14:textId="77777777" w:rsidR="00007F93" w:rsidRPr="00825F35" w:rsidRDefault="00007F93" w:rsidP="00F26C40">
            <w:pPr>
              <w:pStyle w:val="Tabletext"/>
              <w:keepNext/>
              <w:jc w:val="center"/>
              <w:rPr>
                <w:kern w:val="2"/>
                <w:sz w:val="21"/>
                <w:szCs w:val="21"/>
              </w:rPr>
            </w:pPr>
          </w:p>
        </w:tc>
      </w:tr>
      <w:tr w:rsidR="00007F93" w:rsidRPr="00825F35" w14:paraId="6AB6F6C2" w14:textId="77777777" w:rsidTr="00E320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tcBorders>
              <w:left w:val="single" w:sz="6" w:space="0" w:color="auto"/>
              <w:right w:val="single" w:sz="6" w:space="0" w:color="auto"/>
            </w:tcBorders>
            <w:vAlign w:val="center"/>
          </w:tcPr>
          <w:p w14:paraId="71F64F62" w14:textId="77777777" w:rsidR="00007F93" w:rsidRPr="00825F35" w:rsidRDefault="00007F93" w:rsidP="00F26C40">
            <w:pPr>
              <w:pStyle w:val="Tabletext"/>
              <w:keepNext/>
              <w:jc w:val="center"/>
              <w:rPr>
                <w:kern w:val="2"/>
                <w:sz w:val="21"/>
                <w:szCs w:val="21"/>
              </w:rPr>
            </w:pPr>
          </w:p>
        </w:tc>
        <w:tc>
          <w:tcPr>
            <w:tcW w:w="1413" w:type="dxa"/>
            <w:vMerge/>
            <w:tcBorders>
              <w:left w:val="single" w:sz="6" w:space="0" w:color="auto"/>
              <w:right w:val="single" w:sz="6" w:space="0" w:color="auto"/>
            </w:tcBorders>
            <w:vAlign w:val="center"/>
          </w:tcPr>
          <w:p w14:paraId="115054DF" w14:textId="77777777" w:rsidR="00007F93" w:rsidRPr="00825F35" w:rsidRDefault="00007F93" w:rsidP="00F26C40">
            <w:pPr>
              <w:pStyle w:val="Tabletext"/>
              <w:keepNext/>
              <w:jc w:val="center"/>
              <w:rPr>
                <w:kern w:val="2"/>
                <w:sz w:val="21"/>
                <w:szCs w:val="21"/>
              </w:rPr>
            </w:pPr>
          </w:p>
        </w:tc>
        <w:tc>
          <w:tcPr>
            <w:tcW w:w="1842" w:type="dxa"/>
            <w:tcBorders>
              <w:top w:val="single" w:sz="6" w:space="0" w:color="auto"/>
              <w:left w:val="single" w:sz="6" w:space="0" w:color="auto"/>
              <w:bottom w:val="single" w:sz="6" w:space="0" w:color="auto"/>
              <w:right w:val="single" w:sz="6" w:space="0" w:color="auto"/>
            </w:tcBorders>
            <w:vAlign w:val="center"/>
          </w:tcPr>
          <w:p w14:paraId="51D4A2A3" w14:textId="1353DE32" w:rsidR="00007F93" w:rsidRPr="00825F35" w:rsidRDefault="00FC2CD5" w:rsidP="00F26C40">
            <w:pPr>
              <w:pStyle w:val="Tabletext"/>
              <w:keepNext/>
              <w:jc w:val="center"/>
              <w:rPr>
                <w:kern w:val="2"/>
                <w:sz w:val="21"/>
                <w:szCs w:val="21"/>
                <w:lang w:eastAsia="ja-JP"/>
              </w:rPr>
            </w:pPr>
            <w:r w:rsidRPr="00825F35">
              <w:rPr>
                <w:sz w:val="21"/>
                <w:szCs w:val="21"/>
              </w:rPr>
              <w:t>É</w:t>
            </w:r>
            <w:r w:rsidR="00007F93" w:rsidRPr="00825F35">
              <w:rPr>
                <w:sz w:val="21"/>
                <w:szCs w:val="21"/>
              </w:rPr>
              <w:t>quidirective</w:t>
            </w:r>
          </w:p>
        </w:tc>
        <w:tc>
          <w:tcPr>
            <w:tcW w:w="2273" w:type="dxa"/>
            <w:tcBorders>
              <w:top w:val="single" w:sz="6" w:space="0" w:color="auto"/>
              <w:left w:val="single" w:sz="6" w:space="0" w:color="auto"/>
              <w:bottom w:val="single" w:sz="6" w:space="0" w:color="auto"/>
              <w:right w:val="single" w:sz="6" w:space="0" w:color="auto"/>
            </w:tcBorders>
            <w:vAlign w:val="center"/>
          </w:tcPr>
          <w:p w14:paraId="657026D2" w14:textId="77777777" w:rsidR="00007F93" w:rsidRPr="00825F35" w:rsidRDefault="00007F93" w:rsidP="00F26C40">
            <w:pPr>
              <w:pStyle w:val="Tabletext"/>
              <w:keepNext/>
              <w:jc w:val="center"/>
              <w:rPr>
                <w:kern w:val="2"/>
                <w:sz w:val="21"/>
                <w:szCs w:val="21"/>
                <w:lang w:eastAsia="ja-JP"/>
              </w:rPr>
            </w:pPr>
            <w:r w:rsidRPr="00825F35">
              <w:rPr>
                <w:kern w:val="2"/>
                <w:sz w:val="21"/>
                <w:szCs w:val="21"/>
                <w:lang w:eastAsia="ja-JP"/>
              </w:rPr>
              <w:t>22</w:t>
            </w:r>
          </w:p>
        </w:tc>
        <w:tc>
          <w:tcPr>
            <w:tcW w:w="1418" w:type="dxa"/>
            <w:vMerge w:val="restart"/>
            <w:tcBorders>
              <w:top w:val="single" w:sz="4" w:space="0" w:color="auto"/>
              <w:left w:val="single" w:sz="6" w:space="0" w:color="auto"/>
              <w:right w:val="single" w:sz="6" w:space="0" w:color="auto"/>
            </w:tcBorders>
            <w:vAlign w:val="center"/>
          </w:tcPr>
          <w:p w14:paraId="1A8E3DCD" w14:textId="77777777" w:rsidR="00007F93" w:rsidRPr="00825F35" w:rsidRDefault="00007F93" w:rsidP="00F26C40">
            <w:pPr>
              <w:pStyle w:val="Tabletext"/>
              <w:keepNext/>
              <w:jc w:val="center"/>
              <w:rPr>
                <w:rFonts w:ascii="Symbol" w:hAnsi="Symbol"/>
                <w:kern w:val="2"/>
                <w:sz w:val="21"/>
                <w:szCs w:val="21"/>
                <w:lang w:eastAsia="ja-JP"/>
              </w:rPr>
            </w:pPr>
            <w:r w:rsidRPr="00825F35">
              <w:rPr>
                <w:kern w:val="2"/>
                <w:sz w:val="21"/>
                <w:szCs w:val="21"/>
                <w:lang w:eastAsia="ja-JP"/>
              </w:rPr>
              <w:t>13,0</w:t>
            </w:r>
            <w:r w:rsidRPr="00825F35">
              <w:rPr>
                <w:sz w:val="21"/>
                <w:szCs w:val="21"/>
              </w:rPr>
              <w:t> </w:t>
            </w:r>
            <w:r w:rsidRPr="00825F35">
              <w:rPr>
                <w:sz w:val="21"/>
                <w:szCs w:val="21"/>
              </w:rPr>
              <w:sym w:font="Symbol" w:char="F0B4"/>
            </w:r>
            <w:r w:rsidRPr="00825F35">
              <w:rPr>
                <w:sz w:val="21"/>
                <w:szCs w:val="21"/>
              </w:rPr>
              <w:t xml:space="preserve"> 8,</w:t>
            </w:r>
            <w:r w:rsidRPr="00825F35">
              <w:rPr>
                <w:rFonts w:ascii="Symbol" w:hAnsi="Symbol"/>
                <w:kern w:val="2"/>
                <w:sz w:val="21"/>
                <w:szCs w:val="21"/>
                <w:lang w:eastAsia="ja-JP"/>
              </w:rPr>
              <w:t></w:t>
            </w:r>
          </w:p>
          <w:p w14:paraId="5DE5B072" w14:textId="77777777" w:rsidR="00007F93" w:rsidRPr="00825F35" w:rsidRDefault="00007F93" w:rsidP="00F26C40">
            <w:pPr>
              <w:pStyle w:val="Tabletext"/>
              <w:keepNext/>
              <w:jc w:val="center"/>
              <w:rPr>
                <w:kern w:val="2"/>
                <w:sz w:val="21"/>
                <w:szCs w:val="21"/>
                <w:lang w:eastAsia="ja-JP"/>
              </w:rPr>
            </w:pPr>
            <w:r w:rsidRPr="00825F35">
              <w:rPr>
                <w:sz w:val="21"/>
                <w:szCs w:val="21"/>
              </w:rPr>
              <w:t>Bureau vide</w:t>
            </w:r>
          </w:p>
        </w:tc>
        <w:tc>
          <w:tcPr>
            <w:tcW w:w="1554" w:type="dxa"/>
            <w:vMerge w:val="restart"/>
            <w:tcBorders>
              <w:top w:val="single" w:sz="6" w:space="0" w:color="auto"/>
              <w:left w:val="single" w:sz="6" w:space="0" w:color="auto"/>
              <w:right w:val="single" w:sz="6" w:space="0" w:color="auto"/>
            </w:tcBorders>
            <w:vAlign w:val="center"/>
          </w:tcPr>
          <w:p w14:paraId="4FAEF07C" w14:textId="77777777" w:rsidR="00007F93" w:rsidRPr="00825F35" w:rsidRDefault="00CF76C9" w:rsidP="00F26C40">
            <w:pPr>
              <w:pStyle w:val="Tabletext"/>
              <w:keepNext/>
              <w:jc w:val="center"/>
              <w:rPr>
                <w:kern w:val="2"/>
                <w:sz w:val="21"/>
                <w:szCs w:val="21"/>
                <w:lang w:eastAsia="ja-JP"/>
              </w:rPr>
            </w:pPr>
            <w:r w:rsidRPr="00825F35">
              <w:rPr>
                <w:sz w:val="21"/>
                <w:szCs w:val="21"/>
              </w:rPr>
              <w:t>Tracé de rayons</w:t>
            </w:r>
          </w:p>
          <w:p w14:paraId="054CB48B" w14:textId="77777777" w:rsidR="00007F93" w:rsidRPr="00825F35" w:rsidRDefault="006709A5" w:rsidP="00F26C40">
            <w:pPr>
              <w:pStyle w:val="Tabletext"/>
              <w:keepNext/>
              <w:jc w:val="center"/>
              <w:rPr>
                <w:kern w:val="2"/>
                <w:sz w:val="21"/>
                <w:szCs w:val="21"/>
                <w:lang w:eastAsia="ja-JP"/>
              </w:rPr>
            </w:pPr>
            <w:r w:rsidRPr="00825F35">
              <w:rPr>
                <w:kern w:val="2"/>
                <w:sz w:val="21"/>
                <w:szCs w:val="21"/>
                <w:lang w:eastAsia="ja-JP"/>
              </w:rPr>
              <w:t xml:space="preserve">Pas </w:t>
            </w:r>
            <w:r w:rsidR="00007F93" w:rsidRPr="00825F35">
              <w:rPr>
                <w:kern w:val="2"/>
                <w:sz w:val="21"/>
                <w:szCs w:val="21"/>
                <w:lang w:eastAsia="ja-JP"/>
              </w:rPr>
              <w:t>e</w:t>
            </w:r>
            <w:r w:rsidRPr="00825F35">
              <w:rPr>
                <w:kern w:val="2"/>
                <w:sz w:val="21"/>
                <w:szCs w:val="21"/>
                <w:lang w:eastAsia="ja-JP"/>
              </w:rPr>
              <w:t>n</w:t>
            </w:r>
            <w:r w:rsidR="00007F93" w:rsidRPr="00825F35">
              <w:rPr>
                <w:kern w:val="2"/>
                <w:sz w:val="21"/>
                <w:szCs w:val="21"/>
                <w:lang w:eastAsia="ja-JP"/>
              </w:rPr>
              <w:t xml:space="preserve"> visibilité directe</w:t>
            </w:r>
          </w:p>
        </w:tc>
      </w:tr>
      <w:tr w:rsidR="00007F93" w:rsidRPr="00825F35" w14:paraId="2414A4C3" w14:textId="77777777" w:rsidTr="00B74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tcBorders>
              <w:left w:val="single" w:sz="6" w:space="0" w:color="auto"/>
              <w:right w:val="single" w:sz="6" w:space="0" w:color="auto"/>
            </w:tcBorders>
            <w:vAlign w:val="center"/>
          </w:tcPr>
          <w:p w14:paraId="08256E82" w14:textId="77777777" w:rsidR="00007F93" w:rsidRPr="00825F35" w:rsidRDefault="00007F93" w:rsidP="00F26C40">
            <w:pPr>
              <w:pStyle w:val="Tabletext"/>
              <w:keepNext/>
              <w:jc w:val="center"/>
              <w:rPr>
                <w:kern w:val="2"/>
                <w:sz w:val="21"/>
                <w:szCs w:val="21"/>
              </w:rPr>
            </w:pPr>
          </w:p>
        </w:tc>
        <w:tc>
          <w:tcPr>
            <w:tcW w:w="1413" w:type="dxa"/>
            <w:vMerge/>
            <w:tcBorders>
              <w:left w:val="single" w:sz="6" w:space="0" w:color="auto"/>
              <w:right w:val="single" w:sz="6" w:space="0" w:color="auto"/>
            </w:tcBorders>
            <w:vAlign w:val="center"/>
          </w:tcPr>
          <w:p w14:paraId="1F0D38A3" w14:textId="77777777" w:rsidR="00007F93" w:rsidRPr="00825F35" w:rsidRDefault="00007F93" w:rsidP="00F26C40">
            <w:pPr>
              <w:pStyle w:val="Tabletext"/>
              <w:keepNext/>
              <w:jc w:val="center"/>
              <w:rPr>
                <w:kern w:val="2"/>
                <w:sz w:val="21"/>
                <w:szCs w:val="21"/>
              </w:rPr>
            </w:pPr>
          </w:p>
        </w:tc>
        <w:tc>
          <w:tcPr>
            <w:tcW w:w="1842" w:type="dxa"/>
            <w:tcBorders>
              <w:top w:val="single" w:sz="6" w:space="0" w:color="auto"/>
              <w:left w:val="single" w:sz="6" w:space="0" w:color="auto"/>
              <w:bottom w:val="single" w:sz="6" w:space="0" w:color="auto"/>
              <w:right w:val="single" w:sz="6" w:space="0" w:color="auto"/>
            </w:tcBorders>
          </w:tcPr>
          <w:p w14:paraId="59427CA9" w14:textId="77777777" w:rsidR="00007F93" w:rsidRPr="00825F35" w:rsidRDefault="00007F93" w:rsidP="00F26C40">
            <w:pPr>
              <w:pStyle w:val="Tabletext"/>
              <w:keepNext/>
              <w:jc w:val="center"/>
              <w:rPr>
                <w:kern w:val="2"/>
                <w:sz w:val="21"/>
                <w:szCs w:val="21"/>
                <w:lang w:eastAsia="ja-JP"/>
              </w:rPr>
            </w:pPr>
            <w:r w:rsidRPr="00825F35">
              <w:rPr>
                <w:kern w:val="2"/>
                <w:sz w:val="21"/>
                <w:szCs w:val="21"/>
                <w:lang w:eastAsia="ja-JP"/>
              </w:rPr>
              <w:t>60</w:t>
            </w:r>
          </w:p>
        </w:tc>
        <w:tc>
          <w:tcPr>
            <w:tcW w:w="2273" w:type="dxa"/>
            <w:tcBorders>
              <w:top w:val="single" w:sz="6" w:space="0" w:color="auto"/>
              <w:left w:val="single" w:sz="6" w:space="0" w:color="auto"/>
              <w:bottom w:val="single" w:sz="6" w:space="0" w:color="auto"/>
              <w:right w:val="single" w:sz="6" w:space="0" w:color="auto"/>
            </w:tcBorders>
          </w:tcPr>
          <w:p w14:paraId="66B5491E" w14:textId="77777777" w:rsidR="00007F93" w:rsidRPr="00825F35" w:rsidRDefault="00007F93" w:rsidP="00F26C40">
            <w:pPr>
              <w:pStyle w:val="Tabletext"/>
              <w:keepNext/>
              <w:jc w:val="center"/>
              <w:rPr>
                <w:kern w:val="2"/>
                <w:sz w:val="21"/>
                <w:szCs w:val="21"/>
                <w:lang w:eastAsia="ja-JP"/>
              </w:rPr>
            </w:pPr>
            <w:r w:rsidRPr="00825F35">
              <w:rPr>
                <w:kern w:val="2"/>
                <w:sz w:val="21"/>
                <w:szCs w:val="21"/>
                <w:lang w:eastAsia="ja-JP"/>
              </w:rPr>
              <w:t>21</w:t>
            </w:r>
          </w:p>
        </w:tc>
        <w:tc>
          <w:tcPr>
            <w:tcW w:w="1418" w:type="dxa"/>
            <w:vMerge/>
            <w:tcBorders>
              <w:left w:val="single" w:sz="6" w:space="0" w:color="auto"/>
              <w:right w:val="single" w:sz="6" w:space="0" w:color="auto"/>
            </w:tcBorders>
            <w:vAlign w:val="center"/>
          </w:tcPr>
          <w:p w14:paraId="53C2E90D" w14:textId="77777777" w:rsidR="00007F93" w:rsidRPr="00825F35" w:rsidRDefault="00007F93" w:rsidP="00F26C40">
            <w:pPr>
              <w:pStyle w:val="Tabletext"/>
              <w:keepNext/>
              <w:jc w:val="center"/>
              <w:rPr>
                <w:kern w:val="2"/>
                <w:sz w:val="21"/>
                <w:szCs w:val="21"/>
              </w:rPr>
            </w:pPr>
          </w:p>
        </w:tc>
        <w:tc>
          <w:tcPr>
            <w:tcW w:w="1554" w:type="dxa"/>
            <w:vMerge/>
            <w:tcBorders>
              <w:left w:val="single" w:sz="6" w:space="0" w:color="auto"/>
              <w:right w:val="single" w:sz="6" w:space="0" w:color="auto"/>
            </w:tcBorders>
            <w:vAlign w:val="center"/>
          </w:tcPr>
          <w:p w14:paraId="777379CD" w14:textId="77777777" w:rsidR="00007F93" w:rsidRPr="00825F35" w:rsidRDefault="00007F93" w:rsidP="00F26C40">
            <w:pPr>
              <w:pStyle w:val="Tabletext"/>
              <w:keepNext/>
              <w:jc w:val="center"/>
              <w:rPr>
                <w:kern w:val="2"/>
                <w:sz w:val="21"/>
                <w:szCs w:val="21"/>
              </w:rPr>
            </w:pPr>
          </w:p>
        </w:tc>
      </w:tr>
      <w:tr w:rsidR="00007F93" w:rsidRPr="00825F35" w14:paraId="58716DBF" w14:textId="77777777" w:rsidTr="00B74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tcBorders>
              <w:left w:val="single" w:sz="6" w:space="0" w:color="auto"/>
              <w:right w:val="single" w:sz="6" w:space="0" w:color="auto"/>
            </w:tcBorders>
            <w:vAlign w:val="center"/>
          </w:tcPr>
          <w:p w14:paraId="470186E9" w14:textId="77777777" w:rsidR="00007F93" w:rsidRPr="00825F35" w:rsidRDefault="00007F93" w:rsidP="00F26C40">
            <w:pPr>
              <w:pStyle w:val="Tabletext"/>
              <w:keepNext/>
              <w:jc w:val="center"/>
              <w:rPr>
                <w:kern w:val="2"/>
                <w:sz w:val="21"/>
                <w:szCs w:val="21"/>
              </w:rPr>
            </w:pPr>
          </w:p>
        </w:tc>
        <w:tc>
          <w:tcPr>
            <w:tcW w:w="1413" w:type="dxa"/>
            <w:vMerge/>
            <w:tcBorders>
              <w:left w:val="single" w:sz="6" w:space="0" w:color="auto"/>
              <w:right w:val="single" w:sz="6" w:space="0" w:color="auto"/>
            </w:tcBorders>
            <w:vAlign w:val="center"/>
          </w:tcPr>
          <w:p w14:paraId="20A169B8" w14:textId="77777777" w:rsidR="00007F93" w:rsidRPr="00825F35" w:rsidRDefault="00007F93" w:rsidP="00F26C40">
            <w:pPr>
              <w:pStyle w:val="Tabletext"/>
              <w:keepNext/>
              <w:jc w:val="center"/>
              <w:rPr>
                <w:kern w:val="2"/>
                <w:sz w:val="21"/>
                <w:szCs w:val="21"/>
              </w:rPr>
            </w:pPr>
          </w:p>
        </w:tc>
        <w:tc>
          <w:tcPr>
            <w:tcW w:w="1842" w:type="dxa"/>
            <w:tcBorders>
              <w:top w:val="single" w:sz="6" w:space="0" w:color="auto"/>
              <w:left w:val="single" w:sz="6" w:space="0" w:color="auto"/>
              <w:bottom w:val="single" w:sz="6" w:space="0" w:color="auto"/>
              <w:right w:val="single" w:sz="6" w:space="0" w:color="auto"/>
            </w:tcBorders>
          </w:tcPr>
          <w:p w14:paraId="6B617FD9" w14:textId="77777777" w:rsidR="00007F93" w:rsidRPr="00825F35" w:rsidRDefault="00007F93" w:rsidP="00F26C40">
            <w:pPr>
              <w:pStyle w:val="Tabletext"/>
              <w:keepNext/>
              <w:jc w:val="center"/>
              <w:rPr>
                <w:kern w:val="2"/>
                <w:sz w:val="21"/>
                <w:szCs w:val="21"/>
                <w:lang w:eastAsia="ja-JP"/>
              </w:rPr>
            </w:pPr>
            <w:r w:rsidRPr="00825F35">
              <w:rPr>
                <w:kern w:val="2"/>
                <w:sz w:val="21"/>
                <w:szCs w:val="21"/>
                <w:lang w:eastAsia="ja-JP"/>
              </w:rPr>
              <w:t>10</w:t>
            </w:r>
          </w:p>
        </w:tc>
        <w:tc>
          <w:tcPr>
            <w:tcW w:w="2273" w:type="dxa"/>
            <w:tcBorders>
              <w:top w:val="single" w:sz="6" w:space="0" w:color="auto"/>
              <w:left w:val="single" w:sz="6" w:space="0" w:color="auto"/>
              <w:bottom w:val="single" w:sz="6" w:space="0" w:color="auto"/>
              <w:right w:val="single" w:sz="6" w:space="0" w:color="auto"/>
            </w:tcBorders>
          </w:tcPr>
          <w:p w14:paraId="16729707" w14:textId="77777777" w:rsidR="00007F93" w:rsidRPr="00825F35" w:rsidRDefault="00007F93" w:rsidP="00F26C40">
            <w:pPr>
              <w:pStyle w:val="Tabletext"/>
              <w:keepNext/>
              <w:jc w:val="center"/>
              <w:rPr>
                <w:kern w:val="2"/>
                <w:sz w:val="21"/>
                <w:szCs w:val="21"/>
                <w:lang w:eastAsia="ja-JP"/>
              </w:rPr>
            </w:pPr>
            <w:r w:rsidRPr="00825F35">
              <w:rPr>
                <w:kern w:val="2"/>
                <w:sz w:val="21"/>
                <w:szCs w:val="21"/>
                <w:lang w:eastAsia="ja-JP"/>
              </w:rPr>
              <w:t>10</w:t>
            </w:r>
          </w:p>
        </w:tc>
        <w:tc>
          <w:tcPr>
            <w:tcW w:w="1418" w:type="dxa"/>
            <w:vMerge/>
            <w:tcBorders>
              <w:left w:val="single" w:sz="6" w:space="0" w:color="auto"/>
              <w:right w:val="single" w:sz="6" w:space="0" w:color="auto"/>
            </w:tcBorders>
            <w:vAlign w:val="center"/>
          </w:tcPr>
          <w:p w14:paraId="4518B04C" w14:textId="77777777" w:rsidR="00007F93" w:rsidRPr="00825F35" w:rsidRDefault="00007F93" w:rsidP="00F26C40">
            <w:pPr>
              <w:pStyle w:val="Tabletext"/>
              <w:keepNext/>
              <w:jc w:val="center"/>
              <w:rPr>
                <w:kern w:val="2"/>
                <w:sz w:val="21"/>
                <w:szCs w:val="21"/>
              </w:rPr>
            </w:pPr>
          </w:p>
        </w:tc>
        <w:tc>
          <w:tcPr>
            <w:tcW w:w="1554" w:type="dxa"/>
            <w:vMerge/>
            <w:tcBorders>
              <w:left w:val="single" w:sz="6" w:space="0" w:color="auto"/>
              <w:right w:val="single" w:sz="6" w:space="0" w:color="auto"/>
            </w:tcBorders>
            <w:vAlign w:val="center"/>
          </w:tcPr>
          <w:p w14:paraId="5F303BC2" w14:textId="77777777" w:rsidR="00007F93" w:rsidRPr="00825F35" w:rsidRDefault="00007F93" w:rsidP="00F26C40">
            <w:pPr>
              <w:pStyle w:val="Tabletext"/>
              <w:keepNext/>
              <w:jc w:val="center"/>
              <w:rPr>
                <w:kern w:val="2"/>
                <w:sz w:val="21"/>
                <w:szCs w:val="21"/>
              </w:rPr>
            </w:pPr>
          </w:p>
        </w:tc>
      </w:tr>
      <w:tr w:rsidR="00007F93" w:rsidRPr="00825F35" w14:paraId="58FAD522" w14:textId="77777777" w:rsidTr="00B74C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1276" w:type="dxa"/>
            <w:vMerge/>
            <w:tcBorders>
              <w:left w:val="single" w:sz="6" w:space="0" w:color="auto"/>
              <w:bottom w:val="single" w:sz="6" w:space="0" w:color="auto"/>
              <w:right w:val="single" w:sz="6" w:space="0" w:color="auto"/>
            </w:tcBorders>
            <w:vAlign w:val="center"/>
          </w:tcPr>
          <w:p w14:paraId="128C2449" w14:textId="77777777" w:rsidR="00007F93" w:rsidRPr="00825F35" w:rsidRDefault="00007F93" w:rsidP="00F26C40">
            <w:pPr>
              <w:pStyle w:val="Tabletext"/>
              <w:jc w:val="center"/>
              <w:rPr>
                <w:kern w:val="2"/>
                <w:sz w:val="21"/>
                <w:szCs w:val="21"/>
              </w:rPr>
            </w:pPr>
          </w:p>
        </w:tc>
        <w:tc>
          <w:tcPr>
            <w:tcW w:w="1413" w:type="dxa"/>
            <w:vMerge/>
            <w:tcBorders>
              <w:left w:val="single" w:sz="6" w:space="0" w:color="auto"/>
              <w:bottom w:val="single" w:sz="6" w:space="0" w:color="auto"/>
              <w:right w:val="single" w:sz="6" w:space="0" w:color="auto"/>
            </w:tcBorders>
            <w:vAlign w:val="center"/>
          </w:tcPr>
          <w:p w14:paraId="2558CD94" w14:textId="77777777" w:rsidR="00007F93" w:rsidRPr="00825F35" w:rsidRDefault="00007F93" w:rsidP="00F26C40">
            <w:pPr>
              <w:pStyle w:val="Tabletext"/>
              <w:jc w:val="center"/>
              <w:rPr>
                <w:kern w:val="2"/>
                <w:sz w:val="21"/>
                <w:szCs w:val="21"/>
              </w:rPr>
            </w:pPr>
          </w:p>
        </w:tc>
        <w:tc>
          <w:tcPr>
            <w:tcW w:w="1842" w:type="dxa"/>
            <w:tcBorders>
              <w:top w:val="single" w:sz="6" w:space="0" w:color="auto"/>
              <w:left w:val="single" w:sz="6" w:space="0" w:color="auto"/>
              <w:bottom w:val="single" w:sz="6" w:space="0" w:color="auto"/>
              <w:right w:val="single" w:sz="6" w:space="0" w:color="auto"/>
            </w:tcBorders>
          </w:tcPr>
          <w:p w14:paraId="5AD35E10" w14:textId="77777777" w:rsidR="00007F93" w:rsidRPr="00825F35" w:rsidRDefault="00007F93" w:rsidP="00F26C40">
            <w:pPr>
              <w:pStyle w:val="Tabletext"/>
              <w:jc w:val="center"/>
              <w:rPr>
                <w:kern w:val="2"/>
                <w:sz w:val="21"/>
                <w:szCs w:val="21"/>
                <w:lang w:eastAsia="ja-JP"/>
              </w:rPr>
            </w:pPr>
            <w:r w:rsidRPr="00825F35">
              <w:rPr>
                <w:kern w:val="2"/>
                <w:sz w:val="21"/>
                <w:szCs w:val="21"/>
                <w:lang w:eastAsia="ja-JP"/>
              </w:rPr>
              <w:t>5</w:t>
            </w:r>
          </w:p>
        </w:tc>
        <w:tc>
          <w:tcPr>
            <w:tcW w:w="2273" w:type="dxa"/>
            <w:tcBorders>
              <w:top w:val="single" w:sz="6" w:space="0" w:color="auto"/>
              <w:left w:val="single" w:sz="6" w:space="0" w:color="auto"/>
              <w:bottom w:val="single" w:sz="6" w:space="0" w:color="auto"/>
              <w:right w:val="single" w:sz="6" w:space="0" w:color="auto"/>
            </w:tcBorders>
          </w:tcPr>
          <w:p w14:paraId="79CC6799" w14:textId="77777777" w:rsidR="00007F93" w:rsidRPr="00825F35" w:rsidRDefault="00007F93" w:rsidP="00F26C40">
            <w:pPr>
              <w:pStyle w:val="Tabletext"/>
              <w:jc w:val="center"/>
              <w:rPr>
                <w:kern w:val="2"/>
                <w:sz w:val="21"/>
                <w:szCs w:val="21"/>
                <w:lang w:eastAsia="ja-JP"/>
              </w:rPr>
            </w:pPr>
            <w:r w:rsidRPr="00825F35">
              <w:rPr>
                <w:kern w:val="2"/>
                <w:sz w:val="21"/>
                <w:szCs w:val="21"/>
                <w:lang w:eastAsia="ja-JP"/>
              </w:rPr>
              <w:t>6</w:t>
            </w:r>
          </w:p>
        </w:tc>
        <w:tc>
          <w:tcPr>
            <w:tcW w:w="1418" w:type="dxa"/>
            <w:vMerge/>
            <w:tcBorders>
              <w:left w:val="single" w:sz="6" w:space="0" w:color="auto"/>
              <w:bottom w:val="single" w:sz="6" w:space="0" w:color="auto"/>
              <w:right w:val="single" w:sz="6" w:space="0" w:color="auto"/>
            </w:tcBorders>
            <w:vAlign w:val="center"/>
          </w:tcPr>
          <w:p w14:paraId="31AF45FB" w14:textId="77777777" w:rsidR="00007F93" w:rsidRPr="00825F35" w:rsidRDefault="00007F93" w:rsidP="00F26C40">
            <w:pPr>
              <w:pStyle w:val="Tabletext"/>
              <w:jc w:val="center"/>
              <w:rPr>
                <w:kern w:val="2"/>
                <w:sz w:val="21"/>
                <w:szCs w:val="21"/>
              </w:rPr>
            </w:pPr>
          </w:p>
        </w:tc>
        <w:tc>
          <w:tcPr>
            <w:tcW w:w="1554" w:type="dxa"/>
            <w:vMerge/>
            <w:tcBorders>
              <w:left w:val="single" w:sz="6" w:space="0" w:color="auto"/>
              <w:bottom w:val="single" w:sz="6" w:space="0" w:color="auto"/>
              <w:right w:val="single" w:sz="6" w:space="0" w:color="auto"/>
            </w:tcBorders>
            <w:vAlign w:val="center"/>
          </w:tcPr>
          <w:p w14:paraId="2C1C6927" w14:textId="77777777" w:rsidR="00007F93" w:rsidRPr="00825F35" w:rsidRDefault="00007F93" w:rsidP="00F26C40">
            <w:pPr>
              <w:pStyle w:val="Tabletext"/>
              <w:jc w:val="center"/>
              <w:rPr>
                <w:kern w:val="2"/>
                <w:sz w:val="21"/>
                <w:szCs w:val="21"/>
              </w:rPr>
            </w:pPr>
          </w:p>
        </w:tc>
      </w:tr>
    </w:tbl>
    <w:p w14:paraId="44633956" w14:textId="77777777" w:rsidR="00426AF4" w:rsidRPr="00825F35" w:rsidRDefault="00426AF4" w:rsidP="00F26C40">
      <w:pPr>
        <w:pStyle w:val="Tablefin"/>
        <w:rPr>
          <w:lang w:val="fr-FR"/>
        </w:rPr>
      </w:pPr>
    </w:p>
    <w:p w14:paraId="073F2993" w14:textId="130CF3A1" w:rsidR="00F46C82" w:rsidRPr="00825F35" w:rsidRDefault="00F51B4F" w:rsidP="00F26C40">
      <w:pPr>
        <w:rPr>
          <w:color w:val="000000"/>
        </w:rPr>
      </w:pPr>
      <w:r w:rsidRPr="00825F35">
        <w:rPr>
          <w:color w:val="000000"/>
        </w:rPr>
        <w:lastRenderedPageBreak/>
        <w:t xml:space="preserve">Les méthodes de </w:t>
      </w:r>
      <w:r w:rsidR="00F46C82" w:rsidRPr="00825F35">
        <w:rPr>
          <w:color w:val="000000"/>
        </w:rPr>
        <w:t xml:space="preserve">prévision de l'étalement des retards et </w:t>
      </w:r>
      <w:r w:rsidR="00CB6952" w:rsidRPr="00825F35">
        <w:rPr>
          <w:color w:val="000000"/>
        </w:rPr>
        <w:t xml:space="preserve">de l'étalement </w:t>
      </w:r>
      <w:r w:rsidR="00F46C82" w:rsidRPr="00825F35">
        <w:rPr>
          <w:color w:val="000000"/>
        </w:rPr>
        <w:t xml:space="preserve">angulaire </w:t>
      </w:r>
      <w:r w:rsidR="00F40687" w:rsidRPr="00825F35">
        <w:rPr>
          <w:color w:val="000000"/>
        </w:rPr>
        <w:t>en fonction de</w:t>
      </w:r>
      <w:r w:rsidR="00F46C82" w:rsidRPr="00825F35">
        <w:rPr>
          <w:color w:val="000000"/>
        </w:rPr>
        <w:t xml:space="preserve"> l'ouverture de faisceau de l'antenne ont été élaborées d'après des mesures effectuées dans un bureau</w:t>
      </w:r>
      <w:r w:rsidR="00B90602" w:rsidRPr="00825F35">
        <w:rPr>
          <w:color w:val="000000"/>
        </w:rPr>
        <w:t>, un couloir, un centre de données</w:t>
      </w:r>
      <w:r w:rsidR="00F46C82" w:rsidRPr="00825F35">
        <w:rPr>
          <w:color w:val="000000"/>
        </w:rPr>
        <w:t xml:space="preserve"> et des environnements commerciaux </w:t>
      </w:r>
      <w:r w:rsidR="00CB6952" w:rsidRPr="00825F35">
        <w:rPr>
          <w:color w:val="000000"/>
        </w:rPr>
        <w:t xml:space="preserve">types </w:t>
      </w:r>
      <w:r w:rsidR="00F46C82" w:rsidRPr="00825F35">
        <w:rPr>
          <w:color w:val="000000"/>
        </w:rPr>
        <w:t>à respectivement 28 GHz</w:t>
      </w:r>
      <w:r w:rsidR="00B90602" w:rsidRPr="00825F35">
        <w:rPr>
          <w:color w:val="000000"/>
        </w:rPr>
        <w:t>, 28,5 GHz, 38 GHz, 60 GHz et 83,5 GHz.</w:t>
      </w:r>
      <w:r w:rsidR="00DC7FE4" w:rsidRPr="00825F35">
        <w:rPr>
          <w:color w:val="000000"/>
        </w:rPr>
        <w:t xml:space="preserve"> </w:t>
      </w:r>
      <w:r w:rsidR="00F46C82" w:rsidRPr="00825F35">
        <w:rPr>
          <w:color w:val="000000"/>
        </w:rPr>
        <w:t xml:space="preserve">Afin d'obtenir les caractéristiques de </w:t>
      </w:r>
      <w:r w:rsidR="003A3E86" w:rsidRPr="00825F35">
        <w:rPr>
          <w:color w:val="000000"/>
        </w:rPr>
        <w:t xml:space="preserve">distribution pour la </w:t>
      </w:r>
      <w:r w:rsidR="00F46C82" w:rsidRPr="00825F35">
        <w:rPr>
          <w:color w:val="000000"/>
        </w:rPr>
        <w:t xml:space="preserve">propagation par trajets multiples à partir d'ouvertures de faisceau </w:t>
      </w:r>
      <w:r w:rsidR="003A3E86" w:rsidRPr="00825F35">
        <w:rPr>
          <w:color w:val="000000"/>
        </w:rPr>
        <w:t xml:space="preserve">étroites à larges </w:t>
      </w:r>
      <w:r w:rsidR="00F46C82" w:rsidRPr="00825F35">
        <w:rPr>
          <w:color w:val="000000"/>
        </w:rPr>
        <w:t xml:space="preserve">de l'antenne, les réponses impulsionnelles du canal recueillies </w:t>
      </w:r>
      <w:r w:rsidR="00B90602" w:rsidRPr="00825F35">
        <w:rPr>
          <w:color w:val="000000"/>
        </w:rPr>
        <w:t xml:space="preserve">à l'aide d'un réseau d'antennes ou à la suite d'une rotation d'une antenne cornet </w:t>
      </w:r>
      <w:r w:rsidR="00F46C82" w:rsidRPr="00825F35">
        <w:rPr>
          <w:color w:val="000000"/>
        </w:rPr>
        <w:t>à faisceau étroit ont été combinées dans les domaines de la puissance, du retard et de l'angle.</w:t>
      </w:r>
    </w:p>
    <w:p w14:paraId="1D2A9D1C" w14:textId="064B59AD" w:rsidR="00A9119A" w:rsidRPr="00825F35" w:rsidRDefault="00F46C82" w:rsidP="00F26C40">
      <w:r w:rsidRPr="00825F35">
        <w:rPr>
          <w:lang w:eastAsia="ko-KR"/>
        </w:rPr>
        <w:t>L'</w:t>
      </w:r>
      <w:r w:rsidRPr="00825F35">
        <w:t>étalement des retards (valeur efficace)</w:t>
      </w:r>
      <w:r w:rsidR="00756332" w:rsidRPr="00825F35">
        <w:t xml:space="preserve"> </w:t>
      </w:r>
      <w:r w:rsidR="00756332" w:rsidRPr="00825F35">
        <w:rPr>
          <w:i/>
          <w:iCs/>
        </w:rPr>
        <w:t>DS</w:t>
      </w:r>
      <w:r w:rsidR="00756332" w:rsidRPr="00825F35">
        <w:t xml:space="preserve"> dépend de l'ouverture de faisceau de l'antenne à mi</w:t>
      </w:r>
      <w:r w:rsidR="00426AF4" w:rsidRPr="00825F35">
        <w:noBreakHyphen/>
      </w:r>
      <w:r w:rsidR="00756332" w:rsidRPr="00825F35">
        <w:t xml:space="preserve">puissance </w:t>
      </w:r>
      <w:r w:rsidR="00881325" w:rsidRPr="00825F35">
        <w:rPr>
          <w:rFonts w:eastAsia="Malgun Gothic"/>
          <w:position w:val="-6"/>
          <w:szCs w:val="24"/>
          <w:lang w:eastAsia="ko-KR"/>
        </w:rPr>
        <w:object w:dxaOrig="200" w:dyaOrig="279" w14:anchorId="1A5A79BD">
          <v:shape id="_x0000_i1028" type="#_x0000_t75" alt="" style="width:8.05pt;height:14.4pt;mso-width-percent:0;mso-height-percent:0;mso-width-percent:0;mso-height-percent:0" o:ole="">
            <v:imagedata r:id="rId35" o:title=""/>
          </v:shape>
          <o:OLEObject Type="Embed" ProgID="Equation.3" ShapeID="_x0000_i1028" DrawAspect="Content" ObjectID="_1775457517" r:id="rId36"/>
        </w:object>
      </w:r>
      <w:r w:rsidR="00756332" w:rsidRPr="00825F35">
        <w:rPr>
          <w:rFonts w:eastAsia="Malgun Gothic"/>
          <w:szCs w:val="24"/>
          <w:lang w:eastAsia="ko-KR"/>
        </w:rPr>
        <w:t xml:space="preserve"> (en degrés</w:t>
      </w:r>
      <w:proofErr w:type="gramStart"/>
      <w:r w:rsidR="00756332" w:rsidRPr="00825F35">
        <w:rPr>
          <w:rFonts w:eastAsia="Malgun Gothic"/>
          <w:szCs w:val="24"/>
          <w:lang w:eastAsia="ko-KR"/>
        </w:rPr>
        <w:t>)</w:t>
      </w:r>
      <w:r w:rsidR="00756332" w:rsidRPr="00825F35">
        <w:t>:</w:t>
      </w:r>
      <w:proofErr w:type="gramEnd"/>
    </w:p>
    <w:p w14:paraId="06D9F133" w14:textId="7D6BC629" w:rsidR="00A9119A" w:rsidRPr="00825F35" w:rsidRDefault="00A9119A" w:rsidP="00F26C40">
      <w:pPr>
        <w:pStyle w:val="Equation"/>
      </w:pPr>
      <w:r w:rsidRPr="00825F35">
        <w:tab/>
      </w:r>
      <w:r w:rsidRPr="00825F35">
        <w:tab/>
      </w:r>
      <w:r w:rsidR="00881325" w:rsidRPr="00825F35">
        <w:rPr>
          <w:position w:val="-12"/>
          <w:szCs w:val="24"/>
          <w:lang w:eastAsia="ko-KR"/>
        </w:rPr>
        <w:object w:dxaOrig="1880" w:dyaOrig="360" w14:anchorId="49D98500">
          <v:shape id="_x0000_i1029" type="#_x0000_t75" alt="" style="width:93.9pt;height:16.7pt;mso-width-percent:0;mso-height-percent:0;mso-width-percent:0;mso-height-percent:0" o:ole="">
            <v:imagedata r:id="rId37" o:title=""/>
          </v:shape>
          <o:OLEObject Type="Embed" ProgID="Equation.3" ShapeID="_x0000_i1029" DrawAspect="Content" ObjectID="_1775457518" r:id="rId38"/>
        </w:object>
      </w:r>
      <w:r w:rsidRPr="00825F35">
        <w:t>                </w:t>
      </w:r>
      <w:proofErr w:type="gramStart"/>
      <w:r w:rsidRPr="00825F35">
        <w:t>ns</w:t>
      </w:r>
      <w:proofErr w:type="gramEnd"/>
      <w:r w:rsidRPr="00825F35">
        <w:tab/>
        <w:t>(</w:t>
      </w:r>
      <w:r w:rsidR="00DE233A" w:rsidRPr="00825F35">
        <w:rPr>
          <w:rFonts w:eastAsia="Malgun Gothic"/>
          <w:lang w:eastAsia="ko-KR"/>
        </w:rPr>
        <w:t>8</w:t>
      </w:r>
      <w:r w:rsidRPr="00825F35">
        <w:t>)</w:t>
      </w:r>
    </w:p>
    <w:p w14:paraId="7206E394" w14:textId="291DED95" w:rsidR="00A9119A" w:rsidRPr="00825F35" w:rsidRDefault="00756332" w:rsidP="00F26C40">
      <w:proofErr w:type="gramStart"/>
      <w:r w:rsidRPr="00825F35">
        <w:rPr>
          <w:lang w:eastAsia="ko-KR"/>
        </w:rPr>
        <w:t>où</w:t>
      </w:r>
      <w:proofErr w:type="gramEnd"/>
      <w:r w:rsidR="00A9119A" w:rsidRPr="00825F35">
        <w:rPr>
          <w:lang w:eastAsia="ko-KR"/>
        </w:rPr>
        <w:t xml:space="preserve"> </w:t>
      </w:r>
      <w:r w:rsidR="00A947D5" w:rsidRPr="00825F35">
        <w:rPr>
          <w:lang w:eastAsia="ko-KR"/>
        </w:rPr>
        <w:t xml:space="preserve">α </w:t>
      </w:r>
      <w:r w:rsidRPr="00825F35">
        <w:t xml:space="preserve">est un coefficient de l'étalement des retards (valeur efficace) et où la gamme de </w:t>
      </w:r>
      <w:r w:rsidR="00881325" w:rsidRPr="00825F35">
        <w:rPr>
          <w:i/>
          <w:iCs/>
          <w:position w:val="-6"/>
          <w:lang w:eastAsia="ko-KR"/>
        </w:rPr>
        <w:object w:dxaOrig="200" w:dyaOrig="279" w14:anchorId="6FFE75CF">
          <v:shape id="_x0000_i1030" type="#_x0000_t75" alt="" style="width:8.05pt;height:14.4pt;mso-width-percent:0;mso-height-percent:0;mso-width-percent:0;mso-height-percent:0" o:ole="">
            <v:imagedata r:id="rId39" o:title=""/>
          </v:shape>
          <o:OLEObject Type="Embed" ProgID="Equation.3" ShapeID="_x0000_i1030" DrawAspect="Content" ObjectID="_1775457519" r:id="rId40"/>
        </w:object>
      </w:r>
      <w:r w:rsidR="00A9119A" w:rsidRPr="00825F35">
        <w:rPr>
          <w:lang w:eastAsia="ko-KR"/>
        </w:rPr>
        <w:t xml:space="preserve"> </w:t>
      </w:r>
      <w:r w:rsidRPr="00825F35">
        <w:rPr>
          <w:lang w:eastAsia="ko-KR"/>
        </w:rPr>
        <w:t>est définie ainsi:</w:t>
      </w:r>
      <w:r w:rsidR="00A9119A" w:rsidRPr="00825F35">
        <w:rPr>
          <w:lang w:eastAsia="ko-KR"/>
        </w:rPr>
        <w:t xml:space="preserve"> 1</w:t>
      </w:r>
      <w:r w:rsidR="00A9119A" w:rsidRPr="00825F35">
        <w:rPr>
          <w:vertAlign w:val="superscript"/>
          <w:lang w:eastAsia="ko-KR"/>
        </w:rPr>
        <w:t>o</w:t>
      </w:r>
      <w:r w:rsidR="00A9119A" w:rsidRPr="00825F35">
        <w:rPr>
          <w:lang w:eastAsia="ko-KR"/>
        </w:rPr>
        <w:t>≤</w:t>
      </w:r>
      <w:r w:rsidR="00A947D5" w:rsidRPr="00825F35">
        <w:rPr>
          <w:lang w:eastAsia="ko-KR"/>
        </w:rPr>
        <w:t xml:space="preserve"> </w:t>
      </w:r>
      <w:r w:rsidR="00881325" w:rsidRPr="00825F35">
        <w:rPr>
          <w:position w:val="-6"/>
          <w:lang w:eastAsia="ko-KR"/>
        </w:rPr>
        <w:object w:dxaOrig="200" w:dyaOrig="279" w14:anchorId="25D3A8B1">
          <v:shape id="_x0000_i1031" type="#_x0000_t75" alt="" style="width:8.05pt;height:14.4pt;mso-width-percent:0;mso-height-percent:0;mso-width-percent:0;mso-height-percent:0" o:ole="">
            <v:imagedata r:id="rId41" o:title=""/>
          </v:shape>
          <o:OLEObject Type="Embed" ProgID="Equation.3" ShapeID="_x0000_i1031" DrawAspect="Content" ObjectID="_1775457520" r:id="rId42"/>
        </w:object>
      </w:r>
      <w:r w:rsidR="00A947D5" w:rsidRPr="00825F35">
        <w:rPr>
          <w:lang w:eastAsia="ko-KR"/>
        </w:rPr>
        <w:t xml:space="preserve"> </w:t>
      </w:r>
      <w:r w:rsidR="00A9119A" w:rsidRPr="00825F35">
        <w:rPr>
          <w:lang w:eastAsia="ko-KR"/>
        </w:rPr>
        <w:t>≤</w:t>
      </w:r>
      <w:r w:rsidR="003C51C4" w:rsidRPr="00825F35">
        <w:rPr>
          <w:lang w:eastAsia="ko-KR"/>
        </w:rPr>
        <w:t>36</w:t>
      </w:r>
      <w:r w:rsidR="00A9119A" w:rsidRPr="00825F35">
        <w:rPr>
          <w:lang w:eastAsia="ko-KR"/>
        </w:rPr>
        <w:t>0</w:t>
      </w:r>
      <w:r w:rsidR="00A9119A" w:rsidRPr="00825F35">
        <w:rPr>
          <w:vertAlign w:val="superscript"/>
          <w:lang w:eastAsia="ko-KR"/>
        </w:rPr>
        <w:t>o</w:t>
      </w:r>
      <w:r w:rsidR="00A9119A" w:rsidRPr="00825F35">
        <w:rPr>
          <w:lang w:eastAsia="ko-KR"/>
        </w:rPr>
        <w:t>.</w:t>
      </w:r>
      <w:r w:rsidR="00A9119A" w:rsidRPr="00825F35">
        <w:t xml:space="preserve"> </w:t>
      </w:r>
      <w:r w:rsidR="003A3E86" w:rsidRPr="00825F35">
        <w:t>On trouvera dans l</w:t>
      </w:r>
      <w:r w:rsidRPr="00825F35">
        <w:t xml:space="preserve">e Tableau </w:t>
      </w:r>
      <w:r w:rsidR="00DE233A" w:rsidRPr="00825F35">
        <w:t>1</w:t>
      </w:r>
      <w:r w:rsidR="00927C67" w:rsidRPr="00825F35">
        <w:t>1</w:t>
      </w:r>
      <w:r w:rsidRPr="00825F35">
        <w:t xml:space="preserve"> la liste des valeurs types d</w:t>
      </w:r>
      <w:r w:rsidR="003A3E86" w:rsidRPr="00825F35">
        <w:t>u</w:t>
      </w:r>
      <w:r w:rsidRPr="00825F35">
        <w:t xml:space="preserve"> coefficient et </w:t>
      </w:r>
      <w:r w:rsidR="003A3E86" w:rsidRPr="00825F35">
        <w:t>l'</w:t>
      </w:r>
      <w:r w:rsidRPr="00825F35">
        <w:t>écart type</w:t>
      </w:r>
      <w:r w:rsidR="00F655F2" w:rsidRPr="00825F35">
        <w:t xml:space="preserve"> </w:t>
      </w:r>
      <w:r w:rsidR="00881325" w:rsidRPr="00825F35">
        <w:rPr>
          <w:rFonts w:eastAsia="Malgun Gothic"/>
          <w:color w:val="000000" w:themeColor="text1"/>
          <w:position w:val="-6"/>
          <w:lang w:eastAsia="ko-KR"/>
        </w:rPr>
        <w:object w:dxaOrig="220" w:dyaOrig="220" w14:anchorId="1BD86B58">
          <v:shape id="_x0000_i1032" type="#_x0000_t75" alt="" style="width:10.35pt;height:10.35pt;mso-width-percent:0;mso-height-percent:0;mso-width-percent:0;mso-height-percent:0" o:ole="">
            <v:imagedata r:id="rId43" o:title=""/>
          </v:shape>
          <o:OLEObject Type="Embed" ProgID="Equation.3" ShapeID="_x0000_i1032" DrawAspect="Content" ObjectID="_1775457521" r:id="rId44"/>
        </w:object>
      </w:r>
      <w:r w:rsidR="00A9119A" w:rsidRPr="00825F35">
        <w:rPr>
          <w:lang w:eastAsia="ko-KR"/>
        </w:rPr>
        <w:t xml:space="preserve"> </w:t>
      </w:r>
      <w:r w:rsidR="003A3E86" w:rsidRPr="00825F35">
        <w:rPr>
          <w:lang w:eastAsia="ko-KR"/>
        </w:rPr>
        <w:t xml:space="preserve">pour différentes </w:t>
      </w:r>
      <w:r w:rsidRPr="00825F35">
        <w:rPr>
          <w:lang w:eastAsia="ko-KR"/>
        </w:rPr>
        <w:t>condition</w:t>
      </w:r>
      <w:r w:rsidR="003A3E86" w:rsidRPr="00825F35">
        <w:rPr>
          <w:lang w:eastAsia="ko-KR"/>
        </w:rPr>
        <w:t>s</w:t>
      </w:r>
      <w:r w:rsidRPr="00825F35">
        <w:rPr>
          <w:lang w:eastAsia="ko-KR"/>
        </w:rPr>
        <w:t xml:space="preserve"> de mesure. Les </w:t>
      </w:r>
      <w:r w:rsidR="003A3E86" w:rsidRPr="00825F35">
        <w:rPr>
          <w:lang w:eastAsia="ko-KR"/>
        </w:rPr>
        <w:t xml:space="preserve">valeurs du </w:t>
      </w:r>
      <w:r w:rsidRPr="00825F35">
        <w:rPr>
          <w:lang w:eastAsia="ko-KR"/>
        </w:rPr>
        <w:t>coefficient d</w:t>
      </w:r>
      <w:r w:rsidR="003A3E86" w:rsidRPr="00825F35">
        <w:rPr>
          <w:lang w:eastAsia="ko-KR"/>
        </w:rPr>
        <w:t>e l</w:t>
      </w:r>
      <w:r w:rsidRPr="00825F35">
        <w:rPr>
          <w:lang w:eastAsia="ko-KR"/>
        </w:rPr>
        <w:t xml:space="preserve">'étalement des retards correspondent à des scénarios dans lesquels les </w:t>
      </w:r>
      <w:r w:rsidRPr="00825F35">
        <w:rPr>
          <w:lang w:eastAsia="ja-JP"/>
        </w:rPr>
        <w:t xml:space="preserve">axes de visée des antennes étaient alignés </w:t>
      </w:r>
      <w:r w:rsidR="003A3E86" w:rsidRPr="00825F35">
        <w:rPr>
          <w:lang w:eastAsia="ja-JP"/>
        </w:rPr>
        <w:t>afin d'</w:t>
      </w:r>
      <w:r w:rsidRPr="00825F35">
        <w:rPr>
          <w:lang w:eastAsia="ja-JP"/>
        </w:rPr>
        <w:t xml:space="preserve">avoir la plus grande puissance de réception possible dans des scénarios en visibilité directe </w:t>
      </w:r>
      <w:r w:rsidR="003A3E86" w:rsidRPr="00825F35">
        <w:rPr>
          <w:lang w:eastAsia="ja-JP"/>
        </w:rPr>
        <w:t xml:space="preserve">(LoS) </w:t>
      </w:r>
      <w:r w:rsidRPr="00825F35">
        <w:rPr>
          <w:lang w:eastAsia="ja-JP"/>
        </w:rPr>
        <w:t>et sans visibilité directe</w:t>
      </w:r>
      <w:r w:rsidR="003A3E86" w:rsidRPr="00825F35">
        <w:rPr>
          <w:lang w:eastAsia="ja-JP"/>
        </w:rPr>
        <w:t xml:space="preserve"> (NLoS)</w:t>
      </w:r>
      <w:r w:rsidRPr="00825F35">
        <w:rPr>
          <w:lang w:eastAsia="ja-JP"/>
        </w:rPr>
        <w:t>, respectivement.</w:t>
      </w:r>
    </w:p>
    <w:p w14:paraId="25D53BD0" w14:textId="38988A93" w:rsidR="00A9119A" w:rsidRPr="00825F35" w:rsidRDefault="00A9119A" w:rsidP="00F26C40">
      <w:pPr>
        <w:pStyle w:val="TableNo"/>
        <w:rPr>
          <w:rFonts w:eastAsia="Malgun Gothic"/>
          <w:lang w:eastAsia="ko-KR"/>
        </w:rPr>
      </w:pPr>
      <w:r w:rsidRPr="00825F35">
        <w:rPr>
          <w:lang w:eastAsia="ja-JP"/>
        </w:rPr>
        <w:t>TABLE</w:t>
      </w:r>
      <w:r w:rsidR="00756332" w:rsidRPr="00825F35">
        <w:rPr>
          <w:lang w:eastAsia="ja-JP"/>
        </w:rPr>
        <w:t>AU</w:t>
      </w:r>
      <w:r w:rsidR="003711F2" w:rsidRPr="00825F35">
        <w:rPr>
          <w:lang w:eastAsia="ja-JP"/>
        </w:rPr>
        <w:t xml:space="preserve"> </w:t>
      </w:r>
      <w:r w:rsidR="00DE233A" w:rsidRPr="00825F35">
        <w:rPr>
          <w:lang w:eastAsia="ja-JP"/>
        </w:rPr>
        <w:t>1</w:t>
      </w:r>
      <w:r w:rsidR="00060A23" w:rsidRPr="00825F35">
        <w:rPr>
          <w:lang w:eastAsia="ja-JP"/>
        </w:rPr>
        <w:t>1</w:t>
      </w:r>
    </w:p>
    <w:p w14:paraId="006468A4" w14:textId="77777777" w:rsidR="00A9119A" w:rsidRPr="00825F35" w:rsidRDefault="00E13000" w:rsidP="00F26C40">
      <w:pPr>
        <w:pStyle w:val="Tabletitle"/>
      </w:pPr>
      <w:r w:rsidRPr="00825F35">
        <w:rPr>
          <w:lang w:eastAsia="ja-JP"/>
        </w:rPr>
        <w:t>Valeurs types du c</w:t>
      </w:r>
      <w:r w:rsidR="00A9119A" w:rsidRPr="00825F35">
        <w:rPr>
          <w:lang w:eastAsia="ko-KR"/>
        </w:rPr>
        <w:t xml:space="preserve">oefficient </w:t>
      </w:r>
      <w:r w:rsidRPr="00825F35">
        <w:rPr>
          <w:lang w:eastAsia="ko-KR"/>
        </w:rPr>
        <w:t xml:space="preserve">de </w:t>
      </w:r>
      <w:r w:rsidR="00756332" w:rsidRPr="00825F35">
        <w:t>l'étalement des retards (valeur efficace)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1634"/>
        <w:gridCol w:w="1024"/>
        <w:gridCol w:w="532"/>
        <w:gridCol w:w="565"/>
        <w:gridCol w:w="966"/>
        <w:gridCol w:w="1238"/>
        <w:gridCol w:w="1242"/>
        <w:gridCol w:w="941"/>
        <w:gridCol w:w="713"/>
      </w:tblGrid>
      <w:tr w:rsidR="00A9119A" w:rsidRPr="00825F35" w14:paraId="122BD82B" w14:textId="77777777" w:rsidTr="00E3200F">
        <w:trPr>
          <w:trHeight w:val="657"/>
          <w:jc w:val="center"/>
        </w:trPr>
        <w:tc>
          <w:tcPr>
            <w:tcW w:w="4142" w:type="pct"/>
            <w:gridSpan w:val="8"/>
            <w:vAlign w:val="center"/>
          </w:tcPr>
          <w:p w14:paraId="270F1965" w14:textId="77777777" w:rsidR="00A9119A" w:rsidRPr="00825F35" w:rsidRDefault="00756332" w:rsidP="00F26C40">
            <w:pPr>
              <w:pStyle w:val="Tablehead"/>
              <w:rPr>
                <w:sz w:val="20"/>
                <w:lang w:eastAsia="ja-JP"/>
              </w:rPr>
            </w:pPr>
            <w:bookmarkStart w:id="63" w:name="_Hlk164779645"/>
            <w:r w:rsidRPr="00825F35">
              <w:rPr>
                <w:sz w:val="20"/>
                <w:lang w:eastAsia="ja-JP"/>
              </w:rPr>
              <w:t>C</w:t>
            </w:r>
            <w:r w:rsidR="00A9119A" w:rsidRPr="00825F35">
              <w:rPr>
                <w:sz w:val="20"/>
                <w:lang w:eastAsia="ja-JP"/>
              </w:rPr>
              <w:t>onditions</w:t>
            </w:r>
            <w:r w:rsidRPr="00825F35">
              <w:rPr>
                <w:sz w:val="20"/>
                <w:lang w:eastAsia="ja-JP"/>
              </w:rPr>
              <w:t xml:space="preserve"> de mesure</w:t>
            </w:r>
          </w:p>
        </w:tc>
        <w:tc>
          <w:tcPr>
            <w:tcW w:w="858" w:type="pct"/>
            <w:gridSpan w:val="2"/>
            <w:vAlign w:val="center"/>
          </w:tcPr>
          <w:p w14:paraId="094E0BEA" w14:textId="77777777" w:rsidR="00A9119A" w:rsidRPr="00825F35" w:rsidRDefault="00A9119A" w:rsidP="00F26C40">
            <w:pPr>
              <w:pStyle w:val="Tablehead"/>
              <w:rPr>
                <w:bCs/>
                <w:sz w:val="20"/>
                <w:lang w:eastAsia="ja-JP"/>
              </w:rPr>
            </w:pPr>
            <w:r w:rsidRPr="00825F35">
              <w:rPr>
                <w:bCs/>
                <w:sz w:val="20"/>
                <w:lang w:eastAsia="ko-KR"/>
              </w:rPr>
              <w:t xml:space="preserve">Coefficient </w:t>
            </w:r>
            <w:r w:rsidR="00756332" w:rsidRPr="00825F35">
              <w:rPr>
                <w:bCs/>
                <w:sz w:val="20"/>
              </w:rPr>
              <w:t>d</w:t>
            </w:r>
            <w:r w:rsidR="00E13000" w:rsidRPr="00825F35">
              <w:rPr>
                <w:bCs/>
                <w:sz w:val="20"/>
              </w:rPr>
              <w:t>e l</w:t>
            </w:r>
            <w:r w:rsidR="00756332" w:rsidRPr="00825F35">
              <w:rPr>
                <w:bCs/>
                <w:sz w:val="20"/>
              </w:rPr>
              <w:t>'étalement des retards (valeur efficace)</w:t>
            </w:r>
          </w:p>
        </w:tc>
      </w:tr>
      <w:tr w:rsidR="00BF7DD1" w:rsidRPr="00825F35" w14:paraId="163133D7" w14:textId="77777777" w:rsidTr="00E3200F">
        <w:trPr>
          <w:trHeight w:val="1143"/>
          <w:jc w:val="center"/>
        </w:trPr>
        <w:tc>
          <w:tcPr>
            <w:tcW w:w="407" w:type="pct"/>
            <w:vAlign w:val="center"/>
          </w:tcPr>
          <w:p w14:paraId="37109A07" w14:textId="77777777" w:rsidR="00A9119A" w:rsidRPr="00825F35" w:rsidRDefault="00A9119A" w:rsidP="00F26C40">
            <w:pPr>
              <w:pStyle w:val="Tablehead"/>
              <w:rPr>
                <w:sz w:val="20"/>
                <w:lang w:eastAsia="ja-JP"/>
              </w:rPr>
            </w:pPr>
            <w:proofErr w:type="gramStart"/>
            <w:r w:rsidRPr="00825F35">
              <w:rPr>
                <w:i/>
                <w:sz w:val="20"/>
                <w:lang w:eastAsia="ja-JP"/>
              </w:rPr>
              <w:t>f</w:t>
            </w:r>
            <w:proofErr w:type="gramEnd"/>
            <w:r w:rsidRPr="00825F35">
              <w:rPr>
                <w:i/>
                <w:sz w:val="20"/>
                <w:lang w:eastAsia="ja-JP"/>
              </w:rPr>
              <w:br/>
            </w:r>
            <w:r w:rsidRPr="00825F35">
              <w:rPr>
                <w:sz w:val="20"/>
                <w:lang w:eastAsia="ja-JP"/>
              </w:rPr>
              <w:t>(GHz)</w:t>
            </w:r>
          </w:p>
        </w:tc>
        <w:tc>
          <w:tcPr>
            <w:tcW w:w="848" w:type="pct"/>
            <w:vAlign w:val="center"/>
          </w:tcPr>
          <w:p w14:paraId="12F1BF0F" w14:textId="77777777" w:rsidR="00A9119A" w:rsidRPr="00825F35" w:rsidRDefault="00A9119A" w:rsidP="00F26C40">
            <w:pPr>
              <w:pStyle w:val="Tablehead"/>
              <w:rPr>
                <w:rFonts w:eastAsia="Malgun Gothic"/>
                <w:sz w:val="20"/>
                <w:lang w:eastAsia="ko-KR"/>
              </w:rPr>
            </w:pPr>
            <w:r w:rsidRPr="00825F35">
              <w:rPr>
                <w:rFonts w:eastAsia="Malgun Gothic"/>
                <w:sz w:val="20"/>
                <w:lang w:eastAsia="ko-KR"/>
              </w:rPr>
              <w:t>Environ</w:t>
            </w:r>
            <w:r w:rsidR="00BF7DD1" w:rsidRPr="00825F35">
              <w:rPr>
                <w:rFonts w:eastAsia="Malgun Gothic"/>
                <w:sz w:val="20"/>
                <w:lang w:eastAsia="ko-KR"/>
              </w:rPr>
              <w:t>ne</w:t>
            </w:r>
            <w:r w:rsidRPr="00825F35">
              <w:rPr>
                <w:rFonts w:eastAsia="Malgun Gothic"/>
                <w:sz w:val="20"/>
                <w:lang w:eastAsia="ko-KR"/>
              </w:rPr>
              <w:t>ment</w:t>
            </w:r>
          </w:p>
        </w:tc>
        <w:tc>
          <w:tcPr>
            <w:tcW w:w="531" w:type="pct"/>
            <w:vAlign w:val="center"/>
          </w:tcPr>
          <w:p w14:paraId="5F3B64FC" w14:textId="77777777" w:rsidR="00A9119A" w:rsidRPr="00825F35" w:rsidRDefault="00756332" w:rsidP="00F26C40">
            <w:pPr>
              <w:pStyle w:val="Tablehead"/>
              <w:rPr>
                <w:sz w:val="20"/>
                <w:lang w:eastAsia="ja-JP"/>
              </w:rPr>
            </w:pPr>
            <w:r w:rsidRPr="00825F35">
              <w:rPr>
                <w:bCs/>
                <w:sz w:val="20"/>
                <w:lang w:eastAsia="ja-JP"/>
              </w:rPr>
              <w:t>Scé</w:t>
            </w:r>
            <w:r w:rsidR="00A9119A" w:rsidRPr="00825F35">
              <w:rPr>
                <w:bCs/>
                <w:sz w:val="20"/>
                <w:lang w:eastAsia="ja-JP"/>
              </w:rPr>
              <w:t>nario</w:t>
            </w:r>
          </w:p>
        </w:tc>
        <w:tc>
          <w:tcPr>
            <w:tcW w:w="276" w:type="pct"/>
            <w:vAlign w:val="center"/>
          </w:tcPr>
          <w:p w14:paraId="049DFCC7" w14:textId="77777777" w:rsidR="00A9119A" w:rsidRPr="00825F35" w:rsidRDefault="00A9119A" w:rsidP="00F26C40">
            <w:pPr>
              <w:pStyle w:val="Tablehead"/>
              <w:rPr>
                <w:sz w:val="20"/>
                <w:lang w:eastAsia="ja-JP"/>
              </w:rPr>
            </w:pPr>
            <w:proofErr w:type="gramStart"/>
            <w:r w:rsidRPr="00825F35">
              <w:rPr>
                <w:i/>
                <w:sz w:val="20"/>
                <w:lang w:eastAsia="ja-JP"/>
              </w:rPr>
              <w:t>h</w:t>
            </w:r>
            <w:proofErr w:type="gramEnd"/>
            <w:r w:rsidRPr="00825F35">
              <w:rPr>
                <w:sz w:val="20"/>
                <w:vertAlign w:val="subscript"/>
                <w:lang w:eastAsia="ja-JP"/>
              </w:rPr>
              <w:t>1</w:t>
            </w:r>
            <w:r w:rsidRPr="00825F35">
              <w:rPr>
                <w:i/>
                <w:sz w:val="20"/>
                <w:lang w:eastAsia="ja-JP"/>
              </w:rPr>
              <w:br/>
            </w:r>
            <w:r w:rsidRPr="00825F35">
              <w:rPr>
                <w:sz w:val="20"/>
                <w:lang w:eastAsia="ja-JP"/>
              </w:rPr>
              <w:t>(m)</w:t>
            </w:r>
          </w:p>
        </w:tc>
        <w:tc>
          <w:tcPr>
            <w:tcW w:w="293" w:type="pct"/>
            <w:vAlign w:val="center"/>
          </w:tcPr>
          <w:p w14:paraId="3BF720FB" w14:textId="77777777" w:rsidR="00A9119A" w:rsidRPr="00825F35" w:rsidRDefault="00A9119A" w:rsidP="00F26C40">
            <w:pPr>
              <w:pStyle w:val="Tablehead"/>
              <w:rPr>
                <w:sz w:val="20"/>
                <w:lang w:eastAsia="ja-JP"/>
              </w:rPr>
            </w:pPr>
            <w:proofErr w:type="gramStart"/>
            <w:r w:rsidRPr="00825F35">
              <w:rPr>
                <w:i/>
                <w:sz w:val="20"/>
                <w:lang w:eastAsia="ja-JP"/>
              </w:rPr>
              <w:t>h</w:t>
            </w:r>
            <w:proofErr w:type="gramEnd"/>
            <w:r w:rsidRPr="00825F35">
              <w:rPr>
                <w:sz w:val="20"/>
                <w:vertAlign w:val="subscript"/>
                <w:lang w:eastAsia="ja-JP"/>
              </w:rPr>
              <w:t>2</w:t>
            </w:r>
            <w:r w:rsidRPr="00825F35">
              <w:rPr>
                <w:i/>
                <w:sz w:val="20"/>
                <w:lang w:eastAsia="ja-JP"/>
              </w:rPr>
              <w:br/>
            </w:r>
            <w:r w:rsidRPr="00825F35">
              <w:rPr>
                <w:sz w:val="20"/>
                <w:lang w:eastAsia="ja-JP"/>
              </w:rPr>
              <w:t>(m)</w:t>
            </w:r>
          </w:p>
        </w:tc>
        <w:tc>
          <w:tcPr>
            <w:tcW w:w="501" w:type="pct"/>
            <w:vAlign w:val="center"/>
          </w:tcPr>
          <w:p w14:paraId="12B909FD" w14:textId="77777777" w:rsidR="00A9119A" w:rsidRPr="00825F35" w:rsidRDefault="00756332" w:rsidP="00F26C40">
            <w:pPr>
              <w:pStyle w:val="Tablehead"/>
              <w:rPr>
                <w:rFonts w:eastAsiaTheme="minorEastAsia"/>
                <w:sz w:val="20"/>
                <w:lang w:eastAsia="ko-KR"/>
              </w:rPr>
            </w:pPr>
            <w:r w:rsidRPr="00825F35">
              <w:rPr>
                <w:rFonts w:eastAsiaTheme="minorEastAsia"/>
                <w:sz w:val="20"/>
                <w:lang w:eastAsia="ko-KR"/>
              </w:rPr>
              <w:t>Gamme</w:t>
            </w:r>
            <w:r w:rsidR="00A9119A" w:rsidRPr="00825F35">
              <w:rPr>
                <w:rFonts w:eastAsiaTheme="minorEastAsia"/>
                <w:sz w:val="20"/>
                <w:lang w:eastAsia="ko-KR"/>
              </w:rPr>
              <w:t xml:space="preserve"> (m)</w:t>
            </w:r>
          </w:p>
        </w:tc>
        <w:tc>
          <w:tcPr>
            <w:tcW w:w="642" w:type="pct"/>
            <w:vAlign w:val="center"/>
          </w:tcPr>
          <w:p w14:paraId="5FC0E95A" w14:textId="77777777" w:rsidR="00A9119A" w:rsidRPr="00825F35" w:rsidRDefault="00756332" w:rsidP="00F26C40">
            <w:pPr>
              <w:pStyle w:val="Tablefin"/>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Cs/>
                <w:lang w:val="fr-FR" w:eastAsia="ja-JP"/>
              </w:rPr>
            </w:pPr>
            <w:r w:rsidRPr="00825F35">
              <w:rPr>
                <w:rFonts w:eastAsia="Malgun Gothic"/>
                <w:b/>
                <w:bCs/>
                <w:lang w:val="fr-FR" w:eastAsia="ko-KR"/>
              </w:rPr>
              <w:t>Ouverture de</w:t>
            </w:r>
            <w:r w:rsidR="00E90A1C" w:rsidRPr="00825F35">
              <w:rPr>
                <w:rFonts w:eastAsia="Malgun Gothic"/>
                <w:b/>
                <w:bCs/>
                <w:lang w:val="fr-FR" w:eastAsia="ko-KR"/>
              </w:rPr>
              <w:t xml:space="preserve"> </w:t>
            </w:r>
            <w:r w:rsidRPr="00825F35">
              <w:rPr>
                <w:rFonts w:eastAsia="Malgun Gothic"/>
                <w:b/>
                <w:bCs/>
                <w:lang w:val="fr-FR" w:eastAsia="ko-KR"/>
              </w:rPr>
              <w:t xml:space="preserve">faisceau </w:t>
            </w:r>
            <w:r w:rsidR="00A00B32" w:rsidRPr="00825F35">
              <w:rPr>
                <w:rFonts w:eastAsia="Malgun Gothic"/>
                <w:b/>
                <w:bCs/>
                <w:lang w:val="fr-FR" w:eastAsia="ko-KR"/>
              </w:rPr>
              <w:t>de l'émetteur</w:t>
            </w:r>
            <w:r w:rsidR="00A9119A" w:rsidRPr="00825F35">
              <w:rPr>
                <w:rFonts w:eastAsiaTheme="minorEastAsia"/>
                <w:b/>
                <w:bCs/>
                <w:lang w:val="fr-FR" w:eastAsia="ko-KR"/>
              </w:rPr>
              <w:br/>
              <w:t>(</w:t>
            </w:r>
            <w:r w:rsidRPr="00825F35">
              <w:rPr>
                <w:rFonts w:eastAsiaTheme="minorEastAsia"/>
                <w:b/>
                <w:bCs/>
                <w:lang w:val="fr-FR" w:eastAsia="ko-KR"/>
              </w:rPr>
              <w:t>degrés</w:t>
            </w:r>
            <w:r w:rsidR="00A9119A" w:rsidRPr="00825F35">
              <w:rPr>
                <w:rFonts w:eastAsiaTheme="minorEastAsia"/>
                <w:b/>
                <w:bCs/>
                <w:lang w:val="fr-FR" w:eastAsia="ko-KR"/>
              </w:rPr>
              <w:t>)</w:t>
            </w:r>
          </w:p>
        </w:tc>
        <w:tc>
          <w:tcPr>
            <w:tcW w:w="644" w:type="pct"/>
            <w:vAlign w:val="center"/>
          </w:tcPr>
          <w:p w14:paraId="06C5159D" w14:textId="5C09F241" w:rsidR="00A9119A" w:rsidRPr="00825F35" w:rsidRDefault="00756332" w:rsidP="00F26C40">
            <w:pPr>
              <w:pStyle w:val="Tablehead"/>
              <w:rPr>
                <w:sz w:val="20"/>
                <w:lang w:eastAsia="ja-JP"/>
              </w:rPr>
            </w:pPr>
            <w:r w:rsidRPr="00825F35">
              <w:rPr>
                <w:rFonts w:eastAsiaTheme="minorEastAsia"/>
                <w:sz w:val="20"/>
                <w:lang w:eastAsia="ko-KR"/>
              </w:rPr>
              <w:t>Ouverture de faisceau du récepteur</w:t>
            </w:r>
            <w:r w:rsidR="00A9119A" w:rsidRPr="00825F35">
              <w:rPr>
                <w:rFonts w:eastAsiaTheme="minorEastAsia"/>
                <w:sz w:val="20"/>
                <w:lang w:eastAsia="ko-KR"/>
              </w:rPr>
              <w:br/>
              <w:t>(</w:t>
            </w:r>
            <w:r w:rsidRPr="00825F35">
              <w:rPr>
                <w:rFonts w:eastAsiaTheme="minorEastAsia"/>
                <w:sz w:val="20"/>
                <w:lang w:eastAsia="ko-KR"/>
              </w:rPr>
              <w:t>degrés</w:t>
            </w:r>
            <w:r w:rsidR="00A9119A" w:rsidRPr="00825F35">
              <w:rPr>
                <w:rFonts w:eastAsiaTheme="minorEastAsia"/>
                <w:sz w:val="20"/>
                <w:lang w:eastAsia="ko-KR"/>
              </w:rPr>
              <w:t>)</w:t>
            </w:r>
          </w:p>
        </w:tc>
        <w:tc>
          <w:tcPr>
            <w:tcW w:w="488" w:type="pct"/>
            <w:vAlign w:val="center"/>
          </w:tcPr>
          <w:p w14:paraId="51DADB6F" w14:textId="77777777" w:rsidR="00A9119A" w:rsidRPr="00825F35" w:rsidRDefault="00881325" w:rsidP="00F26C40">
            <w:pPr>
              <w:pStyle w:val="Tablehead"/>
              <w:rPr>
                <w:sz w:val="20"/>
              </w:rPr>
            </w:pPr>
            <w:r w:rsidRPr="00825F35">
              <w:rPr>
                <w:position w:val="-6"/>
                <w:sz w:val="20"/>
              </w:rPr>
              <w:object w:dxaOrig="220" w:dyaOrig="220" w14:anchorId="5CD22417">
                <v:shape id="_x0000_i1033" type="#_x0000_t75" alt="" style="width:12.1pt;height:10.35pt;mso-width-percent:0;mso-height-percent:0;mso-width-percent:0;mso-height-percent:0" o:ole="">
                  <v:imagedata r:id="rId45" o:title=""/>
                </v:shape>
                <o:OLEObject Type="Embed" ProgID="Equation.3" ShapeID="_x0000_i1033" DrawAspect="Content" ObjectID="_1775457522" r:id="rId46"/>
              </w:object>
            </w:r>
          </w:p>
        </w:tc>
        <w:tc>
          <w:tcPr>
            <w:tcW w:w="370" w:type="pct"/>
            <w:vAlign w:val="center"/>
          </w:tcPr>
          <w:p w14:paraId="29B25F3F" w14:textId="77777777" w:rsidR="00927C67" w:rsidRPr="00825F35" w:rsidRDefault="00881325" w:rsidP="00F26C40">
            <w:pPr>
              <w:pStyle w:val="Tablehead"/>
              <w:spacing w:after="0"/>
              <w:rPr>
                <w:sz w:val="20"/>
              </w:rPr>
            </w:pPr>
            <w:r w:rsidRPr="00825F35">
              <w:rPr>
                <w:position w:val="-6"/>
                <w:sz w:val="20"/>
              </w:rPr>
              <w:object w:dxaOrig="220" w:dyaOrig="220" w14:anchorId="7C0EDC31">
                <v:shape id="_x0000_i1034" type="#_x0000_t75" alt="" style="width:12.1pt;height:10.35pt;mso-width-percent:0;mso-height-percent:0;mso-width-percent:0;mso-height-percent:0" o:ole="">
                  <v:imagedata r:id="rId47" o:title=""/>
                </v:shape>
                <o:OLEObject Type="Embed" ProgID="Equation.3" ShapeID="_x0000_i1034" DrawAspect="Content" ObjectID="_1775457523" r:id="rId48"/>
              </w:object>
            </w:r>
          </w:p>
          <w:p w14:paraId="54212264" w14:textId="6D8BDD36" w:rsidR="00A9119A" w:rsidRPr="00825F35" w:rsidRDefault="00A9119A" w:rsidP="00F26C40">
            <w:pPr>
              <w:pStyle w:val="Tablehead"/>
              <w:spacing w:before="0"/>
              <w:rPr>
                <w:rFonts w:eastAsia="Malgun Gothic"/>
                <w:sz w:val="20"/>
                <w:lang w:eastAsia="ko-KR"/>
              </w:rPr>
            </w:pPr>
            <w:r w:rsidRPr="00825F35">
              <w:rPr>
                <w:rFonts w:eastAsia="Malgun Gothic"/>
                <w:sz w:val="20"/>
                <w:lang w:eastAsia="ko-KR"/>
              </w:rPr>
              <w:t>(</w:t>
            </w:r>
            <w:proofErr w:type="gramStart"/>
            <w:r w:rsidRPr="00825F35">
              <w:rPr>
                <w:sz w:val="20"/>
              </w:rPr>
              <w:t>ns</w:t>
            </w:r>
            <w:proofErr w:type="gramEnd"/>
            <w:r w:rsidRPr="00825F35">
              <w:rPr>
                <w:rFonts w:eastAsia="Malgun Gothic"/>
                <w:sz w:val="20"/>
                <w:lang w:eastAsia="ko-KR"/>
              </w:rPr>
              <w:t>)</w:t>
            </w:r>
          </w:p>
        </w:tc>
      </w:tr>
      <w:bookmarkEnd w:id="63"/>
      <w:tr w:rsidR="00232F0C" w:rsidRPr="00825F35" w14:paraId="3B0C1972" w14:textId="77777777" w:rsidTr="00E3200F">
        <w:trPr>
          <w:trHeight w:val="433"/>
          <w:jc w:val="center"/>
        </w:trPr>
        <w:tc>
          <w:tcPr>
            <w:tcW w:w="407" w:type="pct"/>
            <w:vMerge w:val="restart"/>
            <w:vAlign w:val="center"/>
          </w:tcPr>
          <w:p w14:paraId="789E8CF4" w14:textId="77777777" w:rsidR="00A9119A" w:rsidRPr="00825F35" w:rsidRDefault="00A9119A" w:rsidP="00F26C40">
            <w:pPr>
              <w:pStyle w:val="Tabletext"/>
              <w:jc w:val="center"/>
              <w:rPr>
                <w:rFonts w:eastAsiaTheme="minorEastAsia"/>
                <w:sz w:val="20"/>
              </w:rPr>
            </w:pPr>
            <w:r w:rsidRPr="00825F35">
              <w:rPr>
                <w:rFonts w:eastAsia="Malgun Gothic"/>
                <w:sz w:val="20"/>
              </w:rPr>
              <w:t>28</w:t>
            </w:r>
          </w:p>
        </w:tc>
        <w:tc>
          <w:tcPr>
            <w:tcW w:w="848" w:type="pct"/>
            <w:vMerge w:val="restart"/>
            <w:vAlign w:val="center"/>
          </w:tcPr>
          <w:p w14:paraId="75926246" w14:textId="77777777" w:rsidR="00A9119A" w:rsidRPr="00825F35" w:rsidRDefault="00E13000" w:rsidP="00F26C40">
            <w:pPr>
              <w:pStyle w:val="Tabletext"/>
              <w:jc w:val="center"/>
              <w:rPr>
                <w:rFonts w:eastAsia="Malgun Gothic"/>
                <w:sz w:val="20"/>
              </w:rPr>
            </w:pPr>
            <w:r w:rsidRPr="00825F35">
              <w:rPr>
                <w:sz w:val="20"/>
              </w:rPr>
              <w:t>Gare</w:t>
            </w:r>
          </w:p>
        </w:tc>
        <w:tc>
          <w:tcPr>
            <w:tcW w:w="531" w:type="pct"/>
            <w:vAlign w:val="center"/>
          </w:tcPr>
          <w:p w14:paraId="0BD11E87" w14:textId="77777777" w:rsidR="00A9119A" w:rsidRPr="00825F35" w:rsidRDefault="00A9119A" w:rsidP="00F26C40">
            <w:pPr>
              <w:pStyle w:val="Tabletext"/>
              <w:jc w:val="center"/>
              <w:rPr>
                <w:rFonts w:eastAsiaTheme="minorEastAsia"/>
                <w:sz w:val="20"/>
              </w:rPr>
            </w:pPr>
            <w:r w:rsidRPr="00825F35">
              <w:rPr>
                <w:rFonts w:eastAsia="Malgun Gothic"/>
                <w:sz w:val="20"/>
              </w:rPr>
              <w:t>LoS</w:t>
            </w:r>
          </w:p>
        </w:tc>
        <w:tc>
          <w:tcPr>
            <w:tcW w:w="276" w:type="pct"/>
            <w:vMerge w:val="restart"/>
            <w:vAlign w:val="center"/>
          </w:tcPr>
          <w:p w14:paraId="708CE7B3" w14:textId="77777777" w:rsidR="00A9119A" w:rsidRPr="00825F35" w:rsidRDefault="00A9119A" w:rsidP="00F26C40">
            <w:pPr>
              <w:pStyle w:val="Tabletext"/>
              <w:jc w:val="center"/>
              <w:rPr>
                <w:sz w:val="20"/>
              </w:rPr>
            </w:pPr>
            <w:r w:rsidRPr="00825F35">
              <w:rPr>
                <w:sz w:val="20"/>
              </w:rPr>
              <w:t>8</w:t>
            </w:r>
          </w:p>
        </w:tc>
        <w:tc>
          <w:tcPr>
            <w:tcW w:w="293" w:type="pct"/>
            <w:vMerge w:val="restart"/>
            <w:vAlign w:val="center"/>
          </w:tcPr>
          <w:p w14:paraId="68A1A2E1" w14:textId="77777777" w:rsidR="00A9119A" w:rsidRPr="00825F35" w:rsidRDefault="00A9119A" w:rsidP="00F26C40">
            <w:pPr>
              <w:pStyle w:val="Tabletext"/>
              <w:jc w:val="center"/>
              <w:rPr>
                <w:sz w:val="20"/>
              </w:rPr>
            </w:pPr>
            <w:r w:rsidRPr="00825F35">
              <w:rPr>
                <w:sz w:val="20"/>
              </w:rPr>
              <w:t>1</w:t>
            </w:r>
            <w:r w:rsidR="00756332" w:rsidRPr="00825F35">
              <w:rPr>
                <w:sz w:val="20"/>
              </w:rPr>
              <w:t>,</w:t>
            </w:r>
            <w:r w:rsidRPr="00825F35">
              <w:rPr>
                <w:sz w:val="20"/>
              </w:rPr>
              <w:t>5</w:t>
            </w:r>
          </w:p>
        </w:tc>
        <w:tc>
          <w:tcPr>
            <w:tcW w:w="501" w:type="pct"/>
            <w:vMerge w:val="restart"/>
            <w:vAlign w:val="center"/>
          </w:tcPr>
          <w:p w14:paraId="1BF27E76" w14:textId="77777777" w:rsidR="00A9119A" w:rsidRPr="00825F35" w:rsidRDefault="00A9119A" w:rsidP="00F26C40">
            <w:pPr>
              <w:pStyle w:val="Tabletext"/>
              <w:jc w:val="center"/>
              <w:rPr>
                <w:sz w:val="20"/>
              </w:rPr>
            </w:pPr>
            <w:r w:rsidRPr="00825F35">
              <w:rPr>
                <w:sz w:val="20"/>
              </w:rPr>
              <w:t>8-80</w:t>
            </w:r>
          </w:p>
        </w:tc>
        <w:tc>
          <w:tcPr>
            <w:tcW w:w="642" w:type="pct"/>
            <w:vMerge w:val="restart"/>
            <w:vAlign w:val="center"/>
          </w:tcPr>
          <w:p w14:paraId="40EA3DD9" w14:textId="77777777" w:rsidR="00A9119A" w:rsidRPr="00825F35" w:rsidRDefault="00A9119A" w:rsidP="00F26C40">
            <w:pPr>
              <w:pStyle w:val="Tabletext"/>
              <w:jc w:val="center"/>
              <w:rPr>
                <w:sz w:val="20"/>
              </w:rPr>
            </w:pPr>
            <w:r w:rsidRPr="00825F35">
              <w:rPr>
                <w:sz w:val="20"/>
              </w:rPr>
              <w:t>60</w:t>
            </w:r>
          </w:p>
        </w:tc>
        <w:tc>
          <w:tcPr>
            <w:tcW w:w="644" w:type="pct"/>
            <w:vMerge w:val="restart"/>
            <w:vAlign w:val="center"/>
          </w:tcPr>
          <w:p w14:paraId="75538485" w14:textId="77777777" w:rsidR="00A9119A" w:rsidRPr="00825F35" w:rsidRDefault="00A9119A" w:rsidP="00F26C40">
            <w:pPr>
              <w:pStyle w:val="Tabletext"/>
              <w:jc w:val="center"/>
              <w:rPr>
                <w:sz w:val="20"/>
              </w:rPr>
            </w:pPr>
            <w:r w:rsidRPr="00825F35">
              <w:rPr>
                <w:sz w:val="20"/>
              </w:rPr>
              <w:t>10</w:t>
            </w:r>
          </w:p>
        </w:tc>
        <w:tc>
          <w:tcPr>
            <w:tcW w:w="488" w:type="pct"/>
            <w:tcBorders>
              <w:bottom w:val="single" w:sz="4" w:space="0" w:color="auto"/>
            </w:tcBorders>
            <w:vAlign w:val="center"/>
          </w:tcPr>
          <w:p w14:paraId="200FE897" w14:textId="16089DAF" w:rsidR="00A9119A" w:rsidRPr="00825F35" w:rsidRDefault="00A9119A" w:rsidP="00F26C40">
            <w:pPr>
              <w:pStyle w:val="Tabletext"/>
              <w:jc w:val="center"/>
              <w:rPr>
                <w:sz w:val="20"/>
              </w:rPr>
            </w:pPr>
            <w:r w:rsidRPr="00825F35">
              <w:rPr>
                <w:sz w:val="20"/>
              </w:rPr>
              <w:t>8</w:t>
            </w:r>
            <w:r w:rsidR="00756332" w:rsidRPr="00825F35">
              <w:rPr>
                <w:sz w:val="20"/>
              </w:rPr>
              <w:t>,</w:t>
            </w:r>
            <w:r w:rsidRPr="00825F35">
              <w:rPr>
                <w:sz w:val="20"/>
              </w:rPr>
              <w:t>25</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1D5AAF84" w14:textId="77777777" w:rsidR="00A9119A" w:rsidRPr="00825F35" w:rsidRDefault="00A9119A" w:rsidP="00F26C40">
            <w:pPr>
              <w:pStyle w:val="Tabletext"/>
              <w:jc w:val="center"/>
              <w:rPr>
                <w:sz w:val="20"/>
              </w:rPr>
            </w:pPr>
            <w:r w:rsidRPr="00825F35">
              <w:rPr>
                <w:sz w:val="20"/>
              </w:rPr>
              <w:t>16</w:t>
            </w:r>
            <w:r w:rsidR="00756332" w:rsidRPr="00825F35">
              <w:rPr>
                <w:sz w:val="20"/>
              </w:rPr>
              <w:t>,</w:t>
            </w:r>
            <w:r w:rsidRPr="00825F35">
              <w:rPr>
                <w:sz w:val="20"/>
              </w:rPr>
              <w:t>11</w:t>
            </w:r>
          </w:p>
        </w:tc>
      </w:tr>
      <w:tr w:rsidR="00232F0C" w:rsidRPr="00825F35" w14:paraId="5C1AA4E3" w14:textId="77777777" w:rsidTr="00E3200F">
        <w:trPr>
          <w:trHeight w:val="433"/>
          <w:jc w:val="center"/>
        </w:trPr>
        <w:tc>
          <w:tcPr>
            <w:tcW w:w="407" w:type="pct"/>
            <w:vMerge/>
            <w:vAlign w:val="center"/>
          </w:tcPr>
          <w:p w14:paraId="5A38F09F" w14:textId="77777777" w:rsidR="00A9119A" w:rsidRPr="00825F35" w:rsidRDefault="00A9119A" w:rsidP="00F26C40">
            <w:pPr>
              <w:pStyle w:val="Tabletext"/>
              <w:jc w:val="center"/>
              <w:rPr>
                <w:rFonts w:eastAsia="Malgun Gothic"/>
                <w:sz w:val="20"/>
              </w:rPr>
            </w:pPr>
          </w:p>
        </w:tc>
        <w:tc>
          <w:tcPr>
            <w:tcW w:w="848" w:type="pct"/>
            <w:vMerge/>
            <w:vAlign w:val="center"/>
          </w:tcPr>
          <w:p w14:paraId="5573E52B" w14:textId="77777777" w:rsidR="00A9119A" w:rsidRPr="00825F35" w:rsidRDefault="00A9119A" w:rsidP="00F26C40">
            <w:pPr>
              <w:pStyle w:val="Tabletext"/>
              <w:jc w:val="center"/>
              <w:rPr>
                <w:rFonts w:eastAsia="Malgun Gothic"/>
                <w:sz w:val="20"/>
              </w:rPr>
            </w:pPr>
          </w:p>
        </w:tc>
        <w:tc>
          <w:tcPr>
            <w:tcW w:w="531" w:type="pct"/>
            <w:vAlign w:val="center"/>
          </w:tcPr>
          <w:p w14:paraId="5A2B818E" w14:textId="77777777" w:rsidR="00A9119A" w:rsidRPr="00825F35" w:rsidRDefault="00A9119A" w:rsidP="00F26C40">
            <w:pPr>
              <w:pStyle w:val="Tabletext"/>
              <w:jc w:val="center"/>
              <w:rPr>
                <w:rFonts w:eastAsia="Malgun Gothic"/>
                <w:sz w:val="20"/>
              </w:rPr>
            </w:pPr>
            <w:r w:rsidRPr="00825F35">
              <w:rPr>
                <w:sz w:val="20"/>
              </w:rPr>
              <w:t>NLoS</w:t>
            </w:r>
          </w:p>
        </w:tc>
        <w:tc>
          <w:tcPr>
            <w:tcW w:w="276" w:type="pct"/>
            <w:vMerge/>
            <w:vAlign w:val="center"/>
          </w:tcPr>
          <w:p w14:paraId="521603BE" w14:textId="77777777" w:rsidR="00A9119A" w:rsidRPr="00825F35" w:rsidRDefault="00A9119A" w:rsidP="00F26C40">
            <w:pPr>
              <w:pStyle w:val="Tabletext"/>
              <w:jc w:val="center"/>
              <w:rPr>
                <w:sz w:val="20"/>
              </w:rPr>
            </w:pPr>
          </w:p>
        </w:tc>
        <w:tc>
          <w:tcPr>
            <w:tcW w:w="293" w:type="pct"/>
            <w:vMerge/>
            <w:vAlign w:val="center"/>
          </w:tcPr>
          <w:p w14:paraId="319A8417" w14:textId="77777777" w:rsidR="00A9119A" w:rsidRPr="00825F35" w:rsidRDefault="00A9119A" w:rsidP="00F26C40">
            <w:pPr>
              <w:pStyle w:val="Tabletext"/>
              <w:jc w:val="center"/>
              <w:rPr>
                <w:sz w:val="20"/>
              </w:rPr>
            </w:pPr>
          </w:p>
        </w:tc>
        <w:tc>
          <w:tcPr>
            <w:tcW w:w="501" w:type="pct"/>
            <w:vMerge/>
            <w:vAlign w:val="center"/>
          </w:tcPr>
          <w:p w14:paraId="0FCA27B2" w14:textId="77777777" w:rsidR="00A9119A" w:rsidRPr="00825F35" w:rsidRDefault="00A9119A" w:rsidP="00F26C40">
            <w:pPr>
              <w:pStyle w:val="Tabletext"/>
              <w:jc w:val="center"/>
              <w:rPr>
                <w:sz w:val="20"/>
              </w:rPr>
            </w:pPr>
          </w:p>
        </w:tc>
        <w:tc>
          <w:tcPr>
            <w:tcW w:w="642" w:type="pct"/>
            <w:vMerge/>
            <w:vAlign w:val="center"/>
          </w:tcPr>
          <w:p w14:paraId="59619A20" w14:textId="77777777" w:rsidR="00A9119A" w:rsidRPr="00825F35" w:rsidRDefault="00A9119A" w:rsidP="00F26C40">
            <w:pPr>
              <w:pStyle w:val="Tabletext"/>
              <w:jc w:val="center"/>
              <w:rPr>
                <w:sz w:val="20"/>
              </w:rPr>
            </w:pPr>
          </w:p>
        </w:tc>
        <w:tc>
          <w:tcPr>
            <w:tcW w:w="644" w:type="pct"/>
            <w:vMerge/>
            <w:vAlign w:val="center"/>
          </w:tcPr>
          <w:p w14:paraId="10629BE3" w14:textId="77777777" w:rsidR="00A9119A" w:rsidRPr="00825F35" w:rsidRDefault="00A9119A" w:rsidP="00F26C40">
            <w:pPr>
              <w:pStyle w:val="Tabletext"/>
              <w:jc w:val="center"/>
              <w:rPr>
                <w:sz w:val="20"/>
              </w:rPr>
            </w:pPr>
          </w:p>
        </w:tc>
        <w:tc>
          <w:tcPr>
            <w:tcW w:w="488" w:type="pct"/>
            <w:tcBorders>
              <w:bottom w:val="single" w:sz="4" w:space="0" w:color="auto"/>
            </w:tcBorders>
            <w:vAlign w:val="center"/>
          </w:tcPr>
          <w:p w14:paraId="32031A46" w14:textId="63960329" w:rsidR="00A9119A" w:rsidRPr="00825F35" w:rsidRDefault="00A9119A" w:rsidP="00F26C40">
            <w:pPr>
              <w:pStyle w:val="Tabletext"/>
              <w:jc w:val="center"/>
              <w:rPr>
                <w:sz w:val="20"/>
              </w:rPr>
            </w:pPr>
            <w:r w:rsidRPr="00825F35">
              <w:rPr>
                <w:sz w:val="20"/>
              </w:rPr>
              <w:t>37</w:t>
            </w:r>
            <w:r w:rsidR="00756332" w:rsidRPr="00825F35">
              <w:rPr>
                <w:sz w:val="20"/>
              </w:rPr>
              <w:t>,</w:t>
            </w:r>
            <w:r w:rsidRPr="00825F35">
              <w:rPr>
                <w:sz w:val="20"/>
              </w:rPr>
              <w:t>54</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3C13BBDB" w14:textId="77777777" w:rsidR="00A9119A" w:rsidRPr="00825F35" w:rsidRDefault="00A9119A" w:rsidP="00F26C40">
            <w:pPr>
              <w:pStyle w:val="Tabletext"/>
              <w:jc w:val="center"/>
              <w:rPr>
                <w:sz w:val="20"/>
              </w:rPr>
            </w:pPr>
            <w:r w:rsidRPr="00825F35">
              <w:rPr>
                <w:sz w:val="20"/>
              </w:rPr>
              <w:t>27</w:t>
            </w:r>
            <w:r w:rsidR="00756332" w:rsidRPr="00825F35">
              <w:rPr>
                <w:sz w:val="20"/>
              </w:rPr>
              <w:t>,</w:t>
            </w:r>
            <w:r w:rsidRPr="00825F35">
              <w:rPr>
                <w:sz w:val="20"/>
              </w:rPr>
              <w:t>22</w:t>
            </w:r>
          </w:p>
        </w:tc>
      </w:tr>
      <w:tr w:rsidR="00232F0C" w:rsidRPr="00825F35" w14:paraId="6739CE82" w14:textId="77777777" w:rsidTr="00E3200F">
        <w:trPr>
          <w:trHeight w:val="433"/>
          <w:jc w:val="center"/>
        </w:trPr>
        <w:tc>
          <w:tcPr>
            <w:tcW w:w="407" w:type="pct"/>
            <w:vMerge/>
            <w:vAlign w:val="center"/>
          </w:tcPr>
          <w:p w14:paraId="05347AA0" w14:textId="77777777" w:rsidR="00A9119A" w:rsidRPr="00825F35" w:rsidRDefault="00A9119A" w:rsidP="00F26C40">
            <w:pPr>
              <w:pStyle w:val="Tabletext"/>
              <w:jc w:val="center"/>
              <w:rPr>
                <w:rFonts w:eastAsia="Malgun Gothic"/>
                <w:sz w:val="20"/>
              </w:rPr>
            </w:pPr>
          </w:p>
        </w:tc>
        <w:tc>
          <w:tcPr>
            <w:tcW w:w="848" w:type="pct"/>
            <w:vMerge w:val="restart"/>
            <w:vAlign w:val="center"/>
          </w:tcPr>
          <w:p w14:paraId="4950FDA7" w14:textId="77777777" w:rsidR="00A9119A" w:rsidRPr="00825F35" w:rsidRDefault="00756332" w:rsidP="00F26C40">
            <w:pPr>
              <w:pStyle w:val="Tabletext"/>
              <w:jc w:val="center"/>
              <w:rPr>
                <w:rFonts w:eastAsia="Malgun Gothic"/>
                <w:sz w:val="20"/>
              </w:rPr>
            </w:pPr>
            <w:r w:rsidRPr="00825F35">
              <w:rPr>
                <w:rFonts w:eastAsia="Malgun Gothic"/>
                <w:sz w:val="20"/>
              </w:rPr>
              <w:t>Terminal d'aéroport</w:t>
            </w:r>
          </w:p>
        </w:tc>
        <w:tc>
          <w:tcPr>
            <w:tcW w:w="531" w:type="pct"/>
            <w:vAlign w:val="center"/>
          </w:tcPr>
          <w:p w14:paraId="431FCBFB" w14:textId="77777777" w:rsidR="00A9119A" w:rsidRPr="00825F35" w:rsidRDefault="00A9119A" w:rsidP="00F26C40">
            <w:pPr>
              <w:pStyle w:val="Tabletext"/>
              <w:jc w:val="center"/>
              <w:rPr>
                <w:rFonts w:eastAsia="Malgun Gothic"/>
                <w:sz w:val="20"/>
              </w:rPr>
            </w:pPr>
            <w:r w:rsidRPr="00825F35">
              <w:rPr>
                <w:rFonts w:eastAsia="Malgun Gothic"/>
                <w:sz w:val="20"/>
              </w:rPr>
              <w:t>LoS</w:t>
            </w:r>
          </w:p>
        </w:tc>
        <w:tc>
          <w:tcPr>
            <w:tcW w:w="276" w:type="pct"/>
            <w:vMerge/>
            <w:vAlign w:val="center"/>
          </w:tcPr>
          <w:p w14:paraId="35E12DA2" w14:textId="77777777" w:rsidR="00A9119A" w:rsidRPr="00825F35" w:rsidRDefault="00A9119A" w:rsidP="00F26C40">
            <w:pPr>
              <w:pStyle w:val="Tabletext"/>
              <w:jc w:val="center"/>
              <w:rPr>
                <w:sz w:val="20"/>
              </w:rPr>
            </w:pPr>
          </w:p>
        </w:tc>
        <w:tc>
          <w:tcPr>
            <w:tcW w:w="293" w:type="pct"/>
            <w:vMerge/>
            <w:vAlign w:val="center"/>
          </w:tcPr>
          <w:p w14:paraId="1AA06457" w14:textId="77777777" w:rsidR="00A9119A" w:rsidRPr="00825F35" w:rsidRDefault="00A9119A" w:rsidP="00F26C40">
            <w:pPr>
              <w:pStyle w:val="Tabletext"/>
              <w:jc w:val="center"/>
              <w:rPr>
                <w:sz w:val="20"/>
              </w:rPr>
            </w:pPr>
          </w:p>
        </w:tc>
        <w:tc>
          <w:tcPr>
            <w:tcW w:w="501" w:type="pct"/>
            <w:vMerge w:val="restart"/>
            <w:vAlign w:val="center"/>
          </w:tcPr>
          <w:p w14:paraId="163611D5" w14:textId="77777777" w:rsidR="00A9119A" w:rsidRPr="00825F35" w:rsidRDefault="00A9119A" w:rsidP="00F26C40">
            <w:pPr>
              <w:pStyle w:val="Tabletext"/>
              <w:jc w:val="center"/>
              <w:rPr>
                <w:sz w:val="20"/>
              </w:rPr>
            </w:pPr>
            <w:r w:rsidRPr="00825F35">
              <w:rPr>
                <w:sz w:val="20"/>
              </w:rPr>
              <w:t>8-200</w:t>
            </w:r>
          </w:p>
        </w:tc>
        <w:tc>
          <w:tcPr>
            <w:tcW w:w="642" w:type="pct"/>
            <w:vMerge/>
            <w:vAlign w:val="center"/>
          </w:tcPr>
          <w:p w14:paraId="3356E302" w14:textId="77777777" w:rsidR="00A9119A" w:rsidRPr="00825F35" w:rsidRDefault="00A9119A" w:rsidP="00F26C40">
            <w:pPr>
              <w:pStyle w:val="Tabletext"/>
              <w:jc w:val="center"/>
              <w:rPr>
                <w:sz w:val="20"/>
              </w:rPr>
            </w:pPr>
          </w:p>
        </w:tc>
        <w:tc>
          <w:tcPr>
            <w:tcW w:w="644" w:type="pct"/>
            <w:vMerge/>
            <w:vAlign w:val="center"/>
          </w:tcPr>
          <w:p w14:paraId="274F9A45" w14:textId="77777777" w:rsidR="00A9119A" w:rsidRPr="00825F35" w:rsidRDefault="00A9119A" w:rsidP="00F26C40">
            <w:pPr>
              <w:pStyle w:val="Tabletext"/>
              <w:jc w:val="center"/>
              <w:rPr>
                <w:sz w:val="20"/>
              </w:rPr>
            </w:pPr>
          </w:p>
        </w:tc>
        <w:tc>
          <w:tcPr>
            <w:tcW w:w="488" w:type="pct"/>
            <w:tcBorders>
              <w:bottom w:val="single" w:sz="4" w:space="0" w:color="auto"/>
            </w:tcBorders>
            <w:vAlign w:val="center"/>
          </w:tcPr>
          <w:p w14:paraId="33DE1B0A" w14:textId="0D042BC4" w:rsidR="00A9119A" w:rsidRPr="00825F35" w:rsidRDefault="00A9119A" w:rsidP="00F26C40">
            <w:pPr>
              <w:pStyle w:val="Tabletext"/>
              <w:jc w:val="center"/>
              <w:rPr>
                <w:sz w:val="20"/>
              </w:rPr>
            </w:pPr>
            <w:r w:rsidRPr="00825F35">
              <w:rPr>
                <w:sz w:val="20"/>
              </w:rPr>
              <w:t>7</w:t>
            </w:r>
            <w:r w:rsidR="00756332" w:rsidRPr="00825F35">
              <w:rPr>
                <w:sz w:val="20"/>
              </w:rPr>
              <w:t>,</w:t>
            </w:r>
            <w:r w:rsidRPr="00825F35">
              <w:rPr>
                <w:sz w:val="20"/>
              </w:rPr>
              <w:t>53</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6AC01D88" w14:textId="77777777" w:rsidR="00A9119A" w:rsidRPr="00825F35" w:rsidRDefault="00A9119A" w:rsidP="00F26C40">
            <w:pPr>
              <w:pStyle w:val="Tabletext"/>
              <w:jc w:val="center"/>
              <w:rPr>
                <w:sz w:val="20"/>
              </w:rPr>
            </w:pPr>
            <w:r w:rsidRPr="00825F35">
              <w:rPr>
                <w:sz w:val="20"/>
              </w:rPr>
              <w:t>15</w:t>
            </w:r>
            <w:r w:rsidR="00756332" w:rsidRPr="00825F35">
              <w:rPr>
                <w:sz w:val="20"/>
              </w:rPr>
              <w:t>,</w:t>
            </w:r>
            <w:r w:rsidRPr="00825F35">
              <w:rPr>
                <w:sz w:val="20"/>
              </w:rPr>
              <w:t>98</w:t>
            </w:r>
          </w:p>
        </w:tc>
      </w:tr>
      <w:tr w:rsidR="00232F0C" w:rsidRPr="00825F35" w14:paraId="65C64087" w14:textId="77777777" w:rsidTr="00E3200F">
        <w:trPr>
          <w:trHeight w:val="142"/>
          <w:jc w:val="center"/>
        </w:trPr>
        <w:tc>
          <w:tcPr>
            <w:tcW w:w="407" w:type="pct"/>
            <w:vMerge/>
            <w:vAlign w:val="center"/>
          </w:tcPr>
          <w:p w14:paraId="2FB444D8" w14:textId="77777777" w:rsidR="00A9119A" w:rsidRPr="00825F35" w:rsidRDefault="00A9119A" w:rsidP="00F26C40">
            <w:pPr>
              <w:pStyle w:val="Tabletext"/>
              <w:jc w:val="center"/>
              <w:rPr>
                <w:sz w:val="20"/>
              </w:rPr>
            </w:pPr>
          </w:p>
        </w:tc>
        <w:tc>
          <w:tcPr>
            <w:tcW w:w="848" w:type="pct"/>
            <w:vMerge/>
            <w:tcBorders>
              <w:bottom w:val="single" w:sz="4" w:space="0" w:color="auto"/>
            </w:tcBorders>
            <w:vAlign w:val="center"/>
          </w:tcPr>
          <w:p w14:paraId="31C1D05C" w14:textId="77777777" w:rsidR="00A9119A" w:rsidRPr="00825F35" w:rsidRDefault="00A9119A" w:rsidP="00F26C40">
            <w:pPr>
              <w:pStyle w:val="Tabletext"/>
              <w:jc w:val="center"/>
              <w:rPr>
                <w:sz w:val="20"/>
              </w:rPr>
            </w:pPr>
          </w:p>
        </w:tc>
        <w:tc>
          <w:tcPr>
            <w:tcW w:w="531" w:type="pct"/>
            <w:tcBorders>
              <w:bottom w:val="single" w:sz="4" w:space="0" w:color="auto"/>
            </w:tcBorders>
            <w:vAlign w:val="center"/>
          </w:tcPr>
          <w:p w14:paraId="7363349B" w14:textId="77777777" w:rsidR="00A9119A" w:rsidRPr="00825F35" w:rsidRDefault="00A9119A" w:rsidP="00F26C40">
            <w:pPr>
              <w:pStyle w:val="Tabletext"/>
              <w:jc w:val="center"/>
              <w:rPr>
                <w:sz w:val="20"/>
              </w:rPr>
            </w:pPr>
            <w:r w:rsidRPr="00825F35">
              <w:rPr>
                <w:sz w:val="20"/>
              </w:rPr>
              <w:t>NLoS</w:t>
            </w:r>
          </w:p>
        </w:tc>
        <w:tc>
          <w:tcPr>
            <w:tcW w:w="276" w:type="pct"/>
            <w:vMerge/>
            <w:tcBorders>
              <w:bottom w:val="single" w:sz="4" w:space="0" w:color="auto"/>
            </w:tcBorders>
            <w:vAlign w:val="center"/>
          </w:tcPr>
          <w:p w14:paraId="3FE620AF" w14:textId="77777777" w:rsidR="00A9119A" w:rsidRPr="00825F35" w:rsidRDefault="00A9119A" w:rsidP="00F26C40">
            <w:pPr>
              <w:pStyle w:val="Tabletext"/>
              <w:jc w:val="center"/>
              <w:rPr>
                <w:sz w:val="20"/>
              </w:rPr>
            </w:pPr>
          </w:p>
        </w:tc>
        <w:tc>
          <w:tcPr>
            <w:tcW w:w="293" w:type="pct"/>
            <w:vMerge/>
            <w:tcBorders>
              <w:bottom w:val="single" w:sz="4" w:space="0" w:color="auto"/>
            </w:tcBorders>
            <w:vAlign w:val="center"/>
          </w:tcPr>
          <w:p w14:paraId="7A80B582" w14:textId="77777777" w:rsidR="00A9119A" w:rsidRPr="00825F35" w:rsidRDefault="00A9119A" w:rsidP="00F26C40">
            <w:pPr>
              <w:pStyle w:val="Tabletext"/>
              <w:jc w:val="center"/>
              <w:rPr>
                <w:sz w:val="20"/>
              </w:rPr>
            </w:pPr>
          </w:p>
        </w:tc>
        <w:tc>
          <w:tcPr>
            <w:tcW w:w="501" w:type="pct"/>
            <w:vMerge/>
            <w:tcBorders>
              <w:bottom w:val="single" w:sz="4" w:space="0" w:color="auto"/>
            </w:tcBorders>
            <w:vAlign w:val="center"/>
          </w:tcPr>
          <w:p w14:paraId="36C0378F" w14:textId="77777777" w:rsidR="00A9119A" w:rsidRPr="00825F35" w:rsidRDefault="00A9119A" w:rsidP="00F26C40">
            <w:pPr>
              <w:pStyle w:val="Tabletext"/>
              <w:jc w:val="center"/>
              <w:rPr>
                <w:sz w:val="20"/>
              </w:rPr>
            </w:pPr>
          </w:p>
        </w:tc>
        <w:tc>
          <w:tcPr>
            <w:tcW w:w="642" w:type="pct"/>
            <w:vMerge/>
            <w:tcBorders>
              <w:bottom w:val="single" w:sz="4" w:space="0" w:color="auto"/>
            </w:tcBorders>
            <w:vAlign w:val="center"/>
          </w:tcPr>
          <w:p w14:paraId="07204231" w14:textId="77777777" w:rsidR="00A9119A" w:rsidRPr="00825F35" w:rsidRDefault="00A9119A" w:rsidP="00F26C40">
            <w:pPr>
              <w:pStyle w:val="Tabletext"/>
              <w:jc w:val="center"/>
              <w:rPr>
                <w:sz w:val="20"/>
              </w:rPr>
            </w:pPr>
          </w:p>
        </w:tc>
        <w:tc>
          <w:tcPr>
            <w:tcW w:w="644" w:type="pct"/>
            <w:vMerge/>
            <w:tcBorders>
              <w:bottom w:val="single" w:sz="4" w:space="0" w:color="auto"/>
            </w:tcBorders>
            <w:vAlign w:val="center"/>
          </w:tcPr>
          <w:p w14:paraId="7B981216" w14:textId="77777777" w:rsidR="00A9119A" w:rsidRPr="00825F35" w:rsidRDefault="00A9119A" w:rsidP="00F26C40">
            <w:pPr>
              <w:pStyle w:val="Tabletext"/>
              <w:jc w:val="center"/>
              <w:rPr>
                <w:sz w:val="20"/>
              </w:rPr>
            </w:pPr>
          </w:p>
        </w:tc>
        <w:tc>
          <w:tcPr>
            <w:tcW w:w="488" w:type="pct"/>
            <w:tcBorders>
              <w:bottom w:val="single" w:sz="4" w:space="0" w:color="auto"/>
            </w:tcBorders>
            <w:vAlign w:val="center"/>
          </w:tcPr>
          <w:p w14:paraId="13FAD05A" w14:textId="740FB8F2" w:rsidR="00A9119A" w:rsidRPr="00825F35" w:rsidRDefault="00A9119A" w:rsidP="00F26C40">
            <w:pPr>
              <w:pStyle w:val="Tabletext"/>
              <w:jc w:val="center"/>
              <w:rPr>
                <w:sz w:val="20"/>
              </w:rPr>
            </w:pPr>
            <w:r w:rsidRPr="00825F35">
              <w:rPr>
                <w:sz w:val="20"/>
              </w:rPr>
              <w:t>63</w:t>
            </w:r>
            <w:r w:rsidR="00756332" w:rsidRPr="00825F35">
              <w:rPr>
                <w:sz w:val="20"/>
              </w:rPr>
              <w:t>,</w:t>
            </w:r>
            <w:r w:rsidRPr="00825F35">
              <w:rPr>
                <w:sz w:val="20"/>
              </w:rPr>
              <w:t>9</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1817D800" w14:textId="77777777" w:rsidR="00A9119A" w:rsidRPr="00825F35" w:rsidRDefault="00A9119A" w:rsidP="00F26C40">
            <w:pPr>
              <w:pStyle w:val="Tabletext"/>
              <w:jc w:val="center"/>
              <w:rPr>
                <w:sz w:val="20"/>
              </w:rPr>
            </w:pPr>
            <w:r w:rsidRPr="00825F35">
              <w:rPr>
                <w:sz w:val="20"/>
              </w:rPr>
              <w:t>96</w:t>
            </w:r>
            <w:r w:rsidR="00756332" w:rsidRPr="00825F35">
              <w:rPr>
                <w:sz w:val="20"/>
              </w:rPr>
              <w:t>,</w:t>
            </w:r>
            <w:r w:rsidRPr="00825F35">
              <w:rPr>
                <w:sz w:val="20"/>
              </w:rPr>
              <w:t>57</w:t>
            </w:r>
          </w:p>
        </w:tc>
      </w:tr>
      <w:tr w:rsidR="00DC7FE4" w:rsidRPr="00825F35" w14:paraId="1F4AE83C" w14:textId="77777777" w:rsidTr="004E6EB8">
        <w:trPr>
          <w:trHeight w:val="142"/>
          <w:jc w:val="center"/>
        </w:trPr>
        <w:tc>
          <w:tcPr>
            <w:tcW w:w="407" w:type="pct"/>
            <w:vMerge w:val="restart"/>
            <w:vAlign w:val="center"/>
          </w:tcPr>
          <w:p w14:paraId="4F524C8C" w14:textId="6EBF0B21" w:rsidR="00DC7FE4" w:rsidRPr="00825F35" w:rsidRDefault="00DC7FE4" w:rsidP="00F26C40">
            <w:pPr>
              <w:pStyle w:val="Tabletext"/>
              <w:jc w:val="center"/>
              <w:rPr>
                <w:sz w:val="20"/>
              </w:rPr>
            </w:pPr>
            <w:r w:rsidRPr="00825F35">
              <w:rPr>
                <w:sz w:val="20"/>
              </w:rPr>
              <w:t>28,5</w:t>
            </w:r>
          </w:p>
        </w:tc>
        <w:tc>
          <w:tcPr>
            <w:tcW w:w="848" w:type="pct"/>
            <w:tcBorders>
              <w:bottom w:val="single" w:sz="4" w:space="0" w:color="auto"/>
            </w:tcBorders>
            <w:vAlign w:val="center"/>
          </w:tcPr>
          <w:p w14:paraId="234F853B" w14:textId="645EEA3A" w:rsidR="00DC7FE4" w:rsidRPr="00825F35" w:rsidRDefault="00DC7FE4" w:rsidP="00F26C40">
            <w:pPr>
              <w:pStyle w:val="Tabletext"/>
              <w:jc w:val="center"/>
              <w:rPr>
                <w:sz w:val="20"/>
              </w:rPr>
            </w:pPr>
            <w:r w:rsidRPr="00825F35">
              <w:rPr>
                <w:sz w:val="20"/>
              </w:rPr>
              <w:t>Bureaux</w:t>
            </w:r>
          </w:p>
        </w:tc>
        <w:tc>
          <w:tcPr>
            <w:tcW w:w="531" w:type="pct"/>
            <w:tcBorders>
              <w:bottom w:val="single" w:sz="4" w:space="0" w:color="auto"/>
            </w:tcBorders>
            <w:vAlign w:val="center"/>
          </w:tcPr>
          <w:p w14:paraId="3CB6F144" w14:textId="456A7803" w:rsidR="00DC7FE4" w:rsidRPr="00825F35" w:rsidRDefault="00DC7FE4" w:rsidP="00F26C40">
            <w:pPr>
              <w:pStyle w:val="Tabletext"/>
              <w:jc w:val="center"/>
              <w:rPr>
                <w:sz w:val="20"/>
              </w:rPr>
            </w:pPr>
            <w:r w:rsidRPr="00825F35">
              <w:rPr>
                <w:rFonts w:eastAsia="Malgun Gothic"/>
                <w:sz w:val="20"/>
              </w:rPr>
              <w:t>LoS</w:t>
            </w:r>
          </w:p>
        </w:tc>
        <w:tc>
          <w:tcPr>
            <w:tcW w:w="276" w:type="pct"/>
            <w:vMerge w:val="restart"/>
            <w:vAlign w:val="center"/>
          </w:tcPr>
          <w:p w14:paraId="51528675" w14:textId="2B49F998" w:rsidR="00DC7FE4" w:rsidRPr="00825F35" w:rsidRDefault="00DC7FE4" w:rsidP="00F26C40">
            <w:pPr>
              <w:pStyle w:val="Tabletext"/>
              <w:jc w:val="center"/>
              <w:rPr>
                <w:sz w:val="20"/>
              </w:rPr>
            </w:pPr>
            <w:r w:rsidRPr="00825F35">
              <w:rPr>
                <w:sz w:val="20"/>
              </w:rPr>
              <w:t>2,5</w:t>
            </w:r>
          </w:p>
        </w:tc>
        <w:tc>
          <w:tcPr>
            <w:tcW w:w="293" w:type="pct"/>
            <w:vMerge w:val="restart"/>
            <w:vAlign w:val="center"/>
          </w:tcPr>
          <w:p w14:paraId="65FD1EA7" w14:textId="53EF4FBE" w:rsidR="00DC7FE4" w:rsidRPr="00825F35" w:rsidRDefault="00DC7FE4" w:rsidP="00F26C40">
            <w:pPr>
              <w:pStyle w:val="Tabletext"/>
              <w:jc w:val="center"/>
              <w:rPr>
                <w:sz w:val="20"/>
              </w:rPr>
            </w:pPr>
            <w:r w:rsidRPr="00825F35">
              <w:rPr>
                <w:sz w:val="20"/>
              </w:rPr>
              <w:t>1,6</w:t>
            </w:r>
          </w:p>
        </w:tc>
        <w:tc>
          <w:tcPr>
            <w:tcW w:w="501" w:type="pct"/>
            <w:tcBorders>
              <w:bottom w:val="single" w:sz="4" w:space="0" w:color="auto"/>
            </w:tcBorders>
            <w:vAlign w:val="center"/>
          </w:tcPr>
          <w:p w14:paraId="3A8DD8F1" w14:textId="2EDAF8CF" w:rsidR="00DC7FE4" w:rsidRPr="00825F35" w:rsidRDefault="00DC7FE4" w:rsidP="00F26C40">
            <w:pPr>
              <w:pStyle w:val="Tabletext"/>
              <w:jc w:val="center"/>
              <w:rPr>
                <w:sz w:val="20"/>
              </w:rPr>
            </w:pPr>
            <w:r w:rsidRPr="00825F35">
              <w:rPr>
                <w:sz w:val="20"/>
              </w:rPr>
              <w:t>3,5-15</w:t>
            </w:r>
          </w:p>
        </w:tc>
        <w:tc>
          <w:tcPr>
            <w:tcW w:w="642" w:type="pct"/>
            <w:tcBorders>
              <w:bottom w:val="single" w:sz="4" w:space="0" w:color="auto"/>
            </w:tcBorders>
            <w:vAlign w:val="center"/>
          </w:tcPr>
          <w:p w14:paraId="6EC85B15" w14:textId="2AFB1B84" w:rsidR="00DC7FE4" w:rsidRPr="00825F35" w:rsidRDefault="00DC7FE4" w:rsidP="00F26C40">
            <w:pPr>
              <w:pStyle w:val="Tabletext"/>
              <w:jc w:val="center"/>
              <w:rPr>
                <w:sz w:val="20"/>
              </w:rPr>
            </w:pPr>
            <w:r w:rsidRPr="00825F35">
              <w:rPr>
                <w:sz w:val="20"/>
              </w:rPr>
              <w:t>Omni</w:t>
            </w:r>
          </w:p>
        </w:tc>
        <w:tc>
          <w:tcPr>
            <w:tcW w:w="644" w:type="pct"/>
            <w:vMerge w:val="restart"/>
            <w:vAlign w:val="center"/>
          </w:tcPr>
          <w:p w14:paraId="175B240D" w14:textId="6E810666" w:rsidR="00DC7FE4" w:rsidRPr="00825F35" w:rsidRDefault="00DC7FE4" w:rsidP="00F26C40">
            <w:pPr>
              <w:pStyle w:val="Tabletext"/>
              <w:jc w:val="center"/>
              <w:rPr>
                <w:sz w:val="20"/>
              </w:rPr>
            </w:pPr>
            <w:r w:rsidRPr="00825F35">
              <w:rPr>
                <w:sz w:val="20"/>
              </w:rPr>
              <w:t xml:space="preserve">45 </w:t>
            </w:r>
            <w:r w:rsidRPr="00825F35">
              <w:rPr>
                <w:sz w:val="20"/>
                <w:vertAlign w:val="superscript"/>
              </w:rPr>
              <w:t>(4)</w:t>
            </w:r>
          </w:p>
        </w:tc>
        <w:tc>
          <w:tcPr>
            <w:tcW w:w="488" w:type="pct"/>
            <w:tcBorders>
              <w:bottom w:val="single" w:sz="4" w:space="0" w:color="auto"/>
            </w:tcBorders>
            <w:vAlign w:val="center"/>
          </w:tcPr>
          <w:p w14:paraId="1E82BE19" w14:textId="097C62FC" w:rsidR="00DC7FE4" w:rsidRPr="00825F35" w:rsidRDefault="00DC7FE4" w:rsidP="00F26C40">
            <w:pPr>
              <w:pStyle w:val="Tabletext"/>
              <w:jc w:val="center"/>
              <w:rPr>
                <w:sz w:val="20"/>
              </w:rPr>
            </w:pPr>
            <w:r w:rsidRPr="00825F35">
              <w:rPr>
                <w:sz w:val="20"/>
              </w:rPr>
              <w:t>1,33</w:t>
            </w:r>
          </w:p>
        </w:tc>
        <w:tc>
          <w:tcPr>
            <w:tcW w:w="370" w:type="pct"/>
            <w:tcBorders>
              <w:bottom w:val="single" w:sz="4" w:space="0" w:color="auto"/>
            </w:tcBorders>
            <w:vAlign w:val="center"/>
          </w:tcPr>
          <w:p w14:paraId="18C3817A" w14:textId="519401EE" w:rsidR="00DC7FE4" w:rsidRPr="00825F35" w:rsidRDefault="00DC7FE4" w:rsidP="00F26C40">
            <w:pPr>
              <w:pStyle w:val="Tabletext"/>
              <w:jc w:val="center"/>
              <w:rPr>
                <w:sz w:val="20"/>
              </w:rPr>
            </w:pPr>
            <w:r w:rsidRPr="00825F35">
              <w:rPr>
                <w:sz w:val="20"/>
              </w:rPr>
              <w:t>0,22</w:t>
            </w:r>
          </w:p>
        </w:tc>
      </w:tr>
      <w:tr w:rsidR="00DC7FE4" w:rsidRPr="00825F35" w14:paraId="1442C5F5" w14:textId="77777777" w:rsidTr="00E3200F">
        <w:trPr>
          <w:trHeight w:val="132"/>
          <w:jc w:val="center"/>
        </w:trPr>
        <w:tc>
          <w:tcPr>
            <w:tcW w:w="407" w:type="pct"/>
            <w:vMerge/>
            <w:vAlign w:val="center"/>
          </w:tcPr>
          <w:p w14:paraId="17BC0125" w14:textId="77777777" w:rsidR="00DC7FE4" w:rsidRPr="00825F35" w:rsidRDefault="00DC7FE4" w:rsidP="00F26C40">
            <w:pPr>
              <w:pStyle w:val="Tabletext"/>
              <w:jc w:val="center"/>
              <w:rPr>
                <w:sz w:val="20"/>
              </w:rPr>
            </w:pPr>
          </w:p>
        </w:tc>
        <w:tc>
          <w:tcPr>
            <w:tcW w:w="848" w:type="pct"/>
            <w:vMerge w:val="restart"/>
            <w:vAlign w:val="center"/>
          </w:tcPr>
          <w:p w14:paraId="22849686" w14:textId="20FB7846" w:rsidR="00DC7FE4" w:rsidRPr="00825F35" w:rsidRDefault="00DC7FE4" w:rsidP="00F26C40">
            <w:pPr>
              <w:pStyle w:val="Tabletext"/>
              <w:jc w:val="center"/>
              <w:rPr>
                <w:sz w:val="20"/>
              </w:rPr>
            </w:pPr>
            <w:r w:rsidRPr="00825F35">
              <w:rPr>
                <w:sz w:val="20"/>
              </w:rPr>
              <w:t>Couloir</w:t>
            </w:r>
          </w:p>
        </w:tc>
        <w:tc>
          <w:tcPr>
            <w:tcW w:w="531" w:type="pct"/>
            <w:tcBorders>
              <w:bottom w:val="single" w:sz="4" w:space="0" w:color="auto"/>
            </w:tcBorders>
            <w:vAlign w:val="center"/>
          </w:tcPr>
          <w:p w14:paraId="538F615B" w14:textId="501EB74A" w:rsidR="00DC7FE4" w:rsidRPr="00825F35" w:rsidRDefault="00DC7FE4" w:rsidP="00F26C40">
            <w:pPr>
              <w:pStyle w:val="Tabletext"/>
              <w:jc w:val="center"/>
              <w:rPr>
                <w:sz w:val="20"/>
              </w:rPr>
            </w:pPr>
            <w:r w:rsidRPr="00825F35">
              <w:rPr>
                <w:rFonts w:eastAsia="Malgun Gothic"/>
                <w:sz w:val="20"/>
              </w:rPr>
              <w:t>LoS</w:t>
            </w:r>
          </w:p>
        </w:tc>
        <w:tc>
          <w:tcPr>
            <w:tcW w:w="276" w:type="pct"/>
            <w:vMerge/>
            <w:vAlign w:val="center"/>
          </w:tcPr>
          <w:p w14:paraId="3E96AF42" w14:textId="77777777" w:rsidR="00DC7FE4" w:rsidRPr="00825F35" w:rsidRDefault="00DC7FE4" w:rsidP="00F26C40">
            <w:pPr>
              <w:pStyle w:val="Tabletext"/>
              <w:jc w:val="center"/>
              <w:rPr>
                <w:sz w:val="20"/>
              </w:rPr>
            </w:pPr>
          </w:p>
        </w:tc>
        <w:tc>
          <w:tcPr>
            <w:tcW w:w="293" w:type="pct"/>
            <w:vMerge/>
            <w:vAlign w:val="center"/>
          </w:tcPr>
          <w:p w14:paraId="35CE5097" w14:textId="77777777" w:rsidR="00DC7FE4" w:rsidRPr="00825F35" w:rsidRDefault="00DC7FE4" w:rsidP="00F26C40">
            <w:pPr>
              <w:pStyle w:val="Tabletext"/>
              <w:jc w:val="center"/>
              <w:rPr>
                <w:sz w:val="20"/>
              </w:rPr>
            </w:pPr>
          </w:p>
        </w:tc>
        <w:tc>
          <w:tcPr>
            <w:tcW w:w="501" w:type="pct"/>
            <w:vAlign w:val="center"/>
          </w:tcPr>
          <w:p w14:paraId="46F693FC" w14:textId="3EC3F7E6" w:rsidR="00DC7FE4" w:rsidRPr="00825F35" w:rsidRDefault="00DC7FE4" w:rsidP="00F26C40">
            <w:pPr>
              <w:pStyle w:val="Tabletext"/>
              <w:jc w:val="center"/>
              <w:rPr>
                <w:sz w:val="20"/>
              </w:rPr>
            </w:pPr>
            <w:r w:rsidRPr="00825F35">
              <w:rPr>
                <w:sz w:val="20"/>
              </w:rPr>
              <w:t>6-159</w:t>
            </w:r>
          </w:p>
        </w:tc>
        <w:tc>
          <w:tcPr>
            <w:tcW w:w="642" w:type="pct"/>
            <w:vMerge w:val="restart"/>
            <w:vAlign w:val="center"/>
          </w:tcPr>
          <w:p w14:paraId="7C98104C" w14:textId="7E53CE85" w:rsidR="00DC7FE4" w:rsidRPr="00825F35" w:rsidRDefault="00DC7FE4" w:rsidP="00F26C40">
            <w:pPr>
              <w:pStyle w:val="Tabletext"/>
              <w:jc w:val="center"/>
              <w:rPr>
                <w:sz w:val="20"/>
              </w:rPr>
            </w:pPr>
            <w:r w:rsidRPr="00825F35">
              <w:rPr>
                <w:sz w:val="20"/>
              </w:rPr>
              <w:t>Omni</w:t>
            </w:r>
          </w:p>
        </w:tc>
        <w:tc>
          <w:tcPr>
            <w:tcW w:w="644" w:type="pct"/>
            <w:vMerge/>
            <w:vAlign w:val="center"/>
          </w:tcPr>
          <w:p w14:paraId="70B62712" w14:textId="1328688D" w:rsidR="00DC7FE4" w:rsidRPr="00825F35" w:rsidRDefault="00DC7FE4" w:rsidP="00F26C40">
            <w:pPr>
              <w:pStyle w:val="Tabletext"/>
              <w:jc w:val="center"/>
              <w:rPr>
                <w:sz w:val="20"/>
              </w:rPr>
            </w:pPr>
          </w:p>
        </w:tc>
        <w:tc>
          <w:tcPr>
            <w:tcW w:w="488" w:type="pct"/>
            <w:vAlign w:val="center"/>
          </w:tcPr>
          <w:p w14:paraId="1705DA4C" w14:textId="616E6990" w:rsidR="00DC7FE4" w:rsidRPr="00825F35" w:rsidRDefault="00DC7FE4" w:rsidP="00F26C40">
            <w:pPr>
              <w:pStyle w:val="Tabletext"/>
              <w:jc w:val="center"/>
              <w:rPr>
                <w:sz w:val="20"/>
              </w:rPr>
            </w:pPr>
            <w:r w:rsidRPr="00825F35">
              <w:rPr>
                <w:sz w:val="20"/>
              </w:rPr>
              <w:t>3,96</w:t>
            </w:r>
          </w:p>
        </w:tc>
        <w:tc>
          <w:tcPr>
            <w:tcW w:w="370" w:type="pct"/>
            <w:vAlign w:val="center"/>
          </w:tcPr>
          <w:p w14:paraId="569459B8" w14:textId="160AA179" w:rsidR="00DC7FE4" w:rsidRPr="00825F35" w:rsidRDefault="00DC7FE4" w:rsidP="00F26C40">
            <w:pPr>
              <w:pStyle w:val="Tabletext"/>
              <w:jc w:val="center"/>
              <w:rPr>
                <w:sz w:val="20"/>
              </w:rPr>
            </w:pPr>
            <w:r w:rsidRPr="00825F35">
              <w:rPr>
                <w:sz w:val="20"/>
              </w:rPr>
              <w:t>3,02</w:t>
            </w:r>
          </w:p>
        </w:tc>
      </w:tr>
      <w:tr w:rsidR="00DC7FE4" w:rsidRPr="00825F35" w14:paraId="2528BEA6" w14:textId="77777777" w:rsidTr="00E3200F">
        <w:trPr>
          <w:trHeight w:val="226"/>
          <w:jc w:val="center"/>
        </w:trPr>
        <w:tc>
          <w:tcPr>
            <w:tcW w:w="407" w:type="pct"/>
            <w:vMerge/>
            <w:vAlign w:val="center"/>
          </w:tcPr>
          <w:p w14:paraId="72CC2D87" w14:textId="77777777" w:rsidR="00DC7FE4" w:rsidRPr="00825F35" w:rsidRDefault="00DC7FE4" w:rsidP="00F26C40">
            <w:pPr>
              <w:pStyle w:val="Tabletext"/>
              <w:jc w:val="center"/>
              <w:rPr>
                <w:sz w:val="20"/>
              </w:rPr>
            </w:pPr>
          </w:p>
        </w:tc>
        <w:tc>
          <w:tcPr>
            <w:tcW w:w="848" w:type="pct"/>
            <w:vMerge/>
            <w:vAlign w:val="center"/>
          </w:tcPr>
          <w:p w14:paraId="1DFB8CE8" w14:textId="77777777" w:rsidR="00DC7FE4" w:rsidRPr="00825F35" w:rsidRDefault="00DC7FE4" w:rsidP="00F26C40">
            <w:pPr>
              <w:pStyle w:val="Tabletext"/>
              <w:jc w:val="center"/>
              <w:rPr>
                <w:sz w:val="20"/>
              </w:rPr>
            </w:pPr>
          </w:p>
        </w:tc>
        <w:tc>
          <w:tcPr>
            <w:tcW w:w="531" w:type="pct"/>
            <w:vAlign w:val="center"/>
          </w:tcPr>
          <w:p w14:paraId="5659534E" w14:textId="67C83F77" w:rsidR="00DC7FE4" w:rsidRPr="00825F35" w:rsidRDefault="00DC7FE4" w:rsidP="00F26C40">
            <w:pPr>
              <w:pStyle w:val="Tabletext"/>
              <w:jc w:val="center"/>
              <w:rPr>
                <w:sz w:val="20"/>
              </w:rPr>
            </w:pPr>
            <w:r w:rsidRPr="00825F35">
              <w:rPr>
                <w:sz w:val="20"/>
              </w:rPr>
              <w:t>NLoS</w:t>
            </w:r>
          </w:p>
        </w:tc>
        <w:tc>
          <w:tcPr>
            <w:tcW w:w="276" w:type="pct"/>
            <w:vMerge/>
            <w:vAlign w:val="center"/>
          </w:tcPr>
          <w:p w14:paraId="3BDDCBED" w14:textId="77777777" w:rsidR="00DC7FE4" w:rsidRPr="00825F35" w:rsidRDefault="00DC7FE4" w:rsidP="00F26C40">
            <w:pPr>
              <w:pStyle w:val="Tabletext"/>
              <w:jc w:val="center"/>
              <w:rPr>
                <w:sz w:val="20"/>
              </w:rPr>
            </w:pPr>
          </w:p>
        </w:tc>
        <w:tc>
          <w:tcPr>
            <w:tcW w:w="293" w:type="pct"/>
            <w:vMerge/>
            <w:vAlign w:val="center"/>
          </w:tcPr>
          <w:p w14:paraId="46E50EDA" w14:textId="77777777" w:rsidR="00DC7FE4" w:rsidRPr="00825F35" w:rsidRDefault="00DC7FE4" w:rsidP="00F26C40">
            <w:pPr>
              <w:pStyle w:val="Tabletext"/>
              <w:jc w:val="center"/>
              <w:rPr>
                <w:sz w:val="20"/>
              </w:rPr>
            </w:pPr>
          </w:p>
        </w:tc>
        <w:tc>
          <w:tcPr>
            <w:tcW w:w="501" w:type="pct"/>
            <w:vAlign w:val="center"/>
          </w:tcPr>
          <w:p w14:paraId="5C778D2C" w14:textId="0B827301" w:rsidR="00DC7FE4" w:rsidRPr="00825F35" w:rsidRDefault="00DC7FE4" w:rsidP="00F26C40">
            <w:pPr>
              <w:pStyle w:val="Tabletext"/>
              <w:jc w:val="center"/>
              <w:rPr>
                <w:sz w:val="20"/>
              </w:rPr>
            </w:pPr>
            <w:r w:rsidRPr="00825F35">
              <w:rPr>
                <w:sz w:val="20"/>
              </w:rPr>
              <w:t>13-37</w:t>
            </w:r>
          </w:p>
        </w:tc>
        <w:tc>
          <w:tcPr>
            <w:tcW w:w="642" w:type="pct"/>
            <w:vMerge/>
            <w:vAlign w:val="center"/>
          </w:tcPr>
          <w:p w14:paraId="716FB1DD" w14:textId="77777777" w:rsidR="00DC7FE4" w:rsidRPr="00825F35" w:rsidRDefault="00DC7FE4" w:rsidP="00F26C40">
            <w:pPr>
              <w:pStyle w:val="Tabletext"/>
              <w:jc w:val="center"/>
              <w:rPr>
                <w:sz w:val="20"/>
              </w:rPr>
            </w:pPr>
          </w:p>
        </w:tc>
        <w:tc>
          <w:tcPr>
            <w:tcW w:w="644" w:type="pct"/>
            <w:vMerge/>
            <w:vAlign w:val="center"/>
          </w:tcPr>
          <w:p w14:paraId="6507662A" w14:textId="77777777" w:rsidR="00DC7FE4" w:rsidRPr="00825F35" w:rsidRDefault="00DC7FE4" w:rsidP="00F26C40">
            <w:pPr>
              <w:pStyle w:val="Tabletext"/>
              <w:jc w:val="center"/>
              <w:rPr>
                <w:sz w:val="20"/>
              </w:rPr>
            </w:pPr>
          </w:p>
        </w:tc>
        <w:tc>
          <w:tcPr>
            <w:tcW w:w="488" w:type="pct"/>
            <w:tcBorders>
              <w:bottom w:val="single" w:sz="4" w:space="0" w:color="auto"/>
            </w:tcBorders>
            <w:vAlign w:val="center"/>
          </w:tcPr>
          <w:p w14:paraId="67E75543" w14:textId="6EF85B80" w:rsidR="00DC7FE4" w:rsidRPr="00825F35" w:rsidRDefault="00DC7FE4" w:rsidP="00F26C40">
            <w:pPr>
              <w:pStyle w:val="Tabletext"/>
              <w:jc w:val="center"/>
              <w:rPr>
                <w:sz w:val="20"/>
              </w:rPr>
            </w:pPr>
            <w:r w:rsidRPr="00825F35">
              <w:rPr>
                <w:sz w:val="20"/>
              </w:rPr>
              <w:t>1,02</w:t>
            </w:r>
          </w:p>
        </w:tc>
        <w:tc>
          <w:tcPr>
            <w:tcW w:w="370" w:type="pct"/>
            <w:vAlign w:val="center"/>
          </w:tcPr>
          <w:p w14:paraId="30BEDCC8" w14:textId="64A56BA7" w:rsidR="00DC7FE4" w:rsidRPr="00825F35" w:rsidRDefault="00DC7FE4" w:rsidP="00F26C40">
            <w:pPr>
              <w:pStyle w:val="Tabletext"/>
              <w:jc w:val="center"/>
              <w:rPr>
                <w:sz w:val="20"/>
              </w:rPr>
            </w:pPr>
            <w:r w:rsidRPr="00825F35">
              <w:rPr>
                <w:sz w:val="20"/>
              </w:rPr>
              <w:t>0,31</w:t>
            </w:r>
          </w:p>
        </w:tc>
      </w:tr>
      <w:tr w:rsidR="00232F0C" w:rsidRPr="00825F35" w14:paraId="1EE76FAB" w14:textId="77777777" w:rsidTr="00E3200F">
        <w:trPr>
          <w:trHeight w:val="142"/>
          <w:jc w:val="center"/>
        </w:trPr>
        <w:tc>
          <w:tcPr>
            <w:tcW w:w="407" w:type="pct"/>
            <w:vMerge w:val="restart"/>
            <w:vAlign w:val="center"/>
          </w:tcPr>
          <w:p w14:paraId="01A674A8" w14:textId="77777777" w:rsidR="00A9119A" w:rsidRPr="00825F35" w:rsidRDefault="00A9119A" w:rsidP="00F26C40">
            <w:pPr>
              <w:pStyle w:val="Tabletext"/>
              <w:jc w:val="center"/>
              <w:rPr>
                <w:rFonts w:eastAsiaTheme="minorEastAsia"/>
                <w:sz w:val="20"/>
              </w:rPr>
            </w:pPr>
            <w:r w:rsidRPr="00825F35">
              <w:rPr>
                <w:rFonts w:eastAsia="Malgun Gothic"/>
                <w:sz w:val="20"/>
              </w:rPr>
              <w:t>38</w:t>
            </w:r>
          </w:p>
        </w:tc>
        <w:tc>
          <w:tcPr>
            <w:tcW w:w="848" w:type="pct"/>
            <w:vMerge w:val="restart"/>
            <w:vAlign w:val="center"/>
          </w:tcPr>
          <w:p w14:paraId="69D5FCF0" w14:textId="77777777" w:rsidR="00A9119A" w:rsidRPr="00825F35" w:rsidRDefault="00E13000" w:rsidP="00F26C40">
            <w:pPr>
              <w:pStyle w:val="Tabletext"/>
              <w:jc w:val="center"/>
              <w:rPr>
                <w:rFonts w:eastAsia="Malgun Gothic"/>
                <w:sz w:val="20"/>
              </w:rPr>
            </w:pPr>
            <w:r w:rsidRPr="00825F35">
              <w:rPr>
                <w:sz w:val="20"/>
              </w:rPr>
              <w:t>Gare</w:t>
            </w:r>
          </w:p>
        </w:tc>
        <w:tc>
          <w:tcPr>
            <w:tcW w:w="531" w:type="pct"/>
            <w:vAlign w:val="center"/>
          </w:tcPr>
          <w:p w14:paraId="51556DF6" w14:textId="77777777" w:rsidR="00A9119A" w:rsidRPr="00825F35" w:rsidRDefault="00A9119A" w:rsidP="00F26C40">
            <w:pPr>
              <w:pStyle w:val="Tabletext"/>
              <w:jc w:val="center"/>
              <w:rPr>
                <w:rFonts w:eastAsiaTheme="minorEastAsia"/>
                <w:sz w:val="20"/>
              </w:rPr>
            </w:pPr>
            <w:r w:rsidRPr="00825F35">
              <w:rPr>
                <w:rFonts w:eastAsia="Malgun Gothic"/>
                <w:sz w:val="20"/>
              </w:rPr>
              <w:t>LoS</w:t>
            </w:r>
          </w:p>
        </w:tc>
        <w:tc>
          <w:tcPr>
            <w:tcW w:w="276" w:type="pct"/>
            <w:vMerge w:val="restart"/>
            <w:vAlign w:val="center"/>
          </w:tcPr>
          <w:p w14:paraId="55685573" w14:textId="77777777" w:rsidR="00A9119A" w:rsidRPr="00825F35" w:rsidRDefault="00A9119A" w:rsidP="00F26C40">
            <w:pPr>
              <w:pStyle w:val="Tabletext"/>
              <w:jc w:val="center"/>
              <w:rPr>
                <w:sz w:val="20"/>
              </w:rPr>
            </w:pPr>
            <w:r w:rsidRPr="00825F35">
              <w:rPr>
                <w:sz w:val="20"/>
              </w:rPr>
              <w:t>8</w:t>
            </w:r>
          </w:p>
        </w:tc>
        <w:tc>
          <w:tcPr>
            <w:tcW w:w="293" w:type="pct"/>
            <w:vMerge w:val="restart"/>
            <w:vAlign w:val="center"/>
          </w:tcPr>
          <w:p w14:paraId="1EA309E0" w14:textId="77777777" w:rsidR="00A9119A" w:rsidRPr="00825F35" w:rsidRDefault="00A9119A" w:rsidP="00F26C40">
            <w:pPr>
              <w:pStyle w:val="Tabletext"/>
              <w:jc w:val="center"/>
              <w:rPr>
                <w:sz w:val="20"/>
              </w:rPr>
            </w:pPr>
            <w:r w:rsidRPr="00825F35">
              <w:rPr>
                <w:sz w:val="20"/>
              </w:rPr>
              <w:t>1</w:t>
            </w:r>
            <w:r w:rsidR="00756332" w:rsidRPr="00825F35">
              <w:rPr>
                <w:sz w:val="20"/>
              </w:rPr>
              <w:t>,</w:t>
            </w:r>
            <w:r w:rsidRPr="00825F35">
              <w:rPr>
                <w:sz w:val="20"/>
              </w:rPr>
              <w:t>5</w:t>
            </w:r>
          </w:p>
        </w:tc>
        <w:tc>
          <w:tcPr>
            <w:tcW w:w="501" w:type="pct"/>
            <w:vMerge w:val="restart"/>
            <w:vAlign w:val="center"/>
          </w:tcPr>
          <w:p w14:paraId="6FBE9BD5" w14:textId="77777777" w:rsidR="00A9119A" w:rsidRPr="00825F35" w:rsidRDefault="00A9119A" w:rsidP="00F26C40">
            <w:pPr>
              <w:pStyle w:val="Tabletext"/>
              <w:jc w:val="center"/>
              <w:rPr>
                <w:sz w:val="20"/>
              </w:rPr>
            </w:pPr>
            <w:r w:rsidRPr="00825F35">
              <w:rPr>
                <w:sz w:val="20"/>
              </w:rPr>
              <w:t>8-80</w:t>
            </w:r>
          </w:p>
        </w:tc>
        <w:tc>
          <w:tcPr>
            <w:tcW w:w="642" w:type="pct"/>
            <w:vMerge w:val="restart"/>
            <w:vAlign w:val="center"/>
          </w:tcPr>
          <w:p w14:paraId="7E6D22D3" w14:textId="77777777" w:rsidR="00A9119A" w:rsidRPr="00825F35" w:rsidRDefault="00A9119A" w:rsidP="00F26C40">
            <w:pPr>
              <w:pStyle w:val="Tabletext"/>
              <w:jc w:val="center"/>
              <w:rPr>
                <w:sz w:val="20"/>
              </w:rPr>
            </w:pPr>
            <w:r w:rsidRPr="00825F35">
              <w:rPr>
                <w:sz w:val="20"/>
              </w:rPr>
              <w:t>40</w:t>
            </w:r>
          </w:p>
        </w:tc>
        <w:tc>
          <w:tcPr>
            <w:tcW w:w="644" w:type="pct"/>
            <w:vMerge w:val="restart"/>
            <w:vAlign w:val="center"/>
          </w:tcPr>
          <w:p w14:paraId="3BDE00F3" w14:textId="379A2566" w:rsidR="00A9119A" w:rsidRPr="00825F35" w:rsidRDefault="00A9119A" w:rsidP="00F26C40">
            <w:pPr>
              <w:pStyle w:val="Tabletext"/>
              <w:jc w:val="center"/>
              <w:rPr>
                <w:sz w:val="20"/>
              </w:rPr>
            </w:pPr>
            <w:r w:rsidRPr="00825F35">
              <w:rPr>
                <w:sz w:val="20"/>
              </w:rPr>
              <w:t>10</w:t>
            </w:r>
            <w:r w:rsidR="003C51C4" w:rsidRPr="00825F35">
              <w:rPr>
                <w:sz w:val="20"/>
              </w:rPr>
              <w:t xml:space="preserve"> </w:t>
            </w:r>
            <w:r w:rsidR="00BE2E9D" w:rsidRPr="00825F35">
              <w:rPr>
                <w:sz w:val="20"/>
                <w:vertAlign w:val="superscript"/>
              </w:rPr>
              <w:t>(3)</w:t>
            </w:r>
          </w:p>
        </w:tc>
        <w:tc>
          <w:tcPr>
            <w:tcW w:w="488" w:type="pct"/>
            <w:tcBorders>
              <w:bottom w:val="single" w:sz="4" w:space="0" w:color="auto"/>
            </w:tcBorders>
            <w:vAlign w:val="center"/>
          </w:tcPr>
          <w:p w14:paraId="4ED72D56" w14:textId="1A370557" w:rsidR="00A9119A" w:rsidRPr="00825F35" w:rsidRDefault="00A9119A" w:rsidP="00F26C40">
            <w:pPr>
              <w:pStyle w:val="Tabletext"/>
              <w:jc w:val="center"/>
              <w:rPr>
                <w:sz w:val="20"/>
              </w:rPr>
            </w:pPr>
            <w:r w:rsidRPr="00825F35">
              <w:rPr>
                <w:sz w:val="20"/>
              </w:rPr>
              <w:t>4</w:t>
            </w:r>
            <w:r w:rsidR="00756332" w:rsidRPr="00825F35">
              <w:rPr>
                <w:sz w:val="20"/>
              </w:rPr>
              <w:t>,</w:t>
            </w:r>
            <w:r w:rsidRPr="00825F35">
              <w:rPr>
                <w:sz w:val="20"/>
              </w:rPr>
              <w:t>18</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2FF32BE3" w14:textId="77777777" w:rsidR="00A9119A" w:rsidRPr="00825F35" w:rsidRDefault="00A9119A" w:rsidP="00F26C40">
            <w:pPr>
              <w:pStyle w:val="Tabletext"/>
              <w:jc w:val="center"/>
              <w:rPr>
                <w:sz w:val="20"/>
              </w:rPr>
            </w:pPr>
            <w:r w:rsidRPr="00825F35">
              <w:rPr>
                <w:sz w:val="20"/>
              </w:rPr>
              <w:t>4</w:t>
            </w:r>
            <w:r w:rsidR="00756332" w:rsidRPr="00825F35">
              <w:rPr>
                <w:sz w:val="20"/>
              </w:rPr>
              <w:t>,</w:t>
            </w:r>
            <w:r w:rsidRPr="00825F35">
              <w:rPr>
                <w:sz w:val="20"/>
              </w:rPr>
              <w:t>33</w:t>
            </w:r>
          </w:p>
        </w:tc>
      </w:tr>
      <w:tr w:rsidR="00232F0C" w:rsidRPr="00825F35" w14:paraId="62BF6140" w14:textId="77777777" w:rsidTr="00E3200F">
        <w:trPr>
          <w:trHeight w:val="142"/>
          <w:jc w:val="center"/>
        </w:trPr>
        <w:tc>
          <w:tcPr>
            <w:tcW w:w="407" w:type="pct"/>
            <w:vMerge/>
            <w:vAlign w:val="center"/>
          </w:tcPr>
          <w:p w14:paraId="2FB3C28C" w14:textId="77777777" w:rsidR="00A9119A" w:rsidRPr="00825F35" w:rsidRDefault="00A9119A" w:rsidP="00F26C40">
            <w:pPr>
              <w:pStyle w:val="Tabletext"/>
              <w:jc w:val="center"/>
              <w:rPr>
                <w:rFonts w:eastAsia="Malgun Gothic"/>
                <w:sz w:val="20"/>
              </w:rPr>
            </w:pPr>
          </w:p>
        </w:tc>
        <w:tc>
          <w:tcPr>
            <w:tcW w:w="848" w:type="pct"/>
            <w:vMerge/>
            <w:vAlign w:val="center"/>
          </w:tcPr>
          <w:p w14:paraId="1E3B3D05" w14:textId="77777777" w:rsidR="00A9119A" w:rsidRPr="00825F35" w:rsidRDefault="00A9119A" w:rsidP="00F26C40">
            <w:pPr>
              <w:pStyle w:val="Tabletext"/>
              <w:jc w:val="center"/>
              <w:rPr>
                <w:rFonts w:eastAsia="Malgun Gothic"/>
                <w:sz w:val="20"/>
              </w:rPr>
            </w:pPr>
          </w:p>
        </w:tc>
        <w:tc>
          <w:tcPr>
            <w:tcW w:w="531" w:type="pct"/>
            <w:vAlign w:val="center"/>
          </w:tcPr>
          <w:p w14:paraId="61A09938" w14:textId="77777777" w:rsidR="00A9119A" w:rsidRPr="00825F35" w:rsidRDefault="00A9119A" w:rsidP="00F26C40">
            <w:pPr>
              <w:pStyle w:val="Tabletext"/>
              <w:jc w:val="center"/>
              <w:rPr>
                <w:rFonts w:eastAsia="Malgun Gothic"/>
                <w:sz w:val="20"/>
              </w:rPr>
            </w:pPr>
            <w:r w:rsidRPr="00825F35">
              <w:rPr>
                <w:rFonts w:eastAsia="Malgun Gothic"/>
                <w:sz w:val="20"/>
              </w:rPr>
              <w:t>NLoS</w:t>
            </w:r>
          </w:p>
        </w:tc>
        <w:tc>
          <w:tcPr>
            <w:tcW w:w="276" w:type="pct"/>
            <w:vMerge/>
            <w:vAlign w:val="center"/>
          </w:tcPr>
          <w:p w14:paraId="6922E038" w14:textId="77777777" w:rsidR="00A9119A" w:rsidRPr="00825F35" w:rsidRDefault="00A9119A" w:rsidP="00F26C40">
            <w:pPr>
              <w:pStyle w:val="Tabletext"/>
              <w:jc w:val="center"/>
              <w:rPr>
                <w:sz w:val="20"/>
              </w:rPr>
            </w:pPr>
          </w:p>
        </w:tc>
        <w:tc>
          <w:tcPr>
            <w:tcW w:w="293" w:type="pct"/>
            <w:vMerge/>
            <w:vAlign w:val="center"/>
          </w:tcPr>
          <w:p w14:paraId="7A00AD3D" w14:textId="77777777" w:rsidR="00A9119A" w:rsidRPr="00825F35" w:rsidRDefault="00A9119A" w:rsidP="00F26C40">
            <w:pPr>
              <w:pStyle w:val="Tabletext"/>
              <w:jc w:val="center"/>
              <w:rPr>
                <w:sz w:val="20"/>
              </w:rPr>
            </w:pPr>
          </w:p>
        </w:tc>
        <w:tc>
          <w:tcPr>
            <w:tcW w:w="501" w:type="pct"/>
            <w:vMerge/>
            <w:tcBorders>
              <w:bottom w:val="single" w:sz="4" w:space="0" w:color="auto"/>
            </w:tcBorders>
            <w:vAlign w:val="center"/>
          </w:tcPr>
          <w:p w14:paraId="070308C1" w14:textId="77777777" w:rsidR="00A9119A" w:rsidRPr="00825F35" w:rsidRDefault="00A9119A" w:rsidP="00F26C40">
            <w:pPr>
              <w:pStyle w:val="Tabletext"/>
              <w:jc w:val="center"/>
              <w:rPr>
                <w:sz w:val="20"/>
              </w:rPr>
            </w:pPr>
          </w:p>
        </w:tc>
        <w:tc>
          <w:tcPr>
            <w:tcW w:w="642" w:type="pct"/>
            <w:vMerge/>
            <w:vAlign w:val="center"/>
          </w:tcPr>
          <w:p w14:paraId="1A7396E1" w14:textId="77777777" w:rsidR="00A9119A" w:rsidRPr="00825F35" w:rsidRDefault="00A9119A" w:rsidP="00F26C40">
            <w:pPr>
              <w:pStyle w:val="Tabletext"/>
              <w:jc w:val="center"/>
              <w:rPr>
                <w:sz w:val="20"/>
              </w:rPr>
            </w:pPr>
          </w:p>
        </w:tc>
        <w:tc>
          <w:tcPr>
            <w:tcW w:w="644" w:type="pct"/>
            <w:vMerge/>
            <w:vAlign w:val="center"/>
          </w:tcPr>
          <w:p w14:paraId="5F6FE325" w14:textId="77777777" w:rsidR="00A9119A" w:rsidRPr="00825F35" w:rsidRDefault="00A9119A" w:rsidP="00F26C40">
            <w:pPr>
              <w:pStyle w:val="Tabletext"/>
              <w:jc w:val="center"/>
              <w:rPr>
                <w:sz w:val="20"/>
              </w:rPr>
            </w:pPr>
          </w:p>
        </w:tc>
        <w:tc>
          <w:tcPr>
            <w:tcW w:w="488" w:type="pct"/>
            <w:tcBorders>
              <w:bottom w:val="single" w:sz="4" w:space="0" w:color="auto"/>
            </w:tcBorders>
            <w:vAlign w:val="center"/>
          </w:tcPr>
          <w:p w14:paraId="6269DF20" w14:textId="4BD4A3F6" w:rsidR="00A9119A" w:rsidRPr="00825F35" w:rsidRDefault="00A9119A" w:rsidP="00F26C40">
            <w:pPr>
              <w:pStyle w:val="Tabletext"/>
              <w:jc w:val="center"/>
              <w:rPr>
                <w:sz w:val="20"/>
              </w:rPr>
            </w:pPr>
            <w:r w:rsidRPr="00825F35">
              <w:rPr>
                <w:sz w:val="20"/>
              </w:rPr>
              <w:t>24</w:t>
            </w:r>
            <w:r w:rsidR="00756332" w:rsidRPr="00825F35">
              <w:rPr>
                <w:sz w:val="20"/>
              </w:rPr>
              <w:t>,</w:t>
            </w:r>
            <w:r w:rsidRPr="00825F35">
              <w:rPr>
                <w:sz w:val="20"/>
              </w:rPr>
              <w:t>85</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12A1C2EB" w14:textId="77777777" w:rsidR="00A9119A" w:rsidRPr="00825F35" w:rsidRDefault="00A9119A" w:rsidP="00F26C40">
            <w:pPr>
              <w:pStyle w:val="Tabletext"/>
              <w:jc w:val="center"/>
              <w:rPr>
                <w:sz w:val="20"/>
              </w:rPr>
            </w:pPr>
            <w:r w:rsidRPr="00825F35">
              <w:rPr>
                <w:sz w:val="20"/>
              </w:rPr>
              <w:t>28</w:t>
            </w:r>
            <w:r w:rsidR="00756332" w:rsidRPr="00825F35">
              <w:rPr>
                <w:sz w:val="20"/>
              </w:rPr>
              <w:t>,</w:t>
            </w:r>
            <w:r w:rsidRPr="00825F35">
              <w:rPr>
                <w:sz w:val="20"/>
              </w:rPr>
              <w:t>48</w:t>
            </w:r>
          </w:p>
        </w:tc>
      </w:tr>
      <w:tr w:rsidR="00232F0C" w:rsidRPr="00825F35" w14:paraId="29BE72A4" w14:textId="77777777" w:rsidTr="00E3200F">
        <w:trPr>
          <w:trHeight w:val="142"/>
          <w:jc w:val="center"/>
        </w:trPr>
        <w:tc>
          <w:tcPr>
            <w:tcW w:w="407" w:type="pct"/>
            <w:vMerge/>
            <w:vAlign w:val="center"/>
          </w:tcPr>
          <w:p w14:paraId="6302B0B6" w14:textId="77777777" w:rsidR="00A9119A" w:rsidRPr="00825F35" w:rsidRDefault="00A9119A" w:rsidP="00F26C40">
            <w:pPr>
              <w:pStyle w:val="Tabletext"/>
              <w:jc w:val="center"/>
              <w:rPr>
                <w:rFonts w:eastAsia="Malgun Gothic"/>
                <w:sz w:val="20"/>
              </w:rPr>
            </w:pPr>
          </w:p>
        </w:tc>
        <w:tc>
          <w:tcPr>
            <w:tcW w:w="848" w:type="pct"/>
            <w:vMerge w:val="restart"/>
            <w:vAlign w:val="center"/>
          </w:tcPr>
          <w:p w14:paraId="7942157F" w14:textId="77777777" w:rsidR="00A9119A" w:rsidRPr="00825F35" w:rsidRDefault="00A9119A" w:rsidP="00F26C40">
            <w:pPr>
              <w:pStyle w:val="Tabletext"/>
              <w:jc w:val="center"/>
              <w:rPr>
                <w:rFonts w:eastAsia="Malgun Gothic"/>
                <w:sz w:val="20"/>
              </w:rPr>
            </w:pPr>
            <w:r w:rsidRPr="00825F35">
              <w:rPr>
                <w:rFonts w:eastAsia="Malgun Gothic"/>
                <w:sz w:val="20"/>
              </w:rPr>
              <w:t>Terminal</w:t>
            </w:r>
            <w:r w:rsidR="00756332" w:rsidRPr="00825F35">
              <w:rPr>
                <w:rFonts w:eastAsia="Malgun Gothic"/>
                <w:sz w:val="20"/>
              </w:rPr>
              <w:t xml:space="preserve"> d'aéroport</w:t>
            </w:r>
          </w:p>
        </w:tc>
        <w:tc>
          <w:tcPr>
            <w:tcW w:w="531" w:type="pct"/>
            <w:vAlign w:val="center"/>
          </w:tcPr>
          <w:p w14:paraId="773FB21A" w14:textId="77777777" w:rsidR="00A9119A" w:rsidRPr="00825F35" w:rsidRDefault="00A9119A" w:rsidP="00F26C40">
            <w:pPr>
              <w:pStyle w:val="Tabletext"/>
              <w:jc w:val="center"/>
              <w:rPr>
                <w:rFonts w:eastAsia="Malgun Gothic"/>
                <w:sz w:val="20"/>
              </w:rPr>
            </w:pPr>
            <w:r w:rsidRPr="00825F35">
              <w:rPr>
                <w:rFonts w:eastAsia="Malgun Gothic"/>
                <w:sz w:val="20"/>
              </w:rPr>
              <w:t>LoS</w:t>
            </w:r>
          </w:p>
        </w:tc>
        <w:tc>
          <w:tcPr>
            <w:tcW w:w="276" w:type="pct"/>
            <w:vMerge/>
            <w:vAlign w:val="center"/>
          </w:tcPr>
          <w:p w14:paraId="61A09125" w14:textId="77777777" w:rsidR="00A9119A" w:rsidRPr="00825F35" w:rsidRDefault="00A9119A" w:rsidP="00F26C40">
            <w:pPr>
              <w:pStyle w:val="Tabletext"/>
              <w:jc w:val="center"/>
              <w:rPr>
                <w:sz w:val="20"/>
              </w:rPr>
            </w:pPr>
          </w:p>
        </w:tc>
        <w:tc>
          <w:tcPr>
            <w:tcW w:w="293" w:type="pct"/>
            <w:vMerge/>
            <w:vAlign w:val="center"/>
          </w:tcPr>
          <w:p w14:paraId="67ED2276" w14:textId="77777777" w:rsidR="00A9119A" w:rsidRPr="00825F35" w:rsidRDefault="00A9119A" w:rsidP="00F26C40">
            <w:pPr>
              <w:pStyle w:val="Tabletext"/>
              <w:jc w:val="center"/>
              <w:rPr>
                <w:sz w:val="20"/>
              </w:rPr>
            </w:pPr>
          </w:p>
        </w:tc>
        <w:tc>
          <w:tcPr>
            <w:tcW w:w="501" w:type="pct"/>
            <w:vMerge w:val="restart"/>
            <w:vAlign w:val="center"/>
          </w:tcPr>
          <w:p w14:paraId="0F5009E6" w14:textId="77777777" w:rsidR="00A9119A" w:rsidRPr="00825F35" w:rsidRDefault="00A9119A" w:rsidP="00F26C40">
            <w:pPr>
              <w:pStyle w:val="Tabletext"/>
              <w:jc w:val="center"/>
              <w:rPr>
                <w:sz w:val="20"/>
              </w:rPr>
            </w:pPr>
            <w:r w:rsidRPr="00825F35">
              <w:rPr>
                <w:sz w:val="20"/>
              </w:rPr>
              <w:t>8-200</w:t>
            </w:r>
          </w:p>
        </w:tc>
        <w:tc>
          <w:tcPr>
            <w:tcW w:w="642" w:type="pct"/>
            <w:vMerge/>
            <w:vAlign w:val="center"/>
          </w:tcPr>
          <w:p w14:paraId="0C9867CB" w14:textId="77777777" w:rsidR="00A9119A" w:rsidRPr="00825F35" w:rsidRDefault="00A9119A" w:rsidP="00F26C40">
            <w:pPr>
              <w:pStyle w:val="Tabletext"/>
              <w:jc w:val="center"/>
              <w:rPr>
                <w:sz w:val="20"/>
              </w:rPr>
            </w:pPr>
          </w:p>
        </w:tc>
        <w:tc>
          <w:tcPr>
            <w:tcW w:w="644" w:type="pct"/>
            <w:vMerge/>
            <w:vAlign w:val="center"/>
          </w:tcPr>
          <w:p w14:paraId="4DD282CE" w14:textId="77777777" w:rsidR="00A9119A" w:rsidRPr="00825F35" w:rsidRDefault="00A9119A" w:rsidP="00F26C40">
            <w:pPr>
              <w:pStyle w:val="Tabletext"/>
              <w:jc w:val="center"/>
              <w:rPr>
                <w:sz w:val="20"/>
              </w:rPr>
            </w:pPr>
          </w:p>
        </w:tc>
        <w:tc>
          <w:tcPr>
            <w:tcW w:w="488" w:type="pct"/>
            <w:tcBorders>
              <w:bottom w:val="single" w:sz="4" w:space="0" w:color="auto"/>
            </w:tcBorders>
            <w:vAlign w:val="center"/>
          </w:tcPr>
          <w:p w14:paraId="1FF0EB2F" w14:textId="37A2E78A" w:rsidR="00A9119A" w:rsidRPr="00825F35" w:rsidRDefault="00A9119A" w:rsidP="00F26C40">
            <w:pPr>
              <w:pStyle w:val="Tabletext"/>
              <w:jc w:val="center"/>
              <w:rPr>
                <w:sz w:val="20"/>
              </w:rPr>
            </w:pPr>
            <w:r w:rsidRPr="00825F35">
              <w:rPr>
                <w:sz w:val="20"/>
              </w:rPr>
              <w:t>4</w:t>
            </w:r>
            <w:r w:rsidR="00756332" w:rsidRPr="00825F35">
              <w:rPr>
                <w:sz w:val="20"/>
              </w:rPr>
              <w:t>,</w:t>
            </w:r>
            <w:r w:rsidRPr="00825F35">
              <w:rPr>
                <w:sz w:val="20"/>
              </w:rPr>
              <w:t>46</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787B3573" w14:textId="77777777" w:rsidR="00A9119A" w:rsidRPr="00825F35" w:rsidRDefault="00A9119A" w:rsidP="00F26C40">
            <w:pPr>
              <w:pStyle w:val="Tabletext"/>
              <w:jc w:val="center"/>
              <w:rPr>
                <w:sz w:val="20"/>
              </w:rPr>
            </w:pPr>
            <w:r w:rsidRPr="00825F35">
              <w:rPr>
                <w:sz w:val="20"/>
              </w:rPr>
              <w:t>14</w:t>
            </w:r>
            <w:r w:rsidR="00756332" w:rsidRPr="00825F35">
              <w:rPr>
                <w:sz w:val="20"/>
              </w:rPr>
              <w:t>,</w:t>
            </w:r>
            <w:r w:rsidRPr="00825F35">
              <w:rPr>
                <w:sz w:val="20"/>
              </w:rPr>
              <w:t>13</w:t>
            </w:r>
          </w:p>
        </w:tc>
      </w:tr>
      <w:tr w:rsidR="00232F0C" w:rsidRPr="00825F35" w14:paraId="1F9F0A97" w14:textId="77777777" w:rsidTr="00E3200F">
        <w:trPr>
          <w:trHeight w:val="142"/>
          <w:jc w:val="center"/>
        </w:trPr>
        <w:tc>
          <w:tcPr>
            <w:tcW w:w="407" w:type="pct"/>
            <w:vMerge/>
            <w:vAlign w:val="center"/>
          </w:tcPr>
          <w:p w14:paraId="0A40CCC8" w14:textId="77777777" w:rsidR="00A9119A" w:rsidRPr="00825F35" w:rsidRDefault="00A9119A" w:rsidP="00F26C40">
            <w:pPr>
              <w:pStyle w:val="Tabletext"/>
              <w:jc w:val="center"/>
              <w:rPr>
                <w:sz w:val="20"/>
              </w:rPr>
            </w:pPr>
          </w:p>
        </w:tc>
        <w:tc>
          <w:tcPr>
            <w:tcW w:w="848" w:type="pct"/>
            <w:vMerge/>
            <w:tcBorders>
              <w:bottom w:val="single" w:sz="4" w:space="0" w:color="auto"/>
            </w:tcBorders>
            <w:vAlign w:val="center"/>
          </w:tcPr>
          <w:p w14:paraId="72FCC7E8" w14:textId="77777777" w:rsidR="00A9119A" w:rsidRPr="00825F35" w:rsidRDefault="00A9119A" w:rsidP="00F26C40">
            <w:pPr>
              <w:pStyle w:val="Tabletext"/>
              <w:jc w:val="center"/>
              <w:rPr>
                <w:rFonts w:eastAsiaTheme="minorEastAsia"/>
                <w:sz w:val="20"/>
              </w:rPr>
            </w:pPr>
          </w:p>
        </w:tc>
        <w:tc>
          <w:tcPr>
            <w:tcW w:w="531" w:type="pct"/>
            <w:tcBorders>
              <w:bottom w:val="single" w:sz="4" w:space="0" w:color="auto"/>
            </w:tcBorders>
            <w:vAlign w:val="center"/>
          </w:tcPr>
          <w:p w14:paraId="668DF269" w14:textId="77777777" w:rsidR="00A9119A" w:rsidRPr="00825F35" w:rsidRDefault="00A9119A" w:rsidP="00F26C40">
            <w:pPr>
              <w:pStyle w:val="Tabletext"/>
              <w:jc w:val="center"/>
              <w:rPr>
                <w:sz w:val="20"/>
              </w:rPr>
            </w:pPr>
            <w:r w:rsidRPr="00825F35">
              <w:rPr>
                <w:sz w:val="20"/>
              </w:rPr>
              <w:t>NLoS</w:t>
            </w:r>
          </w:p>
        </w:tc>
        <w:tc>
          <w:tcPr>
            <w:tcW w:w="276" w:type="pct"/>
            <w:vMerge/>
            <w:tcBorders>
              <w:bottom w:val="single" w:sz="4" w:space="0" w:color="auto"/>
            </w:tcBorders>
            <w:vAlign w:val="center"/>
          </w:tcPr>
          <w:p w14:paraId="6E998BF8" w14:textId="77777777" w:rsidR="00A9119A" w:rsidRPr="00825F35" w:rsidRDefault="00A9119A" w:rsidP="00F26C40">
            <w:pPr>
              <w:pStyle w:val="Tabletext"/>
              <w:jc w:val="center"/>
              <w:rPr>
                <w:sz w:val="20"/>
              </w:rPr>
            </w:pPr>
          </w:p>
        </w:tc>
        <w:tc>
          <w:tcPr>
            <w:tcW w:w="293" w:type="pct"/>
            <w:vMerge/>
            <w:tcBorders>
              <w:bottom w:val="single" w:sz="4" w:space="0" w:color="auto"/>
            </w:tcBorders>
            <w:vAlign w:val="center"/>
          </w:tcPr>
          <w:p w14:paraId="139BA388" w14:textId="77777777" w:rsidR="00A9119A" w:rsidRPr="00825F35" w:rsidRDefault="00A9119A" w:rsidP="00F26C40">
            <w:pPr>
              <w:pStyle w:val="Tabletext"/>
              <w:jc w:val="center"/>
              <w:rPr>
                <w:sz w:val="20"/>
              </w:rPr>
            </w:pPr>
          </w:p>
        </w:tc>
        <w:tc>
          <w:tcPr>
            <w:tcW w:w="501" w:type="pct"/>
            <w:vMerge/>
            <w:tcBorders>
              <w:bottom w:val="single" w:sz="4" w:space="0" w:color="auto"/>
            </w:tcBorders>
            <w:vAlign w:val="center"/>
          </w:tcPr>
          <w:p w14:paraId="54DD4463" w14:textId="77777777" w:rsidR="00A9119A" w:rsidRPr="00825F35" w:rsidRDefault="00A9119A" w:rsidP="00F26C40">
            <w:pPr>
              <w:pStyle w:val="Tabletext"/>
              <w:jc w:val="center"/>
              <w:rPr>
                <w:sz w:val="20"/>
              </w:rPr>
            </w:pPr>
          </w:p>
        </w:tc>
        <w:tc>
          <w:tcPr>
            <w:tcW w:w="642" w:type="pct"/>
            <w:vMerge/>
            <w:tcBorders>
              <w:bottom w:val="single" w:sz="4" w:space="0" w:color="auto"/>
            </w:tcBorders>
            <w:vAlign w:val="center"/>
          </w:tcPr>
          <w:p w14:paraId="47957BB5" w14:textId="77777777" w:rsidR="00A9119A" w:rsidRPr="00825F35" w:rsidRDefault="00A9119A" w:rsidP="00F26C40">
            <w:pPr>
              <w:pStyle w:val="Tabletext"/>
              <w:jc w:val="center"/>
              <w:rPr>
                <w:sz w:val="20"/>
              </w:rPr>
            </w:pPr>
          </w:p>
        </w:tc>
        <w:tc>
          <w:tcPr>
            <w:tcW w:w="644" w:type="pct"/>
            <w:vMerge/>
            <w:tcBorders>
              <w:bottom w:val="single" w:sz="4" w:space="0" w:color="auto"/>
            </w:tcBorders>
            <w:vAlign w:val="center"/>
          </w:tcPr>
          <w:p w14:paraId="4CB79E41" w14:textId="77777777" w:rsidR="00A9119A" w:rsidRPr="00825F35" w:rsidRDefault="00A9119A" w:rsidP="00F26C40">
            <w:pPr>
              <w:pStyle w:val="Tabletext"/>
              <w:jc w:val="center"/>
              <w:rPr>
                <w:sz w:val="20"/>
              </w:rPr>
            </w:pPr>
          </w:p>
        </w:tc>
        <w:tc>
          <w:tcPr>
            <w:tcW w:w="488" w:type="pct"/>
            <w:tcBorders>
              <w:bottom w:val="single" w:sz="4" w:space="0" w:color="auto"/>
            </w:tcBorders>
            <w:vAlign w:val="center"/>
          </w:tcPr>
          <w:p w14:paraId="3B3EF2BD" w14:textId="7F99646F" w:rsidR="00A9119A" w:rsidRPr="00825F35" w:rsidRDefault="00A9119A" w:rsidP="00F26C40">
            <w:pPr>
              <w:pStyle w:val="Tabletext"/>
              <w:jc w:val="center"/>
              <w:rPr>
                <w:sz w:val="20"/>
              </w:rPr>
            </w:pPr>
            <w:r w:rsidRPr="00825F35">
              <w:rPr>
                <w:sz w:val="20"/>
              </w:rPr>
              <w:t>54</w:t>
            </w:r>
            <w:r w:rsidR="00756332" w:rsidRPr="00825F35">
              <w:rPr>
                <w:sz w:val="20"/>
              </w:rPr>
              <w:t>,</w:t>
            </w:r>
            <w:r w:rsidRPr="00825F35">
              <w:rPr>
                <w:sz w:val="20"/>
              </w:rPr>
              <w:t>54</w:t>
            </w:r>
            <w:r w:rsidR="003C51C4" w:rsidRPr="00825F35">
              <w:rPr>
                <w:sz w:val="20"/>
              </w:rPr>
              <w:t xml:space="preserve"> </w:t>
            </w:r>
            <w:r w:rsidR="00BE2E9D" w:rsidRPr="00825F35">
              <w:rPr>
                <w:sz w:val="20"/>
                <w:vertAlign w:val="superscript"/>
              </w:rPr>
              <w:t>(1)</w:t>
            </w:r>
          </w:p>
        </w:tc>
        <w:tc>
          <w:tcPr>
            <w:tcW w:w="370" w:type="pct"/>
            <w:tcBorders>
              <w:bottom w:val="single" w:sz="4" w:space="0" w:color="auto"/>
            </w:tcBorders>
            <w:vAlign w:val="center"/>
          </w:tcPr>
          <w:p w14:paraId="78F30F4E" w14:textId="77777777" w:rsidR="00A9119A" w:rsidRPr="00825F35" w:rsidRDefault="00A9119A" w:rsidP="00F26C40">
            <w:pPr>
              <w:pStyle w:val="Tabletext"/>
              <w:jc w:val="center"/>
              <w:rPr>
                <w:sz w:val="20"/>
              </w:rPr>
            </w:pPr>
            <w:r w:rsidRPr="00825F35">
              <w:rPr>
                <w:sz w:val="20"/>
              </w:rPr>
              <w:t>80</w:t>
            </w:r>
            <w:r w:rsidR="00756332" w:rsidRPr="00825F35">
              <w:rPr>
                <w:sz w:val="20"/>
              </w:rPr>
              <w:t>,</w:t>
            </w:r>
            <w:r w:rsidRPr="00825F35">
              <w:rPr>
                <w:sz w:val="20"/>
              </w:rPr>
              <w:t>72</w:t>
            </w:r>
          </w:p>
        </w:tc>
      </w:tr>
      <w:tr w:rsidR="00232F0C" w:rsidRPr="00825F35" w14:paraId="6E19EC94" w14:textId="77777777" w:rsidTr="00E3200F">
        <w:trPr>
          <w:trHeight w:val="142"/>
          <w:jc w:val="center"/>
        </w:trPr>
        <w:tc>
          <w:tcPr>
            <w:tcW w:w="407" w:type="pct"/>
            <w:vMerge/>
            <w:vAlign w:val="center"/>
          </w:tcPr>
          <w:p w14:paraId="33660205" w14:textId="77777777" w:rsidR="00A9119A" w:rsidRPr="00825F35" w:rsidRDefault="00A9119A" w:rsidP="00F26C40">
            <w:pPr>
              <w:pStyle w:val="Tabletext"/>
              <w:jc w:val="center"/>
              <w:rPr>
                <w:sz w:val="20"/>
              </w:rPr>
            </w:pPr>
          </w:p>
        </w:tc>
        <w:tc>
          <w:tcPr>
            <w:tcW w:w="848" w:type="pct"/>
            <w:vMerge w:val="restart"/>
            <w:vAlign w:val="center"/>
          </w:tcPr>
          <w:p w14:paraId="6B685860" w14:textId="77777777" w:rsidR="00A9119A" w:rsidRPr="00825F35" w:rsidRDefault="00756332" w:rsidP="00F26C40">
            <w:pPr>
              <w:pStyle w:val="Tabletext"/>
              <w:jc w:val="center"/>
              <w:rPr>
                <w:rFonts w:eastAsia="Malgun Gothic"/>
                <w:sz w:val="20"/>
              </w:rPr>
            </w:pPr>
            <w:r w:rsidRPr="00825F35">
              <w:rPr>
                <w:rFonts w:eastAsia="Malgun Gothic"/>
                <w:sz w:val="20"/>
              </w:rPr>
              <w:t>Bureau</w:t>
            </w:r>
          </w:p>
        </w:tc>
        <w:tc>
          <w:tcPr>
            <w:tcW w:w="531" w:type="pct"/>
            <w:tcBorders>
              <w:bottom w:val="single" w:sz="4" w:space="0" w:color="auto"/>
            </w:tcBorders>
            <w:vAlign w:val="center"/>
          </w:tcPr>
          <w:p w14:paraId="1D133D8F" w14:textId="77777777" w:rsidR="00A9119A" w:rsidRPr="00825F35" w:rsidRDefault="00A9119A" w:rsidP="00F26C40">
            <w:pPr>
              <w:pStyle w:val="Tabletext"/>
              <w:jc w:val="center"/>
              <w:rPr>
                <w:rFonts w:eastAsia="Malgun Gothic"/>
                <w:sz w:val="20"/>
              </w:rPr>
            </w:pPr>
            <w:r w:rsidRPr="00825F35">
              <w:rPr>
                <w:rFonts w:eastAsia="Malgun Gothic"/>
                <w:sz w:val="20"/>
              </w:rPr>
              <w:t>LoS</w:t>
            </w:r>
          </w:p>
        </w:tc>
        <w:tc>
          <w:tcPr>
            <w:tcW w:w="276" w:type="pct"/>
            <w:vMerge w:val="restart"/>
            <w:vAlign w:val="center"/>
          </w:tcPr>
          <w:p w14:paraId="062D52F8" w14:textId="77777777" w:rsidR="00A9119A" w:rsidRPr="00825F35" w:rsidRDefault="00A9119A" w:rsidP="00F26C40">
            <w:pPr>
              <w:pStyle w:val="Tabletext"/>
              <w:jc w:val="center"/>
              <w:rPr>
                <w:sz w:val="20"/>
              </w:rPr>
            </w:pPr>
            <w:r w:rsidRPr="00825F35">
              <w:rPr>
                <w:sz w:val="20"/>
              </w:rPr>
              <w:t>2</w:t>
            </w:r>
            <w:r w:rsidR="00756332" w:rsidRPr="00825F35">
              <w:rPr>
                <w:sz w:val="20"/>
              </w:rPr>
              <w:t>,</w:t>
            </w:r>
            <w:r w:rsidRPr="00825F35">
              <w:rPr>
                <w:sz w:val="20"/>
              </w:rPr>
              <w:t>5</w:t>
            </w:r>
          </w:p>
        </w:tc>
        <w:tc>
          <w:tcPr>
            <w:tcW w:w="293" w:type="pct"/>
            <w:vMerge w:val="restart"/>
            <w:vAlign w:val="center"/>
          </w:tcPr>
          <w:p w14:paraId="13D4BA88" w14:textId="77777777" w:rsidR="00A9119A" w:rsidRPr="00825F35" w:rsidRDefault="00A9119A" w:rsidP="00F26C40">
            <w:pPr>
              <w:pStyle w:val="Tabletext"/>
              <w:jc w:val="center"/>
              <w:rPr>
                <w:sz w:val="20"/>
              </w:rPr>
            </w:pPr>
            <w:r w:rsidRPr="00825F35">
              <w:rPr>
                <w:sz w:val="20"/>
              </w:rPr>
              <w:t>1</w:t>
            </w:r>
            <w:r w:rsidR="00756332" w:rsidRPr="00825F35">
              <w:rPr>
                <w:sz w:val="20"/>
              </w:rPr>
              <w:t>,</w:t>
            </w:r>
            <w:r w:rsidRPr="00825F35">
              <w:rPr>
                <w:sz w:val="20"/>
              </w:rPr>
              <w:t>2</w:t>
            </w:r>
          </w:p>
        </w:tc>
        <w:tc>
          <w:tcPr>
            <w:tcW w:w="501" w:type="pct"/>
            <w:vMerge w:val="restart"/>
            <w:vAlign w:val="center"/>
          </w:tcPr>
          <w:p w14:paraId="63049CFD" w14:textId="77777777" w:rsidR="00A9119A" w:rsidRPr="00825F35" w:rsidRDefault="00A9119A" w:rsidP="00F26C40">
            <w:pPr>
              <w:pStyle w:val="Tabletext"/>
              <w:jc w:val="center"/>
              <w:rPr>
                <w:sz w:val="20"/>
              </w:rPr>
            </w:pPr>
            <w:r w:rsidRPr="00825F35">
              <w:rPr>
                <w:sz w:val="20"/>
              </w:rPr>
              <w:t>7-24</w:t>
            </w:r>
          </w:p>
        </w:tc>
        <w:tc>
          <w:tcPr>
            <w:tcW w:w="642" w:type="pct"/>
            <w:vMerge w:val="restart"/>
            <w:vAlign w:val="center"/>
          </w:tcPr>
          <w:p w14:paraId="43078ED8" w14:textId="4B1B893B" w:rsidR="00A9119A" w:rsidRPr="00825F35" w:rsidRDefault="00A947D5" w:rsidP="00F26C40">
            <w:pPr>
              <w:pStyle w:val="Tabletext"/>
              <w:jc w:val="center"/>
              <w:rPr>
                <w:sz w:val="20"/>
              </w:rPr>
            </w:pPr>
            <w:r w:rsidRPr="00825F35">
              <w:rPr>
                <w:sz w:val="20"/>
              </w:rPr>
              <w:t>O</w:t>
            </w:r>
            <w:r w:rsidR="00A9119A" w:rsidRPr="00825F35">
              <w:rPr>
                <w:sz w:val="20"/>
              </w:rPr>
              <w:t>mni</w:t>
            </w:r>
          </w:p>
        </w:tc>
        <w:tc>
          <w:tcPr>
            <w:tcW w:w="644" w:type="pct"/>
            <w:vMerge w:val="restart"/>
            <w:vAlign w:val="center"/>
          </w:tcPr>
          <w:p w14:paraId="13FFD4C1" w14:textId="25653B21" w:rsidR="00A9119A" w:rsidRPr="00825F35" w:rsidRDefault="00A9119A" w:rsidP="00F26C40">
            <w:pPr>
              <w:pStyle w:val="Tabletext"/>
              <w:jc w:val="center"/>
              <w:rPr>
                <w:sz w:val="20"/>
              </w:rPr>
            </w:pPr>
            <w:r w:rsidRPr="00825F35">
              <w:rPr>
                <w:sz w:val="20"/>
              </w:rPr>
              <w:t>10</w:t>
            </w:r>
            <w:r w:rsidR="003C51C4" w:rsidRPr="00825F35">
              <w:rPr>
                <w:sz w:val="20"/>
              </w:rPr>
              <w:t xml:space="preserve"> </w:t>
            </w:r>
            <w:r w:rsidR="00BE2E9D" w:rsidRPr="00825F35">
              <w:rPr>
                <w:sz w:val="20"/>
                <w:vertAlign w:val="superscript"/>
              </w:rPr>
              <w:t>(3)</w:t>
            </w:r>
          </w:p>
        </w:tc>
        <w:tc>
          <w:tcPr>
            <w:tcW w:w="488" w:type="pct"/>
            <w:tcBorders>
              <w:bottom w:val="single" w:sz="4" w:space="0" w:color="auto"/>
            </w:tcBorders>
            <w:vAlign w:val="center"/>
          </w:tcPr>
          <w:p w14:paraId="5891B33F" w14:textId="3AAEE538" w:rsidR="00A9119A" w:rsidRPr="00825F35" w:rsidRDefault="00A9119A" w:rsidP="00F26C40">
            <w:pPr>
              <w:pStyle w:val="Tabletext"/>
              <w:jc w:val="center"/>
              <w:rPr>
                <w:rFonts w:eastAsia="Malgun Gothic"/>
                <w:sz w:val="20"/>
              </w:rPr>
            </w:pPr>
            <w:r w:rsidRPr="00825F35">
              <w:rPr>
                <w:rFonts w:eastAsia="Malgun Gothic"/>
                <w:sz w:val="20"/>
              </w:rPr>
              <w:t>1</w:t>
            </w:r>
            <w:r w:rsidR="00756332" w:rsidRPr="00825F35">
              <w:rPr>
                <w:rFonts w:eastAsia="Malgun Gothic"/>
                <w:sz w:val="20"/>
              </w:rPr>
              <w:t>,</w:t>
            </w:r>
            <w:r w:rsidRPr="00825F35">
              <w:rPr>
                <w:rFonts w:eastAsia="Malgun Gothic"/>
                <w:sz w:val="20"/>
              </w:rPr>
              <w:t>16</w:t>
            </w:r>
            <w:r w:rsidR="003C51C4" w:rsidRPr="00825F35">
              <w:rPr>
                <w:rFonts w:eastAsia="Malgun Gothic"/>
                <w:sz w:val="20"/>
              </w:rPr>
              <w:t xml:space="preserve"> </w:t>
            </w:r>
            <w:r w:rsidR="00BE2E9D" w:rsidRPr="00825F35">
              <w:rPr>
                <w:sz w:val="20"/>
                <w:vertAlign w:val="superscript"/>
              </w:rPr>
              <w:t>(1)</w:t>
            </w:r>
          </w:p>
        </w:tc>
        <w:tc>
          <w:tcPr>
            <w:tcW w:w="370" w:type="pct"/>
            <w:tcBorders>
              <w:bottom w:val="single" w:sz="4" w:space="0" w:color="auto"/>
            </w:tcBorders>
            <w:vAlign w:val="center"/>
          </w:tcPr>
          <w:p w14:paraId="68966E7F" w14:textId="77777777" w:rsidR="00A9119A" w:rsidRPr="00825F35" w:rsidRDefault="00A9119A" w:rsidP="00F26C40">
            <w:pPr>
              <w:pStyle w:val="Tabletext"/>
              <w:jc w:val="center"/>
              <w:rPr>
                <w:rFonts w:eastAsia="Malgun Gothic"/>
                <w:sz w:val="20"/>
              </w:rPr>
            </w:pPr>
            <w:r w:rsidRPr="00825F35">
              <w:rPr>
                <w:rFonts w:eastAsia="Malgun Gothic"/>
                <w:sz w:val="20"/>
              </w:rPr>
              <w:t>12</w:t>
            </w:r>
          </w:p>
        </w:tc>
      </w:tr>
      <w:tr w:rsidR="00232F0C" w:rsidRPr="00825F35" w14:paraId="7CCEC501" w14:textId="77777777" w:rsidTr="00E3200F">
        <w:trPr>
          <w:trHeight w:val="142"/>
          <w:jc w:val="center"/>
        </w:trPr>
        <w:tc>
          <w:tcPr>
            <w:tcW w:w="407" w:type="pct"/>
            <w:vMerge/>
            <w:vAlign w:val="center"/>
          </w:tcPr>
          <w:p w14:paraId="7395DFED" w14:textId="77777777" w:rsidR="00A9119A" w:rsidRPr="00825F35" w:rsidRDefault="00A9119A" w:rsidP="00F26C40">
            <w:pPr>
              <w:pStyle w:val="Tabletext"/>
              <w:jc w:val="center"/>
              <w:rPr>
                <w:sz w:val="20"/>
              </w:rPr>
            </w:pPr>
          </w:p>
        </w:tc>
        <w:tc>
          <w:tcPr>
            <w:tcW w:w="848" w:type="pct"/>
            <w:vMerge/>
            <w:vAlign w:val="center"/>
          </w:tcPr>
          <w:p w14:paraId="57BC722B" w14:textId="77777777" w:rsidR="00A9119A" w:rsidRPr="00825F35" w:rsidRDefault="00A9119A" w:rsidP="00F26C40">
            <w:pPr>
              <w:pStyle w:val="Tabletext"/>
              <w:jc w:val="center"/>
              <w:rPr>
                <w:rFonts w:eastAsiaTheme="minorEastAsia"/>
                <w:sz w:val="20"/>
              </w:rPr>
            </w:pPr>
          </w:p>
        </w:tc>
        <w:tc>
          <w:tcPr>
            <w:tcW w:w="531" w:type="pct"/>
            <w:vAlign w:val="center"/>
          </w:tcPr>
          <w:p w14:paraId="7374CB30" w14:textId="77777777" w:rsidR="00A9119A" w:rsidRPr="00825F35" w:rsidRDefault="00A9119A" w:rsidP="00F26C40">
            <w:pPr>
              <w:pStyle w:val="Tabletext"/>
              <w:jc w:val="center"/>
              <w:rPr>
                <w:sz w:val="20"/>
              </w:rPr>
            </w:pPr>
            <w:r w:rsidRPr="00825F35">
              <w:rPr>
                <w:sz w:val="20"/>
              </w:rPr>
              <w:t>NLoS</w:t>
            </w:r>
          </w:p>
        </w:tc>
        <w:tc>
          <w:tcPr>
            <w:tcW w:w="276" w:type="pct"/>
            <w:vMerge/>
            <w:vAlign w:val="center"/>
          </w:tcPr>
          <w:p w14:paraId="62A3DC08" w14:textId="77777777" w:rsidR="00A9119A" w:rsidRPr="00825F35" w:rsidRDefault="00A9119A" w:rsidP="00F26C40">
            <w:pPr>
              <w:pStyle w:val="Tabletext"/>
              <w:jc w:val="center"/>
              <w:rPr>
                <w:sz w:val="20"/>
              </w:rPr>
            </w:pPr>
          </w:p>
        </w:tc>
        <w:tc>
          <w:tcPr>
            <w:tcW w:w="293" w:type="pct"/>
            <w:vMerge/>
            <w:vAlign w:val="center"/>
          </w:tcPr>
          <w:p w14:paraId="433D18D1" w14:textId="77777777" w:rsidR="00A9119A" w:rsidRPr="00825F35" w:rsidRDefault="00A9119A" w:rsidP="00F26C40">
            <w:pPr>
              <w:pStyle w:val="Tabletext"/>
              <w:jc w:val="center"/>
              <w:rPr>
                <w:sz w:val="20"/>
              </w:rPr>
            </w:pPr>
          </w:p>
        </w:tc>
        <w:tc>
          <w:tcPr>
            <w:tcW w:w="501" w:type="pct"/>
            <w:vMerge/>
            <w:vAlign w:val="center"/>
          </w:tcPr>
          <w:p w14:paraId="19EDD1B6" w14:textId="77777777" w:rsidR="00A9119A" w:rsidRPr="00825F35" w:rsidRDefault="00A9119A" w:rsidP="00F26C40">
            <w:pPr>
              <w:pStyle w:val="Tabletext"/>
              <w:jc w:val="center"/>
              <w:rPr>
                <w:sz w:val="20"/>
              </w:rPr>
            </w:pPr>
          </w:p>
        </w:tc>
        <w:tc>
          <w:tcPr>
            <w:tcW w:w="642" w:type="pct"/>
            <w:vMerge/>
            <w:vAlign w:val="center"/>
          </w:tcPr>
          <w:p w14:paraId="5392E70B" w14:textId="77777777" w:rsidR="00A9119A" w:rsidRPr="00825F35" w:rsidRDefault="00A9119A" w:rsidP="00F26C40">
            <w:pPr>
              <w:pStyle w:val="Tabletext"/>
              <w:jc w:val="center"/>
              <w:rPr>
                <w:sz w:val="20"/>
              </w:rPr>
            </w:pPr>
          </w:p>
        </w:tc>
        <w:tc>
          <w:tcPr>
            <w:tcW w:w="644" w:type="pct"/>
            <w:vMerge/>
            <w:vAlign w:val="center"/>
          </w:tcPr>
          <w:p w14:paraId="45B6661D" w14:textId="77777777" w:rsidR="00A9119A" w:rsidRPr="00825F35" w:rsidRDefault="00A9119A" w:rsidP="00F26C40">
            <w:pPr>
              <w:pStyle w:val="Tabletext"/>
              <w:jc w:val="center"/>
              <w:rPr>
                <w:sz w:val="20"/>
              </w:rPr>
            </w:pPr>
          </w:p>
        </w:tc>
        <w:tc>
          <w:tcPr>
            <w:tcW w:w="488" w:type="pct"/>
            <w:vAlign w:val="center"/>
          </w:tcPr>
          <w:p w14:paraId="01784D91" w14:textId="629C6896" w:rsidR="00A9119A" w:rsidRPr="00825F35" w:rsidRDefault="00A9119A" w:rsidP="00F26C40">
            <w:pPr>
              <w:pStyle w:val="Tabletext"/>
              <w:jc w:val="center"/>
              <w:rPr>
                <w:rFonts w:eastAsia="Malgun Gothic"/>
                <w:sz w:val="20"/>
              </w:rPr>
            </w:pPr>
            <w:r w:rsidRPr="00825F35">
              <w:rPr>
                <w:rFonts w:eastAsia="Malgun Gothic"/>
                <w:sz w:val="20"/>
              </w:rPr>
              <w:t>15</w:t>
            </w:r>
            <w:r w:rsidR="00756332" w:rsidRPr="00825F35">
              <w:rPr>
                <w:rFonts w:eastAsia="Malgun Gothic"/>
                <w:sz w:val="20"/>
              </w:rPr>
              <w:t>,</w:t>
            </w:r>
            <w:r w:rsidRPr="00825F35">
              <w:rPr>
                <w:rFonts w:eastAsia="Malgun Gothic"/>
                <w:sz w:val="20"/>
              </w:rPr>
              <w:t>13</w:t>
            </w:r>
            <w:r w:rsidR="003C51C4" w:rsidRPr="00825F35">
              <w:rPr>
                <w:rFonts w:eastAsia="Malgun Gothic"/>
                <w:sz w:val="20"/>
              </w:rPr>
              <w:t xml:space="preserve"> </w:t>
            </w:r>
            <w:r w:rsidR="00BE2E9D" w:rsidRPr="00825F35">
              <w:rPr>
                <w:sz w:val="20"/>
                <w:vertAlign w:val="superscript"/>
              </w:rPr>
              <w:t>(1)</w:t>
            </w:r>
          </w:p>
        </w:tc>
        <w:tc>
          <w:tcPr>
            <w:tcW w:w="370" w:type="pct"/>
            <w:vAlign w:val="center"/>
          </w:tcPr>
          <w:p w14:paraId="7F445DC8" w14:textId="77777777" w:rsidR="00A9119A" w:rsidRPr="00825F35" w:rsidRDefault="00A9119A" w:rsidP="00F26C40">
            <w:pPr>
              <w:pStyle w:val="Tabletext"/>
              <w:jc w:val="center"/>
              <w:rPr>
                <w:rFonts w:eastAsia="Malgun Gothic"/>
                <w:sz w:val="20"/>
              </w:rPr>
            </w:pPr>
            <w:r w:rsidRPr="00825F35">
              <w:rPr>
                <w:rFonts w:eastAsia="Malgun Gothic"/>
                <w:sz w:val="20"/>
              </w:rPr>
              <w:t>21</w:t>
            </w:r>
            <w:r w:rsidR="00756332" w:rsidRPr="00825F35">
              <w:rPr>
                <w:rFonts w:eastAsia="Malgun Gothic"/>
                <w:sz w:val="20"/>
              </w:rPr>
              <w:t>,</w:t>
            </w:r>
            <w:r w:rsidRPr="00825F35">
              <w:rPr>
                <w:rFonts w:eastAsia="Malgun Gothic"/>
                <w:sz w:val="20"/>
              </w:rPr>
              <w:t>8</w:t>
            </w:r>
          </w:p>
        </w:tc>
      </w:tr>
    </w:tbl>
    <w:p w14:paraId="669FA2E2" w14:textId="5F70CEB6" w:rsidR="00C0010C" w:rsidRPr="00825F35" w:rsidRDefault="00C0010C" w:rsidP="00C0010C">
      <w:pPr>
        <w:pStyle w:val="TableNo"/>
        <w:keepLines/>
        <w:rPr>
          <w:rFonts w:eastAsia="Malgun Gothic"/>
          <w:lang w:eastAsia="ko-KR"/>
        </w:rPr>
      </w:pPr>
      <w:r w:rsidRPr="00825F35">
        <w:rPr>
          <w:lang w:eastAsia="ja-JP"/>
        </w:rPr>
        <w:lastRenderedPageBreak/>
        <w:t>TABLEAU 11 (</w:t>
      </w:r>
      <w:r w:rsidRPr="00825F35">
        <w:rPr>
          <w:i/>
          <w:iCs/>
          <w:lang w:eastAsia="ja-JP"/>
        </w:rPr>
        <w:t>fin</w:t>
      </w:r>
      <w:r w:rsidRPr="00825F35">
        <w:rPr>
          <w:lang w:eastAsia="ja-JP"/>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1634"/>
        <w:gridCol w:w="1024"/>
        <w:gridCol w:w="532"/>
        <w:gridCol w:w="565"/>
        <w:gridCol w:w="966"/>
        <w:gridCol w:w="1238"/>
        <w:gridCol w:w="1242"/>
        <w:gridCol w:w="941"/>
        <w:gridCol w:w="713"/>
      </w:tblGrid>
      <w:tr w:rsidR="00C0010C" w:rsidRPr="00825F35" w14:paraId="5C39291E" w14:textId="77777777" w:rsidTr="00C0010C">
        <w:trPr>
          <w:trHeight w:val="142"/>
          <w:jc w:val="center"/>
        </w:trPr>
        <w:tc>
          <w:tcPr>
            <w:tcW w:w="4142" w:type="pct"/>
            <w:gridSpan w:val="8"/>
            <w:vAlign w:val="center"/>
          </w:tcPr>
          <w:p w14:paraId="7EBD75EF" w14:textId="2DE56271" w:rsidR="00C0010C" w:rsidRPr="00825F35" w:rsidRDefault="00C0010C" w:rsidP="00C0010C">
            <w:pPr>
              <w:pStyle w:val="Tablehead"/>
              <w:rPr>
                <w:sz w:val="20"/>
                <w:szCs w:val="18"/>
              </w:rPr>
            </w:pPr>
            <w:r w:rsidRPr="00825F35">
              <w:rPr>
                <w:sz w:val="20"/>
                <w:szCs w:val="18"/>
                <w:lang w:eastAsia="ja-JP"/>
              </w:rPr>
              <w:t>Conditions de mesure</w:t>
            </w:r>
          </w:p>
        </w:tc>
        <w:tc>
          <w:tcPr>
            <w:tcW w:w="858" w:type="pct"/>
            <w:gridSpan w:val="2"/>
            <w:vAlign w:val="center"/>
          </w:tcPr>
          <w:p w14:paraId="6892A10C" w14:textId="53FE48D0" w:rsidR="00C0010C" w:rsidRPr="00825F35" w:rsidRDefault="00C0010C" w:rsidP="00C0010C">
            <w:pPr>
              <w:pStyle w:val="Tablehead"/>
              <w:rPr>
                <w:sz w:val="20"/>
                <w:szCs w:val="18"/>
              </w:rPr>
            </w:pPr>
            <w:r w:rsidRPr="00825F35">
              <w:rPr>
                <w:bCs/>
                <w:sz w:val="20"/>
                <w:szCs w:val="18"/>
                <w:lang w:eastAsia="ko-KR"/>
              </w:rPr>
              <w:t xml:space="preserve">Coefficient </w:t>
            </w:r>
            <w:r w:rsidRPr="00825F35">
              <w:rPr>
                <w:bCs/>
                <w:sz w:val="20"/>
                <w:szCs w:val="18"/>
              </w:rPr>
              <w:t>de l'étalement des retards (valeur efficace)</w:t>
            </w:r>
          </w:p>
        </w:tc>
      </w:tr>
      <w:tr w:rsidR="00C0010C" w:rsidRPr="00825F35" w14:paraId="26CE1DE9" w14:textId="77777777" w:rsidTr="00E3200F">
        <w:trPr>
          <w:trHeight w:val="142"/>
          <w:jc w:val="center"/>
        </w:trPr>
        <w:tc>
          <w:tcPr>
            <w:tcW w:w="407" w:type="pct"/>
            <w:vAlign w:val="center"/>
          </w:tcPr>
          <w:p w14:paraId="3736A656" w14:textId="5D3C4381" w:rsidR="00C0010C" w:rsidRPr="00825F35" w:rsidRDefault="00C0010C" w:rsidP="00C0010C">
            <w:pPr>
              <w:pStyle w:val="Tablehead"/>
              <w:rPr>
                <w:sz w:val="20"/>
                <w:szCs w:val="18"/>
              </w:rPr>
            </w:pPr>
            <w:proofErr w:type="gramStart"/>
            <w:r w:rsidRPr="00825F35">
              <w:rPr>
                <w:i/>
                <w:sz w:val="20"/>
                <w:szCs w:val="18"/>
                <w:lang w:eastAsia="ja-JP"/>
              </w:rPr>
              <w:t>f</w:t>
            </w:r>
            <w:proofErr w:type="gramEnd"/>
            <w:r w:rsidRPr="00825F35">
              <w:rPr>
                <w:i/>
                <w:sz w:val="20"/>
                <w:szCs w:val="18"/>
                <w:lang w:eastAsia="ja-JP"/>
              </w:rPr>
              <w:br/>
            </w:r>
            <w:r w:rsidRPr="00825F35">
              <w:rPr>
                <w:sz w:val="20"/>
                <w:szCs w:val="18"/>
                <w:lang w:eastAsia="ja-JP"/>
              </w:rPr>
              <w:t>(GHz)</w:t>
            </w:r>
          </w:p>
        </w:tc>
        <w:tc>
          <w:tcPr>
            <w:tcW w:w="848" w:type="pct"/>
            <w:vAlign w:val="center"/>
          </w:tcPr>
          <w:p w14:paraId="46980DA1" w14:textId="6BF693F0" w:rsidR="00C0010C" w:rsidRPr="00825F35" w:rsidRDefault="00C0010C" w:rsidP="00C0010C">
            <w:pPr>
              <w:pStyle w:val="Tablehead"/>
              <w:rPr>
                <w:rFonts w:eastAsiaTheme="minorEastAsia"/>
                <w:sz w:val="20"/>
                <w:szCs w:val="18"/>
              </w:rPr>
            </w:pPr>
            <w:r w:rsidRPr="00825F35">
              <w:rPr>
                <w:rFonts w:eastAsia="Malgun Gothic"/>
                <w:sz w:val="20"/>
                <w:szCs w:val="18"/>
                <w:lang w:eastAsia="ko-KR"/>
              </w:rPr>
              <w:t>Environnement</w:t>
            </w:r>
          </w:p>
        </w:tc>
        <w:tc>
          <w:tcPr>
            <w:tcW w:w="531" w:type="pct"/>
            <w:vAlign w:val="center"/>
          </w:tcPr>
          <w:p w14:paraId="524FB1E7" w14:textId="6D96437D" w:rsidR="00C0010C" w:rsidRPr="00825F35" w:rsidRDefault="00C0010C" w:rsidP="00C0010C">
            <w:pPr>
              <w:pStyle w:val="Tablehead"/>
              <w:rPr>
                <w:rFonts w:eastAsia="Malgun Gothic"/>
                <w:sz w:val="20"/>
                <w:szCs w:val="18"/>
              </w:rPr>
            </w:pPr>
            <w:r w:rsidRPr="00825F35">
              <w:rPr>
                <w:bCs/>
                <w:sz w:val="20"/>
                <w:szCs w:val="18"/>
                <w:lang w:eastAsia="ja-JP"/>
              </w:rPr>
              <w:t>Scénario</w:t>
            </w:r>
          </w:p>
        </w:tc>
        <w:tc>
          <w:tcPr>
            <w:tcW w:w="276" w:type="pct"/>
            <w:vAlign w:val="center"/>
          </w:tcPr>
          <w:p w14:paraId="5668D1A5" w14:textId="38A8026E" w:rsidR="00C0010C" w:rsidRPr="00825F35" w:rsidRDefault="00C0010C" w:rsidP="00C0010C">
            <w:pPr>
              <w:pStyle w:val="Tablehead"/>
              <w:rPr>
                <w:sz w:val="20"/>
                <w:szCs w:val="18"/>
              </w:rPr>
            </w:pPr>
            <w:proofErr w:type="gramStart"/>
            <w:r w:rsidRPr="00825F35">
              <w:rPr>
                <w:i/>
                <w:sz w:val="20"/>
                <w:szCs w:val="18"/>
                <w:lang w:eastAsia="ja-JP"/>
              </w:rPr>
              <w:t>h</w:t>
            </w:r>
            <w:proofErr w:type="gramEnd"/>
            <w:r w:rsidRPr="00825F35">
              <w:rPr>
                <w:sz w:val="20"/>
                <w:szCs w:val="18"/>
                <w:vertAlign w:val="subscript"/>
                <w:lang w:eastAsia="ja-JP"/>
              </w:rPr>
              <w:t>1</w:t>
            </w:r>
            <w:r w:rsidRPr="00825F35">
              <w:rPr>
                <w:i/>
                <w:sz w:val="20"/>
                <w:szCs w:val="18"/>
                <w:lang w:eastAsia="ja-JP"/>
              </w:rPr>
              <w:br/>
            </w:r>
            <w:r w:rsidRPr="00825F35">
              <w:rPr>
                <w:sz w:val="20"/>
                <w:szCs w:val="18"/>
                <w:lang w:eastAsia="ja-JP"/>
              </w:rPr>
              <w:t>(m)</w:t>
            </w:r>
          </w:p>
        </w:tc>
        <w:tc>
          <w:tcPr>
            <w:tcW w:w="293" w:type="pct"/>
            <w:vAlign w:val="center"/>
          </w:tcPr>
          <w:p w14:paraId="0E3F81E8" w14:textId="2071FEB8" w:rsidR="00C0010C" w:rsidRPr="00825F35" w:rsidRDefault="00C0010C" w:rsidP="00C0010C">
            <w:pPr>
              <w:pStyle w:val="Tablehead"/>
              <w:rPr>
                <w:sz w:val="20"/>
                <w:szCs w:val="18"/>
              </w:rPr>
            </w:pPr>
            <w:proofErr w:type="gramStart"/>
            <w:r w:rsidRPr="00825F35">
              <w:rPr>
                <w:i/>
                <w:sz w:val="20"/>
                <w:szCs w:val="18"/>
                <w:lang w:eastAsia="ja-JP"/>
              </w:rPr>
              <w:t>h</w:t>
            </w:r>
            <w:proofErr w:type="gramEnd"/>
            <w:r w:rsidRPr="00825F35">
              <w:rPr>
                <w:sz w:val="20"/>
                <w:szCs w:val="18"/>
                <w:vertAlign w:val="subscript"/>
                <w:lang w:eastAsia="ja-JP"/>
              </w:rPr>
              <w:t>2</w:t>
            </w:r>
            <w:r w:rsidRPr="00825F35">
              <w:rPr>
                <w:i/>
                <w:sz w:val="20"/>
                <w:szCs w:val="18"/>
                <w:lang w:eastAsia="ja-JP"/>
              </w:rPr>
              <w:br/>
            </w:r>
            <w:r w:rsidRPr="00825F35">
              <w:rPr>
                <w:sz w:val="20"/>
                <w:szCs w:val="18"/>
                <w:lang w:eastAsia="ja-JP"/>
              </w:rPr>
              <w:t>(m)</w:t>
            </w:r>
          </w:p>
        </w:tc>
        <w:tc>
          <w:tcPr>
            <w:tcW w:w="501" w:type="pct"/>
            <w:vAlign w:val="center"/>
          </w:tcPr>
          <w:p w14:paraId="35676864" w14:textId="50459AA1" w:rsidR="00C0010C" w:rsidRPr="00825F35" w:rsidRDefault="00C0010C" w:rsidP="00C0010C">
            <w:pPr>
              <w:pStyle w:val="Tablehead"/>
              <w:rPr>
                <w:sz w:val="20"/>
                <w:szCs w:val="18"/>
              </w:rPr>
            </w:pPr>
            <w:r w:rsidRPr="00825F35">
              <w:rPr>
                <w:rFonts w:eastAsiaTheme="minorEastAsia"/>
                <w:sz w:val="20"/>
                <w:szCs w:val="18"/>
                <w:lang w:eastAsia="ko-KR"/>
              </w:rPr>
              <w:t>Gamme (m)</w:t>
            </w:r>
          </w:p>
        </w:tc>
        <w:tc>
          <w:tcPr>
            <w:tcW w:w="642" w:type="pct"/>
            <w:vAlign w:val="center"/>
          </w:tcPr>
          <w:p w14:paraId="5B1C8644" w14:textId="1949FEC3" w:rsidR="00C0010C" w:rsidRPr="00825F35" w:rsidRDefault="00C0010C" w:rsidP="00C0010C">
            <w:pPr>
              <w:pStyle w:val="Tablehead"/>
              <w:rPr>
                <w:sz w:val="20"/>
                <w:szCs w:val="18"/>
              </w:rPr>
            </w:pPr>
            <w:r w:rsidRPr="00825F35">
              <w:rPr>
                <w:rFonts w:eastAsia="Malgun Gothic"/>
                <w:bCs/>
                <w:sz w:val="20"/>
                <w:szCs w:val="18"/>
                <w:lang w:eastAsia="ko-KR"/>
              </w:rPr>
              <w:t>Ouverture de faisceau de l'émetteur</w:t>
            </w:r>
            <w:r w:rsidRPr="00825F35">
              <w:rPr>
                <w:rFonts w:eastAsiaTheme="minorEastAsia"/>
                <w:bCs/>
                <w:sz w:val="20"/>
                <w:szCs w:val="18"/>
                <w:lang w:eastAsia="ko-KR"/>
              </w:rPr>
              <w:br/>
              <w:t>(degrés)</w:t>
            </w:r>
          </w:p>
        </w:tc>
        <w:tc>
          <w:tcPr>
            <w:tcW w:w="644" w:type="pct"/>
            <w:vAlign w:val="center"/>
          </w:tcPr>
          <w:p w14:paraId="7057B28C" w14:textId="46BF4460" w:rsidR="00C0010C" w:rsidRPr="00825F35" w:rsidRDefault="00C0010C" w:rsidP="00C0010C">
            <w:pPr>
              <w:pStyle w:val="Tablehead"/>
              <w:rPr>
                <w:sz w:val="20"/>
                <w:szCs w:val="18"/>
              </w:rPr>
            </w:pPr>
            <w:r w:rsidRPr="00825F35">
              <w:rPr>
                <w:rFonts w:eastAsiaTheme="minorEastAsia"/>
                <w:sz w:val="20"/>
                <w:szCs w:val="18"/>
                <w:lang w:eastAsia="ko-KR"/>
              </w:rPr>
              <w:t xml:space="preserve">Ouverture de faisceau du récepteur </w:t>
            </w:r>
            <w:r w:rsidRPr="00825F35">
              <w:rPr>
                <w:rFonts w:eastAsiaTheme="minorEastAsia"/>
                <w:sz w:val="20"/>
                <w:szCs w:val="18"/>
                <w:lang w:eastAsia="ko-KR"/>
              </w:rPr>
              <w:br/>
              <w:t>(degrés)</w:t>
            </w:r>
          </w:p>
        </w:tc>
        <w:tc>
          <w:tcPr>
            <w:tcW w:w="488" w:type="pct"/>
            <w:vAlign w:val="center"/>
          </w:tcPr>
          <w:p w14:paraId="6F698883" w14:textId="79D18B1E" w:rsidR="00C0010C" w:rsidRPr="00825F35" w:rsidRDefault="00C0010C" w:rsidP="00C0010C">
            <w:pPr>
              <w:pStyle w:val="Tablehead"/>
              <w:rPr>
                <w:sz w:val="20"/>
                <w:szCs w:val="18"/>
              </w:rPr>
            </w:pPr>
            <w:r w:rsidRPr="00825F35">
              <w:rPr>
                <w:position w:val="-6"/>
                <w:sz w:val="20"/>
                <w:szCs w:val="18"/>
              </w:rPr>
              <w:object w:dxaOrig="220" w:dyaOrig="220" w14:anchorId="32AEDFEE">
                <v:shape id="_x0000_i1035" type="#_x0000_t75" alt="" style="width:12.1pt;height:10.35pt;mso-width-percent:0;mso-height-percent:0;mso-width-percent:0;mso-height-percent:0" o:ole="">
                  <v:imagedata r:id="rId45" o:title=""/>
                </v:shape>
                <o:OLEObject Type="Embed" ProgID="Equation.3" ShapeID="_x0000_i1035" DrawAspect="Content" ObjectID="_1775457524" r:id="rId49"/>
              </w:object>
            </w:r>
          </w:p>
        </w:tc>
        <w:tc>
          <w:tcPr>
            <w:tcW w:w="370" w:type="pct"/>
            <w:vAlign w:val="center"/>
          </w:tcPr>
          <w:p w14:paraId="17B5B9D5" w14:textId="77777777" w:rsidR="00C0010C" w:rsidRPr="00825F35" w:rsidRDefault="00C0010C" w:rsidP="00C0010C">
            <w:pPr>
              <w:pStyle w:val="Tablehead"/>
              <w:rPr>
                <w:sz w:val="20"/>
                <w:szCs w:val="18"/>
              </w:rPr>
            </w:pPr>
            <w:r w:rsidRPr="00825F35">
              <w:rPr>
                <w:position w:val="-6"/>
                <w:sz w:val="20"/>
                <w:szCs w:val="18"/>
              </w:rPr>
              <w:object w:dxaOrig="220" w:dyaOrig="220" w14:anchorId="76D3000C">
                <v:shape id="_x0000_i1036" type="#_x0000_t75" alt="" style="width:12.1pt;height:10.35pt;mso-width-percent:0;mso-height-percent:0;mso-width-percent:0;mso-height-percent:0" o:ole="">
                  <v:imagedata r:id="rId47" o:title=""/>
                </v:shape>
                <o:OLEObject Type="Embed" ProgID="Equation.3" ShapeID="_x0000_i1036" DrawAspect="Content" ObjectID="_1775457525" r:id="rId50"/>
              </w:object>
            </w:r>
          </w:p>
          <w:p w14:paraId="3EA6F9E8" w14:textId="31A6E264" w:rsidR="00C0010C" w:rsidRPr="00825F35" w:rsidRDefault="00C0010C" w:rsidP="00C0010C">
            <w:pPr>
              <w:pStyle w:val="Tablehead"/>
              <w:rPr>
                <w:sz w:val="20"/>
                <w:szCs w:val="18"/>
              </w:rPr>
            </w:pPr>
            <w:r w:rsidRPr="00825F35">
              <w:rPr>
                <w:rFonts w:eastAsia="Malgun Gothic"/>
                <w:sz w:val="20"/>
                <w:szCs w:val="18"/>
                <w:lang w:eastAsia="ko-KR"/>
              </w:rPr>
              <w:t>(</w:t>
            </w:r>
            <w:proofErr w:type="gramStart"/>
            <w:r w:rsidRPr="00825F35">
              <w:rPr>
                <w:sz w:val="20"/>
                <w:szCs w:val="18"/>
              </w:rPr>
              <w:t>ns</w:t>
            </w:r>
            <w:proofErr w:type="gramEnd"/>
            <w:r w:rsidRPr="00825F35">
              <w:rPr>
                <w:rFonts w:eastAsia="Malgun Gothic"/>
                <w:sz w:val="20"/>
                <w:szCs w:val="18"/>
                <w:lang w:eastAsia="ko-KR"/>
              </w:rPr>
              <w:t>)</w:t>
            </w:r>
          </w:p>
        </w:tc>
      </w:tr>
      <w:tr w:rsidR="004A26BE" w:rsidRPr="00825F35" w14:paraId="62EDCF5B" w14:textId="77777777" w:rsidTr="00A229B2">
        <w:trPr>
          <w:trHeight w:val="142"/>
          <w:jc w:val="center"/>
        </w:trPr>
        <w:tc>
          <w:tcPr>
            <w:tcW w:w="407" w:type="pct"/>
            <w:vMerge w:val="restart"/>
            <w:vAlign w:val="center"/>
          </w:tcPr>
          <w:p w14:paraId="7FE399DF" w14:textId="77777777" w:rsidR="004A26BE" w:rsidRPr="00825F35" w:rsidRDefault="004A26BE" w:rsidP="00A229B2">
            <w:pPr>
              <w:pStyle w:val="Tabletext"/>
              <w:jc w:val="center"/>
              <w:rPr>
                <w:sz w:val="20"/>
              </w:rPr>
            </w:pPr>
            <w:r w:rsidRPr="00825F35">
              <w:rPr>
                <w:sz w:val="20"/>
              </w:rPr>
              <w:t>60,5</w:t>
            </w:r>
          </w:p>
        </w:tc>
        <w:tc>
          <w:tcPr>
            <w:tcW w:w="848" w:type="pct"/>
            <w:vAlign w:val="center"/>
          </w:tcPr>
          <w:p w14:paraId="5992FEF0" w14:textId="77777777" w:rsidR="004A26BE" w:rsidRPr="00825F35" w:rsidRDefault="004A26BE" w:rsidP="00A229B2">
            <w:pPr>
              <w:pStyle w:val="Tabletext"/>
              <w:jc w:val="center"/>
              <w:rPr>
                <w:rFonts w:eastAsiaTheme="minorEastAsia"/>
                <w:sz w:val="20"/>
              </w:rPr>
            </w:pPr>
            <w:r w:rsidRPr="00825F35">
              <w:rPr>
                <w:rFonts w:eastAsiaTheme="minorEastAsia"/>
                <w:sz w:val="20"/>
              </w:rPr>
              <w:t>Bureau</w:t>
            </w:r>
          </w:p>
        </w:tc>
        <w:tc>
          <w:tcPr>
            <w:tcW w:w="531" w:type="pct"/>
            <w:vAlign w:val="center"/>
          </w:tcPr>
          <w:p w14:paraId="774B31FF" w14:textId="77777777" w:rsidR="004A26BE" w:rsidRPr="00825F35" w:rsidRDefault="004A26BE" w:rsidP="00A229B2">
            <w:pPr>
              <w:pStyle w:val="Tabletext"/>
              <w:jc w:val="center"/>
              <w:rPr>
                <w:sz w:val="20"/>
              </w:rPr>
            </w:pPr>
            <w:r w:rsidRPr="00825F35">
              <w:rPr>
                <w:rFonts w:eastAsia="Malgun Gothic"/>
                <w:sz w:val="20"/>
              </w:rPr>
              <w:t>LoS</w:t>
            </w:r>
          </w:p>
        </w:tc>
        <w:tc>
          <w:tcPr>
            <w:tcW w:w="276" w:type="pct"/>
            <w:vMerge w:val="restart"/>
            <w:vAlign w:val="center"/>
          </w:tcPr>
          <w:p w14:paraId="1ACA0AA9" w14:textId="77777777" w:rsidR="004A26BE" w:rsidRPr="00825F35" w:rsidRDefault="004A26BE" w:rsidP="00A229B2">
            <w:pPr>
              <w:pStyle w:val="Tabletext"/>
              <w:jc w:val="center"/>
              <w:rPr>
                <w:sz w:val="20"/>
              </w:rPr>
            </w:pPr>
            <w:r w:rsidRPr="00825F35">
              <w:rPr>
                <w:sz w:val="20"/>
              </w:rPr>
              <w:t>2,5</w:t>
            </w:r>
          </w:p>
        </w:tc>
        <w:tc>
          <w:tcPr>
            <w:tcW w:w="293" w:type="pct"/>
            <w:vMerge w:val="restart"/>
            <w:vAlign w:val="center"/>
          </w:tcPr>
          <w:p w14:paraId="5407B528" w14:textId="77777777" w:rsidR="004A26BE" w:rsidRPr="00825F35" w:rsidRDefault="004A26BE" w:rsidP="00A229B2">
            <w:pPr>
              <w:pStyle w:val="Tabletext"/>
              <w:jc w:val="center"/>
              <w:rPr>
                <w:sz w:val="20"/>
              </w:rPr>
            </w:pPr>
            <w:r w:rsidRPr="00825F35">
              <w:rPr>
                <w:sz w:val="20"/>
              </w:rPr>
              <w:t>1,6</w:t>
            </w:r>
          </w:p>
        </w:tc>
        <w:tc>
          <w:tcPr>
            <w:tcW w:w="501" w:type="pct"/>
            <w:vAlign w:val="center"/>
          </w:tcPr>
          <w:p w14:paraId="46BDAF79" w14:textId="77777777" w:rsidR="004A26BE" w:rsidRPr="00825F35" w:rsidRDefault="004A26BE" w:rsidP="00A229B2">
            <w:pPr>
              <w:pStyle w:val="Tabletext"/>
              <w:jc w:val="center"/>
              <w:rPr>
                <w:sz w:val="20"/>
              </w:rPr>
            </w:pPr>
            <w:r w:rsidRPr="00825F35">
              <w:rPr>
                <w:sz w:val="20"/>
              </w:rPr>
              <w:t>3,5-15</w:t>
            </w:r>
          </w:p>
        </w:tc>
        <w:tc>
          <w:tcPr>
            <w:tcW w:w="642" w:type="pct"/>
            <w:vMerge w:val="restart"/>
            <w:vAlign w:val="center"/>
          </w:tcPr>
          <w:p w14:paraId="76019D08" w14:textId="77777777" w:rsidR="004A26BE" w:rsidRPr="00825F35" w:rsidRDefault="004A26BE" w:rsidP="00A229B2">
            <w:pPr>
              <w:pStyle w:val="Tabletext"/>
              <w:jc w:val="center"/>
              <w:rPr>
                <w:sz w:val="20"/>
              </w:rPr>
            </w:pPr>
            <w:r w:rsidRPr="00825F35">
              <w:rPr>
                <w:sz w:val="20"/>
              </w:rPr>
              <w:t xml:space="preserve">180 </w:t>
            </w:r>
            <w:r w:rsidRPr="00825F35">
              <w:rPr>
                <w:sz w:val="20"/>
                <w:vertAlign w:val="superscript"/>
              </w:rPr>
              <w:t>(2)</w:t>
            </w:r>
          </w:p>
        </w:tc>
        <w:tc>
          <w:tcPr>
            <w:tcW w:w="644" w:type="pct"/>
            <w:vMerge w:val="restart"/>
            <w:vAlign w:val="center"/>
          </w:tcPr>
          <w:p w14:paraId="36F22136" w14:textId="77777777" w:rsidR="004A26BE" w:rsidRPr="00825F35" w:rsidRDefault="004A26BE" w:rsidP="00A229B2">
            <w:pPr>
              <w:pStyle w:val="Tabletext"/>
              <w:jc w:val="center"/>
              <w:rPr>
                <w:sz w:val="20"/>
              </w:rPr>
            </w:pPr>
            <w:r w:rsidRPr="00825F35">
              <w:rPr>
                <w:sz w:val="20"/>
              </w:rPr>
              <w:t xml:space="preserve">22,5 </w:t>
            </w:r>
            <w:r w:rsidRPr="00825F35">
              <w:rPr>
                <w:sz w:val="20"/>
                <w:vertAlign w:val="superscript"/>
              </w:rPr>
              <w:t>(5)</w:t>
            </w:r>
          </w:p>
        </w:tc>
        <w:tc>
          <w:tcPr>
            <w:tcW w:w="488" w:type="pct"/>
            <w:vAlign w:val="center"/>
          </w:tcPr>
          <w:p w14:paraId="01F0DE47" w14:textId="77777777" w:rsidR="004A26BE" w:rsidRPr="00825F35" w:rsidRDefault="004A26BE" w:rsidP="00A229B2">
            <w:pPr>
              <w:pStyle w:val="Tabletext"/>
              <w:jc w:val="center"/>
              <w:rPr>
                <w:sz w:val="20"/>
              </w:rPr>
            </w:pPr>
            <w:r w:rsidRPr="00825F35">
              <w:rPr>
                <w:sz w:val="20"/>
              </w:rPr>
              <w:t>1,67</w:t>
            </w:r>
          </w:p>
        </w:tc>
        <w:tc>
          <w:tcPr>
            <w:tcW w:w="370" w:type="pct"/>
            <w:vAlign w:val="center"/>
          </w:tcPr>
          <w:p w14:paraId="108BEC1D" w14:textId="77777777" w:rsidR="004A26BE" w:rsidRPr="00825F35" w:rsidRDefault="004A26BE" w:rsidP="00A229B2">
            <w:pPr>
              <w:pStyle w:val="Tabletext"/>
              <w:jc w:val="center"/>
              <w:rPr>
                <w:sz w:val="20"/>
              </w:rPr>
            </w:pPr>
            <w:r w:rsidRPr="00825F35">
              <w:rPr>
                <w:sz w:val="20"/>
              </w:rPr>
              <w:t>1,10</w:t>
            </w:r>
          </w:p>
        </w:tc>
      </w:tr>
      <w:tr w:rsidR="004A26BE" w:rsidRPr="00825F35" w14:paraId="75EDD17F" w14:textId="77777777" w:rsidTr="00A229B2">
        <w:trPr>
          <w:trHeight w:val="226"/>
          <w:jc w:val="center"/>
        </w:trPr>
        <w:tc>
          <w:tcPr>
            <w:tcW w:w="407" w:type="pct"/>
            <w:vMerge/>
            <w:vAlign w:val="center"/>
          </w:tcPr>
          <w:p w14:paraId="5838B717" w14:textId="77777777" w:rsidR="004A26BE" w:rsidRPr="00825F35" w:rsidRDefault="004A26BE" w:rsidP="00A229B2">
            <w:pPr>
              <w:pStyle w:val="Tabletext"/>
              <w:jc w:val="center"/>
              <w:rPr>
                <w:sz w:val="20"/>
              </w:rPr>
            </w:pPr>
          </w:p>
        </w:tc>
        <w:tc>
          <w:tcPr>
            <w:tcW w:w="848" w:type="pct"/>
            <w:vMerge w:val="restart"/>
            <w:vAlign w:val="center"/>
          </w:tcPr>
          <w:p w14:paraId="12D4CFD0" w14:textId="77777777" w:rsidR="004A26BE" w:rsidRPr="00825F35" w:rsidRDefault="004A26BE" w:rsidP="00A229B2">
            <w:pPr>
              <w:pStyle w:val="Tabletext"/>
              <w:jc w:val="center"/>
              <w:rPr>
                <w:rFonts w:eastAsiaTheme="minorEastAsia"/>
                <w:sz w:val="20"/>
              </w:rPr>
            </w:pPr>
            <w:r w:rsidRPr="00825F35">
              <w:rPr>
                <w:rFonts w:eastAsiaTheme="minorEastAsia"/>
                <w:sz w:val="20"/>
              </w:rPr>
              <w:t>Couloir</w:t>
            </w:r>
          </w:p>
        </w:tc>
        <w:tc>
          <w:tcPr>
            <w:tcW w:w="531" w:type="pct"/>
            <w:vAlign w:val="center"/>
          </w:tcPr>
          <w:p w14:paraId="09352BF8" w14:textId="77777777" w:rsidR="004A26BE" w:rsidRPr="00825F35" w:rsidRDefault="004A26BE" w:rsidP="00A229B2">
            <w:pPr>
              <w:pStyle w:val="Tabletext"/>
              <w:jc w:val="center"/>
              <w:rPr>
                <w:sz w:val="20"/>
              </w:rPr>
            </w:pPr>
            <w:r w:rsidRPr="00825F35">
              <w:rPr>
                <w:rFonts w:eastAsia="Malgun Gothic"/>
                <w:sz w:val="20"/>
              </w:rPr>
              <w:t>LoS</w:t>
            </w:r>
          </w:p>
        </w:tc>
        <w:tc>
          <w:tcPr>
            <w:tcW w:w="276" w:type="pct"/>
            <w:vMerge/>
            <w:vAlign w:val="center"/>
          </w:tcPr>
          <w:p w14:paraId="57E46E8F" w14:textId="77777777" w:rsidR="004A26BE" w:rsidRPr="00825F35" w:rsidRDefault="004A26BE" w:rsidP="00A229B2">
            <w:pPr>
              <w:pStyle w:val="Tabletext"/>
              <w:jc w:val="center"/>
              <w:rPr>
                <w:sz w:val="20"/>
              </w:rPr>
            </w:pPr>
          </w:p>
        </w:tc>
        <w:tc>
          <w:tcPr>
            <w:tcW w:w="293" w:type="pct"/>
            <w:vMerge/>
            <w:vAlign w:val="center"/>
          </w:tcPr>
          <w:p w14:paraId="717236E4" w14:textId="77777777" w:rsidR="004A26BE" w:rsidRPr="00825F35" w:rsidRDefault="004A26BE" w:rsidP="00A229B2">
            <w:pPr>
              <w:pStyle w:val="Tabletext"/>
              <w:jc w:val="center"/>
              <w:rPr>
                <w:sz w:val="20"/>
              </w:rPr>
            </w:pPr>
          </w:p>
        </w:tc>
        <w:tc>
          <w:tcPr>
            <w:tcW w:w="501" w:type="pct"/>
            <w:vAlign w:val="center"/>
          </w:tcPr>
          <w:p w14:paraId="45B0CBF4" w14:textId="77777777" w:rsidR="004A26BE" w:rsidRPr="00825F35" w:rsidRDefault="004A26BE" w:rsidP="00A229B2">
            <w:pPr>
              <w:pStyle w:val="Tabletext"/>
              <w:jc w:val="center"/>
              <w:rPr>
                <w:sz w:val="20"/>
              </w:rPr>
            </w:pPr>
            <w:r w:rsidRPr="00825F35">
              <w:rPr>
                <w:sz w:val="20"/>
              </w:rPr>
              <w:t>11-159</w:t>
            </w:r>
          </w:p>
        </w:tc>
        <w:tc>
          <w:tcPr>
            <w:tcW w:w="642" w:type="pct"/>
            <w:vMerge/>
            <w:vAlign w:val="center"/>
          </w:tcPr>
          <w:p w14:paraId="2A8D24B0" w14:textId="77777777" w:rsidR="004A26BE" w:rsidRPr="00825F35" w:rsidRDefault="004A26BE" w:rsidP="00A229B2">
            <w:pPr>
              <w:pStyle w:val="Tabletext"/>
              <w:jc w:val="center"/>
              <w:rPr>
                <w:sz w:val="20"/>
              </w:rPr>
            </w:pPr>
          </w:p>
        </w:tc>
        <w:tc>
          <w:tcPr>
            <w:tcW w:w="644" w:type="pct"/>
            <w:vMerge/>
            <w:vAlign w:val="center"/>
          </w:tcPr>
          <w:p w14:paraId="03C52DA3" w14:textId="77777777" w:rsidR="004A26BE" w:rsidRPr="00825F35" w:rsidRDefault="004A26BE" w:rsidP="00A229B2">
            <w:pPr>
              <w:pStyle w:val="Tabletext"/>
              <w:jc w:val="center"/>
              <w:rPr>
                <w:sz w:val="20"/>
              </w:rPr>
            </w:pPr>
          </w:p>
        </w:tc>
        <w:tc>
          <w:tcPr>
            <w:tcW w:w="488" w:type="pct"/>
            <w:vAlign w:val="center"/>
          </w:tcPr>
          <w:p w14:paraId="3E747472" w14:textId="77777777" w:rsidR="004A26BE" w:rsidRPr="00825F35" w:rsidRDefault="004A26BE" w:rsidP="00A229B2">
            <w:pPr>
              <w:pStyle w:val="Tabletext"/>
              <w:jc w:val="center"/>
              <w:rPr>
                <w:sz w:val="20"/>
              </w:rPr>
            </w:pPr>
            <w:r w:rsidRPr="00825F35">
              <w:rPr>
                <w:sz w:val="20"/>
              </w:rPr>
              <w:t>1,20</w:t>
            </w:r>
          </w:p>
        </w:tc>
        <w:tc>
          <w:tcPr>
            <w:tcW w:w="370" w:type="pct"/>
            <w:vAlign w:val="center"/>
          </w:tcPr>
          <w:p w14:paraId="14A41607" w14:textId="77777777" w:rsidR="004A26BE" w:rsidRPr="00825F35" w:rsidRDefault="004A26BE" w:rsidP="00A229B2">
            <w:pPr>
              <w:pStyle w:val="Tabletext"/>
              <w:jc w:val="center"/>
              <w:rPr>
                <w:sz w:val="20"/>
              </w:rPr>
            </w:pPr>
            <w:r w:rsidRPr="00825F35">
              <w:rPr>
                <w:sz w:val="20"/>
              </w:rPr>
              <w:t>8,44</w:t>
            </w:r>
          </w:p>
        </w:tc>
      </w:tr>
      <w:tr w:rsidR="004A26BE" w:rsidRPr="00825F35" w14:paraId="0C71B7BD" w14:textId="77777777" w:rsidTr="00A229B2">
        <w:trPr>
          <w:trHeight w:val="225"/>
          <w:jc w:val="center"/>
        </w:trPr>
        <w:tc>
          <w:tcPr>
            <w:tcW w:w="407" w:type="pct"/>
            <w:vMerge/>
            <w:vAlign w:val="center"/>
          </w:tcPr>
          <w:p w14:paraId="3F8AF5DD" w14:textId="77777777" w:rsidR="004A26BE" w:rsidRPr="00825F35" w:rsidRDefault="004A26BE" w:rsidP="00A229B2">
            <w:pPr>
              <w:pStyle w:val="Tabletext"/>
              <w:jc w:val="center"/>
              <w:rPr>
                <w:sz w:val="20"/>
              </w:rPr>
            </w:pPr>
          </w:p>
        </w:tc>
        <w:tc>
          <w:tcPr>
            <w:tcW w:w="848" w:type="pct"/>
            <w:vMerge/>
            <w:vAlign w:val="center"/>
          </w:tcPr>
          <w:p w14:paraId="5106FB85" w14:textId="77777777" w:rsidR="004A26BE" w:rsidRPr="00825F35" w:rsidRDefault="004A26BE" w:rsidP="00A229B2">
            <w:pPr>
              <w:pStyle w:val="Tabletext"/>
              <w:jc w:val="center"/>
              <w:rPr>
                <w:rFonts w:eastAsiaTheme="minorEastAsia"/>
                <w:sz w:val="20"/>
              </w:rPr>
            </w:pPr>
          </w:p>
        </w:tc>
        <w:tc>
          <w:tcPr>
            <w:tcW w:w="531" w:type="pct"/>
            <w:vAlign w:val="center"/>
          </w:tcPr>
          <w:p w14:paraId="13EC0E29" w14:textId="77777777" w:rsidR="004A26BE" w:rsidRPr="00825F35" w:rsidRDefault="004A26BE" w:rsidP="00A229B2">
            <w:pPr>
              <w:pStyle w:val="Tabletext"/>
              <w:jc w:val="center"/>
              <w:rPr>
                <w:sz w:val="20"/>
              </w:rPr>
            </w:pPr>
            <w:r w:rsidRPr="00825F35">
              <w:rPr>
                <w:sz w:val="20"/>
              </w:rPr>
              <w:t>NLoS</w:t>
            </w:r>
          </w:p>
        </w:tc>
        <w:tc>
          <w:tcPr>
            <w:tcW w:w="276" w:type="pct"/>
            <w:vMerge/>
            <w:vAlign w:val="center"/>
          </w:tcPr>
          <w:p w14:paraId="61E80380" w14:textId="77777777" w:rsidR="004A26BE" w:rsidRPr="00825F35" w:rsidRDefault="004A26BE" w:rsidP="00A229B2">
            <w:pPr>
              <w:pStyle w:val="Tabletext"/>
              <w:jc w:val="center"/>
              <w:rPr>
                <w:sz w:val="20"/>
              </w:rPr>
            </w:pPr>
          </w:p>
        </w:tc>
        <w:tc>
          <w:tcPr>
            <w:tcW w:w="293" w:type="pct"/>
            <w:vMerge/>
            <w:vAlign w:val="center"/>
          </w:tcPr>
          <w:p w14:paraId="1CDB1FB7" w14:textId="77777777" w:rsidR="004A26BE" w:rsidRPr="00825F35" w:rsidRDefault="004A26BE" w:rsidP="00A229B2">
            <w:pPr>
              <w:pStyle w:val="Tabletext"/>
              <w:jc w:val="center"/>
              <w:rPr>
                <w:sz w:val="20"/>
              </w:rPr>
            </w:pPr>
          </w:p>
        </w:tc>
        <w:tc>
          <w:tcPr>
            <w:tcW w:w="501" w:type="pct"/>
            <w:vAlign w:val="center"/>
          </w:tcPr>
          <w:p w14:paraId="1D5C7DA2" w14:textId="77777777" w:rsidR="004A26BE" w:rsidRPr="00825F35" w:rsidRDefault="004A26BE" w:rsidP="00A229B2">
            <w:pPr>
              <w:pStyle w:val="Tabletext"/>
              <w:jc w:val="center"/>
              <w:rPr>
                <w:sz w:val="20"/>
              </w:rPr>
            </w:pPr>
            <w:r w:rsidRPr="00825F35">
              <w:rPr>
                <w:sz w:val="20"/>
              </w:rPr>
              <w:t>13-37</w:t>
            </w:r>
          </w:p>
        </w:tc>
        <w:tc>
          <w:tcPr>
            <w:tcW w:w="642" w:type="pct"/>
            <w:vMerge/>
            <w:vAlign w:val="center"/>
          </w:tcPr>
          <w:p w14:paraId="004C74A4" w14:textId="77777777" w:rsidR="004A26BE" w:rsidRPr="00825F35" w:rsidRDefault="004A26BE" w:rsidP="00A229B2">
            <w:pPr>
              <w:pStyle w:val="Tabletext"/>
              <w:jc w:val="center"/>
              <w:rPr>
                <w:sz w:val="20"/>
              </w:rPr>
            </w:pPr>
          </w:p>
        </w:tc>
        <w:tc>
          <w:tcPr>
            <w:tcW w:w="644" w:type="pct"/>
            <w:vMerge/>
            <w:vAlign w:val="center"/>
          </w:tcPr>
          <w:p w14:paraId="10236151" w14:textId="77777777" w:rsidR="004A26BE" w:rsidRPr="00825F35" w:rsidRDefault="004A26BE" w:rsidP="00A229B2">
            <w:pPr>
              <w:pStyle w:val="Tabletext"/>
              <w:jc w:val="center"/>
              <w:rPr>
                <w:sz w:val="20"/>
              </w:rPr>
            </w:pPr>
          </w:p>
        </w:tc>
        <w:tc>
          <w:tcPr>
            <w:tcW w:w="488" w:type="pct"/>
            <w:vAlign w:val="center"/>
          </w:tcPr>
          <w:p w14:paraId="38591A93" w14:textId="77777777" w:rsidR="004A26BE" w:rsidRPr="00825F35" w:rsidRDefault="004A26BE" w:rsidP="00A229B2">
            <w:pPr>
              <w:pStyle w:val="Tabletext"/>
              <w:jc w:val="center"/>
              <w:rPr>
                <w:sz w:val="20"/>
              </w:rPr>
            </w:pPr>
            <w:r w:rsidRPr="00825F35">
              <w:rPr>
                <w:sz w:val="20"/>
              </w:rPr>
              <w:t>1,38</w:t>
            </w:r>
          </w:p>
        </w:tc>
        <w:tc>
          <w:tcPr>
            <w:tcW w:w="370" w:type="pct"/>
            <w:vAlign w:val="center"/>
          </w:tcPr>
          <w:p w14:paraId="4D5D3972" w14:textId="77777777" w:rsidR="004A26BE" w:rsidRPr="00825F35" w:rsidRDefault="004A26BE" w:rsidP="00A229B2">
            <w:pPr>
              <w:pStyle w:val="Tabletext"/>
              <w:jc w:val="center"/>
              <w:rPr>
                <w:sz w:val="20"/>
              </w:rPr>
            </w:pPr>
            <w:r w:rsidRPr="00825F35">
              <w:rPr>
                <w:sz w:val="20"/>
              </w:rPr>
              <w:t>0,60</w:t>
            </w:r>
          </w:p>
        </w:tc>
      </w:tr>
      <w:tr w:rsidR="004A26BE" w:rsidRPr="00825F35" w14:paraId="31D28661" w14:textId="77777777" w:rsidTr="00A229B2">
        <w:trPr>
          <w:trHeight w:val="142"/>
          <w:jc w:val="center"/>
        </w:trPr>
        <w:tc>
          <w:tcPr>
            <w:tcW w:w="407" w:type="pct"/>
            <w:vMerge/>
            <w:vAlign w:val="center"/>
          </w:tcPr>
          <w:p w14:paraId="01A281AA" w14:textId="77777777" w:rsidR="004A26BE" w:rsidRPr="00825F35" w:rsidRDefault="004A26BE" w:rsidP="00A229B2">
            <w:pPr>
              <w:pStyle w:val="Tabletext"/>
              <w:jc w:val="center"/>
              <w:rPr>
                <w:sz w:val="20"/>
              </w:rPr>
            </w:pPr>
          </w:p>
        </w:tc>
        <w:tc>
          <w:tcPr>
            <w:tcW w:w="848" w:type="pct"/>
            <w:vAlign w:val="center"/>
          </w:tcPr>
          <w:p w14:paraId="52550C7B" w14:textId="77777777" w:rsidR="004A26BE" w:rsidRPr="00825F35" w:rsidRDefault="004A26BE" w:rsidP="00A229B2">
            <w:pPr>
              <w:pStyle w:val="Tabletext"/>
              <w:jc w:val="center"/>
              <w:rPr>
                <w:rFonts w:eastAsiaTheme="minorEastAsia"/>
                <w:sz w:val="20"/>
              </w:rPr>
            </w:pPr>
            <w:r w:rsidRPr="00825F35">
              <w:rPr>
                <w:rFonts w:eastAsiaTheme="minorEastAsia"/>
                <w:sz w:val="20"/>
              </w:rPr>
              <w:t>Centre de données</w:t>
            </w:r>
          </w:p>
        </w:tc>
        <w:tc>
          <w:tcPr>
            <w:tcW w:w="531" w:type="pct"/>
            <w:vAlign w:val="center"/>
          </w:tcPr>
          <w:p w14:paraId="23CCAD98" w14:textId="77777777" w:rsidR="004A26BE" w:rsidRPr="00825F35" w:rsidRDefault="004A26BE" w:rsidP="00A229B2">
            <w:pPr>
              <w:pStyle w:val="Tabletext"/>
              <w:jc w:val="center"/>
              <w:rPr>
                <w:sz w:val="20"/>
              </w:rPr>
            </w:pPr>
            <w:r w:rsidRPr="00825F35">
              <w:rPr>
                <w:rFonts w:eastAsia="Malgun Gothic"/>
                <w:sz w:val="20"/>
              </w:rPr>
              <w:t>LoS</w:t>
            </w:r>
          </w:p>
        </w:tc>
        <w:tc>
          <w:tcPr>
            <w:tcW w:w="276" w:type="pct"/>
            <w:vAlign w:val="center"/>
          </w:tcPr>
          <w:p w14:paraId="7E2C562A" w14:textId="77777777" w:rsidR="004A26BE" w:rsidRPr="00825F35" w:rsidRDefault="004A26BE" w:rsidP="00A229B2">
            <w:pPr>
              <w:pStyle w:val="Tabletext"/>
              <w:jc w:val="center"/>
              <w:rPr>
                <w:sz w:val="20"/>
              </w:rPr>
            </w:pPr>
            <w:r w:rsidRPr="00825F35">
              <w:rPr>
                <w:sz w:val="20"/>
              </w:rPr>
              <w:t>2,2</w:t>
            </w:r>
          </w:p>
        </w:tc>
        <w:tc>
          <w:tcPr>
            <w:tcW w:w="293" w:type="pct"/>
            <w:vAlign w:val="center"/>
          </w:tcPr>
          <w:p w14:paraId="05F28112" w14:textId="77777777" w:rsidR="004A26BE" w:rsidRPr="00825F35" w:rsidRDefault="004A26BE" w:rsidP="00A229B2">
            <w:pPr>
              <w:pStyle w:val="Tabletext"/>
              <w:jc w:val="center"/>
              <w:rPr>
                <w:sz w:val="20"/>
              </w:rPr>
            </w:pPr>
            <w:r w:rsidRPr="00825F35">
              <w:rPr>
                <w:sz w:val="20"/>
              </w:rPr>
              <w:t>2,2</w:t>
            </w:r>
          </w:p>
        </w:tc>
        <w:tc>
          <w:tcPr>
            <w:tcW w:w="501" w:type="pct"/>
            <w:vAlign w:val="center"/>
          </w:tcPr>
          <w:p w14:paraId="434E5419" w14:textId="77777777" w:rsidR="004A26BE" w:rsidRPr="00825F35" w:rsidRDefault="004A26BE" w:rsidP="00A229B2">
            <w:pPr>
              <w:pStyle w:val="Tabletext"/>
              <w:jc w:val="center"/>
              <w:rPr>
                <w:sz w:val="20"/>
              </w:rPr>
            </w:pPr>
            <w:r w:rsidRPr="00825F35">
              <w:rPr>
                <w:sz w:val="20"/>
              </w:rPr>
              <w:t>4-14,5</w:t>
            </w:r>
          </w:p>
        </w:tc>
        <w:tc>
          <w:tcPr>
            <w:tcW w:w="642" w:type="pct"/>
            <w:vMerge/>
            <w:vAlign w:val="center"/>
          </w:tcPr>
          <w:p w14:paraId="2EFD24A4" w14:textId="77777777" w:rsidR="004A26BE" w:rsidRPr="00825F35" w:rsidRDefault="004A26BE" w:rsidP="00A229B2">
            <w:pPr>
              <w:pStyle w:val="Tabletext"/>
              <w:jc w:val="center"/>
              <w:rPr>
                <w:sz w:val="20"/>
              </w:rPr>
            </w:pPr>
          </w:p>
        </w:tc>
        <w:tc>
          <w:tcPr>
            <w:tcW w:w="644" w:type="pct"/>
            <w:vMerge/>
            <w:vAlign w:val="center"/>
          </w:tcPr>
          <w:p w14:paraId="40736E16" w14:textId="77777777" w:rsidR="004A26BE" w:rsidRPr="00825F35" w:rsidRDefault="004A26BE" w:rsidP="00A229B2">
            <w:pPr>
              <w:pStyle w:val="Tabletext"/>
              <w:jc w:val="center"/>
              <w:rPr>
                <w:sz w:val="20"/>
              </w:rPr>
            </w:pPr>
          </w:p>
        </w:tc>
        <w:tc>
          <w:tcPr>
            <w:tcW w:w="488" w:type="pct"/>
            <w:vAlign w:val="center"/>
          </w:tcPr>
          <w:p w14:paraId="275318E9" w14:textId="77777777" w:rsidR="004A26BE" w:rsidRPr="00825F35" w:rsidRDefault="004A26BE" w:rsidP="00A229B2">
            <w:pPr>
              <w:pStyle w:val="Tabletext"/>
              <w:jc w:val="center"/>
              <w:rPr>
                <w:sz w:val="20"/>
              </w:rPr>
            </w:pPr>
            <w:r w:rsidRPr="00825F35">
              <w:rPr>
                <w:sz w:val="20"/>
              </w:rPr>
              <w:t>1,86</w:t>
            </w:r>
          </w:p>
        </w:tc>
        <w:tc>
          <w:tcPr>
            <w:tcW w:w="370" w:type="pct"/>
            <w:vAlign w:val="center"/>
          </w:tcPr>
          <w:p w14:paraId="39EF7118" w14:textId="77777777" w:rsidR="004A26BE" w:rsidRPr="00825F35" w:rsidRDefault="004A26BE" w:rsidP="00A229B2">
            <w:pPr>
              <w:pStyle w:val="Tabletext"/>
              <w:jc w:val="center"/>
              <w:rPr>
                <w:sz w:val="20"/>
              </w:rPr>
            </w:pPr>
            <w:r w:rsidRPr="00825F35">
              <w:rPr>
                <w:sz w:val="20"/>
              </w:rPr>
              <w:t>0,95</w:t>
            </w:r>
          </w:p>
        </w:tc>
      </w:tr>
      <w:tr w:rsidR="00C0010C" w:rsidRPr="00825F35" w14:paraId="6E79213F" w14:textId="77777777" w:rsidTr="00E3200F">
        <w:trPr>
          <w:trHeight w:val="142"/>
          <w:jc w:val="center"/>
        </w:trPr>
        <w:tc>
          <w:tcPr>
            <w:tcW w:w="407" w:type="pct"/>
            <w:vMerge w:val="restart"/>
            <w:vAlign w:val="center"/>
          </w:tcPr>
          <w:p w14:paraId="6F20084C" w14:textId="15625353" w:rsidR="00C0010C" w:rsidRPr="00825F35" w:rsidRDefault="00C0010C" w:rsidP="00C0010C">
            <w:pPr>
              <w:pStyle w:val="Tabletext"/>
              <w:jc w:val="center"/>
              <w:rPr>
                <w:sz w:val="20"/>
              </w:rPr>
            </w:pPr>
            <w:r w:rsidRPr="00825F35">
              <w:rPr>
                <w:sz w:val="20"/>
              </w:rPr>
              <w:t>83,5</w:t>
            </w:r>
          </w:p>
        </w:tc>
        <w:tc>
          <w:tcPr>
            <w:tcW w:w="848" w:type="pct"/>
            <w:vAlign w:val="center"/>
          </w:tcPr>
          <w:p w14:paraId="3AEB40A6" w14:textId="01157E99" w:rsidR="00C0010C" w:rsidRPr="00825F35" w:rsidRDefault="00C0010C" w:rsidP="00C0010C">
            <w:pPr>
              <w:pStyle w:val="Tabletext"/>
              <w:jc w:val="center"/>
              <w:rPr>
                <w:rFonts w:eastAsiaTheme="minorEastAsia"/>
                <w:sz w:val="20"/>
              </w:rPr>
            </w:pPr>
            <w:r w:rsidRPr="00825F35">
              <w:rPr>
                <w:rFonts w:eastAsiaTheme="minorEastAsia"/>
                <w:sz w:val="20"/>
              </w:rPr>
              <w:t>Bureau</w:t>
            </w:r>
          </w:p>
        </w:tc>
        <w:tc>
          <w:tcPr>
            <w:tcW w:w="531" w:type="pct"/>
            <w:vAlign w:val="center"/>
          </w:tcPr>
          <w:p w14:paraId="6E1BEFA7" w14:textId="3356BFFE" w:rsidR="00C0010C" w:rsidRPr="00825F35" w:rsidRDefault="00C0010C" w:rsidP="00C0010C">
            <w:pPr>
              <w:pStyle w:val="Tabletext"/>
              <w:jc w:val="center"/>
              <w:rPr>
                <w:sz w:val="20"/>
              </w:rPr>
            </w:pPr>
            <w:r w:rsidRPr="00825F35">
              <w:rPr>
                <w:rFonts w:eastAsia="Malgun Gothic"/>
                <w:sz w:val="20"/>
              </w:rPr>
              <w:t>LoS</w:t>
            </w:r>
          </w:p>
        </w:tc>
        <w:tc>
          <w:tcPr>
            <w:tcW w:w="276" w:type="pct"/>
            <w:vMerge w:val="restart"/>
            <w:vAlign w:val="center"/>
          </w:tcPr>
          <w:p w14:paraId="40C5C138" w14:textId="09CFA05F" w:rsidR="00C0010C" w:rsidRPr="00825F35" w:rsidRDefault="00C0010C" w:rsidP="00C0010C">
            <w:pPr>
              <w:pStyle w:val="Tabletext"/>
              <w:jc w:val="center"/>
              <w:rPr>
                <w:sz w:val="20"/>
              </w:rPr>
            </w:pPr>
            <w:r w:rsidRPr="00825F35">
              <w:rPr>
                <w:sz w:val="20"/>
              </w:rPr>
              <w:t>2,5</w:t>
            </w:r>
          </w:p>
        </w:tc>
        <w:tc>
          <w:tcPr>
            <w:tcW w:w="293" w:type="pct"/>
            <w:vMerge w:val="restart"/>
            <w:vAlign w:val="center"/>
          </w:tcPr>
          <w:p w14:paraId="7D925C61" w14:textId="28EDF8E8" w:rsidR="00C0010C" w:rsidRPr="00825F35" w:rsidRDefault="00C0010C" w:rsidP="00C0010C">
            <w:pPr>
              <w:pStyle w:val="Tabletext"/>
              <w:jc w:val="center"/>
              <w:rPr>
                <w:sz w:val="20"/>
              </w:rPr>
            </w:pPr>
            <w:r w:rsidRPr="00825F35">
              <w:rPr>
                <w:sz w:val="20"/>
              </w:rPr>
              <w:t>1,6</w:t>
            </w:r>
          </w:p>
        </w:tc>
        <w:tc>
          <w:tcPr>
            <w:tcW w:w="501" w:type="pct"/>
            <w:vAlign w:val="center"/>
          </w:tcPr>
          <w:p w14:paraId="72EEE9AD" w14:textId="059A09BF" w:rsidR="00C0010C" w:rsidRPr="00825F35" w:rsidRDefault="00C0010C" w:rsidP="00C0010C">
            <w:pPr>
              <w:pStyle w:val="Tabletext"/>
              <w:jc w:val="center"/>
              <w:rPr>
                <w:sz w:val="20"/>
              </w:rPr>
            </w:pPr>
            <w:r w:rsidRPr="00825F35">
              <w:rPr>
                <w:sz w:val="20"/>
              </w:rPr>
              <w:t>3,5-15</w:t>
            </w:r>
          </w:p>
        </w:tc>
        <w:tc>
          <w:tcPr>
            <w:tcW w:w="642" w:type="pct"/>
            <w:vMerge w:val="restart"/>
            <w:vAlign w:val="center"/>
          </w:tcPr>
          <w:p w14:paraId="5287762D" w14:textId="33DDFC9B" w:rsidR="00C0010C" w:rsidRPr="00825F35" w:rsidRDefault="00C0010C" w:rsidP="00C0010C">
            <w:pPr>
              <w:pStyle w:val="Tabletext"/>
              <w:jc w:val="center"/>
              <w:rPr>
                <w:sz w:val="20"/>
              </w:rPr>
            </w:pPr>
            <w:r w:rsidRPr="00825F35">
              <w:rPr>
                <w:sz w:val="20"/>
              </w:rPr>
              <w:t>Omni</w:t>
            </w:r>
          </w:p>
        </w:tc>
        <w:tc>
          <w:tcPr>
            <w:tcW w:w="644" w:type="pct"/>
            <w:vMerge w:val="restart"/>
            <w:vAlign w:val="center"/>
          </w:tcPr>
          <w:p w14:paraId="31CD7E94" w14:textId="27A067C0" w:rsidR="00C0010C" w:rsidRPr="00825F35" w:rsidRDefault="00C0010C" w:rsidP="00C0010C">
            <w:pPr>
              <w:pStyle w:val="Tabletext"/>
              <w:jc w:val="center"/>
              <w:rPr>
                <w:sz w:val="20"/>
              </w:rPr>
            </w:pPr>
            <w:r w:rsidRPr="00825F35">
              <w:rPr>
                <w:sz w:val="20"/>
              </w:rPr>
              <w:t xml:space="preserve">45 </w:t>
            </w:r>
            <w:r w:rsidRPr="00825F35">
              <w:rPr>
                <w:sz w:val="20"/>
                <w:vertAlign w:val="superscript"/>
              </w:rPr>
              <w:t>(4)</w:t>
            </w:r>
          </w:p>
        </w:tc>
        <w:tc>
          <w:tcPr>
            <w:tcW w:w="488" w:type="pct"/>
            <w:vAlign w:val="center"/>
          </w:tcPr>
          <w:p w14:paraId="337DD2A0" w14:textId="47A253D1" w:rsidR="00C0010C" w:rsidRPr="00825F35" w:rsidRDefault="00C0010C" w:rsidP="00C0010C">
            <w:pPr>
              <w:pStyle w:val="Tabletext"/>
              <w:jc w:val="center"/>
              <w:rPr>
                <w:sz w:val="20"/>
              </w:rPr>
            </w:pPr>
            <w:r w:rsidRPr="00825F35">
              <w:rPr>
                <w:sz w:val="20"/>
              </w:rPr>
              <w:t>2,79</w:t>
            </w:r>
          </w:p>
        </w:tc>
        <w:tc>
          <w:tcPr>
            <w:tcW w:w="370" w:type="pct"/>
            <w:vAlign w:val="center"/>
          </w:tcPr>
          <w:p w14:paraId="7D061C50" w14:textId="4656FBFE" w:rsidR="00C0010C" w:rsidRPr="00825F35" w:rsidRDefault="00C0010C" w:rsidP="00C0010C">
            <w:pPr>
              <w:pStyle w:val="Tabletext"/>
              <w:jc w:val="center"/>
              <w:rPr>
                <w:sz w:val="20"/>
              </w:rPr>
            </w:pPr>
            <w:r w:rsidRPr="00825F35">
              <w:rPr>
                <w:sz w:val="20"/>
              </w:rPr>
              <w:t>0,91</w:t>
            </w:r>
          </w:p>
        </w:tc>
      </w:tr>
      <w:tr w:rsidR="00C0010C" w:rsidRPr="00825F35" w14:paraId="7A1665DC" w14:textId="77777777" w:rsidTr="00E3200F">
        <w:trPr>
          <w:trHeight w:val="142"/>
          <w:jc w:val="center"/>
        </w:trPr>
        <w:tc>
          <w:tcPr>
            <w:tcW w:w="407" w:type="pct"/>
            <w:vMerge/>
            <w:vAlign w:val="center"/>
          </w:tcPr>
          <w:p w14:paraId="37FD5537" w14:textId="77777777" w:rsidR="00C0010C" w:rsidRPr="00825F35" w:rsidRDefault="00C0010C" w:rsidP="00C0010C">
            <w:pPr>
              <w:pStyle w:val="Tabletext"/>
              <w:jc w:val="center"/>
              <w:rPr>
                <w:sz w:val="20"/>
              </w:rPr>
            </w:pPr>
          </w:p>
        </w:tc>
        <w:tc>
          <w:tcPr>
            <w:tcW w:w="848" w:type="pct"/>
            <w:vMerge w:val="restart"/>
            <w:vAlign w:val="center"/>
          </w:tcPr>
          <w:p w14:paraId="0CBAE50B" w14:textId="56DE7739" w:rsidR="00C0010C" w:rsidRPr="00825F35" w:rsidRDefault="00C0010C" w:rsidP="00C0010C">
            <w:pPr>
              <w:pStyle w:val="Tabletext"/>
              <w:jc w:val="center"/>
              <w:rPr>
                <w:rFonts w:eastAsiaTheme="minorEastAsia"/>
                <w:sz w:val="20"/>
              </w:rPr>
            </w:pPr>
            <w:r w:rsidRPr="00825F35">
              <w:rPr>
                <w:rFonts w:eastAsiaTheme="minorEastAsia"/>
                <w:sz w:val="20"/>
              </w:rPr>
              <w:t>Couloir</w:t>
            </w:r>
          </w:p>
        </w:tc>
        <w:tc>
          <w:tcPr>
            <w:tcW w:w="531" w:type="pct"/>
            <w:vAlign w:val="center"/>
          </w:tcPr>
          <w:p w14:paraId="78F1841A" w14:textId="2210495E" w:rsidR="00C0010C" w:rsidRPr="00825F35" w:rsidRDefault="00C0010C" w:rsidP="00C0010C">
            <w:pPr>
              <w:pStyle w:val="Tabletext"/>
              <w:jc w:val="center"/>
              <w:rPr>
                <w:sz w:val="20"/>
              </w:rPr>
            </w:pPr>
            <w:r w:rsidRPr="00825F35">
              <w:rPr>
                <w:rFonts w:eastAsia="Malgun Gothic"/>
                <w:sz w:val="20"/>
              </w:rPr>
              <w:t>LoS</w:t>
            </w:r>
          </w:p>
        </w:tc>
        <w:tc>
          <w:tcPr>
            <w:tcW w:w="276" w:type="pct"/>
            <w:vMerge/>
            <w:vAlign w:val="center"/>
          </w:tcPr>
          <w:p w14:paraId="6465C09F" w14:textId="77777777" w:rsidR="00C0010C" w:rsidRPr="00825F35" w:rsidRDefault="00C0010C" w:rsidP="00C0010C">
            <w:pPr>
              <w:pStyle w:val="Tabletext"/>
              <w:jc w:val="center"/>
              <w:rPr>
                <w:sz w:val="20"/>
              </w:rPr>
            </w:pPr>
          </w:p>
        </w:tc>
        <w:tc>
          <w:tcPr>
            <w:tcW w:w="293" w:type="pct"/>
            <w:vMerge/>
            <w:vAlign w:val="center"/>
          </w:tcPr>
          <w:p w14:paraId="2E9B723F" w14:textId="77777777" w:rsidR="00C0010C" w:rsidRPr="00825F35" w:rsidRDefault="00C0010C" w:rsidP="00C0010C">
            <w:pPr>
              <w:pStyle w:val="Tabletext"/>
              <w:jc w:val="center"/>
              <w:rPr>
                <w:sz w:val="20"/>
              </w:rPr>
            </w:pPr>
          </w:p>
        </w:tc>
        <w:tc>
          <w:tcPr>
            <w:tcW w:w="501" w:type="pct"/>
            <w:vAlign w:val="center"/>
          </w:tcPr>
          <w:p w14:paraId="1C7AB69A" w14:textId="1D32CE06" w:rsidR="00C0010C" w:rsidRPr="00825F35" w:rsidRDefault="00C0010C" w:rsidP="00C0010C">
            <w:pPr>
              <w:pStyle w:val="Tabletext"/>
              <w:jc w:val="center"/>
              <w:rPr>
                <w:sz w:val="20"/>
              </w:rPr>
            </w:pPr>
            <w:r w:rsidRPr="00825F35">
              <w:rPr>
                <w:sz w:val="20"/>
              </w:rPr>
              <w:t>6-159</w:t>
            </w:r>
          </w:p>
        </w:tc>
        <w:tc>
          <w:tcPr>
            <w:tcW w:w="642" w:type="pct"/>
            <w:vMerge/>
            <w:vAlign w:val="center"/>
          </w:tcPr>
          <w:p w14:paraId="2ABBF203" w14:textId="77777777" w:rsidR="00C0010C" w:rsidRPr="00825F35" w:rsidRDefault="00C0010C" w:rsidP="00C0010C">
            <w:pPr>
              <w:pStyle w:val="Tabletext"/>
              <w:jc w:val="center"/>
              <w:rPr>
                <w:sz w:val="20"/>
              </w:rPr>
            </w:pPr>
          </w:p>
        </w:tc>
        <w:tc>
          <w:tcPr>
            <w:tcW w:w="644" w:type="pct"/>
            <w:vMerge/>
            <w:vAlign w:val="center"/>
          </w:tcPr>
          <w:p w14:paraId="07401C2F" w14:textId="77777777" w:rsidR="00C0010C" w:rsidRPr="00825F35" w:rsidRDefault="00C0010C" w:rsidP="00C0010C">
            <w:pPr>
              <w:pStyle w:val="Tabletext"/>
              <w:jc w:val="center"/>
              <w:rPr>
                <w:sz w:val="20"/>
              </w:rPr>
            </w:pPr>
          </w:p>
        </w:tc>
        <w:tc>
          <w:tcPr>
            <w:tcW w:w="488" w:type="pct"/>
            <w:vAlign w:val="center"/>
          </w:tcPr>
          <w:p w14:paraId="4185E84D" w14:textId="0BC4F5B5" w:rsidR="00C0010C" w:rsidRPr="00825F35" w:rsidRDefault="00C0010C" w:rsidP="00C0010C">
            <w:pPr>
              <w:pStyle w:val="Tabletext"/>
              <w:jc w:val="center"/>
              <w:rPr>
                <w:sz w:val="20"/>
              </w:rPr>
            </w:pPr>
            <w:r w:rsidRPr="00825F35">
              <w:rPr>
                <w:sz w:val="20"/>
              </w:rPr>
              <w:t>4,44</w:t>
            </w:r>
          </w:p>
        </w:tc>
        <w:tc>
          <w:tcPr>
            <w:tcW w:w="370" w:type="pct"/>
            <w:vAlign w:val="center"/>
          </w:tcPr>
          <w:p w14:paraId="492DB8C6" w14:textId="43F72769" w:rsidR="00C0010C" w:rsidRPr="00825F35" w:rsidRDefault="00C0010C" w:rsidP="00C0010C">
            <w:pPr>
              <w:pStyle w:val="Tabletext"/>
              <w:jc w:val="center"/>
              <w:rPr>
                <w:sz w:val="20"/>
              </w:rPr>
            </w:pPr>
            <w:r w:rsidRPr="00825F35">
              <w:rPr>
                <w:sz w:val="20"/>
              </w:rPr>
              <w:t>1,21</w:t>
            </w:r>
          </w:p>
        </w:tc>
      </w:tr>
      <w:tr w:rsidR="00C0010C" w:rsidRPr="00825F35" w14:paraId="3E1ADD3E" w14:textId="77777777" w:rsidTr="00E3200F">
        <w:trPr>
          <w:trHeight w:val="142"/>
          <w:jc w:val="center"/>
        </w:trPr>
        <w:tc>
          <w:tcPr>
            <w:tcW w:w="407" w:type="pct"/>
            <w:vMerge/>
            <w:tcBorders>
              <w:bottom w:val="single" w:sz="4" w:space="0" w:color="auto"/>
            </w:tcBorders>
            <w:vAlign w:val="center"/>
          </w:tcPr>
          <w:p w14:paraId="0900ABD4" w14:textId="77777777" w:rsidR="00C0010C" w:rsidRPr="00825F35" w:rsidRDefault="00C0010C" w:rsidP="00C0010C">
            <w:pPr>
              <w:pStyle w:val="Tabletext"/>
              <w:jc w:val="center"/>
              <w:rPr>
                <w:sz w:val="20"/>
              </w:rPr>
            </w:pPr>
          </w:p>
        </w:tc>
        <w:tc>
          <w:tcPr>
            <w:tcW w:w="848" w:type="pct"/>
            <w:vMerge/>
            <w:tcBorders>
              <w:bottom w:val="single" w:sz="4" w:space="0" w:color="auto"/>
            </w:tcBorders>
            <w:vAlign w:val="center"/>
          </w:tcPr>
          <w:p w14:paraId="79CC9564" w14:textId="77777777" w:rsidR="00C0010C" w:rsidRPr="00825F35" w:rsidRDefault="00C0010C" w:rsidP="00C0010C">
            <w:pPr>
              <w:pStyle w:val="Tabletext"/>
              <w:jc w:val="center"/>
              <w:rPr>
                <w:rFonts w:eastAsiaTheme="minorEastAsia"/>
                <w:sz w:val="20"/>
              </w:rPr>
            </w:pPr>
          </w:p>
        </w:tc>
        <w:tc>
          <w:tcPr>
            <w:tcW w:w="531" w:type="pct"/>
            <w:tcBorders>
              <w:bottom w:val="single" w:sz="4" w:space="0" w:color="auto"/>
            </w:tcBorders>
            <w:vAlign w:val="center"/>
          </w:tcPr>
          <w:p w14:paraId="388C1211" w14:textId="1D5FDDED" w:rsidR="00C0010C" w:rsidRPr="00825F35" w:rsidRDefault="00C0010C" w:rsidP="00C0010C">
            <w:pPr>
              <w:pStyle w:val="Tabletext"/>
              <w:jc w:val="center"/>
              <w:rPr>
                <w:sz w:val="20"/>
              </w:rPr>
            </w:pPr>
            <w:r w:rsidRPr="00825F35">
              <w:rPr>
                <w:sz w:val="20"/>
              </w:rPr>
              <w:t>NLoS</w:t>
            </w:r>
          </w:p>
        </w:tc>
        <w:tc>
          <w:tcPr>
            <w:tcW w:w="276" w:type="pct"/>
            <w:vMerge/>
            <w:tcBorders>
              <w:bottom w:val="single" w:sz="4" w:space="0" w:color="auto"/>
            </w:tcBorders>
            <w:vAlign w:val="center"/>
          </w:tcPr>
          <w:p w14:paraId="709DF003" w14:textId="77777777" w:rsidR="00C0010C" w:rsidRPr="00825F35" w:rsidRDefault="00C0010C" w:rsidP="00C0010C">
            <w:pPr>
              <w:pStyle w:val="Tabletext"/>
              <w:jc w:val="center"/>
              <w:rPr>
                <w:sz w:val="20"/>
              </w:rPr>
            </w:pPr>
          </w:p>
        </w:tc>
        <w:tc>
          <w:tcPr>
            <w:tcW w:w="293" w:type="pct"/>
            <w:vMerge/>
            <w:tcBorders>
              <w:bottom w:val="single" w:sz="4" w:space="0" w:color="auto"/>
            </w:tcBorders>
            <w:vAlign w:val="center"/>
          </w:tcPr>
          <w:p w14:paraId="760D9B1F" w14:textId="77777777" w:rsidR="00C0010C" w:rsidRPr="00825F35" w:rsidRDefault="00C0010C" w:rsidP="00C0010C">
            <w:pPr>
              <w:pStyle w:val="Tabletext"/>
              <w:jc w:val="center"/>
              <w:rPr>
                <w:sz w:val="20"/>
              </w:rPr>
            </w:pPr>
          </w:p>
        </w:tc>
        <w:tc>
          <w:tcPr>
            <w:tcW w:w="501" w:type="pct"/>
            <w:tcBorders>
              <w:bottom w:val="single" w:sz="4" w:space="0" w:color="auto"/>
            </w:tcBorders>
            <w:vAlign w:val="center"/>
          </w:tcPr>
          <w:p w14:paraId="0304F42B" w14:textId="08F01A7B" w:rsidR="00C0010C" w:rsidRPr="00825F35" w:rsidRDefault="00C0010C" w:rsidP="00C0010C">
            <w:pPr>
              <w:pStyle w:val="Tabletext"/>
              <w:jc w:val="center"/>
              <w:rPr>
                <w:sz w:val="20"/>
              </w:rPr>
            </w:pPr>
            <w:r w:rsidRPr="00825F35">
              <w:rPr>
                <w:sz w:val="20"/>
              </w:rPr>
              <w:t>13-37</w:t>
            </w:r>
          </w:p>
        </w:tc>
        <w:tc>
          <w:tcPr>
            <w:tcW w:w="642" w:type="pct"/>
            <w:vMerge/>
            <w:tcBorders>
              <w:bottom w:val="single" w:sz="4" w:space="0" w:color="auto"/>
            </w:tcBorders>
            <w:vAlign w:val="center"/>
          </w:tcPr>
          <w:p w14:paraId="7017CB7E" w14:textId="77777777" w:rsidR="00C0010C" w:rsidRPr="00825F35" w:rsidRDefault="00C0010C" w:rsidP="00C0010C">
            <w:pPr>
              <w:pStyle w:val="Tabletext"/>
              <w:jc w:val="center"/>
              <w:rPr>
                <w:sz w:val="20"/>
              </w:rPr>
            </w:pPr>
          </w:p>
        </w:tc>
        <w:tc>
          <w:tcPr>
            <w:tcW w:w="644" w:type="pct"/>
            <w:vMerge/>
            <w:tcBorders>
              <w:bottom w:val="single" w:sz="4" w:space="0" w:color="auto"/>
            </w:tcBorders>
            <w:vAlign w:val="center"/>
          </w:tcPr>
          <w:p w14:paraId="5BE6919E" w14:textId="77777777" w:rsidR="00C0010C" w:rsidRPr="00825F35" w:rsidRDefault="00C0010C" w:rsidP="00C0010C">
            <w:pPr>
              <w:pStyle w:val="Tabletext"/>
              <w:jc w:val="center"/>
              <w:rPr>
                <w:sz w:val="20"/>
              </w:rPr>
            </w:pPr>
          </w:p>
        </w:tc>
        <w:tc>
          <w:tcPr>
            <w:tcW w:w="488" w:type="pct"/>
            <w:tcBorders>
              <w:bottom w:val="single" w:sz="4" w:space="0" w:color="auto"/>
            </w:tcBorders>
            <w:vAlign w:val="center"/>
          </w:tcPr>
          <w:p w14:paraId="376D3A15" w14:textId="519E818A" w:rsidR="00C0010C" w:rsidRPr="00825F35" w:rsidRDefault="00C0010C" w:rsidP="00C0010C">
            <w:pPr>
              <w:pStyle w:val="Tabletext"/>
              <w:jc w:val="center"/>
              <w:rPr>
                <w:sz w:val="20"/>
              </w:rPr>
            </w:pPr>
            <w:r w:rsidRPr="00825F35">
              <w:rPr>
                <w:sz w:val="20"/>
              </w:rPr>
              <w:t>3,01</w:t>
            </w:r>
          </w:p>
        </w:tc>
        <w:tc>
          <w:tcPr>
            <w:tcW w:w="370" w:type="pct"/>
            <w:tcBorders>
              <w:bottom w:val="single" w:sz="4" w:space="0" w:color="auto"/>
            </w:tcBorders>
            <w:vAlign w:val="center"/>
          </w:tcPr>
          <w:p w14:paraId="745A0FBE" w14:textId="21D3067A" w:rsidR="00C0010C" w:rsidRPr="00825F35" w:rsidRDefault="00C0010C" w:rsidP="00C0010C">
            <w:pPr>
              <w:pStyle w:val="Tabletext"/>
              <w:jc w:val="center"/>
              <w:rPr>
                <w:sz w:val="20"/>
              </w:rPr>
            </w:pPr>
            <w:r w:rsidRPr="00825F35">
              <w:rPr>
                <w:sz w:val="20"/>
              </w:rPr>
              <w:t>1,19</w:t>
            </w:r>
          </w:p>
        </w:tc>
      </w:tr>
      <w:tr w:rsidR="00C0010C" w:rsidRPr="00825F35" w14:paraId="0AA7F3D4" w14:textId="77777777" w:rsidTr="00BE2E9D">
        <w:trPr>
          <w:trHeight w:val="142"/>
          <w:jc w:val="center"/>
        </w:trPr>
        <w:tc>
          <w:tcPr>
            <w:tcW w:w="5000" w:type="pct"/>
            <w:gridSpan w:val="10"/>
            <w:tcBorders>
              <w:top w:val="single" w:sz="4" w:space="0" w:color="auto"/>
              <w:left w:val="nil"/>
              <w:bottom w:val="nil"/>
              <w:right w:val="nil"/>
            </w:tcBorders>
            <w:vAlign w:val="center"/>
          </w:tcPr>
          <w:p w14:paraId="581DA843" w14:textId="7667C1C2" w:rsidR="00C0010C" w:rsidRPr="00825F35" w:rsidRDefault="00C0010C" w:rsidP="00C0010C">
            <w:pPr>
              <w:pStyle w:val="Tablelegend"/>
            </w:pPr>
            <w:r w:rsidRPr="00825F35">
              <w:rPr>
                <w:vertAlign w:val="superscript"/>
              </w:rPr>
              <w:t>(1)</w:t>
            </w:r>
            <w:r w:rsidRPr="00825F35">
              <w:tab/>
              <w:t xml:space="preserve">La valeur est valable lorsque la gamme θ est définie </w:t>
            </w:r>
            <w:proofErr w:type="gramStart"/>
            <w:r w:rsidRPr="00825F35">
              <w:t>ainsi:</w:t>
            </w:r>
            <w:proofErr w:type="gramEnd"/>
            <w:r w:rsidRPr="00825F35">
              <w:t xml:space="preserve"> 10°≤ θ ≤120°.</w:t>
            </w:r>
          </w:p>
          <w:p w14:paraId="04CCF433" w14:textId="481D5A97" w:rsidR="00C0010C" w:rsidRPr="00825F35" w:rsidRDefault="00C0010C" w:rsidP="00C0010C">
            <w:pPr>
              <w:pStyle w:val="Tablelegend"/>
            </w:pPr>
            <w:r w:rsidRPr="00825F35">
              <w:rPr>
                <w:vertAlign w:val="superscript"/>
              </w:rPr>
              <w:t>(2)</w:t>
            </w:r>
            <w:r w:rsidRPr="00825F35">
              <w:tab/>
              <w:t>Lors des mesures, un réseau de 8 antennes cornet ayant chacune une largeur de faisceau en azimut de 22,5° a été utilisé.</w:t>
            </w:r>
          </w:p>
          <w:p w14:paraId="45C1048B" w14:textId="6048FEF2" w:rsidR="00C0010C" w:rsidRPr="00825F35" w:rsidRDefault="00C0010C" w:rsidP="00C0010C">
            <w:pPr>
              <w:pStyle w:val="Tablelegend"/>
            </w:pPr>
            <w:r w:rsidRPr="00825F35">
              <w:rPr>
                <w:vertAlign w:val="superscript"/>
              </w:rPr>
              <w:t>(3)</w:t>
            </w:r>
            <w:r w:rsidRPr="00825F35">
              <w:tab/>
              <w:t>Pivotement sur 360 degrés de l'antenne cornet du récepteur ayant une ouverte de faisceau de 10°.</w:t>
            </w:r>
          </w:p>
          <w:p w14:paraId="18D8354B" w14:textId="0BC6AF8A" w:rsidR="00C0010C" w:rsidRPr="00825F35" w:rsidRDefault="00C0010C" w:rsidP="00C0010C">
            <w:pPr>
              <w:pStyle w:val="Tablelegend"/>
            </w:pPr>
            <w:r w:rsidRPr="00825F35">
              <w:rPr>
                <w:vertAlign w:val="superscript"/>
              </w:rPr>
              <w:t>(4)</w:t>
            </w:r>
            <w:r w:rsidRPr="00825F35">
              <w:tab/>
              <w:t>Un réseau de 16 antennes cornet ayant chacune une largeur de faisceau en azimut de 45° a été utilisé au niveau du récepteur.</w:t>
            </w:r>
          </w:p>
          <w:p w14:paraId="494C2EB0" w14:textId="63065D8A" w:rsidR="00C0010C" w:rsidRPr="00825F35" w:rsidRDefault="00C0010C" w:rsidP="00C0010C">
            <w:pPr>
              <w:pStyle w:val="Tablelegend"/>
            </w:pPr>
            <w:r w:rsidRPr="00825F35">
              <w:rPr>
                <w:vertAlign w:val="superscript"/>
              </w:rPr>
              <w:t>(5)</w:t>
            </w:r>
            <w:r w:rsidRPr="00825F35">
              <w:tab/>
              <w:t>Un réseau de 16 antennes cornet ayant chacune une largeur de faisceau en azimut de 22,5° a été utilisé au niveau du récepteur.</w:t>
            </w:r>
          </w:p>
        </w:tc>
      </w:tr>
    </w:tbl>
    <w:p w14:paraId="34F92F6D" w14:textId="77777777" w:rsidR="00F25FE0" w:rsidRPr="00825F35" w:rsidRDefault="00F25FE0" w:rsidP="00F26C40">
      <w:pPr>
        <w:pStyle w:val="Tablefin"/>
        <w:rPr>
          <w:lang w:val="fr-FR"/>
        </w:rPr>
      </w:pPr>
    </w:p>
    <w:p w14:paraId="01B91A0D" w14:textId="5623C2E8" w:rsidR="00A9119A" w:rsidRPr="00825F35" w:rsidRDefault="00F655F2" w:rsidP="00F26C40">
      <w:r w:rsidRPr="00825F35">
        <w:t xml:space="preserve">L'étalement </w:t>
      </w:r>
      <w:r w:rsidR="00E13000" w:rsidRPr="00825F35">
        <w:t>angulaire</w:t>
      </w:r>
      <w:r w:rsidRPr="00825F35">
        <w:t xml:space="preserve"> (valeur efficace) </w:t>
      </w:r>
      <w:r w:rsidRPr="00825F35">
        <w:rPr>
          <w:i/>
          <w:iCs/>
        </w:rPr>
        <w:t>AS</w:t>
      </w:r>
      <w:r w:rsidRPr="00825F35">
        <w:t xml:space="preserve"> dépend de l'ouverture de faisceau de l'antenne à mi</w:t>
      </w:r>
      <w:r w:rsidR="00E13000" w:rsidRPr="00825F35">
        <w:noBreakHyphen/>
      </w:r>
      <w:r w:rsidRPr="00825F35">
        <w:t xml:space="preserve">puissance </w:t>
      </w:r>
      <w:r w:rsidR="00881325" w:rsidRPr="00825F35">
        <w:rPr>
          <w:rFonts w:eastAsia="Malgun Gothic"/>
          <w:position w:val="-6"/>
          <w:szCs w:val="24"/>
          <w:lang w:eastAsia="ko-KR"/>
        </w:rPr>
        <w:object w:dxaOrig="200" w:dyaOrig="279" w14:anchorId="65EDB27E">
          <v:shape id="_x0000_i1037" type="#_x0000_t75" alt="" style="width:8.05pt;height:14.4pt;mso-width-percent:0;mso-height-percent:0;mso-width-percent:0;mso-height-percent:0" o:ole="">
            <v:imagedata r:id="rId35" o:title=""/>
          </v:shape>
          <o:OLEObject Type="Embed" ProgID="Equation.3" ShapeID="_x0000_i1037" DrawAspect="Content" ObjectID="_1775457526" r:id="rId51"/>
        </w:object>
      </w:r>
      <w:r w:rsidRPr="00825F35">
        <w:rPr>
          <w:rFonts w:eastAsia="Malgun Gothic"/>
          <w:szCs w:val="24"/>
          <w:lang w:eastAsia="ko-KR"/>
        </w:rPr>
        <w:t xml:space="preserve"> (en degrés</w:t>
      </w:r>
      <w:proofErr w:type="gramStart"/>
      <w:r w:rsidRPr="00825F35">
        <w:rPr>
          <w:rFonts w:eastAsia="Malgun Gothic"/>
          <w:szCs w:val="24"/>
          <w:lang w:eastAsia="ko-KR"/>
        </w:rPr>
        <w:t>)</w:t>
      </w:r>
      <w:r w:rsidRPr="00825F35">
        <w:t>:</w:t>
      </w:r>
      <w:proofErr w:type="gramEnd"/>
    </w:p>
    <w:p w14:paraId="35290A56" w14:textId="2E4F45D0" w:rsidR="00A9119A" w:rsidRPr="00825F35" w:rsidRDefault="00A9119A" w:rsidP="00F26C40">
      <w:pPr>
        <w:pStyle w:val="Equation"/>
      </w:pPr>
      <w:r w:rsidRPr="00825F35">
        <w:tab/>
      </w:r>
      <w:r w:rsidRPr="00825F35">
        <w:tab/>
      </w:r>
      <w:r w:rsidR="00881325" w:rsidRPr="00825F35">
        <w:rPr>
          <w:position w:val="-10"/>
          <w:szCs w:val="24"/>
          <w:lang w:eastAsia="ko-KR"/>
        </w:rPr>
        <w:object w:dxaOrig="1460" w:dyaOrig="360" w14:anchorId="13143888">
          <v:shape id="_x0000_i1038" type="#_x0000_t75" alt="" style="width:73.75pt;height:16.7pt;mso-width-percent:0;mso-height-percent:0;mso-width-percent:0;mso-height-percent:0" o:ole="">
            <v:imagedata r:id="rId52" o:title=""/>
          </v:shape>
          <o:OLEObject Type="Embed" ProgID="Equation.3" ShapeID="_x0000_i1038" DrawAspect="Content" ObjectID="_1775457527" r:id="rId53"/>
        </w:object>
      </w:r>
      <w:r w:rsidRPr="00825F35">
        <w:t>                </w:t>
      </w:r>
      <w:proofErr w:type="gramStart"/>
      <w:r w:rsidR="00F655F2" w:rsidRPr="00825F35">
        <w:rPr>
          <w:lang w:eastAsia="ko-KR"/>
        </w:rPr>
        <w:t>degrés</w:t>
      </w:r>
      <w:proofErr w:type="gramEnd"/>
      <w:r w:rsidRPr="00825F35">
        <w:tab/>
        <w:t>(</w:t>
      </w:r>
      <w:r w:rsidR="00DE233A" w:rsidRPr="00825F35">
        <w:rPr>
          <w:rFonts w:eastAsia="Malgun Gothic"/>
          <w:lang w:eastAsia="ko-KR"/>
        </w:rPr>
        <w:t>9</w:t>
      </w:r>
      <w:r w:rsidRPr="00825F35">
        <w:t>)</w:t>
      </w:r>
    </w:p>
    <w:p w14:paraId="027E6622" w14:textId="3FE09BDA" w:rsidR="00A9119A" w:rsidRPr="00825F35" w:rsidRDefault="00F655F2" w:rsidP="00F26C40">
      <w:pPr>
        <w:rPr>
          <w:lang w:eastAsia="ko-KR"/>
        </w:rPr>
      </w:pPr>
      <w:proofErr w:type="gramStart"/>
      <w:r w:rsidRPr="00825F35">
        <w:rPr>
          <w:lang w:eastAsia="ko-KR"/>
        </w:rPr>
        <w:t>où</w:t>
      </w:r>
      <w:proofErr w:type="gramEnd"/>
      <w:r w:rsidR="00A9119A" w:rsidRPr="00825F35">
        <w:rPr>
          <w:lang w:eastAsia="ko-KR"/>
        </w:rPr>
        <w:t xml:space="preserve"> </w:t>
      </w:r>
      <w:r w:rsidR="00A947D5" w:rsidRPr="00825F35">
        <w:rPr>
          <w:lang w:eastAsia="ko-KR"/>
        </w:rPr>
        <w:t xml:space="preserve">α </w:t>
      </w:r>
      <w:r w:rsidRPr="00825F35">
        <w:rPr>
          <w:lang w:eastAsia="ko-KR"/>
        </w:rPr>
        <w:t>et</w:t>
      </w:r>
      <w:r w:rsidR="00A9119A" w:rsidRPr="00825F35">
        <w:rPr>
          <w:lang w:eastAsia="ko-KR"/>
        </w:rPr>
        <w:t xml:space="preserve"> </w:t>
      </w:r>
      <w:r w:rsidR="00881325" w:rsidRPr="00825F35">
        <w:rPr>
          <w:position w:val="-10"/>
        </w:rPr>
        <w:object w:dxaOrig="200" w:dyaOrig="320" w14:anchorId="1BB31701">
          <v:shape id="_x0000_i1039" type="#_x0000_t75" alt="" style="width:8.05pt;height:16.15pt;mso-width-percent:0;mso-height-percent:0;mso-width-percent:0;mso-height-percent:0" o:ole="">
            <v:imagedata r:id="rId54" o:title=""/>
          </v:shape>
          <o:OLEObject Type="Embed" ProgID="Equation.3" ShapeID="_x0000_i1039" DrawAspect="Content" ObjectID="_1775457528" r:id="rId55"/>
        </w:object>
      </w:r>
      <w:r w:rsidR="00A9119A" w:rsidRPr="00825F35">
        <w:rPr>
          <w:lang w:eastAsia="ko-KR"/>
        </w:rPr>
        <w:t xml:space="preserve"> </w:t>
      </w:r>
      <w:r w:rsidRPr="00825F35">
        <w:rPr>
          <w:lang w:eastAsia="ko-KR"/>
        </w:rPr>
        <w:t xml:space="preserve">sont des </w:t>
      </w:r>
      <w:r w:rsidR="00A9119A" w:rsidRPr="00825F35">
        <w:rPr>
          <w:lang w:eastAsia="ko-KR"/>
        </w:rPr>
        <w:t xml:space="preserve">coefficients </w:t>
      </w:r>
      <w:r w:rsidRPr="00825F35">
        <w:rPr>
          <w:lang w:eastAsia="ko-KR"/>
        </w:rPr>
        <w:t xml:space="preserve">de l'étalement </w:t>
      </w:r>
      <w:r w:rsidR="00E13000" w:rsidRPr="00825F35">
        <w:rPr>
          <w:lang w:eastAsia="ko-KR"/>
        </w:rPr>
        <w:t>angulaire</w:t>
      </w:r>
      <w:r w:rsidRPr="00825F35">
        <w:rPr>
          <w:lang w:eastAsia="ko-KR"/>
        </w:rPr>
        <w:t xml:space="preserve"> (valeur efficace) et où la gamme de </w:t>
      </w:r>
      <w:r w:rsidR="00881325" w:rsidRPr="00825F35">
        <w:rPr>
          <w:position w:val="-6"/>
          <w:lang w:eastAsia="ko-KR"/>
        </w:rPr>
        <w:object w:dxaOrig="200" w:dyaOrig="279" w14:anchorId="62115466">
          <v:shape id="_x0000_i1040" type="#_x0000_t75" alt="" style="width:8.05pt;height:14.4pt;mso-width-percent:0;mso-height-percent:0;mso-width-percent:0;mso-height-percent:0" o:ole="">
            <v:imagedata r:id="rId56" o:title=""/>
          </v:shape>
          <o:OLEObject Type="Embed" ProgID="Equation.3" ShapeID="_x0000_i1040" DrawAspect="Content" ObjectID="_1775457529" r:id="rId57"/>
        </w:object>
      </w:r>
      <w:r w:rsidR="00A9119A" w:rsidRPr="00825F35">
        <w:rPr>
          <w:lang w:eastAsia="ko-KR"/>
        </w:rPr>
        <w:t xml:space="preserve"> </w:t>
      </w:r>
      <w:r w:rsidRPr="00825F35">
        <w:rPr>
          <w:lang w:eastAsia="ko-KR"/>
        </w:rPr>
        <w:t>est définie ainsi: 1</w:t>
      </w:r>
      <w:r w:rsidRPr="00825F35">
        <w:rPr>
          <w:vertAlign w:val="superscript"/>
          <w:lang w:eastAsia="ko-KR"/>
        </w:rPr>
        <w:t>o</w:t>
      </w:r>
      <w:r w:rsidR="00DC7FE4" w:rsidRPr="00825F35">
        <w:t xml:space="preserve"> </w:t>
      </w:r>
      <w:r w:rsidR="00A9119A" w:rsidRPr="00825F35">
        <w:rPr>
          <w:lang w:eastAsia="ko-KR"/>
        </w:rPr>
        <w:t>≤</w:t>
      </w:r>
      <w:r w:rsidR="00A947D5" w:rsidRPr="00825F35">
        <w:rPr>
          <w:lang w:eastAsia="ko-KR"/>
        </w:rPr>
        <w:t xml:space="preserve"> </w:t>
      </w:r>
      <w:r w:rsidR="00881325" w:rsidRPr="00825F35">
        <w:rPr>
          <w:position w:val="-6"/>
          <w:lang w:eastAsia="ko-KR"/>
        </w:rPr>
        <w:object w:dxaOrig="200" w:dyaOrig="279" w14:anchorId="1FF3C9B6">
          <v:shape id="_x0000_i1041" type="#_x0000_t75" alt="" style="width:8.05pt;height:14.4pt;mso-width-percent:0;mso-height-percent:0;mso-width-percent:0;mso-height-percent:0" o:ole="">
            <v:imagedata r:id="rId58" o:title=""/>
          </v:shape>
          <o:OLEObject Type="Embed" ProgID="Equation.3" ShapeID="_x0000_i1041" DrawAspect="Content" ObjectID="_1775457530" r:id="rId59"/>
        </w:object>
      </w:r>
      <w:r w:rsidR="00A947D5" w:rsidRPr="00825F35">
        <w:rPr>
          <w:lang w:eastAsia="ko-KR"/>
        </w:rPr>
        <w:t xml:space="preserve"> </w:t>
      </w:r>
      <w:r w:rsidR="00A9119A" w:rsidRPr="00825F35">
        <w:rPr>
          <w:lang w:eastAsia="ko-KR"/>
        </w:rPr>
        <w:t>≤</w:t>
      </w:r>
      <w:r w:rsidR="00DC7FE4" w:rsidRPr="00825F35">
        <w:rPr>
          <w:lang w:eastAsia="ko-KR"/>
        </w:rPr>
        <w:t xml:space="preserve"> </w:t>
      </w:r>
      <w:r w:rsidR="00BE2E9D" w:rsidRPr="00825F35">
        <w:rPr>
          <w:lang w:eastAsia="ko-KR"/>
        </w:rPr>
        <w:t>36</w:t>
      </w:r>
      <w:r w:rsidR="00A9119A" w:rsidRPr="00825F35">
        <w:rPr>
          <w:lang w:eastAsia="ko-KR"/>
        </w:rPr>
        <w:t>0</w:t>
      </w:r>
      <w:r w:rsidR="00A9119A" w:rsidRPr="00825F35">
        <w:rPr>
          <w:vertAlign w:val="superscript"/>
          <w:lang w:eastAsia="ko-KR"/>
        </w:rPr>
        <w:t>o</w:t>
      </w:r>
      <w:r w:rsidR="00A9119A" w:rsidRPr="00825F35">
        <w:rPr>
          <w:lang w:eastAsia="ko-KR"/>
        </w:rPr>
        <w:t>.</w:t>
      </w:r>
      <w:r w:rsidR="00A9119A" w:rsidRPr="00825F35">
        <w:t xml:space="preserve"> </w:t>
      </w:r>
      <w:r w:rsidR="00E13000" w:rsidRPr="00825F35">
        <w:t>On trouvera dans l</w:t>
      </w:r>
      <w:r w:rsidRPr="00825F35">
        <w:t xml:space="preserve">e Tableau </w:t>
      </w:r>
      <w:r w:rsidR="00A947D5" w:rsidRPr="00825F35">
        <w:t>1</w:t>
      </w:r>
      <w:r w:rsidR="00302B78" w:rsidRPr="00825F35">
        <w:t>2</w:t>
      </w:r>
      <w:r w:rsidRPr="00825F35">
        <w:t xml:space="preserve"> la liste des valeurs types des coefficients et </w:t>
      </w:r>
      <w:r w:rsidR="00E13000" w:rsidRPr="00825F35">
        <w:t>l'</w:t>
      </w:r>
      <w:r w:rsidRPr="00825F35">
        <w:t xml:space="preserve">écart type </w:t>
      </w:r>
      <w:r w:rsidR="00881325" w:rsidRPr="00825F35">
        <w:rPr>
          <w:rFonts w:eastAsia="Malgun Gothic"/>
          <w:color w:val="000000" w:themeColor="text1"/>
          <w:position w:val="-6"/>
          <w:lang w:eastAsia="ko-KR"/>
        </w:rPr>
        <w:object w:dxaOrig="220" w:dyaOrig="220" w14:anchorId="2EBD5B25">
          <v:shape id="_x0000_i1042" type="#_x0000_t75" alt="" style="width:10.35pt;height:10.35pt;mso-width-percent:0;mso-height-percent:0;mso-width-percent:0;mso-height-percent:0" o:ole="">
            <v:imagedata r:id="rId43" o:title=""/>
          </v:shape>
          <o:OLEObject Type="Embed" ProgID="Equation.3" ShapeID="_x0000_i1042" DrawAspect="Content" ObjectID="_1775457531" r:id="rId60"/>
        </w:object>
      </w:r>
      <w:r w:rsidRPr="00825F35">
        <w:rPr>
          <w:lang w:eastAsia="ko-KR"/>
        </w:rPr>
        <w:t xml:space="preserve"> </w:t>
      </w:r>
      <w:r w:rsidR="00E13000" w:rsidRPr="00825F35">
        <w:rPr>
          <w:lang w:eastAsia="ko-KR"/>
        </w:rPr>
        <w:t>pour différentes</w:t>
      </w:r>
      <w:r w:rsidRPr="00825F35">
        <w:rPr>
          <w:lang w:eastAsia="ko-KR"/>
        </w:rPr>
        <w:t xml:space="preserve"> condition</w:t>
      </w:r>
      <w:r w:rsidR="00E13000" w:rsidRPr="00825F35">
        <w:rPr>
          <w:lang w:eastAsia="ko-KR"/>
        </w:rPr>
        <w:t>s</w:t>
      </w:r>
      <w:r w:rsidRPr="00825F35">
        <w:rPr>
          <w:lang w:eastAsia="ko-KR"/>
        </w:rPr>
        <w:t xml:space="preserve"> de mesure. Les </w:t>
      </w:r>
      <w:r w:rsidR="00E13000" w:rsidRPr="00825F35">
        <w:rPr>
          <w:lang w:eastAsia="ko-KR"/>
        </w:rPr>
        <w:t xml:space="preserve">valeurs des </w:t>
      </w:r>
      <w:r w:rsidRPr="00825F35">
        <w:rPr>
          <w:lang w:eastAsia="ko-KR"/>
        </w:rPr>
        <w:t>coefficients d</w:t>
      </w:r>
      <w:r w:rsidR="00E13000" w:rsidRPr="00825F35">
        <w:rPr>
          <w:lang w:eastAsia="ko-KR"/>
        </w:rPr>
        <w:t>e l</w:t>
      </w:r>
      <w:r w:rsidRPr="00825F35">
        <w:rPr>
          <w:lang w:eastAsia="ko-KR"/>
        </w:rPr>
        <w:t xml:space="preserve">'étalement </w:t>
      </w:r>
      <w:r w:rsidR="00E13000" w:rsidRPr="00825F35">
        <w:rPr>
          <w:lang w:eastAsia="ko-KR"/>
        </w:rPr>
        <w:t xml:space="preserve">angulaire </w:t>
      </w:r>
      <w:r w:rsidRPr="00825F35">
        <w:rPr>
          <w:lang w:eastAsia="ko-KR"/>
        </w:rPr>
        <w:t xml:space="preserve">correspondent à des scénarios dans lesquels les </w:t>
      </w:r>
      <w:r w:rsidRPr="00825F35">
        <w:rPr>
          <w:lang w:eastAsia="ja-JP"/>
        </w:rPr>
        <w:t xml:space="preserve">axes de visée des antennes étaient alignés </w:t>
      </w:r>
      <w:r w:rsidR="00E13000" w:rsidRPr="00825F35">
        <w:rPr>
          <w:lang w:eastAsia="ja-JP"/>
        </w:rPr>
        <w:t>afin d'</w:t>
      </w:r>
      <w:r w:rsidRPr="00825F35">
        <w:rPr>
          <w:lang w:eastAsia="ja-JP"/>
        </w:rPr>
        <w:t>avoir la plus grande puissance de réception possible dans des scénarios en visibilité directe</w:t>
      </w:r>
      <w:r w:rsidR="00E13000" w:rsidRPr="00825F35">
        <w:rPr>
          <w:lang w:eastAsia="ja-JP"/>
        </w:rPr>
        <w:t xml:space="preserve"> (LoS)</w:t>
      </w:r>
      <w:r w:rsidRPr="00825F35">
        <w:rPr>
          <w:lang w:eastAsia="ja-JP"/>
        </w:rPr>
        <w:t xml:space="preserve"> et sans visibilité directe</w:t>
      </w:r>
      <w:r w:rsidR="00E13000" w:rsidRPr="00825F35">
        <w:rPr>
          <w:lang w:eastAsia="ja-JP"/>
        </w:rPr>
        <w:t xml:space="preserve"> (NLoS)</w:t>
      </w:r>
      <w:r w:rsidRPr="00825F35">
        <w:rPr>
          <w:lang w:eastAsia="ja-JP"/>
        </w:rPr>
        <w:t>, respectivement.</w:t>
      </w:r>
    </w:p>
    <w:p w14:paraId="72380F62" w14:textId="74DD4EBE" w:rsidR="00A9119A" w:rsidRPr="00825F35" w:rsidRDefault="00A9119A" w:rsidP="00F26C40">
      <w:pPr>
        <w:pStyle w:val="TableNo"/>
        <w:rPr>
          <w:rFonts w:eastAsia="Malgun Gothic"/>
        </w:rPr>
      </w:pPr>
      <w:r w:rsidRPr="00825F35">
        <w:lastRenderedPageBreak/>
        <w:t>TABLE</w:t>
      </w:r>
      <w:r w:rsidR="00BF7DD1" w:rsidRPr="00825F35">
        <w:t>AU</w:t>
      </w:r>
      <w:r w:rsidRPr="00825F35">
        <w:t xml:space="preserve"> </w:t>
      </w:r>
      <w:r w:rsidR="00A947D5" w:rsidRPr="00825F35">
        <w:t>1</w:t>
      </w:r>
      <w:r w:rsidR="00302B78" w:rsidRPr="00825F35">
        <w:t>2</w:t>
      </w:r>
    </w:p>
    <w:p w14:paraId="6BB30581" w14:textId="77777777" w:rsidR="00A9119A" w:rsidRPr="00825F35" w:rsidRDefault="00D16992" w:rsidP="00F26C40">
      <w:pPr>
        <w:pStyle w:val="Tabletitle"/>
      </w:pPr>
      <w:r w:rsidRPr="00825F35">
        <w:rPr>
          <w:lang w:eastAsia="ja-JP"/>
        </w:rPr>
        <w:t>Valeurs types des c</w:t>
      </w:r>
      <w:r w:rsidR="00BF7DD1" w:rsidRPr="00825F35">
        <w:rPr>
          <w:lang w:eastAsia="ko-KR"/>
        </w:rPr>
        <w:t xml:space="preserve">oefficients </w:t>
      </w:r>
      <w:r w:rsidRPr="00825F35">
        <w:rPr>
          <w:lang w:eastAsia="ko-KR"/>
        </w:rPr>
        <w:t>de</w:t>
      </w:r>
      <w:r w:rsidR="00BF7DD1" w:rsidRPr="00825F35">
        <w:rPr>
          <w:lang w:eastAsia="ko-KR"/>
        </w:rPr>
        <w:t xml:space="preserve"> </w:t>
      </w:r>
      <w:r w:rsidR="00BF7DD1" w:rsidRPr="00825F35">
        <w:t xml:space="preserve">l'étalement </w:t>
      </w:r>
      <w:r w:rsidRPr="00825F35">
        <w:t>angulaire</w:t>
      </w:r>
      <w:r w:rsidR="00BF7DD1" w:rsidRPr="00825F35">
        <w:t xml:space="preserve"> (valeur efficace)</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1417"/>
        <w:gridCol w:w="1006"/>
        <w:gridCol w:w="486"/>
        <w:gridCol w:w="486"/>
        <w:gridCol w:w="826"/>
        <w:gridCol w:w="1131"/>
        <w:gridCol w:w="1031"/>
        <w:gridCol w:w="1090"/>
        <w:gridCol w:w="635"/>
        <w:gridCol w:w="845"/>
      </w:tblGrid>
      <w:tr w:rsidR="0040240B" w:rsidRPr="00825F35" w14:paraId="321C3A37" w14:textId="77777777" w:rsidTr="0040240B">
        <w:trPr>
          <w:trHeight w:val="657"/>
          <w:jc w:val="center"/>
        </w:trPr>
        <w:tc>
          <w:tcPr>
            <w:tcW w:w="3668" w:type="pct"/>
            <w:gridSpan w:val="8"/>
            <w:vAlign w:val="center"/>
          </w:tcPr>
          <w:p w14:paraId="4DE71D13" w14:textId="77777777" w:rsidR="00BF7DD1" w:rsidRPr="00825F35" w:rsidRDefault="00BF7DD1" w:rsidP="00F26C40">
            <w:pPr>
              <w:pStyle w:val="Tablehead"/>
              <w:rPr>
                <w:sz w:val="18"/>
                <w:szCs w:val="18"/>
                <w:lang w:eastAsia="ja-JP"/>
              </w:rPr>
            </w:pPr>
            <w:r w:rsidRPr="00825F35">
              <w:rPr>
                <w:sz w:val="18"/>
                <w:szCs w:val="18"/>
                <w:lang w:eastAsia="ja-JP"/>
              </w:rPr>
              <w:t>Conditions de mesure</w:t>
            </w:r>
          </w:p>
        </w:tc>
        <w:tc>
          <w:tcPr>
            <w:tcW w:w="1332" w:type="pct"/>
            <w:gridSpan w:val="3"/>
            <w:vAlign w:val="center"/>
          </w:tcPr>
          <w:p w14:paraId="36533B71" w14:textId="77777777" w:rsidR="00BF7DD1" w:rsidRPr="00825F35" w:rsidRDefault="00BF7DD1" w:rsidP="00F26C40">
            <w:pPr>
              <w:pStyle w:val="Tablehead"/>
              <w:rPr>
                <w:sz w:val="18"/>
                <w:szCs w:val="18"/>
                <w:lang w:eastAsia="ja-JP"/>
              </w:rPr>
            </w:pPr>
            <w:r w:rsidRPr="00825F35">
              <w:rPr>
                <w:bCs/>
                <w:sz w:val="18"/>
                <w:szCs w:val="18"/>
                <w:lang w:eastAsia="ko-KR"/>
              </w:rPr>
              <w:t xml:space="preserve">Coefficients </w:t>
            </w:r>
            <w:r w:rsidRPr="00825F35">
              <w:rPr>
                <w:bCs/>
                <w:sz w:val="18"/>
                <w:szCs w:val="18"/>
              </w:rPr>
              <w:t>d</w:t>
            </w:r>
            <w:r w:rsidR="00D16992" w:rsidRPr="00825F35">
              <w:rPr>
                <w:bCs/>
                <w:sz w:val="18"/>
                <w:szCs w:val="18"/>
              </w:rPr>
              <w:t>e l</w:t>
            </w:r>
            <w:r w:rsidRPr="00825F35">
              <w:rPr>
                <w:bCs/>
                <w:sz w:val="18"/>
                <w:szCs w:val="18"/>
              </w:rPr>
              <w:t xml:space="preserve">'étalement </w:t>
            </w:r>
            <w:r w:rsidR="00D16992" w:rsidRPr="00825F35">
              <w:rPr>
                <w:bCs/>
                <w:sz w:val="18"/>
                <w:szCs w:val="18"/>
              </w:rPr>
              <w:t>angulaire</w:t>
            </w:r>
            <w:r w:rsidRPr="00825F35">
              <w:rPr>
                <w:bCs/>
                <w:sz w:val="18"/>
                <w:szCs w:val="18"/>
              </w:rPr>
              <w:t xml:space="preserve"> (valeur efficace)</w:t>
            </w:r>
          </w:p>
        </w:tc>
      </w:tr>
      <w:tr w:rsidR="001B668C" w:rsidRPr="00825F35" w14:paraId="7525EC4F" w14:textId="77777777" w:rsidTr="0040240B">
        <w:trPr>
          <w:trHeight w:val="1143"/>
          <w:jc w:val="center"/>
        </w:trPr>
        <w:tc>
          <w:tcPr>
            <w:tcW w:w="361" w:type="pct"/>
            <w:vAlign w:val="center"/>
          </w:tcPr>
          <w:p w14:paraId="7FF2137D" w14:textId="77777777" w:rsidR="00BF7DD1" w:rsidRPr="00825F35" w:rsidRDefault="00BF7DD1" w:rsidP="00F26C40">
            <w:pPr>
              <w:pStyle w:val="Tablehead"/>
              <w:rPr>
                <w:sz w:val="18"/>
                <w:szCs w:val="18"/>
                <w:lang w:eastAsia="ja-JP"/>
              </w:rPr>
            </w:pPr>
            <w:proofErr w:type="gramStart"/>
            <w:r w:rsidRPr="00825F35">
              <w:rPr>
                <w:i/>
                <w:sz w:val="18"/>
                <w:szCs w:val="18"/>
                <w:lang w:eastAsia="ja-JP"/>
              </w:rPr>
              <w:t>f</w:t>
            </w:r>
            <w:proofErr w:type="gramEnd"/>
            <w:r w:rsidRPr="00825F35">
              <w:rPr>
                <w:i/>
                <w:sz w:val="18"/>
                <w:szCs w:val="18"/>
                <w:lang w:eastAsia="ja-JP"/>
              </w:rPr>
              <w:br/>
            </w:r>
            <w:r w:rsidRPr="00825F35">
              <w:rPr>
                <w:sz w:val="18"/>
                <w:szCs w:val="18"/>
                <w:lang w:eastAsia="ja-JP"/>
              </w:rPr>
              <w:t>(GHz)</w:t>
            </w:r>
          </w:p>
        </w:tc>
        <w:tc>
          <w:tcPr>
            <w:tcW w:w="734" w:type="pct"/>
            <w:vAlign w:val="center"/>
          </w:tcPr>
          <w:p w14:paraId="04E29581" w14:textId="77777777" w:rsidR="00BF7DD1" w:rsidRPr="00825F35" w:rsidRDefault="00BF7DD1" w:rsidP="00F26C40">
            <w:pPr>
              <w:pStyle w:val="Tablehead"/>
              <w:rPr>
                <w:rFonts w:eastAsia="Malgun Gothic"/>
                <w:sz w:val="18"/>
                <w:szCs w:val="18"/>
                <w:lang w:eastAsia="ko-KR"/>
              </w:rPr>
            </w:pPr>
            <w:r w:rsidRPr="00825F35">
              <w:rPr>
                <w:rFonts w:eastAsia="Malgun Gothic"/>
                <w:sz w:val="18"/>
                <w:szCs w:val="18"/>
                <w:lang w:eastAsia="ko-KR"/>
              </w:rPr>
              <w:t>Environnement</w:t>
            </w:r>
          </w:p>
        </w:tc>
        <w:tc>
          <w:tcPr>
            <w:tcW w:w="521" w:type="pct"/>
            <w:vAlign w:val="center"/>
          </w:tcPr>
          <w:p w14:paraId="038E2958" w14:textId="77777777" w:rsidR="00BF7DD1" w:rsidRPr="00825F35" w:rsidRDefault="00BF7DD1" w:rsidP="00F26C40">
            <w:pPr>
              <w:pStyle w:val="Tablehead"/>
              <w:rPr>
                <w:sz w:val="18"/>
                <w:szCs w:val="18"/>
                <w:lang w:eastAsia="ja-JP"/>
              </w:rPr>
            </w:pPr>
            <w:r w:rsidRPr="00825F35">
              <w:rPr>
                <w:bCs/>
                <w:sz w:val="18"/>
                <w:szCs w:val="18"/>
                <w:lang w:eastAsia="ja-JP"/>
              </w:rPr>
              <w:t>Scénario</w:t>
            </w:r>
          </w:p>
        </w:tc>
        <w:tc>
          <w:tcPr>
            <w:tcW w:w="252" w:type="pct"/>
            <w:vAlign w:val="center"/>
          </w:tcPr>
          <w:p w14:paraId="7FD4C046" w14:textId="77777777" w:rsidR="00BF7DD1" w:rsidRPr="00825F35" w:rsidRDefault="00BF7DD1" w:rsidP="00F26C40">
            <w:pPr>
              <w:pStyle w:val="Tablehead"/>
              <w:rPr>
                <w:sz w:val="18"/>
                <w:szCs w:val="18"/>
                <w:lang w:eastAsia="ja-JP"/>
              </w:rPr>
            </w:pPr>
            <w:proofErr w:type="gramStart"/>
            <w:r w:rsidRPr="00825F35">
              <w:rPr>
                <w:i/>
                <w:sz w:val="18"/>
                <w:szCs w:val="18"/>
                <w:lang w:eastAsia="ja-JP"/>
              </w:rPr>
              <w:t>h</w:t>
            </w:r>
            <w:proofErr w:type="gramEnd"/>
            <w:r w:rsidRPr="00825F35">
              <w:rPr>
                <w:sz w:val="18"/>
                <w:szCs w:val="18"/>
                <w:vertAlign w:val="subscript"/>
                <w:lang w:eastAsia="ja-JP"/>
              </w:rPr>
              <w:t>1</w:t>
            </w:r>
            <w:r w:rsidRPr="00825F35">
              <w:rPr>
                <w:i/>
                <w:sz w:val="18"/>
                <w:szCs w:val="18"/>
                <w:lang w:eastAsia="ja-JP"/>
              </w:rPr>
              <w:br/>
            </w:r>
            <w:r w:rsidRPr="00825F35">
              <w:rPr>
                <w:sz w:val="18"/>
                <w:szCs w:val="18"/>
                <w:lang w:eastAsia="ja-JP"/>
              </w:rPr>
              <w:t>(m)</w:t>
            </w:r>
          </w:p>
        </w:tc>
        <w:tc>
          <w:tcPr>
            <w:tcW w:w="252" w:type="pct"/>
            <w:vAlign w:val="center"/>
          </w:tcPr>
          <w:p w14:paraId="1FE13D2F" w14:textId="77777777" w:rsidR="00BF7DD1" w:rsidRPr="00825F35" w:rsidRDefault="00BF7DD1" w:rsidP="00F26C40">
            <w:pPr>
              <w:pStyle w:val="Tablehead"/>
              <w:rPr>
                <w:sz w:val="18"/>
                <w:szCs w:val="18"/>
                <w:lang w:eastAsia="ja-JP"/>
              </w:rPr>
            </w:pPr>
            <w:proofErr w:type="gramStart"/>
            <w:r w:rsidRPr="00825F35">
              <w:rPr>
                <w:i/>
                <w:sz w:val="18"/>
                <w:szCs w:val="18"/>
                <w:lang w:eastAsia="ja-JP"/>
              </w:rPr>
              <w:t>h</w:t>
            </w:r>
            <w:proofErr w:type="gramEnd"/>
            <w:r w:rsidRPr="00825F35">
              <w:rPr>
                <w:sz w:val="18"/>
                <w:szCs w:val="18"/>
                <w:vertAlign w:val="subscript"/>
                <w:lang w:eastAsia="ja-JP"/>
              </w:rPr>
              <w:t>2</w:t>
            </w:r>
            <w:r w:rsidRPr="00825F35">
              <w:rPr>
                <w:i/>
                <w:sz w:val="18"/>
                <w:szCs w:val="18"/>
                <w:lang w:eastAsia="ja-JP"/>
              </w:rPr>
              <w:br/>
            </w:r>
            <w:r w:rsidRPr="00825F35">
              <w:rPr>
                <w:sz w:val="18"/>
                <w:szCs w:val="18"/>
                <w:lang w:eastAsia="ja-JP"/>
              </w:rPr>
              <w:t>(m)</w:t>
            </w:r>
          </w:p>
        </w:tc>
        <w:tc>
          <w:tcPr>
            <w:tcW w:w="428" w:type="pct"/>
            <w:vAlign w:val="center"/>
          </w:tcPr>
          <w:p w14:paraId="1EF50260" w14:textId="77777777" w:rsidR="00BF7DD1" w:rsidRPr="00825F35" w:rsidRDefault="00AB561B" w:rsidP="00F26C40">
            <w:pPr>
              <w:pStyle w:val="Tablehead"/>
              <w:rPr>
                <w:rFonts w:eastAsiaTheme="minorEastAsia"/>
                <w:sz w:val="18"/>
                <w:szCs w:val="18"/>
                <w:lang w:eastAsia="ko-KR"/>
              </w:rPr>
            </w:pPr>
            <w:r w:rsidRPr="00825F35">
              <w:rPr>
                <w:rFonts w:eastAsiaTheme="minorEastAsia"/>
                <w:sz w:val="18"/>
                <w:szCs w:val="18"/>
                <w:lang w:eastAsia="ko-KR"/>
              </w:rPr>
              <w:t>Gamme</w:t>
            </w:r>
            <w:r w:rsidR="00BF7DD1" w:rsidRPr="00825F35">
              <w:rPr>
                <w:rFonts w:eastAsiaTheme="minorEastAsia"/>
                <w:sz w:val="18"/>
                <w:szCs w:val="18"/>
                <w:lang w:eastAsia="ko-KR"/>
              </w:rPr>
              <w:br/>
              <w:t>(m)</w:t>
            </w:r>
          </w:p>
        </w:tc>
        <w:tc>
          <w:tcPr>
            <w:tcW w:w="586" w:type="pct"/>
            <w:vAlign w:val="center"/>
          </w:tcPr>
          <w:p w14:paraId="3868EF99" w14:textId="77777777" w:rsidR="00BF7DD1" w:rsidRPr="00825F35" w:rsidRDefault="00BF7DD1" w:rsidP="00F26C40">
            <w:pPr>
              <w:pStyle w:val="Tablehead"/>
              <w:rPr>
                <w:sz w:val="18"/>
                <w:szCs w:val="18"/>
                <w:lang w:eastAsia="ja-JP"/>
              </w:rPr>
            </w:pPr>
            <w:r w:rsidRPr="00825F35">
              <w:rPr>
                <w:rFonts w:eastAsia="Malgun Gothic"/>
                <w:bCs/>
                <w:sz w:val="18"/>
                <w:szCs w:val="18"/>
                <w:lang w:eastAsia="ko-KR"/>
              </w:rPr>
              <w:t>Ouverture de</w:t>
            </w:r>
            <w:r w:rsidR="00A00B32" w:rsidRPr="00825F35">
              <w:rPr>
                <w:rFonts w:eastAsia="Malgun Gothic"/>
                <w:bCs/>
                <w:sz w:val="18"/>
                <w:szCs w:val="18"/>
                <w:lang w:eastAsia="ko-KR"/>
              </w:rPr>
              <w:t xml:space="preserve"> </w:t>
            </w:r>
            <w:r w:rsidRPr="00825F35">
              <w:rPr>
                <w:rFonts w:eastAsia="Malgun Gothic"/>
                <w:bCs/>
                <w:sz w:val="18"/>
                <w:szCs w:val="18"/>
                <w:lang w:eastAsia="ko-KR"/>
              </w:rPr>
              <w:t xml:space="preserve">faisceau </w:t>
            </w:r>
            <w:r w:rsidR="00A00B32" w:rsidRPr="00825F35">
              <w:rPr>
                <w:rFonts w:eastAsia="Malgun Gothic"/>
                <w:bCs/>
                <w:sz w:val="18"/>
                <w:szCs w:val="18"/>
                <w:lang w:eastAsia="ko-KR"/>
              </w:rPr>
              <w:t>de l'émetteur</w:t>
            </w:r>
            <w:r w:rsidRPr="00825F35">
              <w:rPr>
                <w:rFonts w:eastAsiaTheme="minorEastAsia"/>
                <w:bCs/>
                <w:sz w:val="18"/>
                <w:szCs w:val="18"/>
                <w:lang w:eastAsia="ko-KR"/>
              </w:rPr>
              <w:br/>
              <w:t>(degrés)</w:t>
            </w:r>
          </w:p>
        </w:tc>
        <w:tc>
          <w:tcPr>
            <w:tcW w:w="534" w:type="pct"/>
            <w:vAlign w:val="center"/>
          </w:tcPr>
          <w:p w14:paraId="2CBC8871" w14:textId="77777777" w:rsidR="00BF7DD1" w:rsidRPr="00825F35" w:rsidRDefault="00BF7DD1" w:rsidP="00F26C40">
            <w:pPr>
              <w:pStyle w:val="Tablehead"/>
              <w:rPr>
                <w:sz w:val="18"/>
                <w:szCs w:val="18"/>
                <w:lang w:eastAsia="ja-JP"/>
              </w:rPr>
            </w:pPr>
            <w:r w:rsidRPr="00825F35">
              <w:rPr>
                <w:rFonts w:eastAsiaTheme="minorEastAsia"/>
                <w:sz w:val="18"/>
                <w:szCs w:val="18"/>
                <w:lang w:eastAsia="ko-KR"/>
              </w:rPr>
              <w:t xml:space="preserve">Ouverture de faisceau du récepteur </w:t>
            </w:r>
            <w:r w:rsidRPr="00825F35">
              <w:rPr>
                <w:rFonts w:eastAsiaTheme="minorEastAsia"/>
                <w:sz w:val="18"/>
                <w:szCs w:val="18"/>
                <w:lang w:eastAsia="ko-KR"/>
              </w:rPr>
              <w:br/>
              <w:t>(degrés)</w:t>
            </w:r>
          </w:p>
        </w:tc>
        <w:tc>
          <w:tcPr>
            <w:tcW w:w="565" w:type="pct"/>
            <w:vAlign w:val="center"/>
          </w:tcPr>
          <w:p w14:paraId="57CB11F1" w14:textId="77777777" w:rsidR="00BF7DD1" w:rsidRPr="00825F35" w:rsidRDefault="00881325" w:rsidP="00F26C40">
            <w:pPr>
              <w:pStyle w:val="Tablehead"/>
              <w:rPr>
                <w:sz w:val="18"/>
                <w:szCs w:val="18"/>
                <w:lang w:eastAsia="ko-KR"/>
              </w:rPr>
            </w:pPr>
            <w:r w:rsidRPr="00825F35">
              <w:rPr>
                <w:position w:val="-6"/>
                <w:sz w:val="18"/>
                <w:szCs w:val="18"/>
              </w:rPr>
              <w:object w:dxaOrig="220" w:dyaOrig="220" w14:anchorId="2B0E5EA1">
                <v:shape id="_x0000_i1043" type="#_x0000_t75" alt="" style="width:12.1pt;height:10.35pt;mso-width-percent:0;mso-height-percent:0;mso-width-percent:0;mso-height-percent:0" o:ole="">
                  <v:imagedata r:id="rId61" o:title=""/>
                </v:shape>
                <o:OLEObject Type="Embed" ProgID="Equation.3" ShapeID="_x0000_i1043" DrawAspect="Content" ObjectID="_1775457532" r:id="rId62"/>
              </w:object>
            </w:r>
          </w:p>
        </w:tc>
        <w:tc>
          <w:tcPr>
            <w:tcW w:w="329" w:type="pct"/>
            <w:vAlign w:val="center"/>
          </w:tcPr>
          <w:p w14:paraId="247C41EA" w14:textId="77777777" w:rsidR="00BF7DD1" w:rsidRPr="00825F35" w:rsidRDefault="00881325" w:rsidP="00F26C40">
            <w:pPr>
              <w:pStyle w:val="Tablehead"/>
              <w:rPr>
                <w:sz w:val="18"/>
                <w:szCs w:val="18"/>
              </w:rPr>
            </w:pPr>
            <w:r w:rsidRPr="00825F35">
              <w:rPr>
                <w:position w:val="-10"/>
                <w:sz w:val="18"/>
                <w:szCs w:val="18"/>
              </w:rPr>
              <w:object w:dxaOrig="200" w:dyaOrig="320" w14:anchorId="729C2229">
                <v:shape id="_x0000_i1044" type="#_x0000_t75" alt="" style="width:8.05pt;height:16.15pt;mso-width-percent:0;mso-height-percent:0;mso-width-percent:0;mso-height-percent:0" o:ole="">
                  <v:imagedata r:id="rId63" o:title=""/>
                </v:shape>
                <o:OLEObject Type="Embed" ProgID="Equation.3" ShapeID="_x0000_i1044" DrawAspect="Content" ObjectID="_1775457533" r:id="rId64"/>
              </w:object>
            </w:r>
          </w:p>
        </w:tc>
        <w:tc>
          <w:tcPr>
            <w:tcW w:w="438" w:type="pct"/>
            <w:vAlign w:val="center"/>
          </w:tcPr>
          <w:p w14:paraId="4DF96F0C" w14:textId="77777777" w:rsidR="00BF7DD1" w:rsidRPr="00825F35" w:rsidRDefault="00881325" w:rsidP="00F26C40">
            <w:pPr>
              <w:pStyle w:val="Tablehead"/>
              <w:rPr>
                <w:rFonts w:eastAsia="Malgun Gothic"/>
                <w:sz w:val="18"/>
                <w:szCs w:val="18"/>
                <w:lang w:eastAsia="ko-KR"/>
              </w:rPr>
            </w:pPr>
            <w:r w:rsidRPr="00825F35">
              <w:rPr>
                <w:position w:val="-6"/>
                <w:sz w:val="18"/>
                <w:szCs w:val="18"/>
              </w:rPr>
              <w:object w:dxaOrig="220" w:dyaOrig="220" w14:anchorId="6D33DE4A">
                <v:shape id="_x0000_i1045" type="#_x0000_t75" alt="" style="width:12.1pt;height:10.35pt;mso-width-percent:0;mso-height-percent:0;mso-width-percent:0;mso-height-percent:0" o:ole="">
                  <v:imagedata r:id="rId65" o:title=""/>
                </v:shape>
                <o:OLEObject Type="Embed" ProgID="Equation.3" ShapeID="_x0000_i1045" DrawAspect="Content" ObjectID="_1775457534" r:id="rId66"/>
              </w:object>
            </w:r>
            <w:r w:rsidR="00BF7DD1" w:rsidRPr="00825F35">
              <w:rPr>
                <w:rFonts w:eastAsia="Malgun Gothic"/>
                <w:sz w:val="18"/>
                <w:szCs w:val="18"/>
                <w:lang w:eastAsia="ko-KR"/>
              </w:rPr>
              <w:t>(</w:t>
            </w:r>
            <w:proofErr w:type="gramStart"/>
            <w:r w:rsidR="00AB561B" w:rsidRPr="00825F35">
              <w:rPr>
                <w:rFonts w:eastAsia="Malgun Gothic"/>
                <w:sz w:val="18"/>
                <w:szCs w:val="18"/>
                <w:lang w:eastAsia="ko-KR"/>
              </w:rPr>
              <w:t>degrés</w:t>
            </w:r>
            <w:proofErr w:type="gramEnd"/>
            <w:r w:rsidR="00BF7DD1" w:rsidRPr="00825F35">
              <w:rPr>
                <w:rFonts w:eastAsia="Malgun Gothic"/>
                <w:sz w:val="18"/>
                <w:szCs w:val="18"/>
                <w:lang w:eastAsia="ko-KR"/>
              </w:rPr>
              <w:t>)</w:t>
            </w:r>
          </w:p>
        </w:tc>
      </w:tr>
      <w:tr w:rsidR="001B668C" w:rsidRPr="00825F35" w14:paraId="78C67E2D" w14:textId="77777777" w:rsidTr="00575D1E">
        <w:trPr>
          <w:trHeight w:val="393"/>
          <w:jc w:val="center"/>
        </w:trPr>
        <w:tc>
          <w:tcPr>
            <w:tcW w:w="361" w:type="pct"/>
            <w:vMerge w:val="restart"/>
            <w:vAlign w:val="center"/>
          </w:tcPr>
          <w:p w14:paraId="35CEDF15" w14:textId="77777777" w:rsidR="003F0B6E" w:rsidRPr="00825F35" w:rsidRDefault="003F0B6E" w:rsidP="00F26C40">
            <w:pPr>
              <w:pStyle w:val="Tabletext"/>
              <w:jc w:val="center"/>
              <w:rPr>
                <w:rFonts w:eastAsiaTheme="minorEastAsia"/>
                <w:sz w:val="18"/>
                <w:szCs w:val="18"/>
                <w:lang w:eastAsia="ko-KR"/>
              </w:rPr>
            </w:pPr>
            <w:r w:rsidRPr="00825F35">
              <w:rPr>
                <w:rFonts w:eastAsia="Malgun Gothic"/>
                <w:sz w:val="18"/>
                <w:szCs w:val="18"/>
                <w:lang w:eastAsia="ko-KR"/>
              </w:rPr>
              <w:t>28</w:t>
            </w:r>
          </w:p>
        </w:tc>
        <w:tc>
          <w:tcPr>
            <w:tcW w:w="734" w:type="pct"/>
            <w:vMerge w:val="restart"/>
            <w:vAlign w:val="center"/>
          </w:tcPr>
          <w:p w14:paraId="5C50F7C0" w14:textId="77777777" w:rsidR="003F0B6E" w:rsidRPr="00825F35" w:rsidRDefault="003F0B6E" w:rsidP="00F26C40">
            <w:pPr>
              <w:pStyle w:val="Tabletext"/>
              <w:jc w:val="center"/>
              <w:rPr>
                <w:rFonts w:eastAsia="Malgun Gothic"/>
                <w:sz w:val="18"/>
                <w:szCs w:val="18"/>
                <w:lang w:eastAsia="ko-KR"/>
              </w:rPr>
            </w:pPr>
            <w:r w:rsidRPr="00825F35">
              <w:rPr>
                <w:color w:val="000000"/>
                <w:sz w:val="18"/>
                <w:szCs w:val="18"/>
              </w:rPr>
              <w:t>Gare</w:t>
            </w:r>
          </w:p>
        </w:tc>
        <w:tc>
          <w:tcPr>
            <w:tcW w:w="521" w:type="pct"/>
            <w:vAlign w:val="center"/>
          </w:tcPr>
          <w:p w14:paraId="293D79C3" w14:textId="77777777" w:rsidR="003F0B6E" w:rsidRPr="00825F35" w:rsidRDefault="003F0B6E" w:rsidP="00F26C40">
            <w:pPr>
              <w:pStyle w:val="Tabletext"/>
              <w:jc w:val="center"/>
              <w:rPr>
                <w:rFonts w:eastAsiaTheme="minorEastAsia"/>
                <w:sz w:val="18"/>
                <w:szCs w:val="18"/>
                <w:lang w:eastAsia="ko-KR"/>
              </w:rPr>
            </w:pPr>
            <w:r w:rsidRPr="00825F35">
              <w:rPr>
                <w:rFonts w:eastAsia="Malgun Gothic"/>
                <w:sz w:val="18"/>
                <w:szCs w:val="18"/>
                <w:lang w:eastAsia="ko-KR"/>
              </w:rPr>
              <w:t>LoS</w:t>
            </w:r>
          </w:p>
        </w:tc>
        <w:tc>
          <w:tcPr>
            <w:tcW w:w="252" w:type="pct"/>
            <w:vMerge w:val="restart"/>
            <w:vAlign w:val="center"/>
          </w:tcPr>
          <w:p w14:paraId="3674EEBB" w14:textId="77777777" w:rsidR="003F0B6E" w:rsidRPr="00825F35" w:rsidRDefault="003F0B6E" w:rsidP="00F26C40">
            <w:pPr>
              <w:pStyle w:val="Tabletext"/>
              <w:jc w:val="center"/>
              <w:rPr>
                <w:sz w:val="18"/>
                <w:szCs w:val="18"/>
                <w:lang w:eastAsia="ko-KR"/>
              </w:rPr>
            </w:pPr>
            <w:r w:rsidRPr="00825F35">
              <w:rPr>
                <w:sz w:val="18"/>
                <w:szCs w:val="18"/>
                <w:lang w:eastAsia="ko-KR"/>
              </w:rPr>
              <w:t>8</w:t>
            </w:r>
          </w:p>
        </w:tc>
        <w:tc>
          <w:tcPr>
            <w:tcW w:w="252" w:type="pct"/>
            <w:vMerge w:val="restart"/>
            <w:vAlign w:val="center"/>
          </w:tcPr>
          <w:p w14:paraId="3EF73AF3" w14:textId="77777777" w:rsidR="003F0B6E" w:rsidRPr="00825F35" w:rsidRDefault="003F0B6E" w:rsidP="00F26C40">
            <w:pPr>
              <w:pStyle w:val="Tabletext"/>
              <w:jc w:val="center"/>
              <w:rPr>
                <w:sz w:val="18"/>
                <w:szCs w:val="18"/>
                <w:lang w:eastAsia="ko-KR"/>
              </w:rPr>
            </w:pPr>
            <w:r w:rsidRPr="00825F35">
              <w:rPr>
                <w:sz w:val="18"/>
                <w:szCs w:val="18"/>
                <w:lang w:eastAsia="ko-KR"/>
              </w:rPr>
              <w:t>1,5</w:t>
            </w:r>
          </w:p>
        </w:tc>
        <w:tc>
          <w:tcPr>
            <w:tcW w:w="428" w:type="pct"/>
            <w:vMerge w:val="restart"/>
            <w:vAlign w:val="center"/>
          </w:tcPr>
          <w:p w14:paraId="2D9D4CE7" w14:textId="77777777" w:rsidR="003F0B6E" w:rsidRPr="00825F35" w:rsidRDefault="003F0B6E" w:rsidP="00F26C40">
            <w:pPr>
              <w:pStyle w:val="Tabletext"/>
              <w:jc w:val="center"/>
              <w:rPr>
                <w:sz w:val="18"/>
                <w:szCs w:val="18"/>
              </w:rPr>
            </w:pPr>
            <w:r w:rsidRPr="00825F35">
              <w:rPr>
                <w:sz w:val="18"/>
                <w:szCs w:val="18"/>
                <w:lang w:eastAsia="ko-KR"/>
              </w:rPr>
              <w:t>8</w:t>
            </w:r>
            <w:r w:rsidRPr="00825F35">
              <w:rPr>
                <w:sz w:val="18"/>
                <w:szCs w:val="18"/>
              </w:rPr>
              <w:t>-</w:t>
            </w:r>
            <w:r w:rsidRPr="00825F35">
              <w:rPr>
                <w:sz w:val="18"/>
                <w:szCs w:val="18"/>
                <w:lang w:eastAsia="ko-KR"/>
              </w:rPr>
              <w:t>8</w:t>
            </w:r>
            <w:r w:rsidRPr="00825F35">
              <w:rPr>
                <w:sz w:val="18"/>
                <w:szCs w:val="18"/>
              </w:rPr>
              <w:t>0</w:t>
            </w:r>
          </w:p>
        </w:tc>
        <w:tc>
          <w:tcPr>
            <w:tcW w:w="586" w:type="pct"/>
            <w:vMerge w:val="restart"/>
            <w:vAlign w:val="center"/>
          </w:tcPr>
          <w:p w14:paraId="069BFE7B" w14:textId="77777777" w:rsidR="003F0B6E" w:rsidRPr="00825F35" w:rsidRDefault="003F0B6E" w:rsidP="00F26C40">
            <w:pPr>
              <w:pStyle w:val="Tabletext"/>
              <w:jc w:val="center"/>
              <w:rPr>
                <w:sz w:val="18"/>
                <w:szCs w:val="18"/>
                <w:lang w:eastAsia="ko-KR"/>
              </w:rPr>
            </w:pPr>
            <w:r w:rsidRPr="00825F35">
              <w:rPr>
                <w:sz w:val="18"/>
                <w:szCs w:val="18"/>
                <w:lang w:eastAsia="ko-KR"/>
              </w:rPr>
              <w:t>60</w:t>
            </w:r>
          </w:p>
        </w:tc>
        <w:tc>
          <w:tcPr>
            <w:tcW w:w="534" w:type="pct"/>
            <w:vMerge w:val="restart"/>
            <w:vAlign w:val="center"/>
          </w:tcPr>
          <w:p w14:paraId="297E6FE1" w14:textId="77557740" w:rsidR="003F0B6E" w:rsidRPr="00825F35" w:rsidRDefault="003F0B6E" w:rsidP="00F26C40">
            <w:pPr>
              <w:pStyle w:val="Tabletext"/>
              <w:jc w:val="center"/>
              <w:rPr>
                <w:sz w:val="18"/>
                <w:szCs w:val="18"/>
                <w:lang w:eastAsia="ko-KR"/>
              </w:rPr>
            </w:pPr>
            <w:r w:rsidRPr="00825F35">
              <w:rPr>
                <w:sz w:val="18"/>
                <w:szCs w:val="18"/>
                <w:lang w:eastAsia="ko-KR"/>
              </w:rPr>
              <w:t>10</w:t>
            </w:r>
            <w:r w:rsidR="003C51C4" w:rsidRPr="00825F35">
              <w:rPr>
                <w:sz w:val="18"/>
                <w:szCs w:val="18"/>
                <w:lang w:eastAsia="ko-KR"/>
              </w:rPr>
              <w:t xml:space="preserve"> </w:t>
            </w:r>
            <w:r w:rsidRPr="00825F35">
              <w:rPr>
                <w:sz w:val="18"/>
                <w:szCs w:val="18"/>
                <w:vertAlign w:val="superscript"/>
                <w:lang w:eastAsia="ko-KR"/>
              </w:rPr>
              <w:t>(5)</w:t>
            </w:r>
          </w:p>
        </w:tc>
        <w:tc>
          <w:tcPr>
            <w:tcW w:w="565" w:type="pct"/>
            <w:vAlign w:val="center"/>
          </w:tcPr>
          <w:p w14:paraId="7296D13E" w14:textId="08315C08" w:rsidR="003F0B6E" w:rsidRPr="00825F35" w:rsidRDefault="003F0B6E" w:rsidP="00F26C40">
            <w:pPr>
              <w:pStyle w:val="Tabletext"/>
              <w:jc w:val="center"/>
              <w:rPr>
                <w:sz w:val="18"/>
                <w:szCs w:val="18"/>
                <w:lang w:eastAsia="ko-KR"/>
              </w:rPr>
            </w:pPr>
            <w:r w:rsidRPr="00825F35">
              <w:rPr>
                <w:sz w:val="18"/>
                <w:szCs w:val="18"/>
                <w:lang w:eastAsia="ko-KR"/>
              </w:rPr>
              <w:t>0,5</w:t>
            </w:r>
            <w:r w:rsidR="003C51C4" w:rsidRPr="00825F35">
              <w:rPr>
                <w:sz w:val="18"/>
                <w:szCs w:val="18"/>
                <w:lang w:eastAsia="ko-KR"/>
              </w:rPr>
              <w:t xml:space="preserve"> </w:t>
            </w:r>
            <w:r w:rsidRPr="00825F35">
              <w:rPr>
                <w:sz w:val="18"/>
                <w:szCs w:val="18"/>
                <w:vertAlign w:val="superscript"/>
                <w:lang w:eastAsia="ko-KR"/>
              </w:rPr>
              <w:t>(1), (3)</w:t>
            </w:r>
          </w:p>
        </w:tc>
        <w:tc>
          <w:tcPr>
            <w:tcW w:w="329" w:type="pct"/>
            <w:tcBorders>
              <w:bottom w:val="single" w:sz="4" w:space="0" w:color="auto"/>
            </w:tcBorders>
            <w:vAlign w:val="center"/>
          </w:tcPr>
          <w:p w14:paraId="1EE634CE" w14:textId="77777777" w:rsidR="003F0B6E" w:rsidRPr="00825F35" w:rsidRDefault="003F0B6E" w:rsidP="00F26C40">
            <w:pPr>
              <w:pStyle w:val="Tabletext"/>
              <w:jc w:val="center"/>
              <w:rPr>
                <w:sz w:val="18"/>
                <w:szCs w:val="18"/>
                <w:lang w:eastAsia="ko-KR"/>
              </w:rPr>
            </w:pPr>
            <w:r w:rsidRPr="00825F35">
              <w:rPr>
                <w:sz w:val="18"/>
                <w:szCs w:val="18"/>
                <w:lang w:eastAsia="ko-KR"/>
              </w:rPr>
              <w:t>0,77</w:t>
            </w:r>
          </w:p>
        </w:tc>
        <w:tc>
          <w:tcPr>
            <w:tcW w:w="438" w:type="pct"/>
            <w:tcBorders>
              <w:bottom w:val="single" w:sz="4" w:space="0" w:color="auto"/>
            </w:tcBorders>
            <w:vAlign w:val="center"/>
          </w:tcPr>
          <w:p w14:paraId="0084914A" w14:textId="77777777" w:rsidR="003F0B6E" w:rsidRPr="00825F35" w:rsidRDefault="003F0B6E" w:rsidP="00F26C40">
            <w:pPr>
              <w:pStyle w:val="Tabletext"/>
              <w:jc w:val="center"/>
              <w:rPr>
                <w:sz w:val="18"/>
                <w:szCs w:val="18"/>
                <w:lang w:eastAsia="ko-KR"/>
              </w:rPr>
            </w:pPr>
            <w:r w:rsidRPr="00825F35">
              <w:rPr>
                <w:sz w:val="18"/>
                <w:szCs w:val="18"/>
                <w:lang w:eastAsia="ko-KR"/>
              </w:rPr>
              <w:t>2,3</w:t>
            </w:r>
          </w:p>
        </w:tc>
      </w:tr>
      <w:tr w:rsidR="001B668C" w:rsidRPr="00825F35" w14:paraId="71CF7FDC" w14:textId="77777777" w:rsidTr="00575D1E">
        <w:trPr>
          <w:trHeight w:val="229"/>
          <w:jc w:val="center"/>
        </w:trPr>
        <w:tc>
          <w:tcPr>
            <w:tcW w:w="361" w:type="pct"/>
            <w:vMerge/>
            <w:vAlign w:val="center"/>
          </w:tcPr>
          <w:p w14:paraId="7A677994" w14:textId="77777777" w:rsidR="003F0B6E" w:rsidRPr="00825F35" w:rsidRDefault="003F0B6E" w:rsidP="00F26C40">
            <w:pPr>
              <w:pStyle w:val="Tabletext"/>
              <w:jc w:val="center"/>
              <w:rPr>
                <w:rFonts w:eastAsia="Malgun Gothic"/>
                <w:sz w:val="18"/>
                <w:szCs w:val="18"/>
                <w:lang w:eastAsia="ko-KR"/>
              </w:rPr>
            </w:pPr>
          </w:p>
        </w:tc>
        <w:tc>
          <w:tcPr>
            <w:tcW w:w="734" w:type="pct"/>
            <w:vMerge/>
            <w:vAlign w:val="center"/>
          </w:tcPr>
          <w:p w14:paraId="6EB0236A" w14:textId="77777777" w:rsidR="003F0B6E" w:rsidRPr="00825F35" w:rsidRDefault="003F0B6E" w:rsidP="00F26C40">
            <w:pPr>
              <w:pStyle w:val="Tabletext"/>
              <w:jc w:val="center"/>
              <w:rPr>
                <w:color w:val="000000"/>
                <w:sz w:val="18"/>
                <w:szCs w:val="18"/>
              </w:rPr>
            </w:pPr>
          </w:p>
        </w:tc>
        <w:tc>
          <w:tcPr>
            <w:tcW w:w="521" w:type="pct"/>
            <w:vAlign w:val="center"/>
          </w:tcPr>
          <w:p w14:paraId="764B9510" w14:textId="60490F59" w:rsidR="003F0B6E" w:rsidRPr="00825F35" w:rsidRDefault="003F0B6E" w:rsidP="00F26C40">
            <w:pPr>
              <w:pStyle w:val="Tabletext"/>
              <w:jc w:val="center"/>
              <w:rPr>
                <w:rFonts w:eastAsia="Malgun Gothic"/>
                <w:sz w:val="18"/>
                <w:szCs w:val="18"/>
                <w:lang w:eastAsia="ko-KR"/>
              </w:rPr>
            </w:pPr>
            <w:r w:rsidRPr="00825F35">
              <w:rPr>
                <w:rFonts w:eastAsia="Malgun Gothic"/>
                <w:sz w:val="18"/>
                <w:szCs w:val="18"/>
                <w:lang w:eastAsia="ko-KR"/>
              </w:rPr>
              <w:t>NLoS</w:t>
            </w:r>
          </w:p>
        </w:tc>
        <w:tc>
          <w:tcPr>
            <w:tcW w:w="252" w:type="pct"/>
            <w:vMerge/>
            <w:vAlign w:val="center"/>
          </w:tcPr>
          <w:p w14:paraId="4CA274E2" w14:textId="77777777" w:rsidR="003F0B6E" w:rsidRPr="00825F35" w:rsidRDefault="003F0B6E" w:rsidP="00F26C40">
            <w:pPr>
              <w:pStyle w:val="Tabletext"/>
              <w:jc w:val="center"/>
              <w:rPr>
                <w:sz w:val="18"/>
                <w:szCs w:val="18"/>
                <w:lang w:eastAsia="ko-KR"/>
              </w:rPr>
            </w:pPr>
          </w:p>
        </w:tc>
        <w:tc>
          <w:tcPr>
            <w:tcW w:w="252" w:type="pct"/>
            <w:vMerge/>
            <w:vAlign w:val="center"/>
          </w:tcPr>
          <w:p w14:paraId="0F6AD580" w14:textId="77777777" w:rsidR="003F0B6E" w:rsidRPr="00825F35" w:rsidRDefault="003F0B6E" w:rsidP="00F26C40">
            <w:pPr>
              <w:pStyle w:val="Tabletext"/>
              <w:jc w:val="center"/>
              <w:rPr>
                <w:sz w:val="18"/>
                <w:szCs w:val="18"/>
                <w:lang w:eastAsia="ko-KR"/>
              </w:rPr>
            </w:pPr>
          </w:p>
        </w:tc>
        <w:tc>
          <w:tcPr>
            <w:tcW w:w="428" w:type="pct"/>
            <w:vMerge/>
            <w:vAlign w:val="center"/>
          </w:tcPr>
          <w:p w14:paraId="108D4959" w14:textId="77777777" w:rsidR="003F0B6E" w:rsidRPr="00825F35" w:rsidRDefault="003F0B6E" w:rsidP="00F26C40">
            <w:pPr>
              <w:pStyle w:val="Tabletext"/>
              <w:jc w:val="center"/>
              <w:rPr>
                <w:sz w:val="18"/>
                <w:szCs w:val="18"/>
                <w:lang w:eastAsia="ko-KR"/>
              </w:rPr>
            </w:pPr>
          </w:p>
        </w:tc>
        <w:tc>
          <w:tcPr>
            <w:tcW w:w="586" w:type="pct"/>
            <w:vMerge/>
            <w:vAlign w:val="center"/>
          </w:tcPr>
          <w:p w14:paraId="17439781" w14:textId="77777777" w:rsidR="003F0B6E" w:rsidRPr="00825F35" w:rsidRDefault="003F0B6E" w:rsidP="00F26C40">
            <w:pPr>
              <w:pStyle w:val="Tabletext"/>
              <w:jc w:val="center"/>
              <w:rPr>
                <w:sz w:val="18"/>
                <w:szCs w:val="18"/>
                <w:lang w:eastAsia="ko-KR"/>
              </w:rPr>
            </w:pPr>
          </w:p>
        </w:tc>
        <w:tc>
          <w:tcPr>
            <w:tcW w:w="534" w:type="pct"/>
            <w:vMerge/>
            <w:vAlign w:val="center"/>
          </w:tcPr>
          <w:p w14:paraId="1717DDDF" w14:textId="77777777" w:rsidR="003F0B6E" w:rsidRPr="00825F35" w:rsidRDefault="003F0B6E" w:rsidP="00F26C40">
            <w:pPr>
              <w:pStyle w:val="Tabletext"/>
              <w:jc w:val="center"/>
              <w:rPr>
                <w:sz w:val="18"/>
                <w:szCs w:val="18"/>
                <w:lang w:eastAsia="ko-KR"/>
              </w:rPr>
            </w:pPr>
          </w:p>
        </w:tc>
        <w:tc>
          <w:tcPr>
            <w:tcW w:w="565" w:type="pct"/>
            <w:vAlign w:val="center"/>
          </w:tcPr>
          <w:p w14:paraId="09A77BB9" w14:textId="68A45AC6" w:rsidR="003F0B6E" w:rsidRPr="00825F35" w:rsidRDefault="003F0B6E" w:rsidP="00F26C40">
            <w:pPr>
              <w:pStyle w:val="Tabletext"/>
              <w:jc w:val="center"/>
              <w:rPr>
                <w:sz w:val="18"/>
                <w:szCs w:val="18"/>
                <w:lang w:eastAsia="ko-KR"/>
              </w:rPr>
            </w:pPr>
            <w:r w:rsidRPr="00825F35">
              <w:rPr>
                <w:sz w:val="18"/>
                <w:szCs w:val="18"/>
                <w:lang w:eastAsia="ko-KR"/>
              </w:rPr>
              <w:t>0,25</w:t>
            </w:r>
            <w:r w:rsidR="003C51C4" w:rsidRPr="00825F35">
              <w:rPr>
                <w:sz w:val="18"/>
                <w:szCs w:val="18"/>
                <w:lang w:eastAsia="ko-KR"/>
              </w:rPr>
              <w:t xml:space="preserve"> </w:t>
            </w:r>
            <w:r w:rsidRPr="00825F35">
              <w:rPr>
                <w:sz w:val="18"/>
                <w:szCs w:val="18"/>
                <w:vertAlign w:val="superscript"/>
                <w:lang w:eastAsia="ko-KR"/>
              </w:rPr>
              <w:t>(1), (3)</w:t>
            </w:r>
          </w:p>
        </w:tc>
        <w:tc>
          <w:tcPr>
            <w:tcW w:w="329" w:type="pct"/>
            <w:tcBorders>
              <w:bottom w:val="single" w:sz="4" w:space="0" w:color="auto"/>
            </w:tcBorders>
            <w:vAlign w:val="center"/>
          </w:tcPr>
          <w:p w14:paraId="79421529" w14:textId="2F331D91" w:rsidR="003F0B6E" w:rsidRPr="00825F35" w:rsidRDefault="003F0B6E" w:rsidP="00F26C40">
            <w:pPr>
              <w:pStyle w:val="Tabletext"/>
              <w:jc w:val="center"/>
              <w:rPr>
                <w:sz w:val="18"/>
                <w:szCs w:val="18"/>
                <w:lang w:eastAsia="ko-KR"/>
              </w:rPr>
            </w:pPr>
            <w:r w:rsidRPr="00825F35">
              <w:rPr>
                <w:sz w:val="18"/>
                <w:szCs w:val="18"/>
                <w:lang w:eastAsia="ko-KR"/>
              </w:rPr>
              <w:t>1,0</w:t>
            </w:r>
          </w:p>
        </w:tc>
        <w:tc>
          <w:tcPr>
            <w:tcW w:w="438" w:type="pct"/>
            <w:tcBorders>
              <w:bottom w:val="single" w:sz="4" w:space="0" w:color="auto"/>
            </w:tcBorders>
            <w:vAlign w:val="center"/>
          </w:tcPr>
          <w:p w14:paraId="7732C57F" w14:textId="1DF36700" w:rsidR="003F0B6E" w:rsidRPr="00825F35" w:rsidRDefault="003F0B6E" w:rsidP="00F26C40">
            <w:pPr>
              <w:pStyle w:val="Tabletext"/>
              <w:jc w:val="center"/>
              <w:rPr>
                <w:sz w:val="18"/>
                <w:szCs w:val="18"/>
                <w:lang w:eastAsia="ko-KR"/>
              </w:rPr>
            </w:pPr>
            <w:r w:rsidRPr="00825F35">
              <w:rPr>
                <w:sz w:val="18"/>
                <w:szCs w:val="18"/>
                <w:lang w:eastAsia="ko-KR"/>
              </w:rPr>
              <w:t>2,32</w:t>
            </w:r>
          </w:p>
        </w:tc>
      </w:tr>
      <w:tr w:rsidR="001B668C" w:rsidRPr="00825F35" w14:paraId="5F5BB68B" w14:textId="77777777" w:rsidTr="00575D1E">
        <w:trPr>
          <w:trHeight w:val="389"/>
          <w:jc w:val="center"/>
        </w:trPr>
        <w:tc>
          <w:tcPr>
            <w:tcW w:w="361" w:type="pct"/>
            <w:vMerge/>
            <w:vAlign w:val="center"/>
          </w:tcPr>
          <w:p w14:paraId="71E36A53" w14:textId="77777777" w:rsidR="003F0B6E" w:rsidRPr="00825F35" w:rsidRDefault="003F0B6E" w:rsidP="00F26C40">
            <w:pPr>
              <w:pStyle w:val="Tabletext"/>
              <w:jc w:val="center"/>
              <w:rPr>
                <w:rFonts w:eastAsia="Malgun Gothic"/>
                <w:sz w:val="18"/>
                <w:szCs w:val="18"/>
                <w:lang w:eastAsia="ko-KR"/>
              </w:rPr>
            </w:pPr>
          </w:p>
        </w:tc>
        <w:tc>
          <w:tcPr>
            <w:tcW w:w="734" w:type="pct"/>
            <w:vMerge w:val="restart"/>
            <w:vAlign w:val="center"/>
          </w:tcPr>
          <w:p w14:paraId="3C72DFC6" w14:textId="77777777" w:rsidR="003F0B6E" w:rsidRPr="00825F35" w:rsidRDefault="003F0B6E" w:rsidP="00F26C40">
            <w:pPr>
              <w:pStyle w:val="Tabletext"/>
              <w:jc w:val="center"/>
              <w:rPr>
                <w:rFonts w:eastAsia="Malgun Gothic"/>
                <w:sz w:val="18"/>
                <w:szCs w:val="18"/>
                <w:lang w:eastAsia="ko-KR"/>
              </w:rPr>
            </w:pPr>
            <w:r w:rsidRPr="00825F35">
              <w:rPr>
                <w:rFonts w:eastAsia="Malgun Gothic"/>
                <w:sz w:val="18"/>
                <w:szCs w:val="18"/>
                <w:lang w:eastAsia="ko-KR"/>
              </w:rPr>
              <w:t>Terminal d'aéroport</w:t>
            </w:r>
          </w:p>
        </w:tc>
        <w:tc>
          <w:tcPr>
            <w:tcW w:w="521" w:type="pct"/>
            <w:vAlign w:val="center"/>
          </w:tcPr>
          <w:p w14:paraId="1DFF7EE1" w14:textId="77777777" w:rsidR="003F0B6E" w:rsidRPr="00825F35" w:rsidRDefault="003F0B6E" w:rsidP="00F26C40">
            <w:pPr>
              <w:pStyle w:val="Tabletext"/>
              <w:jc w:val="center"/>
              <w:rPr>
                <w:rFonts w:eastAsia="Malgun Gothic"/>
                <w:sz w:val="18"/>
                <w:szCs w:val="18"/>
                <w:lang w:eastAsia="ko-KR"/>
              </w:rPr>
            </w:pPr>
            <w:r w:rsidRPr="00825F35">
              <w:rPr>
                <w:rFonts w:eastAsia="Malgun Gothic"/>
                <w:sz w:val="18"/>
                <w:szCs w:val="18"/>
                <w:lang w:eastAsia="ko-KR"/>
              </w:rPr>
              <w:t>LoS</w:t>
            </w:r>
          </w:p>
        </w:tc>
        <w:tc>
          <w:tcPr>
            <w:tcW w:w="252" w:type="pct"/>
            <w:vMerge/>
            <w:vAlign w:val="center"/>
          </w:tcPr>
          <w:p w14:paraId="6DB3504F" w14:textId="77777777" w:rsidR="003F0B6E" w:rsidRPr="00825F35" w:rsidRDefault="003F0B6E" w:rsidP="00F26C40">
            <w:pPr>
              <w:pStyle w:val="Tabletext"/>
              <w:jc w:val="center"/>
              <w:rPr>
                <w:sz w:val="18"/>
                <w:szCs w:val="18"/>
                <w:lang w:eastAsia="ko-KR"/>
              </w:rPr>
            </w:pPr>
          </w:p>
        </w:tc>
        <w:tc>
          <w:tcPr>
            <w:tcW w:w="252" w:type="pct"/>
            <w:vMerge/>
            <w:vAlign w:val="center"/>
          </w:tcPr>
          <w:p w14:paraId="131CC6FC" w14:textId="77777777" w:rsidR="003F0B6E" w:rsidRPr="00825F35" w:rsidRDefault="003F0B6E" w:rsidP="00F26C40">
            <w:pPr>
              <w:pStyle w:val="Tabletext"/>
              <w:jc w:val="center"/>
              <w:rPr>
                <w:sz w:val="18"/>
                <w:szCs w:val="18"/>
                <w:lang w:eastAsia="ko-KR"/>
              </w:rPr>
            </w:pPr>
          </w:p>
        </w:tc>
        <w:tc>
          <w:tcPr>
            <w:tcW w:w="428" w:type="pct"/>
            <w:vMerge w:val="restart"/>
            <w:vAlign w:val="center"/>
          </w:tcPr>
          <w:p w14:paraId="520A74C2" w14:textId="77777777" w:rsidR="003F0B6E" w:rsidRPr="00825F35" w:rsidRDefault="003F0B6E" w:rsidP="00F26C40">
            <w:pPr>
              <w:pStyle w:val="Tabletext"/>
              <w:jc w:val="center"/>
              <w:rPr>
                <w:sz w:val="18"/>
                <w:szCs w:val="18"/>
                <w:lang w:eastAsia="ko-KR"/>
              </w:rPr>
            </w:pPr>
            <w:r w:rsidRPr="00825F35">
              <w:rPr>
                <w:sz w:val="18"/>
                <w:szCs w:val="18"/>
                <w:lang w:eastAsia="ko-KR"/>
              </w:rPr>
              <w:t>8-200</w:t>
            </w:r>
          </w:p>
        </w:tc>
        <w:tc>
          <w:tcPr>
            <w:tcW w:w="586" w:type="pct"/>
            <w:vMerge/>
            <w:vAlign w:val="center"/>
          </w:tcPr>
          <w:p w14:paraId="762E0DB1" w14:textId="12418E47" w:rsidR="003F0B6E" w:rsidRPr="00825F35" w:rsidRDefault="003F0B6E" w:rsidP="00F26C40">
            <w:pPr>
              <w:pStyle w:val="Tabletext"/>
              <w:jc w:val="center"/>
              <w:rPr>
                <w:sz w:val="18"/>
                <w:szCs w:val="18"/>
                <w:lang w:eastAsia="ko-KR"/>
              </w:rPr>
            </w:pPr>
          </w:p>
        </w:tc>
        <w:tc>
          <w:tcPr>
            <w:tcW w:w="534" w:type="pct"/>
            <w:vMerge/>
            <w:vAlign w:val="center"/>
          </w:tcPr>
          <w:p w14:paraId="5FD0299F" w14:textId="3F8952FD" w:rsidR="003F0B6E" w:rsidRPr="00825F35" w:rsidRDefault="003F0B6E" w:rsidP="00F26C40">
            <w:pPr>
              <w:pStyle w:val="Tabletext"/>
              <w:jc w:val="center"/>
              <w:rPr>
                <w:sz w:val="18"/>
                <w:szCs w:val="18"/>
                <w:vertAlign w:val="superscript"/>
                <w:lang w:eastAsia="ko-KR"/>
              </w:rPr>
            </w:pPr>
          </w:p>
        </w:tc>
        <w:tc>
          <w:tcPr>
            <w:tcW w:w="565" w:type="pct"/>
            <w:vAlign w:val="center"/>
          </w:tcPr>
          <w:p w14:paraId="4FD9AF5F" w14:textId="043B3CCB" w:rsidR="003F0B6E" w:rsidRPr="00825F35" w:rsidRDefault="003F0B6E" w:rsidP="00F26C40">
            <w:pPr>
              <w:pStyle w:val="Tabletext"/>
              <w:jc w:val="center"/>
              <w:rPr>
                <w:sz w:val="18"/>
                <w:szCs w:val="18"/>
                <w:lang w:eastAsia="ko-KR"/>
              </w:rPr>
            </w:pPr>
            <w:r w:rsidRPr="00825F35">
              <w:rPr>
                <w:sz w:val="18"/>
                <w:szCs w:val="18"/>
                <w:lang w:eastAsia="ko-KR"/>
              </w:rPr>
              <w:t>1,2</w:t>
            </w:r>
            <w:r w:rsidR="003C51C4" w:rsidRPr="00825F35">
              <w:rPr>
                <w:sz w:val="18"/>
                <w:szCs w:val="18"/>
                <w:lang w:eastAsia="ko-KR"/>
              </w:rPr>
              <w:t xml:space="preserve"> </w:t>
            </w:r>
            <w:r w:rsidRPr="00825F35">
              <w:rPr>
                <w:sz w:val="18"/>
                <w:szCs w:val="18"/>
                <w:vertAlign w:val="superscript"/>
                <w:lang w:eastAsia="ko-KR"/>
              </w:rPr>
              <w:t>(1), (3)</w:t>
            </w:r>
          </w:p>
        </w:tc>
        <w:tc>
          <w:tcPr>
            <w:tcW w:w="329" w:type="pct"/>
            <w:tcBorders>
              <w:bottom w:val="single" w:sz="4" w:space="0" w:color="auto"/>
            </w:tcBorders>
            <w:vAlign w:val="center"/>
          </w:tcPr>
          <w:p w14:paraId="6D29BDF4" w14:textId="77777777" w:rsidR="003F0B6E" w:rsidRPr="00825F35" w:rsidRDefault="003F0B6E" w:rsidP="00F26C40">
            <w:pPr>
              <w:pStyle w:val="Tabletext"/>
              <w:jc w:val="center"/>
              <w:rPr>
                <w:sz w:val="18"/>
                <w:szCs w:val="18"/>
                <w:lang w:eastAsia="ko-KR"/>
              </w:rPr>
            </w:pPr>
            <w:r w:rsidRPr="00825F35">
              <w:rPr>
                <w:sz w:val="18"/>
                <w:szCs w:val="18"/>
                <w:lang w:eastAsia="ko-KR"/>
              </w:rPr>
              <w:t>0,49</w:t>
            </w:r>
          </w:p>
        </w:tc>
        <w:tc>
          <w:tcPr>
            <w:tcW w:w="438" w:type="pct"/>
            <w:tcBorders>
              <w:bottom w:val="single" w:sz="4" w:space="0" w:color="auto"/>
            </w:tcBorders>
            <w:vAlign w:val="center"/>
          </w:tcPr>
          <w:p w14:paraId="75692FCD" w14:textId="77777777" w:rsidR="003F0B6E" w:rsidRPr="00825F35" w:rsidRDefault="003F0B6E" w:rsidP="00F26C40">
            <w:pPr>
              <w:pStyle w:val="Tabletext"/>
              <w:jc w:val="center"/>
              <w:rPr>
                <w:sz w:val="18"/>
                <w:szCs w:val="18"/>
                <w:lang w:eastAsia="ko-KR"/>
              </w:rPr>
            </w:pPr>
            <w:r w:rsidRPr="00825F35">
              <w:rPr>
                <w:sz w:val="18"/>
                <w:szCs w:val="18"/>
                <w:lang w:eastAsia="ko-KR"/>
              </w:rPr>
              <w:t>2,18</w:t>
            </w:r>
          </w:p>
        </w:tc>
      </w:tr>
      <w:tr w:rsidR="001B668C" w:rsidRPr="00825F35" w14:paraId="5276D328" w14:textId="77777777" w:rsidTr="00575D1E">
        <w:trPr>
          <w:trHeight w:val="281"/>
          <w:jc w:val="center"/>
        </w:trPr>
        <w:tc>
          <w:tcPr>
            <w:tcW w:w="361" w:type="pct"/>
            <w:vMerge/>
            <w:vAlign w:val="center"/>
          </w:tcPr>
          <w:p w14:paraId="5C76E210" w14:textId="77777777" w:rsidR="003F0B6E" w:rsidRPr="00825F35" w:rsidRDefault="003F0B6E" w:rsidP="00F26C40">
            <w:pPr>
              <w:pStyle w:val="Tabletext"/>
              <w:jc w:val="center"/>
              <w:rPr>
                <w:sz w:val="18"/>
                <w:szCs w:val="18"/>
                <w:lang w:eastAsia="ja-JP"/>
              </w:rPr>
            </w:pPr>
          </w:p>
        </w:tc>
        <w:tc>
          <w:tcPr>
            <w:tcW w:w="734" w:type="pct"/>
            <w:vMerge/>
            <w:tcBorders>
              <w:bottom w:val="single" w:sz="4" w:space="0" w:color="auto"/>
            </w:tcBorders>
            <w:vAlign w:val="center"/>
          </w:tcPr>
          <w:p w14:paraId="57CB6B69" w14:textId="77777777" w:rsidR="003F0B6E" w:rsidRPr="00825F35" w:rsidRDefault="003F0B6E" w:rsidP="00F26C40">
            <w:pPr>
              <w:pStyle w:val="Tabletext"/>
              <w:jc w:val="center"/>
              <w:rPr>
                <w:sz w:val="18"/>
                <w:szCs w:val="18"/>
                <w:lang w:eastAsia="ja-JP"/>
              </w:rPr>
            </w:pPr>
          </w:p>
        </w:tc>
        <w:tc>
          <w:tcPr>
            <w:tcW w:w="521" w:type="pct"/>
            <w:tcBorders>
              <w:bottom w:val="single" w:sz="4" w:space="0" w:color="auto"/>
            </w:tcBorders>
            <w:vAlign w:val="center"/>
          </w:tcPr>
          <w:p w14:paraId="31E46EB1" w14:textId="77777777" w:rsidR="003F0B6E" w:rsidRPr="00825F35" w:rsidRDefault="003F0B6E" w:rsidP="00F26C40">
            <w:pPr>
              <w:pStyle w:val="Tabletext"/>
              <w:jc w:val="center"/>
              <w:rPr>
                <w:sz w:val="18"/>
                <w:szCs w:val="18"/>
                <w:lang w:eastAsia="ko-KR"/>
              </w:rPr>
            </w:pPr>
            <w:r w:rsidRPr="00825F35">
              <w:rPr>
                <w:sz w:val="18"/>
                <w:szCs w:val="18"/>
                <w:lang w:eastAsia="ko-KR"/>
              </w:rPr>
              <w:t>NLoS</w:t>
            </w:r>
          </w:p>
        </w:tc>
        <w:tc>
          <w:tcPr>
            <w:tcW w:w="252" w:type="pct"/>
            <w:vMerge/>
            <w:tcBorders>
              <w:bottom w:val="single" w:sz="4" w:space="0" w:color="auto"/>
            </w:tcBorders>
            <w:vAlign w:val="center"/>
          </w:tcPr>
          <w:p w14:paraId="23774416" w14:textId="77777777" w:rsidR="003F0B6E" w:rsidRPr="00825F35" w:rsidRDefault="003F0B6E" w:rsidP="00F26C40">
            <w:pPr>
              <w:pStyle w:val="Tabletext"/>
              <w:jc w:val="center"/>
              <w:rPr>
                <w:sz w:val="18"/>
                <w:szCs w:val="18"/>
                <w:lang w:eastAsia="ja-JP"/>
              </w:rPr>
            </w:pPr>
          </w:p>
        </w:tc>
        <w:tc>
          <w:tcPr>
            <w:tcW w:w="252" w:type="pct"/>
            <w:vMerge/>
            <w:tcBorders>
              <w:bottom w:val="single" w:sz="4" w:space="0" w:color="auto"/>
            </w:tcBorders>
            <w:vAlign w:val="center"/>
          </w:tcPr>
          <w:p w14:paraId="317BB3EB" w14:textId="77777777" w:rsidR="003F0B6E" w:rsidRPr="00825F35" w:rsidRDefault="003F0B6E" w:rsidP="00F26C40">
            <w:pPr>
              <w:pStyle w:val="Tabletext"/>
              <w:jc w:val="center"/>
              <w:rPr>
                <w:sz w:val="18"/>
                <w:szCs w:val="18"/>
                <w:lang w:eastAsia="ja-JP"/>
              </w:rPr>
            </w:pPr>
          </w:p>
        </w:tc>
        <w:tc>
          <w:tcPr>
            <w:tcW w:w="428" w:type="pct"/>
            <w:vMerge/>
            <w:tcBorders>
              <w:bottom w:val="single" w:sz="4" w:space="0" w:color="auto"/>
            </w:tcBorders>
            <w:vAlign w:val="center"/>
          </w:tcPr>
          <w:p w14:paraId="71B2137D" w14:textId="77777777" w:rsidR="003F0B6E" w:rsidRPr="00825F35" w:rsidRDefault="003F0B6E" w:rsidP="00F26C40">
            <w:pPr>
              <w:pStyle w:val="Tabletext"/>
              <w:jc w:val="center"/>
              <w:rPr>
                <w:sz w:val="18"/>
                <w:szCs w:val="18"/>
                <w:lang w:eastAsia="ja-JP"/>
              </w:rPr>
            </w:pPr>
          </w:p>
        </w:tc>
        <w:tc>
          <w:tcPr>
            <w:tcW w:w="586" w:type="pct"/>
            <w:vMerge/>
            <w:tcBorders>
              <w:bottom w:val="single" w:sz="4" w:space="0" w:color="auto"/>
            </w:tcBorders>
            <w:vAlign w:val="center"/>
          </w:tcPr>
          <w:p w14:paraId="57A2896F" w14:textId="77777777" w:rsidR="003F0B6E" w:rsidRPr="00825F35" w:rsidRDefault="003F0B6E" w:rsidP="00F26C40">
            <w:pPr>
              <w:pStyle w:val="Tabletext"/>
              <w:jc w:val="center"/>
              <w:rPr>
                <w:sz w:val="18"/>
                <w:szCs w:val="18"/>
                <w:lang w:eastAsia="ja-JP"/>
              </w:rPr>
            </w:pPr>
          </w:p>
        </w:tc>
        <w:tc>
          <w:tcPr>
            <w:tcW w:w="534" w:type="pct"/>
            <w:vMerge/>
            <w:tcBorders>
              <w:bottom w:val="single" w:sz="4" w:space="0" w:color="auto"/>
            </w:tcBorders>
            <w:vAlign w:val="center"/>
          </w:tcPr>
          <w:p w14:paraId="117F5E3D" w14:textId="77777777" w:rsidR="003F0B6E" w:rsidRPr="00825F35" w:rsidRDefault="003F0B6E" w:rsidP="00F26C40">
            <w:pPr>
              <w:pStyle w:val="Tabletext"/>
              <w:jc w:val="center"/>
              <w:rPr>
                <w:sz w:val="18"/>
                <w:szCs w:val="18"/>
                <w:lang w:eastAsia="ko-KR"/>
              </w:rPr>
            </w:pPr>
          </w:p>
        </w:tc>
        <w:tc>
          <w:tcPr>
            <w:tcW w:w="565" w:type="pct"/>
            <w:tcBorders>
              <w:bottom w:val="single" w:sz="4" w:space="0" w:color="auto"/>
            </w:tcBorders>
            <w:vAlign w:val="center"/>
          </w:tcPr>
          <w:p w14:paraId="5E4F07C0" w14:textId="6F97E992" w:rsidR="003F0B6E" w:rsidRPr="00825F35" w:rsidRDefault="003F0B6E" w:rsidP="00F26C40">
            <w:pPr>
              <w:pStyle w:val="Tabletext"/>
              <w:jc w:val="center"/>
              <w:rPr>
                <w:sz w:val="18"/>
                <w:szCs w:val="18"/>
                <w:lang w:eastAsia="ko-KR"/>
              </w:rPr>
            </w:pPr>
            <w:r w:rsidRPr="00825F35">
              <w:rPr>
                <w:sz w:val="18"/>
                <w:szCs w:val="18"/>
                <w:lang w:eastAsia="ko-KR"/>
              </w:rPr>
              <w:t>0,3</w:t>
            </w:r>
            <w:r w:rsidR="003C51C4" w:rsidRPr="00825F35">
              <w:rPr>
                <w:sz w:val="18"/>
                <w:szCs w:val="18"/>
                <w:lang w:eastAsia="ko-KR"/>
              </w:rPr>
              <w:t xml:space="preserve"> </w:t>
            </w:r>
            <w:r w:rsidRPr="00825F35">
              <w:rPr>
                <w:sz w:val="18"/>
                <w:szCs w:val="18"/>
                <w:vertAlign w:val="superscript"/>
                <w:lang w:eastAsia="ko-KR"/>
              </w:rPr>
              <w:t>(1), (3)</w:t>
            </w:r>
          </w:p>
        </w:tc>
        <w:tc>
          <w:tcPr>
            <w:tcW w:w="329" w:type="pct"/>
            <w:tcBorders>
              <w:bottom w:val="single" w:sz="4" w:space="0" w:color="auto"/>
            </w:tcBorders>
            <w:vAlign w:val="center"/>
          </w:tcPr>
          <w:p w14:paraId="18E9366E" w14:textId="77777777" w:rsidR="003F0B6E" w:rsidRPr="00825F35" w:rsidRDefault="003F0B6E" w:rsidP="00F26C40">
            <w:pPr>
              <w:pStyle w:val="Tabletext"/>
              <w:jc w:val="center"/>
              <w:rPr>
                <w:sz w:val="18"/>
                <w:szCs w:val="18"/>
                <w:lang w:eastAsia="ko-KR"/>
              </w:rPr>
            </w:pPr>
            <w:r w:rsidRPr="00825F35">
              <w:rPr>
                <w:sz w:val="18"/>
                <w:szCs w:val="18"/>
                <w:lang w:eastAsia="ko-KR"/>
              </w:rPr>
              <w:t>0,96</w:t>
            </w:r>
          </w:p>
        </w:tc>
        <w:tc>
          <w:tcPr>
            <w:tcW w:w="438" w:type="pct"/>
            <w:tcBorders>
              <w:bottom w:val="single" w:sz="4" w:space="0" w:color="auto"/>
            </w:tcBorders>
            <w:vAlign w:val="center"/>
          </w:tcPr>
          <w:p w14:paraId="45D9E018" w14:textId="77777777" w:rsidR="003F0B6E" w:rsidRPr="00825F35" w:rsidRDefault="003F0B6E" w:rsidP="00F26C40">
            <w:pPr>
              <w:pStyle w:val="Tabletext"/>
              <w:jc w:val="center"/>
              <w:rPr>
                <w:sz w:val="18"/>
                <w:szCs w:val="18"/>
                <w:lang w:eastAsia="ko-KR"/>
              </w:rPr>
            </w:pPr>
            <w:r w:rsidRPr="00825F35">
              <w:rPr>
                <w:sz w:val="18"/>
                <w:szCs w:val="18"/>
                <w:lang w:eastAsia="ko-KR"/>
              </w:rPr>
              <w:t>3,12</w:t>
            </w:r>
          </w:p>
        </w:tc>
      </w:tr>
      <w:tr w:rsidR="001B668C" w:rsidRPr="00825F35" w14:paraId="0E48E191" w14:textId="77777777" w:rsidTr="00575D1E">
        <w:trPr>
          <w:trHeight w:val="257"/>
          <w:jc w:val="center"/>
        </w:trPr>
        <w:tc>
          <w:tcPr>
            <w:tcW w:w="361" w:type="pct"/>
            <w:vMerge w:val="restart"/>
            <w:vAlign w:val="center"/>
          </w:tcPr>
          <w:p w14:paraId="4AE78171" w14:textId="30C3E0B4" w:rsidR="003F0B6E" w:rsidRPr="00825F35" w:rsidRDefault="003F0B6E" w:rsidP="00F26C40">
            <w:pPr>
              <w:pStyle w:val="Tabletext"/>
              <w:jc w:val="center"/>
              <w:rPr>
                <w:rFonts w:eastAsiaTheme="minorEastAsia"/>
                <w:sz w:val="18"/>
                <w:szCs w:val="18"/>
                <w:lang w:eastAsia="ko-KR"/>
              </w:rPr>
            </w:pPr>
            <w:r w:rsidRPr="00825F35">
              <w:rPr>
                <w:rFonts w:eastAsia="Malgun Gothic"/>
                <w:sz w:val="18"/>
                <w:szCs w:val="18"/>
                <w:lang w:eastAsia="ko-KR"/>
              </w:rPr>
              <w:t>28</w:t>
            </w:r>
            <w:r w:rsidR="00E921C3" w:rsidRPr="00825F35">
              <w:rPr>
                <w:rFonts w:eastAsia="Malgun Gothic"/>
                <w:sz w:val="18"/>
                <w:szCs w:val="18"/>
                <w:lang w:eastAsia="ko-KR"/>
              </w:rPr>
              <w:t>,5</w:t>
            </w:r>
          </w:p>
        </w:tc>
        <w:tc>
          <w:tcPr>
            <w:tcW w:w="734" w:type="pct"/>
            <w:vAlign w:val="center"/>
          </w:tcPr>
          <w:p w14:paraId="2E5DB7E0" w14:textId="4345C5BA" w:rsidR="003F0B6E" w:rsidRPr="00825F35" w:rsidRDefault="00E921C3" w:rsidP="00F26C40">
            <w:pPr>
              <w:pStyle w:val="Tabletext"/>
              <w:jc w:val="center"/>
              <w:rPr>
                <w:rFonts w:eastAsia="Malgun Gothic"/>
                <w:sz w:val="18"/>
                <w:szCs w:val="18"/>
                <w:lang w:eastAsia="ko-KR"/>
              </w:rPr>
            </w:pPr>
            <w:r w:rsidRPr="00825F35">
              <w:rPr>
                <w:color w:val="000000"/>
                <w:sz w:val="18"/>
                <w:szCs w:val="18"/>
              </w:rPr>
              <w:t>Bureau</w:t>
            </w:r>
          </w:p>
        </w:tc>
        <w:tc>
          <w:tcPr>
            <w:tcW w:w="521" w:type="pct"/>
            <w:vAlign w:val="center"/>
          </w:tcPr>
          <w:p w14:paraId="5C63CE76" w14:textId="77777777" w:rsidR="003F0B6E" w:rsidRPr="00825F35" w:rsidRDefault="003F0B6E" w:rsidP="00F26C40">
            <w:pPr>
              <w:pStyle w:val="Tabletext"/>
              <w:jc w:val="center"/>
              <w:rPr>
                <w:rFonts w:eastAsiaTheme="minorEastAsia"/>
                <w:sz w:val="18"/>
                <w:szCs w:val="18"/>
                <w:lang w:eastAsia="ko-KR"/>
              </w:rPr>
            </w:pPr>
            <w:r w:rsidRPr="00825F35">
              <w:rPr>
                <w:rFonts w:eastAsia="Malgun Gothic"/>
                <w:sz w:val="18"/>
                <w:szCs w:val="18"/>
                <w:lang w:eastAsia="ko-KR"/>
              </w:rPr>
              <w:t>LoS</w:t>
            </w:r>
          </w:p>
        </w:tc>
        <w:tc>
          <w:tcPr>
            <w:tcW w:w="252" w:type="pct"/>
            <w:vMerge w:val="restart"/>
            <w:vAlign w:val="center"/>
          </w:tcPr>
          <w:p w14:paraId="7BF466A5" w14:textId="3966AC5E" w:rsidR="003F0B6E" w:rsidRPr="00825F35" w:rsidRDefault="003F0B6E" w:rsidP="00F26C40">
            <w:pPr>
              <w:pStyle w:val="Tabletext"/>
              <w:jc w:val="center"/>
              <w:rPr>
                <w:sz w:val="18"/>
                <w:szCs w:val="18"/>
                <w:lang w:eastAsia="ko-KR"/>
              </w:rPr>
            </w:pPr>
            <w:r w:rsidRPr="00825F35">
              <w:rPr>
                <w:sz w:val="18"/>
                <w:szCs w:val="18"/>
                <w:lang w:eastAsia="ko-KR"/>
              </w:rPr>
              <w:t>2,5</w:t>
            </w:r>
          </w:p>
        </w:tc>
        <w:tc>
          <w:tcPr>
            <w:tcW w:w="252" w:type="pct"/>
            <w:vMerge w:val="restart"/>
            <w:vAlign w:val="center"/>
          </w:tcPr>
          <w:p w14:paraId="6A12C9B7" w14:textId="235F997E" w:rsidR="003F0B6E" w:rsidRPr="00825F35" w:rsidRDefault="003F0B6E" w:rsidP="00F26C40">
            <w:pPr>
              <w:pStyle w:val="Tabletext"/>
              <w:jc w:val="center"/>
              <w:rPr>
                <w:sz w:val="18"/>
                <w:szCs w:val="18"/>
                <w:lang w:eastAsia="ko-KR"/>
              </w:rPr>
            </w:pPr>
            <w:r w:rsidRPr="00825F35">
              <w:rPr>
                <w:sz w:val="18"/>
                <w:szCs w:val="18"/>
                <w:lang w:eastAsia="ko-KR"/>
              </w:rPr>
              <w:t>1,6</w:t>
            </w:r>
          </w:p>
        </w:tc>
        <w:tc>
          <w:tcPr>
            <w:tcW w:w="428" w:type="pct"/>
            <w:vAlign w:val="center"/>
          </w:tcPr>
          <w:p w14:paraId="6DD16265" w14:textId="68F59CEE" w:rsidR="003F0B6E" w:rsidRPr="00825F35" w:rsidRDefault="003F0B6E" w:rsidP="00F26C40">
            <w:pPr>
              <w:pStyle w:val="Tabletext"/>
              <w:jc w:val="center"/>
              <w:rPr>
                <w:sz w:val="18"/>
                <w:szCs w:val="18"/>
              </w:rPr>
            </w:pPr>
            <w:r w:rsidRPr="00825F35">
              <w:rPr>
                <w:sz w:val="18"/>
                <w:szCs w:val="18"/>
                <w:lang w:eastAsia="ko-KR"/>
              </w:rPr>
              <w:t>3,5-15</w:t>
            </w:r>
          </w:p>
        </w:tc>
        <w:tc>
          <w:tcPr>
            <w:tcW w:w="586" w:type="pct"/>
            <w:vMerge w:val="restart"/>
            <w:vAlign w:val="center"/>
          </w:tcPr>
          <w:p w14:paraId="14B8B2A2" w14:textId="52F47A7A" w:rsidR="003F0B6E" w:rsidRPr="00825F35" w:rsidRDefault="003F0B6E" w:rsidP="00F26C40">
            <w:pPr>
              <w:pStyle w:val="Tabletext"/>
              <w:jc w:val="center"/>
              <w:rPr>
                <w:sz w:val="18"/>
                <w:szCs w:val="18"/>
                <w:lang w:eastAsia="ko-KR"/>
              </w:rPr>
            </w:pPr>
            <w:r w:rsidRPr="00825F35">
              <w:rPr>
                <w:sz w:val="18"/>
                <w:szCs w:val="18"/>
                <w:lang w:eastAsia="ko-KR"/>
              </w:rPr>
              <w:t>Omni</w:t>
            </w:r>
          </w:p>
        </w:tc>
        <w:tc>
          <w:tcPr>
            <w:tcW w:w="534" w:type="pct"/>
            <w:vMerge w:val="restart"/>
            <w:vAlign w:val="center"/>
          </w:tcPr>
          <w:p w14:paraId="0CA9A0BC" w14:textId="4FB9063E" w:rsidR="003F0B6E" w:rsidRPr="00825F35" w:rsidRDefault="003F0B6E" w:rsidP="00F26C40">
            <w:pPr>
              <w:pStyle w:val="Tabletext"/>
              <w:jc w:val="center"/>
              <w:rPr>
                <w:sz w:val="18"/>
                <w:szCs w:val="18"/>
                <w:lang w:eastAsia="ko-KR"/>
              </w:rPr>
            </w:pPr>
            <w:r w:rsidRPr="00825F35">
              <w:rPr>
                <w:sz w:val="18"/>
                <w:szCs w:val="18"/>
                <w:lang w:eastAsia="ko-KR"/>
              </w:rPr>
              <w:t>45</w:t>
            </w:r>
            <w:r w:rsidR="003C51C4" w:rsidRPr="00825F35">
              <w:rPr>
                <w:sz w:val="18"/>
                <w:szCs w:val="18"/>
                <w:lang w:eastAsia="ko-KR"/>
              </w:rPr>
              <w:t xml:space="preserve"> </w:t>
            </w:r>
            <w:r w:rsidRPr="00825F35">
              <w:rPr>
                <w:sz w:val="18"/>
                <w:szCs w:val="18"/>
                <w:vertAlign w:val="superscript"/>
                <w:lang w:eastAsia="ko-KR"/>
              </w:rPr>
              <w:t>(6)</w:t>
            </w:r>
          </w:p>
        </w:tc>
        <w:tc>
          <w:tcPr>
            <w:tcW w:w="565" w:type="pct"/>
            <w:vAlign w:val="center"/>
          </w:tcPr>
          <w:p w14:paraId="0EE85AAE" w14:textId="31E87E3A" w:rsidR="003F0B6E" w:rsidRPr="00825F35" w:rsidRDefault="003F0B6E" w:rsidP="00F26C40">
            <w:pPr>
              <w:pStyle w:val="Tabletext"/>
              <w:jc w:val="center"/>
              <w:rPr>
                <w:sz w:val="18"/>
                <w:szCs w:val="18"/>
                <w:lang w:eastAsia="ko-KR"/>
              </w:rPr>
            </w:pPr>
            <w:r w:rsidRPr="00825F35">
              <w:rPr>
                <w:sz w:val="18"/>
                <w:szCs w:val="18"/>
                <w:lang w:eastAsia="ko-KR"/>
              </w:rPr>
              <w:t>0,005</w:t>
            </w:r>
            <w:r w:rsidR="003C51C4" w:rsidRPr="00825F35">
              <w:rPr>
                <w:sz w:val="18"/>
                <w:szCs w:val="18"/>
                <w:lang w:eastAsia="ko-KR"/>
              </w:rPr>
              <w:t xml:space="preserve"> </w:t>
            </w:r>
            <w:r w:rsidRPr="00825F35">
              <w:rPr>
                <w:sz w:val="18"/>
                <w:szCs w:val="18"/>
                <w:vertAlign w:val="superscript"/>
                <w:lang w:eastAsia="ko-KR"/>
              </w:rPr>
              <w:t>(3)</w:t>
            </w:r>
          </w:p>
          <w:p w14:paraId="62880265" w14:textId="3F3F3809" w:rsidR="003F0B6E" w:rsidRPr="00825F35" w:rsidRDefault="003F0B6E" w:rsidP="00F26C40">
            <w:pPr>
              <w:pStyle w:val="Tabletext"/>
              <w:jc w:val="center"/>
              <w:rPr>
                <w:sz w:val="18"/>
                <w:szCs w:val="18"/>
                <w:lang w:eastAsia="ko-KR"/>
              </w:rPr>
            </w:pPr>
            <w:r w:rsidRPr="00825F35">
              <w:rPr>
                <w:sz w:val="18"/>
                <w:szCs w:val="18"/>
                <w:lang w:eastAsia="ko-KR"/>
              </w:rPr>
              <w:t>1,95</w:t>
            </w:r>
            <w:r w:rsidR="003C51C4" w:rsidRPr="00825F35">
              <w:rPr>
                <w:sz w:val="18"/>
                <w:szCs w:val="18"/>
                <w:lang w:eastAsia="ko-KR"/>
              </w:rPr>
              <w:t xml:space="preserve"> </w:t>
            </w:r>
            <w:r w:rsidRPr="00825F35">
              <w:rPr>
                <w:sz w:val="18"/>
                <w:szCs w:val="18"/>
                <w:vertAlign w:val="superscript"/>
                <w:lang w:eastAsia="ko-KR"/>
              </w:rPr>
              <w:t>(4)</w:t>
            </w:r>
          </w:p>
        </w:tc>
        <w:tc>
          <w:tcPr>
            <w:tcW w:w="329" w:type="pct"/>
            <w:tcBorders>
              <w:bottom w:val="single" w:sz="4" w:space="0" w:color="auto"/>
            </w:tcBorders>
          </w:tcPr>
          <w:p w14:paraId="23793818" w14:textId="148A8676" w:rsidR="003F0B6E" w:rsidRPr="00825F35" w:rsidRDefault="003F0B6E" w:rsidP="00F26C40">
            <w:pPr>
              <w:pStyle w:val="Tabletext"/>
              <w:jc w:val="center"/>
              <w:rPr>
                <w:sz w:val="18"/>
                <w:szCs w:val="18"/>
                <w:lang w:eastAsia="ko-KR"/>
              </w:rPr>
            </w:pPr>
            <w:r w:rsidRPr="00825F35">
              <w:rPr>
                <w:sz w:val="18"/>
                <w:szCs w:val="18"/>
                <w:lang w:eastAsia="ko-KR"/>
              </w:rPr>
              <w:t>1,53</w:t>
            </w:r>
          </w:p>
          <w:p w14:paraId="16D0BC14" w14:textId="58559FB4" w:rsidR="003F0B6E" w:rsidRPr="00825F35" w:rsidRDefault="003F0B6E" w:rsidP="00F26C40">
            <w:pPr>
              <w:pStyle w:val="Tabletext"/>
              <w:jc w:val="center"/>
              <w:rPr>
                <w:sz w:val="18"/>
                <w:szCs w:val="18"/>
                <w:lang w:eastAsia="ko-KR"/>
              </w:rPr>
            </w:pPr>
            <w:r w:rsidRPr="00825F35">
              <w:rPr>
                <w:sz w:val="18"/>
                <w:szCs w:val="18"/>
                <w:lang w:eastAsia="ko-KR"/>
              </w:rPr>
              <w:t>0,22</w:t>
            </w:r>
          </w:p>
        </w:tc>
        <w:tc>
          <w:tcPr>
            <w:tcW w:w="438" w:type="pct"/>
            <w:tcBorders>
              <w:bottom w:val="single" w:sz="4" w:space="0" w:color="auto"/>
            </w:tcBorders>
            <w:vAlign w:val="center"/>
          </w:tcPr>
          <w:p w14:paraId="71ACE6AD" w14:textId="59F8D3C4" w:rsidR="003F0B6E" w:rsidRPr="00825F35" w:rsidRDefault="003F0B6E" w:rsidP="00F26C40">
            <w:pPr>
              <w:pStyle w:val="Tabletext"/>
              <w:jc w:val="center"/>
              <w:rPr>
                <w:sz w:val="18"/>
                <w:szCs w:val="18"/>
                <w:lang w:eastAsia="ko-KR"/>
              </w:rPr>
            </w:pPr>
            <w:r w:rsidRPr="00825F35">
              <w:rPr>
                <w:sz w:val="18"/>
                <w:szCs w:val="18"/>
                <w:lang w:eastAsia="ko-KR"/>
              </w:rPr>
              <w:t>0,91</w:t>
            </w:r>
          </w:p>
          <w:p w14:paraId="60CC0782" w14:textId="03FFAC29" w:rsidR="003F0B6E" w:rsidRPr="00825F35" w:rsidRDefault="003F0B6E" w:rsidP="00F26C40">
            <w:pPr>
              <w:pStyle w:val="Tabletext"/>
              <w:jc w:val="center"/>
              <w:rPr>
                <w:sz w:val="18"/>
                <w:szCs w:val="18"/>
                <w:lang w:eastAsia="ko-KR"/>
              </w:rPr>
            </w:pPr>
            <w:r w:rsidRPr="00825F35">
              <w:rPr>
                <w:sz w:val="18"/>
                <w:szCs w:val="18"/>
                <w:lang w:eastAsia="ko-KR"/>
              </w:rPr>
              <w:t>0,28</w:t>
            </w:r>
          </w:p>
        </w:tc>
      </w:tr>
      <w:tr w:rsidR="001B668C" w:rsidRPr="00825F35" w14:paraId="3C7FFB1E" w14:textId="77777777" w:rsidTr="00575D1E">
        <w:trPr>
          <w:trHeight w:val="434"/>
          <w:jc w:val="center"/>
        </w:trPr>
        <w:tc>
          <w:tcPr>
            <w:tcW w:w="361" w:type="pct"/>
            <w:vMerge/>
            <w:vAlign w:val="center"/>
          </w:tcPr>
          <w:p w14:paraId="78CBD6FB" w14:textId="77777777" w:rsidR="003F0B6E" w:rsidRPr="00825F35" w:rsidRDefault="003F0B6E" w:rsidP="00F26C40">
            <w:pPr>
              <w:pStyle w:val="Tabletext"/>
              <w:jc w:val="center"/>
              <w:rPr>
                <w:rFonts w:eastAsia="Malgun Gothic"/>
                <w:sz w:val="18"/>
                <w:szCs w:val="18"/>
                <w:lang w:eastAsia="ko-KR"/>
              </w:rPr>
            </w:pPr>
          </w:p>
        </w:tc>
        <w:tc>
          <w:tcPr>
            <w:tcW w:w="734" w:type="pct"/>
            <w:vMerge w:val="restart"/>
            <w:vAlign w:val="center"/>
          </w:tcPr>
          <w:p w14:paraId="3F034EF3" w14:textId="7BBF1E67" w:rsidR="003F0B6E" w:rsidRPr="00825F35" w:rsidRDefault="00E921C3" w:rsidP="00F26C40">
            <w:pPr>
              <w:pStyle w:val="Tabletext"/>
              <w:jc w:val="center"/>
              <w:rPr>
                <w:rFonts w:eastAsia="Malgun Gothic"/>
                <w:sz w:val="18"/>
                <w:szCs w:val="18"/>
                <w:lang w:eastAsia="ko-KR"/>
              </w:rPr>
            </w:pPr>
            <w:r w:rsidRPr="00825F35">
              <w:rPr>
                <w:rFonts w:eastAsia="Malgun Gothic"/>
                <w:sz w:val="18"/>
                <w:szCs w:val="18"/>
                <w:lang w:eastAsia="ko-KR"/>
              </w:rPr>
              <w:t>Couloir</w:t>
            </w:r>
          </w:p>
        </w:tc>
        <w:tc>
          <w:tcPr>
            <w:tcW w:w="521" w:type="pct"/>
            <w:vAlign w:val="center"/>
          </w:tcPr>
          <w:p w14:paraId="7CF88C2D" w14:textId="77777777" w:rsidR="003F0B6E" w:rsidRPr="00825F35" w:rsidRDefault="003F0B6E" w:rsidP="00F26C40">
            <w:pPr>
              <w:pStyle w:val="Tabletext"/>
              <w:jc w:val="center"/>
              <w:rPr>
                <w:rFonts w:eastAsia="Malgun Gothic"/>
                <w:sz w:val="18"/>
                <w:szCs w:val="18"/>
                <w:lang w:eastAsia="ko-KR"/>
              </w:rPr>
            </w:pPr>
            <w:r w:rsidRPr="00825F35">
              <w:rPr>
                <w:rFonts w:eastAsia="Malgun Gothic"/>
                <w:sz w:val="18"/>
                <w:szCs w:val="18"/>
                <w:lang w:eastAsia="ko-KR"/>
              </w:rPr>
              <w:t>LoS</w:t>
            </w:r>
          </w:p>
        </w:tc>
        <w:tc>
          <w:tcPr>
            <w:tcW w:w="252" w:type="pct"/>
            <w:vMerge/>
            <w:vAlign w:val="center"/>
          </w:tcPr>
          <w:p w14:paraId="66269A9F" w14:textId="77777777" w:rsidR="003F0B6E" w:rsidRPr="00825F35" w:rsidRDefault="003F0B6E" w:rsidP="00F26C40">
            <w:pPr>
              <w:pStyle w:val="Tabletext"/>
              <w:jc w:val="center"/>
              <w:rPr>
                <w:sz w:val="18"/>
                <w:szCs w:val="18"/>
                <w:lang w:eastAsia="ko-KR"/>
              </w:rPr>
            </w:pPr>
          </w:p>
        </w:tc>
        <w:tc>
          <w:tcPr>
            <w:tcW w:w="252" w:type="pct"/>
            <w:vMerge/>
            <w:vAlign w:val="center"/>
          </w:tcPr>
          <w:p w14:paraId="7206C4C3" w14:textId="77777777" w:rsidR="003F0B6E" w:rsidRPr="00825F35" w:rsidRDefault="003F0B6E" w:rsidP="00F26C40">
            <w:pPr>
              <w:pStyle w:val="Tabletext"/>
              <w:jc w:val="center"/>
              <w:rPr>
                <w:sz w:val="18"/>
                <w:szCs w:val="18"/>
                <w:lang w:eastAsia="ko-KR"/>
              </w:rPr>
            </w:pPr>
          </w:p>
        </w:tc>
        <w:tc>
          <w:tcPr>
            <w:tcW w:w="428" w:type="pct"/>
            <w:vAlign w:val="center"/>
          </w:tcPr>
          <w:p w14:paraId="08B7687A" w14:textId="41FB11DD" w:rsidR="003F0B6E" w:rsidRPr="00825F35" w:rsidRDefault="003F0B6E" w:rsidP="00F26C40">
            <w:pPr>
              <w:pStyle w:val="Tabletext"/>
              <w:jc w:val="center"/>
              <w:rPr>
                <w:sz w:val="18"/>
                <w:szCs w:val="18"/>
                <w:lang w:eastAsia="ko-KR"/>
              </w:rPr>
            </w:pPr>
            <w:r w:rsidRPr="00825F35">
              <w:rPr>
                <w:sz w:val="18"/>
                <w:szCs w:val="18"/>
                <w:lang w:eastAsia="ko-KR"/>
              </w:rPr>
              <w:t>6-159</w:t>
            </w:r>
          </w:p>
        </w:tc>
        <w:tc>
          <w:tcPr>
            <w:tcW w:w="586" w:type="pct"/>
            <w:vMerge/>
            <w:vAlign w:val="center"/>
          </w:tcPr>
          <w:p w14:paraId="7F2FB8B4" w14:textId="77777777" w:rsidR="003F0B6E" w:rsidRPr="00825F35" w:rsidRDefault="003F0B6E" w:rsidP="00F26C40">
            <w:pPr>
              <w:pStyle w:val="Tabletext"/>
              <w:jc w:val="center"/>
              <w:rPr>
                <w:sz w:val="18"/>
                <w:szCs w:val="18"/>
                <w:lang w:eastAsia="ko-KR"/>
              </w:rPr>
            </w:pPr>
          </w:p>
        </w:tc>
        <w:tc>
          <w:tcPr>
            <w:tcW w:w="534" w:type="pct"/>
            <w:vMerge/>
            <w:vAlign w:val="center"/>
          </w:tcPr>
          <w:p w14:paraId="64CDCDEB" w14:textId="77777777" w:rsidR="003F0B6E" w:rsidRPr="00825F35" w:rsidRDefault="003F0B6E" w:rsidP="00F26C40">
            <w:pPr>
              <w:pStyle w:val="Tabletext"/>
              <w:jc w:val="center"/>
              <w:rPr>
                <w:sz w:val="18"/>
                <w:szCs w:val="18"/>
                <w:lang w:eastAsia="ko-KR"/>
              </w:rPr>
            </w:pPr>
          </w:p>
        </w:tc>
        <w:tc>
          <w:tcPr>
            <w:tcW w:w="565" w:type="pct"/>
            <w:vAlign w:val="center"/>
          </w:tcPr>
          <w:p w14:paraId="2AD1C8C6" w14:textId="24CCC51E" w:rsidR="003F0B6E" w:rsidRPr="00825F35" w:rsidRDefault="003F0B6E" w:rsidP="00F26C40">
            <w:pPr>
              <w:pStyle w:val="Tabletext"/>
              <w:jc w:val="center"/>
              <w:rPr>
                <w:sz w:val="18"/>
                <w:szCs w:val="18"/>
                <w:lang w:eastAsia="ko-KR"/>
              </w:rPr>
            </w:pPr>
            <w:r w:rsidRPr="00825F35">
              <w:rPr>
                <w:sz w:val="18"/>
                <w:szCs w:val="18"/>
                <w:lang w:eastAsia="ko-KR"/>
              </w:rPr>
              <w:t>0,68</w:t>
            </w:r>
            <w:r w:rsidR="003C51C4" w:rsidRPr="00825F35">
              <w:rPr>
                <w:sz w:val="18"/>
                <w:szCs w:val="18"/>
                <w:lang w:eastAsia="ko-KR"/>
              </w:rPr>
              <w:t xml:space="preserve"> </w:t>
            </w:r>
            <w:r w:rsidRPr="00825F35">
              <w:rPr>
                <w:sz w:val="18"/>
                <w:szCs w:val="18"/>
                <w:vertAlign w:val="superscript"/>
                <w:lang w:eastAsia="ko-KR"/>
              </w:rPr>
              <w:t>(3)</w:t>
            </w:r>
          </w:p>
          <w:p w14:paraId="4661AC61" w14:textId="5EB2D4E8" w:rsidR="003F0B6E" w:rsidRPr="00825F35" w:rsidRDefault="003F0B6E" w:rsidP="00F26C40">
            <w:pPr>
              <w:pStyle w:val="Tabletext"/>
              <w:jc w:val="center"/>
              <w:rPr>
                <w:sz w:val="18"/>
                <w:szCs w:val="18"/>
                <w:lang w:eastAsia="ko-KR"/>
              </w:rPr>
            </w:pPr>
            <w:r w:rsidRPr="00825F35">
              <w:rPr>
                <w:sz w:val="18"/>
                <w:szCs w:val="18"/>
                <w:lang w:eastAsia="ko-KR"/>
              </w:rPr>
              <w:t>6,1</w:t>
            </w:r>
            <w:r w:rsidR="003C51C4" w:rsidRPr="00825F35">
              <w:rPr>
                <w:sz w:val="18"/>
                <w:szCs w:val="18"/>
                <w:lang w:eastAsia="ko-KR"/>
              </w:rPr>
              <w:t xml:space="preserve"> </w:t>
            </w:r>
            <w:r w:rsidRPr="00825F35">
              <w:rPr>
                <w:sz w:val="18"/>
                <w:szCs w:val="18"/>
                <w:vertAlign w:val="superscript"/>
                <w:lang w:eastAsia="ko-KR"/>
              </w:rPr>
              <w:t>(4)</w:t>
            </w:r>
          </w:p>
        </w:tc>
        <w:tc>
          <w:tcPr>
            <w:tcW w:w="329" w:type="pct"/>
            <w:tcBorders>
              <w:bottom w:val="single" w:sz="4" w:space="0" w:color="auto"/>
            </w:tcBorders>
          </w:tcPr>
          <w:p w14:paraId="3CA65AF4" w14:textId="7CF3CF2A" w:rsidR="003F0B6E" w:rsidRPr="00825F35" w:rsidRDefault="003F0B6E" w:rsidP="00F26C40">
            <w:pPr>
              <w:pStyle w:val="Tabletext"/>
              <w:jc w:val="center"/>
              <w:rPr>
                <w:sz w:val="18"/>
                <w:szCs w:val="18"/>
                <w:lang w:eastAsia="ko-KR"/>
              </w:rPr>
            </w:pPr>
            <w:r w:rsidRPr="00825F35">
              <w:rPr>
                <w:sz w:val="18"/>
                <w:szCs w:val="18"/>
                <w:lang w:eastAsia="ko-KR"/>
              </w:rPr>
              <w:t>0,47</w:t>
            </w:r>
          </w:p>
          <w:p w14:paraId="2C1ED051" w14:textId="2056EC70" w:rsidR="003F0B6E" w:rsidRPr="00825F35" w:rsidRDefault="003F0B6E" w:rsidP="00F26C40">
            <w:pPr>
              <w:pStyle w:val="Tabletext"/>
              <w:jc w:val="center"/>
              <w:rPr>
                <w:sz w:val="18"/>
                <w:szCs w:val="18"/>
                <w:lang w:eastAsia="ko-KR"/>
              </w:rPr>
            </w:pPr>
            <w:r w:rsidRPr="00825F35">
              <w:rPr>
                <w:sz w:val="18"/>
                <w:szCs w:val="18"/>
                <w:lang w:eastAsia="ko-KR"/>
              </w:rPr>
              <w:t>0,07</w:t>
            </w:r>
          </w:p>
        </w:tc>
        <w:tc>
          <w:tcPr>
            <w:tcW w:w="438" w:type="pct"/>
            <w:tcBorders>
              <w:bottom w:val="single" w:sz="4" w:space="0" w:color="auto"/>
            </w:tcBorders>
            <w:vAlign w:val="center"/>
          </w:tcPr>
          <w:p w14:paraId="53C4F052" w14:textId="793315DC" w:rsidR="003F0B6E" w:rsidRPr="00825F35" w:rsidRDefault="003F0B6E" w:rsidP="00F26C40">
            <w:pPr>
              <w:pStyle w:val="Tabletext"/>
              <w:jc w:val="center"/>
              <w:rPr>
                <w:sz w:val="18"/>
                <w:szCs w:val="18"/>
                <w:lang w:eastAsia="ko-KR"/>
              </w:rPr>
            </w:pPr>
            <w:r w:rsidRPr="00825F35">
              <w:rPr>
                <w:sz w:val="18"/>
                <w:szCs w:val="18"/>
                <w:lang w:eastAsia="ko-KR"/>
              </w:rPr>
              <w:t>2,15</w:t>
            </w:r>
          </w:p>
          <w:p w14:paraId="352A8D6A" w14:textId="551ACCF0" w:rsidR="003F0B6E" w:rsidRPr="00825F35" w:rsidRDefault="003F0B6E" w:rsidP="00F26C40">
            <w:pPr>
              <w:pStyle w:val="Tabletext"/>
              <w:jc w:val="center"/>
              <w:rPr>
                <w:sz w:val="18"/>
                <w:szCs w:val="18"/>
                <w:lang w:eastAsia="ko-KR"/>
              </w:rPr>
            </w:pPr>
            <w:r w:rsidRPr="00825F35">
              <w:rPr>
                <w:sz w:val="18"/>
                <w:szCs w:val="18"/>
                <w:lang w:eastAsia="ko-KR"/>
              </w:rPr>
              <w:t>0,47</w:t>
            </w:r>
          </w:p>
        </w:tc>
      </w:tr>
      <w:tr w:rsidR="001B668C" w:rsidRPr="00825F35" w14:paraId="28CC2D0C" w14:textId="77777777" w:rsidTr="0040240B">
        <w:trPr>
          <w:trHeight w:val="142"/>
          <w:jc w:val="center"/>
        </w:trPr>
        <w:tc>
          <w:tcPr>
            <w:tcW w:w="361" w:type="pct"/>
            <w:vMerge/>
            <w:vAlign w:val="center"/>
          </w:tcPr>
          <w:p w14:paraId="14D17F0C" w14:textId="77777777" w:rsidR="003F0B6E" w:rsidRPr="00825F35" w:rsidRDefault="003F0B6E" w:rsidP="00F26C40">
            <w:pPr>
              <w:pStyle w:val="Tabletext"/>
              <w:jc w:val="center"/>
              <w:rPr>
                <w:sz w:val="18"/>
                <w:szCs w:val="18"/>
                <w:lang w:eastAsia="ja-JP"/>
              </w:rPr>
            </w:pPr>
          </w:p>
        </w:tc>
        <w:tc>
          <w:tcPr>
            <w:tcW w:w="734" w:type="pct"/>
            <w:vMerge/>
            <w:tcBorders>
              <w:bottom w:val="single" w:sz="4" w:space="0" w:color="auto"/>
            </w:tcBorders>
            <w:vAlign w:val="center"/>
          </w:tcPr>
          <w:p w14:paraId="4403BE55" w14:textId="77777777" w:rsidR="003F0B6E" w:rsidRPr="00825F35" w:rsidRDefault="003F0B6E" w:rsidP="00F26C40">
            <w:pPr>
              <w:pStyle w:val="Tabletext"/>
              <w:jc w:val="center"/>
              <w:rPr>
                <w:sz w:val="18"/>
                <w:szCs w:val="18"/>
                <w:lang w:eastAsia="ja-JP"/>
              </w:rPr>
            </w:pPr>
          </w:p>
        </w:tc>
        <w:tc>
          <w:tcPr>
            <w:tcW w:w="521" w:type="pct"/>
            <w:tcBorders>
              <w:bottom w:val="single" w:sz="4" w:space="0" w:color="auto"/>
            </w:tcBorders>
            <w:vAlign w:val="center"/>
          </w:tcPr>
          <w:p w14:paraId="5EA9ADF3" w14:textId="77777777" w:rsidR="003F0B6E" w:rsidRPr="00825F35" w:rsidRDefault="003F0B6E" w:rsidP="00F26C40">
            <w:pPr>
              <w:pStyle w:val="Tabletext"/>
              <w:jc w:val="center"/>
              <w:rPr>
                <w:sz w:val="18"/>
                <w:szCs w:val="18"/>
                <w:lang w:eastAsia="ko-KR"/>
              </w:rPr>
            </w:pPr>
            <w:r w:rsidRPr="00825F35">
              <w:rPr>
                <w:sz w:val="18"/>
                <w:szCs w:val="18"/>
                <w:lang w:eastAsia="ko-KR"/>
              </w:rPr>
              <w:t>NLoS</w:t>
            </w:r>
          </w:p>
        </w:tc>
        <w:tc>
          <w:tcPr>
            <w:tcW w:w="252" w:type="pct"/>
            <w:vMerge/>
            <w:tcBorders>
              <w:bottom w:val="single" w:sz="4" w:space="0" w:color="auto"/>
            </w:tcBorders>
            <w:vAlign w:val="center"/>
          </w:tcPr>
          <w:p w14:paraId="2E8332C6" w14:textId="77777777" w:rsidR="003F0B6E" w:rsidRPr="00825F35" w:rsidRDefault="003F0B6E" w:rsidP="00F26C40">
            <w:pPr>
              <w:pStyle w:val="Tabletext"/>
              <w:jc w:val="center"/>
              <w:rPr>
                <w:sz w:val="18"/>
                <w:szCs w:val="18"/>
                <w:lang w:eastAsia="ja-JP"/>
              </w:rPr>
            </w:pPr>
          </w:p>
        </w:tc>
        <w:tc>
          <w:tcPr>
            <w:tcW w:w="252" w:type="pct"/>
            <w:vMerge/>
            <w:tcBorders>
              <w:bottom w:val="single" w:sz="4" w:space="0" w:color="auto"/>
            </w:tcBorders>
            <w:vAlign w:val="center"/>
          </w:tcPr>
          <w:p w14:paraId="7A3F9431" w14:textId="77777777" w:rsidR="003F0B6E" w:rsidRPr="00825F35" w:rsidRDefault="003F0B6E" w:rsidP="00F26C40">
            <w:pPr>
              <w:pStyle w:val="Tabletext"/>
              <w:jc w:val="center"/>
              <w:rPr>
                <w:sz w:val="18"/>
                <w:szCs w:val="18"/>
                <w:lang w:eastAsia="ja-JP"/>
              </w:rPr>
            </w:pPr>
          </w:p>
        </w:tc>
        <w:tc>
          <w:tcPr>
            <w:tcW w:w="428" w:type="pct"/>
            <w:tcBorders>
              <w:bottom w:val="single" w:sz="4" w:space="0" w:color="auto"/>
            </w:tcBorders>
            <w:vAlign w:val="center"/>
          </w:tcPr>
          <w:p w14:paraId="742519D4" w14:textId="3F18CFD3" w:rsidR="003F0B6E" w:rsidRPr="00825F35" w:rsidRDefault="003F0B6E" w:rsidP="00F26C40">
            <w:pPr>
              <w:pStyle w:val="Tabletext"/>
              <w:jc w:val="center"/>
              <w:rPr>
                <w:sz w:val="18"/>
                <w:szCs w:val="18"/>
                <w:lang w:eastAsia="ja-JP"/>
              </w:rPr>
            </w:pPr>
            <w:r w:rsidRPr="00825F35">
              <w:rPr>
                <w:sz w:val="18"/>
                <w:szCs w:val="18"/>
                <w:lang w:eastAsia="ja-JP"/>
              </w:rPr>
              <w:t>13-37</w:t>
            </w:r>
          </w:p>
        </w:tc>
        <w:tc>
          <w:tcPr>
            <w:tcW w:w="586" w:type="pct"/>
            <w:vMerge/>
            <w:tcBorders>
              <w:bottom w:val="single" w:sz="4" w:space="0" w:color="auto"/>
            </w:tcBorders>
            <w:vAlign w:val="center"/>
          </w:tcPr>
          <w:p w14:paraId="4E5CC7EF" w14:textId="77777777" w:rsidR="003F0B6E" w:rsidRPr="00825F35" w:rsidRDefault="003F0B6E" w:rsidP="00F26C40">
            <w:pPr>
              <w:pStyle w:val="Tabletext"/>
              <w:jc w:val="center"/>
              <w:rPr>
                <w:sz w:val="18"/>
                <w:szCs w:val="18"/>
                <w:lang w:eastAsia="ja-JP"/>
              </w:rPr>
            </w:pPr>
          </w:p>
        </w:tc>
        <w:tc>
          <w:tcPr>
            <w:tcW w:w="534" w:type="pct"/>
            <w:vMerge/>
            <w:tcBorders>
              <w:bottom w:val="single" w:sz="4" w:space="0" w:color="auto"/>
            </w:tcBorders>
            <w:vAlign w:val="center"/>
          </w:tcPr>
          <w:p w14:paraId="586F07A5" w14:textId="77777777" w:rsidR="003F0B6E" w:rsidRPr="00825F35" w:rsidRDefault="003F0B6E" w:rsidP="00F26C40">
            <w:pPr>
              <w:pStyle w:val="Tabletext"/>
              <w:jc w:val="center"/>
              <w:rPr>
                <w:sz w:val="18"/>
                <w:szCs w:val="18"/>
                <w:lang w:eastAsia="ko-KR"/>
              </w:rPr>
            </w:pPr>
          </w:p>
        </w:tc>
        <w:tc>
          <w:tcPr>
            <w:tcW w:w="565" w:type="pct"/>
            <w:tcBorders>
              <w:bottom w:val="single" w:sz="4" w:space="0" w:color="auto"/>
            </w:tcBorders>
            <w:vAlign w:val="center"/>
          </w:tcPr>
          <w:p w14:paraId="6983D59C" w14:textId="0D9EAD4A" w:rsidR="003F0B6E" w:rsidRPr="00825F35" w:rsidRDefault="003F0B6E" w:rsidP="00F26C40">
            <w:pPr>
              <w:pStyle w:val="Tabletext"/>
              <w:jc w:val="center"/>
              <w:rPr>
                <w:sz w:val="18"/>
                <w:szCs w:val="18"/>
                <w:lang w:eastAsia="ko-KR"/>
              </w:rPr>
            </w:pPr>
            <w:r w:rsidRPr="00825F35">
              <w:rPr>
                <w:sz w:val="18"/>
                <w:szCs w:val="18"/>
                <w:lang w:eastAsia="ko-KR"/>
              </w:rPr>
              <w:t>0,115</w:t>
            </w:r>
            <w:r w:rsidR="003C51C4" w:rsidRPr="00825F35">
              <w:rPr>
                <w:sz w:val="18"/>
                <w:szCs w:val="18"/>
                <w:lang w:eastAsia="ko-KR"/>
              </w:rPr>
              <w:t xml:space="preserve"> </w:t>
            </w:r>
            <w:r w:rsidRPr="00825F35">
              <w:rPr>
                <w:sz w:val="18"/>
                <w:szCs w:val="18"/>
                <w:vertAlign w:val="superscript"/>
                <w:lang w:eastAsia="ko-KR"/>
              </w:rPr>
              <w:t>(3)</w:t>
            </w:r>
          </w:p>
          <w:p w14:paraId="36852D64" w14:textId="07E64C6C" w:rsidR="003F0B6E" w:rsidRPr="00825F35" w:rsidRDefault="003F0B6E" w:rsidP="00F26C40">
            <w:pPr>
              <w:pStyle w:val="Tabletext"/>
              <w:jc w:val="center"/>
              <w:rPr>
                <w:sz w:val="18"/>
                <w:szCs w:val="18"/>
                <w:lang w:eastAsia="ko-KR"/>
              </w:rPr>
            </w:pPr>
            <w:r w:rsidRPr="00825F35">
              <w:rPr>
                <w:sz w:val="18"/>
                <w:szCs w:val="18"/>
                <w:lang w:eastAsia="ko-KR"/>
              </w:rPr>
              <w:t>0,65</w:t>
            </w:r>
            <w:r w:rsidR="003C51C4" w:rsidRPr="00825F35">
              <w:rPr>
                <w:sz w:val="18"/>
                <w:szCs w:val="18"/>
                <w:lang w:eastAsia="ko-KR"/>
              </w:rPr>
              <w:t xml:space="preserve"> </w:t>
            </w:r>
            <w:r w:rsidRPr="00825F35">
              <w:rPr>
                <w:sz w:val="18"/>
                <w:szCs w:val="18"/>
                <w:vertAlign w:val="superscript"/>
                <w:lang w:eastAsia="ko-KR"/>
              </w:rPr>
              <w:t>(4)</w:t>
            </w:r>
          </w:p>
        </w:tc>
        <w:tc>
          <w:tcPr>
            <w:tcW w:w="329" w:type="pct"/>
            <w:tcBorders>
              <w:bottom w:val="single" w:sz="4" w:space="0" w:color="auto"/>
            </w:tcBorders>
          </w:tcPr>
          <w:p w14:paraId="0A42D457" w14:textId="5B11000A" w:rsidR="003F0B6E" w:rsidRPr="00825F35" w:rsidRDefault="003F0B6E" w:rsidP="00F26C40">
            <w:pPr>
              <w:pStyle w:val="Tabletext"/>
              <w:jc w:val="center"/>
              <w:rPr>
                <w:sz w:val="18"/>
                <w:szCs w:val="18"/>
                <w:lang w:eastAsia="ko-KR"/>
              </w:rPr>
            </w:pPr>
            <w:r w:rsidRPr="00825F35">
              <w:rPr>
                <w:sz w:val="18"/>
                <w:szCs w:val="18"/>
                <w:lang w:eastAsia="ko-KR"/>
              </w:rPr>
              <w:t>0,89</w:t>
            </w:r>
          </w:p>
          <w:p w14:paraId="2E2B371C" w14:textId="150E4421" w:rsidR="003F0B6E" w:rsidRPr="00825F35" w:rsidRDefault="003F0B6E" w:rsidP="00F26C40">
            <w:pPr>
              <w:pStyle w:val="Tabletext"/>
              <w:jc w:val="center"/>
              <w:rPr>
                <w:sz w:val="18"/>
                <w:szCs w:val="18"/>
                <w:lang w:eastAsia="ko-KR"/>
              </w:rPr>
            </w:pPr>
            <w:r w:rsidRPr="00825F35">
              <w:rPr>
                <w:sz w:val="18"/>
                <w:szCs w:val="18"/>
                <w:lang w:eastAsia="ko-KR"/>
              </w:rPr>
              <w:t>0,34</w:t>
            </w:r>
          </w:p>
        </w:tc>
        <w:tc>
          <w:tcPr>
            <w:tcW w:w="438" w:type="pct"/>
            <w:tcBorders>
              <w:bottom w:val="single" w:sz="4" w:space="0" w:color="auto"/>
            </w:tcBorders>
            <w:vAlign w:val="center"/>
          </w:tcPr>
          <w:p w14:paraId="3217A057" w14:textId="0C3077CB" w:rsidR="003F0B6E" w:rsidRPr="00825F35" w:rsidRDefault="003F0B6E" w:rsidP="00F26C40">
            <w:pPr>
              <w:pStyle w:val="Tabletext"/>
              <w:jc w:val="center"/>
              <w:rPr>
                <w:sz w:val="18"/>
                <w:szCs w:val="18"/>
                <w:lang w:eastAsia="ko-KR"/>
              </w:rPr>
            </w:pPr>
            <w:r w:rsidRPr="00825F35">
              <w:rPr>
                <w:sz w:val="18"/>
                <w:szCs w:val="18"/>
                <w:lang w:eastAsia="ko-KR"/>
              </w:rPr>
              <w:t>1,27</w:t>
            </w:r>
          </w:p>
          <w:p w14:paraId="4AEE0896" w14:textId="02988464" w:rsidR="003F0B6E" w:rsidRPr="00825F35" w:rsidRDefault="003F0B6E" w:rsidP="00F26C40">
            <w:pPr>
              <w:pStyle w:val="Tabletext"/>
              <w:jc w:val="center"/>
              <w:rPr>
                <w:sz w:val="18"/>
                <w:szCs w:val="18"/>
                <w:lang w:eastAsia="ko-KR"/>
              </w:rPr>
            </w:pPr>
            <w:r w:rsidRPr="00825F35">
              <w:rPr>
                <w:sz w:val="18"/>
                <w:szCs w:val="18"/>
                <w:lang w:eastAsia="ko-KR"/>
              </w:rPr>
              <w:t>0,17</w:t>
            </w:r>
          </w:p>
        </w:tc>
      </w:tr>
      <w:tr w:rsidR="001B668C" w:rsidRPr="00825F35" w14:paraId="49E0B33B" w14:textId="77777777" w:rsidTr="0040240B">
        <w:trPr>
          <w:trHeight w:val="142"/>
          <w:jc w:val="center"/>
        </w:trPr>
        <w:tc>
          <w:tcPr>
            <w:tcW w:w="361" w:type="pct"/>
            <w:vMerge w:val="restart"/>
            <w:vAlign w:val="center"/>
          </w:tcPr>
          <w:p w14:paraId="3BE8F4EF" w14:textId="77777777" w:rsidR="00BF7DD1" w:rsidRPr="00825F35" w:rsidRDefault="00BF7DD1" w:rsidP="00F26C40">
            <w:pPr>
              <w:pStyle w:val="Tabletext"/>
              <w:jc w:val="center"/>
              <w:rPr>
                <w:rFonts w:eastAsiaTheme="minorEastAsia"/>
                <w:sz w:val="18"/>
                <w:szCs w:val="18"/>
                <w:lang w:eastAsia="ko-KR"/>
              </w:rPr>
            </w:pPr>
            <w:r w:rsidRPr="00825F35">
              <w:rPr>
                <w:rFonts w:eastAsia="Malgun Gothic"/>
                <w:sz w:val="18"/>
                <w:szCs w:val="18"/>
                <w:lang w:eastAsia="ko-KR"/>
              </w:rPr>
              <w:t>38</w:t>
            </w:r>
          </w:p>
        </w:tc>
        <w:tc>
          <w:tcPr>
            <w:tcW w:w="734" w:type="pct"/>
            <w:vMerge w:val="restart"/>
            <w:vAlign w:val="center"/>
          </w:tcPr>
          <w:p w14:paraId="73094AEA" w14:textId="77777777" w:rsidR="00BF7DD1" w:rsidRPr="00825F35" w:rsidRDefault="00D16992" w:rsidP="00F26C40">
            <w:pPr>
              <w:pStyle w:val="Tabletext"/>
              <w:jc w:val="center"/>
              <w:rPr>
                <w:rFonts w:eastAsia="Malgun Gothic"/>
                <w:sz w:val="18"/>
                <w:szCs w:val="18"/>
                <w:lang w:eastAsia="ko-KR"/>
              </w:rPr>
            </w:pPr>
            <w:r w:rsidRPr="00825F35">
              <w:rPr>
                <w:color w:val="000000"/>
                <w:sz w:val="18"/>
                <w:szCs w:val="18"/>
              </w:rPr>
              <w:t>Gare</w:t>
            </w:r>
          </w:p>
        </w:tc>
        <w:tc>
          <w:tcPr>
            <w:tcW w:w="521" w:type="pct"/>
            <w:vAlign w:val="center"/>
          </w:tcPr>
          <w:p w14:paraId="468BE7E5" w14:textId="77777777" w:rsidR="00BF7DD1" w:rsidRPr="00825F35" w:rsidRDefault="00BF7DD1" w:rsidP="00F26C40">
            <w:pPr>
              <w:pStyle w:val="Tabletext"/>
              <w:jc w:val="center"/>
              <w:rPr>
                <w:rFonts w:eastAsiaTheme="minorEastAsia"/>
                <w:sz w:val="18"/>
                <w:szCs w:val="18"/>
                <w:lang w:eastAsia="ko-KR"/>
              </w:rPr>
            </w:pPr>
            <w:r w:rsidRPr="00825F35">
              <w:rPr>
                <w:rFonts w:eastAsia="Malgun Gothic"/>
                <w:sz w:val="18"/>
                <w:szCs w:val="18"/>
                <w:lang w:eastAsia="ko-KR"/>
              </w:rPr>
              <w:t>LoS</w:t>
            </w:r>
          </w:p>
        </w:tc>
        <w:tc>
          <w:tcPr>
            <w:tcW w:w="252" w:type="pct"/>
            <w:vMerge w:val="restart"/>
            <w:vAlign w:val="center"/>
          </w:tcPr>
          <w:p w14:paraId="004C23D2" w14:textId="77777777" w:rsidR="00BF7DD1" w:rsidRPr="00825F35" w:rsidRDefault="00BF7DD1" w:rsidP="00F26C40">
            <w:pPr>
              <w:pStyle w:val="Tabletext"/>
              <w:jc w:val="center"/>
              <w:rPr>
                <w:sz w:val="18"/>
                <w:szCs w:val="18"/>
                <w:lang w:eastAsia="ko-KR"/>
              </w:rPr>
            </w:pPr>
            <w:r w:rsidRPr="00825F35">
              <w:rPr>
                <w:sz w:val="18"/>
                <w:szCs w:val="18"/>
                <w:lang w:eastAsia="ko-KR"/>
              </w:rPr>
              <w:t>8</w:t>
            </w:r>
          </w:p>
        </w:tc>
        <w:tc>
          <w:tcPr>
            <w:tcW w:w="252" w:type="pct"/>
            <w:vMerge w:val="restart"/>
            <w:vAlign w:val="center"/>
          </w:tcPr>
          <w:p w14:paraId="0406EAC9" w14:textId="77777777" w:rsidR="00BF7DD1" w:rsidRPr="00825F35" w:rsidRDefault="00BF7DD1" w:rsidP="00F26C40">
            <w:pPr>
              <w:pStyle w:val="Tabletext"/>
              <w:jc w:val="center"/>
              <w:rPr>
                <w:sz w:val="18"/>
                <w:szCs w:val="18"/>
                <w:lang w:eastAsia="ko-KR"/>
              </w:rPr>
            </w:pPr>
            <w:r w:rsidRPr="00825F35">
              <w:rPr>
                <w:sz w:val="18"/>
                <w:szCs w:val="18"/>
                <w:lang w:eastAsia="ko-KR"/>
              </w:rPr>
              <w:t>1,5</w:t>
            </w:r>
          </w:p>
        </w:tc>
        <w:tc>
          <w:tcPr>
            <w:tcW w:w="428" w:type="pct"/>
            <w:vMerge w:val="restart"/>
            <w:vAlign w:val="center"/>
          </w:tcPr>
          <w:p w14:paraId="1869DD0B" w14:textId="77777777" w:rsidR="00BF7DD1" w:rsidRPr="00825F35" w:rsidRDefault="00BF7DD1" w:rsidP="00F26C40">
            <w:pPr>
              <w:pStyle w:val="Tabletext"/>
              <w:jc w:val="center"/>
              <w:rPr>
                <w:sz w:val="18"/>
                <w:szCs w:val="18"/>
              </w:rPr>
            </w:pPr>
            <w:r w:rsidRPr="00825F35">
              <w:rPr>
                <w:sz w:val="18"/>
                <w:szCs w:val="18"/>
                <w:lang w:eastAsia="ko-KR"/>
              </w:rPr>
              <w:t>8</w:t>
            </w:r>
            <w:r w:rsidRPr="00825F35">
              <w:rPr>
                <w:sz w:val="18"/>
                <w:szCs w:val="18"/>
              </w:rPr>
              <w:t>-</w:t>
            </w:r>
            <w:r w:rsidRPr="00825F35">
              <w:rPr>
                <w:sz w:val="18"/>
                <w:szCs w:val="18"/>
                <w:lang w:eastAsia="ko-KR"/>
              </w:rPr>
              <w:t>8</w:t>
            </w:r>
            <w:r w:rsidRPr="00825F35">
              <w:rPr>
                <w:sz w:val="18"/>
                <w:szCs w:val="18"/>
              </w:rPr>
              <w:t>0</w:t>
            </w:r>
          </w:p>
        </w:tc>
        <w:tc>
          <w:tcPr>
            <w:tcW w:w="586" w:type="pct"/>
            <w:vMerge w:val="restart"/>
            <w:vAlign w:val="center"/>
          </w:tcPr>
          <w:p w14:paraId="30519D70" w14:textId="77777777" w:rsidR="00BF7DD1" w:rsidRPr="00825F35" w:rsidRDefault="00BF7DD1" w:rsidP="00F26C40">
            <w:pPr>
              <w:pStyle w:val="Tabletext"/>
              <w:jc w:val="center"/>
              <w:rPr>
                <w:sz w:val="18"/>
                <w:szCs w:val="18"/>
                <w:lang w:eastAsia="ko-KR"/>
              </w:rPr>
            </w:pPr>
            <w:r w:rsidRPr="00825F35">
              <w:rPr>
                <w:sz w:val="18"/>
                <w:szCs w:val="18"/>
                <w:lang w:eastAsia="ko-KR"/>
              </w:rPr>
              <w:t>40</w:t>
            </w:r>
          </w:p>
        </w:tc>
        <w:tc>
          <w:tcPr>
            <w:tcW w:w="534" w:type="pct"/>
            <w:vMerge w:val="restart"/>
            <w:vAlign w:val="center"/>
          </w:tcPr>
          <w:p w14:paraId="4611AC50" w14:textId="4B2FF06A" w:rsidR="00BF7DD1" w:rsidRPr="00825F35" w:rsidRDefault="00BF7DD1" w:rsidP="00F26C40">
            <w:pPr>
              <w:pStyle w:val="Tabletext"/>
              <w:jc w:val="center"/>
              <w:rPr>
                <w:sz w:val="18"/>
                <w:szCs w:val="18"/>
                <w:lang w:eastAsia="ko-KR"/>
              </w:rPr>
            </w:pPr>
            <w:r w:rsidRPr="00825F35">
              <w:rPr>
                <w:sz w:val="18"/>
                <w:szCs w:val="18"/>
                <w:lang w:eastAsia="ko-KR"/>
              </w:rPr>
              <w:t>10</w:t>
            </w:r>
            <w:r w:rsidR="00E921C3" w:rsidRPr="00825F35">
              <w:rPr>
                <w:sz w:val="18"/>
                <w:szCs w:val="18"/>
                <w:lang w:eastAsia="ko-KR"/>
              </w:rPr>
              <w:t xml:space="preserve"> </w:t>
            </w:r>
            <w:r w:rsidR="00E921C3" w:rsidRPr="00825F35">
              <w:rPr>
                <w:sz w:val="18"/>
                <w:szCs w:val="18"/>
                <w:vertAlign w:val="superscript"/>
                <w:lang w:eastAsia="ko-KR"/>
              </w:rPr>
              <w:t>(5)</w:t>
            </w:r>
          </w:p>
        </w:tc>
        <w:tc>
          <w:tcPr>
            <w:tcW w:w="565" w:type="pct"/>
            <w:vAlign w:val="center"/>
          </w:tcPr>
          <w:p w14:paraId="2F0C5A5C" w14:textId="05D9FEF5" w:rsidR="00BF7DD1" w:rsidRPr="00825F35" w:rsidRDefault="00BF7DD1" w:rsidP="00F26C40">
            <w:pPr>
              <w:pStyle w:val="Tabletext"/>
              <w:jc w:val="center"/>
              <w:rPr>
                <w:sz w:val="18"/>
                <w:szCs w:val="18"/>
                <w:lang w:eastAsia="ko-KR"/>
              </w:rPr>
            </w:pPr>
            <w:r w:rsidRPr="00825F35">
              <w:rPr>
                <w:sz w:val="18"/>
                <w:szCs w:val="18"/>
                <w:lang w:eastAsia="ko-KR"/>
              </w:rPr>
              <w:t>1,14</w:t>
            </w:r>
            <w:r w:rsidR="00E921C3" w:rsidRPr="00825F35">
              <w:rPr>
                <w:sz w:val="18"/>
                <w:szCs w:val="18"/>
                <w:lang w:eastAsia="ko-KR"/>
              </w:rPr>
              <w:t xml:space="preserve"> </w:t>
            </w:r>
            <w:r w:rsidR="00E921C3" w:rsidRPr="00825F35">
              <w:rPr>
                <w:sz w:val="18"/>
                <w:szCs w:val="18"/>
                <w:vertAlign w:val="superscript"/>
                <w:lang w:eastAsia="ko-KR"/>
              </w:rPr>
              <w:t>(1), (3)</w:t>
            </w:r>
          </w:p>
        </w:tc>
        <w:tc>
          <w:tcPr>
            <w:tcW w:w="329" w:type="pct"/>
            <w:tcBorders>
              <w:bottom w:val="single" w:sz="4" w:space="0" w:color="auto"/>
            </w:tcBorders>
            <w:vAlign w:val="center"/>
          </w:tcPr>
          <w:p w14:paraId="07F33CC3" w14:textId="77777777" w:rsidR="00BF7DD1" w:rsidRPr="00825F35" w:rsidRDefault="00BF7DD1" w:rsidP="00F26C40">
            <w:pPr>
              <w:pStyle w:val="Tabletext"/>
              <w:jc w:val="center"/>
              <w:rPr>
                <w:sz w:val="18"/>
                <w:szCs w:val="18"/>
                <w:lang w:eastAsia="ko-KR"/>
              </w:rPr>
            </w:pPr>
            <w:r w:rsidRPr="00825F35">
              <w:rPr>
                <w:sz w:val="18"/>
                <w:szCs w:val="18"/>
                <w:lang w:eastAsia="ko-KR"/>
              </w:rPr>
              <w:t>0,54</w:t>
            </w:r>
          </w:p>
        </w:tc>
        <w:tc>
          <w:tcPr>
            <w:tcW w:w="438" w:type="pct"/>
            <w:tcBorders>
              <w:bottom w:val="single" w:sz="4" w:space="0" w:color="auto"/>
            </w:tcBorders>
            <w:vAlign w:val="center"/>
          </w:tcPr>
          <w:p w14:paraId="196EC74E" w14:textId="77777777" w:rsidR="00BF7DD1" w:rsidRPr="00825F35" w:rsidRDefault="00BF7DD1" w:rsidP="00F26C40">
            <w:pPr>
              <w:pStyle w:val="Tabletext"/>
              <w:jc w:val="center"/>
              <w:rPr>
                <w:sz w:val="18"/>
                <w:szCs w:val="18"/>
                <w:lang w:eastAsia="ko-KR"/>
              </w:rPr>
            </w:pPr>
            <w:r w:rsidRPr="00825F35">
              <w:rPr>
                <w:sz w:val="18"/>
                <w:szCs w:val="18"/>
                <w:lang w:eastAsia="ko-KR"/>
              </w:rPr>
              <w:t>3,36</w:t>
            </w:r>
          </w:p>
        </w:tc>
      </w:tr>
      <w:tr w:rsidR="001B668C" w:rsidRPr="00825F35" w14:paraId="7C1EBB65" w14:textId="77777777" w:rsidTr="0040240B">
        <w:trPr>
          <w:trHeight w:val="142"/>
          <w:jc w:val="center"/>
        </w:trPr>
        <w:tc>
          <w:tcPr>
            <w:tcW w:w="361" w:type="pct"/>
            <w:vMerge/>
            <w:vAlign w:val="center"/>
          </w:tcPr>
          <w:p w14:paraId="4C48CB9B" w14:textId="77777777" w:rsidR="00BF7DD1" w:rsidRPr="00825F35" w:rsidRDefault="00BF7DD1" w:rsidP="00F26C40">
            <w:pPr>
              <w:pStyle w:val="Tabletext"/>
              <w:jc w:val="center"/>
              <w:rPr>
                <w:rFonts w:eastAsia="Malgun Gothic"/>
                <w:sz w:val="18"/>
                <w:szCs w:val="18"/>
                <w:lang w:eastAsia="ko-KR"/>
              </w:rPr>
            </w:pPr>
          </w:p>
        </w:tc>
        <w:tc>
          <w:tcPr>
            <w:tcW w:w="734" w:type="pct"/>
            <w:vMerge/>
            <w:vAlign w:val="center"/>
          </w:tcPr>
          <w:p w14:paraId="1FB7C5BD" w14:textId="77777777" w:rsidR="00BF7DD1" w:rsidRPr="00825F35" w:rsidRDefault="00BF7DD1" w:rsidP="00F26C40">
            <w:pPr>
              <w:pStyle w:val="Tabletext"/>
              <w:jc w:val="center"/>
              <w:rPr>
                <w:rFonts w:eastAsia="Malgun Gothic"/>
                <w:sz w:val="18"/>
                <w:szCs w:val="18"/>
                <w:lang w:eastAsia="ko-KR"/>
              </w:rPr>
            </w:pPr>
          </w:p>
        </w:tc>
        <w:tc>
          <w:tcPr>
            <w:tcW w:w="521" w:type="pct"/>
            <w:vAlign w:val="center"/>
          </w:tcPr>
          <w:p w14:paraId="6829A1A0" w14:textId="7777777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NLoS</w:t>
            </w:r>
          </w:p>
        </w:tc>
        <w:tc>
          <w:tcPr>
            <w:tcW w:w="252" w:type="pct"/>
            <w:vMerge/>
            <w:vAlign w:val="center"/>
          </w:tcPr>
          <w:p w14:paraId="202A5949" w14:textId="77777777" w:rsidR="00BF7DD1" w:rsidRPr="00825F35" w:rsidRDefault="00BF7DD1" w:rsidP="00F26C40">
            <w:pPr>
              <w:pStyle w:val="Tabletext"/>
              <w:jc w:val="center"/>
              <w:rPr>
                <w:sz w:val="18"/>
                <w:szCs w:val="18"/>
              </w:rPr>
            </w:pPr>
          </w:p>
        </w:tc>
        <w:tc>
          <w:tcPr>
            <w:tcW w:w="252" w:type="pct"/>
            <w:vMerge/>
            <w:vAlign w:val="center"/>
          </w:tcPr>
          <w:p w14:paraId="13AFF70D" w14:textId="77777777" w:rsidR="00BF7DD1" w:rsidRPr="00825F35" w:rsidRDefault="00BF7DD1" w:rsidP="00F26C40">
            <w:pPr>
              <w:pStyle w:val="Tabletext"/>
              <w:jc w:val="center"/>
              <w:rPr>
                <w:sz w:val="18"/>
                <w:szCs w:val="18"/>
              </w:rPr>
            </w:pPr>
          </w:p>
        </w:tc>
        <w:tc>
          <w:tcPr>
            <w:tcW w:w="428" w:type="pct"/>
            <w:vMerge/>
            <w:tcBorders>
              <w:bottom w:val="single" w:sz="4" w:space="0" w:color="auto"/>
            </w:tcBorders>
            <w:vAlign w:val="center"/>
          </w:tcPr>
          <w:p w14:paraId="60A563AB" w14:textId="77777777" w:rsidR="00BF7DD1" w:rsidRPr="00825F35" w:rsidRDefault="00BF7DD1" w:rsidP="00F26C40">
            <w:pPr>
              <w:pStyle w:val="Tabletext"/>
              <w:jc w:val="center"/>
              <w:rPr>
                <w:sz w:val="18"/>
                <w:szCs w:val="18"/>
              </w:rPr>
            </w:pPr>
          </w:p>
        </w:tc>
        <w:tc>
          <w:tcPr>
            <w:tcW w:w="586" w:type="pct"/>
            <w:vMerge/>
            <w:vAlign w:val="center"/>
          </w:tcPr>
          <w:p w14:paraId="43ED8EEE" w14:textId="77777777" w:rsidR="00BF7DD1" w:rsidRPr="00825F35" w:rsidRDefault="00BF7DD1" w:rsidP="00F26C40">
            <w:pPr>
              <w:pStyle w:val="Tabletext"/>
              <w:jc w:val="center"/>
              <w:rPr>
                <w:sz w:val="18"/>
                <w:szCs w:val="18"/>
              </w:rPr>
            </w:pPr>
          </w:p>
        </w:tc>
        <w:tc>
          <w:tcPr>
            <w:tcW w:w="534" w:type="pct"/>
            <w:vMerge/>
            <w:vAlign w:val="center"/>
          </w:tcPr>
          <w:p w14:paraId="0B912B50" w14:textId="77777777" w:rsidR="00BF7DD1" w:rsidRPr="00825F35" w:rsidRDefault="00BF7DD1" w:rsidP="00F26C40">
            <w:pPr>
              <w:pStyle w:val="Tabletext"/>
              <w:jc w:val="center"/>
              <w:rPr>
                <w:sz w:val="18"/>
                <w:szCs w:val="18"/>
                <w:lang w:eastAsia="ko-KR"/>
              </w:rPr>
            </w:pPr>
          </w:p>
        </w:tc>
        <w:tc>
          <w:tcPr>
            <w:tcW w:w="565" w:type="pct"/>
            <w:tcBorders>
              <w:bottom w:val="single" w:sz="4" w:space="0" w:color="auto"/>
            </w:tcBorders>
            <w:vAlign w:val="center"/>
          </w:tcPr>
          <w:p w14:paraId="5B375049" w14:textId="3A20749E" w:rsidR="00BF7DD1" w:rsidRPr="00825F35" w:rsidRDefault="00BF7DD1" w:rsidP="00F26C40">
            <w:pPr>
              <w:pStyle w:val="Tabletext"/>
              <w:jc w:val="center"/>
              <w:rPr>
                <w:sz w:val="18"/>
                <w:szCs w:val="18"/>
                <w:lang w:eastAsia="ko-KR"/>
              </w:rPr>
            </w:pPr>
            <w:r w:rsidRPr="00825F35">
              <w:rPr>
                <w:sz w:val="18"/>
                <w:szCs w:val="18"/>
                <w:lang w:eastAsia="ko-KR"/>
              </w:rPr>
              <w:t>0,16</w:t>
            </w:r>
            <w:r w:rsidR="00E921C3" w:rsidRPr="00825F35">
              <w:rPr>
                <w:sz w:val="18"/>
                <w:szCs w:val="18"/>
                <w:lang w:eastAsia="ko-KR"/>
              </w:rPr>
              <w:t xml:space="preserve"> </w:t>
            </w:r>
            <w:r w:rsidR="00E921C3" w:rsidRPr="00825F35">
              <w:rPr>
                <w:sz w:val="18"/>
                <w:szCs w:val="18"/>
                <w:vertAlign w:val="superscript"/>
                <w:lang w:eastAsia="ko-KR"/>
              </w:rPr>
              <w:t>(1), (3)</w:t>
            </w:r>
          </w:p>
        </w:tc>
        <w:tc>
          <w:tcPr>
            <w:tcW w:w="329" w:type="pct"/>
            <w:tcBorders>
              <w:bottom w:val="single" w:sz="4" w:space="0" w:color="auto"/>
            </w:tcBorders>
            <w:vAlign w:val="center"/>
          </w:tcPr>
          <w:p w14:paraId="740FF182" w14:textId="77777777" w:rsidR="00BF7DD1" w:rsidRPr="00825F35" w:rsidRDefault="00BF7DD1" w:rsidP="00F26C40">
            <w:pPr>
              <w:pStyle w:val="Tabletext"/>
              <w:jc w:val="center"/>
              <w:rPr>
                <w:sz w:val="18"/>
                <w:szCs w:val="18"/>
                <w:lang w:eastAsia="ko-KR"/>
              </w:rPr>
            </w:pPr>
            <w:r w:rsidRPr="00825F35">
              <w:rPr>
                <w:sz w:val="18"/>
                <w:szCs w:val="18"/>
                <w:lang w:eastAsia="ko-KR"/>
              </w:rPr>
              <w:t>1,1</w:t>
            </w:r>
          </w:p>
        </w:tc>
        <w:tc>
          <w:tcPr>
            <w:tcW w:w="438" w:type="pct"/>
            <w:tcBorders>
              <w:bottom w:val="single" w:sz="4" w:space="0" w:color="auto"/>
            </w:tcBorders>
            <w:vAlign w:val="center"/>
          </w:tcPr>
          <w:p w14:paraId="22B10522" w14:textId="77777777" w:rsidR="00BF7DD1" w:rsidRPr="00825F35" w:rsidRDefault="00BF7DD1" w:rsidP="00F26C40">
            <w:pPr>
              <w:pStyle w:val="Tabletext"/>
              <w:jc w:val="center"/>
              <w:rPr>
                <w:sz w:val="18"/>
                <w:szCs w:val="18"/>
                <w:lang w:eastAsia="ko-KR"/>
              </w:rPr>
            </w:pPr>
            <w:r w:rsidRPr="00825F35">
              <w:rPr>
                <w:sz w:val="18"/>
                <w:szCs w:val="18"/>
                <w:lang w:eastAsia="ko-KR"/>
              </w:rPr>
              <w:t>3,24</w:t>
            </w:r>
          </w:p>
        </w:tc>
      </w:tr>
      <w:tr w:rsidR="001B668C" w:rsidRPr="00825F35" w14:paraId="669CB4A5" w14:textId="77777777" w:rsidTr="0040240B">
        <w:trPr>
          <w:trHeight w:val="142"/>
          <w:jc w:val="center"/>
        </w:trPr>
        <w:tc>
          <w:tcPr>
            <w:tcW w:w="361" w:type="pct"/>
            <w:vMerge/>
            <w:vAlign w:val="center"/>
          </w:tcPr>
          <w:p w14:paraId="42080DEC" w14:textId="77777777" w:rsidR="00BF7DD1" w:rsidRPr="00825F35" w:rsidRDefault="00BF7DD1" w:rsidP="00F26C40">
            <w:pPr>
              <w:pStyle w:val="Tabletext"/>
              <w:jc w:val="center"/>
              <w:rPr>
                <w:rFonts w:eastAsia="Malgun Gothic"/>
                <w:sz w:val="18"/>
                <w:szCs w:val="18"/>
                <w:lang w:eastAsia="ko-KR"/>
              </w:rPr>
            </w:pPr>
          </w:p>
        </w:tc>
        <w:tc>
          <w:tcPr>
            <w:tcW w:w="734" w:type="pct"/>
            <w:vMerge w:val="restart"/>
            <w:vAlign w:val="center"/>
          </w:tcPr>
          <w:p w14:paraId="4A0AF6DE" w14:textId="7777777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Terminal d'aéroport</w:t>
            </w:r>
          </w:p>
        </w:tc>
        <w:tc>
          <w:tcPr>
            <w:tcW w:w="521" w:type="pct"/>
            <w:vAlign w:val="center"/>
          </w:tcPr>
          <w:p w14:paraId="21AD7E37" w14:textId="7777777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LoS</w:t>
            </w:r>
          </w:p>
        </w:tc>
        <w:tc>
          <w:tcPr>
            <w:tcW w:w="252" w:type="pct"/>
            <w:vMerge/>
            <w:vAlign w:val="center"/>
          </w:tcPr>
          <w:p w14:paraId="17CFB61C" w14:textId="77777777" w:rsidR="00BF7DD1" w:rsidRPr="00825F35" w:rsidRDefault="00BF7DD1" w:rsidP="00F26C40">
            <w:pPr>
              <w:pStyle w:val="Tabletext"/>
              <w:jc w:val="center"/>
              <w:rPr>
                <w:sz w:val="18"/>
                <w:szCs w:val="18"/>
                <w:lang w:eastAsia="ko-KR"/>
              </w:rPr>
            </w:pPr>
          </w:p>
        </w:tc>
        <w:tc>
          <w:tcPr>
            <w:tcW w:w="252" w:type="pct"/>
            <w:vMerge/>
            <w:vAlign w:val="center"/>
          </w:tcPr>
          <w:p w14:paraId="168A1782" w14:textId="77777777" w:rsidR="00BF7DD1" w:rsidRPr="00825F35" w:rsidRDefault="00BF7DD1" w:rsidP="00F26C40">
            <w:pPr>
              <w:pStyle w:val="Tabletext"/>
              <w:jc w:val="center"/>
              <w:rPr>
                <w:sz w:val="18"/>
                <w:szCs w:val="18"/>
                <w:lang w:eastAsia="ko-KR"/>
              </w:rPr>
            </w:pPr>
          </w:p>
        </w:tc>
        <w:tc>
          <w:tcPr>
            <w:tcW w:w="428" w:type="pct"/>
            <w:vMerge w:val="restart"/>
            <w:vAlign w:val="center"/>
          </w:tcPr>
          <w:p w14:paraId="4AB486B4" w14:textId="77777777" w:rsidR="00BF7DD1" w:rsidRPr="00825F35" w:rsidRDefault="00BF7DD1" w:rsidP="00F26C40">
            <w:pPr>
              <w:pStyle w:val="Tabletext"/>
              <w:jc w:val="center"/>
              <w:rPr>
                <w:sz w:val="18"/>
                <w:szCs w:val="18"/>
                <w:lang w:eastAsia="ko-KR"/>
              </w:rPr>
            </w:pPr>
            <w:r w:rsidRPr="00825F35">
              <w:rPr>
                <w:sz w:val="18"/>
                <w:szCs w:val="18"/>
                <w:lang w:eastAsia="ko-KR"/>
              </w:rPr>
              <w:t>8-200</w:t>
            </w:r>
          </w:p>
        </w:tc>
        <w:tc>
          <w:tcPr>
            <w:tcW w:w="586" w:type="pct"/>
            <w:vMerge/>
            <w:vAlign w:val="center"/>
          </w:tcPr>
          <w:p w14:paraId="0AA0953D" w14:textId="77777777" w:rsidR="00BF7DD1" w:rsidRPr="00825F35" w:rsidRDefault="00BF7DD1" w:rsidP="00F26C40">
            <w:pPr>
              <w:pStyle w:val="Tabletext"/>
              <w:jc w:val="center"/>
              <w:rPr>
                <w:sz w:val="18"/>
                <w:szCs w:val="18"/>
                <w:lang w:eastAsia="ko-KR"/>
              </w:rPr>
            </w:pPr>
          </w:p>
        </w:tc>
        <w:tc>
          <w:tcPr>
            <w:tcW w:w="534" w:type="pct"/>
            <w:vMerge/>
            <w:vAlign w:val="center"/>
          </w:tcPr>
          <w:p w14:paraId="4D8A0393" w14:textId="77777777" w:rsidR="00BF7DD1" w:rsidRPr="00825F35" w:rsidRDefault="00BF7DD1" w:rsidP="00F26C40">
            <w:pPr>
              <w:pStyle w:val="Tabletext"/>
              <w:jc w:val="center"/>
              <w:rPr>
                <w:sz w:val="18"/>
                <w:szCs w:val="18"/>
                <w:lang w:eastAsia="ko-KR"/>
              </w:rPr>
            </w:pPr>
          </w:p>
        </w:tc>
        <w:tc>
          <w:tcPr>
            <w:tcW w:w="565" w:type="pct"/>
            <w:vAlign w:val="center"/>
          </w:tcPr>
          <w:p w14:paraId="42B80401" w14:textId="0A26A326" w:rsidR="00BF7DD1" w:rsidRPr="00825F35" w:rsidRDefault="00BF7DD1" w:rsidP="00F26C40">
            <w:pPr>
              <w:pStyle w:val="Tabletext"/>
              <w:jc w:val="center"/>
              <w:rPr>
                <w:sz w:val="18"/>
                <w:szCs w:val="18"/>
                <w:lang w:eastAsia="ko-KR"/>
              </w:rPr>
            </w:pPr>
            <w:r w:rsidRPr="00825F35">
              <w:rPr>
                <w:sz w:val="18"/>
                <w:szCs w:val="18"/>
                <w:lang w:eastAsia="ko-KR"/>
              </w:rPr>
              <w:t>2,0</w:t>
            </w:r>
            <w:r w:rsidR="00E921C3" w:rsidRPr="00825F35">
              <w:rPr>
                <w:sz w:val="18"/>
                <w:szCs w:val="18"/>
                <w:lang w:eastAsia="ko-KR"/>
              </w:rPr>
              <w:t xml:space="preserve"> </w:t>
            </w:r>
            <w:r w:rsidR="00E921C3" w:rsidRPr="00825F35">
              <w:rPr>
                <w:sz w:val="18"/>
                <w:szCs w:val="18"/>
                <w:vertAlign w:val="superscript"/>
                <w:lang w:eastAsia="ko-KR"/>
              </w:rPr>
              <w:t>(1), (3)</w:t>
            </w:r>
          </w:p>
        </w:tc>
        <w:tc>
          <w:tcPr>
            <w:tcW w:w="329" w:type="pct"/>
            <w:tcBorders>
              <w:bottom w:val="single" w:sz="4" w:space="0" w:color="auto"/>
            </w:tcBorders>
            <w:vAlign w:val="center"/>
          </w:tcPr>
          <w:p w14:paraId="287E7FE5" w14:textId="77777777" w:rsidR="00BF7DD1" w:rsidRPr="00825F35" w:rsidRDefault="00BF7DD1" w:rsidP="00F26C40">
            <w:pPr>
              <w:pStyle w:val="Tabletext"/>
              <w:jc w:val="center"/>
              <w:rPr>
                <w:sz w:val="18"/>
                <w:szCs w:val="18"/>
                <w:lang w:eastAsia="ko-KR"/>
              </w:rPr>
            </w:pPr>
            <w:r w:rsidRPr="00825F35">
              <w:rPr>
                <w:sz w:val="18"/>
                <w:szCs w:val="18"/>
                <w:lang w:eastAsia="ko-KR"/>
              </w:rPr>
              <w:t>0,34</w:t>
            </w:r>
          </w:p>
        </w:tc>
        <w:tc>
          <w:tcPr>
            <w:tcW w:w="438" w:type="pct"/>
            <w:tcBorders>
              <w:bottom w:val="single" w:sz="4" w:space="0" w:color="auto"/>
            </w:tcBorders>
            <w:vAlign w:val="center"/>
          </w:tcPr>
          <w:p w14:paraId="17FD2C64" w14:textId="77777777" w:rsidR="00BF7DD1" w:rsidRPr="00825F35" w:rsidRDefault="00BF7DD1" w:rsidP="00F26C40">
            <w:pPr>
              <w:pStyle w:val="Tabletext"/>
              <w:jc w:val="center"/>
              <w:rPr>
                <w:sz w:val="18"/>
                <w:szCs w:val="18"/>
                <w:lang w:eastAsia="ko-KR"/>
              </w:rPr>
            </w:pPr>
            <w:r w:rsidRPr="00825F35">
              <w:rPr>
                <w:sz w:val="18"/>
                <w:szCs w:val="18"/>
                <w:lang w:eastAsia="ko-KR"/>
              </w:rPr>
              <w:t>1,36</w:t>
            </w:r>
          </w:p>
        </w:tc>
      </w:tr>
      <w:tr w:rsidR="001B668C" w:rsidRPr="00825F35" w14:paraId="2898000E" w14:textId="77777777" w:rsidTr="0040240B">
        <w:trPr>
          <w:trHeight w:val="142"/>
          <w:jc w:val="center"/>
        </w:trPr>
        <w:tc>
          <w:tcPr>
            <w:tcW w:w="361" w:type="pct"/>
            <w:vMerge/>
            <w:vAlign w:val="center"/>
          </w:tcPr>
          <w:p w14:paraId="24CB0040" w14:textId="77777777" w:rsidR="00BF7DD1" w:rsidRPr="00825F35" w:rsidRDefault="00BF7DD1" w:rsidP="00F26C40">
            <w:pPr>
              <w:pStyle w:val="Tabletext"/>
              <w:jc w:val="center"/>
              <w:rPr>
                <w:sz w:val="18"/>
                <w:szCs w:val="18"/>
                <w:lang w:eastAsia="ja-JP"/>
              </w:rPr>
            </w:pPr>
          </w:p>
        </w:tc>
        <w:tc>
          <w:tcPr>
            <w:tcW w:w="734" w:type="pct"/>
            <w:vMerge/>
            <w:tcBorders>
              <w:bottom w:val="single" w:sz="4" w:space="0" w:color="auto"/>
            </w:tcBorders>
            <w:vAlign w:val="center"/>
          </w:tcPr>
          <w:p w14:paraId="1AD556B8" w14:textId="77777777" w:rsidR="00BF7DD1" w:rsidRPr="00825F35" w:rsidRDefault="00BF7DD1" w:rsidP="00F26C40">
            <w:pPr>
              <w:pStyle w:val="Tabletext"/>
              <w:jc w:val="center"/>
              <w:rPr>
                <w:rFonts w:eastAsiaTheme="minorEastAsia"/>
                <w:sz w:val="18"/>
                <w:szCs w:val="18"/>
                <w:lang w:eastAsia="ko-KR"/>
              </w:rPr>
            </w:pPr>
          </w:p>
        </w:tc>
        <w:tc>
          <w:tcPr>
            <w:tcW w:w="521" w:type="pct"/>
            <w:tcBorders>
              <w:bottom w:val="single" w:sz="4" w:space="0" w:color="auto"/>
            </w:tcBorders>
            <w:vAlign w:val="center"/>
          </w:tcPr>
          <w:p w14:paraId="056C7E8E" w14:textId="77777777" w:rsidR="00BF7DD1" w:rsidRPr="00825F35" w:rsidRDefault="00BF7DD1" w:rsidP="00F26C40">
            <w:pPr>
              <w:pStyle w:val="Tabletext"/>
              <w:jc w:val="center"/>
              <w:rPr>
                <w:sz w:val="18"/>
                <w:szCs w:val="18"/>
                <w:lang w:eastAsia="ko-KR"/>
              </w:rPr>
            </w:pPr>
            <w:r w:rsidRPr="00825F35">
              <w:rPr>
                <w:sz w:val="18"/>
                <w:szCs w:val="18"/>
                <w:lang w:eastAsia="ko-KR"/>
              </w:rPr>
              <w:t>NLoS</w:t>
            </w:r>
          </w:p>
        </w:tc>
        <w:tc>
          <w:tcPr>
            <w:tcW w:w="252" w:type="pct"/>
            <w:vMerge/>
            <w:tcBorders>
              <w:bottom w:val="single" w:sz="4" w:space="0" w:color="auto"/>
            </w:tcBorders>
            <w:vAlign w:val="center"/>
          </w:tcPr>
          <w:p w14:paraId="2E3FB96C" w14:textId="77777777" w:rsidR="00BF7DD1" w:rsidRPr="00825F35" w:rsidRDefault="00BF7DD1" w:rsidP="00F26C40">
            <w:pPr>
              <w:pStyle w:val="Tabletext"/>
              <w:jc w:val="center"/>
              <w:rPr>
                <w:sz w:val="18"/>
                <w:szCs w:val="18"/>
              </w:rPr>
            </w:pPr>
          </w:p>
        </w:tc>
        <w:tc>
          <w:tcPr>
            <w:tcW w:w="252" w:type="pct"/>
            <w:vMerge/>
            <w:tcBorders>
              <w:bottom w:val="single" w:sz="4" w:space="0" w:color="auto"/>
            </w:tcBorders>
            <w:vAlign w:val="center"/>
          </w:tcPr>
          <w:p w14:paraId="5DB921AD" w14:textId="77777777" w:rsidR="00BF7DD1" w:rsidRPr="00825F35" w:rsidRDefault="00BF7DD1" w:rsidP="00F26C40">
            <w:pPr>
              <w:pStyle w:val="Tabletext"/>
              <w:jc w:val="center"/>
              <w:rPr>
                <w:sz w:val="18"/>
                <w:szCs w:val="18"/>
              </w:rPr>
            </w:pPr>
          </w:p>
        </w:tc>
        <w:tc>
          <w:tcPr>
            <w:tcW w:w="428" w:type="pct"/>
            <w:vMerge/>
            <w:tcBorders>
              <w:bottom w:val="single" w:sz="4" w:space="0" w:color="auto"/>
            </w:tcBorders>
            <w:vAlign w:val="center"/>
          </w:tcPr>
          <w:p w14:paraId="224DC197" w14:textId="77777777" w:rsidR="00BF7DD1" w:rsidRPr="00825F35" w:rsidRDefault="00BF7DD1" w:rsidP="00F26C40">
            <w:pPr>
              <w:pStyle w:val="Tabletext"/>
              <w:jc w:val="center"/>
              <w:rPr>
                <w:sz w:val="18"/>
                <w:szCs w:val="18"/>
              </w:rPr>
            </w:pPr>
          </w:p>
        </w:tc>
        <w:tc>
          <w:tcPr>
            <w:tcW w:w="586" w:type="pct"/>
            <w:vMerge/>
            <w:tcBorders>
              <w:bottom w:val="single" w:sz="4" w:space="0" w:color="auto"/>
            </w:tcBorders>
            <w:vAlign w:val="center"/>
          </w:tcPr>
          <w:p w14:paraId="1C088C3C" w14:textId="77777777" w:rsidR="00BF7DD1" w:rsidRPr="00825F35" w:rsidRDefault="00BF7DD1" w:rsidP="00F26C40">
            <w:pPr>
              <w:pStyle w:val="Tabletext"/>
              <w:jc w:val="center"/>
              <w:rPr>
                <w:sz w:val="18"/>
                <w:szCs w:val="18"/>
              </w:rPr>
            </w:pPr>
          </w:p>
        </w:tc>
        <w:tc>
          <w:tcPr>
            <w:tcW w:w="534" w:type="pct"/>
            <w:vMerge/>
            <w:tcBorders>
              <w:bottom w:val="single" w:sz="4" w:space="0" w:color="auto"/>
            </w:tcBorders>
            <w:vAlign w:val="center"/>
          </w:tcPr>
          <w:p w14:paraId="0EF88D20" w14:textId="77777777" w:rsidR="00BF7DD1" w:rsidRPr="00825F35" w:rsidRDefault="00BF7DD1" w:rsidP="00F26C40">
            <w:pPr>
              <w:pStyle w:val="Tabletext"/>
              <w:jc w:val="center"/>
              <w:rPr>
                <w:sz w:val="18"/>
                <w:szCs w:val="18"/>
                <w:lang w:eastAsia="ko-KR"/>
              </w:rPr>
            </w:pPr>
          </w:p>
        </w:tc>
        <w:tc>
          <w:tcPr>
            <w:tcW w:w="565" w:type="pct"/>
            <w:tcBorders>
              <w:bottom w:val="single" w:sz="4" w:space="0" w:color="auto"/>
            </w:tcBorders>
            <w:vAlign w:val="center"/>
          </w:tcPr>
          <w:p w14:paraId="704AC85C" w14:textId="074DA2CE" w:rsidR="00BF7DD1" w:rsidRPr="00825F35" w:rsidRDefault="00BF7DD1" w:rsidP="00F26C40">
            <w:pPr>
              <w:pStyle w:val="Tabletext"/>
              <w:jc w:val="center"/>
              <w:rPr>
                <w:sz w:val="18"/>
                <w:szCs w:val="18"/>
                <w:lang w:eastAsia="ko-KR"/>
              </w:rPr>
            </w:pPr>
            <w:r w:rsidRPr="00825F35">
              <w:rPr>
                <w:sz w:val="18"/>
                <w:szCs w:val="18"/>
                <w:lang w:eastAsia="ko-KR"/>
              </w:rPr>
              <w:t>0,34</w:t>
            </w:r>
            <w:r w:rsidR="00E921C3" w:rsidRPr="00825F35">
              <w:rPr>
                <w:sz w:val="18"/>
                <w:szCs w:val="18"/>
                <w:lang w:eastAsia="ko-KR"/>
              </w:rPr>
              <w:t xml:space="preserve"> </w:t>
            </w:r>
            <w:r w:rsidR="00E921C3" w:rsidRPr="00825F35">
              <w:rPr>
                <w:sz w:val="18"/>
                <w:szCs w:val="18"/>
                <w:vertAlign w:val="superscript"/>
                <w:lang w:eastAsia="ko-KR"/>
              </w:rPr>
              <w:t>(1), (3)</w:t>
            </w:r>
          </w:p>
        </w:tc>
        <w:tc>
          <w:tcPr>
            <w:tcW w:w="329" w:type="pct"/>
            <w:tcBorders>
              <w:bottom w:val="single" w:sz="4" w:space="0" w:color="auto"/>
            </w:tcBorders>
            <w:vAlign w:val="center"/>
          </w:tcPr>
          <w:p w14:paraId="7FF5530D" w14:textId="77777777" w:rsidR="00BF7DD1" w:rsidRPr="00825F35" w:rsidRDefault="00BF7DD1" w:rsidP="00F26C40">
            <w:pPr>
              <w:pStyle w:val="Tabletext"/>
              <w:jc w:val="center"/>
              <w:rPr>
                <w:sz w:val="18"/>
                <w:szCs w:val="18"/>
                <w:lang w:eastAsia="ko-KR"/>
              </w:rPr>
            </w:pPr>
            <w:r w:rsidRPr="00825F35">
              <w:rPr>
                <w:sz w:val="18"/>
                <w:szCs w:val="18"/>
                <w:lang w:eastAsia="ko-KR"/>
              </w:rPr>
              <w:t>0,93</w:t>
            </w:r>
          </w:p>
        </w:tc>
        <w:tc>
          <w:tcPr>
            <w:tcW w:w="438" w:type="pct"/>
            <w:tcBorders>
              <w:bottom w:val="single" w:sz="4" w:space="0" w:color="auto"/>
            </w:tcBorders>
            <w:vAlign w:val="center"/>
          </w:tcPr>
          <w:p w14:paraId="01800DA4" w14:textId="77777777" w:rsidR="00BF7DD1" w:rsidRPr="00825F35" w:rsidRDefault="00BF7DD1" w:rsidP="00F26C40">
            <w:pPr>
              <w:pStyle w:val="Tabletext"/>
              <w:jc w:val="center"/>
              <w:rPr>
                <w:sz w:val="18"/>
                <w:szCs w:val="18"/>
                <w:lang w:eastAsia="ko-KR"/>
              </w:rPr>
            </w:pPr>
            <w:r w:rsidRPr="00825F35">
              <w:rPr>
                <w:sz w:val="18"/>
                <w:szCs w:val="18"/>
                <w:lang w:eastAsia="ko-KR"/>
              </w:rPr>
              <w:t>2,99</w:t>
            </w:r>
          </w:p>
        </w:tc>
      </w:tr>
      <w:tr w:rsidR="001B668C" w:rsidRPr="00825F35" w14:paraId="503F9BB4" w14:textId="77777777" w:rsidTr="0040240B">
        <w:trPr>
          <w:trHeight w:val="142"/>
          <w:jc w:val="center"/>
        </w:trPr>
        <w:tc>
          <w:tcPr>
            <w:tcW w:w="361" w:type="pct"/>
            <w:vMerge/>
            <w:vAlign w:val="center"/>
          </w:tcPr>
          <w:p w14:paraId="6A46EAC2" w14:textId="77777777" w:rsidR="00BF7DD1" w:rsidRPr="00825F35" w:rsidRDefault="00BF7DD1" w:rsidP="00F26C40">
            <w:pPr>
              <w:pStyle w:val="Tabletext"/>
              <w:jc w:val="center"/>
              <w:rPr>
                <w:sz w:val="18"/>
                <w:szCs w:val="18"/>
                <w:lang w:eastAsia="ja-JP"/>
              </w:rPr>
            </w:pPr>
          </w:p>
        </w:tc>
        <w:tc>
          <w:tcPr>
            <w:tcW w:w="734" w:type="pct"/>
            <w:vMerge w:val="restart"/>
            <w:vAlign w:val="center"/>
          </w:tcPr>
          <w:p w14:paraId="3DA8F95E" w14:textId="7777777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Bureau</w:t>
            </w:r>
          </w:p>
        </w:tc>
        <w:tc>
          <w:tcPr>
            <w:tcW w:w="521" w:type="pct"/>
            <w:tcBorders>
              <w:bottom w:val="single" w:sz="4" w:space="0" w:color="auto"/>
            </w:tcBorders>
            <w:vAlign w:val="center"/>
          </w:tcPr>
          <w:p w14:paraId="16736810" w14:textId="7777777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LoS</w:t>
            </w:r>
          </w:p>
        </w:tc>
        <w:tc>
          <w:tcPr>
            <w:tcW w:w="252" w:type="pct"/>
            <w:vMerge w:val="restart"/>
            <w:vAlign w:val="center"/>
          </w:tcPr>
          <w:p w14:paraId="646BEA47" w14:textId="77777777" w:rsidR="00BF7DD1" w:rsidRPr="00825F35" w:rsidRDefault="00BF7DD1" w:rsidP="00F26C40">
            <w:pPr>
              <w:pStyle w:val="Tabletext"/>
              <w:jc w:val="center"/>
              <w:rPr>
                <w:sz w:val="18"/>
                <w:szCs w:val="18"/>
                <w:lang w:eastAsia="ko-KR"/>
              </w:rPr>
            </w:pPr>
            <w:r w:rsidRPr="00825F35">
              <w:rPr>
                <w:sz w:val="18"/>
                <w:szCs w:val="18"/>
                <w:lang w:eastAsia="ko-KR"/>
              </w:rPr>
              <w:t>2,5</w:t>
            </w:r>
          </w:p>
        </w:tc>
        <w:tc>
          <w:tcPr>
            <w:tcW w:w="252" w:type="pct"/>
            <w:vMerge w:val="restart"/>
            <w:vAlign w:val="center"/>
          </w:tcPr>
          <w:p w14:paraId="1B07960A" w14:textId="77777777" w:rsidR="00BF7DD1" w:rsidRPr="00825F35" w:rsidRDefault="00BF7DD1" w:rsidP="00F26C40">
            <w:pPr>
              <w:pStyle w:val="Tabletext"/>
              <w:jc w:val="center"/>
              <w:rPr>
                <w:sz w:val="18"/>
                <w:szCs w:val="18"/>
                <w:lang w:eastAsia="ko-KR"/>
              </w:rPr>
            </w:pPr>
            <w:r w:rsidRPr="00825F35">
              <w:rPr>
                <w:sz w:val="18"/>
                <w:szCs w:val="18"/>
                <w:lang w:eastAsia="ko-KR"/>
              </w:rPr>
              <w:t>1,2</w:t>
            </w:r>
          </w:p>
        </w:tc>
        <w:tc>
          <w:tcPr>
            <w:tcW w:w="428" w:type="pct"/>
            <w:vMerge w:val="restart"/>
            <w:vAlign w:val="center"/>
          </w:tcPr>
          <w:p w14:paraId="0D13B4DC" w14:textId="77777777" w:rsidR="00BF7DD1" w:rsidRPr="00825F35" w:rsidRDefault="00BF7DD1" w:rsidP="00F26C40">
            <w:pPr>
              <w:pStyle w:val="Tabletext"/>
              <w:jc w:val="center"/>
              <w:rPr>
                <w:sz w:val="18"/>
                <w:szCs w:val="18"/>
                <w:lang w:eastAsia="ko-KR"/>
              </w:rPr>
            </w:pPr>
            <w:r w:rsidRPr="00825F35">
              <w:rPr>
                <w:sz w:val="18"/>
                <w:szCs w:val="18"/>
                <w:lang w:eastAsia="ko-KR"/>
              </w:rPr>
              <w:t>7-24</w:t>
            </w:r>
          </w:p>
        </w:tc>
        <w:tc>
          <w:tcPr>
            <w:tcW w:w="586" w:type="pct"/>
            <w:vMerge w:val="restart"/>
            <w:vAlign w:val="center"/>
          </w:tcPr>
          <w:p w14:paraId="480E0A61" w14:textId="256E3F51" w:rsidR="00BF7DD1" w:rsidRPr="00825F35" w:rsidRDefault="001B668C" w:rsidP="00F26C40">
            <w:pPr>
              <w:pStyle w:val="Tabletext"/>
              <w:jc w:val="center"/>
              <w:rPr>
                <w:sz w:val="18"/>
                <w:szCs w:val="18"/>
                <w:lang w:eastAsia="ko-KR"/>
              </w:rPr>
            </w:pPr>
            <w:r w:rsidRPr="00825F35">
              <w:rPr>
                <w:sz w:val="18"/>
                <w:szCs w:val="18"/>
                <w:lang w:eastAsia="ko-KR"/>
              </w:rPr>
              <w:t>O</w:t>
            </w:r>
            <w:r w:rsidR="00BF7DD1" w:rsidRPr="00825F35">
              <w:rPr>
                <w:sz w:val="18"/>
                <w:szCs w:val="18"/>
                <w:lang w:eastAsia="ko-KR"/>
              </w:rPr>
              <w:t>mni</w:t>
            </w:r>
          </w:p>
        </w:tc>
        <w:tc>
          <w:tcPr>
            <w:tcW w:w="534" w:type="pct"/>
            <w:vMerge w:val="restart"/>
            <w:vAlign w:val="center"/>
          </w:tcPr>
          <w:p w14:paraId="5DB0F664" w14:textId="0AA59A2B" w:rsidR="00BF7DD1" w:rsidRPr="00825F35" w:rsidRDefault="00BF7DD1" w:rsidP="00F26C40">
            <w:pPr>
              <w:pStyle w:val="Tabletext"/>
              <w:jc w:val="center"/>
              <w:rPr>
                <w:sz w:val="18"/>
                <w:szCs w:val="18"/>
                <w:lang w:eastAsia="ko-KR"/>
              </w:rPr>
            </w:pPr>
            <w:r w:rsidRPr="00825F35">
              <w:rPr>
                <w:sz w:val="18"/>
                <w:szCs w:val="18"/>
                <w:lang w:eastAsia="ko-KR"/>
              </w:rPr>
              <w:t>10</w:t>
            </w:r>
            <w:r w:rsidR="00E921C3" w:rsidRPr="00825F35">
              <w:rPr>
                <w:sz w:val="18"/>
                <w:szCs w:val="18"/>
                <w:lang w:eastAsia="ko-KR"/>
              </w:rPr>
              <w:t xml:space="preserve"> </w:t>
            </w:r>
            <w:r w:rsidR="00E921C3" w:rsidRPr="00825F35">
              <w:rPr>
                <w:sz w:val="18"/>
                <w:szCs w:val="18"/>
                <w:vertAlign w:val="superscript"/>
                <w:lang w:eastAsia="ko-KR"/>
              </w:rPr>
              <w:t>(5)</w:t>
            </w:r>
          </w:p>
        </w:tc>
        <w:tc>
          <w:tcPr>
            <w:tcW w:w="565" w:type="pct"/>
            <w:tcBorders>
              <w:bottom w:val="single" w:sz="4" w:space="0" w:color="auto"/>
            </w:tcBorders>
            <w:vAlign w:val="center"/>
          </w:tcPr>
          <w:p w14:paraId="68E93B48" w14:textId="0E18152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0,07</w:t>
            </w:r>
            <w:r w:rsidR="00E921C3" w:rsidRPr="00825F35">
              <w:rPr>
                <w:sz w:val="18"/>
                <w:szCs w:val="18"/>
                <w:lang w:eastAsia="ko-KR"/>
              </w:rPr>
              <w:t xml:space="preserve"> </w:t>
            </w:r>
            <w:r w:rsidR="00E921C3" w:rsidRPr="00825F35">
              <w:rPr>
                <w:sz w:val="18"/>
                <w:szCs w:val="18"/>
                <w:vertAlign w:val="superscript"/>
                <w:lang w:eastAsia="ko-KR"/>
              </w:rPr>
              <w:t>(1), (3)</w:t>
            </w:r>
          </w:p>
        </w:tc>
        <w:tc>
          <w:tcPr>
            <w:tcW w:w="329" w:type="pct"/>
            <w:tcBorders>
              <w:bottom w:val="single" w:sz="4" w:space="0" w:color="auto"/>
            </w:tcBorders>
            <w:vAlign w:val="center"/>
          </w:tcPr>
          <w:p w14:paraId="56943B02" w14:textId="7777777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1,22</w:t>
            </w:r>
          </w:p>
        </w:tc>
        <w:tc>
          <w:tcPr>
            <w:tcW w:w="438" w:type="pct"/>
            <w:tcBorders>
              <w:bottom w:val="single" w:sz="4" w:space="0" w:color="auto"/>
            </w:tcBorders>
            <w:vAlign w:val="center"/>
          </w:tcPr>
          <w:p w14:paraId="0FA88D40" w14:textId="77777777" w:rsidR="00BF7DD1" w:rsidRPr="00825F35" w:rsidRDefault="00BF7DD1" w:rsidP="00F26C40">
            <w:pPr>
              <w:pStyle w:val="Tabletext"/>
              <w:jc w:val="center"/>
              <w:rPr>
                <w:rFonts w:eastAsia="Malgun Gothic"/>
                <w:sz w:val="18"/>
                <w:szCs w:val="18"/>
                <w:lang w:eastAsia="ko-KR"/>
              </w:rPr>
            </w:pPr>
            <w:r w:rsidRPr="00825F35">
              <w:rPr>
                <w:rFonts w:eastAsia="Malgun Gothic"/>
                <w:sz w:val="18"/>
                <w:szCs w:val="18"/>
                <w:lang w:eastAsia="ko-KR"/>
              </w:rPr>
              <w:t>5,58</w:t>
            </w:r>
          </w:p>
        </w:tc>
      </w:tr>
      <w:tr w:rsidR="001B668C" w:rsidRPr="00825F35" w14:paraId="7F029885" w14:textId="77777777" w:rsidTr="0040240B">
        <w:trPr>
          <w:trHeight w:val="142"/>
          <w:jc w:val="center"/>
        </w:trPr>
        <w:tc>
          <w:tcPr>
            <w:tcW w:w="361" w:type="pct"/>
            <w:vMerge/>
            <w:vAlign w:val="center"/>
          </w:tcPr>
          <w:p w14:paraId="33451EDC" w14:textId="77777777" w:rsidR="00A9119A" w:rsidRPr="00825F35" w:rsidRDefault="00A9119A" w:rsidP="00F26C40">
            <w:pPr>
              <w:pStyle w:val="Tabletext"/>
              <w:jc w:val="center"/>
              <w:rPr>
                <w:sz w:val="18"/>
                <w:szCs w:val="18"/>
                <w:lang w:eastAsia="ja-JP"/>
              </w:rPr>
            </w:pPr>
          </w:p>
        </w:tc>
        <w:tc>
          <w:tcPr>
            <w:tcW w:w="734" w:type="pct"/>
            <w:vMerge/>
            <w:vAlign w:val="center"/>
          </w:tcPr>
          <w:p w14:paraId="7DBDA8EC" w14:textId="77777777" w:rsidR="00A9119A" w:rsidRPr="00825F35" w:rsidRDefault="00A9119A" w:rsidP="00F26C40">
            <w:pPr>
              <w:pStyle w:val="Tabletext"/>
              <w:jc w:val="center"/>
              <w:rPr>
                <w:rFonts w:eastAsiaTheme="minorEastAsia"/>
                <w:sz w:val="18"/>
                <w:szCs w:val="18"/>
                <w:lang w:eastAsia="ko-KR"/>
              </w:rPr>
            </w:pPr>
          </w:p>
        </w:tc>
        <w:tc>
          <w:tcPr>
            <w:tcW w:w="521" w:type="pct"/>
            <w:vAlign w:val="center"/>
          </w:tcPr>
          <w:p w14:paraId="70065F1E" w14:textId="77777777" w:rsidR="00A9119A" w:rsidRPr="00825F35" w:rsidRDefault="00A9119A" w:rsidP="00F26C40">
            <w:pPr>
              <w:pStyle w:val="Tabletext"/>
              <w:jc w:val="center"/>
              <w:rPr>
                <w:sz w:val="18"/>
                <w:szCs w:val="18"/>
                <w:lang w:eastAsia="ko-KR"/>
              </w:rPr>
            </w:pPr>
            <w:r w:rsidRPr="00825F35">
              <w:rPr>
                <w:sz w:val="18"/>
                <w:szCs w:val="18"/>
                <w:lang w:eastAsia="ko-KR"/>
              </w:rPr>
              <w:t>NLoS</w:t>
            </w:r>
          </w:p>
        </w:tc>
        <w:tc>
          <w:tcPr>
            <w:tcW w:w="252" w:type="pct"/>
            <w:vMerge/>
            <w:vAlign w:val="center"/>
          </w:tcPr>
          <w:p w14:paraId="3F7BE5A1" w14:textId="77777777" w:rsidR="00A9119A" w:rsidRPr="00825F35" w:rsidRDefault="00A9119A" w:rsidP="00F26C40">
            <w:pPr>
              <w:pStyle w:val="Tabletext"/>
              <w:jc w:val="center"/>
              <w:rPr>
                <w:sz w:val="18"/>
                <w:szCs w:val="18"/>
              </w:rPr>
            </w:pPr>
          </w:p>
        </w:tc>
        <w:tc>
          <w:tcPr>
            <w:tcW w:w="252" w:type="pct"/>
            <w:vMerge/>
            <w:vAlign w:val="center"/>
          </w:tcPr>
          <w:p w14:paraId="0F252257" w14:textId="77777777" w:rsidR="00A9119A" w:rsidRPr="00825F35" w:rsidRDefault="00A9119A" w:rsidP="00F26C40">
            <w:pPr>
              <w:pStyle w:val="Tabletext"/>
              <w:jc w:val="center"/>
              <w:rPr>
                <w:sz w:val="18"/>
                <w:szCs w:val="18"/>
              </w:rPr>
            </w:pPr>
          </w:p>
        </w:tc>
        <w:tc>
          <w:tcPr>
            <w:tcW w:w="428" w:type="pct"/>
            <w:vMerge/>
            <w:vAlign w:val="center"/>
          </w:tcPr>
          <w:p w14:paraId="1EA316B5" w14:textId="77777777" w:rsidR="00A9119A" w:rsidRPr="00825F35" w:rsidRDefault="00A9119A" w:rsidP="00F26C40">
            <w:pPr>
              <w:pStyle w:val="Tabletext"/>
              <w:jc w:val="center"/>
              <w:rPr>
                <w:sz w:val="18"/>
                <w:szCs w:val="18"/>
              </w:rPr>
            </w:pPr>
          </w:p>
        </w:tc>
        <w:tc>
          <w:tcPr>
            <w:tcW w:w="586" w:type="pct"/>
            <w:vMerge/>
            <w:vAlign w:val="center"/>
          </w:tcPr>
          <w:p w14:paraId="71AAF2F2" w14:textId="77777777" w:rsidR="00A9119A" w:rsidRPr="00825F35" w:rsidRDefault="00A9119A" w:rsidP="00F26C40">
            <w:pPr>
              <w:pStyle w:val="Tabletext"/>
              <w:jc w:val="center"/>
              <w:rPr>
                <w:sz w:val="18"/>
                <w:szCs w:val="18"/>
              </w:rPr>
            </w:pPr>
          </w:p>
        </w:tc>
        <w:tc>
          <w:tcPr>
            <w:tcW w:w="534" w:type="pct"/>
            <w:vMerge/>
            <w:vAlign w:val="center"/>
          </w:tcPr>
          <w:p w14:paraId="46371BE9" w14:textId="77777777" w:rsidR="00A9119A" w:rsidRPr="00825F35" w:rsidRDefault="00A9119A" w:rsidP="00F26C40">
            <w:pPr>
              <w:pStyle w:val="Tabletext"/>
              <w:jc w:val="center"/>
              <w:rPr>
                <w:sz w:val="18"/>
                <w:szCs w:val="18"/>
                <w:lang w:eastAsia="ko-KR"/>
              </w:rPr>
            </w:pPr>
          </w:p>
        </w:tc>
        <w:tc>
          <w:tcPr>
            <w:tcW w:w="565" w:type="pct"/>
            <w:vAlign w:val="center"/>
          </w:tcPr>
          <w:p w14:paraId="4B3685FF" w14:textId="4CF02F1E" w:rsidR="00A9119A" w:rsidRPr="00825F35" w:rsidRDefault="00A9119A" w:rsidP="00F26C40">
            <w:pPr>
              <w:pStyle w:val="Tabletext"/>
              <w:jc w:val="center"/>
              <w:rPr>
                <w:rFonts w:eastAsia="Malgun Gothic"/>
                <w:sz w:val="18"/>
                <w:szCs w:val="18"/>
                <w:lang w:eastAsia="ko-KR"/>
              </w:rPr>
            </w:pPr>
            <w:r w:rsidRPr="00825F35">
              <w:rPr>
                <w:rFonts w:eastAsia="Malgun Gothic"/>
                <w:sz w:val="18"/>
                <w:szCs w:val="18"/>
                <w:lang w:eastAsia="ko-KR"/>
              </w:rPr>
              <w:t>0</w:t>
            </w:r>
            <w:r w:rsidR="00BF7DD1" w:rsidRPr="00825F35">
              <w:rPr>
                <w:rFonts w:eastAsia="Malgun Gothic"/>
                <w:sz w:val="18"/>
                <w:szCs w:val="18"/>
                <w:lang w:eastAsia="ko-KR"/>
              </w:rPr>
              <w:t>,</w:t>
            </w:r>
            <w:r w:rsidRPr="00825F35">
              <w:rPr>
                <w:rFonts w:eastAsia="Malgun Gothic"/>
                <w:sz w:val="18"/>
                <w:szCs w:val="18"/>
                <w:lang w:eastAsia="ko-KR"/>
              </w:rPr>
              <w:t>17</w:t>
            </w:r>
            <w:r w:rsidR="00E921C3" w:rsidRPr="00825F35">
              <w:rPr>
                <w:sz w:val="18"/>
                <w:szCs w:val="18"/>
                <w:lang w:eastAsia="ko-KR"/>
              </w:rPr>
              <w:t xml:space="preserve"> </w:t>
            </w:r>
            <w:r w:rsidR="00E921C3" w:rsidRPr="00825F35">
              <w:rPr>
                <w:sz w:val="18"/>
                <w:szCs w:val="18"/>
                <w:vertAlign w:val="superscript"/>
                <w:lang w:eastAsia="ko-KR"/>
              </w:rPr>
              <w:t>(1), (3)</w:t>
            </w:r>
          </w:p>
        </w:tc>
        <w:tc>
          <w:tcPr>
            <w:tcW w:w="329" w:type="pct"/>
            <w:vAlign w:val="center"/>
          </w:tcPr>
          <w:p w14:paraId="05BF6500" w14:textId="77777777" w:rsidR="00A9119A" w:rsidRPr="00825F35" w:rsidRDefault="00A9119A" w:rsidP="00F26C40">
            <w:pPr>
              <w:pStyle w:val="Tabletext"/>
              <w:jc w:val="center"/>
              <w:rPr>
                <w:rFonts w:eastAsia="Malgun Gothic"/>
                <w:sz w:val="18"/>
                <w:szCs w:val="18"/>
                <w:lang w:eastAsia="ko-KR"/>
              </w:rPr>
            </w:pPr>
            <w:r w:rsidRPr="00825F35">
              <w:rPr>
                <w:rFonts w:eastAsia="Malgun Gothic"/>
                <w:sz w:val="18"/>
                <w:szCs w:val="18"/>
                <w:lang w:eastAsia="ko-KR"/>
              </w:rPr>
              <w:t>1</w:t>
            </w:r>
            <w:r w:rsidR="00BF7DD1" w:rsidRPr="00825F35">
              <w:rPr>
                <w:rFonts w:eastAsia="Malgun Gothic"/>
                <w:sz w:val="18"/>
                <w:szCs w:val="18"/>
                <w:lang w:eastAsia="ko-KR"/>
              </w:rPr>
              <w:t>,</w:t>
            </w:r>
            <w:r w:rsidRPr="00825F35">
              <w:rPr>
                <w:rFonts w:eastAsia="Malgun Gothic"/>
                <w:sz w:val="18"/>
                <w:szCs w:val="18"/>
                <w:lang w:eastAsia="ko-KR"/>
              </w:rPr>
              <w:t>07</w:t>
            </w:r>
          </w:p>
        </w:tc>
        <w:tc>
          <w:tcPr>
            <w:tcW w:w="438" w:type="pct"/>
            <w:vAlign w:val="center"/>
          </w:tcPr>
          <w:p w14:paraId="1A9270EB" w14:textId="77777777" w:rsidR="00A9119A" w:rsidRPr="00825F35" w:rsidRDefault="00A9119A" w:rsidP="00F26C40">
            <w:pPr>
              <w:pStyle w:val="Tabletext"/>
              <w:jc w:val="center"/>
              <w:rPr>
                <w:rFonts w:eastAsia="Malgun Gothic"/>
                <w:sz w:val="18"/>
                <w:szCs w:val="18"/>
                <w:lang w:eastAsia="ko-KR"/>
              </w:rPr>
            </w:pPr>
            <w:r w:rsidRPr="00825F35">
              <w:rPr>
                <w:rFonts w:eastAsia="Malgun Gothic"/>
                <w:sz w:val="18"/>
                <w:szCs w:val="18"/>
                <w:lang w:eastAsia="ko-KR"/>
              </w:rPr>
              <w:t>4</w:t>
            </w:r>
            <w:r w:rsidR="00BF7DD1" w:rsidRPr="00825F35">
              <w:rPr>
                <w:rFonts w:eastAsia="Malgun Gothic"/>
                <w:sz w:val="18"/>
                <w:szCs w:val="18"/>
                <w:lang w:eastAsia="ko-KR"/>
              </w:rPr>
              <w:t>,</w:t>
            </w:r>
            <w:r w:rsidRPr="00825F35">
              <w:rPr>
                <w:rFonts w:eastAsia="Malgun Gothic"/>
                <w:sz w:val="18"/>
                <w:szCs w:val="18"/>
                <w:lang w:eastAsia="ko-KR"/>
              </w:rPr>
              <w:t>81</w:t>
            </w:r>
          </w:p>
        </w:tc>
      </w:tr>
      <w:tr w:rsidR="001B668C" w:rsidRPr="00825F35" w14:paraId="001EA7F5" w14:textId="77777777" w:rsidTr="0040240B">
        <w:tblPrEx>
          <w:tblLook w:val="04A0" w:firstRow="1" w:lastRow="0" w:firstColumn="1" w:lastColumn="0" w:noHBand="0" w:noVBand="1"/>
        </w:tblPrEx>
        <w:trPr>
          <w:trHeight w:val="135"/>
          <w:jc w:val="center"/>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39506198" w14:textId="77777777" w:rsidR="003F0B6E" w:rsidRPr="00825F35" w:rsidRDefault="003F0B6E" w:rsidP="00F26C40">
            <w:pPr>
              <w:pStyle w:val="Tabletext"/>
              <w:jc w:val="center"/>
              <w:rPr>
                <w:sz w:val="18"/>
                <w:szCs w:val="18"/>
              </w:rPr>
            </w:pPr>
            <w:r w:rsidRPr="00825F35">
              <w:rPr>
                <w:sz w:val="18"/>
                <w:szCs w:val="18"/>
              </w:rPr>
              <w:t>60</w:t>
            </w:r>
            <w:r w:rsidR="0040240B" w:rsidRPr="00825F35">
              <w:rPr>
                <w:sz w:val="18"/>
                <w:szCs w:val="18"/>
              </w:rPr>
              <w:t>,</w:t>
            </w:r>
            <w:r w:rsidRPr="00825F35">
              <w:rPr>
                <w:sz w:val="18"/>
                <w:szCs w:val="18"/>
              </w:rPr>
              <w:t>5</w:t>
            </w:r>
          </w:p>
        </w:tc>
        <w:tc>
          <w:tcPr>
            <w:tcW w:w="734" w:type="pct"/>
            <w:tcBorders>
              <w:top w:val="single" w:sz="4" w:space="0" w:color="auto"/>
              <w:left w:val="single" w:sz="4" w:space="0" w:color="auto"/>
              <w:bottom w:val="single" w:sz="4" w:space="0" w:color="auto"/>
              <w:right w:val="single" w:sz="4" w:space="0" w:color="auto"/>
            </w:tcBorders>
            <w:vAlign w:val="center"/>
            <w:hideMark/>
          </w:tcPr>
          <w:p w14:paraId="5BBCDF41" w14:textId="10405C24" w:rsidR="003F0B6E" w:rsidRPr="00825F35" w:rsidRDefault="003F0B6E" w:rsidP="00F26C40">
            <w:pPr>
              <w:pStyle w:val="Tabletext"/>
              <w:jc w:val="center"/>
              <w:rPr>
                <w:sz w:val="18"/>
                <w:szCs w:val="18"/>
              </w:rPr>
            </w:pPr>
            <w:r w:rsidRPr="00825F35">
              <w:rPr>
                <w:sz w:val="18"/>
                <w:szCs w:val="18"/>
              </w:rPr>
              <w:t>Bureau</w:t>
            </w:r>
          </w:p>
        </w:tc>
        <w:tc>
          <w:tcPr>
            <w:tcW w:w="521" w:type="pct"/>
            <w:tcBorders>
              <w:top w:val="single" w:sz="4" w:space="0" w:color="auto"/>
              <w:left w:val="single" w:sz="4" w:space="0" w:color="auto"/>
              <w:bottom w:val="single" w:sz="4" w:space="0" w:color="auto"/>
              <w:right w:val="single" w:sz="4" w:space="0" w:color="auto"/>
            </w:tcBorders>
            <w:vAlign w:val="center"/>
            <w:hideMark/>
          </w:tcPr>
          <w:p w14:paraId="77CDB50C" w14:textId="77777777" w:rsidR="003F0B6E" w:rsidRPr="00825F35" w:rsidRDefault="003F0B6E" w:rsidP="00F26C40">
            <w:pPr>
              <w:pStyle w:val="Tabletext"/>
              <w:jc w:val="center"/>
              <w:rPr>
                <w:sz w:val="18"/>
                <w:szCs w:val="18"/>
              </w:rPr>
            </w:pPr>
            <w:r w:rsidRPr="00825F35">
              <w:rPr>
                <w:sz w:val="18"/>
                <w:szCs w:val="18"/>
              </w:rPr>
              <w:t>LoS</w:t>
            </w: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29A797E7" w14:textId="560E9977" w:rsidR="003F0B6E" w:rsidRPr="00825F35" w:rsidRDefault="003F0B6E" w:rsidP="00F26C40">
            <w:pPr>
              <w:pStyle w:val="Tabletext"/>
              <w:jc w:val="center"/>
              <w:rPr>
                <w:sz w:val="18"/>
                <w:szCs w:val="18"/>
              </w:rPr>
            </w:pPr>
            <w:r w:rsidRPr="00825F35">
              <w:rPr>
                <w:sz w:val="18"/>
                <w:szCs w:val="18"/>
              </w:rPr>
              <w:t>2</w:t>
            </w:r>
            <w:r w:rsidR="0040240B" w:rsidRPr="00825F35">
              <w:rPr>
                <w:sz w:val="18"/>
                <w:szCs w:val="18"/>
              </w:rPr>
              <w:t>,</w:t>
            </w:r>
            <w:r w:rsidRPr="00825F35">
              <w:rPr>
                <w:sz w:val="18"/>
                <w:szCs w:val="18"/>
              </w:rPr>
              <w:t>5</w:t>
            </w: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1D7B4D37" w14:textId="6F084A37" w:rsidR="003F0B6E" w:rsidRPr="00825F35" w:rsidRDefault="003F0B6E" w:rsidP="00F26C40">
            <w:pPr>
              <w:pStyle w:val="Tabletext"/>
              <w:jc w:val="center"/>
              <w:rPr>
                <w:sz w:val="18"/>
                <w:szCs w:val="18"/>
              </w:rPr>
            </w:pPr>
            <w:r w:rsidRPr="00825F35">
              <w:rPr>
                <w:sz w:val="18"/>
                <w:szCs w:val="18"/>
              </w:rPr>
              <w:t>1</w:t>
            </w:r>
            <w:r w:rsidR="0040240B" w:rsidRPr="00825F35">
              <w:rPr>
                <w:sz w:val="18"/>
                <w:szCs w:val="18"/>
              </w:rPr>
              <w:t>,</w:t>
            </w:r>
            <w:r w:rsidRPr="00825F35">
              <w:rPr>
                <w:sz w:val="18"/>
                <w:szCs w:val="18"/>
              </w:rPr>
              <w:t>6</w:t>
            </w:r>
          </w:p>
        </w:tc>
        <w:tc>
          <w:tcPr>
            <w:tcW w:w="428" w:type="pct"/>
            <w:tcBorders>
              <w:top w:val="single" w:sz="4" w:space="0" w:color="auto"/>
              <w:left w:val="single" w:sz="4" w:space="0" w:color="auto"/>
              <w:bottom w:val="single" w:sz="4" w:space="0" w:color="auto"/>
              <w:right w:val="single" w:sz="4" w:space="0" w:color="auto"/>
            </w:tcBorders>
            <w:vAlign w:val="center"/>
            <w:hideMark/>
          </w:tcPr>
          <w:p w14:paraId="1E4DF7B9" w14:textId="196E907B" w:rsidR="003F0B6E" w:rsidRPr="00825F35" w:rsidRDefault="003F0B6E" w:rsidP="00F26C40">
            <w:pPr>
              <w:pStyle w:val="Tabletext"/>
              <w:jc w:val="center"/>
              <w:rPr>
                <w:sz w:val="18"/>
                <w:szCs w:val="18"/>
              </w:rPr>
            </w:pPr>
            <w:r w:rsidRPr="00825F35">
              <w:rPr>
                <w:sz w:val="18"/>
                <w:szCs w:val="18"/>
              </w:rPr>
              <w:t>3</w:t>
            </w:r>
            <w:r w:rsidR="0040240B" w:rsidRPr="00825F35">
              <w:rPr>
                <w:sz w:val="18"/>
                <w:szCs w:val="18"/>
              </w:rPr>
              <w:t>,</w:t>
            </w:r>
            <w:r w:rsidRPr="00825F35">
              <w:rPr>
                <w:sz w:val="18"/>
                <w:szCs w:val="18"/>
              </w:rPr>
              <w:t>5-15</w:t>
            </w:r>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14:paraId="30252549" w14:textId="7538E449" w:rsidR="003F0B6E" w:rsidRPr="00825F35" w:rsidRDefault="003F0B6E" w:rsidP="00F26C40">
            <w:pPr>
              <w:pStyle w:val="Tabletext"/>
              <w:jc w:val="center"/>
              <w:rPr>
                <w:sz w:val="18"/>
                <w:szCs w:val="18"/>
              </w:rPr>
            </w:pPr>
            <w:r w:rsidRPr="00825F35">
              <w:rPr>
                <w:sz w:val="18"/>
                <w:szCs w:val="18"/>
              </w:rPr>
              <w:t>180</w:t>
            </w:r>
            <w:r w:rsidR="003C51C4" w:rsidRPr="00825F35">
              <w:rPr>
                <w:sz w:val="18"/>
                <w:szCs w:val="18"/>
              </w:rPr>
              <w:t xml:space="preserve"> </w:t>
            </w:r>
            <w:r w:rsidRPr="00825F35">
              <w:rPr>
                <w:color w:val="000000"/>
                <w:sz w:val="18"/>
                <w:szCs w:val="18"/>
                <w:vertAlign w:val="superscript"/>
              </w:rPr>
              <w:t>(2)</w:t>
            </w:r>
          </w:p>
        </w:tc>
        <w:tc>
          <w:tcPr>
            <w:tcW w:w="534" w:type="pct"/>
            <w:vMerge w:val="restart"/>
            <w:tcBorders>
              <w:top w:val="single" w:sz="4" w:space="0" w:color="auto"/>
              <w:left w:val="single" w:sz="4" w:space="0" w:color="auto"/>
              <w:bottom w:val="single" w:sz="4" w:space="0" w:color="auto"/>
              <w:right w:val="single" w:sz="4" w:space="0" w:color="auto"/>
            </w:tcBorders>
            <w:vAlign w:val="center"/>
            <w:hideMark/>
          </w:tcPr>
          <w:p w14:paraId="1C143A63" w14:textId="7961FCF7" w:rsidR="003F0B6E" w:rsidRPr="00825F35" w:rsidRDefault="003F0B6E" w:rsidP="00F26C40">
            <w:pPr>
              <w:pStyle w:val="Tabletext"/>
              <w:jc w:val="center"/>
              <w:rPr>
                <w:sz w:val="18"/>
                <w:szCs w:val="18"/>
              </w:rPr>
            </w:pPr>
            <w:r w:rsidRPr="00825F35">
              <w:rPr>
                <w:sz w:val="18"/>
                <w:szCs w:val="18"/>
              </w:rPr>
              <w:t>22</w:t>
            </w:r>
            <w:r w:rsidR="0040240B" w:rsidRPr="00825F35">
              <w:rPr>
                <w:sz w:val="18"/>
                <w:szCs w:val="18"/>
              </w:rPr>
              <w:t>,</w:t>
            </w:r>
            <w:r w:rsidRPr="00825F35">
              <w:rPr>
                <w:sz w:val="18"/>
                <w:szCs w:val="18"/>
              </w:rPr>
              <w:t>5</w:t>
            </w:r>
            <w:r w:rsidR="003C51C4" w:rsidRPr="00825F35">
              <w:rPr>
                <w:sz w:val="18"/>
                <w:szCs w:val="18"/>
              </w:rPr>
              <w:t xml:space="preserve"> </w:t>
            </w:r>
            <w:r w:rsidRPr="00825F35">
              <w:rPr>
                <w:sz w:val="18"/>
                <w:szCs w:val="18"/>
                <w:vertAlign w:val="superscript"/>
              </w:rPr>
              <w:t>(7)</w:t>
            </w:r>
          </w:p>
        </w:tc>
        <w:tc>
          <w:tcPr>
            <w:tcW w:w="565" w:type="pct"/>
            <w:tcBorders>
              <w:top w:val="single" w:sz="4" w:space="0" w:color="auto"/>
              <w:left w:val="single" w:sz="4" w:space="0" w:color="auto"/>
              <w:bottom w:val="single" w:sz="4" w:space="0" w:color="auto"/>
              <w:right w:val="single" w:sz="4" w:space="0" w:color="auto"/>
            </w:tcBorders>
            <w:vAlign w:val="center"/>
            <w:hideMark/>
          </w:tcPr>
          <w:p w14:paraId="4F10ABC6" w14:textId="290E7CFD"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008</w:t>
            </w:r>
            <w:r w:rsidR="003C51C4" w:rsidRPr="00825F35">
              <w:rPr>
                <w:sz w:val="18"/>
                <w:szCs w:val="18"/>
              </w:rPr>
              <w:t xml:space="preserve"> </w:t>
            </w:r>
            <w:r w:rsidRPr="00825F35">
              <w:rPr>
                <w:sz w:val="18"/>
                <w:szCs w:val="18"/>
                <w:vertAlign w:val="superscript"/>
              </w:rPr>
              <w:t>(3)</w:t>
            </w:r>
          </w:p>
          <w:p w14:paraId="4D9AB387" w14:textId="2BDDC0C4"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8</w:t>
            </w:r>
            <w:r w:rsidR="003C51C4" w:rsidRPr="00825F35">
              <w:rPr>
                <w:sz w:val="18"/>
                <w:szCs w:val="18"/>
              </w:rPr>
              <w:t xml:space="preserve"> </w:t>
            </w:r>
            <w:r w:rsidRPr="00825F35">
              <w:rPr>
                <w:sz w:val="18"/>
                <w:szCs w:val="18"/>
                <w:vertAlign w:val="superscript"/>
              </w:rPr>
              <w:t>(4)</w:t>
            </w:r>
          </w:p>
        </w:tc>
        <w:tc>
          <w:tcPr>
            <w:tcW w:w="329" w:type="pct"/>
            <w:tcBorders>
              <w:top w:val="single" w:sz="4" w:space="0" w:color="auto"/>
              <w:left w:val="single" w:sz="4" w:space="0" w:color="auto"/>
              <w:bottom w:val="single" w:sz="4" w:space="0" w:color="auto"/>
              <w:right w:val="single" w:sz="4" w:space="0" w:color="auto"/>
            </w:tcBorders>
            <w:hideMark/>
          </w:tcPr>
          <w:p w14:paraId="42E631C3" w14:textId="1368A076" w:rsidR="003F0B6E" w:rsidRPr="00825F35" w:rsidRDefault="003F0B6E" w:rsidP="00F26C40">
            <w:pPr>
              <w:pStyle w:val="Tabletext"/>
              <w:jc w:val="center"/>
              <w:rPr>
                <w:sz w:val="18"/>
                <w:szCs w:val="18"/>
              </w:rPr>
            </w:pPr>
            <w:r w:rsidRPr="00825F35">
              <w:rPr>
                <w:sz w:val="18"/>
                <w:szCs w:val="18"/>
              </w:rPr>
              <w:t>1</w:t>
            </w:r>
            <w:r w:rsidR="0040240B" w:rsidRPr="00825F35">
              <w:rPr>
                <w:sz w:val="18"/>
                <w:szCs w:val="18"/>
              </w:rPr>
              <w:t>,</w:t>
            </w:r>
            <w:r w:rsidRPr="00825F35">
              <w:rPr>
                <w:sz w:val="18"/>
                <w:szCs w:val="18"/>
              </w:rPr>
              <w:t>44</w:t>
            </w:r>
          </w:p>
          <w:p w14:paraId="140FD903" w14:textId="0C1E37AE"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26</w:t>
            </w:r>
          </w:p>
        </w:tc>
        <w:tc>
          <w:tcPr>
            <w:tcW w:w="438" w:type="pct"/>
            <w:tcBorders>
              <w:top w:val="single" w:sz="4" w:space="0" w:color="auto"/>
              <w:left w:val="single" w:sz="4" w:space="0" w:color="auto"/>
              <w:bottom w:val="single" w:sz="4" w:space="0" w:color="auto"/>
              <w:right w:val="single" w:sz="4" w:space="0" w:color="auto"/>
            </w:tcBorders>
            <w:vAlign w:val="center"/>
            <w:hideMark/>
          </w:tcPr>
          <w:p w14:paraId="3F051365" w14:textId="51E1480E"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72</w:t>
            </w:r>
          </w:p>
          <w:p w14:paraId="40C5D239" w14:textId="7D4E73DA"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08</w:t>
            </w:r>
          </w:p>
        </w:tc>
      </w:tr>
      <w:tr w:rsidR="001B668C" w:rsidRPr="00825F35" w14:paraId="451AE5CE" w14:textId="77777777" w:rsidTr="0040240B">
        <w:tblPrEx>
          <w:tblLook w:val="04A0" w:firstRow="1" w:lastRow="0" w:firstColumn="1" w:lastColumn="0" w:noHBand="0" w:noVBand="1"/>
        </w:tblPrEx>
        <w:trPr>
          <w:trHeight w:val="135"/>
          <w:jc w:val="center"/>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331E0DEA"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23088E6C" w14:textId="529540DA" w:rsidR="003F0B6E" w:rsidRPr="00825F35" w:rsidRDefault="003F0B6E" w:rsidP="00F26C40">
            <w:pPr>
              <w:pStyle w:val="Tabletext"/>
              <w:jc w:val="center"/>
              <w:rPr>
                <w:sz w:val="18"/>
                <w:szCs w:val="18"/>
              </w:rPr>
            </w:pPr>
            <w:r w:rsidRPr="00825F35">
              <w:rPr>
                <w:sz w:val="18"/>
                <w:szCs w:val="18"/>
              </w:rPr>
              <w:t>Couloir</w:t>
            </w:r>
          </w:p>
        </w:tc>
        <w:tc>
          <w:tcPr>
            <w:tcW w:w="521" w:type="pct"/>
            <w:tcBorders>
              <w:top w:val="single" w:sz="4" w:space="0" w:color="auto"/>
              <w:left w:val="single" w:sz="4" w:space="0" w:color="auto"/>
              <w:bottom w:val="single" w:sz="4" w:space="0" w:color="auto"/>
              <w:right w:val="single" w:sz="4" w:space="0" w:color="auto"/>
            </w:tcBorders>
            <w:vAlign w:val="center"/>
            <w:hideMark/>
          </w:tcPr>
          <w:p w14:paraId="1A4C80E1" w14:textId="77777777" w:rsidR="003F0B6E" w:rsidRPr="00825F35" w:rsidRDefault="003F0B6E" w:rsidP="00F26C40">
            <w:pPr>
              <w:pStyle w:val="Tabletext"/>
              <w:jc w:val="center"/>
              <w:rPr>
                <w:sz w:val="18"/>
                <w:szCs w:val="18"/>
              </w:rPr>
            </w:pPr>
            <w:r w:rsidRPr="00825F35">
              <w:rPr>
                <w:sz w:val="18"/>
                <w:szCs w:val="18"/>
              </w:rPr>
              <w:t>LoS</w:t>
            </w: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03F901B2"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02C2C7DC"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hideMark/>
          </w:tcPr>
          <w:p w14:paraId="0579ED43" w14:textId="77777777" w:rsidR="003F0B6E" w:rsidRPr="00825F35" w:rsidRDefault="003F0B6E" w:rsidP="00F26C40">
            <w:pPr>
              <w:pStyle w:val="Tabletext"/>
              <w:jc w:val="center"/>
              <w:rPr>
                <w:sz w:val="18"/>
                <w:szCs w:val="18"/>
              </w:rPr>
            </w:pPr>
            <w:r w:rsidRPr="00825F35">
              <w:rPr>
                <w:sz w:val="18"/>
                <w:szCs w:val="18"/>
              </w:rPr>
              <w:t>11-159</w:t>
            </w: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318FC882"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740BF14A"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09349F2E" w14:textId="2371A1E0" w:rsidR="003F0B6E" w:rsidRPr="00825F35" w:rsidRDefault="003F0B6E" w:rsidP="00F26C40">
            <w:pPr>
              <w:pStyle w:val="Tabletext"/>
              <w:jc w:val="center"/>
              <w:rPr>
                <w:sz w:val="18"/>
                <w:szCs w:val="18"/>
              </w:rPr>
            </w:pPr>
            <w:r w:rsidRPr="00825F35">
              <w:rPr>
                <w:sz w:val="18"/>
                <w:szCs w:val="18"/>
              </w:rPr>
              <w:t>4e-12</w:t>
            </w:r>
            <w:r w:rsidR="003C51C4" w:rsidRPr="00825F35">
              <w:rPr>
                <w:sz w:val="18"/>
                <w:szCs w:val="18"/>
              </w:rPr>
              <w:t xml:space="preserve"> </w:t>
            </w:r>
            <w:r w:rsidRPr="00825F35">
              <w:rPr>
                <w:sz w:val="18"/>
                <w:szCs w:val="18"/>
                <w:vertAlign w:val="superscript"/>
              </w:rPr>
              <w:t>(3)</w:t>
            </w:r>
          </w:p>
          <w:p w14:paraId="42CB6A2C" w14:textId="595BC885" w:rsidR="003F0B6E" w:rsidRPr="00825F35" w:rsidRDefault="003F0B6E" w:rsidP="00F26C40">
            <w:pPr>
              <w:pStyle w:val="Tabletext"/>
              <w:jc w:val="center"/>
              <w:rPr>
                <w:sz w:val="18"/>
                <w:szCs w:val="18"/>
              </w:rPr>
            </w:pPr>
            <w:r w:rsidRPr="00825F35">
              <w:rPr>
                <w:sz w:val="18"/>
                <w:szCs w:val="18"/>
              </w:rPr>
              <w:t>2</w:t>
            </w:r>
            <w:r w:rsidR="0040240B" w:rsidRPr="00825F35">
              <w:rPr>
                <w:sz w:val="18"/>
                <w:szCs w:val="18"/>
              </w:rPr>
              <w:t>,</w:t>
            </w:r>
            <w:r w:rsidRPr="00825F35">
              <w:rPr>
                <w:sz w:val="18"/>
                <w:szCs w:val="18"/>
              </w:rPr>
              <w:t>42</w:t>
            </w:r>
            <w:r w:rsidR="003C51C4" w:rsidRPr="00825F35">
              <w:rPr>
                <w:sz w:val="18"/>
                <w:szCs w:val="18"/>
              </w:rPr>
              <w:t xml:space="preserve"> </w:t>
            </w:r>
            <w:r w:rsidRPr="00825F35">
              <w:rPr>
                <w:sz w:val="18"/>
                <w:szCs w:val="18"/>
                <w:vertAlign w:val="superscript"/>
              </w:rPr>
              <w:t>(4)</w:t>
            </w:r>
          </w:p>
        </w:tc>
        <w:tc>
          <w:tcPr>
            <w:tcW w:w="329" w:type="pct"/>
            <w:tcBorders>
              <w:top w:val="single" w:sz="4" w:space="0" w:color="auto"/>
              <w:left w:val="single" w:sz="4" w:space="0" w:color="auto"/>
              <w:bottom w:val="single" w:sz="4" w:space="0" w:color="auto"/>
              <w:right w:val="single" w:sz="4" w:space="0" w:color="auto"/>
            </w:tcBorders>
            <w:hideMark/>
          </w:tcPr>
          <w:p w14:paraId="10B4F83F" w14:textId="4C518E48" w:rsidR="003F0B6E" w:rsidRPr="00825F35" w:rsidRDefault="003F0B6E" w:rsidP="00F26C40">
            <w:pPr>
              <w:pStyle w:val="Tabletext"/>
              <w:jc w:val="center"/>
              <w:rPr>
                <w:sz w:val="18"/>
                <w:szCs w:val="18"/>
              </w:rPr>
            </w:pPr>
            <w:r w:rsidRPr="00825F35">
              <w:rPr>
                <w:sz w:val="18"/>
                <w:szCs w:val="18"/>
              </w:rPr>
              <w:t>4</w:t>
            </w:r>
            <w:r w:rsidR="0040240B" w:rsidRPr="00825F35">
              <w:rPr>
                <w:sz w:val="18"/>
                <w:szCs w:val="18"/>
              </w:rPr>
              <w:t>,</w:t>
            </w:r>
            <w:r w:rsidRPr="00825F35">
              <w:rPr>
                <w:sz w:val="18"/>
                <w:szCs w:val="18"/>
              </w:rPr>
              <w:t>48</w:t>
            </w:r>
          </w:p>
          <w:p w14:paraId="09A44FB3" w14:textId="3861FE25"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07</w:t>
            </w:r>
          </w:p>
        </w:tc>
        <w:tc>
          <w:tcPr>
            <w:tcW w:w="438" w:type="pct"/>
            <w:tcBorders>
              <w:top w:val="single" w:sz="4" w:space="0" w:color="auto"/>
              <w:left w:val="single" w:sz="4" w:space="0" w:color="auto"/>
              <w:bottom w:val="single" w:sz="4" w:space="0" w:color="auto"/>
              <w:right w:val="single" w:sz="4" w:space="0" w:color="auto"/>
            </w:tcBorders>
            <w:vAlign w:val="center"/>
            <w:hideMark/>
          </w:tcPr>
          <w:p w14:paraId="7F922C16" w14:textId="59642987" w:rsidR="003F0B6E" w:rsidRPr="00825F35" w:rsidRDefault="003F0B6E" w:rsidP="00F26C40">
            <w:pPr>
              <w:pStyle w:val="Tabletext"/>
              <w:jc w:val="center"/>
              <w:rPr>
                <w:sz w:val="18"/>
                <w:szCs w:val="18"/>
              </w:rPr>
            </w:pPr>
            <w:r w:rsidRPr="00825F35">
              <w:rPr>
                <w:sz w:val="18"/>
                <w:szCs w:val="18"/>
              </w:rPr>
              <w:t>4</w:t>
            </w:r>
            <w:r w:rsidR="0040240B" w:rsidRPr="00825F35">
              <w:rPr>
                <w:sz w:val="18"/>
                <w:szCs w:val="18"/>
              </w:rPr>
              <w:t>,</w:t>
            </w:r>
            <w:r w:rsidRPr="00825F35">
              <w:rPr>
                <w:sz w:val="18"/>
                <w:szCs w:val="18"/>
              </w:rPr>
              <w:t>42</w:t>
            </w:r>
          </w:p>
          <w:p w14:paraId="25B252B0" w14:textId="1BF997E6"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21</w:t>
            </w:r>
          </w:p>
        </w:tc>
      </w:tr>
      <w:tr w:rsidR="001B668C" w:rsidRPr="00825F35" w14:paraId="7B883359" w14:textId="77777777" w:rsidTr="0040240B">
        <w:tblPrEx>
          <w:tblLook w:val="04A0" w:firstRow="1" w:lastRow="0" w:firstColumn="1" w:lastColumn="0" w:noHBand="0" w:noVBand="1"/>
        </w:tblPrEx>
        <w:trPr>
          <w:trHeight w:val="135"/>
          <w:jc w:val="center"/>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33EEEEB2"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047FADA"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hideMark/>
          </w:tcPr>
          <w:p w14:paraId="146F7562" w14:textId="77777777" w:rsidR="003F0B6E" w:rsidRPr="00825F35" w:rsidRDefault="003F0B6E" w:rsidP="00F26C40">
            <w:pPr>
              <w:pStyle w:val="Tabletext"/>
              <w:jc w:val="center"/>
              <w:rPr>
                <w:sz w:val="18"/>
                <w:szCs w:val="18"/>
              </w:rPr>
            </w:pPr>
            <w:r w:rsidRPr="00825F35">
              <w:rPr>
                <w:sz w:val="18"/>
                <w:szCs w:val="18"/>
              </w:rPr>
              <w:t>NLoS</w:t>
            </w: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12F6F191"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69E0DA9"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hideMark/>
          </w:tcPr>
          <w:p w14:paraId="187ED8E6" w14:textId="77777777" w:rsidR="003F0B6E" w:rsidRPr="00825F35" w:rsidRDefault="003F0B6E" w:rsidP="00F26C40">
            <w:pPr>
              <w:pStyle w:val="Tabletext"/>
              <w:jc w:val="center"/>
              <w:rPr>
                <w:sz w:val="18"/>
                <w:szCs w:val="18"/>
              </w:rPr>
            </w:pPr>
            <w:r w:rsidRPr="00825F35">
              <w:rPr>
                <w:sz w:val="18"/>
                <w:szCs w:val="18"/>
              </w:rPr>
              <w:t>13-37</w:t>
            </w: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5553B47D"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073FFD73"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3CEAD6AE" w14:textId="31286E5C" w:rsidR="003F0B6E" w:rsidRPr="00825F35" w:rsidRDefault="003F0B6E" w:rsidP="00F26C40">
            <w:pPr>
              <w:pStyle w:val="Tabletext"/>
              <w:jc w:val="center"/>
              <w:rPr>
                <w:sz w:val="18"/>
                <w:szCs w:val="18"/>
              </w:rPr>
            </w:pPr>
            <w:r w:rsidRPr="00825F35">
              <w:rPr>
                <w:sz w:val="18"/>
                <w:szCs w:val="18"/>
              </w:rPr>
              <w:t>6</w:t>
            </w:r>
            <w:r w:rsidR="0040240B" w:rsidRPr="00825F35">
              <w:rPr>
                <w:sz w:val="18"/>
                <w:szCs w:val="18"/>
              </w:rPr>
              <w:t>,</w:t>
            </w:r>
            <w:r w:rsidRPr="00825F35">
              <w:rPr>
                <w:sz w:val="18"/>
                <w:szCs w:val="18"/>
              </w:rPr>
              <w:t>425</w:t>
            </w:r>
            <w:r w:rsidR="003C51C4" w:rsidRPr="00825F35">
              <w:rPr>
                <w:sz w:val="18"/>
                <w:szCs w:val="18"/>
              </w:rPr>
              <w:t xml:space="preserve"> </w:t>
            </w:r>
            <w:r w:rsidRPr="00825F35">
              <w:rPr>
                <w:sz w:val="18"/>
                <w:szCs w:val="18"/>
                <w:vertAlign w:val="superscript"/>
              </w:rPr>
              <w:t>(3)</w:t>
            </w:r>
          </w:p>
          <w:p w14:paraId="183AAA01" w14:textId="771E834E"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92</w:t>
            </w:r>
            <w:r w:rsidR="003C51C4" w:rsidRPr="00825F35">
              <w:rPr>
                <w:sz w:val="18"/>
                <w:szCs w:val="18"/>
              </w:rPr>
              <w:t xml:space="preserve"> </w:t>
            </w:r>
            <w:r w:rsidRPr="00825F35">
              <w:rPr>
                <w:sz w:val="18"/>
                <w:szCs w:val="18"/>
                <w:vertAlign w:val="superscript"/>
              </w:rPr>
              <w:t>(4)</w:t>
            </w:r>
          </w:p>
        </w:tc>
        <w:tc>
          <w:tcPr>
            <w:tcW w:w="329" w:type="pct"/>
            <w:tcBorders>
              <w:top w:val="single" w:sz="4" w:space="0" w:color="auto"/>
              <w:left w:val="single" w:sz="4" w:space="0" w:color="auto"/>
              <w:bottom w:val="single" w:sz="4" w:space="0" w:color="auto"/>
              <w:right w:val="single" w:sz="4" w:space="0" w:color="auto"/>
            </w:tcBorders>
            <w:hideMark/>
          </w:tcPr>
          <w:p w14:paraId="1D98A535" w14:textId="1F476601"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28</w:t>
            </w:r>
          </w:p>
          <w:p w14:paraId="0406A89E" w14:textId="75067A89"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25</w:t>
            </w:r>
          </w:p>
        </w:tc>
        <w:tc>
          <w:tcPr>
            <w:tcW w:w="438" w:type="pct"/>
            <w:tcBorders>
              <w:top w:val="single" w:sz="4" w:space="0" w:color="auto"/>
              <w:left w:val="single" w:sz="4" w:space="0" w:color="auto"/>
              <w:bottom w:val="single" w:sz="4" w:space="0" w:color="auto"/>
              <w:right w:val="single" w:sz="4" w:space="0" w:color="auto"/>
            </w:tcBorders>
            <w:vAlign w:val="center"/>
            <w:hideMark/>
          </w:tcPr>
          <w:p w14:paraId="0E7F5805" w14:textId="6421433E" w:rsidR="003F0B6E" w:rsidRPr="00825F35" w:rsidRDefault="003F0B6E" w:rsidP="00F26C40">
            <w:pPr>
              <w:pStyle w:val="Tabletext"/>
              <w:jc w:val="center"/>
              <w:rPr>
                <w:sz w:val="18"/>
                <w:szCs w:val="18"/>
              </w:rPr>
            </w:pPr>
            <w:r w:rsidRPr="00825F35">
              <w:rPr>
                <w:sz w:val="18"/>
                <w:szCs w:val="18"/>
              </w:rPr>
              <w:t>2</w:t>
            </w:r>
            <w:r w:rsidR="0040240B" w:rsidRPr="00825F35">
              <w:rPr>
                <w:sz w:val="18"/>
                <w:szCs w:val="18"/>
              </w:rPr>
              <w:t>,</w:t>
            </w:r>
            <w:r w:rsidRPr="00825F35">
              <w:rPr>
                <w:sz w:val="18"/>
                <w:szCs w:val="18"/>
              </w:rPr>
              <w:t>56</w:t>
            </w:r>
          </w:p>
          <w:p w14:paraId="46606825" w14:textId="68EF43F7"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19</w:t>
            </w:r>
          </w:p>
        </w:tc>
      </w:tr>
      <w:tr w:rsidR="001B668C" w:rsidRPr="00825F35" w14:paraId="269364E2" w14:textId="77777777" w:rsidTr="0040240B">
        <w:tblPrEx>
          <w:tblLook w:val="04A0" w:firstRow="1" w:lastRow="0" w:firstColumn="1" w:lastColumn="0" w:noHBand="0" w:noVBand="1"/>
        </w:tblPrEx>
        <w:trPr>
          <w:trHeight w:val="135"/>
          <w:jc w:val="center"/>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3326CA5B"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722DC39F" w14:textId="0DCBDBD9" w:rsidR="003F0B6E" w:rsidRPr="00825F35" w:rsidRDefault="00E921C3" w:rsidP="00F26C40">
            <w:pPr>
              <w:pStyle w:val="Tabletext"/>
              <w:jc w:val="center"/>
              <w:rPr>
                <w:sz w:val="18"/>
                <w:szCs w:val="18"/>
              </w:rPr>
            </w:pPr>
            <w:r w:rsidRPr="00825F35">
              <w:rPr>
                <w:sz w:val="18"/>
                <w:szCs w:val="18"/>
              </w:rPr>
              <w:t>Centre de données</w:t>
            </w:r>
          </w:p>
        </w:tc>
        <w:tc>
          <w:tcPr>
            <w:tcW w:w="521" w:type="pct"/>
            <w:tcBorders>
              <w:top w:val="single" w:sz="4" w:space="0" w:color="auto"/>
              <w:left w:val="single" w:sz="4" w:space="0" w:color="auto"/>
              <w:bottom w:val="single" w:sz="4" w:space="0" w:color="auto"/>
              <w:right w:val="single" w:sz="4" w:space="0" w:color="auto"/>
            </w:tcBorders>
            <w:vAlign w:val="center"/>
            <w:hideMark/>
          </w:tcPr>
          <w:p w14:paraId="60B69E4D" w14:textId="77777777" w:rsidR="003F0B6E" w:rsidRPr="00825F35" w:rsidRDefault="003F0B6E" w:rsidP="00F26C40">
            <w:pPr>
              <w:pStyle w:val="Tabletext"/>
              <w:jc w:val="center"/>
              <w:rPr>
                <w:sz w:val="18"/>
                <w:szCs w:val="18"/>
              </w:rPr>
            </w:pPr>
            <w:r w:rsidRPr="00825F35">
              <w:rPr>
                <w:sz w:val="18"/>
                <w:szCs w:val="18"/>
              </w:rPr>
              <w:t>LoS</w:t>
            </w:r>
          </w:p>
        </w:tc>
        <w:tc>
          <w:tcPr>
            <w:tcW w:w="252" w:type="pct"/>
            <w:tcBorders>
              <w:top w:val="single" w:sz="4" w:space="0" w:color="auto"/>
              <w:left w:val="single" w:sz="4" w:space="0" w:color="auto"/>
              <w:bottom w:val="single" w:sz="4" w:space="0" w:color="auto"/>
              <w:right w:val="single" w:sz="4" w:space="0" w:color="auto"/>
            </w:tcBorders>
            <w:vAlign w:val="center"/>
            <w:hideMark/>
          </w:tcPr>
          <w:p w14:paraId="58E3CD68" w14:textId="029D1816" w:rsidR="003F0B6E" w:rsidRPr="00825F35" w:rsidRDefault="003F0B6E" w:rsidP="00F26C40">
            <w:pPr>
              <w:pStyle w:val="Tabletext"/>
              <w:jc w:val="center"/>
              <w:rPr>
                <w:sz w:val="18"/>
                <w:szCs w:val="18"/>
              </w:rPr>
            </w:pPr>
            <w:r w:rsidRPr="00825F35">
              <w:rPr>
                <w:sz w:val="18"/>
                <w:szCs w:val="18"/>
              </w:rPr>
              <w:t>2</w:t>
            </w:r>
            <w:r w:rsidR="0040240B" w:rsidRPr="00825F35">
              <w:rPr>
                <w:sz w:val="18"/>
                <w:szCs w:val="18"/>
              </w:rPr>
              <w:t>,</w:t>
            </w:r>
            <w:r w:rsidRPr="00825F35">
              <w:rPr>
                <w:sz w:val="18"/>
                <w:szCs w:val="18"/>
              </w:rPr>
              <w:t>2</w:t>
            </w:r>
          </w:p>
        </w:tc>
        <w:tc>
          <w:tcPr>
            <w:tcW w:w="252" w:type="pct"/>
            <w:tcBorders>
              <w:top w:val="single" w:sz="4" w:space="0" w:color="auto"/>
              <w:left w:val="single" w:sz="4" w:space="0" w:color="auto"/>
              <w:bottom w:val="single" w:sz="4" w:space="0" w:color="auto"/>
              <w:right w:val="single" w:sz="4" w:space="0" w:color="auto"/>
            </w:tcBorders>
            <w:vAlign w:val="center"/>
            <w:hideMark/>
          </w:tcPr>
          <w:p w14:paraId="364BFC07" w14:textId="57552C0E" w:rsidR="003F0B6E" w:rsidRPr="00825F35" w:rsidRDefault="003F0B6E" w:rsidP="00F26C40">
            <w:pPr>
              <w:pStyle w:val="Tabletext"/>
              <w:jc w:val="center"/>
              <w:rPr>
                <w:sz w:val="18"/>
                <w:szCs w:val="18"/>
              </w:rPr>
            </w:pPr>
            <w:r w:rsidRPr="00825F35">
              <w:rPr>
                <w:sz w:val="18"/>
                <w:szCs w:val="18"/>
              </w:rPr>
              <w:t>2</w:t>
            </w:r>
            <w:r w:rsidR="0040240B" w:rsidRPr="00825F35">
              <w:rPr>
                <w:sz w:val="18"/>
                <w:szCs w:val="18"/>
              </w:rPr>
              <w:t>,</w:t>
            </w:r>
            <w:r w:rsidRPr="00825F35">
              <w:rPr>
                <w:sz w:val="18"/>
                <w:szCs w:val="18"/>
              </w:rPr>
              <w:t>2</w:t>
            </w:r>
          </w:p>
        </w:tc>
        <w:tc>
          <w:tcPr>
            <w:tcW w:w="428" w:type="pct"/>
            <w:tcBorders>
              <w:top w:val="single" w:sz="4" w:space="0" w:color="auto"/>
              <w:left w:val="single" w:sz="4" w:space="0" w:color="auto"/>
              <w:bottom w:val="single" w:sz="4" w:space="0" w:color="auto"/>
              <w:right w:val="single" w:sz="4" w:space="0" w:color="auto"/>
            </w:tcBorders>
            <w:vAlign w:val="center"/>
            <w:hideMark/>
          </w:tcPr>
          <w:p w14:paraId="1C106BF1" w14:textId="1F6A5F97" w:rsidR="003F0B6E" w:rsidRPr="00825F35" w:rsidRDefault="003F0B6E" w:rsidP="00F26C40">
            <w:pPr>
              <w:pStyle w:val="Tabletext"/>
              <w:jc w:val="center"/>
              <w:rPr>
                <w:sz w:val="18"/>
                <w:szCs w:val="18"/>
              </w:rPr>
            </w:pPr>
            <w:r w:rsidRPr="00825F35">
              <w:rPr>
                <w:sz w:val="18"/>
                <w:szCs w:val="18"/>
              </w:rPr>
              <w:t>4-14</w:t>
            </w:r>
            <w:r w:rsidR="0040240B" w:rsidRPr="00825F35">
              <w:rPr>
                <w:sz w:val="18"/>
                <w:szCs w:val="18"/>
              </w:rPr>
              <w:t>,</w:t>
            </w:r>
            <w:r w:rsidRPr="00825F35">
              <w:rPr>
                <w:sz w:val="18"/>
                <w:szCs w:val="18"/>
              </w:rPr>
              <w:t>5</w:t>
            </w: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3D09B665"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38A72339" w14:textId="77777777" w:rsidR="003F0B6E" w:rsidRPr="00825F35" w:rsidRDefault="003F0B6E" w:rsidP="00F26C40">
            <w:pPr>
              <w:tabs>
                <w:tab w:val="clear" w:pos="794"/>
                <w:tab w:val="clear" w:pos="1191"/>
                <w:tab w:val="clear" w:pos="1588"/>
                <w:tab w:val="clear" w:pos="1985"/>
              </w:tabs>
              <w:overflowPunct/>
              <w:autoSpaceDE/>
              <w:autoSpaceDN/>
              <w:adjustRightInd/>
              <w:spacing w:before="0"/>
              <w:jc w:val="left"/>
              <w:rPr>
                <w:sz w:val="18"/>
                <w:szCs w:val="18"/>
              </w:rPr>
            </w:pPr>
          </w:p>
        </w:tc>
        <w:tc>
          <w:tcPr>
            <w:tcW w:w="565" w:type="pct"/>
            <w:tcBorders>
              <w:top w:val="single" w:sz="4" w:space="0" w:color="auto"/>
              <w:left w:val="single" w:sz="4" w:space="0" w:color="auto"/>
              <w:bottom w:val="single" w:sz="4" w:space="0" w:color="auto"/>
              <w:right w:val="single" w:sz="4" w:space="0" w:color="auto"/>
            </w:tcBorders>
            <w:vAlign w:val="center"/>
            <w:hideMark/>
          </w:tcPr>
          <w:p w14:paraId="7EFF1613" w14:textId="68A036E7"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094</w:t>
            </w:r>
            <w:r w:rsidR="003C51C4" w:rsidRPr="00825F35">
              <w:rPr>
                <w:sz w:val="18"/>
                <w:szCs w:val="18"/>
              </w:rPr>
              <w:t xml:space="preserve"> </w:t>
            </w:r>
            <w:r w:rsidRPr="00825F35">
              <w:rPr>
                <w:sz w:val="18"/>
                <w:szCs w:val="18"/>
                <w:vertAlign w:val="superscript"/>
              </w:rPr>
              <w:t>(3)</w:t>
            </w:r>
          </w:p>
          <w:p w14:paraId="1AFEC4F9" w14:textId="65672797" w:rsidR="003F0B6E" w:rsidRPr="00825F35" w:rsidRDefault="003F0B6E" w:rsidP="00F26C40">
            <w:pPr>
              <w:pStyle w:val="Tabletext"/>
              <w:jc w:val="center"/>
              <w:rPr>
                <w:sz w:val="18"/>
                <w:szCs w:val="18"/>
              </w:rPr>
            </w:pPr>
            <w:r w:rsidRPr="00825F35">
              <w:rPr>
                <w:sz w:val="18"/>
                <w:szCs w:val="18"/>
              </w:rPr>
              <w:t>1</w:t>
            </w:r>
            <w:r w:rsidR="0040240B" w:rsidRPr="00825F35">
              <w:rPr>
                <w:sz w:val="18"/>
                <w:szCs w:val="18"/>
              </w:rPr>
              <w:t>,</w:t>
            </w:r>
            <w:r w:rsidRPr="00825F35">
              <w:rPr>
                <w:sz w:val="18"/>
                <w:szCs w:val="18"/>
              </w:rPr>
              <w:t>83</w:t>
            </w:r>
            <w:r w:rsidR="003C51C4" w:rsidRPr="00825F35">
              <w:rPr>
                <w:sz w:val="18"/>
                <w:szCs w:val="18"/>
              </w:rPr>
              <w:t xml:space="preserve"> </w:t>
            </w:r>
            <w:r w:rsidRPr="00825F35">
              <w:rPr>
                <w:sz w:val="18"/>
                <w:szCs w:val="18"/>
                <w:vertAlign w:val="superscript"/>
              </w:rPr>
              <w:t>(4)</w:t>
            </w:r>
          </w:p>
        </w:tc>
        <w:tc>
          <w:tcPr>
            <w:tcW w:w="329" w:type="pct"/>
            <w:tcBorders>
              <w:top w:val="single" w:sz="4" w:space="0" w:color="auto"/>
              <w:left w:val="single" w:sz="4" w:space="0" w:color="auto"/>
              <w:bottom w:val="single" w:sz="4" w:space="0" w:color="auto"/>
              <w:right w:val="single" w:sz="4" w:space="0" w:color="auto"/>
            </w:tcBorders>
            <w:hideMark/>
          </w:tcPr>
          <w:p w14:paraId="3AD757DA" w14:textId="5E8427D3"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99</w:t>
            </w:r>
          </w:p>
          <w:p w14:paraId="72522667" w14:textId="7877EE51"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14</w:t>
            </w:r>
          </w:p>
        </w:tc>
        <w:tc>
          <w:tcPr>
            <w:tcW w:w="438" w:type="pct"/>
            <w:tcBorders>
              <w:top w:val="single" w:sz="4" w:space="0" w:color="auto"/>
              <w:left w:val="single" w:sz="4" w:space="0" w:color="auto"/>
              <w:bottom w:val="single" w:sz="4" w:space="0" w:color="auto"/>
              <w:right w:val="single" w:sz="4" w:space="0" w:color="auto"/>
            </w:tcBorders>
            <w:vAlign w:val="center"/>
            <w:hideMark/>
          </w:tcPr>
          <w:p w14:paraId="54981FF3" w14:textId="6E59D1E8" w:rsidR="003F0B6E" w:rsidRPr="00825F35" w:rsidRDefault="003F0B6E" w:rsidP="00F26C40">
            <w:pPr>
              <w:pStyle w:val="Tabletext"/>
              <w:jc w:val="center"/>
              <w:rPr>
                <w:sz w:val="18"/>
                <w:szCs w:val="18"/>
              </w:rPr>
            </w:pPr>
            <w:r w:rsidRPr="00825F35">
              <w:rPr>
                <w:sz w:val="18"/>
                <w:szCs w:val="18"/>
              </w:rPr>
              <w:t>1</w:t>
            </w:r>
            <w:r w:rsidR="0040240B" w:rsidRPr="00825F35">
              <w:rPr>
                <w:sz w:val="18"/>
                <w:szCs w:val="18"/>
              </w:rPr>
              <w:t>,</w:t>
            </w:r>
            <w:r w:rsidRPr="00825F35">
              <w:rPr>
                <w:sz w:val="18"/>
                <w:szCs w:val="18"/>
              </w:rPr>
              <w:t>47</w:t>
            </w:r>
          </w:p>
          <w:p w14:paraId="6B0E81B8" w14:textId="7477FE65" w:rsidR="003F0B6E" w:rsidRPr="00825F35" w:rsidRDefault="003F0B6E" w:rsidP="00F26C40">
            <w:pPr>
              <w:pStyle w:val="Tabletext"/>
              <w:jc w:val="center"/>
              <w:rPr>
                <w:sz w:val="18"/>
                <w:szCs w:val="18"/>
              </w:rPr>
            </w:pPr>
            <w:r w:rsidRPr="00825F35">
              <w:rPr>
                <w:sz w:val="18"/>
                <w:szCs w:val="18"/>
              </w:rPr>
              <w:t>0</w:t>
            </w:r>
            <w:r w:rsidR="0040240B" w:rsidRPr="00825F35">
              <w:rPr>
                <w:sz w:val="18"/>
                <w:szCs w:val="18"/>
              </w:rPr>
              <w:t>,</w:t>
            </w:r>
            <w:r w:rsidRPr="00825F35">
              <w:rPr>
                <w:sz w:val="18"/>
                <w:szCs w:val="18"/>
              </w:rPr>
              <w:t>14</w:t>
            </w:r>
          </w:p>
        </w:tc>
      </w:tr>
    </w:tbl>
    <w:p w14:paraId="0BD44E33" w14:textId="5CE626D8" w:rsidR="004A26BE" w:rsidRPr="00825F35" w:rsidRDefault="004A26BE" w:rsidP="004A26BE">
      <w:pPr>
        <w:pStyle w:val="TableNo"/>
        <w:keepLines/>
        <w:pageBreakBefore/>
        <w:rPr>
          <w:rFonts w:eastAsia="Malgun Gothic"/>
        </w:rPr>
      </w:pPr>
      <w:r w:rsidRPr="00825F35">
        <w:lastRenderedPageBreak/>
        <w:t>TABLEAU 12 (</w:t>
      </w:r>
      <w:r w:rsidRPr="00825F35">
        <w:rPr>
          <w:i/>
          <w:iCs/>
        </w:rPr>
        <w:t>fin</w:t>
      </w:r>
      <w:r w:rsidRPr="00825F35">
        <w:t>)</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417"/>
        <w:gridCol w:w="1006"/>
        <w:gridCol w:w="486"/>
        <w:gridCol w:w="486"/>
        <w:gridCol w:w="826"/>
        <w:gridCol w:w="1131"/>
        <w:gridCol w:w="1031"/>
        <w:gridCol w:w="1090"/>
        <w:gridCol w:w="635"/>
        <w:gridCol w:w="845"/>
      </w:tblGrid>
      <w:tr w:rsidR="004A26BE" w:rsidRPr="00825F35" w14:paraId="6A615199" w14:textId="77777777" w:rsidTr="00485E89">
        <w:trPr>
          <w:trHeight w:val="584"/>
          <w:jc w:val="center"/>
        </w:trPr>
        <w:tc>
          <w:tcPr>
            <w:tcW w:w="4233" w:type="pct"/>
            <w:gridSpan w:val="9"/>
            <w:tcBorders>
              <w:top w:val="single" w:sz="4" w:space="0" w:color="auto"/>
              <w:left w:val="single" w:sz="4" w:space="0" w:color="auto"/>
              <w:right w:val="single" w:sz="4" w:space="0" w:color="auto"/>
            </w:tcBorders>
            <w:vAlign w:val="center"/>
          </w:tcPr>
          <w:p w14:paraId="28B15C3B" w14:textId="75D24762" w:rsidR="004A26BE" w:rsidRPr="00825F35" w:rsidRDefault="004A26BE" w:rsidP="004A26BE">
            <w:pPr>
              <w:pStyle w:val="Tablehead"/>
              <w:keepLines/>
              <w:rPr>
                <w:sz w:val="18"/>
                <w:szCs w:val="16"/>
              </w:rPr>
            </w:pPr>
            <w:r w:rsidRPr="00825F35">
              <w:rPr>
                <w:sz w:val="18"/>
                <w:szCs w:val="16"/>
                <w:lang w:eastAsia="ja-JP"/>
              </w:rPr>
              <w:t>Conditions de mesure</w:t>
            </w:r>
          </w:p>
        </w:tc>
        <w:tc>
          <w:tcPr>
            <w:tcW w:w="767" w:type="pct"/>
            <w:gridSpan w:val="2"/>
            <w:tcBorders>
              <w:top w:val="single" w:sz="4" w:space="0" w:color="auto"/>
              <w:left w:val="single" w:sz="4" w:space="0" w:color="auto"/>
              <w:right w:val="single" w:sz="4" w:space="0" w:color="auto"/>
            </w:tcBorders>
            <w:vAlign w:val="center"/>
          </w:tcPr>
          <w:p w14:paraId="3257B902" w14:textId="1F096A66" w:rsidR="004A26BE" w:rsidRPr="00825F35" w:rsidRDefault="004A26BE" w:rsidP="004A26BE">
            <w:pPr>
              <w:pStyle w:val="Tablehead"/>
              <w:keepLines/>
              <w:rPr>
                <w:sz w:val="18"/>
                <w:szCs w:val="16"/>
              </w:rPr>
            </w:pPr>
            <w:r w:rsidRPr="00825F35">
              <w:rPr>
                <w:bCs/>
                <w:sz w:val="18"/>
                <w:szCs w:val="16"/>
                <w:lang w:eastAsia="ko-KR"/>
              </w:rPr>
              <w:t xml:space="preserve">Coefficients </w:t>
            </w:r>
            <w:r w:rsidRPr="00825F35">
              <w:rPr>
                <w:bCs/>
                <w:sz w:val="18"/>
                <w:szCs w:val="16"/>
              </w:rPr>
              <w:t>de l'étalement angulaire (valeur efficace)</w:t>
            </w:r>
          </w:p>
        </w:tc>
      </w:tr>
      <w:tr w:rsidR="004A26BE" w:rsidRPr="00825F35" w14:paraId="564ABA27" w14:textId="77777777" w:rsidTr="00485E89">
        <w:trPr>
          <w:trHeight w:val="135"/>
          <w:jc w:val="center"/>
        </w:trPr>
        <w:tc>
          <w:tcPr>
            <w:tcW w:w="361" w:type="pct"/>
            <w:tcBorders>
              <w:top w:val="single" w:sz="4" w:space="0" w:color="auto"/>
              <w:left w:val="single" w:sz="4" w:space="0" w:color="auto"/>
              <w:right w:val="single" w:sz="4" w:space="0" w:color="auto"/>
            </w:tcBorders>
            <w:vAlign w:val="center"/>
          </w:tcPr>
          <w:p w14:paraId="49D93FF5" w14:textId="47437ED4" w:rsidR="004A26BE" w:rsidRPr="00825F35" w:rsidRDefault="004A26BE" w:rsidP="004A26BE">
            <w:pPr>
              <w:pStyle w:val="Tablehead"/>
              <w:keepLines/>
              <w:rPr>
                <w:sz w:val="18"/>
                <w:szCs w:val="16"/>
              </w:rPr>
            </w:pPr>
            <w:proofErr w:type="gramStart"/>
            <w:r w:rsidRPr="00825F35">
              <w:rPr>
                <w:i/>
                <w:sz w:val="18"/>
                <w:szCs w:val="16"/>
                <w:lang w:eastAsia="ja-JP"/>
              </w:rPr>
              <w:t>f</w:t>
            </w:r>
            <w:proofErr w:type="gramEnd"/>
            <w:r w:rsidRPr="00825F35">
              <w:rPr>
                <w:i/>
                <w:sz w:val="18"/>
                <w:szCs w:val="16"/>
                <w:lang w:eastAsia="ja-JP"/>
              </w:rPr>
              <w:br/>
            </w:r>
            <w:r w:rsidRPr="00825F35">
              <w:rPr>
                <w:sz w:val="18"/>
                <w:szCs w:val="16"/>
                <w:lang w:eastAsia="ja-JP"/>
              </w:rPr>
              <w:t>(GHz)</w:t>
            </w:r>
          </w:p>
        </w:tc>
        <w:tc>
          <w:tcPr>
            <w:tcW w:w="734" w:type="pct"/>
            <w:tcBorders>
              <w:top w:val="single" w:sz="4" w:space="0" w:color="auto"/>
              <w:left w:val="single" w:sz="4" w:space="0" w:color="auto"/>
              <w:bottom w:val="single" w:sz="4" w:space="0" w:color="auto"/>
              <w:right w:val="single" w:sz="4" w:space="0" w:color="auto"/>
            </w:tcBorders>
            <w:vAlign w:val="center"/>
          </w:tcPr>
          <w:p w14:paraId="2E776FB9" w14:textId="03657891" w:rsidR="004A26BE" w:rsidRPr="00825F35" w:rsidRDefault="004A26BE" w:rsidP="004A26BE">
            <w:pPr>
              <w:pStyle w:val="Tablehead"/>
              <w:keepLines/>
              <w:rPr>
                <w:sz w:val="18"/>
                <w:szCs w:val="16"/>
              </w:rPr>
            </w:pPr>
            <w:r w:rsidRPr="00825F35">
              <w:rPr>
                <w:rFonts w:eastAsia="Malgun Gothic"/>
                <w:sz w:val="18"/>
                <w:szCs w:val="16"/>
                <w:lang w:eastAsia="ko-KR"/>
              </w:rPr>
              <w:t>Environnement</w:t>
            </w:r>
          </w:p>
        </w:tc>
        <w:tc>
          <w:tcPr>
            <w:tcW w:w="521" w:type="pct"/>
            <w:tcBorders>
              <w:top w:val="single" w:sz="4" w:space="0" w:color="auto"/>
              <w:left w:val="single" w:sz="4" w:space="0" w:color="auto"/>
              <w:bottom w:val="single" w:sz="4" w:space="0" w:color="auto"/>
              <w:right w:val="single" w:sz="4" w:space="0" w:color="auto"/>
            </w:tcBorders>
            <w:vAlign w:val="center"/>
          </w:tcPr>
          <w:p w14:paraId="3705DE41" w14:textId="66CEF537" w:rsidR="004A26BE" w:rsidRPr="00825F35" w:rsidRDefault="004A26BE" w:rsidP="004A26BE">
            <w:pPr>
              <w:pStyle w:val="Tablehead"/>
              <w:keepLines/>
              <w:rPr>
                <w:sz w:val="18"/>
                <w:szCs w:val="16"/>
              </w:rPr>
            </w:pPr>
            <w:r w:rsidRPr="00825F35">
              <w:rPr>
                <w:bCs/>
                <w:sz w:val="18"/>
                <w:szCs w:val="16"/>
                <w:lang w:eastAsia="ja-JP"/>
              </w:rPr>
              <w:t>Scénario</w:t>
            </w:r>
          </w:p>
        </w:tc>
        <w:tc>
          <w:tcPr>
            <w:tcW w:w="252" w:type="pct"/>
            <w:tcBorders>
              <w:top w:val="single" w:sz="4" w:space="0" w:color="auto"/>
              <w:left w:val="single" w:sz="4" w:space="0" w:color="auto"/>
              <w:right w:val="single" w:sz="4" w:space="0" w:color="auto"/>
            </w:tcBorders>
            <w:vAlign w:val="center"/>
          </w:tcPr>
          <w:p w14:paraId="772C397A" w14:textId="2CA23512" w:rsidR="004A26BE" w:rsidRPr="00825F35" w:rsidRDefault="004A26BE" w:rsidP="004A26BE">
            <w:pPr>
              <w:pStyle w:val="Tablehead"/>
              <w:keepLines/>
              <w:rPr>
                <w:sz w:val="18"/>
                <w:szCs w:val="16"/>
              </w:rPr>
            </w:pPr>
            <w:proofErr w:type="gramStart"/>
            <w:r w:rsidRPr="00825F35">
              <w:rPr>
                <w:i/>
                <w:sz w:val="18"/>
                <w:szCs w:val="16"/>
                <w:lang w:eastAsia="ja-JP"/>
              </w:rPr>
              <w:t>h</w:t>
            </w:r>
            <w:proofErr w:type="gramEnd"/>
            <w:r w:rsidRPr="00825F35">
              <w:rPr>
                <w:sz w:val="18"/>
                <w:szCs w:val="16"/>
                <w:vertAlign w:val="subscript"/>
                <w:lang w:eastAsia="ja-JP"/>
              </w:rPr>
              <w:t>1</w:t>
            </w:r>
            <w:r w:rsidRPr="00825F35">
              <w:rPr>
                <w:i/>
                <w:sz w:val="18"/>
                <w:szCs w:val="16"/>
                <w:lang w:eastAsia="ja-JP"/>
              </w:rPr>
              <w:br/>
            </w:r>
            <w:r w:rsidRPr="00825F35">
              <w:rPr>
                <w:sz w:val="18"/>
                <w:szCs w:val="16"/>
                <w:lang w:eastAsia="ja-JP"/>
              </w:rPr>
              <w:t>(m)</w:t>
            </w:r>
          </w:p>
        </w:tc>
        <w:tc>
          <w:tcPr>
            <w:tcW w:w="252" w:type="pct"/>
            <w:tcBorders>
              <w:top w:val="single" w:sz="4" w:space="0" w:color="auto"/>
              <w:left w:val="single" w:sz="4" w:space="0" w:color="auto"/>
              <w:right w:val="single" w:sz="4" w:space="0" w:color="auto"/>
            </w:tcBorders>
            <w:vAlign w:val="center"/>
          </w:tcPr>
          <w:p w14:paraId="76A603AA" w14:textId="65DAB134" w:rsidR="004A26BE" w:rsidRPr="00825F35" w:rsidRDefault="004A26BE" w:rsidP="004A26BE">
            <w:pPr>
              <w:pStyle w:val="Tablehead"/>
              <w:keepLines/>
              <w:rPr>
                <w:sz w:val="18"/>
                <w:szCs w:val="16"/>
              </w:rPr>
            </w:pPr>
            <w:proofErr w:type="gramStart"/>
            <w:r w:rsidRPr="00825F35">
              <w:rPr>
                <w:i/>
                <w:sz w:val="18"/>
                <w:szCs w:val="16"/>
                <w:lang w:eastAsia="ja-JP"/>
              </w:rPr>
              <w:t>h</w:t>
            </w:r>
            <w:proofErr w:type="gramEnd"/>
            <w:r w:rsidRPr="00825F35">
              <w:rPr>
                <w:sz w:val="18"/>
                <w:szCs w:val="16"/>
                <w:vertAlign w:val="subscript"/>
                <w:lang w:eastAsia="ja-JP"/>
              </w:rPr>
              <w:t>2</w:t>
            </w:r>
            <w:r w:rsidRPr="00825F35">
              <w:rPr>
                <w:i/>
                <w:sz w:val="18"/>
                <w:szCs w:val="16"/>
                <w:lang w:eastAsia="ja-JP"/>
              </w:rPr>
              <w:br/>
            </w:r>
            <w:r w:rsidRPr="00825F35">
              <w:rPr>
                <w:sz w:val="18"/>
                <w:szCs w:val="16"/>
                <w:lang w:eastAsia="ja-JP"/>
              </w:rPr>
              <w:t>(m)</w:t>
            </w:r>
          </w:p>
        </w:tc>
        <w:tc>
          <w:tcPr>
            <w:tcW w:w="428" w:type="pct"/>
            <w:tcBorders>
              <w:top w:val="single" w:sz="4" w:space="0" w:color="auto"/>
              <w:left w:val="single" w:sz="4" w:space="0" w:color="auto"/>
              <w:bottom w:val="single" w:sz="4" w:space="0" w:color="auto"/>
              <w:right w:val="single" w:sz="4" w:space="0" w:color="auto"/>
            </w:tcBorders>
            <w:vAlign w:val="center"/>
          </w:tcPr>
          <w:p w14:paraId="59E784D2" w14:textId="11CD048A" w:rsidR="004A26BE" w:rsidRPr="00825F35" w:rsidRDefault="004A26BE" w:rsidP="004A26BE">
            <w:pPr>
              <w:pStyle w:val="Tablehead"/>
              <w:keepLines/>
              <w:rPr>
                <w:sz w:val="18"/>
                <w:szCs w:val="16"/>
              </w:rPr>
            </w:pPr>
            <w:r w:rsidRPr="00825F35">
              <w:rPr>
                <w:rFonts w:eastAsiaTheme="minorEastAsia"/>
                <w:sz w:val="18"/>
                <w:szCs w:val="16"/>
                <w:lang w:eastAsia="ko-KR"/>
              </w:rPr>
              <w:t>Gamme</w:t>
            </w:r>
            <w:r w:rsidRPr="00825F35">
              <w:rPr>
                <w:rFonts w:eastAsiaTheme="minorEastAsia"/>
                <w:sz w:val="18"/>
                <w:szCs w:val="16"/>
                <w:lang w:eastAsia="ko-KR"/>
              </w:rPr>
              <w:br/>
              <w:t>(m)</w:t>
            </w:r>
          </w:p>
        </w:tc>
        <w:tc>
          <w:tcPr>
            <w:tcW w:w="586" w:type="pct"/>
            <w:tcBorders>
              <w:top w:val="single" w:sz="4" w:space="0" w:color="auto"/>
              <w:left w:val="single" w:sz="4" w:space="0" w:color="auto"/>
              <w:right w:val="single" w:sz="4" w:space="0" w:color="auto"/>
            </w:tcBorders>
            <w:vAlign w:val="center"/>
          </w:tcPr>
          <w:p w14:paraId="21DF5411" w14:textId="0133E426" w:rsidR="004A26BE" w:rsidRPr="00825F35" w:rsidRDefault="004A26BE" w:rsidP="004A26BE">
            <w:pPr>
              <w:pStyle w:val="Tablehead"/>
              <w:keepLines/>
              <w:rPr>
                <w:sz w:val="18"/>
                <w:szCs w:val="16"/>
              </w:rPr>
            </w:pPr>
            <w:r w:rsidRPr="00825F35">
              <w:rPr>
                <w:rFonts w:eastAsia="Malgun Gothic"/>
                <w:bCs/>
                <w:sz w:val="18"/>
                <w:szCs w:val="16"/>
                <w:lang w:eastAsia="ko-KR"/>
              </w:rPr>
              <w:t>Ouverture de faisceau de l'émetteur</w:t>
            </w:r>
            <w:r w:rsidRPr="00825F35">
              <w:rPr>
                <w:rFonts w:eastAsiaTheme="minorEastAsia"/>
                <w:bCs/>
                <w:sz w:val="18"/>
                <w:szCs w:val="16"/>
                <w:lang w:eastAsia="ko-KR"/>
              </w:rPr>
              <w:br/>
              <w:t>(degrés)</w:t>
            </w:r>
          </w:p>
        </w:tc>
        <w:tc>
          <w:tcPr>
            <w:tcW w:w="534" w:type="pct"/>
            <w:tcBorders>
              <w:top w:val="single" w:sz="4" w:space="0" w:color="auto"/>
              <w:left w:val="single" w:sz="4" w:space="0" w:color="auto"/>
              <w:right w:val="single" w:sz="4" w:space="0" w:color="auto"/>
            </w:tcBorders>
            <w:vAlign w:val="center"/>
          </w:tcPr>
          <w:p w14:paraId="0FA8D99C" w14:textId="3EC43A41" w:rsidR="004A26BE" w:rsidRPr="00825F35" w:rsidRDefault="004A26BE" w:rsidP="004A26BE">
            <w:pPr>
              <w:pStyle w:val="Tablehead"/>
              <w:keepLines/>
              <w:rPr>
                <w:sz w:val="18"/>
                <w:szCs w:val="16"/>
              </w:rPr>
            </w:pPr>
            <w:r w:rsidRPr="00825F35">
              <w:rPr>
                <w:rFonts w:eastAsiaTheme="minorEastAsia"/>
                <w:sz w:val="18"/>
                <w:szCs w:val="16"/>
                <w:lang w:eastAsia="ko-KR"/>
              </w:rPr>
              <w:t xml:space="preserve">Ouverture de faisceau du récepteur </w:t>
            </w:r>
            <w:r w:rsidRPr="00825F35">
              <w:rPr>
                <w:rFonts w:eastAsiaTheme="minorEastAsia"/>
                <w:sz w:val="18"/>
                <w:szCs w:val="16"/>
                <w:lang w:eastAsia="ko-KR"/>
              </w:rPr>
              <w:br/>
              <w:t>(degrés)</w:t>
            </w:r>
          </w:p>
        </w:tc>
        <w:tc>
          <w:tcPr>
            <w:tcW w:w="565" w:type="pct"/>
            <w:tcBorders>
              <w:top w:val="single" w:sz="4" w:space="0" w:color="auto"/>
              <w:left w:val="single" w:sz="4" w:space="0" w:color="auto"/>
              <w:bottom w:val="single" w:sz="4" w:space="0" w:color="auto"/>
              <w:right w:val="single" w:sz="4" w:space="0" w:color="auto"/>
            </w:tcBorders>
            <w:vAlign w:val="center"/>
          </w:tcPr>
          <w:p w14:paraId="5BB0E972" w14:textId="3A7B1A73" w:rsidR="004A26BE" w:rsidRPr="00825F35" w:rsidRDefault="004A26BE" w:rsidP="004A26BE">
            <w:pPr>
              <w:pStyle w:val="Tablehead"/>
              <w:keepLines/>
              <w:rPr>
                <w:sz w:val="18"/>
                <w:szCs w:val="16"/>
              </w:rPr>
            </w:pPr>
            <w:r w:rsidRPr="00825F35">
              <w:rPr>
                <w:position w:val="-6"/>
                <w:sz w:val="18"/>
                <w:szCs w:val="16"/>
              </w:rPr>
              <w:object w:dxaOrig="220" w:dyaOrig="220" w14:anchorId="08FBAF27">
                <v:shape id="_x0000_i1046" type="#_x0000_t75" alt="" style="width:12.1pt;height:10.35pt;mso-width-percent:0;mso-height-percent:0;mso-width-percent:0;mso-height-percent:0" o:ole="">
                  <v:imagedata r:id="rId61" o:title=""/>
                </v:shape>
                <o:OLEObject Type="Embed" ProgID="Equation.3" ShapeID="_x0000_i1046" DrawAspect="Content" ObjectID="_1775457535" r:id="rId67"/>
              </w:object>
            </w:r>
          </w:p>
        </w:tc>
        <w:tc>
          <w:tcPr>
            <w:tcW w:w="329" w:type="pct"/>
            <w:tcBorders>
              <w:top w:val="single" w:sz="4" w:space="0" w:color="auto"/>
              <w:left w:val="single" w:sz="4" w:space="0" w:color="auto"/>
              <w:bottom w:val="single" w:sz="4" w:space="0" w:color="auto"/>
              <w:right w:val="single" w:sz="4" w:space="0" w:color="auto"/>
            </w:tcBorders>
            <w:vAlign w:val="center"/>
          </w:tcPr>
          <w:p w14:paraId="2CF8A7F6" w14:textId="1CD3438D" w:rsidR="004A26BE" w:rsidRPr="00825F35" w:rsidRDefault="004A26BE" w:rsidP="004A26BE">
            <w:pPr>
              <w:pStyle w:val="Tablehead"/>
              <w:keepLines/>
              <w:rPr>
                <w:sz w:val="18"/>
                <w:szCs w:val="16"/>
              </w:rPr>
            </w:pPr>
            <w:r w:rsidRPr="00825F35">
              <w:rPr>
                <w:position w:val="-10"/>
                <w:sz w:val="18"/>
                <w:szCs w:val="16"/>
              </w:rPr>
              <w:object w:dxaOrig="200" w:dyaOrig="320" w14:anchorId="1FB278DC">
                <v:shape id="_x0000_i1047" type="#_x0000_t75" alt="" style="width:8.05pt;height:16.15pt;mso-width-percent:0;mso-height-percent:0;mso-width-percent:0;mso-height-percent:0" o:ole="">
                  <v:imagedata r:id="rId63" o:title=""/>
                </v:shape>
                <o:OLEObject Type="Embed" ProgID="Equation.3" ShapeID="_x0000_i1047" DrawAspect="Content" ObjectID="_1775457536" r:id="rId68"/>
              </w:object>
            </w:r>
          </w:p>
        </w:tc>
        <w:tc>
          <w:tcPr>
            <w:tcW w:w="438" w:type="pct"/>
            <w:tcBorders>
              <w:top w:val="single" w:sz="4" w:space="0" w:color="auto"/>
              <w:left w:val="single" w:sz="4" w:space="0" w:color="auto"/>
              <w:bottom w:val="single" w:sz="4" w:space="0" w:color="auto"/>
              <w:right w:val="single" w:sz="4" w:space="0" w:color="auto"/>
            </w:tcBorders>
            <w:vAlign w:val="center"/>
          </w:tcPr>
          <w:p w14:paraId="5A505145" w14:textId="141D99BE" w:rsidR="004A26BE" w:rsidRPr="00825F35" w:rsidRDefault="004A26BE" w:rsidP="004A26BE">
            <w:pPr>
              <w:pStyle w:val="Tablehead"/>
              <w:keepLines/>
              <w:rPr>
                <w:sz w:val="18"/>
                <w:szCs w:val="16"/>
              </w:rPr>
            </w:pPr>
            <w:r w:rsidRPr="00825F35">
              <w:rPr>
                <w:position w:val="-6"/>
                <w:sz w:val="18"/>
                <w:szCs w:val="16"/>
              </w:rPr>
              <w:object w:dxaOrig="220" w:dyaOrig="220" w14:anchorId="6FD33177">
                <v:shape id="_x0000_i1048" type="#_x0000_t75" alt="" style="width:12.1pt;height:10.35pt;mso-width-percent:0;mso-height-percent:0;mso-width-percent:0;mso-height-percent:0" o:ole="">
                  <v:imagedata r:id="rId65" o:title=""/>
                </v:shape>
                <o:OLEObject Type="Embed" ProgID="Equation.3" ShapeID="_x0000_i1048" DrawAspect="Content" ObjectID="_1775457537" r:id="rId69"/>
              </w:object>
            </w:r>
            <w:r w:rsidRPr="00825F35">
              <w:rPr>
                <w:rFonts w:eastAsia="Malgun Gothic"/>
                <w:sz w:val="18"/>
                <w:szCs w:val="16"/>
                <w:lang w:eastAsia="ko-KR"/>
              </w:rPr>
              <w:t>(</w:t>
            </w:r>
            <w:proofErr w:type="gramStart"/>
            <w:r w:rsidRPr="00825F35">
              <w:rPr>
                <w:rFonts w:eastAsia="Malgun Gothic"/>
                <w:sz w:val="18"/>
                <w:szCs w:val="16"/>
                <w:lang w:eastAsia="ko-KR"/>
              </w:rPr>
              <w:t>degrés</w:t>
            </w:r>
            <w:proofErr w:type="gramEnd"/>
            <w:r w:rsidRPr="00825F35">
              <w:rPr>
                <w:rFonts w:eastAsia="Malgun Gothic"/>
                <w:sz w:val="18"/>
                <w:szCs w:val="16"/>
                <w:lang w:eastAsia="ko-KR"/>
              </w:rPr>
              <w:t>)</w:t>
            </w:r>
          </w:p>
        </w:tc>
      </w:tr>
      <w:tr w:rsidR="004A26BE" w:rsidRPr="00825F35" w14:paraId="61A1F2C9" w14:textId="77777777" w:rsidTr="0040240B">
        <w:trPr>
          <w:trHeight w:val="135"/>
          <w:jc w:val="center"/>
        </w:trPr>
        <w:tc>
          <w:tcPr>
            <w:tcW w:w="361" w:type="pct"/>
            <w:vMerge w:val="restart"/>
            <w:tcBorders>
              <w:top w:val="single" w:sz="4" w:space="0" w:color="auto"/>
              <w:left w:val="single" w:sz="4" w:space="0" w:color="auto"/>
              <w:right w:val="single" w:sz="4" w:space="0" w:color="auto"/>
            </w:tcBorders>
            <w:vAlign w:val="center"/>
          </w:tcPr>
          <w:p w14:paraId="3AFD8768" w14:textId="2A1517CA" w:rsidR="004A26BE" w:rsidRPr="00825F35" w:rsidRDefault="004A26BE" w:rsidP="004A26BE">
            <w:pPr>
              <w:tabs>
                <w:tab w:val="clear" w:pos="794"/>
                <w:tab w:val="clear" w:pos="1191"/>
                <w:tab w:val="clear" w:pos="1588"/>
                <w:tab w:val="clear" w:pos="1985"/>
              </w:tabs>
              <w:overflowPunct/>
              <w:autoSpaceDE/>
              <w:autoSpaceDN/>
              <w:adjustRightInd/>
              <w:spacing w:before="0"/>
              <w:jc w:val="left"/>
              <w:rPr>
                <w:sz w:val="18"/>
                <w:szCs w:val="18"/>
              </w:rPr>
            </w:pPr>
            <w:r w:rsidRPr="00825F35">
              <w:rPr>
                <w:sz w:val="18"/>
                <w:szCs w:val="18"/>
              </w:rPr>
              <w:t>83,5</w:t>
            </w:r>
          </w:p>
        </w:tc>
        <w:tc>
          <w:tcPr>
            <w:tcW w:w="734" w:type="pct"/>
            <w:tcBorders>
              <w:top w:val="single" w:sz="4" w:space="0" w:color="auto"/>
              <w:left w:val="single" w:sz="4" w:space="0" w:color="auto"/>
              <w:bottom w:val="single" w:sz="4" w:space="0" w:color="auto"/>
              <w:right w:val="single" w:sz="4" w:space="0" w:color="auto"/>
            </w:tcBorders>
            <w:vAlign w:val="center"/>
          </w:tcPr>
          <w:p w14:paraId="2B406950" w14:textId="60C1823B" w:rsidR="004A26BE" w:rsidRPr="00825F35" w:rsidRDefault="004A26BE" w:rsidP="004A26BE">
            <w:pPr>
              <w:pStyle w:val="Tabletext"/>
              <w:jc w:val="center"/>
              <w:rPr>
                <w:sz w:val="18"/>
                <w:szCs w:val="18"/>
              </w:rPr>
            </w:pPr>
            <w:r w:rsidRPr="00825F35">
              <w:rPr>
                <w:sz w:val="18"/>
                <w:szCs w:val="18"/>
              </w:rPr>
              <w:t>Bureau</w:t>
            </w:r>
          </w:p>
        </w:tc>
        <w:tc>
          <w:tcPr>
            <w:tcW w:w="521" w:type="pct"/>
            <w:tcBorders>
              <w:top w:val="single" w:sz="4" w:space="0" w:color="auto"/>
              <w:left w:val="single" w:sz="4" w:space="0" w:color="auto"/>
              <w:bottom w:val="single" w:sz="4" w:space="0" w:color="auto"/>
              <w:right w:val="single" w:sz="4" w:space="0" w:color="auto"/>
            </w:tcBorders>
            <w:vAlign w:val="center"/>
          </w:tcPr>
          <w:p w14:paraId="6114F54E" w14:textId="37FA782A" w:rsidR="004A26BE" w:rsidRPr="00825F35" w:rsidRDefault="004A26BE" w:rsidP="004A26BE">
            <w:pPr>
              <w:pStyle w:val="Tabletext"/>
              <w:jc w:val="center"/>
              <w:rPr>
                <w:sz w:val="18"/>
                <w:szCs w:val="18"/>
              </w:rPr>
            </w:pPr>
            <w:r w:rsidRPr="00825F35">
              <w:rPr>
                <w:sz w:val="18"/>
                <w:szCs w:val="18"/>
              </w:rPr>
              <w:t>LoS</w:t>
            </w:r>
          </w:p>
        </w:tc>
        <w:tc>
          <w:tcPr>
            <w:tcW w:w="252" w:type="pct"/>
            <w:vMerge w:val="restart"/>
            <w:tcBorders>
              <w:top w:val="single" w:sz="4" w:space="0" w:color="auto"/>
              <w:left w:val="single" w:sz="4" w:space="0" w:color="auto"/>
              <w:right w:val="single" w:sz="4" w:space="0" w:color="auto"/>
            </w:tcBorders>
            <w:vAlign w:val="center"/>
          </w:tcPr>
          <w:p w14:paraId="7C13A9F8" w14:textId="2131B614" w:rsidR="004A26BE" w:rsidRPr="00825F35" w:rsidRDefault="004A26BE" w:rsidP="004A26BE">
            <w:pPr>
              <w:pStyle w:val="Tabletext"/>
              <w:jc w:val="center"/>
              <w:rPr>
                <w:sz w:val="18"/>
                <w:szCs w:val="18"/>
              </w:rPr>
            </w:pPr>
            <w:r w:rsidRPr="00825F35">
              <w:rPr>
                <w:sz w:val="18"/>
                <w:szCs w:val="18"/>
              </w:rPr>
              <w:t>2,5</w:t>
            </w:r>
          </w:p>
        </w:tc>
        <w:tc>
          <w:tcPr>
            <w:tcW w:w="252" w:type="pct"/>
            <w:vMerge w:val="restart"/>
            <w:tcBorders>
              <w:top w:val="single" w:sz="4" w:space="0" w:color="auto"/>
              <w:left w:val="single" w:sz="4" w:space="0" w:color="auto"/>
              <w:right w:val="single" w:sz="4" w:space="0" w:color="auto"/>
            </w:tcBorders>
            <w:vAlign w:val="center"/>
          </w:tcPr>
          <w:p w14:paraId="196C79DF" w14:textId="13432838" w:rsidR="004A26BE" w:rsidRPr="00825F35" w:rsidRDefault="004A26BE" w:rsidP="004A26BE">
            <w:pPr>
              <w:pStyle w:val="Tabletext"/>
              <w:jc w:val="center"/>
              <w:rPr>
                <w:sz w:val="18"/>
                <w:szCs w:val="18"/>
              </w:rPr>
            </w:pPr>
            <w:r w:rsidRPr="00825F35">
              <w:rPr>
                <w:sz w:val="18"/>
                <w:szCs w:val="18"/>
              </w:rPr>
              <w:t>1,6</w:t>
            </w:r>
          </w:p>
        </w:tc>
        <w:tc>
          <w:tcPr>
            <w:tcW w:w="428" w:type="pct"/>
            <w:tcBorders>
              <w:top w:val="single" w:sz="4" w:space="0" w:color="auto"/>
              <w:left w:val="single" w:sz="4" w:space="0" w:color="auto"/>
              <w:bottom w:val="single" w:sz="4" w:space="0" w:color="auto"/>
              <w:right w:val="single" w:sz="4" w:space="0" w:color="auto"/>
            </w:tcBorders>
            <w:vAlign w:val="center"/>
          </w:tcPr>
          <w:p w14:paraId="718C0D57" w14:textId="14948E41" w:rsidR="004A26BE" w:rsidRPr="00825F35" w:rsidRDefault="004A26BE" w:rsidP="004A26BE">
            <w:pPr>
              <w:pStyle w:val="Tabletext"/>
              <w:jc w:val="center"/>
              <w:rPr>
                <w:sz w:val="18"/>
                <w:szCs w:val="18"/>
              </w:rPr>
            </w:pPr>
            <w:r w:rsidRPr="00825F35">
              <w:rPr>
                <w:sz w:val="18"/>
                <w:szCs w:val="18"/>
              </w:rPr>
              <w:t>3,5-15</w:t>
            </w:r>
          </w:p>
        </w:tc>
        <w:tc>
          <w:tcPr>
            <w:tcW w:w="586" w:type="pct"/>
            <w:vMerge w:val="restart"/>
            <w:tcBorders>
              <w:top w:val="single" w:sz="4" w:space="0" w:color="auto"/>
              <w:left w:val="single" w:sz="4" w:space="0" w:color="auto"/>
              <w:right w:val="single" w:sz="4" w:space="0" w:color="auto"/>
            </w:tcBorders>
            <w:vAlign w:val="center"/>
          </w:tcPr>
          <w:p w14:paraId="24E8BEB0" w14:textId="5EA3993C" w:rsidR="004A26BE" w:rsidRPr="00825F35" w:rsidRDefault="004A26BE" w:rsidP="004A26BE">
            <w:pPr>
              <w:tabs>
                <w:tab w:val="clear" w:pos="794"/>
                <w:tab w:val="clear" w:pos="1191"/>
                <w:tab w:val="clear" w:pos="1588"/>
                <w:tab w:val="clear" w:pos="1985"/>
              </w:tabs>
              <w:overflowPunct/>
              <w:autoSpaceDE/>
              <w:autoSpaceDN/>
              <w:adjustRightInd/>
              <w:spacing w:before="0"/>
              <w:jc w:val="center"/>
              <w:rPr>
                <w:sz w:val="18"/>
                <w:szCs w:val="18"/>
              </w:rPr>
            </w:pPr>
            <w:r w:rsidRPr="00825F35">
              <w:rPr>
                <w:sz w:val="18"/>
                <w:szCs w:val="18"/>
              </w:rPr>
              <w:t>Omni</w:t>
            </w:r>
          </w:p>
        </w:tc>
        <w:tc>
          <w:tcPr>
            <w:tcW w:w="534" w:type="pct"/>
            <w:vMerge w:val="restart"/>
            <w:tcBorders>
              <w:top w:val="single" w:sz="4" w:space="0" w:color="auto"/>
              <w:left w:val="single" w:sz="4" w:space="0" w:color="auto"/>
              <w:right w:val="single" w:sz="4" w:space="0" w:color="auto"/>
            </w:tcBorders>
            <w:vAlign w:val="center"/>
          </w:tcPr>
          <w:p w14:paraId="0FE837FD" w14:textId="229AB07E" w:rsidR="004A26BE" w:rsidRPr="00825F35" w:rsidRDefault="004A26BE" w:rsidP="004A26BE">
            <w:pPr>
              <w:tabs>
                <w:tab w:val="clear" w:pos="794"/>
                <w:tab w:val="clear" w:pos="1191"/>
                <w:tab w:val="clear" w:pos="1588"/>
                <w:tab w:val="clear" w:pos="1985"/>
              </w:tabs>
              <w:overflowPunct/>
              <w:autoSpaceDE/>
              <w:autoSpaceDN/>
              <w:adjustRightInd/>
              <w:spacing w:before="0"/>
              <w:jc w:val="center"/>
              <w:rPr>
                <w:sz w:val="18"/>
                <w:szCs w:val="18"/>
              </w:rPr>
            </w:pPr>
            <w:r w:rsidRPr="00825F35">
              <w:rPr>
                <w:sz w:val="18"/>
                <w:szCs w:val="18"/>
              </w:rPr>
              <w:t xml:space="preserve">45 </w:t>
            </w:r>
            <w:r w:rsidRPr="00825F35">
              <w:rPr>
                <w:sz w:val="18"/>
                <w:szCs w:val="18"/>
                <w:vertAlign w:val="superscript"/>
              </w:rPr>
              <w:t>(6)</w:t>
            </w:r>
          </w:p>
        </w:tc>
        <w:tc>
          <w:tcPr>
            <w:tcW w:w="565" w:type="pct"/>
            <w:tcBorders>
              <w:top w:val="single" w:sz="4" w:space="0" w:color="auto"/>
              <w:left w:val="single" w:sz="4" w:space="0" w:color="auto"/>
              <w:bottom w:val="single" w:sz="4" w:space="0" w:color="auto"/>
              <w:right w:val="single" w:sz="4" w:space="0" w:color="auto"/>
            </w:tcBorders>
            <w:vAlign w:val="center"/>
          </w:tcPr>
          <w:p w14:paraId="5161C2E3" w14:textId="4166A65E" w:rsidR="004A26BE" w:rsidRPr="00825F35" w:rsidRDefault="004A26BE" w:rsidP="004A26BE">
            <w:pPr>
              <w:pStyle w:val="Tabletext"/>
              <w:jc w:val="center"/>
              <w:rPr>
                <w:sz w:val="18"/>
                <w:szCs w:val="18"/>
              </w:rPr>
            </w:pPr>
            <w:r w:rsidRPr="00825F35">
              <w:rPr>
                <w:sz w:val="18"/>
                <w:szCs w:val="18"/>
              </w:rPr>
              <w:t xml:space="preserve">0,038 </w:t>
            </w:r>
            <w:r w:rsidRPr="00825F35">
              <w:rPr>
                <w:sz w:val="18"/>
                <w:szCs w:val="18"/>
                <w:vertAlign w:val="superscript"/>
              </w:rPr>
              <w:t>(3)</w:t>
            </w:r>
          </w:p>
          <w:p w14:paraId="5AB8946A" w14:textId="1A094E2D" w:rsidR="004A26BE" w:rsidRPr="00825F35" w:rsidRDefault="004A26BE" w:rsidP="004A26BE">
            <w:pPr>
              <w:pStyle w:val="Tabletext"/>
              <w:jc w:val="center"/>
              <w:rPr>
                <w:sz w:val="18"/>
                <w:szCs w:val="18"/>
              </w:rPr>
            </w:pPr>
            <w:r w:rsidRPr="00825F35">
              <w:rPr>
                <w:sz w:val="18"/>
                <w:szCs w:val="18"/>
              </w:rPr>
              <w:t xml:space="preserve">1,05 </w:t>
            </w:r>
            <w:r w:rsidRPr="00825F35">
              <w:rPr>
                <w:sz w:val="18"/>
                <w:szCs w:val="18"/>
                <w:vertAlign w:val="superscript"/>
              </w:rPr>
              <w:t>(4)</w:t>
            </w:r>
          </w:p>
        </w:tc>
        <w:tc>
          <w:tcPr>
            <w:tcW w:w="329" w:type="pct"/>
            <w:tcBorders>
              <w:top w:val="single" w:sz="4" w:space="0" w:color="auto"/>
              <w:left w:val="single" w:sz="4" w:space="0" w:color="auto"/>
              <w:bottom w:val="single" w:sz="4" w:space="0" w:color="auto"/>
              <w:right w:val="single" w:sz="4" w:space="0" w:color="auto"/>
            </w:tcBorders>
          </w:tcPr>
          <w:p w14:paraId="4E6CF293" w14:textId="77777777" w:rsidR="004A26BE" w:rsidRPr="00825F35" w:rsidRDefault="004A26BE" w:rsidP="004A26BE">
            <w:pPr>
              <w:pStyle w:val="Tabletext"/>
              <w:jc w:val="center"/>
              <w:rPr>
                <w:sz w:val="18"/>
                <w:szCs w:val="18"/>
              </w:rPr>
            </w:pPr>
            <w:r w:rsidRPr="00825F35">
              <w:rPr>
                <w:sz w:val="18"/>
                <w:szCs w:val="18"/>
              </w:rPr>
              <w:t>1,19</w:t>
            </w:r>
          </w:p>
          <w:p w14:paraId="7622867D" w14:textId="44A2DAFA" w:rsidR="004A26BE" w:rsidRPr="00825F35" w:rsidRDefault="004A26BE" w:rsidP="004A26BE">
            <w:pPr>
              <w:pStyle w:val="Tabletext"/>
              <w:jc w:val="center"/>
              <w:rPr>
                <w:sz w:val="18"/>
                <w:szCs w:val="18"/>
              </w:rPr>
            </w:pPr>
            <w:r w:rsidRPr="00825F35">
              <w:rPr>
                <w:sz w:val="18"/>
                <w:szCs w:val="18"/>
              </w:rPr>
              <w:t>0,28</w:t>
            </w:r>
          </w:p>
        </w:tc>
        <w:tc>
          <w:tcPr>
            <w:tcW w:w="438" w:type="pct"/>
            <w:tcBorders>
              <w:top w:val="single" w:sz="4" w:space="0" w:color="auto"/>
              <w:left w:val="single" w:sz="4" w:space="0" w:color="auto"/>
              <w:bottom w:val="single" w:sz="4" w:space="0" w:color="auto"/>
              <w:right w:val="single" w:sz="4" w:space="0" w:color="auto"/>
            </w:tcBorders>
            <w:vAlign w:val="center"/>
          </w:tcPr>
          <w:p w14:paraId="782FBA08" w14:textId="77777777" w:rsidR="004A26BE" w:rsidRPr="00825F35" w:rsidRDefault="004A26BE" w:rsidP="004A26BE">
            <w:pPr>
              <w:pStyle w:val="Tabletext"/>
              <w:jc w:val="center"/>
              <w:rPr>
                <w:sz w:val="18"/>
                <w:szCs w:val="18"/>
              </w:rPr>
            </w:pPr>
            <w:r w:rsidRPr="00825F35">
              <w:rPr>
                <w:sz w:val="18"/>
                <w:szCs w:val="18"/>
              </w:rPr>
              <w:t>0,62</w:t>
            </w:r>
          </w:p>
          <w:p w14:paraId="258E5D67" w14:textId="5A00B6CC" w:rsidR="004A26BE" w:rsidRPr="00825F35" w:rsidRDefault="004A26BE" w:rsidP="004A26BE">
            <w:pPr>
              <w:pStyle w:val="Tabletext"/>
              <w:jc w:val="center"/>
              <w:rPr>
                <w:sz w:val="18"/>
                <w:szCs w:val="18"/>
              </w:rPr>
            </w:pPr>
            <w:r w:rsidRPr="00825F35">
              <w:rPr>
                <w:sz w:val="18"/>
                <w:szCs w:val="18"/>
              </w:rPr>
              <w:t>0,19</w:t>
            </w:r>
          </w:p>
        </w:tc>
      </w:tr>
      <w:tr w:rsidR="004A26BE" w:rsidRPr="00825F35" w14:paraId="487C8B17" w14:textId="77777777" w:rsidTr="0040240B">
        <w:trPr>
          <w:trHeight w:val="207"/>
          <w:jc w:val="center"/>
        </w:trPr>
        <w:tc>
          <w:tcPr>
            <w:tcW w:w="361" w:type="pct"/>
            <w:vMerge/>
            <w:tcBorders>
              <w:left w:val="single" w:sz="4" w:space="0" w:color="auto"/>
              <w:right w:val="single" w:sz="4" w:space="0" w:color="auto"/>
            </w:tcBorders>
            <w:vAlign w:val="center"/>
          </w:tcPr>
          <w:p w14:paraId="1CEBF5F8" w14:textId="77777777" w:rsidR="004A26BE" w:rsidRPr="00825F35" w:rsidRDefault="004A26BE" w:rsidP="004A26BE">
            <w:pPr>
              <w:tabs>
                <w:tab w:val="clear" w:pos="794"/>
                <w:tab w:val="clear" w:pos="1191"/>
                <w:tab w:val="clear" w:pos="1588"/>
                <w:tab w:val="clear" w:pos="1985"/>
              </w:tabs>
              <w:overflowPunct/>
              <w:autoSpaceDE/>
              <w:autoSpaceDN/>
              <w:adjustRightInd/>
              <w:spacing w:before="0"/>
              <w:jc w:val="left"/>
              <w:rPr>
                <w:sz w:val="18"/>
                <w:szCs w:val="18"/>
              </w:rPr>
            </w:pPr>
          </w:p>
        </w:tc>
        <w:tc>
          <w:tcPr>
            <w:tcW w:w="734" w:type="pct"/>
            <w:vMerge w:val="restart"/>
            <w:tcBorders>
              <w:top w:val="single" w:sz="4" w:space="0" w:color="auto"/>
              <w:left w:val="single" w:sz="4" w:space="0" w:color="auto"/>
              <w:right w:val="single" w:sz="4" w:space="0" w:color="auto"/>
            </w:tcBorders>
            <w:vAlign w:val="center"/>
          </w:tcPr>
          <w:p w14:paraId="2347E29E" w14:textId="67A87849" w:rsidR="004A26BE" w:rsidRPr="00825F35" w:rsidRDefault="004A26BE" w:rsidP="004A26BE">
            <w:pPr>
              <w:pStyle w:val="Tabletext"/>
              <w:jc w:val="center"/>
              <w:rPr>
                <w:sz w:val="18"/>
                <w:szCs w:val="18"/>
              </w:rPr>
            </w:pPr>
            <w:r w:rsidRPr="00825F35">
              <w:rPr>
                <w:sz w:val="18"/>
                <w:szCs w:val="18"/>
              </w:rPr>
              <w:t>Couloir</w:t>
            </w:r>
          </w:p>
        </w:tc>
        <w:tc>
          <w:tcPr>
            <w:tcW w:w="521" w:type="pct"/>
            <w:tcBorders>
              <w:top w:val="single" w:sz="4" w:space="0" w:color="auto"/>
              <w:left w:val="single" w:sz="4" w:space="0" w:color="auto"/>
              <w:bottom w:val="single" w:sz="4" w:space="0" w:color="auto"/>
              <w:right w:val="single" w:sz="4" w:space="0" w:color="auto"/>
            </w:tcBorders>
            <w:vAlign w:val="center"/>
          </w:tcPr>
          <w:p w14:paraId="17CD91BB" w14:textId="1EE0AD24" w:rsidR="004A26BE" w:rsidRPr="00825F35" w:rsidRDefault="004A26BE" w:rsidP="004A26BE">
            <w:pPr>
              <w:pStyle w:val="Tabletext"/>
              <w:jc w:val="center"/>
              <w:rPr>
                <w:sz w:val="18"/>
                <w:szCs w:val="18"/>
              </w:rPr>
            </w:pPr>
            <w:r w:rsidRPr="00825F35">
              <w:rPr>
                <w:sz w:val="18"/>
                <w:szCs w:val="18"/>
              </w:rPr>
              <w:t>LoS</w:t>
            </w:r>
          </w:p>
        </w:tc>
        <w:tc>
          <w:tcPr>
            <w:tcW w:w="252" w:type="pct"/>
            <w:vMerge/>
            <w:tcBorders>
              <w:left w:val="single" w:sz="4" w:space="0" w:color="auto"/>
              <w:right w:val="single" w:sz="4" w:space="0" w:color="auto"/>
            </w:tcBorders>
            <w:vAlign w:val="center"/>
          </w:tcPr>
          <w:p w14:paraId="445C6D9A" w14:textId="77777777" w:rsidR="004A26BE" w:rsidRPr="00825F35" w:rsidRDefault="004A26BE" w:rsidP="004A26BE">
            <w:pPr>
              <w:pStyle w:val="Tabletext"/>
              <w:jc w:val="center"/>
              <w:rPr>
                <w:sz w:val="18"/>
                <w:szCs w:val="18"/>
              </w:rPr>
            </w:pPr>
          </w:p>
        </w:tc>
        <w:tc>
          <w:tcPr>
            <w:tcW w:w="252" w:type="pct"/>
            <w:vMerge/>
            <w:tcBorders>
              <w:left w:val="single" w:sz="4" w:space="0" w:color="auto"/>
              <w:right w:val="single" w:sz="4" w:space="0" w:color="auto"/>
            </w:tcBorders>
            <w:vAlign w:val="center"/>
          </w:tcPr>
          <w:p w14:paraId="28E58F67" w14:textId="77777777" w:rsidR="004A26BE" w:rsidRPr="00825F35" w:rsidRDefault="004A26BE" w:rsidP="004A26BE">
            <w:pPr>
              <w:pStyle w:val="Tabletext"/>
              <w:jc w:val="center"/>
              <w:rPr>
                <w:sz w:val="18"/>
                <w:szCs w:val="18"/>
              </w:rPr>
            </w:pPr>
          </w:p>
        </w:tc>
        <w:tc>
          <w:tcPr>
            <w:tcW w:w="428" w:type="pct"/>
            <w:tcBorders>
              <w:top w:val="single" w:sz="4" w:space="0" w:color="auto"/>
              <w:left w:val="single" w:sz="4" w:space="0" w:color="auto"/>
              <w:right w:val="single" w:sz="4" w:space="0" w:color="auto"/>
            </w:tcBorders>
            <w:vAlign w:val="center"/>
          </w:tcPr>
          <w:p w14:paraId="09BB2FD3" w14:textId="4FCC5639" w:rsidR="004A26BE" w:rsidRPr="00825F35" w:rsidRDefault="004A26BE" w:rsidP="004A26BE">
            <w:pPr>
              <w:pStyle w:val="Tabletext"/>
              <w:jc w:val="center"/>
              <w:rPr>
                <w:sz w:val="18"/>
                <w:szCs w:val="18"/>
              </w:rPr>
            </w:pPr>
            <w:r w:rsidRPr="00825F35">
              <w:rPr>
                <w:sz w:val="18"/>
                <w:szCs w:val="18"/>
              </w:rPr>
              <w:t>6-159</w:t>
            </w:r>
          </w:p>
        </w:tc>
        <w:tc>
          <w:tcPr>
            <w:tcW w:w="586" w:type="pct"/>
            <w:vMerge/>
            <w:tcBorders>
              <w:left w:val="single" w:sz="4" w:space="0" w:color="auto"/>
              <w:right w:val="single" w:sz="4" w:space="0" w:color="auto"/>
            </w:tcBorders>
            <w:vAlign w:val="center"/>
          </w:tcPr>
          <w:p w14:paraId="6D26571D" w14:textId="77777777" w:rsidR="004A26BE" w:rsidRPr="00825F35" w:rsidRDefault="004A26BE" w:rsidP="004A26BE">
            <w:pPr>
              <w:tabs>
                <w:tab w:val="clear" w:pos="794"/>
                <w:tab w:val="clear" w:pos="1191"/>
                <w:tab w:val="clear" w:pos="1588"/>
                <w:tab w:val="clear" w:pos="1985"/>
              </w:tabs>
              <w:overflowPunct/>
              <w:autoSpaceDE/>
              <w:autoSpaceDN/>
              <w:adjustRightInd/>
              <w:spacing w:before="0"/>
              <w:jc w:val="left"/>
              <w:rPr>
                <w:sz w:val="18"/>
                <w:szCs w:val="18"/>
              </w:rPr>
            </w:pPr>
          </w:p>
        </w:tc>
        <w:tc>
          <w:tcPr>
            <w:tcW w:w="534" w:type="pct"/>
            <w:vMerge/>
            <w:tcBorders>
              <w:left w:val="single" w:sz="4" w:space="0" w:color="auto"/>
              <w:right w:val="single" w:sz="4" w:space="0" w:color="auto"/>
            </w:tcBorders>
            <w:vAlign w:val="center"/>
          </w:tcPr>
          <w:p w14:paraId="72E8ECD7" w14:textId="77777777" w:rsidR="004A26BE" w:rsidRPr="00825F35" w:rsidRDefault="004A26BE" w:rsidP="004A26BE">
            <w:pPr>
              <w:tabs>
                <w:tab w:val="clear" w:pos="794"/>
                <w:tab w:val="clear" w:pos="1191"/>
                <w:tab w:val="clear" w:pos="1588"/>
                <w:tab w:val="clear" w:pos="1985"/>
              </w:tabs>
              <w:overflowPunct/>
              <w:autoSpaceDE/>
              <w:autoSpaceDN/>
              <w:adjustRightInd/>
              <w:spacing w:before="0"/>
              <w:jc w:val="left"/>
              <w:rPr>
                <w:sz w:val="18"/>
                <w:szCs w:val="18"/>
              </w:rPr>
            </w:pPr>
          </w:p>
        </w:tc>
        <w:tc>
          <w:tcPr>
            <w:tcW w:w="565" w:type="pct"/>
            <w:tcBorders>
              <w:top w:val="single" w:sz="4" w:space="0" w:color="auto"/>
              <w:left w:val="single" w:sz="4" w:space="0" w:color="auto"/>
              <w:right w:val="single" w:sz="4" w:space="0" w:color="auto"/>
            </w:tcBorders>
            <w:vAlign w:val="center"/>
          </w:tcPr>
          <w:p w14:paraId="4F869075" w14:textId="7208C8A5" w:rsidR="004A26BE" w:rsidRPr="00825F35" w:rsidRDefault="004A26BE" w:rsidP="004A26BE">
            <w:pPr>
              <w:pStyle w:val="Tabletext"/>
              <w:jc w:val="center"/>
              <w:rPr>
                <w:sz w:val="18"/>
                <w:szCs w:val="18"/>
              </w:rPr>
            </w:pPr>
            <w:r w:rsidRPr="00825F35">
              <w:rPr>
                <w:sz w:val="18"/>
                <w:szCs w:val="18"/>
              </w:rPr>
              <w:t xml:space="preserve">0,13 </w:t>
            </w:r>
            <w:r w:rsidRPr="00825F35">
              <w:rPr>
                <w:sz w:val="18"/>
                <w:szCs w:val="18"/>
                <w:vertAlign w:val="superscript"/>
              </w:rPr>
              <w:t>(3)</w:t>
            </w:r>
          </w:p>
          <w:p w14:paraId="6CD2F74D" w14:textId="560659E7" w:rsidR="004A26BE" w:rsidRPr="00825F35" w:rsidRDefault="004A26BE" w:rsidP="004A26BE">
            <w:pPr>
              <w:pStyle w:val="Tabletext"/>
              <w:jc w:val="center"/>
              <w:rPr>
                <w:sz w:val="18"/>
                <w:szCs w:val="18"/>
              </w:rPr>
            </w:pPr>
            <w:r w:rsidRPr="00825F35">
              <w:rPr>
                <w:sz w:val="18"/>
                <w:szCs w:val="18"/>
              </w:rPr>
              <w:t xml:space="preserve">2,9 </w:t>
            </w:r>
            <w:r w:rsidRPr="00825F35">
              <w:rPr>
                <w:sz w:val="18"/>
                <w:szCs w:val="18"/>
                <w:vertAlign w:val="superscript"/>
              </w:rPr>
              <w:t>(4)</w:t>
            </w:r>
          </w:p>
        </w:tc>
        <w:tc>
          <w:tcPr>
            <w:tcW w:w="329" w:type="pct"/>
            <w:tcBorders>
              <w:top w:val="single" w:sz="4" w:space="0" w:color="auto"/>
              <w:left w:val="single" w:sz="4" w:space="0" w:color="auto"/>
              <w:right w:val="single" w:sz="4" w:space="0" w:color="auto"/>
            </w:tcBorders>
          </w:tcPr>
          <w:p w14:paraId="039080F2" w14:textId="71B5D52D" w:rsidR="004A26BE" w:rsidRPr="00825F35" w:rsidRDefault="004A26BE" w:rsidP="004A26BE">
            <w:pPr>
              <w:pStyle w:val="Tabletext"/>
              <w:jc w:val="center"/>
              <w:rPr>
                <w:sz w:val="18"/>
                <w:szCs w:val="18"/>
              </w:rPr>
            </w:pPr>
            <w:r w:rsidRPr="00825F35">
              <w:rPr>
                <w:sz w:val="18"/>
                <w:szCs w:val="18"/>
              </w:rPr>
              <w:t>0,89</w:t>
            </w:r>
          </w:p>
          <w:p w14:paraId="74664745" w14:textId="50CC32DD" w:rsidR="004A26BE" w:rsidRPr="00825F35" w:rsidRDefault="004A26BE" w:rsidP="004A26BE">
            <w:pPr>
              <w:pStyle w:val="Tabletext"/>
              <w:jc w:val="center"/>
              <w:rPr>
                <w:sz w:val="18"/>
                <w:szCs w:val="18"/>
              </w:rPr>
            </w:pPr>
            <w:r w:rsidRPr="00825F35">
              <w:rPr>
                <w:sz w:val="18"/>
                <w:szCs w:val="18"/>
              </w:rPr>
              <w:t>0,16</w:t>
            </w:r>
          </w:p>
        </w:tc>
        <w:tc>
          <w:tcPr>
            <w:tcW w:w="438" w:type="pct"/>
            <w:tcBorders>
              <w:top w:val="single" w:sz="4" w:space="0" w:color="auto"/>
              <w:left w:val="single" w:sz="4" w:space="0" w:color="auto"/>
              <w:right w:val="single" w:sz="4" w:space="0" w:color="auto"/>
            </w:tcBorders>
            <w:vAlign w:val="center"/>
          </w:tcPr>
          <w:p w14:paraId="7B17F7C9" w14:textId="5038F01C" w:rsidR="004A26BE" w:rsidRPr="00825F35" w:rsidRDefault="004A26BE" w:rsidP="004A26BE">
            <w:pPr>
              <w:pStyle w:val="Tabletext"/>
              <w:jc w:val="center"/>
              <w:rPr>
                <w:sz w:val="18"/>
                <w:szCs w:val="18"/>
              </w:rPr>
            </w:pPr>
            <w:r w:rsidRPr="00825F35">
              <w:rPr>
                <w:sz w:val="18"/>
                <w:szCs w:val="18"/>
              </w:rPr>
              <w:t>1,71</w:t>
            </w:r>
          </w:p>
          <w:p w14:paraId="12C91D7A" w14:textId="1071D3AB" w:rsidR="004A26BE" w:rsidRPr="00825F35" w:rsidRDefault="004A26BE" w:rsidP="004A26BE">
            <w:pPr>
              <w:pStyle w:val="Tabletext"/>
              <w:jc w:val="center"/>
              <w:rPr>
                <w:sz w:val="18"/>
                <w:szCs w:val="18"/>
              </w:rPr>
            </w:pPr>
            <w:r w:rsidRPr="00825F35">
              <w:rPr>
                <w:sz w:val="18"/>
                <w:szCs w:val="18"/>
              </w:rPr>
              <w:t>0,29</w:t>
            </w:r>
          </w:p>
        </w:tc>
      </w:tr>
      <w:tr w:rsidR="004A26BE" w:rsidRPr="00825F35" w14:paraId="0290609C" w14:textId="77777777" w:rsidTr="009E33AA">
        <w:trPr>
          <w:trHeight w:val="206"/>
          <w:jc w:val="center"/>
        </w:trPr>
        <w:tc>
          <w:tcPr>
            <w:tcW w:w="361" w:type="pct"/>
            <w:vMerge/>
            <w:tcBorders>
              <w:left w:val="single" w:sz="4" w:space="0" w:color="auto"/>
              <w:bottom w:val="single" w:sz="4" w:space="0" w:color="auto"/>
              <w:right w:val="single" w:sz="4" w:space="0" w:color="auto"/>
            </w:tcBorders>
            <w:vAlign w:val="center"/>
          </w:tcPr>
          <w:p w14:paraId="17163AC5" w14:textId="77777777" w:rsidR="004A26BE" w:rsidRPr="00825F35" w:rsidRDefault="004A26BE" w:rsidP="004A26BE">
            <w:pPr>
              <w:tabs>
                <w:tab w:val="clear" w:pos="794"/>
                <w:tab w:val="clear" w:pos="1191"/>
                <w:tab w:val="clear" w:pos="1588"/>
                <w:tab w:val="clear" w:pos="1985"/>
              </w:tabs>
              <w:overflowPunct/>
              <w:autoSpaceDE/>
              <w:autoSpaceDN/>
              <w:adjustRightInd/>
              <w:spacing w:before="0"/>
              <w:jc w:val="left"/>
              <w:rPr>
                <w:sz w:val="18"/>
                <w:szCs w:val="18"/>
              </w:rPr>
            </w:pPr>
          </w:p>
        </w:tc>
        <w:tc>
          <w:tcPr>
            <w:tcW w:w="734" w:type="pct"/>
            <w:vMerge/>
            <w:tcBorders>
              <w:left w:val="single" w:sz="4" w:space="0" w:color="auto"/>
              <w:bottom w:val="single" w:sz="4" w:space="0" w:color="auto"/>
              <w:right w:val="single" w:sz="4" w:space="0" w:color="auto"/>
            </w:tcBorders>
            <w:vAlign w:val="center"/>
          </w:tcPr>
          <w:p w14:paraId="4AD96544" w14:textId="77777777" w:rsidR="004A26BE" w:rsidRPr="00825F35" w:rsidRDefault="004A26BE" w:rsidP="004A26BE">
            <w:pPr>
              <w:pStyle w:val="Tabletext"/>
              <w:jc w:val="center"/>
              <w:rPr>
                <w:sz w:val="18"/>
                <w:szCs w:val="18"/>
              </w:rPr>
            </w:pPr>
          </w:p>
        </w:tc>
        <w:tc>
          <w:tcPr>
            <w:tcW w:w="521" w:type="pct"/>
            <w:tcBorders>
              <w:top w:val="single" w:sz="4" w:space="0" w:color="auto"/>
              <w:left w:val="single" w:sz="4" w:space="0" w:color="auto"/>
              <w:bottom w:val="single" w:sz="4" w:space="0" w:color="auto"/>
              <w:right w:val="single" w:sz="4" w:space="0" w:color="auto"/>
            </w:tcBorders>
            <w:vAlign w:val="center"/>
          </w:tcPr>
          <w:p w14:paraId="110EC968" w14:textId="51F55FCA" w:rsidR="004A26BE" w:rsidRPr="00825F35" w:rsidRDefault="004A26BE" w:rsidP="004A26BE">
            <w:pPr>
              <w:pStyle w:val="Tabletext"/>
              <w:jc w:val="center"/>
              <w:rPr>
                <w:sz w:val="18"/>
                <w:szCs w:val="18"/>
              </w:rPr>
            </w:pPr>
            <w:r w:rsidRPr="00825F35">
              <w:rPr>
                <w:sz w:val="18"/>
                <w:szCs w:val="18"/>
              </w:rPr>
              <w:t>NLoS</w:t>
            </w:r>
          </w:p>
        </w:tc>
        <w:tc>
          <w:tcPr>
            <w:tcW w:w="252" w:type="pct"/>
            <w:vMerge/>
            <w:tcBorders>
              <w:left w:val="single" w:sz="4" w:space="0" w:color="auto"/>
              <w:bottom w:val="single" w:sz="4" w:space="0" w:color="auto"/>
              <w:right w:val="single" w:sz="4" w:space="0" w:color="auto"/>
            </w:tcBorders>
            <w:vAlign w:val="center"/>
          </w:tcPr>
          <w:p w14:paraId="7F515D3D" w14:textId="77777777" w:rsidR="004A26BE" w:rsidRPr="00825F35" w:rsidRDefault="004A26BE" w:rsidP="004A26BE">
            <w:pPr>
              <w:pStyle w:val="Tabletext"/>
              <w:jc w:val="center"/>
              <w:rPr>
                <w:sz w:val="18"/>
                <w:szCs w:val="18"/>
              </w:rPr>
            </w:pPr>
          </w:p>
        </w:tc>
        <w:tc>
          <w:tcPr>
            <w:tcW w:w="252" w:type="pct"/>
            <w:vMerge/>
            <w:tcBorders>
              <w:left w:val="single" w:sz="4" w:space="0" w:color="auto"/>
              <w:bottom w:val="single" w:sz="4" w:space="0" w:color="auto"/>
              <w:right w:val="single" w:sz="4" w:space="0" w:color="auto"/>
            </w:tcBorders>
            <w:vAlign w:val="center"/>
          </w:tcPr>
          <w:p w14:paraId="6F72F1C8" w14:textId="77777777" w:rsidR="004A26BE" w:rsidRPr="00825F35" w:rsidRDefault="004A26BE" w:rsidP="004A26BE">
            <w:pPr>
              <w:pStyle w:val="Tabletext"/>
              <w:jc w:val="center"/>
              <w:rPr>
                <w:sz w:val="18"/>
                <w:szCs w:val="18"/>
              </w:rPr>
            </w:pPr>
          </w:p>
        </w:tc>
        <w:tc>
          <w:tcPr>
            <w:tcW w:w="428" w:type="pct"/>
            <w:tcBorders>
              <w:left w:val="single" w:sz="4" w:space="0" w:color="auto"/>
              <w:bottom w:val="single" w:sz="4" w:space="0" w:color="auto"/>
              <w:right w:val="single" w:sz="4" w:space="0" w:color="auto"/>
            </w:tcBorders>
            <w:vAlign w:val="center"/>
          </w:tcPr>
          <w:p w14:paraId="27B272FA" w14:textId="6C698724" w:rsidR="004A26BE" w:rsidRPr="00825F35" w:rsidRDefault="004A26BE" w:rsidP="004A26BE">
            <w:pPr>
              <w:pStyle w:val="Tabletext"/>
              <w:jc w:val="center"/>
              <w:rPr>
                <w:sz w:val="18"/>
                <w:szCs w:val="18"/>
              </w:rPr>
            </w:pPr>
            <w:r w:rsidRPr="00825F35">
              <w:rPr>
                <w:sz w:val="18"/>
                <w:szCs w:val="18"/>
              </w:rPr>
              <w:t>13-37</w:t>
            </w:r>
          </w:p>
        </w:tc>
        <w:tc>
          <w:tcPr>
            <w:tcW w:w="586" w:type="pct"/>
            <w:vMerge/>
            <w:tcBorders>
              <w:left w:val="single" w:sz="4" w:space="0" w:color="auto"/>
              <w:bottom w:val="single" w:sz="4" w:space="0" w:color="auto"/>
              <w:right w:val="single" w:sz="4" w:space="0" w:color="auto"/>
            </w:tcBorders>
            <w:vAlign w:val="center"/>
          </w:tcPr>
          <w:p w14:paraId="03F1BB43" w14:textId="77777777" w:rsidR="004A26BE" w:rsidRPr="00825F35" w:rsidRDefault="004A26BE" w:rsidP="004A26BE">
            <w:pPr>
              <w:tabs>
                <w:tab w:val="clear" w:pos="794"/>
                <w:tab w:val="clear" w:pos="1191"/>
                <w:tab w:val="clear" w:pos="1588"/>
                <w:tab w:val="clear" w:pos="1985"/>
              </w:tabs>
              <w:overflowPunct/>
              <w:autoSpaceDE/>
              <w:autoSpaceDN/>
              <w:adjustRightInd/>
              <w:spacing w:before="0"/>
              <w:jc w:val="left"/>
              <w:rPr>
                <w:sz w:val="18"/>
                <w:szCs w:val="18"/>
              </w:rPr>
            </w:pPr>
          </w:p>
        </w:tc>
        <w:tc>
          <w:tcPr>
            <w:tcW w:w="534" w:type="pct"/>
            <w:vMerge/>
            <w:tcBorders>
              <w:left w:val="single" w:sz="4" w:space="0" w:color="auto"/>
              <w:bottom w:val="single" w:sz="4" w:space="0" w:color="auto"/>
              <w:right w:val="single" w:sz="4" w:space="0" w:color="auto"/>
            </w:tcBorders>
            <w:vAlign w:val="center"/>
          </w:tcPr>
          <w:p w14:paraId="6BA9B608" w14:textId="77777777" w:rsidR="004A26BE" w:rsidRPr="00825F35" w:rsidRDefault="004A26BE" w:rsidP="004A26BE">
            <w:pPr>
              <w:tabs>
                <w:tab w:val="clear" w:pos="794"/>
                <w:tab w:val="clear" w:pos="1191"/>
                <w:tab w:val="clear" w:pos="1588"/>
                <w:tab w:val="clear" w:pos="1985"/>
              </w:tabs>
              <w:overflowPunct/>
              <w:autoSpaceDE/>
              <w:autoSpaceDN/>
              <w:adjustRightInd/>
              <w:spacing w:before="0"/>
              <w:jc w:val="left"/>
              <w:rPr>
                <w:sz w:val="18"/>
                <w:szCs w:val="18"/>
              </w:rPr>
            </w:pPr>
          </w:p>
        </w:tc>
        <w:tc>
          <w:tcPr>
            <w:tcW w:w="565" w:type="pct"/>
            <w:tcBorders>
              <w:left w:val="single" w:sz="4" w:space="0" w:color="auto"/>
              <w:bottom w:val="single" w:sz="4" w:space="0" w:color="auto"/>
              <w:right w:val="single" w:sz="4" w:space="0" w:color="auto"/>
            </w:tcBorders>
            <w:vAlign w:val="center"/>
          </w:tcPr>
          <w:p w14:paraId="2C1564D1" w14:textId="4CB3C56A" w:rsidR="004A26BE" w:rsidRPr="00825F35" w:rsidRDefault="004A26BE" w:rsidP="004A26BE">
            <w:pPr>
              <w:pStyle w:val="Tabletext"/>
              <w:jc w:val="center"/>
              <w:rPr>
                <w:sz w:val="18"/>
                <w:szCs w:val="18"/>
              </w:rPr>
            </w:pPr>
            <w:r w:rsidRPr="00825F35">
              <w:rPr>
                <w:sz w:val="18"/>
                <w:szCs w:val="18"/>
              </w:rPr>
              <w:t xml:space="preserve">0,084 </w:t>
            </w:r>
            <w:r w:rsidRPr="00825F35">
              <w:rPr>
                <w:sz w:val="18"/>
                <w:szCs w:val="18"/>
                <w:vertAlign w:val="superscript"/>
              </w:rPr>
              <w:t>(3)</w:t>
            </w:r>
          </w:p>
          <w:p w14:paraId="68B92FB0" w14:textId="27A94CD3" w:rsidR="004A26BE" w:rsidRPr="00825F35" w:rsidRDefault="004A26BE" w:rsidP="004A26BE">
            <w:pPr>
              <w:pStyle w:val="Tabletext"/>
              <w:jc w:val="center"/>
              <w:rPr>
                <w:sz w:val="18"/>
                <w:szCs w:val="18"/>
              </w:rPr>
            </w:pPr>
            <w:r w:rsidRPr="00825F35">
              <w:rPr>
                <w:sz w:val="18"/>
                <w:szCs w:val="18"/>
              </w:rPr>
              <w:t xml:space="preserve">0,96 </w:t>
            </w:r>
            <w:r w:rsidRPr="00825F35">
              <w:rPr>
                <w:sz w:val="18"/>
                <w:szCs w:val="18"/>
                <w:vertAlign w:val="superscript"/>
              </w:rPr>
              <w:t>(4)</w:t>
            </w:r>
          </w:p>
        </w:tc>
        <w:tc>
          <w:tcPr>
            <w:tcW w:w="329" w:type="pct"/>
            <w:tcBorders>
              <w:left w:val="single" w:sz="4" w:space="0" w:color="auto"/>
              <w:bottom w:val="single" w:sz="4" w:space="0" w:color="auto"/>
              <w:right w:val="single" w:sz="4" w:space="0" w:color="auto"/>
            </w:tcBorders>
          </w:tcPr>
          <w:p w14:paraId="0C347402" w14:textId="491FF00A" w:rsidR="004A26BE" w:rsidRPr="00825F35" w:rsidRDefault="004A26BE" w:rsidP="004A26BE">
            <w:pPr>
              <w:pStyle w:val="Tabletext"/>
              <w:jc w:val="center"/>
              <w:rPr>
                <w:sz w:val="18"/>
                <w:szCs w:val="18"/>
              </w:rPr>
            </w:pPr>
            <w:r w:rsidRPr="00825F35">
              <w:rPr>
                <w:sz w:val="18"/>
                <w:szCs w:val="18"/>
              </w:rPr>
              <w:t>1,05</w:t>
            </w:r>
          </w:p>
          <w:p w14:paraId="23676A9A" w14:textId="1FB4AE49" w:rsidR="004A26BE" w:rsidRPr="00825F35" w:rsidRDefault="004A26BE" w:rsidP="004A26BE">
            <w:pPr>
              <w:pStyle w:val="Tabletext"/>
              <w:jc w:val="center"/>
              <w:rPr>
                <w:sz w:val="18"/>
                <w:szCs w:val="18"/>
              </w:rPr>
            </w:pPr>
            <w:r w:rsidRPr="00825F35">
              <w:rPr>
                <w:sz w:val="18"/>
                <w:szCs w:val="18"/>
              </w:rPr>
              <w:t>0,31</w:t>
            </w:r>
          </w:p>
        </w:tc>
        <w:tc>
          <w:tcPr>
            <w:tcW w:w="438" w:type="pct"/>
            <w:tcBorders>
              <w:left w:val="single" w:sz="4" w:space="0" w:color="auto"/>
              <w:bottom w:val="single" w:sz="4" w:space="0" w:color="auto"/>
              <w:right w:val="single" w:sz="4" w:space="0" w:color="auto"/>
            </w:tcBorders>
            <w:vAlign w:val="center"/>
          </w:tcPr>
          <w:p w14:paraId="382D8A3A" w14:textId="63AAFE8A" w:rsidR="004A26BE" w:rsidRPr="00825F35" w:rsidRDefault="004A26BE" w:rsidP="004A26BE">
            <w:pPr>
              <w:pStyle w:val="Tabletext"/>
              <w:jc w:val="center"/>
              <w:rPr>
                <w:sz w:val="18"/>
                <w:szCs w:val="18"/>
              </w:rPr>
            </w:pPr>
            <w:r w:rsidRPr="00825F35">
              <w:rPr>
                <w:sz w:val="18"/>
                <w:szCs w:val="18"/>
              </w:rPr>
              <w:t>1,01</w:t>
            </w:r>
          </w:p>
          <w:p w14:paraId="51714C7E" w14:textId="12928330" w:rsidR="004A26BE" w:rsidRPr="00825F35" w:rsidRDefault="004A26BE" w:rsidP="004A26BE">
            <w:pPr>
              <w:pStyle w:val="Tabletext"/>
              <w:jc w:val="center"/>
              <w:rPr>
                <w:sz w:val="18"/>
                <w:szCs w:val="18"/>
              </w:rPr>
            </w:pPr>
            <w:r w:rsidRPr="00825F35">
              <w:rPr>
                <w:sz w:val="18"/>
                <w:szCs w:val="18"/>
              </w:rPr>
              <w:t>0,23</w:t>
            </w:r>
          </w:p>
        </w:tc>
      </w:tr>
      <w:tr w:rsidR="004A26BE" w:rsidRPr="00825F35" w14:paraId="6EEEEF54" w14:textId="77777777" w:rsidTr="009E33AA">
        <w:trPr>
          <w:trHeight w:val="206"/>
          <w:jc w:val="center"/>
        </w:trPr>
        <w:tc>
          <w:tcPr>
            <w:tcW w:w="5000" w:type="pct"/>
            <w:gridSpan w:val="11"/>
            <w:tcBorders>
              <w:top w:val="single" w:sz="4" w:space="0" w:color="auto"/>
              <w:left w:val="nil"/>
              <w:bottom w:val="nil"/>
              <w:right w:val="nil"/>
            </w:tcBorders>
            <w:vAlign w:val="center"/>
          </w:tcPr>
          <w:p w14:paraId="6119EF1D" w14:textId="35FE1F72" w:rsidR="004A26BE" w:rsidRPr="0026041B" w:rsidRDefault="004A26BE" w:rsidP="004A26BE">
            <w:pPr>
              <w:pStyle w:val="Tablelegend"/>
              <w:keepNext/>
              <w:keepLines/>
              <w:rPr>
                <w:sz w:val="20"/>
              </w:rPr>
            </w:pPr>
            <w:r w:rsidRPr="0026041B">
              <w:rPr>
                <w:sz w:val="20"/>
                <w:vertAlign w:val="superscript"/>
              </w:rPr>
              <w:t>(1)</w:t>
            </w:r>
            <w:r w:rsidRPr="0026041B">
              <w:rPr>
                <w:sz w:val="20"/>
              </w:rPr>
              <w:tab/>
              <w:t xml:space="preserve">La valeur est valable lorsque la gamme θ est définie </w:t>
            </w:r>
            <w:proofErr w:type="gramStart"/>
            <w:r w:rsidRPr="0026041B">
              <w:rPr>
                <w:sz w:val="20"/>
              </w:rPr>
              <w:t>ainsi:</w:t>
            </w:r>
            <w:proofErr w:type="gramEnd"/>
            <w:r w:rsidRPr="0026041B">
              <w:rPr>
                <w:sz w:val="20"/>
              </w:rPr>
              <w:t xml:space="preserve"> 10°</w:t>
            </w:r>
            <w:r w:rsidR="00575D1E" w:rsidRPr="0026041B">
              <w:rPr>
                <w:sz w:val="20"/>
              </w:rPr>
              <w:t xml:space="preserve"> </w:t>
            </w:r>
            <w:r w:rsidRPr="0026041B">
              <w:rPr>
                <w:sz w:val="20"/>
              </w:rPr>
              <w:t>≤ θ ≤</w:t>
            </w:r>
            <w:r w:rsidR="00575D1E" w:rsidRPr="0026041B">
              <w:rPr>
                <w:sz w:val="20"/>
              </w:rPr>
              <w:t xml:space="preserve"> </w:t>
            </w:r>
            <w:r w:rsidRPr="0026041B">
              <w:rPr>
                <w:sz w:val="20"/>
              </w:rPr>
              <w:t>120°.</w:t>
            </w:r>
          </w:p>
          <w:p w14:paraId="3AF71E7A" w14:textId="61589B84" w:rsidR="004A26BE" w:rsidRPr="0026041B" w:rsidRDefault="004A26BE" w:rsidP="004A26BE">
            <w:pPr>
              <w:pStyle w:val="Tablelegend"/>
              <w:keepNext/>
              <w:keepLines/>
              <w:rPr>
                <w:sz w:val="20"/>
              </w:rPr>
            </w:pPr>
            <w:r w:rsidRPr="0026041B">
              <w:rPr>
                <w:sz w:val="20"/>
                <w:vertAlign w:val="superscript"/>
              </w:rPr>
              <w:t>(2)</w:t>
            </w:r>
            <w:r w:rsidRPr="0026041B">
              <w:rPr>
                <w:sz w:val="20"/>
              </w:rPr>
              <w:tab/>
              <w:t>Lors des mesures, un réseau de 8 antennes cornet ayant chacune une largeur de faisceau en azimut de 22,5° a été utilisé.</w:t>
            </w:r>
          </w:p>
          <w:p w14:paraId="7F2AED5F" w14:textId="77777777" w:rsidR="004A26BE" w:rsidRPr="0026041B" w:rsidRDefault="004A26BE" w:rsidP="004A26BE">
            <w:pPr>
              <w:pStyle w:val="Tablelegend"/>
              <w:keepNext/>
              <w:keepLines/>
              <w:rPr>
                <w:sz w:val="20"/>
              </w:rPr>
            </w:pPr>
            <w:r w:rsidRPr="0026041B">
              <w:rPr>
                <w:sz w:val="20"/>
                <w:vertAlign w:val="superscript"/>
              </w:rPr>
              <w:t>(3)</w:t>
            </w:r>
            <w:r w:rsidRPr="0026041B">
              <w:rPr>
                <w:sz w:val="20"/>
              </w:rPr>
              <w:tab/>
              <w:t>Étalement angulaire dans la direction de l'azimut.</w:t>
            </w:r>
          </w:p>
          <w:p w14:paraId="3184369F" w14:textId="4D5C433C" w:rsidR="004A26BE" w:rsidRPr="0026041B" w:rsidRDefault="004A26BE" w:rsidP="004A26BE">
            <w:pPr>
              <w:pStyle w:val="Tablelegend"/>
              <w:keepNext/>
              <w:keepLines/>
              <w:rPr>
                <w:sz w:val="20"/>
              </w:rPr>
            </w:pPr>
            <w:r w:rsidRPr="0026041B">
              <w:rPr>
                <w:sz w:val="20"/>
                <w:vertAlign w:val="superscript"/>
              </w:rPr>
              <w:t>(4)</w:t>
            </w:r>
            <w:r w:rsidRPr="0026041B">
              <w:rPr>
                <w:sz w:val="20"/>
              </w:rPr>
              <w:tab/>
              <w:t>Étalement angulaire dans la direction de l'élévation.</w:t>
            </w:r>
          </w:p>
          <w:p w14:paraId="38304A67" w14:textId="04F4FA57" w:rsidR="004A26BE" w:rsidRPr="0026041B" w:rsidRDefault="004A26BE" w:rsidP="004A26BE">
            <w:pPr>
              <w:pStyle w:val="Tablelegend"/>
              <w:keepNext/>
              <w:keepLines/>
              <w:rPr>
                <w:sz w:val="20"/>
              </w:rPr>
            </w:pPr>
            <w:r w:rsidRPr="0026041B">
              <w:rPr>
                <w:sz w:val="20"/>
                <w:vertAlign w:val="superscript"/>
              </w:rPr>
              <w:t>(5)</w:t>
            </w:r>
            <w:r w:rsidRPr="0026041B">
              <w:rPr>
                <w:sz w:val="20"/>
              </w:rPr>
              <w:tab/>
              <w:t>Pivotement sur 360</w:t>
            </w:r>
            <w:r w:rsidR="00575D1E" w:rsidRPr="0026041B">
              <w:rPr>
                <w:sz w:val="20"/>
              </w:rPr>
              <w:t>°</w:t>
            </w:r>
            <w:r w:rsidRPr="0026041B">
              <w:rPr>
                <w:sz w:val="20"/>
              </w:rPr>
              <w:t xml:space="preserve"> de l'antenne cornet du récepteur ayant une ouverte de faisceau de 10°.</w:t>
            </w:r>
          </w:p>
          <w:p w14:paraId="45687E3D" w14:textId="3DA1AD5D" w:rsidR="004A26BE" w:rsidRPr="0026041B" w:rsidRDefault="004A26BE" w:rsidP="004A26BE">
            <w:pPr>
              <w:pStyle w:val="Tablelegend"/>
              <w:keepNext/>
              <w:keepLines/>
              <w:rPr>
                <w:sz w:val="20"/>
              </w:rPr>
            </w:pPr>
            <w:r w:rsidRPr="0026041B">
              <w:rPr>
                <w:sz w:val="20"/>
                <w:vertAlign w:val="superscript"/>
              </w:rPr>
              <w:t>(6)</w:t>
            </w:r>
            <w:r w:rsidRPr="0026041B">
              <w:rPr>
                <w:sz w:val="20"/>
              </w:rPr>
              <w:tab/>
              <w:t>Un réseau de 16 antennes cornet ayant chacune une largeur de faisceau en azimut de 45° a été utilisé au niveau du récepteur.</w:t>
            </w:r>
          </w:p>
          <w:p w14:paraId="7ACB93B8" w14:textId="3CFAA9A3" w:rsidR="004A26BE" w:rsidRPr="00825F35" w:rsidRDefault="004A26BE" w:rsidP="004A26BE">
            <w:pPr>
              <w:pStyle w:val="Tablelegend"/>
              <w:keepNext/>
              <w:keepLines/>
              <w:rPr>
                <w:szCs w:val="22"/>
              </w:rPr>
            </w:pPr>
            <w:r w:rsidRPr="0026041B">
              <w:rPr>
                <w:sz w:val="20"/>
                <w:vertAlign w:val="superscript"/>
              </w:rPr>
              <w:t>(7)</w:t>
            </w:r>
            <w:r w:rsidRPr="0026041B">
              <w:rPr>
                <w:sz w:val="20"/>
              </w:rPr>
              <w:tab/>
              <w:t>Un réseau de 16 antennes cornet ayant chacune une largeur de faisceau en azimut de 22,5° a été utilisé au niveau du récepteur.</w:t>
            </w:r>
          </w:p>
        </w:tc>
      </w:tr>
    </w:tbl>
    <w:p w14:paraId="2EBF0A05" w14:textId="15B2A8E9" w:rsidR="007D17AF" w:rsidRPr="00825F35" w:rsidRDefault="00A947D5" w:rsidP="00F26C40">
      <w:pPr>
        <w:pStyle w:val="Heading1"/>
      </w:pPr>
      <w:bookmarkStart w:id="64" w:name="_Toc392305174"/>
      <w:bookmarkStart w:id="65" w:name="_Toc106177157"/>
      <w:bookmarkStart w:id="66" w:name="_Toc164406031"/>
      <w:bookmarkEnd w:id="61"/>
      <w:bookmarkEnd w:id="62"/>
      <w:r w:rsidRPr="00825F35">
        <w:t>7</w:t>
      </w:r>
      <w:r w:rsidR="007D17AF" w:rsidRPr="00825F35">
        <w:tab/>
        <w:t>Influence de l'emplacement de l'émetteur et du récepteur</w:t>
      </w:r>
      <w:bookmarkEnd w:id="64"/>
      <w:bookmarkEnd w:id="65"/>
      <w:bookmarkEnd w:id="66"/>
    </w:p>
    <w:p w14:paraId="42D72E76" w14:textId="51F898CB" w:rsidR="00426AF4" w:rsidRPr="00825F35" w:rsidRDefault="007D17AF" w:rsidP="00F26C40">
      <w:r w:rsidRPr="00825F35">
        <w:t>Les recherches et les études théoriques relatives à l'influence de l'emplacement de l'émetteur et du récepteur sur les caractéristiques de propagation en intérieur sont peu nombreuses. En général, on peut toutefois faire valoir que la station de base devrait être placée aussi haut que possible, à proximité du plafond de la pièce afin de pouvoir, dans la mesure du possible, se retrouver en situation de visibilité directe. Dans le cas de systèmes portatifs, la position du système de l'utilisateur dépendra bien sûr des mouvements de cet utilisateur et non des contraintes de conception du système.</w:t>
      </w:r>
    </w:p>
    <w:p w14:paraId="71F02A92" w14:textId="0D3EF204" w:rsidR="007D17AF" w:rsidRPr="00825F35" w:rsidRDefault="007D17AF" w:rsidP="00F26C40">
      <w:r w:rsidRPr="00825F35">
        <w:t>Pour des systèmes non portatifs, la hauteur d'antenne devrait être suffisante pour que la station de base soit, chaque fois que cela est possible, en LoS. Le choix de l'emplacement de la station est également très important pour la configuration du système (diversité spatiale, configuration de la zone, etc.).</w:t>
      </w:r>
    </w:p>
    <w:p w14:paraId="259E0B31" w14:textId="36D4838C" w:rsidR="007D17AF" w:rsidRPr="00825F35" w:rsidRDefault="00A947D5" w:rsidP="00F26C40">
      <w:pPr>
        <w:pStyle w:val="Heading1"/>
      </w:pPr>
      <w:bookmarkStart w:id="67" w:name="_Toc392305175"/>
      <w:bookmarkStart w:id="68" w:name="_Toc106177158"/>
      <w:bookmarkStart w:id="69" w:name="_Toc164406032"/>
      <w:r w:rsidRPr="00825F35">
        <w:t>8</w:t>
      </w:r>
      <w:r w:rsidR="007D17AF" w:rsidRPr="00825F35">
        <w:tab/>
        <w:t>Influence des matériaux de construction et du mobilier</w:t>
      </w:r>
      <w:bookmarkEnd w:id="67"/>
      <w:bookmarkEnd w:id="68"/>
      <w:bookmarkEnd w:id="69"/>
    </w:p>
    <w:p w14:paraId="3B201CDC" w14:textId="52827056" w:rsidR="007D17AF" w:rsidRPr="003C5913" w:rsidRDefault="007D17AF" w:rsidP="00F26C40">
      <w:r w:rsidRPr="00825F35">
        <w:t xml:space="preserve">La réflexion sur les matériaux de construction et la transmission à travers ces mêmes matériaux </w:t>
      </w:r>
      <w:proofErr w:type="gramStart"/>
      <w:r w:rsidRPr="00825F35">
        <w:t>ont</w:t>
      </w:r>
      <w:proofErr w:type="gramEnd"/>
      <w:r w:rsidRPr="00825F35">
        <w:t xml:space="preserve"> une influence sur les caractéristiques de la propagation en intérieur. Les caractéristiques de réflexion et de transmission de ces matériaux dépendent de leur permittivité complexe. Lorsqu'on utilise des modèles de prévision de la propagation adaptés au site, il peut être utile de disposer d'informations sur les permittivités complexes des matériaux de construction et sur celles des éléments de structure, qui constituent autant de paramètres d'entrée fondamentaux.</w:t>
      </w:r>
      <w:r w:rsidR="004232F4" w:rsidRPr="00825F35">
        <w:t xml:space="preserve"> Ces informations sont données dans la </w:t>
      </w:r>
      <w:r w:rsidR="004232F4" w:rsidRPr="003C5913">
        <w:t xml:space="preserve">Recommandation </w:t>
      </w:r>
      <w:hyperlink r:id="rId70" w:history="1">
        <w:r w:rsidR="004232F4" w:rsidRPr="003C5913">
          <w:rPr>
            <w:rStyle w:val="Hyperlink"/>
            <w:color w:val="auto"/>
            <w:u w:val="none"/>
          </w:rPr>
          <w:t>UIT-R P.2040</w:t>
        </w:r>
      </w:hyperlink>
      <w:r w:rsidR="004232F4" w:rsidRPr="003C5913">
        <w:rPr>
          <w:rStyle w:val="Hyperlink"/>
          <w:color w:val="auto"/>
          <w:u w:val="none"/>
        </w:rPr>
        <w:t>.</w:t>
      </w:r>
    </w:p>
    <w:p w14:paraId="59FFF764" w14:textId="7A0EF768" w:rsidR="007D17AF" w:rsidRPr="00825F35" w:rsidRDefault="007D17AF" w:rsidP="000B3A28">
      <w:pPr>
        <w:keepLines/>
      </w:pPr>
      <w:bookmarkStart w:id="70" w:name="_Toc392305176"/>
      <w:r w:rsidRPr="00825F35">
        <w:lastRenderedPageBreak/>
        <w:t>Les réflexions spéculaires liées aux matériaux pour revêtement de plancher (lattes et panneaux en béton) sont nettement réduites dans les bandes d'ondes millimétriques lorsque les matériaux sont recouverts de tapis ou de moquette avec des surfaces non lisses. On peut observer des réductions du même ordre lorsqu'il y a des tentures aux fenêtres. On peut donc penser que les effets propres à chaque matériau seront plus importants au fur et à mesure que la fréquence augmente.</w:t>
      </w:r>
    </w:p>
    <w:p w14:paraId="4BC29E81" w14:textId="04775A8F" w:rsidR="007D17AF" w:rsidRPr="00825F35" w:rsidRDefault="007D17AF" w:rsidP="00F26C40">
      <w:r w:rsidRPr="00825F35">
        <w:t xml:space="preserve">Outre les éléments de structure, les meubles et d'autres appareils peuvent modifier sensiblement les caractéristiques de propagation en intérieur. Ils peuvent être assimilés à des obstacles et relèvent donc du modèle d'affaiblissement </w:t>
      </w:r>
      <w:r w:rsidR="00FB721C" w:rsidRPr="00825F35">
        <w:t xml:space="preserve">de transmission de référence </w:t>
      </w:r>
      <w:r w:rsidRPr="00825F35">
        <w:t>décrit au § 3.</w:t>
      </w:r>
    </w:p>
    <w:p w14:paraId="04479947" w14:textId="335C2BC6" w:rsidR="007D17AF" w:rsidRPr="00825F35" w:rsidRDefault="00A947D5" w:rsidP="00F26C40">
      <w:pPr>
        <w:pStyle w:val="Heading1"/>
      </w:pPr>
      <w:bookmarkStart w:id="71" w:name="_Toc106177159"/>
      <w:bookmarkStart w:id="72" w:name="_Toc164406033"/>
      <w:r w:rsidRPr="00825F35">
        <w:t>9</w:t>
      </w:r>
      <w:r w:rsidR="007D17AF" w:rsidRPr="00825F35">
        <w:tab/>
        <w:t>Influence du mouvement des objets dans la pièce</w:t>
      </w:r>
      <w:bookmarkEnd w:id="70"/>
      <w:bookmarkEnd w:id="71"/>
      <w:bookmarkEnd w:id="72"/>
    </w:p>
    <w:p w14:paraId="49CFE72C" w14:textId="77777777" w:rsidR="007D17AF" w:rsidRPr="00825F35" w:rsidRDefault="007D17AF" w:rsidP="000B3A28">
      <w:r w:rsidRPr="00825F35">
        <w:t xml:space="preserve">Les déplacements de personnes ou d'objets à l'intérieur d'une pièce entraînent des variations temporelles des caractéristiques de propagation en intérieur. Ces variations sont toutefois très lentes si on les compare au débit de données qui sera le plus souvent </w:t>
      </w:r>
      <w:proofErr w:type="gramStart"/>
      <w:r w:rsidRPr="00825F35">
        <w:t>utilisé;</w:t>
      </w:r>
      <w:proofErr w:type="gramEnd"/>
      <w:r w:rsidRPr="00825F35">
        <w:t xml:space="preserve"> elles peuvent donc être traitées pour ainsi dire comme une variable aléatoire indépendante du temps. Les déplacements non seulement des personnes se trouvant à proximité des antennes ou sur le trajet direct, mais aussi des personnes se trouvant dans des bureaux ou d'autres lieux à l'intérieur ou au voisinage du bâtiment </w:t>
      </w:r>
      <w:proofErr w:type="gramStart"/>
      <w:r w:rsidRPr="00825F35">
        <w:t>ont</w:t>
      </w:r>
      <w:proofErr w:type="gramEnd"/>
      <w:r w:rsidRPr="00825F35">
        <w:t xml:space="preserve"> des conséquences négligeables sur les caractéristiques de propagation.</w:t>
      </w:r>
    </w:p>
    <w:p w14:paraId="47E46D88" w14:textId="77777777" w:rsidR="007D17AF" w:rsidRPr="00825F35" w:rsidRDefault="007D17AF" w:rsidP="00F26C40">
      <w:r w:rsidRPr="00825F35">
        <w:t>Des mesures effectuées lorsque les deux extrémités de la liaison considérée sont fixes font apparaître que les évanouissements se présentent sous forme de salves (les données de mesure révèlent une proportion importante de configurations non statiques) et sont imputables, soit à la perturbation de signaux multitrajets dans les zones voisines de la liaison, soit au phénomène d'occultation dû à la présence de personnes qui coupent le trajet de la liaison.</w:t>
      </w:r>
    </w:p>
    <w:p w14:paraId="214ADF7D" w14:textId="77777777" w:rsidR="007D17AF" w:rsidRPr="00825F35" w:rsidRDefault="007D17AF" w:rsidP="00F26C40">
      <w:r w:rsidRPr="00825F35">
        <w:t xml:space="preserve">Des mesures effectuées à 1,7 GHz montrent qu'une personne coupant le trajet d'un signal en LoS entraîne une baisse de 6 à 8 dB du niveau de puissance du signal </w:t>
      </w:r>
      <w:proofErr w:type="gramStart"/>
      <w:r w:rsidRPr="00825F35">
        <w:t>reçu;</w:t>
      </w:r>
      <w:proofErr w:type="gramEnd"/>
      <w:r w:rsidRPr="00825F35">
        <w:t xml:space="preserve"> en outre, la valeur </w:t>
      </w:r>
      <w:r w:rsidRPr="00825F35">
        <w:rPr>
          <w:i/>
        </w:rPr>
        <w:t>K</w:t>
      </w:r>
      <w:r w:rsidRPr="00825F35">
        <w:t xml:space="preserve"> de la distribution de Nakagami-Rice est nettement réduite. Dans le cas de trajets qui ne sont pas en LoS, les mouvements de personnes se déplaçant à proximité des antennes n'ont pas de conséquences importantes sur le canal.</w:t>
      </w:r>
    </w:p>
    <w:p w14:paraId="506C7329" w14:textId="77777777" w:rsidR="007D17AF" w:rsidRPr="00825F35" w:rsidRDefault="007D17AF" w:rsidP="00F26C40">
      <w:r w:rsidRPr="00825F35">
        <w:t xml:space="preserve">Dans le cas d'un système portatif, la proximité de la tête et du corps de l'utilisateur </w:t>
      </w:r>
      <w:proofErr w:type="gramStart"/>
      <w:r w:rsidRPr="00825F35">
        <w:t>a</w:t>
      </w:r>
      <w:proofErr w:type="gramEnd"/>
      <w:r w:rsidRPr="00825F35">
        <w:t xml:space="preserve"> une influence sur le niveau du signal reçu. Des mesures effectuées à 900 MHz, avec une antenne dipôle, montrent que le niveau du signal reçu baisse de 4 à 7 dB quand le système est au niveau de la taille de l'utilisateur ou de 1 à 2 dB quand le système est à proximité de la tête de l'utilisateur, par rapport à la puissance du signal reçu lorsque la distance séparant l'antenne du corps de l'utilisateur est de plusieurs longueurs d'ondes.</w:t>
      </w:r>
    </w:p>
    <w:p w14:paraId="6B8AC0F0" w14:textId="77777777" w:rsidR="007D17AF" w:rsidRPr="00825F35" w:rsidRDefault="007D17AF" w:rsidP="00F26C40">
      <w:r w:rsidRPr="00825F35">
        <w:t>Lorsque la hauteur de l'antenne est inférieure à environ 1 m, par exemple dans le cas d'une application type utilisant des ordinateurs de bureau ou portatif, le trajet en visibilité directe peut être occulté par des personnes se déplaçant au voisinage du terminal de l'utilisateur. Pour de telles applications de données, la profondeur et la durée des évanouissements sont toutes deux importantes. Des mesures faites à 37 GHz dans le hall d'entrée d'un bâtiment de bureaux ont montré que des évanouissements de 10 à 15 dB étaient souvent observés. La durée de ces évanouissements dus à l'occultation par des personnes – ces personnes se déplaçant continuellement et obstruant le trajet en LoS de manière aléatoire – suit une distribution log-normale, la moyenne et l'écart type étant fonction de la profondeur d'évanouissement. Pour ces mesures, avec une profondeur d'évanouissement de 10 dB, la durée moyenne était de 0,11 s et l'écart type de 0,47 s. Avec une profondeur d'évanouissement de 15 dB, la durée moyenne était de 0,05 s et l'écart type de 0,15 s.</w:t>
      </w:r>
    </w:p>
    <w:p w14:paraId="4518973F" w14:textId="44FEA38B" w:rsidR="007D17AF" w:rsidRPr="00825F35" w:rsidRDefault="007D17AF" w:rsidP="000B3A28">
      <w:pPr>
        <w:keepLines/>
      </w:pPr>
      <w:r w:rsidRPr="00825F35">
        <w:lastRenderedPageBreak/>
        <w:t>Des mesures à 70 GHz ont montré que la durée moyenne des évanouissements causés par l'effet d'écran dû au corps humain était de 0,52 s, 0,25 s et 0,09 s pour une</w:t>
      </w:r>
      <w:r w:rsidR="001E41ED" w:rsidRPr="00825F35">
        <w:t xml:space="preserve"> profondeur d'évanouissement de </w:t>
      </w:r>
      <w:r w:rsidRPr="00825F35">
        <w:t>10 dB, 20 dB et 30 dB respectivement, la vitesse moyenne de déplacement des personnes étant estimée à 0,74 m/s, les directions étant aléatoires et l'épaisseur du corps humain étant supposée égale à 0,3 m.</w:t>
      </w:r>
    </w:p>
    <w:p w14:paraId="5B6F20A1" w14:textId="77777777" w:rsidR="007D17AF" w:rsidRPr="00825F35" w:rsidRDefault="007D17AF" w:rsidP="00F26C40">
      <w:r w:rsidRPr="00825F35">
        <w:t xml:space="preserve">Des mesures indiquent que le nombre moyen de phénomènes d'effet d'écran dû au corps humain causés en une heure par les mouvements de personnes dans des bureaux est donné par la </w:t>
      </w:r>
      <w:proofErr w:type="gramStart"/>
      <w:r w:rsidRPr="00825F35">
        <w:t>formule:</w:t>
      </w:r>
      <w:proofErr w:type="gramEnd"/>
    </w:p>
    <w:p w14:paraId="5143AB09" w14:textId="6EA4B91B" w:rsidR="007D17AF" w:rsidRPr="00825F35" w:rsidRDefault="007D17AF" w:rsidP="00F26C40">
      <w:pPr>
        <w:pStyle w:val="Equation"/>
        <w:rPr>
          <w:lang w:eastAsia="ja-JP"/>
        </w:rPr>
      </w:pPr>
      <w:r w:rsidRPr="00825F35">
        <w:tab/>
      </w:r>
      <w:r w:rsidRPr="00825F35">
        <w:tab/>
      </w:r>
      <m:oMath>
        <m:acc>
          <m:accPr>
            <m:chr m:val="̅"/>
            <m:ctrlPr>
              <w:rPr>
                <w:rFonts w:ascii="Cambria Math" w:hAnsi="Cambria Math"/>
                <w:i/>
              </w:rPr>
            </m:ctrlPr>
          </m:accPr>
          <m:e>
            <m:r>
              <w:rPr>
                <w:rFonts w:ascii="Cambria Math" w:hAnsi="Cambria Math"/>
              </w:rPr>
              <m:t>N</m:t>
            </m:r>
          </m:e>
        </m:acc>
        <m:r>
          <w:rPr>
            <w:rFonts w:ascii="Cambria Math" w:hAnsi="Cambria Math"/>
          </w:rPr>
          <m:t>=260×</m:t>
        </m:r>
        <m:sSub>
          <m:sSubPr>
            <m:ctrlPr>
              <w:rPr>
                <w:rFonts w:ascii="Cambria Math" w:hAnsi="Cambria Math"/>
                <w:i/>
              </w:rPr>
            </m:ctrlPr>
          </m:sSubPr>
          <m:e>
            <m:r>
              <w:rPr>
                <w:rFonts w:ascii="Cambria Math" w:hAnsi="Cambria Math"/>
              </w:rPr>
              <m:t>D</m:t>
            </m:r>
          </m:e>
          <m:sub>
            <m:r>
              <w:rPr>
                <w:rFonts w:ascii="Cambria Math" w:hAnsi="Cambria Math"/>
              </w:rPr>
              <m:t>p</m:t>
            </m:r>
          </m:sub>
        </m:sSub>
      </m:oMath>
      <w:r w:rsidR="004232F4" w:rsidRPr="00825F35">
        <w:tab/>
        <w:t>(</w:t>
      </w:r>
      <w:r w:rsidR="00DE233A" w:rsidRPr="00825F35">
        <w:t>10</w:t>
      </w:r>
      <w:r w:rsidRPr="00825F35">
        <w:t>)</w:t>
      </w:r>
    </w:p>
    <w:p w14:paraId="2C055D59" w14:textId="77777777" w:rsidR="007D17AF" w:rsidRPr="00825F35" w:rsidRDefault="007D17AF" w:rsidP="00F26C40">
      <w:proofErr w:type="gramStart"/>
      <w:r w:rsidRPr="00825F35">
        <w:t>où</w:t>
      </w:r>
      <w:proofErr w:type="gramEnd"/>
      <w:r w:rsidRPr="00825F35">
        <w:t xml:space="preserve"> </w:t>
      </w:r>
      <w:r w:rsidRPr="00825F35">
        <w:rPr>
          <w:i/>
          <w:iCs/>
        </w:rPr>
        <w:t>D</w:t>
      </w:r>
      <w:r w:rsidRPr="00825F35">
        <w:rPr>
          <w:i/>
          <w:iCs/>
          <w:vertAlign w:val="subscript"/>
        </w:rPr>
        <w:t>p</w:t>
      </w:r>
      <w:r w:rsidRPr="00825F35">
        <w:rPr>
          <w:i/>
          <w:iCs/>
        </w:rPr>
        <w:t> </w:t>
      </w:r>
      <w:r w:rsidRPr="00825F35">
        <w:t>(0,05 </w:t>
      </w:r>
      <w:r w:rsidR="002F2D72" w:rsidRPr="00825F35">
        <w:t>≤</w:t>
      </w:r>
      <w:r w:rsidRPr="00825F35">
        <w:t> </w:t>
      </w:r>
      <w:r w:rsidRPr="00825F35">
        <w:rPr>
          <w:i/>
          <w:iCs/>
        </w:rPr>
        <w:t>D</w:t>
      </w:r>
      <w:r w:rsidRPr="00825F35">
        <w:rPr>
          <w:i/>
          <w:iCs/>
          <w:vertAlign w:val="subscript"/>
        </w:rPr>
        <w:t>p</w:t>
      </w:r>
      <w:r w:rsidRPr="00825F35">
        <w:rPr>
          <w:i/>
          <w:iCs/>
        </w:rPr>
        <w:t> </w:t>
      </w:r>
      <w:r w:rsidR="002F2D72" w:rsidRPr="00825F35">
        <w:t>≤</w:t>
      </w:r>
      <w:r w:rsidRPr="00825F35">
        <w:t xml:space="preserve"> 0,08) est le nombre de personnes par mètre carré dans la pièce. La durée totale des évanouissements par heure est obtenue à l'aide de la </w:t>
      </w:r>
      <w:proofErr w:type="gramStart"/>
      <w:r w:rsidRPr="00825F35">
        <w:t>formule:</w:t>
      </w:r>
      <w:proofErr w:type="gramEnd"/>
    </w:p>
    <w:p w14:paraId="64DAFA71" w14:textId="2D365717" w:rsidR="007D17AF" w:rsidRPr="00825F35" w:rsidRDefault="007D17AF" w:rsidP="00F26C40">
      <w:pPr>
        <w:pStyle w:val="Equation"/>
      </w:pPr>
      <w:r w:rsidRPr="00825F35">
        <w:tab/>
      </w:r>
      <w:r w:rsidRPr="00825F35">
        <w:tab/>
      </w:r>
      <m:oMath>
        <m:r>
          <w:rPr>
            <w:rFonts w:ascii="Cambria Math" w:hAnsi="Cambria Math"/>
          </w:rPr>
          <m:t>T=</m:t>
        </m:r>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s</m:t>
                </m:r>
              </m:sub>
            </m:sSub>
          </m:e>
        </m:acc>
        <m:r>
          <w:rPr>
            <w:rFonts w:ascii="Cambria Math" w:hAnsi="Cambria Math"/>
          </w:rPr>
          <m:t>×</m:t>
        </m:r>
        <m:acc>
          <m:accPr>
            <m:chr m:val="̅"/>
            <m:ctrlPr>
              <w:rPr>
                <w:rFonts w:ascii="Cambria Math" w:hAnsi="Cambria Math"/>
                <w:i/>
              </w:rPr>
            </m:ctrlPr>
          </m:accPr>
          <m:e>
            <m:r>
              <w:rPr>
                <w:rFonts w:ascii="Cambria Math" w:hAnsi="Cambria Math"/>
              </w:rPr>
              <m:t>N</m:t>
            </m:r>
          </m:e>
        </m:acc>
      </m:oMath>
      <w:r w:rsidR="004232F4" w:rsidRPr="00825F35">
        <w:tab/>
        <w:t>(</w:t>
      </w:r>
      <w:r w:rsidR="00A947D5" w:rsidRPr="00825F35">
        <w:t>1</w:t>
      </w:r>
      <w:r w:rsidR="00DE233A" w:rsidRPr="00825F35">
        <w:t>1</w:t>
      </w:r>
      <w:r w:rsidRPr="00825F35">
        <w:t>)</w:t>
      </w:r>
    </w:p>
    <w:p w14:paraId="3FC6BC75" w14:textId="77777777" w:rsidR="007D17AF" w:rsidRPr="00825F35" w:rsidRDefault="007D17AF" w:rsidP="00F26C40">
      <w:proofErr w:type="gramStart"/>
      <w:r w:rsidRPr="00825F35">
        <w:t>où</w:t>
      </w:r>
      <w:proofErr w:type="gramEnd"/>
      <w:r w:rsidRPr="00825F35">
        <w:t xml:space="preserve"> </w:t>
      </w:r>
      <w:r w:rsidR="00881325" w:rsidRPr="00825F35">
        <w:rPr>
          <w:position w:val="-12"/>
        </w:rPr>
        <w:object w:dxaOrig="300" w:dyaOrig="400" w14:anchorId="0FFDB4DC">
          <v:shape id="_x0000_i1049" type="#_x0000_t75" alt="" style="width:14.4pt;height:19pt;mso-width-percent:0;mso-height-percent:0;mso-width-percent:0;mso-height-percent:0" o:ole="">
            <v:imagedata r:id="rId71" o:title=""/>
          </v:shape>
          <o:OLEObject Type="Embed" ProgID="Equation.3" ShapeID="_x0000_i1049" DrawAspect="Content" ObjectID="_1775457538" r:id="rId72"/>
        </w:object>
      </w:r>
      <w:r w:rsidRPr="00825F35">
        <w:t xml:space="preserve"> est la durée moyenne des évanouissements.</w:t>
      </w:r>
    </w:p>
    <w:p w14:paraId="4638B490" w14:textId="77777777" w:rsidR="007D17AF" w:rsidRPr="00825F35" w:rsidRDefault="007D17AF" w:rsidP="00F26C40">
      <w:r w:rsidRPr="00825F35">
        <w:t xml:space="preserve">Le nombre d'occurrences du phénomène d'effet d'écran dû au corps humain en une heure dans une salle d'exposition allait de 180 à 280, pour une valeur de </w:t>
      </w:r>
      <w:r w:rsidRPr="00825F35">
        <w:rPr>
          <w:i/>
          <w:iCs/>
        </w:rPr>
        <w:t>D</w:t>
      </w:r>
      <w:r w:rsidRPr="00825F35">
        <w:rPr>
          <w:i/>
          <w:iCs/>
          <w:vertAlign w:val="subscript"/>
        </w:rPr>
        <w:t>p</w:t>
      </w:r>
      <w:r w:rsidRPr="00825F35">
        <w:t xml:space="preserve"> entre 0,09 et 0,13.</w:t>
      </w:r>
    </w:p>
    <w:p w14:paraId="0873CCE9" w14:textId="4E5AFC16" w:rsidR="007D17AF" w:rsidRPr="00825F35" w:rsidRDefault="007D17AF" w:rsidP="00F26C40">
      <w:r w:rsidRPr="00825F35">
        <w:t xml:space="preserve">La dépendance entre l'affaiblissement </w:t>
      </w:r>
      <w:r w:rsidR="00FB721C" w:rsidRPr="00825F35">
        <w:t xml:space="preserve">de transmission de référence </w:t>
      </w:r>
      <w:r w:rsidRPr="00825F35">
        <w:t xml:space="preserve">et la distance dans un centre commercial souterrain est affectée par l'effet d'écran dû au corps humain. L'affaiblissement </w:t>
      </w:r>
      <w:r w:rsidR="00FB721C" w:rsidRPr="00825F35">
        <w:t xml:space="preserve">de transmission de référence </w:t>
      </w:r>
      <w:r w:rsidRPr="00825F35">
        <w:t>est estimé au moyen de la formule suivante, avec les paramètres indiqués dans le Tableau </w:t>
      </w:r>
      <w:r w:rsidR="00A253AD" w:rsidRPr="00825F35">
        <w:t>1</w:t>
      </w:r>
      <w:r w:rsidR="000E2CC1" w:rsidRPr="00825F35">
        <w:t>3</w:t>
      </w:r>
      <w:r w:rsidRPr="00825F35">
        <w:t>.</w:t>
      </w:r>
    </w:p>
    <w:p w14:paraId="5D88BCE4" w14:textId="33E2291F" w:rsidR="007D17AF" w:rsidRPr="00825F35" w:rsidRDefault="007D17AF" w:rsidP="00F26C40">
      <w:pPr>
        <w:pStyle w:val="Equation"/>
      </w:pPr>
      <w:r w:rsidRPr="00825F35">
        <w:tab/>
      </w:r>
      <w:r w:rsidRPr="00825F35">
        <w:tab/>
      </w:r>
      <m:oMath>
        <m:r>
          <w:rPr>
            <w:rFonts w:ascii="Cambria Math" w:hAnsi="Cambria Math"/>
          </w:rPr>
          <m:t>L</m:t>
        </m:r>
        <m:d>
          <m:dPr>
            <m:ctrlPr>
              <w:rPr>
                <w:rFonts w:ascii="Cambria Math" w:hAnsi="Cambria Math"/>
                <w:i/>
              </w:rPr>
            </m:ctrlPr>
          </m:dPr>
          <m:e>
            <m:r>
              <w:rPr>
                <w:rFonts w:ascii="Cambria Math" w:hAnsi="Cambria Math"/>
              </w:rPr>
              <m:t>x</m:t>
            </m:r>
          </m:e>
        </m:d>
        <m:r>
          <w:rPr>
            <w:rFonts w:ascii="Cambria Math" w:hAnsi="Cambria Math"/>
          </w:rPr>
          <m:t>=-10∙</m:t>
        </m:r>
        <m:r>
          <m:rPr>
            <m:sty m:val="p"/>
          </m:rPr>
          <w:rPr>
            <w:rFonts w:ascii="Cambria Math" w:hAnsi="Cambria Math"/>
          </w:rPr>
          <m:t>α</m:t>
        </m:r>
        <m:d>
          <m:dPr>
            <m:begChr m:val="{"/>
            <m:endChr m:val="}"/>
            <m:ctrlPr>
              <w:rPr>
                <w:rFonts w:ascii="Cambria Math" w:hAnsi="Cambria Math"/>
                <w:i/>
              </w:rPr>
            </m:ctrlPr>
          </m:dPr>
          <m:e>
            <m:r>
              <w:rPr>
                <w:rFonts w:ascii="Cambria Math" w:hAnsi="Cambria Math"/>
              </w:rPr>
              <m:t>1.4-</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f</m:t>
                    </m:r>
                  </m:e>
                </m:d>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x</m:t>
                    </m:r>
                  </m:e>
                </m:d>
              </m:e>
            </m:func>
          </m:e>
        </m:d>
        <m:r>
          <w:rPr>
            <w:rFonts w:ascii="Cambria Math" w:hAnsi="Cambria Math"/>
          </w:rPr>
          <m:t>+</m:t>
        </m:r>
        <m:r>
          <m:rPr>
            <m:sty m:val="p"/>
          </m:rPr>
          <w:rPr>
            <w:rFonts w:ascii="Cambria Math" w:hAnsi="Cambria Math"/>
          </w:rPr>
          <m:t>δ</m:t>
        </m:r>
        <m:r>
          <w:rPr>
            <w:rFonts w:ascii="Cambria Math" w:hAnsi="Cambria Math"/>
          </w:rPr>
          <m:t xml:space="preserve">∙x+C             </m:t>
        </m:r>
        <m:r>
          <m:rPr>
            <m:sty m:val="p"/>
          </m:rPr>
          <w:rPr>
            <w:rFonts w:ascii="Cambria Math" w:hAnsi="Cambria Math"/>
          </w:rPr>
          <m:t>dB</m:t>
        </m:r>
      </m:oMath>
      <w:r w:rsidR="00E572D7" w:rsidRPr="00825F35">
        <w:tab/>
        <w:t>(</w:t>
      </w:r>
      <w:r w:rsidR="00A947D5" w:rsidRPr="00825F35">
        <w:t>1</w:t>
      </w:r>
      <w:r w:rsidR="00DE233A" w:rsidRPr="00825F35">
        <w:t>2</w:t>
      </w:r>
      <w:r w:rsidRPr="00825F35">
        <w:t>)</w:t>
      </w:r>
    </w:p>
    <w:p w14:paraId="61C36426" w14:textId="77777777" w:rsidR="007D17AF" w:rsidRPr="00825F35" w:rsidRDefault="007D17AF" w:rsidP="00F26C40">
      <w:pPr>
        <w:keepNext/>
        <w:keepLines/>
      </w:pPr>
      <w:proofErr w:type="gramStart"/>
      <w:r w:rsidRPr="00825F35">
        <w:t>où:</w:t>
      </w:r>
      <w:proofErr w:type="gramEnd"/>
    </w:p>
    <w:p w14:paraId="1FE5E02C" w14:textId="77777777" w:rsidR="007D17AF" w:rsidRPr="00825F35" w:rsidRDefault="007D17AF" w:rsidP="00F26C40">
      <w:pPr>
        <w:pStyle w:val="Equationlegend"/>
        <w:keepNext/>
        <w:keepLines/>
        <w:rPr>
          <w:lang w:val="fr-FR"/>
        </w:rPr>
      </w:pPr>
      <w:r w:rsidRPr="00825F35">
        <w:rPr>
          <w:i/>
          <w:iCs/>
          <w:lang w:val="fr-FR"/>
        </w:rPr>
        <w:tab/>
      </w:r>
      <w:proofErr w:type="gramStart"/>
      <w:r w:rsidRPr="00825F35">
        <w:rPr>
          <w:i/>
          <w:iCs/>
          <w:lang w:val="fr-FR"/>
        </w:rPr>
        <w:t>f</w:t>
      </w:r>
      <w:r w:rsidRPr="00825F35">
        <w:rPr>
          <w:lang w:val="fr-FR"/>
        </w:rPr>
        <w:t>:</w:t>
      </w:r>
      <w:proofErr w:type="gramEnd"/>
      <w:r w:rsidRPr="00825F35">
        <w:rPr>
          <w:lang w:val="fr-FR"/>
        </w:rPr>
        <w:tab/>
        <w:t>fréquence (MHz) et</w:t>
      </w:r>
    </w:p>
    <w:p w14:paraId="50D5ADB5" w14:textId="77777777" w:rsidR="007D17AF" w:rsidRPr="00825F35" w:rsidRDefault="007D17AF" w:rsidP="00F26C40">
      <w:pPr>
        <w:pStyle w:val="Equationlegend"/>
        <w:keepNext/>
        <w:keepLines/>
        <w:rPr>
          <w:lang w:val="fr-FR"/>
        </w:rPr>
      </w:pPr>
      <w:r w:rsidRPr="00825F35">
        <w:rPr>
          <w:lang w:val="fr-FR"/>
        </w:rPr>
        <w:tab/>
      </w:r>
      <w:proofErr w:type="gramStart"/>
      <w:r w:rsidRPr="00825F35">
        <w:rPr>
          <w:i/>
          <w:iCs/>
          <w:lang w:val="fr-FR"/>
        </w:rPr>
        <w:t>x</w:t>
      </w:r>
      <w:r w:rsidRPr="00825F35">
        <w:rPr>
          <w:lang w:val="fr-FR"/>
        </w:rPr>
        <w:t>:</w:t>
      </w:r>
      <w:proofErr w:type="gramEnd"/>
      <w:r w:rsidRPr="00825F35">
        <w:rPr>
          <w:i/>
          <w:iCs/>
          <w:lang w:val="fr-FR"/>
        </w:rPr>
        <w:tab/>
      </w:r>
      <w:r w:rsidRPr="00825F35">
        <w:rPr>
          <w:lang w:val="fr-FR"/>
        </w:rPr>
        <w:t>distance (m).</w:t>
      </w:r>
    </w:p>
    <w:p w14:paraId="3075DBA9" w14:textId="77777777" w:rsidR="007D17AF" w:rsidRPr="00825F35" w:rsidRDefault="007D17AF" w:rsidP="00F26C40">
      <w:r w:rsidRPr="00825F35">
        <w:t xml:space="preserve">Les paramètres pour le cas NLoS sont vérifiés dans la bande des 5 GHz et les paramètres pour le cas LoS sont applicables à la gamme de fréquences 2-20 GHz. Les distances </w:t>
      </w:r>
      <w:r w:rsidRPr="00825F35">
        <w:rPr>
          <w:i/>
          <w:iCs/>
        </w:rPr>
        <w:t>x</w:t>
      </w:r>
      <w:r w:rsidRPr="00825F35">
        <w:t xml:space="preserve"> sont de 10 à 200 m.</w:t>
      </w:r>
    </w:p>
    <w:p w14:paraId="3478B33E" w14:textId="77777777" w:rsidR="007D17AF" w:rsidRPr="00825F35" w:rsidRDefault="007D17AF" w:rsidP="00F26C40">
      <w:r w:rsidRPr="00825F35">
        <w:t>L'environnement du centre commercial souterrain est un centre de type en échelle composé de couloirs rectilignes avec des murs en verre ou en béton. Le couloir principal a 6 m de largeur sur 3 m de hauteur et 190 m de longueur. On considère que le corps humain type a 170 cm de hauteur et 45 cm de largeur d'épaules. La densité des passants est d'environ 0,008 personne/m</w:t>
      </w:r>
      <w:r w:rsidRPr="00825F35">
        <w:rPr>
          <w:vertAlign w:val="superscript"/>
        </w:rPr>
        <w:t>2</w:t>
      </w:r>
      <w:r w:rsidRPr="00825F35">
        <w:t xml:space="preserve"> en période calme (début de matinée, heures creuses) et de 0,1 personne/m</w:t>
      </w:r>
      <w:r w:rsidRPr="00825F35">
        <w:rPr>
          <w:vertAlign w:val="superscript"/>
        </w:rPr>
        <w:t>2</w:t>
      </w:r>
      <w:r w:rsidRPr="00825F35">
        <w:t xml:space="preserve"> en période chargée (heure de déjeuner ou heure de pointe).</w:t>
      </w:r>
    </w:p>
    <w:p w14:paraId="15812AFE" w14:textId="0B6FD53E" w:rsidR="007D17AF" w:rsidRPr="00825F35" w:rsidRDefault="007D17AF" w:rsidP="00F26C40">
      <w:pPr>
        <w:pStyle w:val="TableNo"/>
      </w:pPr>
      <w:r w:rsidRPr="00825F35">
        <w:t>T</w:t>
      </w:r>
      <w:r w:rsidR="002F2D72" w:rsidRPr="00825F35">
        <w:t>ABLEAU</w:t>
      </w:r>
      <w:r w:rsidRPr="00825F35">
        <w:t xml:space="preserve"> </w:t>
      </w:r>
      <w:r w:rsidR="008B0231" w:rsidRPr="00825F35">
        <w:t>1</w:t>
      </w:r>
      <w:r w:rsidR="000E2CC1" w:rsidRPr="00825F35">
        <w:t>3</w:t>
      </w:r>
    </w:p>
    <w:p w14:paraId="175B011B" w14:textId="79F69BE8" w:rsidR="007D17AF" w:rsidRPr="00825F35" w:rsidRDefault="007D17AF" w:rsidP="00F26C40">
      <w:pPr>
        <w:pStyle w:val="Tabletitle"/>
        <w:rPr>
          <w:kern w:val="2"/>
        </w:rPr>
      </w:pPr>
      <w:r w:rsidRPr="00825F35">
        <w:t xml:space="preserve">Paramètres pour une fonction d'affaiblissement </w:t>
      </w:r>
      <w:r w:rsidR="00FB721C" w:rsidRPr="00825F35">
        <w:t xml:space="preserve">de transmission de référence </w:t>
      </w:r>
      <w:r w:rsidRPr="00825F35">
        <w:t>modélisée</w:t>
      </w:r>
      <w:r w:rsidRPr="00825F35">
        <w:br/>
        <w:t>dans le centre commercial de Yaesu</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176"/>
        <w:gridCol w:w="1377"/>
        <w:gridCol w:w="1225"/>
        <w:gridCol w:w="1225"/>
        <w:gridCol w:w="1531"/>
        <w:gridCol w:w="1378"/>
      </w:tblGrid>
      <w:tr w:rsidR="007D17AF" w:rsidRPr="00825F35" w14:paraId="4E001792" w14:textId="77777777" w:rsidTr="00426AF4">
        <w:trPr>
          <w:trHeight w:val="270"/>
          <w:jc w:val="center"/>
        </w:trPr>
        <w:tc>
          <w:tcPr>
            <w:tcW w:w="1727" w:type="dxa"/>
            <w:vMerge w:val="restart"/>
            <w:tcMar>
              <w:left w:w="57" w:type="dxa"/>
              <w:right w:w="57" w:type="dxa"/>
            </w:tcMar>
          </w:tcPr>
          <w:p w14:paraId="19463071" w14:textId="77777777" w:rsidR="007D17AF" w:rsidRPr="00825F35" w:rsidRDefault="007D17AF" w:rsidP="00F26C40">
            <w:pPr>
              <w:pStyle w:val="Tabletext"/>
              <w:keepNext/>
              <w:keepLines/>
              <w:jc w:val="center"/>
              <w:rPr>
                <w:rFonts w:eastAsia="MS PGothic"/>
              </w:rPr>
            </w:pPr>
          </w:p>
        </w:tc>
        <w:tc>
          <w:tcPr>
            <w:tcW w:w="3778" w:type="dxa"/>
            <w:gridSpan w:val="3"/>
            <w:tcMar>
              <w:left w:w="57" w:type="dxa"/>
              <w:right w:w="57" w:type="dxa"/>
            </w:tcMar>
          </w:tcPr>
          <w:p w14:paraId="34BD2B67" w14:textId="77777777" w:rsidR="007D17AF" w:rsidRPr="00825F35" w:rsidRDefault="007D17AF" w:rsidP="00F26C40">
            <w:pPr>
              <w:pStyle w:val="Tablehead"/>
              <w:keepLines/>
              <w:rPr>
                <w:rFonts w:eastAsia="MS PGothic"/>
                <w:kern w:val="2"/>
              </w:rPr>
            </w:pPr>
            <w:r w:rsidRPr="00825F35">
              <w:rPr>
                <w:rFonts w:eastAsia="MS PGothic"/>
                <w:kern w:val="2"/>
              </w:rPr>
              <w:t>LoS</w:t>
            </w:r>
          </w:p>
        </w:tc>
        <w:tc>
          <w:tcPr>
            <w:tcW w:w="4134" w:type="dxa"/>
            <w:gridSpan w:val="3"/>
            <w:tcMar>
              <w:left w:w="57" w:type="dxa"/>
              <w:right w:w="57" w:type="dxa"/>
            </w:tcMar>
          </w:tcPr>
          <w:p w14:paraId="5836EBC7" w14:textId="77777777" w:rsidR="007D17AF" w:rsidRPr="00825F35" w:rsidRDefault="007D17AF" w:rsidP="00F26C40">
            <w:pPr>
              <w:pStyle w:val="Tablehead"/>
              <w:keepLines/>
              <w:rPr>
                <w:rFonts w:eastAsia="MS PGothic"/>
                <w:kern w:val="2"/>
              </w:rPr>
            </w:pPr>
            <w:r w:rsidRPr="00825F35">
              <w:rPr>
                <w:rFonts w:eastAsia="MS PGothic"/>
                <w:kern w:val="2"/>
              </w:rPr>
              <w:t>NLoS</w:t>
            </w:r>
          </w:p>
        </w:tc>
      </w:tr>
      <w:tr w:rsidR="007D17AF" w:rsidRPr="00825F35" w14:paraId="16EBBA28" w14:textId="77777777" w:rsidTr="00426AF4">
        <w:trPr>
          <w:trHeight w:val="270"/>
          <w:jc w:val="center"/>
        </w:trPr>
        <w:tc>
          <w:tcPr>
            <w:tcW w:w="1727" w:type="dxa"/>
            <w:vMerge/>
            <w:tcMar>
              <w:left w:w="57" w:type="dxa"/>
              <w:right w:w="57" w:type="dxa"/>
            </w:tcMar>
          </w:tcPr>
          <w:p w14:paraId="7495138D" w14:textId="77777777" w:rsidR="007D17AF" w:rsidRPr="00825F35" w:rsidRDefault="007D17AF" w:rsidP="00F26C40">
            <w:pPr>
              <w:pStyle w:val="Tabletext"/>
              <w:keepNext/>
              <w:keepLines/>
              <w:jc w:val="center"/>
              <w:rPr>
                <w:rFonts w:eastAsia="MS PGothic"/>
              </w:rPr>
            </w:pPr>
          </w:p>
        </w:tc>
        <w:tc>
          <w:tcPr>
            <w:tcW w:w="1176" w:type="dxa"/>
            <w:tcMar>
              <w:left w:w="57" w:type="dxa"/>
              <w:right w:w="57" w:type="dxa"/>
            </w:tcMar>
          </w:tcPr>
          <w:p w14:paraId="161C0E6C" w14:textId="77777777" w:rsidR="007D17AF" w:rsidRPr="00825F35" w:rsidRDefault="007D17AF" w:rsidP="00F26C40">
            <w:pPr>
              <w:pStyle w:val="Tablehead"/>
              <w:keepLines/>
              <w:rPr>
                <w:rFonts w:eastAsia="MS PGothic"/>
                <w:kern w:val="2"/>
                <w:lang w:eastAsia="ja-JP"/>
              </w:rPr>
            </w:pPr>
            <w:r w:rsidRPr="00825F35">
              <w:rPr>
                <w:rFonts w:eastAsia="MS PGothic"/>
                <w:kern w:val="2"/>
                <w:lang w:eastAsia="ja-JP"/>
              </w:rPr>
              <w:sym w:font="Symbol" w:char="F061"/>
            </w:r>
          </w:p>
        </w:tc>
        <w:tc>
          <w:tcPr>
            <w:tcW w:w="1377" w:type="dxa"/>
            <w:tcMar>
              <w:left w:w="57" w:type="dxa"/>
              <w:right w:w="57" w:type="dxa"/>
            </w:tcMar>
          </w:tcPr>
          <w:p w14:paraId="4D6204FF" w14:textId="77777777" w:rsidR="007D17AF" w:rsidRPr="00825F35" w:rsidRDefault="007D17AF" w:rsidP="00F26C40">
            <w:pPr>
              <w:pStyle w:val="Tablehead"/>
              <w:keepLines/>
              <w:rPr>
                <w:rFonts w:eastAsia="MS PGothic"/>
                <w:lang w:eastAsia="ja-JP"/>
              </w:rPr>
            </w:pPr>
            <w:r w:rsidRPr="00825F35">
              <w:rPr>
                <w:rFonts w:eastAsia="MS PGothic"/>
              </w:rPr>
              <w:sym w:font="Symbol" w:char="F064"/>
            </w:r>
            <w:r w:rsidRPr="00825F35">
              <w:rPr>
                <w:rFonts w:eastAsia="MS PGothic"/>
              </w:rPr>
              <w:br/>
            </w:r>
            <w:r w:rsidRPr="00825F35">
              <w:rPr>
                <w:rFonts w:eastAsia="MS PGothic"/>
                <w:lang w:eastAsia="ja-JP"/>
              </w:rPr>
              <w:t>(</w:t>
            </w:r>
            <w:proofErr w:type="gramStart"/>
            <w:r w:rsidRPr="00825F35">
              <w:rPr>
                <w:rFonts w:eastAsia="MS PGothic"/>
              </w:rPr>
              <w:t>m</w:t>
            </w:r>
            <w:proofErr w:type="gramEnd"/>
            <w:r w:rsidRPr="00825F35">
              <w:rPr>
                <w:rFonts w:eastAsia="MS PGothic"/>
                <w:vertAlign w:val="superscript"/>
              </w:rPr>
              <w:t>−1</w:t>
            </w:r>
            <w:r w:rsidRPr="00825F35">
              <w:rPr>
                <w:rFonts w:eastAsia="MS PGothic"/>
                <w:lang w:eastAsia="ja-JP"/>
              </w:rPr>
              <w:t>)</w:t>
            </w:r>
          </w:p>
        </w:tc>
        <w:tc>
          <w:tcPr>
            <w:tcW w:w="1225" w:type="dxa"/>
            <w:tcMar>
              <w:left w:w="57" w:type="dxa"/>
              <w:right w:w="57" w:type="dxa"/>
            </w:tcMar>
          </w:tcPr>
          <w:p w14:paraId="44669A94" w14:textId="77777777" w:rsidR="007D17AF" w:rsidRPr="00825F35" w:rsidRDefault="007D17AF" w:rsidP="00F26C40">
            <w:pPr>
              <w:pStyle w:val="Tablehead"/>
              <w:keepLines/>
              <w:rPr>
                <w:rFonts w:eastAsia="MS PGothic"/>
                <w:lang w:eastAsia="ja-JP"/>
              </w:rPr>
            </w:pPr>
            <w:r w:rsidRPr="00825F35">
              <w:rPr>
                <w:rFonts w:eastAsia="MS PGothic"/>
                <w:i/>
                <w:iCs/>
              </w:rPr>
              <w:t>C</w:t>
            </w:r>
            <w:r w:rsidRPr="00825F35">
              <w:rPr>
                <w:rFonts w:eastAsia="MS PGothic"/>
              </w:rPr>
              <w:br/>
            </w:r>
            <w:r w:rsidRPr="00825F35">
              <w:rPr>
                <w:rFonts w:eastAsia="MS PGothic"/>
                <w:lang w:eastAsia="ja-JP"/>
              </w:rPr>
              <w:t>(</w:t>
            </w:r>
            <w:r w:rsidRPr="00825F35">
              <w:rPr>
                <w:rFonts w:eastAsia="MS PGothic"/>
              </w:rPr>
              <w:t>dB</w:t>
            </w:r>
            <w:r w:rsidRPr="00825F35">
              <w:rPr>
                <w:rFonts w:eastAsia="MS PGothic"/>
                <w:lang w:eastAsia="ja-JP"/>
              </w:rPr>
              <w:t>)</w:t>
            </w:r>
          </w:p>
        </w:tc>
        <w:tc>
          <w:tcPr>
            <w:tcW w:w="1225" w:type="dxa"/>
            <w:tcMar>
              <w:left w:w="57" w:type="dxa"/>
              <w:right w:w="57" w:type="dxa"/>
            </w:tcMar>
          </w:tcPr>
          <w:p w14:paraId="2F4507D8" w14:textId="77777777" w:rsidR="007D17AF" w:rsidRPr="00825F35" w:rsidRDefault="007D17AF" w:rsidP="00F26C40">
            <w:pPr>
              <w:pStyle w:val="Tablehead"/>
              <w:keepLines/>
              <w:rPr>
                <w:rFonts w:eastAsia="MS PGothic"/>
                <w:kern w:val="2"/>
                <w:lang w:eastAsia="ja-JP"/>
              </w:rPr>
            </w:pPr>
            <w:r w:rsidRPr="00825F35">
              <w:rPr>
                <w:rFonts w:eastAsia="MS PGothic"/>
                <w:kern w:val="2"/>
                <w:lang w:eastAsia="ja-JP"/>
              </w:rPr>
              <w:sym w:font="Symbol" w:char="F061"/>
            </w:r>
          </w:p>
        </w:tc>
        <w:tc>
          <w:tcPr>
            <w:tcW w:w="1531" w:type="dxa"/>
            <w:tcMar>
              <w:left w:w="57" w:type="dxa"/>
              <w:right w:w="57" w:type="dxa"/>
            </w:tcMar>
          </w:tcPr>
          <w:p w14:paraId="064AA86A" w14:textId="77777777" w:rsidR="007D17AF" w:rsidRPr="00825F35" w:rsidRDefault="007D17AF" w:rsidP="00F26C40">
            <w:pPr>
              <w:pStyle w:val="Tablehead"/>
              <w:keepLines/>
              <w:rPr>
                <w:rFonts w:eastAsia="MS PGothic"/>
                <w:lang w:eastAsia="ja-JP"/>
              </w:rPr>
            </w:pPr>
            <w:r w:rsidRPr="00825F35">
              <w:rPr>
                <w:rFonts w:eastAsia="MS PGothic"/>
              </w:rPr>
              <w:sym w:font="Symbol" w:char="F064"/>
            </w:r>
            <w:r w:rsidRPr="00825F35">
              <w:rPr>
                <w:rFonts w:eastAsia="MS PGothic"/>
              </w:rPr>
              <w:br/>
            </w:r>
            <w:r w:rsidRPr="00825F35">
              <w:rPr>
                <w:rFonts w:eastAsia="MS PGothic"/>
                <w:lang w:eastAsia="ja-JP"/>
              </w:rPr>
              <w:t>(</w:t>
            </w:r>
            <w:proofErr w:type="gramStart"/>
            <w:r w:rsidRPr="00825F35">
              <w:rPr>
                <w:rFonts w:eastAsia="MS PGothic"/>
              </w:rPr>
              <w:t>m</w:t>
            </w:r>
            <w:proofErr w:type="gramEnd"/>
            <w:r w:rsidRPr="00825F35">
              <w:rPr>
                <w:rFonts w:eastAsia="MS PGothic"/>
                <w:vertAlign w:val="superscript"/>
              </w:rPr>
              <w:t>−1</w:t>
            </w:r>
            <w:r w:rsidRPr="00825F35">
              <w:rPr>
                <w:rFonts w:eastAsia="MS PGothic"/>
                <w:lang w:eastAsia="ja-JP"/>
              </w:rPr>
              <w:t>)</w:t>
            </w:r>
          </w:p>
        </w:tc>
        <w:tc>
          <w:tcPr>
            <w:tcW w:w="1378" w:type="dxa"/>
            <w:tcMar>
              <w:left w:w="57" w:type="dxa"/>
              <w:right w:w="57" w:type="dxa"/>
            </w:tcMar>
          </w:tcPr>
          <w:p w14:paraId="792B8DCC" w14:textId="77777777" w:rsidR="007D17AF" w:rsidRPr="00825F35" w:rsidRDefault="007D17AF" w:rsidP="00F26C40">
            <w:pPr>
              <w:pStyle w:val="Tablehead"/>
              <w:keepLines/>
              <w:rPr>
                <w:rFonts w:eastAsia="MS PGothic"/>
                <w:lang w:eastAsia="ja-JP"/>
              </w:rPr>
            </w:pPr>
            <w:r w:rsidRPr="00825F35">
              <w:rPr>
                <w:rFonts w:eastAsia="MS PGothic"/>
                <w:i/>
                <w:iCs/>
              </w:rPr>
              <w:t>C</w:t>
            </w:r>
            <w:r w:rsidRPr="00825F35">
              <w:rPr>
                <w:rFonts w:eastAsia="MS PGothic"/>
              </w:rPr>
              <w:br/>
            </w:r>
            <w:r w:rsidRPr="00825F35">
              <w:rPr>
                <w:rFonts w:eastAsia="MS PGothic"/>
                <w:lang w:eastAsia="ja-JP"/>
              </w:rPr>
              <w:t>(</w:t>
            </w:r>
            <w:r w:rsidRPr="00825F35">
              <w:rPr>
                <w:rFonts w:eastAsia="MS PGothic"/>
              </w:rPr>
              <w:t>dB</w:t>
            </w:r>
            <w:r w:rsidRPr="00825F35">
              <w:rPr>
                <w:rFonts w:eastAsia="MS PGothic"/>
                <w:lang w:eastAsia="ja-JP"/>
              </w:rPr>
              <w:t>)</w:t>
            </w:r>
          </w:p>
        </w:tc>
      </w:tr>
      <w:tr w:rsidR="007D17AF" w:rsidRPr="00825F35" w14:paraId="068371B2" w14:textId="77777777" w:rsidTr="00426AF4">
        <w:trPr>
          <w:trHeight w:val="270"/>
          <w:jc w:val="center"/>
        </w:trPr>
        <w:tc>
          <w:tcPr>
            <w:tcW w:w="1727" w:type="dxa"/>
            <w:tcMar>
              <w:left w:w="57" w:type="dxa"/>
              <w:right w:w="57" w:type="dxa"/>
            </w:tcMar>
          </w:tcPr>
          <w:p w14:paraId="6C514B7F" w14:textId="77777777" w:rsidR="007D17AF" w:rsidRPr="00825F35" w:rsidRDefault="007D17AF" w:rsidP="00F26C40">
            <w:pPr>
              <w:pStyle w:val="Tabletext"/>
              <w:keepNext/>
              <w:keepLines/>
              <w:rPr>
                <w:rFonts w:eastAsia="MS PGothic"/>
              </w:rPr>
            </w:pPr>
            <w:r w:rsidRPr="00825F35">
              <w:rPr>
                <w:rFonts w:eastAsia="MS PGothic"/>
              </w:rPr>
              <w:t>Heure creuse</w:t>
            </w:r>
          </w:p>
        </w:tc>
        <w:tc>
          <w:tcPr>
            <w:tcW w:w="1176" w:type="dxa"/>
            <w:tcMar>
              <w:left w:w="57" w:type="dxa"/>
              <w:right w:w="57" w:type="dxa"/>
            </w:tcMar>
          </w:tcPr>
          <w:p w14:paraId="05CA4578" w14:textId="77777777" w:rsidR="007D17AF" w:rsidRPr="00825F35" w:rsidRDefault="007D17AF" w:rsidP="00F26C40">
            <w:pPr>
              <w:pStyle w:val="Tabletext"/>
              <w:keepNext/>
              <w:keepLines/>
              <w:jc w:val="center"/>
              <w:rPr>
                <w:rFonts w:eastAsia="MS PGothic"/>
              </w:rPr>
            </w:pPr>
            <w:r w:rsidRPr="00825F35">
              <w:rPr>
                <w:rFonts w:eastAsia="MS PGothic"/>
              </w:rPr>
              <w:t>2,0</w:t>
            </w:r>
          </w:p>
        </w:tc>
        <w:tc>
          <w:tcPr>
            <w:tcW w:w="1377" w:type="dxa"/>
            <w:tcMar>
              <w:left w:w="57" w:type="dxa"/>
              <w:right w:w="57" w:type="dxa"/>
            </w:tcMar>
          </w:tcPr>
          <w:p w14:paraId="3BD7C9A9" w14:textId="77777777" w:rsidR="007D17AF" w:rsidRPr="00825F35" w:rsidRDefault="007D17AF" w:rsidP="00F26C40">
            <w:pPr>
              <w:pStyle w:val="Tabletext"/>
              <w:keepNext/>
              <w:keepLines/>
              <w:jc w:val="center"/>
              <w:rPr>
                <w:rFonts w:eastAsia="MS PGothic"/>
              </w:rPr>
            </w:pPr>
            <w:r w:rsidRPr="00825F35">
              <w:rPr>
                <w:rFonts w:eastAsia="MS PGothic"/>
              </w:rPr>
              <w:t>0</w:t>
            </w:r>
          </w:p>
        </w:tc>
        <w:tc>
          <w:tcPr>
            <w:tcW w:w="1225" w:type="dxa"/>
            <w:tcMar>
              <w:left w:w="57" w:type="dxa"/>
              <w:right w:w="57" w:type="dxa"/>
            </w:tcMar>
          </w:tcPr>
          <w:p w14:paraId="606033A8" w14:textId="77777777" w:rsidR="007D17AF" w:rsidRPr="00825F35" w:rsidRDefault="007D17AF" w:rsidP="00F26C40">
            <w:pPr>
              <w:pStyle w:val="Tabletext"/>
              <w:keepNext/>
              <w:keepLines/>
              <w:jc w:val="center"/>
              <w:rPr>
                <w:rFonts w:eastAsia="MS PGothic"/>
              </w:rPr>
            </w:pPr>
            <w:r w:rsidRPr="00825F35">
              <w:rPr>
                <w:rFonts w:eastAsia="MS PGothic"/>
              </w:rPr>
              <w:t>–5</w:t>
            </w:r>
          </w:p>
        </w:tc>
        <w:tc>
          <w:tcPr>
            <w:tcW w:w="1225" w:type="dxa"/>
            <w:tcMar>
              <w:left w:w="57" w:type="dxa"/>
              <w:right w:w="57" w:type="dxa"/>
            </w:tcMar>
          </w:tcPr>
          <w:p w14:paraId="65AA9702" w14:textId="77777777" w:rsidR="007D17AF" w:rsidRPr="00825F35" w:rsidRDefault="007D17AF" w:rsidP="00F26C40">
            <w:pPr>
              <w:pStyle w:val="Tabletext"/>
              <w:keepNext/>
              <w:keepLines/>
              <w:jc w:val="center"/>
              <w:rPr>
                <w:rFonts w:eastAsia="MS PGothic"/>
              </w:rPr>
            </w:pPr>
            <w:r w:rsidRPr="00825F35">
              <w:rPr>
                <w:rFonts w:eastAsia="MS PGothic"/>
              </w:rPr>
              <w:t>3,4</w:t>
            </w:r>
          </w:p>
        </w:tc>
        <w:tc>
          <w:tcPr>
            <w:tcW w:w="1531" w:type="dxa"/>
            <w:tcMar>
              <w:left w:w="57" w:type="dxa"/>
              <w:right w:w="57" w:type="dxa"/>
            </w:tcMar>
          </w:tcPr>
          <w:p w14:paraId="5C7025E8" w14:textId="77777777" w:rsidR="007D17AF" w:rsidRPr="00825F35" w:rsidRDefault="007D17AF" w:rsidP="00F26C40">
            <w:pPr>
              <w:pStyle w:val="Tabletext"/>
              <w:keepNext/>
              <w:keepLines/>
              <w:jc w:val="center"/>
              <w:rPr>
                <w:rFonts w:eastAsia="MS PGothic"/>
              </w:rPr>
            </w:pPr>
            <w:r w:rsidRPr="00825F35">
              <w:rPr>
                <w:rFonts w:eastAsia="MS PGothic"/>
              </w:rPr>
              <w:t>0</w:t>
            </w:r>
          </w:p>
        </w:tc>
        <w:tc>
          <w:tcPr>
            <w:tcW w:w="1378" w:type="dxa"/>
            <w:tcMar>
              <w:left w:w="57" w:type="dxa"/>
              <w:right w:w="57" w:type="dxa"/>
            </w:tcMar>
          </w:tcPr>
          <w:p w14:paraId="556B0AA0" w14:textId="77777777" w:rsidR="007D17AF" w:rsidRPr="00825F35" w:rsidRDefault="007D17AF" w:rsidP="00F26C40">
            <w:pPr>
              <w:pStyle w:val="Tabletext"/>
              <w:keepNext/>
              <w:keepLines/>
              <w:jc w:val="center"/>
              <w:rPr>
                <w:rFonts w:eastAsia="MS PGothic"/>
              </w:rPr>
            </w:pPr>
            <w:r w:rsidRPr="00825F35">
              <w:rPr>
                <w:rFonts w:eastAsia="MS PGothic"/>
              </w:rPr>
              <w:t>−45</w:t>
            </w:r>
          </w:p>
        </w:tc>
      </w:tr>
      <w:tr w:rsidR="007D17AF" w:rsidRPr="00825F35" w14:paraId="71703249" w14:textId="77777777" w:rsidTr="00426AF4">
        <w:trPr>
          <w:trHeight w:val="285"/>
          <w:jc w:val="center"/>
        </w:trPr>
        <w:tc>
          <w:tcPr>
            <w:tcW w:w="1727" w:type="dxa"/>
            <w:tcMar>
              <w:left w:w="57" w:type="dxa"/>
              <w:right w:w="57" w:type="dxa"/>
            </w:tcMar>
          </w:tcPr>
          <w:p w14:paraId="7BAD7DC5" w14:textId="77777777" w:rsidR="007D17AF" w:rsidRPr="00825F35" w:rsidRDefault="007D17AF" w:rsidP="00F26C40">
            <w:pPr>
              <w:pStyle w:val="Tabletext"/>
              <w:keepNext/>
              <w:keepLines/>
              <w:rPr>
                <w:rFonts w:eastAsia="MS PGothic"/>
              </w:rPr>
            </w:pPr>
            <w:r w:rsidRPr="00825F35">
              <w:rPr>
                <w:rFonts w:eastAsia="MS PGothic"/>
              </w:rPr>
              <w:t>Heure de pointe</w:t>
            </w:r>
          </w:p>
        </w:tc>
        <w:tc>
          <w:tcPr>
            <w:tcW w:w="1176" w:type="dxa"/>
            <w:tcMar>
              <w:left w:w="57" w:type="dxa"/>
              <w:right w:w="57" w:type="dxa"/>
            </w:tcMar>
          </w:tcPr>
          <w:p w14:paraId="49BEF30A" w14:textId="77777777" w:rsidR="007D17AF" w:rsidRPr="00825F35" w:rsidRDefault="007D17AF" w:rsidP="00F26C40">
            <w:pPr>
              <w:pStyle w:val="Tabletext"/>
              <w:keepNext/>
              <w:keepLines/>
              <w:jc w:val="center"/>
              <w:rPr>
                <w:rFonts w:eastAsia="MS PGothic"/>
              </w:rPr>
            </w:pPr>
            <w:r w:rsidRPr="00825F35">
              <w:rPr>
                <w:rFonts w:eastAsia="MS PGothic"/>
              </w:rPr>
              <w:t>2,0</w:t>
            </w:r>
          </w:p>
        </w:tc>
        <w:tc>
          <w:tcPr>
            <w:tcW w:w="1377" w:type="dxa"/>
            <w:tcMar>
              <w:left w:w="57" w:type="dxa"/>
              <w:right w:w="57" w:type="dxa"/>
            </w:tcMar>
          </w:tcPr>
          <w:p w14:paraId="3D7EA5DE" w14:textId="77777777" w:rsidR="007D17AF" w:rsidRPr="00825F35" w:rsidRDefault="007D17AF" w:rsidP="00F26C40">
            <w:pPr>
              <w:pStyle w:val="Tabletext"/>
              <w:keepNext/>
              <w:keepLines/>
              <w:jc w:val="center"/>
              <w:rPr>
                <w:rFonts w:eastAsia="MS PGothic"/>
              </w:rPr>
            </w:pPr>
            <w:r w:rsidRPr="00825F35">
              <w:rPr>
                <w:rFonts w:eastAsia="MS PGothic"/>
              </w:rPr>
              <w:t>0,065</w:t>
            </w:r>
          </w:p>
        </w:tc>
        <w:tc>
          <w:tcPr>
            <w:tcW w:w="1225" w:type="dxa"/>
            <w:tcMar>
              <w:left w:w="57" w:type="dxa"/>
              <w:right w:w="57" w:type="dxa"/>
            </w:tcMar>
          </w:tcPr>
          <w:p w14:paraId="3EAE0A51" w14:textId="77777777" w:rsidR="007D17AF" w:rsidRPr="00825F35" w:rsidRDefault="007D17AF" w:rsidP="00F26C40">
            <w:pPr>
              <w:pStyle w:val="Tabletext"/>
              <w:keepNext/>
              <w:keepLines/>
              <w:jc w:val="center"/>
              <w:rPr>
                <w:rFonts w:eastAsia="MS PGothic"/>
              </w:rPr>
            </w:pPr>
            <w:r w:rsidRPr="00825F35">
              <w:rPr>
                <w:rFonts w:eastAsia="MS PGothic"/>
              </w:rPr>
              <w:t>–5</w:t>
            </w:r>
          </w:p>
        </w:tc>
        <w:tc>
          <w:tcPr>
            <w:tcW w:w="1225" w:type="dxa"/>
            <w:tcMar>
              <w:left w:w="57" w:type="dxa"/>
              <w:right w:w="57" w:type="dxa"/>
            </w:tcMar>
          </w:tcPr>
          <w:p w14:paraId="35CEA902" w14:textId="77777777" w:rsidR="007D17AF" w:rsidRPr="00825F35" w:rsidRDefault="007D17AF" w:rsidP="00F26C40">
            <w:pPr>
              <w:pStyle w:val="Tabletext"/>
              <w:keepNext/>
              <w:keepLines/>
              <w:jc w:val="center"/>
              <w:rPr>
                <w:rFonts w:eastAsia="MS PGothic"/>
              </w:rPr>
            </w:pPr>
            <w:r w:rsidRPr="00825F35">
              <w:rPr>
                <w:rFonts w:eastAsia="MS PGothic"/>
              </w:rPr>
              <w:t>3,4</w:t>
            </w:r>
          </w:p>
        </w:tc>
        <w:tc>
          <w:tcPr>
            <w:tcW w:w="1531" w:type="dxa"/>
            <w:tcMar>
              <w:left w:w="57" w:type="dxa"/>
              <w:right w:w="57" w:type="dxa"/>
            </w:tcMar>
          </w:tcPr>
          <w:p w14:paraId="54367490" w14:textId="77777777" w:rsidR="007D17AF" w:rsidRPr="00825F35" w:rsidRDefault="007D17AF" w:rsidP="00F26C40">
            <w:pPr>
              <w:pStyle w:val="Tabletext"/>
              <w:keepNext/>
              <w:keepLines/>
              <w:jc w:val="center"/>
              <w:rPr>
                <w:rFonts w:eastAsia="MS PGothic"/>
              </w:rPr>
            </w:pPr>
            <w:r w:rsidRPr="00825F35">
              <w:rPr>
                <w:rFonts w:eastAsia="MS PGothic"/>
              </w:rPr>
              <w:t>0,065</w:t>
            </w:r>
          </w:p>
        </w:tc>
        <w:tc>
          <w:tcPr>
            <w:tcW w:w="1378" w:type="dxa"/>
            <w:tcMar>
              <w:left w:w="57" w:type="dxa"/>
              <w:right w:w="57" w:type="dxa"/>
            </w:tcMar>
          </w:tcPr>
          <w:p w14:paraId="4822930D" w14:textId="77777777" w:rsidR="007D17AF" w:rsidRPr="00825F35" w:rsidRDefault="007D17AF" w:rsidP="00F26C40">
            <w:pPr>
              <w:pStyle w:val="Tabletext"/>
              <w:keepNext/>
              <w:keepLines/>
              <w:jc w:val="center"/>
              <w:rPr>
                <w:rFonts w:eastAsia="MS PGothic"/>
              </w:rPr>
            </w:pPr>
            <w:r w:rsidRPr="00825F35">
              <w:rPr>
                <w:rFonts w:eastAsia="MS PGothic"/>
              </w:rPr>
              <w:t>−45</w:t>
            </w:r>
          </w:p>
        </w:tc>
      </w:tr>
    </w:tbl>
    <w:p w14:paraId="40C5D756" w14:textId="77777777" w:rsidR="00426AF4" w:rsidRPr="00825F35" w:rsidRDefault="00426AF4" w:rsidP="00F26C40">
      <w:pPr>
        <w:pStyle w:val="Tablefin"/>
        <w:rPr>
          <w:lang w:val="fr-FR"/>
        </w:rPr>
      </w:pPr>
    </w:p>
    <w:p w14:paraId="32C150DF" w14:textId="541E48BF" w:rsidR="007D17AF" w:rsidRPr="00825F35" w:rsidRDefault="00A947D5" w:rsidP="00F26C40">
      <w:pPr>
        <w:pStyle w:val="Heading1"/>
      </w:pPr>
      <w:bookmarkStart w:id="73" w:name="_Toc164406034"/>
      <w:r w:rsidRPr="00825F35">
        <w:lastRenderedPageBreak/>
        <w:t>10</w:t>
      </w:r>
      <w:r w:rsidR="007D17AF" w:rsidRPr="00825F35">
        <w:tab/>
        <w:t>Modèles d'étalement angulaire</w:t>
      </w:r>
      <w:bookmarkEnd w:id="73"/>
    </w:p>
    <w:p w14:paraId="3D4849E9" w14:textId="1AA3C591" w:rsidR="007D17AF" w:rsidRPr="00825F35" w:rsidRDefault="00A947D5" w:rsidP="00F26C40">
      <w:pPr>
        <w:pStyle w:val="Heading2"/>
      </w:pPr>
      <w:bookmarkStart w:id="74" w:name="_Toc164406035"/>
      <w:r w:rsidRPr="00825F35">
        <w:t>10</w:t>
      </w:r>
      <w:r w:rsidR="007D17AF" w:rsidRPr="00825F35">
        <w:t>.1</w:t>
      </w:r>
      <w:r w:rsidR="007D17AF" w:rsidRPr="00825F35">
        <w:tab/>
        <w:t>Modèle d'organisation en groupes</w:t>
      </w:r>
      <w:bookmarkEnd w:id="74"/>
    </w:p>
    <w:p w14:paraId="194853C0" w14:textId="77777777" w:rsidR="007D17AF" w:rsidRPr="00825F35" w:rsidRDefault="007D17AF" w:rsidP="00F26C40">
      <w:r w:rsidRPr="00825F35">
        <w:t>Dans un modèle de propagation pour des systèmes large bande utilisant des réseaux d'antennes, il est possible d'utiliser un modèle d'organisation en groupes combinant des distributions temporelles et angulaires. Un groupe est composé de signaux diffusés arrivant au récepteur pendant une durée donnée et selon un angle limité (voir la F</w:t>
      </w:r>
      <w:r w:rsidR="004232F4" w:rsidRPr="00825F35">
        <w:t>ig. 1</w:t>
      </w:r>
      <w:r w:rsidRPr="00825F35">
        <w:t>). Les caractéristiques d'étalement du temps de propagation font l'objet du § 4 de la présente Recommandation. La distribution de l'angle d'arrivée du groupe Θ</w:t>
      </w:r>
      <w:r w:rsidRPr="00825F35">
        <w:rPr>
          <w:i/>
          <w:iCs/>
          <w:vertAlign w:val="subscript"/>
        </w:rPr>
        <w:t>i</w:t>
      </w:r>
      <w:r w:rsidRPr="00825F35">
        <w:t>, par rapport à l'angle de référence (qui peut être choisi de façon arbitraire) en intérieur, est exprimée de façon approximative par une distribution uniforme sur [0, 2π].</w:t>
      </w:r>
    </w:p>
    <w:p w14:paraId="06C1BA01" w14:textId="77777777" w:rsidR="007D17AF" w:rsidRPr="00825F35" w:rsidRDefault="007D17AF" w:rsidP="00F26C40">
      <w:pPr>
        <w:pStyle w:val="FigureNo"/>
      </w:pPr>
      <w:r w:rsidRPr="00825F35">
        <w:t xml:space="preserve">Figure </w:t>
      </w:r>
      <w:r w:rsidR="004232F4" w:rsidRPr="00825F35">
        <w:t>1</w:t>
      </w:r>
    </w:p>
    <w:p w14:paraId="51097641" w14:textId="77777777" w:rsidR="007D17AF" w:rsidRPr="00825F35" w:rsidRDefault="007D17AF" w:rsidP="00F26C40">
      <w:pPr>
        <w:pStyle w:val="Figuretitle"/>
      </w:pPr>
      <w:r w:rsidRPr="00825F35">
        <w:t>Représentation du modèle d'organisation en groupes</w:t>
      </w:r>
    </w:p>
    <w:p w14:paraId="730A76CC" w14:textId="56902534" w:rsidR="007D17AF" w:rsidRPr="00825F35" w:rsidRDefault="000B3A28" w:rsidP="00F26C40">
      <w:pPr>
        <w:pStyle w:val="Figure"/>
        <w:keepLines w:val="0"/>
      </w:pPr>
      <w:r w:rsidRPr="00825F35">
        <w:object w:dxaOrig="4348" w:dyaOrig="2661" w14:anchorId="0B44D503">
          <v:shape id="_x0000_i1050" type="#_x0000_t75" alt="" style="width:423.95pt;height:258.6pt;mso-width-percent:0;mso-height-percent:0;mso-width-percent:0;mso-height-percent:0" o:ole="">
            <v:imagedata r:id="rId73" o:title=""/>
          </v:shape>
          <o:OLEObject Type="Embed" ProgID="CorelDRAW.Graphic.14" ShapeID="_x0000_i1050" DrawAspect="Content" ObjectID="_1775457539" r:id="rId74"/>
        </w:object>
      </w:r>
    </w:p>
    <w:p w14:paraId="737C727B" w14:textId="20CDDFA9" w:rsidR="007D17AF" w:rsidRPr="00825F35" w:rsidRDefault="00A947D5" w:rsidP="00F26C40">
      <w:pPr>
        <w:pStyle w:val="Heading2"/>
        <w:rPr>
          <w:lang w:eastAsia="ja-JP"/>
        </w:rPr>
      </w:pPr>
      <w:bookmarkStart w:id="75" w:name="_Toc164406036"/>
      <w:r w:rsidRPr="00825F35">
        <w:t>10</w:t>
      </w:r>
      <w:r w:rsidR="007D17AF" w:rsidRPr="00825F35">
        <w:rPr>
          <w:lang w:eastAsia="ja-JP"/>
        </w:rPr>
        <w:t>.2</w:t>
      </w:r>
      <w:r w:rsidR="007D17AF" w:rsidRPr="00825F35">
        <w:tab/>
      </w:r>
      <w:r w:rsidR="007D17AF" w:rsidRPr="00825F35">
        <w:rPr>
          <w:lang w:eastAsia="ja-JP"/>
        </w:rPr>
        <w:t xml:space="preserve">Distribution angulaire des ondes à l'arrivée depuis l'intérieur du </w:t>
      </w:r>
      <w:r w:rsidR="007D17AF" w:rsidRPr="00825F35">
        <w:rPr>
          <w:i/>
          <w:iCs/>
          <w:lang w:eastAsia="ja-JP"/>
        </w:rPr>
        <w:t>i</w:t>
      </w:r>
      <w:r w:rsidR="007D17AF" w:rsidRPr="00825F35">
        <w:rPr>
          <w:lang w:eastAsia="ja-JP"/>
        </w:rPr>
        <w:noBreakHyphen/>
        <w:t>ème groupe</w:t>
      </w:r>
      <w:bookmarkEnd w:id="75"/>
    </w:p>
    <w:p w14:paraId="0840DAFD" w14:textId="77777777" w:rsidR="007D17AF" w:rsidRPr="00825F35" w:rsidRDefault="007D17AF" w:rsidP="00F26C40">
      <w:pPr>
        <w:rPr>
          <w:lang w:eastAsia="ja-JP"/>
        </w:rPr>
      </w:pPr>
      <w:r w:rsidRPr="00825F35">
        <w:rPr>
          <w:lang w:eastAsia="ja-JP"/>
        </w:rPr>
        <w:t xml:space="preserve">La fonction de densité de probabilité de la distribution angulaire des ondes à l'arrivée à l'intérieur d'un groupe est exprimée comme </w:t>
      </w:r>
      <w:proofErr w:type="gramStart"/>
      <w:r w:rsidRPr="00825F35">
        <w:rPr>
          <w:lang w:eastAsia="ja-JP"/>
        </w:rPr>
        <w:t>suit:</w:t>
      </w:r>
      <w:proofErr w:type="gramEnd"/>
    </w:p>
    <w:p w14:paraId="3B1DCA97" w14:textId="32C57D46" w:rsidR="007D17AF" w:rsidRPr="00825F35" w:rsidRDefault="007D17AF" w:rsidP="00F26C40">
      <w:pPr>
        <w:pStyle w:val="Equation"/>
        <w:rPr>
          <w:lang w:eastAsia="ja-JP"/>
        </w:rPr>
      </w:pPr>
      <w:r w:rsidRPr="00825F35">
        <w:rPr>
          <w:lang w:eastAsia="ja-JP"/>
        </w:rPr>
        <w:tab/>
      </w:r>
      <w:r w:rsidRPr="00825F35">
        <w:rPr>
          <w:lang w:eastAsia="ja-JP"/>
        </w:rPr>
        <w:tab/>
      </w:r>
      <w:r w:rsidR="00881325" w:rsidRPr="00825F35">
        <w:rPr>
          <w:position w:val="-32"/>
        </w:rPr>
        <w:object w:dxaOrig="3720" w:dyaOrig="760" w14:anchorId="2BBA34D2">
          <v:shape id="_x0000_i1051" type="#_x0000_t75" alt="" style="width:186.05pt;height:39.15pt;mso-width-percent:0;mso-height-percent:0;mso-width-percent:0;mso-height-percent:0" o:ole="">
            <v:imagedata r:id="rId75" o:title=""/>
          </v:shape>
          <o:OLEObject Type="Embed" ProgID="Equation.3" ShapeID="_x0000_i1051" DrawAspect="Content" ObjectID="_1775457540" r:id="rId76"/>
        </w:object>
      </w:r>
      <w:r w:rsidR="004232F4" w:rsidRPr="00825F35">
        <w:tab/>
        <w:t>(</w:t>
      </w:r>
      <w:r w:rsidR="008B0231" w:rsidRPr="00825F35">
        <w:t>1</w:t>
      </w:r>
      <w:r w:rsidR="00DE233A" w:rsidRPr="00825F35">
        <w:t>3</w:t>
      </w:r>
      <w:r w:rsidRPr="00825F35">
        <w:t>)</w:t>
      </w:r>
    </w:p>
    <w:p w14:paraId="00F1E2EB" w14:textId="77777777" w:rsidR="007D17AF" w:rsidRPr="00825F35" w:rsidRDefault="007D17AF" w:rsidP="00F26C40">
      <w:pPr>
        <w:rPr>
          <w:lang w:eastAsia="ja-JP"/>
        </w:rPr>
      </w:pPr>
      <w:proofErr w:type="gramStart"/>
      <w:r w:rsidRPr="00825F35">
        <w:t>où</w:t>
      </w:r>
      <w:proofErr w:type="gramEnd"/>
      <w:r w:rsidRPr="00825F35">
        <w:t xml:space="preserve"> </w:t>
      </w:r>
      <w:r w:rsidRPr="00825F35">
        <w:sym w:font="Symbol" w:char="F06A"/>
      </w:r>
      <w:r w:rsidRPr="00825F35">
        <w:rPr>
          <w:iCs/>
        </w:rPr>
        <w:t xml:space="preserve"> </w:t>
      </w:r>
      <w:r w:rsidRPr="00825F35">
        <w:t xml:space="preserve">est l'angle d'arrivée des ondes entrantes à l'intérieur d'un groupe, exprimé en degrés par rapport à l'angle de référence et </w:t>
      </w:r>
      <w:r w:rsidRPr="00825F35">
        <w:rPr>
          <w:rFonts w:ascii="Symbol" w:hAnsi="Symbol"/>
          <w:iCs/>
        </w:rPr>
        <w:t></w:t>
      </w:r>
      <w:r w:rsidRPr="00825F35">
        <w:rPr>
          <w:i/>
          <w:iCs/>
          <w:szCs w:val="24"/>
          <w:vertAlign w:val="subscript"/>
          <w:lang w:eastAsia="ja-JP"/>
        </w:rPr>
        <w:t>i</w:t>
      </w:r>
      <w:r w:rsidRPr="00825F35">
        <w:t xml:space="preserve"> est l'écart type de l'étalement angulaire, exprimé lui aussi en degrés.</w:t>
      </w:r>
    </w:p>
    <w:p w14:paraId="5A9AFF9A" w14:textId="2C181150" w:rsidR="007D17AF" w:rsidRPr="00825F35" w:rsidRDefault="007D17AF" w:rsidP="00F26C40">
      <w:pPr>
        <w:rPr>
          <w:lang w:eastAsia="ja-JP"/>
        </w:rPr>
      </w:pPr>
      <w:r w:rsidRPr="00825F35">
        <w:t>Les paramètres d'étalement angulaire en intérieur figurent au Tableau </w:t>
      </w:r>
      <w:r w:rsidR="008B0231" w:rsidRPr="00825F35">
        <w:rPr>
          <w:lang w:eastAsia="ja-JP"/>
        </w:rPr>
        <w:t>1</w:t>
      </w:r>
      <w:r w:rsidR="000E2CC1" w:rsidRPr="00825F35">
        <w:rPr>
          <w:lang w:eastAsia="ja-JP"/>
        </w:rPr>
        <w:t>4</w:t>
      </w:r>
      <w:r w:rsidRPr="00825F35">
        <w:rPr>
          <w:lang w:eastAsia="ja-JP"/>
        </w:rPr>
        <w:t>.</w:t>
      </w:r>
    </w:p>
    <w:p w14:paraId="074C9390" w14:textId="30CB3BE0" w:rsidR="007D17AF" w:rsidRPr="00825F35" w:rsidRDefault="007D17AF" w:rsidP="00111FE0">
      <w:pPr>
        <w:pStyle w:val="TableNo"/>
        <w:keepLines/>
        <w:rPr>
          <w:lang w:eastAsia="ja-JP"/>
        </w:rPr>
      </w:pPr>
      <w:r w:rsidRPr="00825F35">
        <w:lastRenderedPageBreak/>
        <w:t>T</w:t>
      </w:r>
      <w:r w:rsidR="002F2D72" w:rsidRPr="00825F35">
        <w:t>ABLEAU</w:t>
      </w:r>
      <w:r w:rsidRPr="00825F35">
        <w:t xml:space="preserve"> </w:t>
      </w:r>
      <w:r w:rsidR="008B0231" w:rsidRPr="00825F35">
        <w:rPr>
          <w:lang w:eastAsia="ja-JP"/>
        </w:rPr>
        <w:t>1</w:t>
      </w:r>
      <w:r w:rsidR="000E2CC1" w:rsidRPr="00825F35">
        <w:rPr>
          <w:lang w:eastAsia="ja-JP"/>
        </w:rPr>
        <w:t>4</w:t>
      </w:r>
    </w:p>
    <w:p w14:paraId="1FC5A75F" w14:textId="77777777" w:rsidR="007D17AF" w:rsidRPr="00825F35" w:rsidRDefault="007D17AF" w:rsidP="00F26C40">
      <w:pPr>
        <w:pStyle w:val="Tabletitle"/>
        <w:rPr>
          <w:lang w:eastAsia="ja-JP"/>
        </w:rPr>
      </w:pPr>
      <w:r w:rsidRPr="00825F35">
        <w:rPr>
          <w:lang w:eastAsia="ja-JP"/>
        </w:rPr>
        <w:t>Paramètres d'étalement angulaire en intérieur</w:t>
      </w:r>
    </w:p>
    <w:tbl>
      <w:tblPr>
        <w:tblStyle w:val="TableGrid"/>
        <w:tblW w:w="9639" w:type="dxa"/>
        <w:jc w:val="center"/>
        <w:tblLayout w:type="fixed"/>
        <w:tblLook w:val="01E0" w:firstRow="1" w:lastRow="1" w:firstColumn="1" w:lastColumn="1" w:noHBand="0" w:noVBand="0"/>
      </w:tblPr>
      <w:tblGrid>
        <w:gridCol w:w="1492"/>
        <w:gridCol w:w="1975"/>
        <w:gridCol w:w="2192"/>
        <w:gridCol w:w="1990"/>
        <w:gridCol w:w="1990"/>
      </w:tblGrid>
      <w:tr w:rsidR="007D17AF" w:rsidRPr="00825F35" w14:paraId="381DBDE6" w14:textId="77777777" w:rsidTr="00D87EB7">
        <w:trPr>
          <w:jc w:val="center"/>
        </w:trPr>
        <w:tc>
          <w:tcPr>
            <w:tcW w:w="1381" w:type="dxa"/>
            <w:vMerge w:val="restart"/>
            <w:vAlign w:val="center"/>
          </w:tcPr>
          <w:p w14:paraId="7CB2B9DB" w14:textId="77777777" w:rsidR="007D17AF" w:rsidRPr="00825F35" w:rsidRDefault="007D17AF" w:rsidP="00111FE0">
            <w:pPr>
              <w:pStyle w:val="Tablehead"/>
              <w:keepLines/>
            </w:pPr>
          </w:p>
        </w:tc>
        <w:tc>
          <w:tcPr>
            <w:tcW w:w="3859" w:type="dxa"/>
            <w:gridSpan w:val="2"/>
            <w:vAlign w:val="center"/>
          </w:tcPr>
          <w:p w14:paraId="6F90F84C" w14:textId="77777777" w:rsidR="007D17AF" w:rsidRPr="00825F35" w:rsidRDefault="007D17AF" w:rsidP="00111FE0">
            <w:pPr>
              <w:pStyle w:val="Tablehead"/>
              <w:keepLines/>
            </w:pPr>
            <w:r w:rsidRPr="00825F35">
              <w:t>LoS</w:t>
            </w:r>
          </w:p>
        </w:tc>
        <w:tc>
          <w:tcPr>
            <w:tcW w:w="3686" w:type="dxa"/>
            <w:gridSpan w:val="2"/>
            <w:vAlign w:val="center"/>
          </w:tcPr>
          <w:p w14:paraId="279271A0" w14:textId="77777777" w:rsidR="007D17AF" w:rsidRPr="00825F35" w:rsidRDefault="007D17AF" w:rsidP="00111FE0">
            <w:pPr>
              <w:pStyle w:val="Tablehead"/>
              <w:keepLines/>
            </w:pPr>
            <w:r w:rsidRPr="00825F35">
              <w:t>NLoS</w:t>
            </w:r>
          </w:p>
        </w:tc>
      </w:tr>
      <w:tr w:rsidR="007D17AF" w:rsidRPr="00825F35" w14:paraId="1FEA6815" w14:textId="77777777" w:rsidTr="00D87EB7">
        <w:trPr>
          <w:jc w:val="center"/>
        </w:trPr>
        <w:tc>
          <w:tcPr>
            <w:tcW w:w="1381" w:type="dxa"/>
            <w:vMerge/>
            <w:vAlign w:val="center"/>
          </w:tcPr>
          <w:p w14:paraId="680AF1ED" w14:textId="77777777" w:rsidR="007D17AF" w:rsidRPr="00825F35" w:rsidRDefault="007D17AF" w:rsidP="00111FE0">
            <w:pPr>
              <w:pStyle w:val="Tablehead"/>
              <w:keepLines/>
            </w:pPr>
          </w:p>
        </w:tc>
        <w:tc>
          <w:tcPr>
            <w:tcW w:w="1829" w:type="dxa"/>
          </w:tcPr>
          <w:p w14:paraId="06EFF4FB" w14:textId="77777777" w:rsidR="007D17AF" w:rsidRPr="00825F35" w:rsidRDefault="007D17AF" w:rsidP="00111FE0">
            <w:pPr>
              <w:pStyle w:val="Tablehead"/>
              <w:keepLines/>
            </w:pPr>
            <w:r w:rsidRPr="00825F35">
              <w:t>Moyenne</w:t>
            </w:r>
            <w:r w:rsidRPr="00825F35">
              <w:br/>
              <w:t>(degrés)</w:t>
            </w:r>
          </w:p>
        </w:tc>
        <w:tc>
          <w:tcPr>
            <w:tcW w:w="2030" w:type="dxa"/>
          </w:tcPr>
          <w:p w14:paraId="3E95F988" w14:textId="77777777" w:rsidR="007D17AF" w:rsidRPr="00825F35" w:rsidRDefault="007D17AF" w:rsidP="00111FE0">
            <w:pPr>
              <w:pStyle w:val="Tablehead"/>
              <w:keepLines/>
            </w:pPr>
            <w:r w:rsidRPr="00825F35">
              <w:t>Variation</w:t>
            </w:r>
            <w:r w:rsidRPr="00825F35">
              <w:br/>
              <w:t>(degrés)</w:t>
            </w:r>
          </w:p>
        </w:tc>
        <w:tc>
          <w:tcPr>
            <w:tcW w:w="1843" w:type="dxa"/>
          </w:tcPr>
          <w:p w14:paraId="1A92A0AA" w14:textId="77777777" w:rsidR="007D17AF" w:rsidRPr="00825F35" w:rsidRDefault="007D17AF" w:rsidP="00111FE0">
            <w:pPr>
              <w:pStyle w:val="Tablehead"/>
              <w:keepLines/>
            </w:pPr>
            <w:r w:rsidRPr="00825F35">
              <w:t>Moyenne</w:t>
            </w:r>
            <w:r w:rsidRPr="00825F35">
              <w:br/>
              <w:t>(degrés)</w:t>
            </w:r>
          </w:p>
        </w:tc>
        <w:tc>
          <w:tcPr>
            <w:tcW w:w="1843" w:type="dxa"/>
          </w:tcPr>
          <w:p w14:paraId="062A4D76" w14:textId="77777777" w:rsidR="007D17AF" w:rsidRPr="00825F35" w:rsidRDefault="007D17AF" w:rsidP="00111FE0">
            <w:pPr>
              <w:pStyle w:val="Tablehead"/>
              <w:keepLines/>
            </w:pPr>
            <w:r w:rsidRPr="00825F35">
              <w:t>Variation</w:t>
            </w:r>
            <w:r w:rsidRPr="00825F35">
              <w:br/>
              <w:t>(degrés)</w:t>
            </w:r>
          </w:p>
        </w:tc>
      </w:tr>
      <w:tr w:rsidR="007D17AF" w:rsidRPr="00825F35" w14:paraId="07B95E4E" w14:textId="77777777" w:rsidTr="00D87EB7">
        <w:trPr>
          <w:jc w:val="center"/>
        </w:trPr>
        <w:tc>
          <w:tcPr>
            <w:tcW w:w="1381" w:type="dxa"/>
            <w:vAlign w:val="center"/>
          </w:tcPr>
          <w:p w14:paraId="7EA7BAA7" w14:textId="77777777" w:rsidR="007D17AF" w:rsidRPr="00825F35" w:rsidRDefault="007D17AF" w:rsidP="00174D79">
            <w:pPr>
              <w:pStyle w:val="Tabletext"/>
            </w:pPr>
            <w:r w:rsidRPr="00825F35">
              <w:t>Salle</w:t>
            </w:r>
          </w:p>
        </w:tc>
        <w:tc>
          <w:tcPr>
            <w:tcW w:w="1829" w:type="dxa"/>
            <w:vAlign w:val="center"/>
          </w:tcPr>
          <w:p w14:paraId="03B08E62" w14:textId="77777777" w:rsidR="007D17AF" w:rsidRPr="00825F35" w:rsidRDefault="007D17AF" w:rsidP="00174D79">
            <w:pPr>
              <w:pStyle w:val="Tabletext"/>
              <w:jc w:val="center"/>
            </w:pPr>
            <w:r w:rsidRPr="00825F35">
              <w:t>23,7</w:t>
            </w:r>
          </w:p>
        </w:tc>
        <w:tc>
          <w:tcPr>
            <w:tcW w:w="2030" w:type="dxa"/>
          </w:tcPr>
          <w:p w14:paraId="275306DE" w14:textId="77777777" w:rsidR="007D17AF" w:rsidRPr="00825F35" w:rsidRDefault="007D17AF" w:rsidP="00174D79">
            <w:pPr>
              <w:pStyle w:val="Tabletext"/>
              <w:jc w:val="center"/>
              <w:rPr>
                <w:u w:val="single"/>
              </w:rPr>
            </w:pPr>
            <w:r w:rsidRPr="00825F35">
              <w:t>21,8-25,6</w:t>
            </w:r>
          </w:p>
        </w:tc>
        <w:tc>
          <w:tcPr>
            <w:tcW w:w="1843" w:type="dxa"/>
          </w:tcPr>
          <w:p w14:paraId="373B2E24" w14:textId="77777777" w:rsidR="007D17AF" w:rsidRPr="00825F35" w:rsidRDefault="007D17AF" w:rsidP="00174D79">
            <w:pPr>
              <w:pStyle w:val="Tabletext"/>
              <w:jc w:val="center"/>
              <w:rPr>
                <w:u w:val="single"/>
              </w:rPr>
            </w:pPr>
            <w:r w:rsidRPr="00825F35">
              <w:t>–</w:t>
            </w:r>
          </w:p>
        </w:tc>
        <w:tc>
          <w:tcPr>
            <w:tcW w:w="1843" w:type="dxa"/>
          </w:tcPr>
          <w:p w14:paraId="7465FD75" w14:textId="77777777" w:rsidR="007D17AF" w:rsidRPr="00825F35" w:rsidRDefault="007D17AF" w:rsidP="00174D79">
            <w:pPr>
              <w:pStyle w:val="Tabletext"/>
              <w:jc w:val="center"/>
              <w:rPr>
                <w:u w:val="single"/>
              </w:rPr>
            </w:pPr>
            <w:r w:rsidRPr="00825F35">
              <w:t>–</w:t>
            </w:r>
          </w:p>
        </w:tc>
      </w:tr>
      <w:tr w:rsidR="007D17AF" w:rsidRPr="00825F35" w14:paraId="68F56B52" w14:textId="77777777" w:rsidTr="00D87EB7">
        <w:trPr>
          <w:jc w:val="center"/>
        </w:trPr>
        <w:tc>
          <w:tcPr>
            <w:tcW w:w="1381" w:type="dxa"/>
            <w:vAlign w:val="center"/>
          </w:tcPr>
          <w:p w14:paraId="6D637FEB" w14:textId="77777777" w:rsidR="007D17AF" w:rsidRPr="00825F35" w:rsidRDefault="007D17AF" w:rsidP="00174D79">
            <w:pPr>
              <w:pStyle w:val="Tabletext"/>
            </w:pPr>
            <w:r w:rsidRPr="00825F35">
              <w:t>Bureau</w:t>
            </w:r>
          </w:p>
        </w:tc>
        <w:tc>
          <w:tcPr>
            <w:tcW w:w="1829" w:type="dxa"/>
          </w:tcPr>
          <w:p w14:paraId="1D2F534F" w14:textId="77777777" w:rsidR="007D17AF" w:rsidRPr="00825F35" w:rsidRDefault="007D17AF" w:rsidP="00174D79">
            <w:pPr>
              <w:pStyle w:val="Tabletext"/>
              <w:jc w:val="center"/>
            </w:pPr>
            <w:r w:rsidRPr="00825F35">
              <w:t>14,8</w:t>
            </w:r>
          </w:p>
        </w:tc>
        <w:tc>
          <w:tcPr>
            <w:tcW w:w="2030" w:type="dxa"/>
          </w:tcPr>
          <w:p w14:paraId="3B9BB7C5" w14:textId="77777777" w:rsidR="007D17AF" w:rsidRPr="00825F35" w:rsidRDefault="007D17AF" w:rsidP="00174D79">
            <w:pPr>
              <w:pStyle w:val="Tabletext"/>
              <w:jc w:val="center"/>
              <w:rPr>
                <w:u w:val="single"/>
              </w:rPr>
            </w:pPr>
            <w:r w:rsidRPr="00825F35">
              <w:t>3,93-28,8</w:t>
            </w:r>
          </w:p>
        </w:tc>
        <w:tc>
          <w:tcPr>
            <w:tcW w:w="1843" w:type="dxa"/>
          </w:tcPr>
          <w:p w14:paraId="5FE5D1A3" w14:textId="77777777" w:rsidR="007D17AF" w:rsidRPr="00825F35" w:rsidRDefault="007D17AF" w:rsidP="00174D79">
            <w:pPr>
              <w:pStyle w:val="Tabletext"/>
              <w:jc w:val="center"/>
            </w:pPr>
            <w:r w:rsidRPr="00825F35">
              <w:t>54,0</w:t>
            </w:r>
          </w:p>
        </w:tc>
        <w:tc>
          <w:tcPr>
            <w:tcW w:w="1843" w:type="dxa"/>
          </w:tcPr>
          <w:p w14:paraId="0EA84896" w14:textId="77777777" w:rsidR="007D17AF" w:rsidRPr="00825F35" w:rsidRDefault="007D17AF" w:rsidP="00174D79">
            <w:pPr>
              <w:pStyle w:val="Tabletext"/>
              <w:jc w:val="center"/>
              <w:rPr>
                <w:u w:val="single"/>
              </w:rPr>
            </w:pPr>
            <w:r w:rsidRPr="00825F35">
              <w:t>54</w:t>
            </w:r>
          </w:p>
        </w:tc>
      </w:tr>
      <w:tr w:rsidR="007D17AF" w:rsidRPr="00825F35" w14:paraId="1193D97D" w14:textId="77777777" w:rsidTr="00D87EB7">
        <w:trPr>
          <w:jc w:val="center"/>
        </w:trPr>
        <w:tc>
          <w:tcPr>
            <w:tcW w:w="1381" w:type="dxa"/>
            <w:vAlign w:val="center"/>
          </w:tcPr>
          <w:p w14:paraId="2A2317E9" w14:textId="77777777" w:rsidR="007D17AF" w:rsidRPr="00825F35" w:rsidRDefault="007D17AF" w:rsidP="00F26C40">
            <w:pPr>
              <w:pStyle w:val="Tabletext"/>
            </w:pPr>
            <w:r w:rsidRPr="00825F35">
              <w:t>Habitation</w:t>
            </w:r>
          </w:p>
        </w:tc>
        <w:tc>
          <w:tcPr>
            <w:tcW w:w="1829" w:type="dxa"/>
            <w:vAlign w:val="center"/>
          </w:tcPr>
          <w:p w14:paraId="1F59076F" w14:textId="77777777" w:rsidR="007D17AF" w:rsidRPr="00825F35" w:rsidRDefault="007D17AF" w:rsidP="00F26C40">
            <w:pPr>
              <w:pStyle w:val="Tabletext"/>
              <w:jc w:val="center"/>
            </w:pPr>
            <w:r w:rsidRPr="00825F35">
              <w:t>21,4</w:t>
            </w:r>
          </w:p>
        </w:tc>
        <w:tc>
          <w:tcPr>
            <w:tcW w:w="2030" w:type="dxa"/>
          </w:tcPr>
          <w:p w14:paraId="357EF33C" w14:textId="77777777" w:rsidR="007D17AF" w:rsidRPr="00825F35" w:rsidRDefault="007D17AF" w:rsidP="00F26C40">
            <w:pPr>
              <w:pStyle w:val="Tabletext"/>
              <w:jc w:val="center"/>
            </w:pPr>
            <w:r w:rsidRPr="00825F35">
              <w:t>6,89-36</w:t>
            </w:r>
          </w:p>
        </w:tc>
        <w:tc>
          <w:tcPr>
            <w:tcW w:w="1843" w:type="dxa"/>
          </w:tcPr>
          <w:p w14:paraId="62460A54" w14:textId="77777777" w:rsidR="007D17AF" w:rsidRPr="00825F35" w:rsidRDefault="007D17AF" w:rsidP="00F26C40">
            <w:pPr>
              <w:pStyle w:val="Tabletext"/>
              <w:jc w:val="center"/>
            </w:pPr>
            <w:r w:rsidRPr="00825F35">
              <w:t>25,5</w:t>
            </w:r>
          </w:p>
        </w:tc>
        <w:tc>
          <w:tcPr>
            <w:tcW w:w="1843" w:type="dxa"/>
          </w:tcPr>
          <w:p w14:paraId="340727EF" w14:textId="77777777" w:rsidR="007D17AF" w:rsidRPr="00825F35" w:rsidRDefault="007D17AF" w:rsidP="00F26C40">
            <w:pPr>
              <w:pStyle w:val="Tabletext"/>
              <w:jc w:val="center"/>
              <w:rPr>
                <w:u w:val="single"/>
              </w:rPr>
            </w:pPr>
            <w:r w:rsidRPr="00825F35">
              <w:t>4,27-46,8</w:t>
            </w:r>
          </w:p>
        </w:tc>
      </w:tr>
      <w:tr w:rsidR="007D17AF" w:rsidRPr="00825F35" w14:paraId="6D97B79D" w14:textId="77777777" w:rsidTr="00D87EB7">
        <w:trPr>
          <w:jc w:val="center"/>
        </w:trPr>
        <w:tc>
          <w:tcPr>
            <w:tcW w:w="1381" w:type="dxa"/>
            <w:vAlign w:val="center"/>
          </w:tcPr>
          <w:p w14:paraId="700B45D5" w14:textId="77777777" w:rsidR="007D17AF" w:rsidRPr="00825F35" w:rsidRDefault="007D17AF" w:rsidP="00F26C40">
            <w:pPr>
              <w:pStyle w:val="Tabletext"/>
            </w:pPr>
            <w:r w:rsidRPr="00825F35">
              <w:t>Couloir</w:t>
            </w:r>
          </w:p>
        </w:tc>
        <w:tc>
          <w:tcPr>
            <w:tcW w:w="1829" w:type="dxa"/>
            <w:vAlign w:val="center"/>
          </w:tcPr>
          <w:p w14:paraId="7B82E9C5" w14:textId="77777777" w:rsidR="007D17AF" w:rsidRPr="00825F35" w:rsidRDefault="007D17AF" w:rsidP="00F26C40">
            <w:pPr>
              <w:pStyle w:val="Tabletext"/>
              <w:jc w:val="center"/>
            </w:pPr>
            <w:r w:rsidRPr="00825F35">
              <w:t>5</w:t>
            </w:r>
          </w:p>
        </w:tc>
        <w:tc>
          <w:tcPr>
            <w:tcW w:w="2030" w:type="dxa"/>
          </w:tcPr>
          <w:p w14:paraId="684F3242" w14:textId="77777777" w:rsidR="007D17AF" w:rsidRPr="00825F35" w:rsidRDefault="007D17AF" w:rsidP="00F26C40">
            <w:pPr>
              <w:pStyle w:val="Tabletext"/>
              <w:jc w:val="center"/>
              <w:rPr>
                <w:u w:val="single"/>
              </w:rPr>
            </w:pPr>
            <w:r w:rsidRPr="00825F35">
              <w:t>5</w:t>
            </w:r>
          </w:p>
        </w:tc>
        <w:tc>
          <w:tcPr>
            <w:tcW w:w="1843" w:type="dxa"/>
          </w:tcPr>
          <w:p w14:paraId="41480C61" w14:textId="77777777" w:rsidR="007D17AF" w:rsidRPr="00825F35" w:rsidRDefault="007D17AF" w:rsidP="00F26C40">
            <w:pPr>
              <w:pStyle w:val="Tabletext"/>
              <w:jc w:val="center"/>
            </w:pPr>
            <w:r w:rsidRPr="00825F35">
              <w:t>14,76</w:t>
            </w:r>
          </w:p>
        </w:tc>
        <w:tc>
          <w:tcPr>
            <w:tcW w:w="1843" w:type="dxa"/>
          </w:tcPr>
          <w:p w14:paraId="040FCF7E" w14:textId="77777777" w:rsidR="007D17AF" w:rsidRPr="00825F35" w:rsidRDefault="007D17AF" w:rsidP="00F26C40">
            <w:pPr>
              <w:pStyle w:val="Tabletext"/>
              <w:jc w:val="center"/>
              <w:rPr>
                <w:u w:val="single"/>
              </w:rPr>
            </w:pPr>
            <w:r w:rsidRPr="00825F35">
              <w:t>2-37</w:t>
            </w:r>
          </w:p>
        </w:tc>
      </w:tr>
    </w:tbl>
    <w:p w14:paraId="77883365" w14:textId="7595DE02" w:rsidR="009472A1" w:rsidRPr="00825F35" w:rsidRDefault="00A947D5" w:rsidP="00F26C40">
      <w:pPr>
        <w:pStyle w:val="Heading2"/>
      </w:pPr>
      <w:bookmarkStart w:id="76" w:name="_Toc164406037"/>
      <w:r w:rsidRPr="00825F35">
        <w:t>10</w:t>
      </w:r>
      <w:r w:rsidR="009472A1" w:rsidRPr="00825F35">
        <w:t>.3</w:t>
      </w:r>
      <w:r w:rsidR="009472A1" w:rsidRPr="00825F35">
        <w:tab/>
      </w:r>
      <w:r w:rsidR="00432037" w:rsidRPr="00825F35">
        <w:t>É</w:t>
      </w:r>
      <w:r w:rsidR="009472A1" w:rsidRPr="00825F35">
        <w:t>talement angulaire pour deux directions</w:t>
      </w:r>
      <w:bookmarkEnd w:id="76"/>
    </w:p>
    <w:p w14:paraId="3F2897E9" w14:textId="185BD344" w:rsidR="009472A1" w:rsidRPr="00825F35" w:rsidRDefault="00324F02" w:rsidP="00174D79">
      <w:r w:rsidRPr="00825F35">
        <w:t xml:space="preserve">Dans un modèle de propagation pour communications large bande avec plusieurs antennes-réseaux au niveau de l'émetteur et du récepteur, la distribution angulaire au niveau de la station d'émission et de la station de réception s'applique. </w:t>
      </w:r>
      <w:r w:rsidR="00432037" w:rsidRPr="00825F35">
        <w:t>À</w:t>
      </w:r>
      <w:r w:rsidRPr="00825F35">
        <w:t xml:space="preserve"> partir de mesures pour une largeur de bande de </w:t>
      </w:r>
      <w:r w:rsidR="009472A1" w:rsidRPr="00825F35">
        <w:t xml:space="preserve">240 MHz </w:t>
      </w:r>
      <w:r w:rsidRPr="00825F35">
        <w:t>à 2,</w:t>
      </w:r>
      <w:r w:rsidR="009472A1" w:rsidRPr="00825F35">
        <w:t xml:space="preserve">38 GHz, </w:t>
      </w:r>
      <w:r w:rsidRPr="00825F35">
        <w:t xml:space="preserve">la valeur quadratique moyenne de l'étalement angulaire en intérieur, dans un couloir ou un bureau, pour un niveau seuil de 20 dB, est donnée dans le Tableau </w:t>
      </w:r>
      <w:r w:rsidR="000E2CC1" w:rsidRPr="00825F35">
        <w:rPr>
          <w:lang w:eastAsia="ja-JP"/>
        </w:rPr>
        <w:t>15</w:t>
      </w:r>
      <w:r w:rsidR="009472A1" w:rsidRPr="00825F35">
        <w:t>.</w:t>
      </w:r>
    </w:p>
    <w:p w14:paraId="1358A6FB" w14:textId="4332249C" w:rsidR="009472A1" w:rsidRPr="00825F35" w:rsidRDefault="009472A1" w:rsidP="00F26C40">
      <w:pPr>
        <w:pStyle w:val="TableNo"/>
        <w:rPr>
          <w:lang w:eastAsia="ja-JP"/>
        </w:rPr>
      </w:pPr>
      <w:r w:rsidRPr="00825F35">
        <w:t xml:space="preserve">TABLEAU </w:t>
      </w:r>
      <w:r w:rsidR="008B0231" w:rsidRPr="00825F35">
        <w:rPr>
          <w:lang w:eastAsia="ja-JP"/>
        </w:rPr>
        <w:t>1</w:t>
      </w:r>
      <w:r w:rsidR="00A6754D" w:rsidRPr="00825F35">
        <w:rPr>
          <w:lang w:eastAsia="ja-JP"/>
        </w:rPr>
        <w:t>5</w:t>
      </w:r>
    </w:p>
    <w:p w14:paraId="4B0A9CC9" w14:textId="49F5BFD6" w:rsidR="009472A1" w:rsidRPr="00825F35" w:rsidRDefault="00432037" w:rsidP="00F26C40">
      <w:pPr>
        <w:pStyle w:val="Tabletitle"/>
      </w:pPr>
      <w:r w:rsidRPr="00825F35">
        <w:t>Étalement</w:t>
      </w:r>
      <w:r w:rsidR="00324F02" w:rsidRPr="00825F35">
        <w:t xml:space="preserve"> angulaire pour deux directions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921"/>
        <w:gridCol w:w="2218"/>
        <w:gridCol w:w="1626"/>
        <w:gridCol w:w="2252"/>
      </w:tblGrid>
      <w:tr w:rsidR="009472A1" w:rsidRPr="00825F35" w14:paraId="3746BEF9" w14:textId="77777777" w:rsidTr="00D87EB7">
        <w:trPr>
          <w:jc w:val="center"/>
        </w:trPr>
        <w:tc>
          <w:tcPr>
            <w:tcW w:w="1622" w:type="dxa"/>
            <w:tcBorders>
              <w:top w:val="single" w:sz="4" w:space="0" w:color="auto"/>
              <w:left w:val="single" w:sz="4" w:space="0" w:color="auto"/>
              <w:bottom w:val="single" w:sz="4" w:space="0" w:color="auto"/>
              <w:right w:val="single" w:sz="4" w:space="0" w:color="auto"/>
            </w:tcBorders>
            <w:vAlign w:val="center"/>
          </w:tcPr>
          <w:p w14:paraId="712DAE4C" w14:textId="77777777" w:rsidR="009472A1" w:rsidRPr="00825F35" w:rsidRDefault="009472A1" w:rsidP="00F26C40">
            <w:pPr>
              <w:pStyle w:val="Tablehead"/>
            </w:pPr>
          </w:p>
        </w:tc>
        <w:tc>
          <w:tcPr>
            <w:tcW w:w="1921" w:type="dxa"/>
            <w:tcBorders>
              <w:top w:val="single" w:sz="4" w:space="0" w:color="auto"/>
              <w:left w:val="single" w:sz="4" w:space="0" w:color="auto"/>
              <w:bottom w:val="single" w:sz="4" w:space="0" w:color="auto"/>
              <w:right w:val="single" w:sz="4" w:space="0" w:color="auto"/>
            </w:tcBorders>
            <w:vAlign w:val="center"/>
            <w:hideMark/>
          </w:tcPr>
          <w:p w14:paraId="00848D4E" w14:textId="77777777" w:rsidR="009472A1" w:rsidRPr="00825F35" w:rsidRDefault="00324F02" w:rsidP="00F26C40">
            <w:pPr>
              <w:pStyle w:val="Tablehead"/>
              <w:rPr>
                <w:lang w:eastAsia="ja-JP"/>
              </w:rPr>
            </w:pPr>
            <w:r w:rsidRPr="00825F35">
              <w:t xml:space="preserve">Hauteur de </w:t>
            </w:r>
            <w:r w:rsidRPr="00825F35">
              <w:br/>
              <w:t>la s</w:t>
            </w:r>
            <w:r w:rsidR="009472A1" w:rsidRPr="00825F35">
              <w:t xml:space="preserve">tation 1 </w:t>
            </w:r>
            <w:r w:rsidR="009472A1" w:rsidRPr="00825F35">
              <w:rPr>
                <w:lang w:eastAsia="ja-JP"/>
              </w:rPr>
              <w:br/>
              <w:t>(m)</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82D87D4" w14:textId="77777777" w:rsidR="009472A1" w:rsidRPr="00825F35" w:rsidRDefault="00324F02" w:rsidP="00F26C40">
            <w:pPr>
              <w:pStyle w:val="Tablehead"/>
            </w:pPr>
            <w:r w:rsidRPr="00825F35">
              <w:rPr>
                <w:lang w:eastAsia="ja-JP"/>
              </w:rPr>
              <w:t>Valeur quadratique moyenne au niveau de la station 1</w:t>
            </w:r>
            <w:r w:rsidRPr="00825F35">
              <w:t xml:space="preserve"> (degré</w:t>
            </w:r>
            <w:r w:rsidR="009472A1" w:rsidRPr="00825F35">
              <w:t>s)</w:t>
            </w:r>
          </w:p>
        </w:tc>
        <w:tc>
          <w:tcPr>
            <w:tcW w:w="1626" w:type="dxa"/>
            <w:tcBorders>
              <w:top w:val="single" w:sz="4" w:space="0" w:color="auto"/>
              <w:left w:val="single" w:sz="4" w:space="0" w:color="auto"/>
              <w:bottom w:val="single" w:sz="4" w:space="0" w:color="auto"/>
              <w:right w:val="single" w:sz="4" w:space="0" w:color="auto"/>
            </w:tcBorders>
            <w:vAlign w:val="center"/>
            <w:hideMark/>
          </w:tcPr>
          <w:p w14:paraId="05C0CD73" w14:textId="77777777" w:rsidR="009472A1" w:rsidRPr="00825F35" w:rsidRDefault="00324F02" w:rsidP="00F26C40">
            <w:pPr>
              <w:pStyle w:val="Tablehead"/>
              <w:rPr>
                <w:lang w:eastAsia="ja-JP"/>
              </w:rPr>
            </w:pPr>
            <w:r w:rsidRPr="00825F35">
              <w:t xml:space="preserve">Hauteur de </w:t>
            </w:r>
            <w:r w:rsidRPr="00825F35">
              <w:br/>
              <w:t>la station 2</w:t>
            </w:r>
            <w:r w:rsidR="009472A1" w:rsidRPr="00825F35">
              <w:rPr>
                <w:lang w:eastAsia="ja-JP"/>
              </w:rPr>
              <w:br/>
              <w:t>(m)</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0967657" w14:textId="77777777" w:rsidR="009472A1" w:rsidRPr="00825F35" w:rsidRDefault="00324F02" w:rsidP="00F26C40">
            <w:pPr>
              <w:pStyle w:val="Tablehead"/>
            </w:pPr>
            <w:r w:rsidRPr="00825F35">
              <w:rPr>
                <w:lang w:eastAsia="ja-JP"/>
              </w:rPr>
              <w:t>Valeur quadratique moyenne au niveau de la station 2</w:t>
            </w:r>
            <w:r w:rsidRPr="00825F35">
              <w:t xml:space="preserve"> (degrés)</w:t>
            </w:r>
          </w:p>
        </w:tc>
      </w:tr>
      <w:tr w:rsidR="009472A1" w:rsidRPr="00825F35" w14:paraId="0975C75C" w14:textId="77777777" w:rsidTr="00D87EB7">
        <w:trPr>
          <w:jc w:val="center"/>
        </w:trPr>
        <w:tc>
          <w:tcPr>
            <w:tcW w:w="1622" w:type="dxa"/>
            <w:tcBorders>
              <w:top w:val="single" w:sz="4" w:space="0" w:color="auto"/>
              <w:left w:val="single" w:sz="4" w:space="0" w:color="auto"/>
              <w:bottom w:val="single" w:sz="4" w:space="0" w:color="auto"/>
              <w:right w:val="single" w:sz="4" w:space="0" w:color="auto"/>
            </w:tcBorders>
            <w:vAlign w:val="center"/>
            <w:hideMark/>
          </w:tcPr>
          <w:p w14:paraId="3019285B" w14:textId="77777777" w:rsidR="009472A1" w:rsidRPr="00825F35" w:rsidRDefault="00324F02" w:rsidP="00F26C40">
            <w:pPr>
              <w:pStyle w:val="Tabletext"/>
              <w:jc w:val="center"/>
            </w:pPr>
            <w:r w:rsidRPr="00825F35">
              <w:t>Couloir et bureau</w:t>
            </w:r>
          </w:p>
        </w:tc>
        <w:tc>
          <w:tcPr>
            <w:tcW w:w="1921" w:type="dxa"/>
            <w:tcBorders>
              <w:top w:val="single" w:sz="4" w:space="0" w:color="auto"/>
              <w:left w:val="single" w:sz="4" w:space="0" w:color="auto"/>
              <w:bottom w:val="single" w:sz="4" w:space="0" w:color="auto"/>
              <w:right w:val="single" w:sz="4" w:space="0" w:color="auto"/>
            </w:tcBorders>
            <w:vAlign w:val="center"/>
            <w:hideMark/>
          </w:tcPr>
          <w:p w14:paraId="502DF2FD" w14:textId="77777777" w:rsidR="009472A1" w:rsidRPr="00825F35" w:rsidRDefault="00324F02" w:rsidP="00F26C40">
            <w:pPr>
              <w:pStyle w:val="Tabletext"/>
              <w:jc w:val="center"/>
              <w:rPr>
                <w:lang w:eastAsia="ja-JP"/>
              </w:rPr>
            </w:pPr>
            <w:r w:rsidRPr="00825F35">
              <w:t>1,</w:t>
            </w:r>
            <w:r w:rsidR="009472A1" w:rsidRPr="00825F35">
              <w:t>9</w:t>
            </w:r>
          </w:p>
        </w:tc>
        <w:tc>
          <w:tcPr>
            <w:tcW w:w="2218" w:type="dxa"/>
            <w:tcBorders>
              <w:top w:val="single" w:sz="4" w:space="0" w:color="auto"/>
              <w:left w:val="single" w:sz="4" w:space="0" w:color="auto"/>
              <w:bottom w:val="single" w:sz="4" w:space="0" w:color="auto"/>
              <w:right w:val="single" w:sz="4" w:space="0" w:color="auto"/>
            </w:tcBorders>
            <w:vAlign w:val="center"/>
            <w:hideMark/>
          </w:tcPr>
          <w:p w14:paraId="0DCFBC24" w14:textId="77777777" w:rsidR="009472A1" w:rsidRPr="00825F35" w:rsidRDefault="00324F02" w:rsidP="00F26C40">
            <w:pPr>
              <w:pStyle w:val="Tabletext"/>
              <w:jc w:val="center"/>
            </w:pPr>
            <w:r w:rsidRPr="00825F35">
              <w:t>68,</w:t>
            </w:r>
            <w:r w:rsidR="009472A1" w:rsidRPr="00825F35">
              <w:t>5</w:t>
            </w:r>
          </w:p>
        </w:tc>
        <w:tc>
          <w:tcPr>
            <w:tcW w:w="1626" w:type="dxa"/>
            <w:tcBorders>
              <w:top w:val="single" w:sz="4" w:space="0" w:color="auto"/>
              <w:left w:val="single" w:sz="4" w:space="0" w:color="auto"/>
              <w:bottom w:val="single" w:sz="4" w:space="0" w:color="auto"/>
              <w:right w:val="single" w:sz="4" w:space="0" w:color="auto"/>
            </w:tcBorders>
            <w:vAlign w:val="center"/>
            <w:hideMark/>
          </w:tcPr>
          <w:p w14:paraId="75715797" w14:textId="77777777" w:rsidR="009472A1" w:rsidRPr="00825F35" w:rsidRDefault="00324F02" w:rsidP="00F26C40">
            <w:pPr>
              <w:pStyle w:val="Tabletext"/>
              <w:jc w:val="center"/>
              <w:rPr>
                <w:lang w:eastAsia="ja-JP"/>
              </w:rPr>
            </w:pPr>
            <w:r w:rsidRPr="00825F35">
              <w:t>1,</w:t>
            </w:r>
            <w:r w:rsidR="009472A1" w:rsidRPr="00825F35">
              <w:t>7</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83A23A2" w14:textId="77777777" w:rsidR="009472A1" w:rsidRPr="00825F35" w:rsidRDefault="00324F02" w:rsidP="00F26C40">
            <w:pPr>
              <w:pStyle w:val="Tabletext"/>
              <w:jc w:val="center"/>
            </w:pPr>
            <w:r w:rsidRPr="00825F35">
              <w:t>69,</w:t>
            </w:r>
            <w:r w:rsidR="009472A1" w:rsidRPr="00825F35">
              <w:t>7</w:t>
            </w:r>
          </w:p>
        </w:tc>
      </w:tr>
    </w:tbl>
    <w:p w14:paraId="6CF5F408" w14:textId="77777777" w:rsidR="00426AF4" w:rsidRPr="00825F35" w:rsidRDefault="00426AF4" w:rsidP="00F26C40">
      <w:pPr>
        <w:pStyle w:val="Tablefin"/>
        <w:rPr>
          <w:lang w:val="fr-FR"/>
        </w:rPr>
      </w:pPr>
    </w:p>
    <w:p w14:paraId="3DB167AF" w14:textId="00E2D84F" w:rsidR="007D17AF" w:rsidRPr="00825F35" w:rsidRDefault="007D17AF" w:rsidP="00F26C40">
      <w:pPr>
        <w:pStyle w:val="Heading1"/>
      </w:pPr>
      <w:bookmarkStart w:id="77" w:name="_Toc164406038"/>
      <w:r w:rsidRPr="00825F35">
        <w:t>1</w:t>
      </w:r>
      <w:r w:rsidR="00A947D5" w:rsidRPr="00825F35">
        <w:t>1</w:t>
      </w:r>
      <w:r w:rsidRPr="00825F35">
        <w:tab/>
        <w:t>Modèle statistique en utilisation statique</w:t>
      </w:r>
      <w:bookmarkEnd w:id="77"/>
    </w:p>
    <w:p w14:paraId="59E36DDA" w14:textId="57B1F5F0" w:rsidR="007D17AF" w:rsidRPr="00825F35" w:rsidRDefault="007D17AF" w:rsidP="00F26C40">
      <w:r w:rsidRPr="00825F35">
        <w:t xml:space="preserve">Lorsque des terminaux sans fil tels que des téléphones cellulaires et des réseaux </w:t>
      </w:r>
      <w:r w:rsidRPr="00825F35">
        <w:rPr>
          <w:lang w:eastAsia="ja-JP"/>
        </w:rPr>
        <w:t>WLAN</w:t>
      </w:r>
      <w:r w:rsidRPr="00825F35">
        <w:t xml:space="preserve"> sont utilisés en intérieur, ils sont fondamentalement statiques. En utilisation statique, le terminal sans fil proprement dit ne bouge pas, mais son environnement change en raison du déplacement d'objets occultant (personnes par exemple). Afin d'évaluer avec précision la qualité des communications dans un tel environnement, un modèle de canal pour une utilisation statique en intérieur</w:t>
      </w:r>
      <w:r w:rsidR="00B47B3E" w:rsidRPr="00825F35">
        <w:t xml:space="preserve"> est </w:t>
      </w:r>
      <w:proofErr w:type="gramStart"/>
      <w:r w:rsidR="00B47B3E" w:rsidRPr="00825F35">
        <w:t>proposé;</w:t>
      </w:r>
      <w:proofErr w:type="gramEnd"/>
      <w:r w:rsidR="00B47B3E" w:rsidRPr="00825F35">
        <w:t xml:space="preserve"> il</w:t>
      </w:r>
      <w:r w:rsidRPr="00825F35">
        <w:t xml:space="preserve"> donne simultanément les caractéristiques statistiques de la fonction de densité de probabilité (PDF) et de la fonction d'autocorrélation de la variation du niveau reçu.</w:t>
      </w:r>
    </w:p>
    <w:p w14:paraId="04FA36C4" w14:textId="77777777" w:rsidR="007D17AF" w:rsidRPr="00825F35" w:rsidRDefault="007D17AF" w:rsidP="00F26C40">
      <w:pPr>
        <w:rPr>
          <w:lang w:eastAsia="ja-JP"/>
        </w:rPr>
      </w:pPr>
      <w:r w:rsidRPr="00825F35">
        <w:rPr>
          <w:lang w:eastAsia="ja-JP"/>
        </w:rPr>
        <w:t>Les modèles de canal sont examinés dans les cas LoS et NLoS en intérieur.</w:t>
      </w:r>
    </w:p>
    <w:p w14:paraId="0E13A644" w14:textId="41F09B19" w:rsidR="007D17AF" w:rsidRPr="00825F35" w:rsidRDefault="007D17AF" w:rsidP="00F26C40">
      <w:pPr>
        <w:pStyle w:val="Heading2"/>
      </w:pPr>
      <w:bookmarkStart w:id="78" w:name="_Toc164406039"/>
      <w:r w:rsidRPr="00825F35">
        <w:t>1</w:t>
      </w:r>
      <w:r w:rsidR="00A947D5" w:rsidRPr="00825F35">
        <w:t>1</w:t>
      </w:r>
      <w:r w:rsidRPr="00825F35">
        <w:t>.1</w:t>
      </w:r>
      <w:r w:rsidRPr="00825F35">
        <w:tab/>
        <w:t>Définition</w:t>
      </w:r>
      <w:bookmarkEnd w:id="78"/>
    </w:p>
    <w:p w14:paraId="22DE46DC" w14:textId="77777777" w:rsidR="007D17AF" w:rsidRPr="00825F35" w:rsidRDefault="007D17AF" w:rsidP="00F26C40">
      <w:pPr>
        <w:pStyle w:val="Equationlegend"/>
        <w:keepNext/>
        <w:keepLines/>
        <w:rPr>
          <w:lang w:val="fr-FR"/>
        </w:rPr>
      </w:pPr>
      <w:r w:rsidRPr="00825F35">
        <w:rPr>
          <w:i/>
          <w:iCs/>
          <w:lang w:val="fr-FR" w:eastAsia="ja-JP"/>
        </w:rPr>
        <w:tab/>
      </w:r>
      <w:proofErr w:type="gramStart"/>
      <w:r w:rsidRPr="00825F35">
        <w:rPr>
          <w:i/>
          <w:iCs/>
          <w:lang w:val="fr-FR"/>
        </w:rPr>
        <w:t>N</w:t>
      </w:r>
      <w:r w:rsidRPr="00825F35">
        <w:rPr>
          <w:i/>
          <w:iCs/>
          <w:vertAlign w:val="subscript"/>
          <w:lang w:val="fr-FR"/>
        </w:rPr>
        <w:t>person</w:t>
      </w:r>
      <w:r w:rsidRPr="00825F35">
        <w:rPr>
          <w:lang w:val="fr-FR"/>
        </w:rPr>
        <w:t>:</w:t>
      </w:r>
      <w:proofErr w:type="gramEnd"/>
      <w:r w:rsidRPr="00825F35">
        <w:rPr>
          <w:lang w:val="fr-FR" w:eastAsia="ja-JP"/>
        </w:rPr>
        <w:tab/>
      </w:r>
      <w:r w:rsidRPr="00825F35">
        <w:rPr>
          <w:lang w:val="fr-FR"/>
        </w:rPr>
        <w:t>nombre de personnes qui se déplacent</w:t>
      </w:r>
    </w:p>
    <w:p w14:paraId="44513CB0" w14:textId="77777777" w:rsidR="007D17AF" w:rsidRPr="00825F35" w:rsidRDefault="007D17AF" w:rsidP="00F26C40">
      <w:pPr>
        <w:pStyle w:val="Equationlegend"/>
        <w:keepNext/>
        <w:keepLines/>
        <w:rPr>
          <w:lang w:val="fr-FR"/>
        </w:rPr>
      </w:pPr>
      <w:r w:rsidRPr="00825F35">
        <w:rPr>
          <w:rFonts w:ascii="Symbol" w:hAnsi="Symbol"/>
          <w:lang w:val="fr-FR" w:eastAsia="ja-JP"/>
        </w:rPr>
        <w:tab/>
      </w:r>
      <w:r w:rsidRPr="00825F35">
        <w:rPr>
          <w:rFonts w:ascii="Symbol" w:hAnsi="Symbol"/>
          <w:lang w:val="fr-FR"/>
        </w:rPr>
        <w:t></w:t>
      </w:r>
      <w:proofErr w:type="gramStart"/>
      <w:r w:rsidRPr="00825F35">
        <w:rPr>
          <w:i/>
          <w:iCs/>
          <w:lang w:val="fr-FR"/>
        </w:rPr>
        <w:t>w</w:t>
      </w:r>
      <w:r w:rsidRPr="00825F35">
        <w:rPr>
          <w:lang w:val="fr-FR"/>
        </w:rPr>
        <w:t>:</w:t>
      </w:r>
      <w:proofErr w:type="gramEnd"/>
      <w:r w:rsidRPr="00825F35">
        <w:rPr>
          <w:lang w:val="fr-FR" w:eastAsia="ja-JP"/>
        </w:rPr>
        <w:tab/>
        <w:t>diamètre é</w:t>
      </w:r>
      <w:r w:rsidRPr="00825F35">
        <w:rPr>
          <w:lang w:val="fr-FR"/>
        </w:rPr>
        <w:t xml:space="preserve">quivalent de la personne qui se déplace </w:t>
      </w:r>
      <w:r w:rsidRPr="00825F35">
        <w:rPr>
          <w:lang w:val="fr-FR" w:eastAsia="ja-JP"/>
        </w:rPr>
        <w:t>(</w:t>
      </w:r>
      <w:r w:rsidRPr="00825F35">
        <w:rPr>
          <w:lang w:val="fr-FR"/>
        </w:rPr>
        <w:t>m</w:t>
      </w:r>
      <w:r w:rsidRPr="00825F35">
        <w:rPr>
          <w:lang w:val="fr-FR" w:eastAsia="ja-JP"/>
        </w:rPr>
        <w:t>)</w:t>
      </w:r>
    </w:p>
    <w:p w14:paraId="7B9212D0" w14:textId="77777777" w:rsidR="007D17AF" w:rsidRPr="00825F35" w:rsidRDefault="007D17AF" w:rsidP="00F26C40">
      <w:pPr>
        <w:pStyle w:val="Equationlegend"/>
        <w:keepNext/>
        <w:keepLines/>
        <w:rPr>
          <w:lang w:val="fr-FR"/>
        </w:rPr>
      </w:pPr>
      <w:r w:rsidRPr="00825F35">
        <w:rPr>
          <w:i/>
          <w:iCs/>
          <w:lang w:val="fr-FR" w:eastAsia="ja-JP"/>
        </w:rPr>
        <w:tab/>
      </w:r>
      <w:proofErr w:type="gramStart"/>
      <w:r w:rsidRPr="00825F35">
        <w:rPr>
          <w:i/>
          <w:iCs/>
          <w:lang w:val="fr-FR"/>
        </w:rPr>
        <w:t>v</w:t>
      </w:r>
      <w:r w:rsidRPr="00825F35">
        <w:rPr>
          <w:lang w:val="fr-FR"/>
        </w:rPr>
        <w:t>:</w:t>
      </w:r>
      <w:proofErr w:type="gramEnd"/>
      <w:r w:rsidRPr="00825F35">
        <w:rPr>
          <w:lang w:val="fr-FR" w:eastAsia="ja-JP"/>
        </w:rPr>
        <w:tab/>
        <w:t>vitesse de déplacement des personnes</w:t>
      </w:r>
      <w:r w:rsidRPr="00825F35">
        <w:rPr>
          <w:lang w:val="fr-FR"/>
        </w:rPr>
        <w:t xml:space="preserve"> </w:t>
      </w:r>
      <w:r w:rsidRPr="00825F35">
        <w:rPr>
          <w:lang w:val="fr-FR" w:eastAsia="ja-JP"/>
        </w:rPr>
        <w:t>(</w:t>
      </w:r>
      <w:r w:rsidRPr="00825F35">
        <w:rPr>
          <w:lang w:val="fr-FR"/>
        </w:rPr>
        <w:t>m/s</w:t>
      </w:r>
      <w:r w:rsidRPr="00825F35">
        <w:rPr>
          <w:lang w:val="fr-FR" w:eastAsia="ja-JP"/>
        </w:rPr>
        <w:t>)</w:t>
      </w:r>
    </w:p>
    <w:p w14:paraId="2DE89E77" w14:textId="77777777" w:rsidR="007D17AF" w:rsidRPr="00825F35" w:rsidRDefault="007D17AF" w:rsidP="00F26C40">
      <w:pPr>
        <w:pStyle w:val="Equationlegend"/>
        <w:rPr>
          <w:lang w:val="fr-FR"/>
        </w:rPr>
      </w:pPr>
      <w:r w:rsidRPr="00825F35">
        <w:rPr>
          <w:i/>
          <w:iCs/>
          <w:lang w:val="fr-FR" w:eastAsia="ja-JP"/>
        </w:rPr>
        <w:tab/>
      </w:r>
      <w:proofErr w:type="gramStart"/>
      <w:r w:rsidRPr="00825F35">
        <w:rPr>
          <w:i/>
          <w:iCs/>
          <w:lang w:val="fr-FR"/>
        </w:rPr>
        <w:t>P</w:t>
      </w:r>
      <w:r w:rsidRPr="00825F35">
        <w:rPr>
          <w:i/>
          <w:iCs/>
          <w:vertAlign w:val="subscript"/>
          <w:lang w:val="fr-FR"/>
        </w:rPr>
        <w:t>m</w:t>
      </w:r>
      <w:r w:rsidRPr="00825F35">
        <w:rPr>
          <w:lang w:val="fr-FR"/>
        </w:rPr>
        <w:t>:</w:t>
      </w:r>
      <w:proofErr w:type="gramEnd"/>
      <w:r w:rsidRPr="00825F35">
        <w:rPr>
          <w:lang w:val="fr-FR" w:eastAsia="ja-JP"/>
        </w:rPr>
        <w:tab/>
        <w:t>puissance totale sur les trajets multiples</w:t>
      </w:r>
    </w:p>
    <w:p w14:paraId="5013FA18" w14:textId="77777777" w:rsidR="007D17AF" w:rsidRPr="00825F35" w:rsidRDefault="007D17AF" w:rsidP="00F26C40">
      <w:pPr>
        <w:pStyle w:val="Equationlegend"/>
        <w:rPr>
          <w:lang w:val="fr-FR" w:eastAsia="ja-JP"/>
        </w:rPr>
      </w:pPr>
      <w:r w:rsidRPr="00825F35">
        <w:rPr>
          <w:i/>
          <w:iCs/>
          <w:lang w:val="fr-FR" w:eastAsia="ja-JP"/>
        </w:rPr>
        <w:tab/>
      </w:r>
      <w:r w:rsidRPr="00825F35">
        <w:rPr>
          <w:i/>
          <w:iCs/>
          <w:lang w:val="fr-FR"/>
        </w:rPr>
        <w:t>S</w:t>
      </w:r>
      <w:r w:rsidRPr="00825F35">
        <w:rPr>
          <w:lang w:val="fr-FR"/>
        </w:rPr>
        <w:t>(</w:t>
      </w:r>
      <w:proofErr w:type="gramStart"/>
      <w:r w:rsidRPr="00825F35">
        <w:rPr>
          <w:i/>
          <w:iCs/>
          <w:lang w:val="fr-FR"/>
        </w:rPr>
        <w:t>x</w:t>
      </w:r>
      <w:r w:rsidRPr="00825F35">
        <w:rPr>
          <w:lang w:val="fr-FR"/>
        </w:rPr>
        <w:t>,</w:t>
      </w:r>
      <w:r w:rsidRPr="00825F35">
        <w:rPr>
          <w:i/>
          <w:iCs/>
          <w:lang w:val="fr-FR"/>
        </w:rPr>
        <w:t>y</w:t>
      </w:r>
      <w:proofErr w:type="gramEnd"/>
      <w:r w:rsidRPr="00825F35">
        <w:rPr>
          <w:lang w:val="fr-FR"/>
        </w:rPr>
        <w:t>):</w:t>
      </w:r>
      <w:r w:rsidRPr="00825F35">
        <w:rPr>
          <w:lang w:val="fr-FR" w:eastAsia="ja-JP"/>
        </w:rPr>
        <w:tab/>
        <w:t>configuration de la zone de déplacement</w:t>
      </w:r>
    </w:p>
    <w:p w14:paraId="296E53C5" w14:textId="0C4800AE" w:rsidR="007D17AF" w:rsidRPr="00825F35" w:rsidRDefault="007D17AF" w:rsidP="00F26C40">
      <w:pPr>
        <w:pStyle w:val="Equationlegend"/>
        <w:rPr>
          <w:lang w:val="fr-FR" w:eastAsia="ja-JP"/>
        </w:rPr>
      </w:pPr>
      <w:r w:rsidRPr="00825F35">
        <w:rPr>
          <w:i/>
          <w:iCs/>
          <w:lang w:val="fr-FR" w:eastAsia="ja-JP"/>
        </w:rPr>
        <w:lastRenderedPageBreak/>
        <w:tab/>
      </w:r>
      <w:proofErr w:type="gramStart"/>
      <w:r w:rsidRPr="00825F35">
        <w:rPr>
          <w:i/>
          <w:iCs/>
          <w:lang w:val="fr-FR"/>
        </w:rPr>
        <w:t>f</w:t>
      </w:r>
      <w:r w:rsidRPr="00825F35">
        <w:rPr>
          <w:i/>
          <w:iCs/>
          <w:vertAlign w:val="subscript"/>
          <w:lang w:val="fr-FR"/>
        </w:rPr>
        <w:t>T</w:t>
      </w:r>
      <w:r w:rsidR="003E1EC2" w:rsidRPr="00825F35">
        <w:rPr>
          <w:lang w:val="fr-FR"/>
        </w:rPr>
        <w:t>:</w:t>
      </w:r>
      <w:proofErr w:type="gramEnd"/>
      <w:r w:rsidRPr="00825F35">
        <w:rPr>
          <w:lang w:val="fr-FR" w:eastAsia="ja-JP"/>
        </w:rPr>
        <w:tab/>
        <w:t xml:space="preserve">décalage de fréquence </w:t>
      </w:r>
      <w:r w:rsidRPr="00825F35">
        <w:rPr>
          <w:lang w:val="fr-FR"/>
        </w:rPr>
        <w:t>maximal du terminal mobile en utilisation statique</w:t>
      </w:r>
    </w:p>
    <w:p w14:paraId="0890795F" w14:textId="490A7D36" w:rsidR="007D17AF" w:rsidRPr="00825F35" w:rsidRDefault="007D17AF" w:rsidP="00F26C40">
      <w:pPr>
        <w:pStyle w:val="Equationlegend"/>
        <w:rPr>
          <w:lang w:val="fr-FR" w:eastAsia="ja-JP"/>
        </w:rPr>
      </w:pPr>
      <w:r w:rsidRPr="00825F35">
        <w:rPr>
          <w:i/>
          <w:iCs/>
          <w:lang w:val="fr-FR" w:eastAsia="ja-JP"/>
        </w:rPr>
        <w:tab/>
      </w:r>
      <w:proofErr w:type="gramStart"/>
      <w:r w:rsidRPr="00825F35">
        <w:rPr>
          <w:i/>
          <w:iCs/>
          <w:lang w:val="fr-FR"/>
        </w:rPr>
        <w:t>r</w:t>
      </w:r>
      <w:r w:rsidRPr="00825F35">
        <w:rPr>
          <w:i/>
          <w:iCs/>
          <w:vertAlign w:val="subscript"/>
          <w:lang w:val="fr-FR"/>
        </w:rPr>
        <w:t>p</w:t>
      </w:r>
      <w:r w:rsidRPr="00825F35">
        <w:rPr>
          <w:lang w:val="fr-FR"/>
        </w:rPr>
        <w:t>:</w:t>
      </w:r>
      <w:proofErr w:type="gramEnd"/>
      <w:r w:rsidRPr="00825F35">
        <w:rPr>
          <w:lang w:val="fr-FR" w:eastAsia="ja-JP"/>
        </w:rPr>
        <w:tab/>
      </w:r>
      <w:r w:rsidRPr="00825F35">
        <w:rPr>
          <w:lang w:val="fr-FR"/>
        </w:rPr>
        <w:t>puissance reçue par le terminal mobile</w:t>
      </w:r>
    </w:p>
    <w:p w14:paraId="298CEBF5" w14:textId="77777777" w:rsidR="007D17AF" w:rsidRPr="00825F35" w:rsidRDefault="007D17AF" w:rsidP="00F26C40">
      <w:pPr>
        <w:pStyle w:val="Equationlegend"/>
        <w:rPr>
          <w:lang w:val="fr-FR" w:eastAsia="ja-JP"/>
        </w:rPr>
      </w:pPr>
      <w:r w:rsidRPr="00825F35">
        <w:rPr>
          <w:i/>
          <w:iCs/>
          <w:lang w:val="fr-FR" w:eastAsia="ja-JP"/>
        </w:rPr>
        <w:tab/>
      </w:r>
      <w:proofErr w:type="gramStart"/>
      <w:r w:rsidRPr="00825F35">
        <w:rPr>
          <w:i/>
          <w:iCs/>
          <w:lang w:val="fr-FR" w:eastAsia="ja-JP"/>
        </w:rPr>
        <w:t>f</w:t>
      </w:r>
      <w:r w:rsidRPr="00825F35">
        <w:rPr>
          <w:iCs/>
          <w:lang w:val="fr-FR" w:eastAsia="ja-JP"/>
        </w:rPr>
        <w:t>:</w:t>
      </w:r>
      <w:proofErr w:type="gramEnd"/>
      <w:r w:rsidRPr="00825F35">
        <w:rPr>
          <w:iCs/>
          <w:lang w:val="fr-FR" w:eastAsia="ja-JP"/>
        </w:rPr>
        <w:tab/>
        <w:t>fréquence (Hz)</w:t>
      </w:r>
    </w:p>
    <w:p w14:paraId="1E44E38F" w14:textId="77777777" w:rsidR="007D17AF" w:rsidRPr="00825F35" w:rsidRDefault="007D17AF" w:rsidP="00F26C40">
      <w:pPr>
        <w:pStyle w:val="Equationlegend"/>
        <w:rPr>
          <w:lang w:val="fr-FR"/>
        </w:rPr>
      </w:pPr>
      <w:r w:rsidRPr="00825F35">
        <w:rPr>
          <w:position w:val="-5"/>
          <w:lang w:val="fr-FR" w:eastAsia="ja-JP"/>
        </w:rPr>
        <w:tab/>
      </w:r>
      <w:proofErr w:type="gramStart"/>
      <w:r w:rsidRPr="00825F35">
        <w:rPr>
          <w:i/>
          <w:lang w:val="fr-FR"/>
        </w:rPr>
        <w:t>p</w:t>
      </w:r>
      <w:proofErr w:type="gramEnd"/>
      <w:r w:rsidRPr="00825F35">
        <w:rPr>
          <w:lang w:val="fr-FR"/>
        </w:rPr>
        <w:t>(</w:t>
      </w:r>
      <w:r w:rsidRPr="00825F35">
        <w:rPr>
          <w:i/>
          <w:lang w:val="fr-FR"/>
        </w:rPr>
        <w:t>r</w:t>
      </w:r>
      <w:r w:rsidRPr="00825F35">
        <w:rPr>
          <w:i/>
          <w:vertAlign w:val="subscript"/>
          <w:lang w:val="fr-FR"/>
        </w:rPr>
        <w:t>p</w:t>
      </w:r>
      <w:r w:rsidRPr="00825F35">
        <w:rPr>
          <w:lang w:val="fr-FR"/>
        </w:rPr>
        <w:t>,</w:t>
      </w:r>
      <w:r w:rsidRPr="00825F35">
        <w:rPr>
          <w:i/>
          <w:lang w:val="fr-FR"/>
        </w:rPr>
        <w:t>k</w:t>
      </w:r>
      <w:r w:rsidRPr="00825F35">
        <w:rPr>
          <w:lang w:val="fr-FR"/>
        </w:rPr>
        <w:t>):</w:t>
      </w:r>
      <w:r w:rsidRPr="00825F35">
        <w:rPr>
          <w:lang w:val="fr-FR"/>
        </w:rPr>
        <w:tab/>
        <w:t xml:space="preserve">fonction de densité de probabilité (PDF) de la puissance reçue définie à l'aide de la distribution </w:t>
      </w:r>
      <w:r w:rsidRPr="00825F35">
        <w:rPr>
          <w:lang w:val="fr-FR" w:eastAsia="ja-JP"/>
        </w:rPr>
        <w:t xml:space="preserve">de </w:t>
      </w:r>
      <w:r w:rsidRPr="00825F35">
        <w:rPr>
          <w:lang w:val="fr-FR"/>
        </w:rPr>
        <w:t>Nakagami-Rice avec le facteur </w:t>
      </w:r>
      <w:r w:rsidRPr="00825F35">
        <w:rPr>
          <w:i/>
          <w:iCs/>
          <w:lang w:val="fr-FR" w:eastAsia="ja-JP"/>
        </w:rPr>
        <w:t>K</w:t>
      </w:r>
    </w:p>
    <w:p w14:paraId="53DA9859" w14:textId="327255D0" w:rsidR="007D17AF" w:rsidRPr="00825F35" w:rsidRDefault="007D17AF" w:rsidP="00F26C40">
      <w:pPr>
        <w:pStyle w:val="Equationlegend"/>
        <w:rPr>
          <w:lang w:val="fr-FR"/>
        </w:rPr>
      </w:pPr>
      <w:r w:rsidRPr="00825F35">
        <w:rPr>
          <w:i/>
          <w:iCs/>
          <w:lang w:val="fr-FR" w:eastAsia="ja-JP"/>
        </w:rPr>
        <w:tab/>
      </w:r>
      <w:proofErr w:type="gramStart"/>
      <w:r w:rsidRPr="00825F35">
        <w:rPr>
          <w:i/>
          <w:iCs/>
          <w:lang w:val="fr-FR"/>
        </w:rPr>
        <w:t>K</w:t>
      </w:r>
      <w:r w:rsidRPr="00825F35">
        <w:rPr>
          <w:lang w:val="fr-FR"/>
        </w:rPr>
        <w:t>:</w:t>
      </w:r>
      <w:proofErr w:type="gramEnd"/>
      <w:r w:rsidRPr="00825F35">
        <w:rPr>
          <w:lang w:val="fr-FR" w:eastAsia="ja-JP"/>
        </w:rPr>
        <w:tab/>
        <w:t>facteur </w:t>
      </w:r>
      <w:r w:rsidRPr="00825F35">
        <w:rPr>
          <w:i/>
          <w:iCs/>
          <w:lang w:val="fr-FR"/>
        </w:rPr>
        <w:t>K</w:t>
      </w:r>
      <w:r w:rsidRPr="00825F35">
        <w:rPr>
          <w:lang w:val="fr-FR"/>
        </w:rPr>
        <w:t xml:space="preserve"> défini dans la distribution de Nakagami-Rice</w:t>
      </w:r>
    </w:p>
    <w:p w14:paraId="04137F67" w14:textId="77777777" w:rsidR="007D17AF" w:rsidRPr="00825F35" w:rsidRDefault="007D17AF" w:rsidP="00F26C40">
      <w:pPr>
        <w:pStyle w:val="Equationlegend"/>
        <w:rPr>
          <w:lang w:val="fr-FR"/>
        </w:rPr>
      </w:pPr>
      <w:r w:rsidRPr="00825F35">
        <w:rPr>
          <w:i/>
          <w:iCs/>
          <w:lang w:val="fr-FR" w:eastAsia="ja-JP"/>
        </w:rPr>
        <w:tab/>
      </w:r>
      <w:r w:rsidRPr="00825F35">
        <w:rPr>
          <w:i/>
          <w:iCs/>
          <w:lang w:val="fr-FR"/>
        </w:rPr>
        <w:t>R</w:t>
      </w:r>
      <w:r w:rsidRPr="00825F35">
        <w:rPr>
          <w:lang w:val="fr-FR"/>
        </w:rPr>
        <w:t>(</w:t>
      </w:r>
      <w:r w:rsidRPr="00825F35">
        <w:rPr>
          <w:rFonts w:ascii="Symbol" w:hAnsi="Symbol"/>
          <w:lang w:val="fr-FR"/>
        </w:rPr>
        <w:t></w:t>
      </w:r>
      <w:r w:rsidRPr="00825F35">
        <w:rPr>
          <w:i/>
          <w:iCs/>
          <w:lang w:val="fr-FR"/>
        </w:rPr>
        <w:t>t</w:t>
      </w:r>
      <w:proofErr w:type="gramStart"/>
      <w:r w:rsidRPr="00825F35">
        <w:rPr>
          <w:lang w:val="fr-FR"/>
        </w:rPr>
        <w:t>):</w:t>
      </w:r>
      <w:proofErr w:type="gramEnd"/>
      <w:r w:rsidRPr="00825F35">
        <w:rPr>
          <w:lang w:val="fr-FR" w:eastAsia="ja-JP"/>
        </w:rPr>
        <w:tab/>
        <w:t>fonction d'</w:t>
      </w:r>
      <w:r w:rsidRPr="00825F35">
        <w:rPr>
          <w:lang w:val="fr-FR"/>
        </w:rPr>
        <w:t>autocorrélation du niveau reçu</w:t>
      </w:r>
    </w:p>
    <w:p w14:paraId="7B0B4990" w14:textId="77777777" w:rsidR="007D17AF" w:rsidRPr="00825F35" w:rsidRDefault="007D17AF" w:rsidP="00F26C40">
      <w:pPr>
        <w:pStyle w:val="Equationlegend"/>
        <w:rPr>
          <w:lang w:val="fr-FR" w:eastAsia="ja-JP"/>
        </w:rPr>
      </w:pPr>
      <w:r w:rsidRPr="00825F35">
        <w:rPr>
          <w:i/>
          <w:iCs/>
          <w:lang w:val="fr-FR" w:eastAsia="ja-JP"/>
        </w:rPr>
        <w:tab/>
      </w:r>
      <w:r w:rsidRPr="00825F35">
        <w:rPr>
          <w:i/>
          <w:iCs/>
          <w:lang w:val="fr-FR"/>
        </w:rPr>
        <w:t>R</w:t>
      </w:r>
      <w:r w:rsidRPr="00825F35">
        <w:rPr>
          <w:i/>
          <w:iCs/>
          <w:vertAlign w:val="subscript"/>
          <w:lang w:val="fr-FR"/>
        </w:rPr>
        <w:t>N</w:t>
      </w:r>
      <w:r w:rsidRPr="00825F35">
        <w:rPr>
          <w:lang w:val="fr-FR"/>
        </w:rPr>
        <w:t>(</w:t>
      </w:r>
      <w:r w:rsidRPr="00825F35">
        <w:rPr>
          <w:rFonts w:ascii="Symbol" w:hAnsi="Symbol"/>
          <w:lang w:val="fr-FR"/>
        </w:rPr>
        <w:t></w:t>
      </w:r>
      <w:r w:rsidRPr="00825F35">
        <w:rPr>
          <w:i/>
          <w:iCs/>
          <w:lang w:val="fr-FR"/>
        </w:rPr>
        <w:t>t</w:t>
      </w:r>
      <w:proofErr w:type="gramStart"/>
      <w:r w:rsidRPr="00825F35">
        <w:rPr>
          <w:lang w:val="fr-FR"/>
        </w:rPr>
        <w:t>):</w:t>
      </w:r>
      <w:proofErr w:type="gramEnd"/>
      <w:r w:rsidRPr="00825F35">
        <w:rPr>
          <w:lang w:val="fr-FR" w:eastAsia="ja-JP"/>
        </w:rPr>
        <w:tab/>
        <w:t>coefficient d'</w:t>
      </w:r>
      <w:r w:rsidRPr="00825F35">
        <w:rPr>
          <w:lang w:val="fr-FR"/>
        </w:rPr>
        <w:t>autocorrélation du niveau reçu</w:t>
      </w:r>
    </w:p>
    <w:p w14:paraId="7B120D86" w14:textId="77777777" w:rsidR="007D17AF" w:rsidRPr="00825F35" w:rsidRDefault="007D17AF" w:rsidP="00F26C40">
      <w:pPr>
        <w:pStyle w:val="Equationlegend"/>
        <w:rPr>
          <w:iCs/>
          <w:lang w:val="fr-FR" w:eastAsia="ja-JP"/>
        </w:rPr>
      </w:pPr>
      <w:r w:rsidRPr="00825F35">
        <w:rPr>
          <w:i/>
          <w:iCs/>
          <w:lang w:val="fr-FR" w:eastAsia="ja-JP"/>
        </w:rPr>
        <w:tab/>
        <w:t>P</w:t>
      </w:r>
      <w:r w:rsidRPr="00825F35">
        <w:rPr>
          <w:iCs/>
          <w:lang w:val="fr-FR" w:eastAsia="ja-JP"/>
        </w:rPr>
        <w:t>(</w:t>
      </w:r>
      <w:r w:rsidRPr="00825F35">
        <w:rPr>
          <w:i/>
          <w:iCs/>
          <w:lang w:val="fr-FR" w:eastAsia="ja-JP"/>
        </w:rPr>
        <w:t>f</w:t>
      </w:r>
      <w:proofErr w:type="gramStart"/>
      <w:r w:rsidRPr="00825F35">
        <w:rPr>
          <w:iCs/>
          <w:lang w:val="fr-FR" w:eastAsia="ja-JP"/>
        </w:rPr>
        <w:t>):</w:t>
      </w:r>
      <w:proofErr w:type="gramEnd"/>
      <w:r w:rsidRPr="00825F35">
        <w:rPr>
          <w:iCs/>
          <w:lang w:val="fr-FR" w:eastAsia="ja-JP"/>
        </w:rPr>
        <w:tab/>
        <w:t>spectre de puissance</w:t>
      </w:r>
    </w:p>
    <w:p w14:paraId="7E9DC363" w14:textId="77777777" w:rsidR="007D17AF" w:rsidRPr="00825F35" w:rsidRDefault="007D17AF" w:rsidP="00F26C40">
      <w:pPr>
        <w:pStyle w:val="Equationlegend"/>
        <w:rPr>
          <w:lang w:val="fr-FR" w:eastAsia="ja-JP"/>
        </w:rPr>
      </w:pPr>
      <w:r w:rsidRPr="00825F35">
        <w:rPr>
          <w:i/>
          <w:iCs/>
          <w:lang w:val="fr-FR" w:eastAsia="ja-JP"/>
        </w:rPr>
        <w:tab/>
        <w:t>P</w:t>
      </w:r>
      <w:r w:rsidRPr="00825F35">
        <w:rPr>
          <w:i/>
          <w:iCs/>
          <w:vertAlign w:val="subscript"/>
          <w:lang w:val="fr-FR" w:eastAsia="ja-JP"/>
        </w:rPr>
        <w:t>N</w:t>
      </w:r>
      <w:r w:rsidRPr="00825F35">
        <w:rPr>
          <w:iCs/>
          <w:lang w:val="fr-FR" w:eastAsia="ja-JP"/>
        </w:rPr>
        <w:t>(</w:t>
      </w:r>
      <w:r w:rsidRPr="00825F35">
        <w:rPr>
          <w:i/>
          <w:iCs/>
          <w:lang w:val="fr-FR" w:eastAsia="ja-JP"/>
        </w:rPr>
        <w:t>f</w:t>
      </w:r>
      <w:proofErr w:type="gramStart"/>
      <w:r w:rsidRPr="00825F35">
        <w:rPr>
          <w:iCs/>
          <w:lang w:val="fr-FR" w:eastAsia="ja-JP"/>
        </w:rPr>
        <w:t>):</w:t>
      </w:r>
      <w:proofErr w:type="gramEnd"/>
      <w:r w:rsidRPr="00825F35">
        <w:rPr>
          <w:iCs/>
          <w:lang w:val="fr-FR" w:eastAsia="ja-JP"/>
        </w:rPr>
        <w:tab/>
        <w:t xml:space="preserve">spectre de puissance normalisé par la puissance </w:t>
      </w:r>
      <w:r w:rsidRPr="00825F35">
        <w:rPr>
          <w:i/>
          <w:iCs/>
          <w:lang w:val="fr-FR" w:eastAsia="ja-JP"/>
        </w:rPr>
        <w:t>P</w:t>
      </w:r>
      <w:r w:rsidRPr="00825F35">
        <w:rPr>
          <w:iCs/>
          <w:lang w:val="fr-FR" w:eastAsia="ja-JP"/>
        </w:rPr>
        <w:t>(0).</w:t>
      </w:r>
    </w:p>
    <w:p w14:paraId="055DBAF5" w14:textId="72A4AB79" w:rsidR="007D17AF" w:rsidRPr="00825F35" w:rsidRDefault="007D17AF" w:rsidP="00F26C40">
      <w:pPr>
        <w:pStyle w:val="Heading2"/>
      </w:pPr>
      <w:bookmarkStart w:id="79" w:name="_Toc164406040"/>
      <w:r w:rsidRPr="00825F35">
        <w:t>1</w:t>
      </w:r>
      <w:r w:rsidR="00A947D5" w:rsidRPr="00825F35">
        <w:t>1</w:t>
      </w:r>
      <w:r w:rsidRPr="00825F35">
        <w:t>.2</w:t>
      </w:r>
      <w:r w:rsidRPr="00825F35">
        <w:tab/>
        <w:t>Modèle du système</w:t>
      </w:r>
      <w:bookmarkEnd w:id="79"/>
    </w:p>
    <w:p w14:paraId="77DA0492" w14:textId="77777777" w:rsidR="007D17AF" w:rsidRPr="00825F35" w:rsidRDefault="007D17AF" w:rsidP="00F26C40">
      <w:pPr>
        <w:rPr>
          <w:lang w:eastAsia="ja-JP"/>
        </w:rPr>
      </w:pPr>
      <w:r w:rsidRPr="00825F35">
        <w:t xml:space="preserve">La </w:t>
      </w:r>
      <w:r w:rsidR="00324F02" w:rsidRPr="00825F35">
        <w:t>Figure</w:t>
      </w:r>
      <w:r w:rsidRPr="00825F35">
        <w:t xml:space="preserve"> </w:t>
      </w:r>
      <w:r w:rsidR="00324F02" w:rsidRPr="00825F35">
        <w:rPr>
          <w:lang w:eastAsia="ja-JP"/>
        </w:rPr>
        <w:t>2</w:t>
      </w:r>
      <w:r w:rsidRPr="00825F35">
        <w:t xml:space="preserve"> représente le modèle du système. Les objets en mouvement considérés sont uniquement des </w:t>
      </w:r>
      <w:proofErr w:type="gramStart"/>
      <w:r w:rsidRPr="00825F35">
        <w:t>personnes;</w:t>
      </w:r>
      <w:proofErr w:type="gramEnd"/>
      <w:r w:rsidRPr="00825F35">
        <w:t xml:space="preserve"> la </w:t>
      </w:r>
      <w:r w:rsidRPr="00825F35">
        <w:rPr>
          <w:i/>
          <w:iCs/>
        </w:rPr>
        <w:t>i</w:t>
      </w:r>
      <w:r w:rsidRPr="00825F35">
        <w:rPr>
          <w:vertAlign w:val="superscript"/>
        </w:rPr>
        <w:t>ème</w:t>
      </w:r>
      <w:r w:rsidRPr="00825F35">
        <w:t xml:space="preserve"> personne est représentée par un disque de diamètre </w:t>
      </w:r>
      <w:r w:rsidRPr="00825F35">
        <w:rPr>
          <w:rFonts w:ascii="Symbol" w:hAnsi="Symbol"/>
        </w:rPr>
        <w:t></w:t>
      </w:r>
      <w:r w:rsidRPr="00825F35">
        <w:rPr>
          <w:i/>
          <w:iCs/>
        </w:rPr>
        <w:t>w</w:t>
      </w:r>
      <w:r w:rsidRPr="00825F35">
        <w:t xml:space="preserve"> </w:t>
      </w:r>
      <w:r w:rsidRPr="00825F35">
        <w:rPr>
          <w:lang w:eastAsia="ja-JP"/>
        </w:rPr>
        <w:t>(</w:t>
      </w:r>
      <w:r w:rsidRPr="00825F35">
        <w:t>m</w:t>
      </w:r>
      <w:r w:rsidRPr="00825F35">
        <w:rPr>
          <w:lang w:eastAsia="ja-JP"/>
        </w:rPr>
        <w:t>)</w:t>
      </w:r>
      <w:r w:rsidRPr="00825F35">
        <w:t xml:space="preserve"> espacé du terminal </w:t>
      </w:r>
      <w:r w:rsidRPr="00825F35">
        <w:rPr>
          <w:lang w:eastAsia="ja-JP"/>
        </w:rPr>
        <w:t xml:space="preserve">mobile (MT) </w:t>
      </w:r>
      <w:r w:rsidRPr="00825F35">
        <w:t xml:space="preserve">de </w:t>
      </w:r>
      <w:r w:rsidRPr="00825F35">
        <w:rPr>
          <w:i/>
          <w:iCs/>
        </w:rPr>
        <w:t>r</w:t>
      </w:r>
      <w:r w:rsidRPr="00825F35">
        <w:rPr>
          <w:i/>
          <w:iCs/>
          <w:vertAlign w:val="subscript"/>
        </w:rPr>
        <w:t>i</w:t>
      </w:r>
      <w:r w:rsidRPr="00825F35">
        <w:rPr>
          <w:iCs/>
          <w:lang w:eastAsia="ja-JP"/>
        </w:rPr>
        <w:t>(</w:t>
      </w:r>
      <w:r w:rsidRPr="00825F35">
        <w:t>m</w:t>
      </w:r>
      <w:r w:rsidRPr="00825F35">
        <w:rPr>
          <w:lang w:eastAsia="ja-JP"/>
        </w:rPr>
        <w:t>)</w:t>
      </w:r>
      <w:r w:rsidRPr="00825F35">
        <w:t>. Chaque personne qui se déplace marche dans une direction arbitraire entre 0 et 2</w:t>
      </w:r>
      <w:r w:rsidRPr="00825F35">
        <w:rPr>
          <w:rFonts w:ascii="Symbol" w:hAnsi="Symbol"/>
        </w:rPr>
        <w:t></w:t>
      </w:r>
      <w:r w:rsidRPr="00825F35">
        <w:t xml:space="preserve"> à une vitesse constante </w:t>
      </w:r>
      <w:r w:rsidRPr="00825F35">
        <w:rPr>
          <w:i/>
          <w:iCs/>
        </w:rPr>
        <w:t>v</w:t>
      </w:r>
      <w:r w:rsidRPr="00825F35">
        <w:t xml:space="preserve"> </w:t>
      </w:r>
      <w:r w:rsidRPr="00825F35">
        <w:rPr>
          <w:lang w:eastAsia="ja-JP"/>
        </w:rPr>
        <w:t>(</w:t>
      </w:r>
      <w:r w:rsidRPr="00825F35">
        <w:t>m/s</w:t>
      </w:r>
      <w:r w:rsidRPr="00825F35">
        <w:rPr>
          <w:lang w:eastAsia="ja-JP"/>
        </w:rPr>
        <w:t>),</w:t>
      </w:r>
      <w:r w:rsidRPr="00825F35">
        <w:t xml:space="preserve"> à l'intérieur d'une zone arbitraire </w:t>
      </w:r>
      <w:r w:rsidRPr="00825F35">
        <w:rPr>
          <w:i/>
          <w:iCs/>
        </w:rPr>
        <w:t>S</w:t>
      </w:r>
      <w:r w:rsidRPr="00825F35">
        <w:t>(</w:t>
      </w:r>
      <w:proofErr w:type="gramStart"/>
      <w:r w:rsidRPr="00825F35">
        <w:rPr>
          <w:i/>
          <w:iCs/>
        </w:rPr>
        <w:t>x</w:t>
      </w:r>
      <w:r w:rsidRPr="00825F35">
        <w:t>,</w:t>
      </w:r>
      <w:r w:rsidRPr="00825F35">
        <w:rPr>
          <w:i/>
          <w:iCs/>
        </w:rPr>
        <w:t>y</w:t>
      </w:r>
      <w:proofErr w:type="gramEnd"/>
      <w:r w:rsidRPr="00825F35">
        <w:t xml:space="preserve">) autour du terminal mobile. Les personnes qui se déplacent sont au nombre de </w:t>
      </w:r>
      <w:r w:rsidRPr="00825F35">
        <w:rPr>
          <w:i/>
          <w:iCs/>
        </w:rPr>
        <w:t>N</w:t>
      </w:r>
      <w:r w:rsidRPr="00825F35">
        <w:rPr>
          <w:i/>
          <w:iCs/>
          <w:vertAlign w:val="subscript"/>
        </w:rPr>
        <w:t>person</w:t>
      </w:r>
      <w:r w:rsidRPr="00825F35">
        <w:t xml:space="preserve"> et chacune d'elles absorbe </w:t>
      </w:r>
      <w:r w:rsidRPr="00825F35">
        <w:rPr>
          <w:lang w:eastAsia="ja-JP"/>
        </w:rPr>
        <w:t>une partie de l'énergie sur les trajets qu'elle coupe</w:t>
      </w:r>
      <w:r w:rsidRPr="00825F35">
        <w:t>. Les trajets multiples arrivent au terminal uniformément depuis toutes les directions horizontales.</w:t>
      </w:r>
      <w:r w:rsidRPr="00825F35">
        <w:rPr>
          <w:lang w:eastAsia="ja-JP"/>
        </w:rPr>
        <w:t xml:space="preserve"> Les Fig</w:t>
      </w:r>
      <w:r w:rsidR="00324F02" w:rsidRPr="00825F35">
        <w:rPr>
          <w:lang w:eastAsia="ja-JP"/>
        </w:rPr>
        <w:t>ures 3</w:t>
      </w:r>
      <w:r w:rsidRPr="00825F35">
        <w:rPr>
          <w:lang w:eastAsia="ja-JP"/>
        </w:rPr>
        <w:t xml:space="preserve"> et </w:t>
      </w:r>
      <w:r w:rsidR="00324F02" w:rsidRPr="00825F35">
        <w:rPr>
          <w:lang w:eastAsia="ja-JP"/>
        </w:rPr>
        <w:t>4</w:t>
      </w:r>
      <w:r w:rsidRPr="00825F35">
        <w:rPr>
          <w:lang w:eastAsia="ja-JP"/>
        </w:rPr>
        <w:t xml:space="preserve"> représentent les pièces généralement prises en considération, à savoir les pièces rectangulaires et les pièces circulaires.</w:t>
      </w:r>
    </w:p>
    <w:p w14:paraId="01EE3E64" w14:textId="77777777" w:rsidR="007D17AF" w:rsidRPr="00825F35" w:rsidRDefault="007D17AF" w:rsidP="00F26C40">
      <w:pPr>
        <w:pStyle w:val="FigureNo"/>
        <w:rPr>
          <w:lang w:eastAsia="ja-JP"/>
        </w:rPr>
      </w:pPr>
      <w:r w:rsidRPr="00825F35">
        <w:rPr>
          <w:lang w:eastAsia="ja-JP"/>
        </w:rPr>
        <w:t>Figure</w:t>
      </w:r>
      <w:r w:rsidR="00324F02" w:rsidRPr="00825F35">
        <w:rPr>
          <w:lang w:eastAsia="ja-JP"/>
        </w:rPr>
        <w:t xml:space="preserve"> 2</w:t>
      </w:r>
    </w:p>
    <w:p w14:paraId="2BDC44CB" w14:textId="77777777" w:rsidR="007D17AF" w:rsidRPr="00825F35" w:rsidRDefault="007D17AF" w:rsidP="00F26C40">
      <w:pPr>
        <w:pStyle w:val="Figuretitle"/>
        <w:rPr>
          <w:lang w:eastAsia="ja-JP"/>
        </w:rPr>
      </w:pPr>
      <w:r w:rsidRPr="00825F35">
        <w:rPr>
          <w:lang w:eastAsia="ja-JP"/>
        </w:rPr>
        <w:t>Modèle du système</w:t>
      </w:r>
    </w:p>
    <w:p w14:paraId="3C47D7A5" w14:textId="369B050F" w:rsidR="007D17AF" w:rsidRPr="00825F35" w:rsidRDefault="00F33C0A" w:rsidP="00F26C40">
      <w:pPr>
        <w:pStyle w:val="Figure"/>
      </w:pPr>
      <w:r w:rsidRPr="00825F35">
        <w:object w:dxaOrig="1917" w:dyaOrig="1547" w14:anchorId="43FEA8DD">
          <v:shape id="_x0000_i1052" type="#_x0000_t75" alt="" style="width:178pt;height:2in;mso-width-percent:0;mso-height-percent:0;mso-width-percent:0;mso-height-percent:0" o:ole="">
            <v:imagedata r:id="rId77" o:title=""/>
          </v:shape>
          <o:OLEObject Type="Embed" ProgID="CorelDRAW.Graphic.14" ShapeID="_x0000_i1052" DrawAspect="Content" ObjectID="_1775457541" r:id="rId78"/>
        </w:object>
      </w:r>
    </w:p>
    <w:p w14:paraId="2B28B2C1" w14:textId="77777777" w:rsidR="007D17AF" w:rsidRPr="00825F35" w:rsidRDefault="007D17AF" w:rsidP="00F26C40">
      <w:pPr>
        <w:pStyle w:val="FigureNo"/>
        <w:rPr>
          <w:lang w:eastAsia="ja-JP"/>
        </w:rPr>
      </w:pPr>
      <w:r w:rsidRPr="00825F35">
        <w:rPr>
          <w:lang w:eastAsia="ja-JP"/>
        </w:rPr>
        <w:t xml:space="preserve">Figure </w:t>
      </w:r>
      <w:r w:rsidR="00324F02" w:rsidRPr="00825F35">
        <w:rPr>
          <w:lang w:eastAsia="ja-JP"/>
        </w:rPr>
        <w:t>3</w:t>
      </w:r>
    </w:p>
    <w:p w14:paraId="535E5979" w14:textId="77777777" w:rsidR="007D17AF" w:rsidRPr="00825F35" w:rsidRDefault="007D17AF" w:rsidP="00F26C40">
      <w:pPr>
        <w:pStyle w:val="Figuretitle"/>
      </w:pPr>
      <w:r w:rsidRPr="00825F35">
        <w:t>Pièce rectangulaire</w:t>
      </w:r>
    </w:p>
    <w:p w14:paraId="659B5C1C" w14:textId="77777777" w:rsidR="007D17AF" w:rsidRPr="00825F35" w:rsidRDefault="00881325" w:rsidP="00F26C40">
      <w:pPr>
        <w:pStyle w:val="Figure"/>
      </w:pPr>
      <w:r w:rsidRPr="00825F35">
        <w:object w:dxaOrig="3282" w:dyaOrig="1515" w14:anchorId="1E45DF33">
          <v:shape id="_x0000_i1053" type="#_x0000_t75" alt="" style="width:295.5pt;height:136.5pt;mso-width-percent:0;mso-height-percent:0;mso-position-vertical:absolute;mso-width-percent:0;mso-height-percent:0" o:ole="">
            <v:imagedata r:id="rId79" o:title=""/>
          </v:shape>
          <o:OLEObject Type="Embed" ProgID="CorelDRAW.Graphic.14" ShapeID="_x0000_i1053" DrawAspect="Content" ObjectID="_1775457542" r:id="rId80"/>
        </w:object>
      </w:r>
    </w:p>
    <w:p w14:paraId="14298042" w14:textId="77777777" w:rsidR="007D17AF" w:rsidRPr="00825F35" w:rsidRDefault="007D17AF" w:rsidP="00F26C40">
      <w:pPr>
        <w:pStyle w:val="FigureNo"/>
        <w:rPr>
          <w:lang w:eastAsia="ja-JP"/>
        </w:rPr>
      </w:pPr>
      <w:r w:rsidRPr="00825F35">
        <w:rPr>
          <w:lang w:eastAsia="ja-JP"/>
        </w:rPr>
        <w:lastRenderedPageBreak/>
        <w:t xml:space="preserve">Figure </w:t>
      </w:r>
      <w:r w:rsidR="008A6991" w:rsidRPr="00825F35">
        <w:rPr>
          <w:lang w:eastAsia="ja-JP"/>
        </w:rPr>
        <w:t>4</w:t>
      </w:r>
    </w:p>
    <w:p w14:paraId="172A0E8A" w14:textId="77777777" w:rsidR="007D17AF" w:rsidRPr="00825F35" w:rsidRDefault="007D17AF" w:rsidP="00F26C40">
      <w:pPr>
        <w:pStyle w:val="Figuretitle"/>
        <w:rPr>
          <w:lang w:eastAsia="ja-JP"/>
        </w:rPr>
      </w:pPr>
      <w:r w:rsidRPr="00825F35">
        <w:t>Pièce circulaire</w:t>
      </w:r>
    </w:p>
    <w:p w14:paraId="437C7E34" w14:textId="77777777" w:rsidR="007D17AF" w:rsidRPr="00825F35" w:rsidRDefault="00881325" w:rsidP="00F26C40">
      <w:pPr>
        <w:pStyle w:val="Figure"/>
      </w:pPr>
      <w:r w:rsidRPr="00825F35">
        <w:object w:dxaOrig="3099" w:dyaOrig="1729" w14:anchorId="7F2906E1">
          <v:shape id="_x0000_i1054" type="#_x0000_t75" alt="" style="width:278.2pt;height:153.8pt;mso-width-percent:0;mso-height-percent:0;mso-width-percent:0;mso-height-percent:0" o:ole="">
            <v:imagedata r:id="rId81" o:title=""/>
          </v:shape>
          <o:OLEObject Type="Embed" ProgID="CorelDRAW.Graphic.14" ShapeID="_x0000_i1054" DrawAspect="Content" ObjectID="_1775457543" r:id="rId82"/>
        </w:object>
      </w:r>
    </w:p>
    <w:p w14:paraId="1A0261F7" w14:textId="3D6DC370" w:rsidR="007D17AF" w:rsidRPr="00825F35" w:rsidRDefault="007D17AF" w:rsidP="00F26C40">
      <w:pPr>
        <w:pStyle w:val="Heading3"/>
        <w:spacing w:before="360"/>
      </w:pPr>
      <w:bookmarkStart w:id="80" w:name="_Toc164406041"/>
      <w:r w:rsidRPr="00825F35">
        <w:t>1</w:t>
      </w:r>
      <w:r w:rsidR="00A947D5" w:rsidRPr="00825F35">
        <w:t>1</w:t>
      </w:r>
      <w:r w:rsidRPr="00825F35">
        <w:t>.2.1</w:t>
      </w:r>
      <w:r w:rsidRPr="00825F35">
        <w:tab/>
        <w:t>Fonction de densité de probabilité de la puissance reçue</w:t>
      </w:r>
      <w:bookmarkEnd w:id="80"/>
    </w:p>
    <w:p w14:paraId="687508BC" w14:textId="77777777" w:rsidR="007D17AF" w:rsidRPr="00825F35" w:rsidRDefault="007D17AF" w:rsidP="00F26C40">
      <w:pPr>
        <w:keepNext/>
        <w:keepLines/>
        <w:spacing w:after="120"/>
      </w:pPr>
      <w:r w:rsidRPr="00825F35">
        <w:rPr>
          <w:lang w:eastAsia="ja-JP"/>
        </w:rPr>
        <w:t xml:space="preserve">La </w:t>
      </w:r>
      <w:r w:rsidRPr="00825F35">
        <w:t xml:space="preserve">fonction de densité de probabilité de la puissance reçue </w:t>
      </w:r>
      <w:r w:rsidRPr="00825F35">
        <w:rPr>
          <w:i/>
          <w:iCs/>
        </w:rPr>
        <w:t>r</w:t>
      </w:r>
      <w:r w:rsidRPr="00825F35">
        <w:rPr>
          <w:i/>
          <w:iCs/>
          <w:vertAlign w:val="subscript"/>
        </w:rPr>
        <w:t>p</w:t>
      </w:r>
      <w:r w:rsidRPr="00825F35">
        <w:t xml:space="preserve"> par le terminal mobile est donnée par la distribution de Nakagami-Rice comme </w:t>
      </w:r>
      <w:proofErr w:type="gramStart"/>
      <w:r w:rsidRPr="00825F35">
        <w:t>suit:</w:t>
      </w:r>
      <w:proofErr w:type="gramEnd"/>
    </w:p>
    <w:p w14:paraId="6CDD037D" w14:textId="7084F923" w:rsidR="007D17AF" w:rsidRPr="00825F35" w:rsidRDefault="007D17AF" w:rsidP="00F26C40">
      <w:pPr>
        <w:pStyle w:val="Equation"/>
        <w:rPr>
          <w:color w:val="000000"/>
        </w:rPr>
      </w:pPr>
      <w:r w:rsidRPr="00825F35">
        <w:tab/>
      </w:r>
      <w:r w:rsidRPr="00825F35">
        <w:tab/>
      </w:r>
      <w:r w:rsidR="00881325" w:rsidRPr="00825F35">
        <w:rPr>
          <w:position w:val="-16"/>
        </w:rPr>
        <w:object w:dxaOrig="5420" w:dyaOrig="440" w14:anchorId="417FE71E">
          <v:shape id="_x0000_i1055" type="#_x0000_t75" alt="" style="width:270.7pt;height:21.9pt;mso-width-percent:0;mso-height-percent:0;mso-width-percent:0;mso-height-percent:0" o:ole="">
            <v:imagedata r:id="rId83" o:title=""/>
          </v:shape>
          <o:OLEObject Type="Embed" ProgID="Equation.3" ShapeID="_x0000_i1055" DrawAspect="Content" ObjectID="_1775457544" r:id="rId84"/>
        </w:object>
      </w:r>
      <w:r w:rsidR="008A6991" w:rsidRPr="00825F35">
        <w:tab/>
        <w:t>(</w:t>
      </w:r>
      <w:r w:rsidR="008B0231" w:rsidRPr="00825F35">
        <w:t>1</w:t>
      </w:r>
      <w:r w:rsidR="00DE233A" w:rsidRPr="00825F35">
        <w:t>4</w:t>
      </w:r>
      <w:r w:rsidRPr="00825F35">
        <w:t>)</w:t>
      </w:r>
    </w:p>
    <w:p w14:paraId="75DBC187" w14:textId="77777777" w:rsidR="007D17AF" w:rsidRPr="00825F35" w:rsidRDefault="007D17AF" w:rsidP="00F26C40">
      <w:proofErr w:type="gramStart"/>
      <w:r w:rsidRPr="00825F35">
        <w:t>où</w:t>
      </w:r>
      <w:proofErr w:type="gramEnd"/>
      <w:r w:rsidRPr="00825F35">
        <w:t xml:space="preserve"> </w:t>
      </w:r>
      <w:r w:rsidRPr="00825F35">
        <w:rPr>
          <w:i/>
          <w:iCs/>
        </w:rPr>
        <w:t>I</w:t>
      </w:r>
      <w:r w:rsidRPr="00825F35">
        <w:rPr>
          <w:vertAlign w:val="subscript"/>
        </w:rPr>
        <w:t>0</w:t>
      </w:r>
      <w:r w:rsidRPr="00825F35">
        <w:t>(</w:t>
      </w:r>
      <w:r w:rsidRPr="00825F35">
        <w:rPr>
          <w:i/>
          <w:iCs/>
        </w:rPr>
        <w:t>x</w:t>
      </w:r>
      <w:r w:rsidRPr="00825F35">
        <w:t xml:space="preserve">) est la fonction de Bessel modifiée d'ordre 0 de première espèce et </w:t>
      </w:r>
      <w:r w:rsidRPr="00825F35">
        <w:rPr>
          <w:i/>
          <w:iCs/>
        </w:rPr>
        <w:t>K</w:t>
      </w:r>
      <w:r w:rsidRPr="00825F35">
        <w:t xml:space="preserve"> représente le facteur </w:t>
      </w:r>
      <w:r w:rsidRPr="00825F35">
        <w:rPr>
          <w:i/>
          <w:iCs/>
        </w:rPr>
        <w:t>K</w:t>
      </w:r>
      <w:r w:rsidRPr="00825F35">
        <w:t xml:space="preserve"> suivant:</w:t>
      </w:r>
    </w:p>
    <w:p w14:paraId="0A9C4046" w14:textId="796853F2" w:rsidR="007D17AF" w:rsidRPr="00825F35" w:rsidRDefault="004A4474" w:rsidP="00F26C40">
      <w:pPr>
        <w:pStyle w:val="Equation"/>
      </w:pPr>
      <w:r w:rsidRPr="00825F35">
        <w:tab/>
      </w:r>
      <w:r w:rsidR="007D17AF" w:rsidRPr="00825F35">
        <w:tab/>
      </w:r>
      <w:r w:rsidR="00881325" w:rsidRPr="00825F35">
        <w:rPr>
          <w:position w:val="-32"/>
        </w:rPr>
        <w:object w:dxaOrig="5580" w:dyaOrig="760" w14:anchorId="1C2F6C6C">
          <v:shape id="_x0000_i1056" type="#_x0000_t75" alt="" style="width:279.95pt;height:39.15pt;mso-width-percent:0;mso-height-percent:0;mso-width-percent:0;mso-height-percent:0" o:ole="">
            <v:imagedata r:id="rId85" o:title=""/>
          </v:shape>
          <o:OLEObject Type="Embed" ProgID="Equation.3" ShapeID="_x0000_i1056" DrawAspect="Content" ObjectID="_1775457545" r:id="rId86"/>
        </w:object>
      </w:r>
      <w:r w:rsidR="007D17AF" w:rsidRPr="00825F35">
        <w:tab/>
        <w:t>(</w:t>
      </w:r>
      <w:r w:rsidR="008B0231" w:rsidRPr="00825F35">
        <w:t>1</w:t>
      </w:r>
      <w:r w:rsidR="00DE233A" w:rsidRPr="00825F35">
        <w:t>5</w:t>
      </w:r>
      <w:r w:rsidR="007D17AF" w:rsidRPr="00825F35">
        <w:t>)</w:t>
      </w:r>
    </w:p>
    <w:p w14:paraId="275A6405" w14:textId="77777777" w:rsidR="007D17AF" w:rsidRPr="00825F35" w:rsidRDefault="007D17AF" w:rsidP="00F26C40">
      <w:pPr>
        <w:pStyle w:val="Equation"/>
        <w:keepNext/>
        <w:keepLines/>
        <w:tabs>
          <w:tab w:val="clear" w:pos="794"/>
        </w:tabs>
      </w:pPr>
      <w:proofErr w:type="gramStart"/>
      <w:r w:rsidRPr="00825F35">
        <w:t>où:</w:t>
      </w:r>
      <w:proofErr w:type="gramEnd"/>
    </w:p>
    <w:p w14:paraId="51BBDC32" w14:textId="24E33B2E" w:rsidR="007D17AF" w:rsidRPr="00825F35" w:rsidRDefault="00F33C0A" w:rsidP="00F26C40">
      <w:pPr>
        <w:pStyle w:val="Equation"/>
        <w:keepNext/>
        <w:keepLines/>
      </w:pPr>
      <w:r w:rsidRPr="00825F35">
        <w:rPr>
          <w:position w:val="-182"/>
        </w:rPr>
        <w:object w:dxaOrig="8919" w:dyaOrig="3760" w14:anchorId="7F83A402">
          <v:shape id="_x0000_i1057" type="#_x0000_t75" alt="" style="width:449.85pt;height:187.8pt" o:ole="">
            <v:imagedata r:id="rId87" o:title=""/>
          </v:shape>
          <o:OLEObject Type="Embed" ProgID="Equation.DSMT4" ShapeID="_x0000_i1057" DrawAspect="Content" ObjectID="_1775457546" r:id="rId88"/>
        </w:object>
      </w:r>
      <w:r w:rsidR="008A6991" w:rsidRPr="00825F35">
        <w:tab/>
        <w:t>(</w:t>
      </w:r>
      <w:r w:rsidR="008B0231" w:rsidRPr="00825F35">
        <w:t>1</w:t>
      </w:r>
      <w:r w:rsidR="00DE233A" w:rsidRPr="00825F35">
        <w:t>6</w:t>
      </w:r>
      <w:r w:rsidR="007D17AF" w:rsidRPr="00825F35">
        <w:t>)</w:t>
      </w:r>
    </w:p>
    <w:p w14:paraId="7B18CD41" w14:textId="77777777" w:rsidR="007D17AF" w:rsidRPr="00825F35" w:rsidRDefault="007D17AF" w:rsidP="00F26C40">
      <w:pPr>
        <w:spacing w:before="240"/>
        <w:rPr>
          <w:color w:val="000000"/>
          <w:lang w:eastAsia="ja-JP"/>
        </w:rPr>
      </w:pPr>
      <w:r w:rsidRPr="00825F35">
        <w:rPr>
          <w:color w:val="000000"/>
        </w:rPr>
        <w:t xml:space="preserve">Ici </w:t>
      </w:r>
      <w:r w:rsidRPr="00825F35">
        <w:rPr>
          <w:i/>
          <w:color w:val="000000"/>
          <w:lang w:eastAsia="ja-JP"/>
        </w:rPr>
        <w:t>e</w:t>
      </w:r>
      <w:r w:rsidRPr="00825F35">
        <w:rPr>
          <w:i/>
          <w:color w:val="000000"/>
          <w:vertAlign w:val="subscript"/>
          <w:lang w:eastAsia="ja-JP"/>
        </w:rPr>
        <w:t>Direct</w:t>
      </w:r>
      <w:r w:rsidRPr="00825F35">
        <w:rPr>
          <w:color w:val="000000"/>
          <w:lang w:eastAsia="ja-JP"/>
        </w:rPr>
        <w:t>(</w:t>
      </w:r>
      <w:r w:rsidRPr="00825F35">
        <w:rPr>
          <w:i/>
          <w:color w:val="000000"/>
          <w:lang w:eastAsia="ja-JP"/>
        </w:rPr>
        <w:t>x</w:t>
      </w:r>
      <w:r w:rsidRPr="00825F35">
        <w:rPr>
          <w:color w:val="000000"/>
          <w:lang w:eastAsia="ja-JP"/>
        </w:rPr>
        <w:t xml:space="preserve">) </w:t>
      </w:r>
      <w:r w:rsidRPr="00825F35">
        <w:rPr>
          <w:color w:val="000000"/>
        </w:rPr>
        <w:t xml:space="preserve">représente l'enveloppe </w:t>
      </w:r>
      <w:r w:rsidRPr="00825F35">
        <w:rPr>
          <w:color w:val="000000"/>
          <w:lang w:eastAsia="ja-JP"/>
        </w:rPr>
        <w:t xml:space="preserve">complexe </w:t>
      </w:r>
      <w:r w:rsidRPr="00825F35">
        <w:t xml:space="preserve">du trajet direct et </w:t>
      </w:r>
      <w:r w:rsidRPr="00825F35">
        <w:rPr>
          <w:i/>
          <w:lang w:eastAsia="ja-JP"/>
        </w:rPr>
        <w:t>e</w:t>
      </w:r>
      <w:r w:rsidRPr="00825F35">
        <w:rPr>
          <w:i/>
          <w:vertAlign w:val="subscript"/>
          <w:lang w:eastAsia="ja-JP"/>
        </w:rPr>
        <w:t>s</w:t>
      </w:r>
      <w:r w:rsidRPr="00825F35">
        <w:rPr>
          <w:lang w:eastAsia="ja-JP"/>
        </w:rPr>
        <w:t>(</w:t>
      </w:r>
      <w:r w:rsidRPr="00825F35">
        <w:rPr>
          <w:i/>
          <w:lang w:eastAsia="ja-JP"/>
        </w:rPr>
        <w:t>x</w:t>
      </w:r>
      <w:r w:rsidRPr="00825F35">
        <w:rPr>
          <w:lang w:eastAsia="ja-JP"/>
        </w:rPr>
        <w:t xml:space="preserve">) </w:t>
      </w:r>
      <w:r w:rsidRPr="00825F35">
        <w:t xml:space="preserve">représente l'enveloppe complexe des trajets multiples sans objets en mouvement autour du terminal mobile </w:t>
      </w:r>
      <w:r w:rsidRPr="00825F35">
        <w:rPr>
          <w:color w:val="000000"/>
          <w:lang w:eastAsia="ja-JP"/>
        </w:rPr>
        <w:t xml:space="preserve">à la position </w:t>
      </w:r>
      <w:r w:rsidRPr="00825F35">
        <w:rPr>
          <w:i/>
          <w:color w:val="000000"/>
          <w:lang w:eastAsia="ja-JP"/>
        </w:rPr>
        <w:t>x</w:t>
      </w:r>
      <w:r w:rsidRPr="00825F35">
        <w:rPr>
          <w:color w:val="000000"/>
          <w:lang w:eastAsia="ja-JP"/>
        </w:rPr>
        <w:t xml:space="preserve">, dépendant uniquement de l'environnement </w:t>
      </w:r>
      <w:proofErr w:type="gramStart"/>
      <w:r w:rsidRPr="00825F35">
        <w:rPr>
          <w:color w:val="000000"/>
        </w:rPr>
        <w:t>statique</w:t>
      </w:r>
      <w:r w:rsidRPr="00825F35">
        <w:rPr>
          <w:color w:val="000000"/>
          <w:lang w:eastAsia="ja-JP"/>
        </w:rPr>
        <w:t>;</w:t>
      </w:r>
      <w:proofErr w:type="gramEnd"/>
      <w:r w:rsidRPr="00825F35">
        <w:rPr>
          <w:color w:val="000000"/>
        </w:rPr>
        <w:t xml:space="preserve"> </w:t>
      </w:r>
      <w:r w:rsidRPr="00825F35">
        <w:rPr>
          <w:color w:val="000000"/>
          <w:lang w:eastAsia="ja-JP"/>
        </w:rPr>
        <w:t xml:space="preserve">leurs valeurs </w:t>
      </w:r>
      <w:r w:rsidRPr="00825F35">
        <w:rPr>
          <w:color w:val="000000"/>
        </w:rPr>
        <w:t xml:space="preserve">ne dépendent pas du temps </w:t>
      </w:r>
      <w:r w:rsidRPr="00825F35">
        <w:rPr>
          <w:i/>
          <w:iCs/>
          <w:color w:val="000000"/>
        </w:rPr>
        <w:t>t</w:t>
      </w:r>
      <w:r w:rsidRPr="00825F35">
        <w:rPr>
          <w:color w:val="000000"/>
        </w:rPr>
        <w:t xml:space="preserve">. </w:t>
      </w:r>
      <w:r w:rsidRPr="00825F35">
        <w:rPr>
          <w:i/>
          <w:iCs/>
          <w:color w:val="000000"/>
        </w:rPr>
        <w:t>P</w:t>
      </w:r>
      <w:r w:rsidRPr="00825F35">
        <w:rPr>
          <w:i/>
          <w:iCs/>
          <w:color w:val="000000"/>
          <w:vertAlign w:val="subscript"/>
        </w:rPr>
        <w:t>m</w:t>
      </w:r>
      <w:r w:rsidRPr="00825F35">
        <w:rPr>
          <w:i/>
          <w:iCs/>
          <w:color w:val="000000"/>
        </w:rPr>
        <w:t xml:space="preserve"> </w:t>
      </w:r>
      <w:r w:rsidRPr="00825F35">
        <w:rPr>
          <w:color w:val="000000"/>
        </w:rPr>
        <w:t>représente la puissance totale sur les trajets multiples</w:t>
      </w:r>
      <w:r w:rsidRPr="00825F35">
        <w:rPr>
          <w:color w:val="000000"/>
          <w:lang w:eastAsia="ja-JP"/>
        </w:rPr>
        <w:t>.</w:t>
      </w:r>
      <w:r w:rsidRPr="00825F35">
        <w:rPr>
          <w:color w:val="000000"/>
        </w:rPr>
        <w:t xml:space="preserve"> </w:t>
      </w:r>
      <w:r w:rsidRPr="00825F35">
        <w:rPr>
          <w:i/>
          <w:iCs/>
          <w:color w:val="000000"/>
        </w:rPr>
        <w:t>S</w:t>
      </w:r>
      <w:r w:rsidRPr="00825F35">
        <w:rPr>
          <w:i/>
          <w:iCs/>
          <w:color w:val="000000"/>
          <w:vertAlign w:val="subscript"/>
          <w:lang w:eastAsia="ja-JP"/>
        </w:rPr>
        <w:t>Shape</w:t>
      </w:r>
      <w:r w:rsidRPr="00825F35">
        <w:rPr>
          <w:color w:val="000000"/>
        </w:rPr>
        <w:t xml:space="preserve"> </w:t>
      </w:r>
      <w:r w:rsidRPr="00825F35">
        <w:rPr>
          <w:color w:val="000000"/>
          <w:lang w:eastAsia="ja-JP"/>
        </w:rPr>
        <w:t xml:space="preserve">est une valeur </w:t>
      </w:r>
      <w:r w:rsidRPr="00825F35">
        <w:t>constante qui dépend de la forme et des dimensions de la pièce.</w:t>
      </w:r>
    </w:p>
    <w:p w14:paraId="018720A4" w14:textId="1B9BE01A" w:rsidR="007D17AF" w:rsidRPr="00825F35" w:rsidRDefault="007D17AF" w:rsidP="00F33C0A">
      <w:pPr>
        <w:pStyle w:val="Heading3"/>
      </w:pPr>
      <w:bookmarkStart w:id="81" w:name="_Toc164406042"/>
      <w:r w:rsidRPr="00825F35">
        <w:lastRenderedPageBreak/>
        <w:t>1</w:t>
      </w:r>
      <w:r w:rsidR="00A947D5" w:rsidRPr="00825F35">
        <w:t>1</w:t>
      </w:r>
      <w:r w:rsidRPr="00825F35">
        <w:t>.2.2</w:t>
      </w:r>
      <w:r w:rsidRPr="00825F35">
        <w:tab/>
        <w:t>Fonction d'autocorrélation du niveau du signal reçu</w:t>
      </w:r>
      <w:bookmarkEnd w:id="81"/>
    </w:p>
    <w:p w14:paraId="37FBE7F4" w14:textId="585657B2" w:rsidR="007D17AF" w:rsidRPr="00825F35" w:rsidRDefault="007D17AF" w:rsidP="00F33C0A">
      <w:pPr>
        <w:keepNext/>
        <w:rPr>
          <w:color w:val="000000"/>
        </w:rPr>
      </w:pPr>
      <w:r w:rsidRPr="00825F35">
        <w:rPr>
          <w:color w:val="000000"/>
        </w:rPr>
        <w:t xml:space="preserve">La fonction d'autocorrélation </w:t>
      </w:r>
      <w:r w:rsidRPr="00825F35">
        <w:rPr>
          <w:i/>
          <w:iCs/>
          <w:color w:val="000000"/>
        </w:rPr>
        <w:t>R</w:t>
      </w:r>
      <w:r w:rsidRPr="00825F35">
        <w:rPr>
          <w:color w:val="000000"/>
        </w:rPr>
        <w:t>(</w:t>
      </w:r>
      <w:r w:rsidRPr="00825F35">
        <w:rPr>
          <w:rFonts w:ascii="Symbol" w:hAnsi="Symbol"/>
          <w:color w:val="000000"/>
        </w:rPr>
        <w:t></w:t>
      </w:r>
      <w:r w:rsidRPr="00825F35">
        <w:rPr>
          <w:i/>
          <w:iCs/>
          <w:color w:val="000000"/>
        </w:rPr>
        <w:t>t</w:t>
      </w:r>
      <w:r w:rsidRPr="00825F35">
        <w:rPr>
          <w:color w:val="000000"/>
        </w:rPr>
        <w:t xml:space="preserve">) </w:t>
      </w:r>
      <w:r w:rsidRPr="00825F35">
        <w:t>du niveau du signal complexe reçu avec une différence de temps</w:t>
      </w:r>
      <w:r w:rsidR="00E1665A" w:rsidRPr="00825F35">
        <w:t> </w:t>
      </w:r>
      <w:r w:rsidRPr="00825F35">
        <w:rPr>
          <w:rFonts w:ascii="Symbol" w:hAnsi="Symbol"/>
          <w:color w:val="000000"/>
        </w:rPr>
        <w:t></w:t>
      </w:r>
      <w:r w:rsidRPr="00825F35">
        <w:rPr>
          <w:i/>
          <w:iCs/>
          <w:color w:val="000000"/>
        </w:rPr>
        <w:t>t</w:t>
      </w:r>
      <w:r w:rsidRPr="00825F35">
        <w:rPr>
          <w:color w:val="000000"/>
        </w:rPr>
        <w:t xml:space="preserve"> est donnée </w:t>
      </w:r>
      <w:proofErr w:type="gramStart"/>
      <w:r w:rsidRPr="00825F35">
        <w:rPr>
          <w:color w:val="000000"/>
        </w:rPr>
        <w:t>par:</w:t>
      </w:r>
      <w:proofErr w:type="gramEnd"/>
    </w:p>
    <w:p w14:paraId="55FE5435" w14:textId="70E100F7" w:rsidR="007D17AF" w:rsidRPr="00825F35" w:rsidRDefault="00F33C0A" w:rsidP="00F26C40">
      <w:pPr>
        <w:pStyle w:val="Equation"/>
      </w:pPr>
      <w:r w:rsidRPr="00825F35">
        <w:rPr>
          <w:position w:val="-152"/>
        </w:rPr>
        <w:object w:dxaOrig="9980" w:dyaOrig="3140" w14:anchorId="1941F79C">
          <v:shape id="_x0000_i1058" type="#_x0000_t75" alt="" style="width:453.3pt;height:150.35pt;mso-width-percent:0;mso-height-percent:0;mso-width-percent:0;mso-height-percent:0" o:ole="">
            <v:imagedata r:id="rId89" o:title=""/>
          </v:shape>
          <o:OLEObject Type="Embed" ProgID="Equation.3" ShapeID="_x0000_i1058" DrawAspect="Content" ObjectID="_1775457547" r:id="rId90"/>
        </w:object>
      </w:r>
      <w:r w:rsidR="007D17AF" w:rsidRPr="00825F35">
        <w:tab/>
        <w:t>(</w:t>
      </w:r>
      <w:r w:rsidR="008B0231" w:rsidRPr="00825F35">
        <w:t>1</w:t>
      </w:r>
      <w:r w:rsidR="00DE233A" w:rsidRPr="00825F35">
        <w:t>7</w:t>
      </w:r>
      <w:r w:rsidR="007D17AF" w:rsidRPr="00825F35">
        <w:t>)</w:t>
      </w:r>
    </w:p>
    <w:p w14:paraId="18F14F05" w14:textId="77777777" w:rsidR="007D17AF" w:rsidRPr="00825F35" w:rsidRDefault="007D17AF" w:rsidP="00F26C40">
      <w:pPr>
        <w:rPr>
          <w:lang w:eastAsia="ja-JP"/>
        </w:rPr>
      </w:pPr>
      <w:proofErr w:type="gramStart"/>
      <w:r w:rsidRPr="00825F35">
        <w:rPr>
          <w:lang w:eastAsia="ja-JP"/>
        </w:rPr>
        <w:t>où:</w:t>
      </w:r>
      <w:proofErr w:type="gramEnd"/>
    </w:p>
    <w:p w14:paraId="7C713D84" w14:textId="11E8B18C" w:rsidR="007D17AF" w:rsidRPr="00825F35" w:rsidRDefault="007D17AF" w:rsidP="00F26C40">
      <w:pPr>
        <w:pStyle w:val="Equation"/>
        <w:rPr>
          <w:color w:val="000000"/>
          <w:lang w:eastAsia="ja-JP"/>
        </w:rPr>
      </w:pPr>
      <w:r w:rsidRPr="00825F35">
        <w:rPr>
          <w:color w:val="000000"/>
        </w:rPr>
        <w:tab/>
      </w:r>
      <w:r w:rsidRPr="00825F35">
        <w:rPr>
          <w:color w:val="000000"/>
        </w:rPr>
        <w:tab/>
      </w:r>
      <w:r w:rsidR="00881325" w:rsidRPr="00825F35">
        <w:rPr>
          <w:color w:val="000000"/>
          <w:position w:val="-12"/>
        </w:rPr>
        <w:object w:dxaOrig="1100" w:dyaOrig="360" w14:anchorId="5CD78ABA">
          <v:shape id="_x0000_i1059" type="#_x0000_t75" alt="" style="width:55.3pt;height:19pt;mso-width-percent:0;mso-height-percent:0;mso-width-percent:0;mso-height-percent:0" o:ole="" filled="t">
            <v:fill color2="black"/>
            <v:imagedata r:id="rId91" o:title=""/>
          </v:shape>
          <o:OLEObject Type="Embed" ProgID="Equation.DSMT4" ShapeID="_x0000_i1059" DrawAspect="Content" ObjectID="_1775457548" r:id="rId92"/>
        </w:object>
      </w:r>
      <w:r w:rsidRPr="00825F35">
        <w:rPr>
          <w:color w:val="000000"/>
          <w:lang w:eastAsia="ja-JP"/>
        </w:rPr>
        <w:tab/>
      </w:r>
      <w:r w:rsidRPr="00825F35">
        <w:rPr>
          <w:color w:val="000000"/>
        </w:rPr>
        <w:t>(</w:t>
      </w:r>
      <w:r w:rsidR="008B0231" w:rsidRPr="00825F35">
        <w:rPr>
          <w:color w:val="000000"/>
        </w:rPr>
        <w:t>1</w:t>
      </w:r>
      <w:r w:rsidR="00DE233A" w:rsidRPr="00825F35">
        <w:rPr>
          <w:color w:val="000000"/>
        </w:rPr>
        <w:t>8</w:t>
      </w:r>
      <w:r w:rsidRPr="00825F35">
        <w:rPr>
          <w:color w:val="000000"/>
        </w:rPr>
        <w:t>)</w:t>
      </w:r>
    </w:p>
    <w:p w14:paraId="1F51F4D4" w14:textId="77777777" w:rsidR="007D17AF" w:rsidRPr="00825F35" w:rsidRDefault="007D17AF" w:rsidP="00F26C40">
      <w:pPr>
        <w:rPr>
          <w:rFonts w:eastAsia="MS PGothic"/>
          <w:color w:val="000000"/>
          <w:lang w:eastAsia="ja-JP"/>
        </w:rPr>
      </w:pPr>
      <w:r w:rsidRPr="00825F35">
        <w:rPr>
          <w:rFonts w:eastAsia="MS PGothic"/>
          <w:color w:val="000000"/>
        </w:rPr>
        <w:t xml:space="preserve">Ici </w:t>
      </w:r>
      <w:r w:rsidRPr="00825F35">
        <w:rPr>
          <w:rFonts w:eastAsia="MS PGothic"/>
          <w:i/>
          <w:iCs/>
          <w:color w:val="000000"/>
        </w:rPr>
        <w:t>f</w:t>
      </w:r>
      <w:r w:rsidRPr="00825F35">
        <w:rPr>
          <w:rFonts w:eastAsia="MS PGothic"/>
          <w:i/>
          <w:iCs/>
          <w:color w:val="000000"/>
          <w:vertAlign w:val="subscript"/>
        </w:rPr>
        <w:t>T</w:t>
      </w:r>
      <w:r w:rsidRPr="00825F35">
        <w:rPr>
          <w:rFonts w:eastAsia="MS PGothic"/>
          <w:color w:val="000000"/>
        </w:rPr>
        <w:t xml:space="preserve"> </w:t>
      </w:r>
      <w:r w:rsidRPr="00825F35">
        <w:rPr>
          <w:rFonts w:eastAsia="MS PGothic"/>
        </w:rPr>
        <w:t xml:space="preserve">dépend de la vitesse de déplacement </w:t>
      </w:r>
      <w:r w:rsidRPr="00825F35">
        <w:rPr>
          <w:rFonts w:eastAsia="MS PGothic"/>
          <w:i/>
          <w:iCs/>
        </w:rPr>
        <w:t>v</w:t>
      </w:r>
      <w:r w:rsidRPr="00825F35">
        <w:rPr>
          <w:rFonts w:eastAsia="MS PGothic"/>
        </w:rPr>
        <w:t xml:space="preserve"> et de l'épaisseur </w:t>
      </w:r>
      <w:r w:rsidRPr="00825F35">
        <w:rPr>
          <w:rFonts w:ascii="Symbol" w:hAnsi="Symbol"/>
        </w:rPr>
        <w:t></w:t>
      </w:r>
      <w:r w:rsidRPr="00825F35">
        <w:rPr>
          <w:i/>
          <w:iCs/>
        </w:rPr>
        <w:t>w</w:t>
      </w:r>
      <w:r w:rsidRPr="00825F35">
        <w:t xml:space="preserve"> </w:t>
      </w:r>
      <w:r w:rsidRPr="00825F35">
        <w:rPr>
          <w:rFonts w:eastAsia="MS PGothic"/>
        </w:rPr>
        <w:t xml:space="preserve">des personnes qui se déplacent et peut être considérée comme le décalage de fréquence </w:t>
      </w:r>
      <w:r w:rsidRPr="00825F35">
        <w:rPr>
          <w:rFonts w:eastAsia="MS PGothic"/>
          <w:color w:val="000000"/>
        </w:rPr>
        <w:t>maximal du terminal mobile en utilisation statique.</w:t>
      </w:r>
    </w:p>
    <w:p w14:paraId="262A36DE" w14:textId="640D8B0C" w:rsidR="007D17AF" w:rsidRPr="00825F35" w:rsidRDefault="007D17AF" w:rsidP="00F26C40">
      <w:pPr>
        <w:pStyle w:val="Heading3"/>
      </w:pPr>
      <w:bookmarkStart w:id="82" w:name="_Toc164406043"/>
      <w:r w:rsidRPr="00825F35">
        <w:t>1</w:t>
      </w:r>
      <w:r w:rsidR="00FB721C" w:rsidRPr="00825F35">
        <w:t>1</w:t>
      </w:r>
      <w:r w:rsidRPr="00825F35">
        <w:t>.2.3</w:t>
      </w:r>
      <w:r w:rsidRPr="00825F35">
        <w:tab/>
        <w:t>Spectre de puissance du signal reçu</w:t>
      </w:r>
      <w:bookmarkEnd w:id="82"/>
    </w:p>
    <w:p w14:paraId="3C87B1EC" w14:textId="61BA6AB2" w:rsidR="007D17AF" w:rsidRPr="00825F35" w:rsidRDefault="007D17AF" w:rsidP="00F26C40">
      <w:pPr>
        <w:rPr>
          <w:lang w:eastAsia="ja-JP"/>
        </w:rPr>
      </w:pPr>
      <w:r w:rsidRPr="00825F35">
        <w:t xml:space="preserve">Le spectre de puissance </w:t>
      </w:r>
      <w:proofErr w:type="gramStart"/>
      <w:r w:rsidRPr="00825F35">
        <w:rPr>
          <w:i/>
          <w:lang w:eastAsia="ja-JP"/>
        </w:rPr>
        <w:t>P</w:t>
      </w:r>
      <w:r w:rsidRPr="00825F35">
        <w:rPr>
          <w:lang w:eastAsia="ja-JP"/>
        </w:rPr>
        <w:t>(</w:t>
      </w:r>
      <w:proofErr w:type="gramEnd"/>
      <w:r w:rsidRPr="00825F35">
        <w:rPr>
          <w:i/>
          <w:lang w:eastAsia="ja-JP"/>
        </w:rPr>
        <w:t>f</w:t>
      </w:r>
      <w:r w:rsidRPr="00825F35">
        <w:rPr>
          <w:i/>
          <w:sz w:val="16"/>
          <w:szCs w:val="16"/>
          <w:lang w:eastAsia="ja-JP"/>
        </w:rPr>
        <w:t> </w:t>
      </w:r>
      <w:r w:rsidRPr="00825F35">
        <w:rPr>
          <w:lang w:eastAsia="ja-JP"/>
        </w:rPr>
        <w:t>)</w:t>
      </w:r>
      <w:r w:rsidRPr="00825F35">
        <w:t xml:space="preserve"> en fonction de la fréquence, qui détermine la variation de l'enveloppe complexe, est donné par la transformée de Fourier de la fonction d'autocorrélation </w:t>
      </w:r>
      <w:r w:rsidRPr="00825F35">
        <w:rPr>
          <w:i/>
          <w:iCs/>
        </w:rPr>
        <w:t>R</w:t>
      </w:r>
      <w:r w:rsidRPr="00825F35">
        <w:t>(</w:t>
      </w:r>
      <w:r w:rsidRPr="00825F35">
        <w:rPr>
          <w:rFonts w:ascii="Symbol" w:hAnsi="Symbol"/>
        </w:rPr>
        <w:t></w:t>
      </w:r>
      <w:r w:rsidRPr="00825F35">
        <w:rPr>
          <w:i/>
          <w:iCs/>
        </w:rPr>
        <w:t>t</w:t>
      </w:r>
      <w:r w:rsidR="001E41ED" w:rsidRPr="00825F35">
        <w:t>) de l'équation </w:t>
      </w:r>
      <w:r w:rsidR="008A6991" w:rsidRPr="00825F35">
        <w:t>(</w:t>
      </w:r>
      <w:r w:rsidR="00AB561B" w:rsidRPr="00825F35">
        <w:t>1</w:t>
      </w:r>
      <w:r w:rsidR="00DE233A" w:rsidRPr="00825F35">
        <w:t>7</w:t>
      </w:r>
      <w:r w:rsidRPr="00825F35">
        <w:t>) comme suit:</w:t>
      </w:r>
    </w:p>
    <w:p w14:paraId="3CC18B51" w14:textId="483B6BD2" w:rsidR="007D17AF" w:rsidRPr="00825F35" w:rsidRDefault="007D17AF" w:rsidP="00F26C40">
      <w:pPr>
        <w:pStyle w:val="Equation"/>
      </w:pPr>
      <w:r w:rsidRPr="00825F35">
        <w:tab/>
      </w:r>
      <w:r w:rsidRPr="00825F35">
        <w:tab/>
      </w:r>
      <w:r w:rsidR="00881325" w:rsidRPr="00825F35">
        <w:rPr>
          <w:position w:val="-20"/>
        </w:rPr>
        <w:object w:dxaOrig="2980" w:dyaOrig="560" w14:anchorId="559BCC22">
          <v:shape id="_x0000_i1060" type="#_x0000_t75" alt="" style="width:150.9pt;height:27.65pt;mso-width-percent:0;mso-height-percent:0;mso-width-percent:0;mso-height-percent:0" o:ole="" o:allowoverlap="f">
            <v:imagedata r:id="rId93" o:title=""/>
          </v:shape>
          <o:OLEObject Type="Embed" ProgID="Equation.3" ShapeID="_x0000_i1060" DrawAspect="Content" ObjectID="_1775457549" r:id="rId94"/>
        </w:object>
      </w:r>
      <w:r w:rsidRPr="00825F35">
        <w:rPr>
          <w:lang w:eastAsia="ja-JP"/>
        </w:rPr>
        <w:tab/>
      </w:r>
      <w:r w:rsidR="008A6991" w:rsidRPr="00825F35">
        <w:t>(</w:t>
      </w:r>
      <w:r w:rsidR="008B0231" w:rsidRPr="00825F35">
        <w:t>1</w:t>
      </w:r>
      <w:r w:rsidR="00DE233A" w:rsidRPr="00825F35">
        <w:t>9</w:t>
      </w:r>
      <w:r w:rsidRPr="00825F35">
        <w:t>)</w:t>
      </w:r>
    </w:p>
    <w:p w14:paraId="680A816F" w14:textId="506BF596" w:rsidR="007D17AF" w:rsidRPr="00825F35" w:rsidRDefault="007D17AF" w:rsidP="00F26C40">
      <w:r w:rsidRPr="00825F35">
        <w:t xml:space="preserve">On peut donner l'approximation suivante du spectre de puissance </w:t>
      </w:r>
      <w:proofErr w:type="gramStart"/>
      <w:r w:rsidRPr="00825F35">
        <w:rPr>
          <w:i/>
          <w:lang w:eastAsia="ja-JP"/>
        </w:rPr>
        <w:t>P</w:t>
      </w:r>
      <w:r w:rsidRPr="00825F35">
        <w:rPr>
          <w:i/>
          <w:vertAlign w:val="subscript"/>
          <w:lang w:eastAsia="ja-JP"/>
        </w:rPr>
        <w:t>N</w:t>
      </w:r>
      <w:r w:rsidRPr="00825F35">
        <w:rPr>
          <w:lang w:eastAsia="ja-JP"/>
        </w:rPr>
        <w:t>(</w:t>
      </w:r>
      <w:proofErr w:type="gramEnd"/>
      <w:r w:rsidRPr="00825F35">
        <w:rPr>
          <w:i/>
          <w:lang w:eastAsia="ja-JP"/>
        </w:rPr>
        <w:t>f</w:t>
      </w:r>
      <w:r w:rsidRPr="00825F35">
        <w:rPr>
          <w:i/>
          <w:sz w:val="16"/>
          <w:szCs w:val="16"/>
          <w:lang w:eastAsia="ja-JP"/>
        </w:rPr>
        <w:t> </w:t>
      </w:r>
      <w:r w:rsidRPr="00825F35">
        <w:rPr>
          <w:lang w:eastAsia="ja-JP"/>
        </w:rPr>
        <w:t>)</w:t>
      </w:r>
      <w:r w:rsidRPr="00825F35">
        <w:t xml:space="preserve"> normalisé par la puissance</w:t>
      </w:r>
      <w:r w:rsidR="00E1665A" w:rsidRPr="00825F35">
        <w:t> </w:t>
      </w:r>
      <w:r w:rsidRPr="00825F35">
        <w:rPr>
          <w:i/>
          <w:iCs/>
        </w:rPr>
        <w:t>P</w:t>
      </w:r>
      <w:r w:rsidRPr="00825F35">
        <w:t xml:space="preserve">(0) à la fréquence </w:t>
      </w:r>
      <w:r w:rsidRPr="00825F35">
        <w:rPr>
          <w:i/>
          <w:iCs/>
        </w:rPr>
        <w:t>f </w:t>
      </w:r>
      <w:r w:rsidRPr="00825F35">
        <w:t>= 0 Hz:</w:t>
      </w:r>
    </w:p>
    <w:p w14:paraId="76146573" w14:textId="38781D0B" w:rsidR="007D17AF" w:rsidRPr="00825F35" w:rsidRDefault="004A4474" w:rsidP="00F26C40">
      <w:pPr>
        <w:pStyle w:val="Equation"/>
      </w:pPr>
      <w:r w:rsidRPr="00825F35">
        <w:tab/>
      </w:r>
      <w:r w:rsidR="007D17AF" w:rsidRPr="00825F35">
        <w:tab/>
      </w:r>
      <w:r w:rsidR="00881325" w:rsidRPr="00825F35">
        <w:rPr>
          <w:position w:val="-12"/>
        </w:rPr>
        <w:object w:dxaOrig="2060" w:dyaOrig="360" w14:anchorId="31B02D03">
          <v:shape id="_x0000_i1061" type="#_x0000_t75" alt="" style="width:103.1pt;height:19pt;mso-width-percent:0;mso-height-percent:0;mso-width-percent:0;mso-height-percent:0" o:ole="">
            <v:imagedata r:id="rId95" o:title=""/>
          </v:shape>
          <o:OLEObject Type="Embed" ProgID="Equation.3" ShapeID="_x0000_i1061" DrawAspect="Content" ObjectID="_1775457550" r:id="rId96"/>
        </w:object>
      </w:r>
    </w:p>
    <w:p w14:paraId="0784DCB9" w14:textId="38200D77" w:rsidR="007D17AF" w:rsidRPr="00825F35" w:rsidRDefault="00881325" w:rsidP="00F26C40">
      <w:pPr>
        <w:pStyle w:val="Equation"/>
        <w:keepNext/>
        <w:keepLines/>
      </w:pPr>
      <w:r w:rsidRPr="00825F35">
        <w:rPr>
          <w:position w:val="-68"/>
        </w:rPr>
        <w:object w:dxaOrig="8320" w:dyaOrig="2560" w14:anchorId="39DDB475">
          <v:shape id="_x0000_i1062" type="#_x0000_t75" alt="" style="width:415.3pt;height:127.3pt;mso-width-percent:0;mso-height-percent:0;mso-width-percent:0;mso-height-percent:0" o:ole="">
            <v:imagedata r:id="rId97" o:title=""/>
          </v:shape>
          <o:OLEObject Type="Embed" ProgID="Equation.3" ShapeID="_x0000_i1062" DrawAspect="Content" ObjectID="_1775457551" r:id="rId98"/>
        </w:object>
      </w:r>
      <w:r w:rsidR="008A6991" w:rsidRPr="00825F35">
        <w:tab/>
        <w:t>(</w:t>
      </w:r>
      <w:r w:rsidR="00DE233A" w:rsidRPr="00825F35">
        <w:t>20</w:t>
      </w:r>
      <w:r w:rsidR="007D17AF" w:rsidRPr="00825F35">
        <w:t>)</w:t>
      </w:r>
    </w:p>
    <w:p w14:paraId="0F146713" w14:textId="77777777" w:rsidR="007D17AF" w:rsidRPr="00825F35" w:rsidRDefault="007D17AF" w:rsidP="00F26C40">
      <w:r w:rsidRPr="00825F35">
        <w:t xml:space="preserve">Ici </w:t>
      </w:r>
      <w:r w:rsidRPr="00825F35">
        <w:rPr>
          <w:rFonts w:ascii="Symbol" w:hAnsi="Symbol"/>
        </w:rPr>
        <w:t></w:t>
      </w:r>
      <w:r w:rsidRPr="00825F35">
        <w:t>(</w:t>
      </w:r>
      <w:proofErr w:type="gramStart"/>
      <w:r w:rsidRPr="00825F35">
        <w:rPr>
          <w:i/>
          <w:iCs/>
        </w:rPr>
        <w:t>f</w:t>
      </w:r>
      <w:r w:rsidRPr="00825F35">
        <w:rPr>
          <w:i/>
          <w:iCs/>
          <w:sz w:val="16"/>
          <w:szCs w:val="16"/>
        </w:rPr>
        <w:t> </w:t>
      </w:r>
      <w:r w:rsidRPr="00825F35">
        <w:t>)</w:t>
      </w:r>
      <w:proofErr w:type="gramEnd"/>
      <w:r w:rsidRPr="00825F35">
        <w:t xml:space="preserve"> représente la fonction delta de </w:t>
      </w:r>
      <w:r w:rsidRPr="00825F35">
        <w:rPr>
          <w:lang w:eastAsia="ja-JP"/>
        </w:rPr>
        <w:t>Dirac</w:t>
      </w:r>
      <w:r w:rsidRPr="00825F35">
        <w:t>.</w:t>
      </w:r>
    </w:p>
    <w:p w14:paraId="1CC2EA6B" w14:textId="7F877233" w:rsidR="007D17AF" w:rsidRPr="00825F35" w:rsidRDefault="007D17AF" w:rsidP="00F26C40">
      <w:pPr>
        <w:pStyle w:val="Heading3"/>
      </w:pPr>
      <w:bookmarkStart w:id="83" w:name="_Toc164406044"/>
      <w:r w:rsidRPr="00825F35">
        <w:t>1</w:t>
      </w:r>
      <w:r w:rsidR="00A947D5" w:rsidRPr="00825F35">
        <w:t>1</w:t>
      </w:r>
      <w:r w:rsidRPr="00825F35">
        <w:t>.2.4</w:t>
      </w:r>
      <w:r w:rsidRPr="00825F35">
        <w:tab/>
        <w:t>Valeurs</w:t>
      </w:r>
      <w:bookmarkEnd w:id="83"/>
    </w:p>
    <w:p w14:paraId="7CA7CC48" w14:textId="77777777" w:rsidR="007D17AF" w:rsidRPr="00825F35" w:rsidRDefault="007D17AF" w:rsidP="00F26C40">
      <w:pPr>
        <w:rPr>
          <w:lang w:eastAsia="ja-JP"/>
        </w:rPr>
      </w:pPr>
      <w:r w:rsidRPr="00825F35">
        <w:t xml:space="preserve">Il est recommandé de considérer une valeur de </w:t>
      </w:r>
      <w:r w:rsidRPr="00825F35">
        <w:rPr>
          <w:rFonts w:ascii="Symbol" w:hAnsi="Symbol"/>
          <w:bCs/>
        </w:rPr>
        <w:t></w:t>
      </w:r>
      <w:r w:rsidRPr="00825F35">
        <w:rPr>
          <w:bCs/>
          <w:i/>
          <w:iCs/>
        </w:rPr>
        <w:t>w</w:t>
      </w:r>
      <w:r w:rsidRPr="00825F35">
        <w:rPr>
          <w:bCs/>
        </w:rPr>
        <w:t xml:space="preserve"> </w:t>
      </w:r>
      <w:r w:rsidRPr="00825F35">
        <w:t>de 0,3 m comme étant représentative d'un homme adulte moyen.</w:t>
      </w:r>
    </w:p>
    <w:p w14:paraId="4C54D5F3" w14:textId="3123E670" w:rsidR="007D17AF" w:rsidRPr="00825F35" w:rsidRDefault="007D17AF" w:rsidP="00F26C40">
      <w:pPr>
        <w:pStyle w:val="Heading3"/>
      </w:pPr>
      <w:bookmarkStart w:id="84" w:name="_Toc164406045"/>
      <w:r w:rsidRPr="00825F35">
        <w:lastRenderedPageBreak/>
        <w:t>1</w:t>
      </w:r>
      <w:r w:rsidR="00A947D5" w:rsidRPr="00825F35">
        <w:t>1</w:t>
      </w:r>
      <w:r w:rsidRPr="00825F35">
        <w:t>.2.5</w:t>
      </w:r>
      <w:r w:rsidRPr="00825F35">
        <w:tab/>
        <w:t>Exemples</w:t>
      </w:r>
      <w:bookmarkEnd w:id="84"/>
    </w:p>
    <w:p w14:paraId="6DA0A56A" w14:textId="11FBE6E2" w:rsidR="007D17AF" w:rsidRPr="00825F35" w:rsidRDefault="007D17AF" w:rsidP="00F26C40">
      <w:pPr>
        <w:spacing w:after="120"/>
        <w:rPr>
          <w:color w:val="000000"/>
        </w:rPr>
      </w:pPr>
      <w:r w:rsidRPr="00825F35">
        <w:rPr>
          <w:color w:val="000000"/>
        </w:rPr>
        <w:t xml:space="preserve">Lorsque </w:t>
      </w:r>
      <w:r w:rsidRPr="00825F35">
        <w:rPr>
          <w:rFonts w:ascii="Symbol" w:hAnsi="Symbol"/>
          <w:color w:val="000000"/>
        </w:rPr>
        <w:t></w:t>
      </w:r>
      <w:r w:rsidRPr="00825F35">
        <w:rPr>
          <w:i/>
          <w:iCs/>
          <w:color w:val="000000"/>
        </w:rPr>
        <w:t>w</w:t>
      </w:r>
      <w:r w:rsidRPr="00825F35">
        <w:rPr>
          <w:color w:val="000000"/>
        </w:rPr>
        <w:t xml:space="preserve">, </w:t>
      </w:r>
      <w:r w:rsidRPr="00825F35">
        <w:rPr>
          <w:i/>
          <w:iCs/>
          <w:color w:val="000000"/>
        </w:rPr>
        <w:t>v</w:t>
      </w:r>
      <w:r w:rsidRPr="00825F35">
        <w:rPr>
          <w:color w:val="000000"/>
        </w:rPr>
        <w:t xml:space="preserve"> et </w:t>
      </w:r>
      <w:r w:rsidRPr="00825F35">
        <w:rPr>
          <w:i/>
          <w:iCs/>
          <w:color w:val="000000"/>
        </w:rPr>
        <w:t>N</w:t>
      </w:r>
      <w:r w:rsidRPr="00825F35">
        <w:rPr>
          <w:i/>
          <w:iCs/>
          <w:color w:val="000000"/>
          <w:vertAlign w:val="subscript"/>
        </w:rPr>
        <w:t>person</w:t>
      </w:r>
      <w:r w:rsidRPr="00825F35">
        <w:rPr>
          <w:color w:val="000000"/>
        </w:rPr>
        <w:t xml:space="preserve"> valent respectivement 0,3 m, 1 m/s</w:t>
      </w:r>
      <w:r w:rsidRPr="00825F35">
        <w:rPr>
          <w:color w:val="000000"/>
          <w:lang w:eastAsia="ja-JP"/>
        </w:rPr>
        <w:t xml:space="preserve"> et </w:t>
      </w:r>
      <w:r w:rsidRPr="00825F35">
        <w:rPr>
          <w:color w:val="000000"/>
        </w:rPr>
        <w:t xml:space="preserve">10, et que </w:t>
      </w:r>
      <w:r w:rsidRPr="00825F35">
        <w:rPr>
          <w:i/>
          <w:iCs/>
          <w:color w:val="000000"/>
        </w:rPr>
        <w:t>r</w:t>
      </w:r>
      <w:r w:rsidRPr="00825F35">
        <w:rPr>
          <w:i/>
          <w:iCs/>
          <w:color w:val="000000"/>
          <w:vertAlign w:val="subscript"/>
        </w:rPr>
        <w:t>max</w:t>
      </w:r>
      <w:r w:rsidRPr="00825F35">
        <w:rPr>
          <w:color w:val="000000"/>
        </w:rPr>
        <w:t xml:space="preserve"> </w:t>
      </w:r>
      <w:r w:rsidRPr="00825F35">
        <w:rPr>
          <w:color w:val="000000"/>
          <w:lang w:eastAsia="ja-JP"/>
        </w:rPr>
        <w:t xml:space="preserve">vaut </w:t>
      </w:r>
      <w:r w:rsidRPr="00825F35">
        <w:rPr>
          <w:color w:val="000000"/>
        </w:rPr>
        <w:t>10 m</w:t>
      </w:r>
      <w:r w:rsidRPr="00825F35">
        <w:rPr>
          <w:color w:val="000000"/>
          <w:lang w:eastAsia="ja-JP"/>
        </w:rPr>
        <w:t xml:space="preserve"> pour une pièce circulaire</w:t>
      </w:r>
      <w:r w:rsidRPr="00825F35">
        <w:rPr>
          <w:color w:val="000000"/>
        </w:rPr>
        <w:t xml:space="preserve">, la fonction de densité de probabilité </w:t>
      </w:r>
      <w:proofErr w:type="gramStart"/>
      <w:r w:rsidRPr="00825F35">
        <w:rPr>
          <w:i/>
          <w:iCs/>
          <w:color w:val="000000"/>
        </w:rPr>
        <w:t>p</w:t>
      </w:r>
      <w:r w:rsidRPr="00825F35">
        <w:rPr>
          <w:color w:val="000000"/>
        </w:rPr>
        <w:t>(</w:t>
      </w:r>
      <w:proofErr w:type="gramEnd"/>
      <w:r w:rsidRPr="00825F35">
        <w:rPr>
          <w:i/>
          <w:iCs/>
          <w:color w:val="000000"/>
        </w:rPr>
        <w:t>r</w:t>
      </w:r>
      <w:r w:rsidRPr="00825F35">
        <w:rPr>
          <w:i/>
          <w:iCs/>
          <w:color w:val="000000"/>
          <w:vertAlign w:val="subscript"/>
        </w:rPr>
        <w:t>p</w:t>
      </w:r>
      <w:r w:rsidRPr="00825F35">
        <w:rPr>
          <w:color w:val="000000"/>
        </w:rPr>
        <w:t xml:space="preserve">, </w:t>
      </w:r>
      <w:r w:rsidRPr="00825F35">
        <w:rPr>
          <w:i/>
          <w:iCs/>
          <w:color w:val="000000"/>
        </w:rPr>
        <w:t>K</w:t>
      </w:r>
      <w:r w:rsidRPr="00825F35">
        <w:rPr>
          <w:color w:val="000000"/>
        </w:rPr>
        <w:t>(</w:t>
      </w:r>
      <w:r w:rsidRPr="00825F35">
        <w:rPr>
          <w:i/>
          <w:color w:val="000000"/>
          <w:lang w:eastAsia="ja-JP"/>
        </w:rPr>
        <w:t>x</w:t>
      </w:r>
      <w:r w:rsidRPr="00825F35">
        <w:rPr>
          <w:color w:val="000000"/>
          <w:lang w:eastAsia="ja-JP"/>
        </w:rPr>
        <w:t>)</w:t>
      </w:r>
      <w:r w:rsidRPr="00825F35">
        <w:rPr>
          <w:color w:val="000000"/>
        </w:rPr>
        <w:t>)</w:t>
      </w:r>
      <w:r w:rsidRPr="00825F35">
        <w:rPr>
          <w:color w:val="000000"/>
          <w:lang w:eastAsia="ja-JP"/>
        </w:rPr>
        <w:t>,</w:t>
      </w:r>
      <w:r w:rsidRPr="00825F35">
        <w:rPr>
          <w:color w:val="000000"/>
        </w:rPr>
        <w:t xml:space="preserve"> la fonction d'autocorrélation </w:t>
      </w:r>
      <w:r w:rsidRPr="00825F35">
        <w:rPr>
          <w:i/>
          <w:iCs/>
          <w:color w:val="000000"/>
        </w:rPr>
        <w:t>R</w:t>
      </w:r>
      <w:r w:rsidRPr="00825F35">
        <w:rPr>
          <w:i/>
          <w:iCs/>
          <w:color w:val="000000"/>
          <w:vertAlign w:val="subscript"/>
        </w:rPr>
        <w:t>N</w:t>
      </w:r>
      <w:r w:rsidRPr="00825F35">
        <w:rPr>
          <w:color w:val="000000"/>
        </w:rPr>
        <w:t>(</w:t>
      </w:r>
      <w:r w:rsidRPr="00825F35">
        <w:rPr>
          <w:rFonts w:ascii="Symbol" w:hAnsi="Symbol"/>
          <w:color w:val="000000"/>
        </w:rPr>
        <w:t></w:t>
      </w:r>
      <w:r w:rsidRPr="00825F35">
        <w:rPr>
          <w:i/>
          <w:iCs/>
          <w:color w:val="000000"/>
        </w:rPr>
        <w:t>t</w:t>
      </w:r>
      <w:r w:rsidRPr="00825F35">
        <w:rPr>
          <w:color w:val="000000"/>
        </w:rPr>
        <w:t xml:space="preserve">) </w:t>
      </w:r>
      <w:r w:rsidRPr="00825F35">
        <w:t xml:space="preserve">et le spectre de puissance </w:t>
      </w:r>
      <w:r w:rsidRPr="00825F35">
        <w:rPr>
          <w:i/>
          <w:iCs/>
        </w:rPr>
        <w:t>P</w:t>
      </w:r>
      <w:r w:rsidRPr="00825F35">
        <w:rPr>
          <w:i/>
          <w:iCs/>
          <w:vertAlign w:val="subscript"/>
        </w:rPr>
        <w:t>N</w:t>
      </w:r>
      <w:r w:rsidRPr="00825F35">
        <w:t>(</w:t>
      </w:r>
      <w:r w:rsidRPr="00825F35">
        <w:rPr>
          <w:i/>
          <w:iCs/>
        </w:rPr>
        <w:t>f</w:t>
      </w:r>
      <w:r w:rsidRPr="00825F35">
        <w:rPr>
          <w:i/>
          <w:iCs/>
          <w:sz w:val="16"/>
          <w:szCs w:val="16"/>
        </w:rPr>
        <w:t> </w:t>
      </w:r>
      <w:r w:rsidRPr="00825F35">
        <w:t xml:space="preserve">) obtenus à partir des </w:t>
      </w:r>
      <w:r w:rsidR="008A6991" w:rsidRPr="00825F35">
        <w:t>équations</w:t>
      </w:r>
      <w:r w:rsidR="004B2E85" w:rsidRPr="00825F35">
        <w:t xml:space="preserve"> </w:t>
      </w:r>
      <w:r w:rsidR="008A6991" w:rsidRPr="00825F35">
        <w:t>(</w:t>
      </w:r>
      <w:r w:rsidR="008B0231" w:rsidRPr="00825F35">
        <w:t>1</w:t>
      </w:r>
      <w:r w:rsidR="00DE233A" w:rsidRPr="00825F35">
        <w:t>4</w:t>
      </w:r>
      <w:r w:rsidRPr="00825F35">
        <w:t>)</w:t>
      </w:r>
      <w:r w:rsidR="00A947D5" w:rsidRPr="00825F35">
        <w:t>, (1</w:t>
      </w:r>
      <w:r w:rsidR="00DE233A" w:rsidRPr="00825F35">
        <w:t>5</w:t>
      </w:r>
      <w:r w:rsidR="00A947D5" w:rsidRPr="00825F35">
        <w:t>)</w:t>
      </w:r>
      <w:r w:rsidRPr="00825F35">
        <w:t xml:space="preserve"> et (</w:t>
      </w:r>
      <w:r w:rsidR="00DE233A" w:rsidRPr="00825F35">
        <w:t>20</w:t>
      </w:r>
      <w:r w:rsidRPr="00825F35">
        <w:t>)</w:t>
      </w:r>
      <w:r w:rsidRPr="00825F35">
        <w:rPr>
          <w:color w:val="000000"/>
        </w:rPr>
        <w:t xml:space="preserve"> sont ceux indiqués respectivement sur les </w:t>
      </w:r>
      <w:proofErr w:type="spellStart"/>
      <w:r w:rsidRPr="00825F35">
        <w:rPr>
          <w:color w:val="000000"/>
        </w:rPr>
        <w:t>Fig</w:t>
      </w:r>
      <w:r w:rsidR="00825F35">
        <w:rPr>
          <w:color w:val="000000"/>
        </w:rPr>
        <w:t>s</w:t>
      </w:r>
      <w:proofErr w:type="spellEnd"/>
      <w:r w:rsidRPr="00825F35">
        <w:rPr>
          <w:color w:val="000000"/>
        </w:rPr>
        <w:t xml:space="preserve"> </w:t>
      </w:r>
      <w:r w:rsidR="008A6991" w:rsidRPr="00825F35">
        <w:rPr>
          <w:color w:val="000000"/>
          <w:lang w:eastAsia="ja-JP"/>
        </w:rPr>
        <w:t>5</w:t>
      </w:r>
      <w:r w:rsidRPr="00825F35">
        <w:rPr>
          <w:color w:val="000000"/>
          <w:lang w:eastAsia="ja-JP"/>
        </w:rPr>
        <w:t xml:space="preserve">, </w:t>
      </w:r>
      <w:r w:rsidR="008A6991" w:rsidRPr="00825F35">
        <w:rPr>
          <w:color w:val="000000"/>
          <w:lang w:eastAsia="ja-JP"/>
        </w:rPr>
        <w:t>6</w:t>
      </w:r>
      <w:r w:rsidRPr="00825F35">
        <w:rPr>
          <w:color w:val="000000"/>
        </w:rPr>
        <w:t xml:space="preserve"> et </w:t>
      </w:r>
      <w:r w:rsidR="008A6991" w:rsidRPr="00825F35">
        <w:rPr>
          <w:color w:val="000000"/>
          <w:lang w:eastAsia="ja-JP"/>
        </w:rPr>
        <w:t>7</w:t>
      </w:r>
      <w:r w:rsidRPr="00825F35">
        <w:rPr>
          <w:color w:val="000000"/>
        </w:rPr>
        <w:t>.</w:t>
      </w:r>
    </w:p>
    <w:p w14:paraId="46F6C10E" w14:textId="77777777" w:rsidR="007D17AF" w:rsidRPr="00825F35" w:rsidRDefault="007D17AF" w:rsidP="00F26C40">
      <w:pPr>
        <w:pStyle w:val="FigureNo"/>
        <w:rPr>
          <w:color w:val="000000"/>
          <w:lang w:eastAsia="ja-JP"/>
        </w:rPr>
      </w:pPr>
      <w:r w:rsidRPr="00825F35">
        <w:rPr>
          <w:lang w:eastAsia="ja-JP"/>
        </w:rPr>
        <w:t>Figure</w:t>
      </w:r>
      <w:r w:rsidRPr="00825F35">
        <w:rPr>
          <w:color w:val="000000"/>
          <w:lang w:eastAsia="ja-JP"/>
        </w:rPr>
        <w:t xml:space="preserve"> </w:t>
      </w:r>
      <w:r w:rsidR="008A6991" w:rsidRPr="00825F35">
        <w:rPr>
          <w:color w:val="000000"/>
          <w:lang w:eastAsia="ja-JP"/>
        </w:rPr>
        <w:t>5</w:t>
      </w:r>
    </w:p>
    <w:p w14:paraId="0358FF25" w14:textId="77777777" w:rsidR="007D17AF" w:rsidRPr="00825F35" w:rsidRDefault="007D17AF" w:rsidP="00F26C40">
      <w:pPr>
        <w:pStyle w:val="Figuretitle"/>
      </w:pPr>
      <w:r w:rsidRPr="00825F35">
        <w:t>Probabilité cumulative du niveau reçu dans une pièce circulaire</w:t>
      </w:r>
    </w:p>
    <w:p w14:paraId="0840E5BE" w14:textId="7EAC15B4" w:rsidR="007D17AF" w:rsidRPr="00825F35" w:rsidRDefault="00F33C0A" w:rsidP="00F26C40">
      <w:pPr>
        <w:pStyle w:val="Figure"/>
        <w:keepLines w:val="0"/>
      </w:pPr>
      <w:r w:rsidRPr="00825F35">
        <w:object w:dxaOrig="3505" w:dyaOrig="2133" w14:anchorId="6AA7C38E">
          <v:shape id="_x0000_i1063" type="#_x0000_t75" alt="" style="width:336.4pt;height:205.05pt;mso-width-percent:0;mso-height-percent:0;mso-width-percent:0;mso-height-percent:0" o:ole="">
            <v:imagedata r:id="rId99" o:title=""/>
          </v:shape>
          <o:OLEObject Type="Embed" ProgID="CorelDRAW.Graphic.14" ShapeID="_x0000_i1063" DrawAspect="Content" ObjectID="_1775457552" r:id="rId100"/>
        </w:object>
      </w:r>
    </w:p>
    <w:p w14:paraId="3CBA5F73" w14:textId="77777777" w:rsidR="007D17AF" w:rsidRPr="00825F35" w:rsidRDefault="00DB5806" w:rsidP="00F26C40">
      <w:pPr>
        <w:pStyle w:val="FigureNo"/>
        <w:rPr>
          <w:lang w:eastAsia="ja-JP"/>
        </w:rPr>
      </w:pPr>
      <w:r w:rsidRPr="00825F35">
        <w:rPr>
          <w:lang w:eastAsia="ja-JP"/>
        </w:rPr>
        <w:t xml:space="preserve">Figure </w:t>
      </w:r>
      <w:r w:rsidR="008A6991" w:rsidRPr="00825F35">
        <w:rPr>
          <w:lang w:eastAsia="ja-JP"/>
        </w:rPr>
        <w:t>6</w:t>
      </w:r>
    </w:p>
    <w:p w14:paraId="54EC85CF" w14:textId="77777777" w:rsidR="007D17AF" w:rsidRPr="00825F35" w:rsidRDefault="007D17AF" w:rsidP="00F26C40">
      <w:pPr>
        <w:pStyle w:val="Figuretitle"/>
      </w:pPr>
      <w:r w:rsidRPr="00825F35">
        <w:rPr>
          <w:lang w:eastAsia="ja-JP"/>
        </w:rPr>
        <w:t xml:space="preserve">Coefficient d'autocorrélation du niveau reçu dans une pièce </w:t>
      </w:r>
      <w:r w:rsidRPr="00825F35">
        <w:t>circulaire</w:t>
      </w:r>
    </w:p>
    <w:p w14:paraId="10D63789" w14:textId="67A89883" w:rsidR="007D17AF" w:rsidRPr="00825F35" w:rsidRDefault="00F33C0A" w:rsidP="00F26C40">
      <w:pPr>
        <w:pStyle w:val="Figure"/>
        <w:keepLines w:val="0"/>
      </w:pPr>
      <w:r w:rsidRPr="00825F35">
        <w:object w:dxaOrig="3418" w:dyaOrig="2121" w14:anchorId="5A8FCF3B">
          <v:shape id="_x0000_i1064" type="#_x0000_t75" alt="" style="width:326.6pt;height:203.9pt;mso-width-percent:0;mso-height-percent:0;mso-position-vertical:absolute;mso-width-percent:0;mso-height-percent:0" o:ole="">
            <v:imagedata r:id="rId101" o:title=""/>
          </v:shape>
          <o:OLEObject Type="Embed" ProgID="CorelDRAW.Graphic.14" ShapeID="_x0000_i1064" DrawAspect="Content" ObjectID="_1775457553" r:id="rId102"/>
        </w:object>
      </w:r>
    </w:p>
    <w:p w14:paraId="051D3460" w14:textId="77777777" w:rsidR="007D17AF" w:rsidRPr="00825F35" w:rsidRDefault="007D17AF" w:rsidP="00F26C40">
      <w:pPr>
        <w:pStyle w:val="FigureNo"/>
        <w:rPr>
          <w:lang w:eastAsia="ja-JP"/>
        </w:rPr>
      </w:pPr>
      <w:r w:rsidRPr="00825F35">
        <w:rPr>
          <w:lang w:eastAsia="ja-JP"/>
        </w:rPr>
        <w:lastRenderedPageBreak/>
        <w:t xml:space="preserve">Figure </w:t>
      </w:r>
      <w:r w:rsidR="008A6991" w:rsidRPr="00825F35">
        <w:rPr>
          <w:lang w:eastAsia="ja-JP"/>
        </w:rPr>
        <w:t>7</w:t>
      </w:r>
    </w:p>
    <w:p w14:paraId="4C6F03CB" w14:textId="77777777" w:rsidR="007D17AF" w:rsidRPr="00825F35" w:rsidRDefault="007D17AF" w:rsidP="00F26C40">
      <w:pPr>
        <w:pStyle w:val="Figuretitle"/>
        <w:keepLines/>
      </w:pPr>
      <w:r w:rsidRPr="00825F35">
        <w:rPr>
          <w:lang w:eastAsia="ja-JP"/>
        </w:rPr>
        <w:t>Spectre de puissance dans une pièce circulaire</w:t>
      </w:r>
    </w:p>
    <w:p w14:paraId="68C5E6C1" w14:textId="0CC32920" w:rsidR="00731D0E" w:rsidRPr="00825F35" w:rsidRDefault="00F33C0A" w:rsidP="00F26C40">
      <w:pPr>
        <w:pStyle w:val="Figure"/>
        <w:keepNext/>
      </w:pPr>
      <w:r w:rsidRPr="00825F35">
        <w:object w:dxaOrig="3534" w:dyaOrig="2123" w14:anchorId="70C52ACE">
          <v:shape id="_x0000_i1065" type="#_x0000_t75" alt="" style="width:342.7pt;height:206.2pt;mso-width-percent:0;mso-height-percent:0;mso-position-vertical:absolute;mso-width-percent:0;mso-height-percent:0" o:ole="">
            <v:imagedata r:id="rId103" o:title=""/>
          </v:shape>
          <o:OLEObject Type="Embed" ProgID="CorelDRAW.Graphic.14" ShapeID="_x0000_i1065" DrawAspect="Content" ObjectID="_1775457554" r:id="rId104"/>
        </w:object>
      </w:r>
    </w:p>
    <w:p w14:paraId="5EAC0E8D" w14:textId="73CDEFBD" w:rsidR="00B271F1" w:rsidRPr="00825F35" w:rsidRDefault="00B271F1" w:rsidP="00F26C40">
      <w:pPr>
        <w:pStyle w:val="Line"/>
        <w:rPr>
          <w:lang w:val="fr-FR"/>
        </w:rPr>
      </w:pPr>
    </w:p>
    <w:sectPr w:rsidR="00B271F1" w:rsidRPr="00825F35" w:rsidSect="00234A02">
      <w:headerReference w:type="even" r:id="rId105"/>
      <w:headerReference w:type="default" r:id="rId106"/>
      <w:footerReference w:type="even" r:id="rId107"/>
      <w:footerReference w:type="default" r:id="rId108"/>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9846" w14:textId="77777777" w:rsidR="004A4474" w:rsidRDefault="004A4474">
      <w:r>
        <w:separator/>
      </w:r>
    </w:p>
  </w:endnote>
  <w:endnote w:type="continuationSeparator" w:id="0">
    <w:p w14:paraId="5B92E90B" w14:textId="77777777" w:rsidR="004A4474" w:rsidRDefault="004A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2083" w14:textId="77777777" w:rsidR="008A7F64" w:rsidRDefault="008A7F64">
    <w:pPr>
      <w:pStyle w:val="Footer"/>
    </w:pPr>
    <w:r>
      <w:rPr>
        <w:lang w:val="en-US"/>
      </w:rPr>
      <w:drawing>
        <wp:anchor distT="0" distB="0" distL="0" distR="0" simplePos="0" relativeHeight="251659264" behindDoc="0" locked="0" layoutInCell="1" allowOverlap="1" wp14:anchorId="0CC98F6E" wp14:editId="2B9022E3">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7199"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1ECF" w14:textId="77777777" w:rsidR="004A4474" w:rsidRPr="00BB3D74" w:rsidRDefault="004A4474" w:rsidP="00BB3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B4B9" w14:textId="77777777" w:rsidR="004A4474" w:rsidRPr="00BB3D74" w:rsidRDefault="004A4474" w:rsidP="00BB3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65A2" w14:textId="77777777" w:rsidR="004A4474" w:rsidRDefault="004A4474">
      <w:r>
        <w:separator/>
      </w:r>
    </w:p>
  </w:footnote>
  <w:footnote w:type="continuationSeparator" w:id="0">
    <w:p w14:paraId="434BC043" w14:textId="77777777" w:rsidR="004A4474" w:rsidRDefault="004A4474">
      <w:r>
        <w:continuationSeparator/>
      </w:r>
    </w:p>
  </w:footnote>
  <w:footnote w:id="1">
    <w:p w14:paraId="04242261" w14:textId="60338F78" w:rsidR="004A4474" w:rsidRPr="00D84C6B" w:rsidRDefault="004A4474">
      <w:pPr>
        <w:pStyle w:val="FootnoteText"/>
      </w:pPr>
      <w:r w:rsidRPr="00D84C6B">
        <w:rPr>
          <w:rStyle w:val="FootnoteReference"/>
        </w:rPr>
        <w:t>*</w:t>
      </w:r>
      <w:r w:rsidRPr="00D84C6B">
        <w:tab/>
        <w:t xml:space="preserve">D'autres résultats de mesure sont nécessaires pour valider les modèles au-dessus de 100 GHz dans la présente </w:t>
      </w:r>
      <w:r>
        <w:t>R</w:t>
      </w:r>
      <w:r w:rsidRPr="00D84C6B">
        <w:t xml:space="preserve">ecommandation, comme proposé dans la Question </w:t>
      </w:r>
      <w:r>
        <w:t>UIT</w:t>
      </w:r>
      <w:r w:rsidRPr="00D84C6B">
        <w:t>-R 211-7/3.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DF2E" w14:textId="77777777" w:rsidR="008A7F64" w:rsidRDefault="008A7F6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8A7F64" w14:paraId="44803C55" w14:textId="77777777" w:rsidTr="000B7708">
      <w:tc>
        <w:tcPr>
          <w:tcW w:w="4634" w:type="dxa"/>
          <w:vAlign w:val="center"/>
        </w:tcPr>
        <w:p w14:paraId="65E443AE" w14:textId="77777777" w:rsidR="008A7F64" w:rsidRPr="005B0371" w:rsidRDefault="008A7F6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01055450" w14:textId="77777777" w:rsidR="008A7F64" w:rsidRPr="00260B24" w:rsidRDefault="008A7F64" w:rsidP="00744F8B">
          <w:pPr>
            <w:pStyle w:val="Header"/>
            <w:jc w:val="right"/>
            <w:rPr>
              <w:rFonts w:asciiTheme="minorBidi" w:hAnsiTheme="minorBidi"/>
              <w:b/>
              <w:spacing w:val="4"/>
              <w:szCs w:val="24"/>
            </w:rPr>
          </w:pPr>
          <w:r>
            <w:rPr>
              <w:rFonts w:asciiTheme="minorBidi" w:hAnsiTheme="minorBidi"/>
              <w:b/>
              <w:spacing w:val="4"/>
              <w:szCs w:val="24"/>
            </w:rPr>
            <w:t>Union internationale des télécommunications</w:t>
          </w:r>
        </w:p>
      </w:tc>
    </w:tr>
    <w:tr w:rsidR="008A7F64" w14:paraId="74307398" w14:textId="77777777" w:rsidTr="000B7708">
      <w:tc>
        <w:tcPr>
          <w:tcW w:w="4634" w:type="dxa"/>
          <w:vAlign w:val="center"/>
        </w:tcPr>
        <w:p w14:paraId="0697565C" w14:textId="5F155F83" w:rsidR="008A7F64" w:rsidRPr="00260B24" w:rsidRDefault="008A7F64" w:rsidP="00744F8B">
          <w:pPr>
            <w:pStyle w:val="Header"/>
            <w:jc w:val="left"/>
            <w:rPr>
              <w:rFonts w:asciiTheme="minorBidi" w:hAnsiTheme="minorBidi"/>
              <w:spacing w:val="4"/>
              <w:sz w:val="21"/>
              <w:szCs w:val="21"/>
            </w:rPr>
          </w:pPr>
          <w:bookmarkStart w:id="4" w:name="lt_pId001"/>
          <w:r w:rsidRPr="00863267">
            <w:rPr>
              <w:rFonts w:asciiTheme="minorBidi" w:hAnsiTheme="minorBidi"/>
              <w:spacing w:val="4"/>
              <w:szCs w:val="24"/>
            </w:rPr>
            <w:t>Recommandations</w:t>
          </w:r>
          <w:bookmarkEnd w:id="4"/>
        </w:p>
      </w:tc>
      <w:tc>
        <w:tcPr>
          <w:tcW w:w="5998" w:type="dxa"/>
          <w:vAlign w:val="center"/>
        </w:tcPr>
        <w:p w14:paraId="76D8BF51" w14:textId="77777777" w:rsidR="008A7F64" w:rsidRPr="00260B24" w:rsidRDefault="008A7F64" w:rsidP="00744F8B">
          <w:pPr>
            <w:pStyle w:val="Header"/>
            <w:jc w:val="right"/>
            <w:rPr>
              <w:rFonts w:asciiTheme="minorBidi" w:hAnsiTheme="minorBidi"/>
              <w:spacing w:val="4"/>
              <w:szCs w:val="24"/>
            </w:rPr>
          </w:pPr>
          <w:r>
            <w:rPr>
              <w:rFonts w:asciiTheme="minorBidi" w:hAnsiTheme="minorBidi"/>
              <w:spacing w:val="4"/>
              <w:szCs w:val="24"/>
            </w:rPr>
            <w:t>Secteur des radiocommunications</w:t>
          </w:r>
        </w:p>
      </w:tc>
    </w:tr>
  </w:tbl>
  <w:p w14:paraId="01CF8117" w14:textId="77777777" w:rsidR="008A7F64" w:rsidRDefault="008A7F64" w:rsidP="004A6FEB">
    <w:pPr>
      <w:pStyle w:val="Header"/>
    </w:pPr>
    <w:r>
      <w:rPr>
        <w:rFonts w:ascii="Arial Black" w:hAnsi="Arial Black" w:cs="Arial"/>
        <w:noProof/>
        <w:sz w:val="32"/>
        <w:szCs w:val="32"/>
        <w:lang w:val="en-US"/>
      </w:rPr>
      <w:drawing>
        <wp:anchor distT="0" distB="0" distL="114300" distR="114300" simplePos="0" relativeHeight="251660288" behindDoc="0" locked="0" layoutInCell="1" allowOverlap="1" wp14:anchorId="1E796D73" wp14:editId="33688675">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1312" behindDoc="0" locked="0" layoutInCell="1" allowOverlap="1" wp14:anchorId="4BFAFA63" wp14:editId="76649788">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F6C1B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6"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" fillcolor="white [3212]" strokecolor="#f8f8f8"/>
          </w:pict>
        </mc:Fallback>
      </mc:AlternateContent>
    </w:r>
  </w:p>
  <w:p w14:paraId="1097EE01" w14:textId="77777777" w:rsidR="008A7F64" w:rsidRDefault="008A7F64" w:rsidP="004A6FEB">
    <w:pPr>
      <w:pStyle w:val="Header"/>
      <w:ind w:right="360"/>
      <w:jc w:val="both"/>
    </w:pPr>
    <w:r>
      <w:rPr>
        <w:noProof/>
        <w:lang w:val="en-US"/>
      </w:rPr>
      <mc:AlternateContent>
        <mc:Choice Requires="wpg">
          <w:drawing>
            <wp:anchor distT="0" distB="0" distL="114300" distR="114300" simplePos="0" relativeHeight="251662336" behindDoc="0" locked="0" layoutInCell="1" allowOverlap="1" wp14:anchorId="0C162802" wp14:editId="490981E8">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A111BA2" id="Group 2"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75A6" w14:textId="5EA3657E" w:rsidR="00B6361C" w:rsidRPr="00B6361C" w:rsidRDefault="00B6361C" w:rsidP="00B6361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2</w:t>
    </w:r>
    <w:r>
      <w:rPr>
        <w:rStyle w:val="PageNumber"/>
        <w:b/>
        <w:bCs/>
      </w:rPr>
      <w:fldChar w:fldCharType="end"/>
    </w:r>
    <w:r>
      <w:rPr>
        <w:lang w:val="en-US"/>
      </w:rPr>
      <w:tab/>
    </w:r>
    <w:r w:rsidR="001A6C9C">
      <w:fldChar w:fldCharType="begin"/>
    </w:r>
    <w:r w:rsidR="001A6C9C">
      <w:instrText xml:space="preserve"> DOCPROPERTY "Header" \* MERGEFORMAT </w:instrText>
    </w:r>
    <w:r w:rsidR="001A6C9C">
      <w:fldChar w:fldCharType="separate"/>
    </w:r>
    <w:r w:rsidR="001A6C9C" w:rsidRPr="001A6C9C">
      <w:rPr>
        <w:b/>
        <w:bCs/>
        <w:lang w:val="en-US"/>
      </w:rPr>
      <w:t xml:space="preserve">Rec. </w:t>
    </w:r>
    <w:r w:rsidR="001A6C9C">
      <w:rPr>
        <w:b/>
        <w:bCs/>
        <w:lang w:val="en-US"/>
      </w:rPr>
      <w:fldChar w:fldCharType="end"/>
    </w:r>
    <w:r>
      <w:rPr>
        <w:b/>
        <w:bCs/>
        <w:lang w:val="en-US"/>
      </w:rPr>
      <w:t xml:space="preserve"> </w:t>
    </w:r>
    <w:r>
      <w:rPr>
        <w:b/>
        <w:bCs/>
      </w:rPr>
      <w:t>UIT-</w:t>
    </w:r>
    <w:proofErr w:type="gramStart"/>
    <w:r>
      <w:rPr>
        <w:b/>
        <w:bCs/>
      </w:rPr>
      <w:t>R  P.1238</w:t>
    </w:r>
    <w:proofErr w:type="gramEnd"/>
    <w:r>
      <w:rPr>
        <w:b/>
        <w:bCs/>
      </w:rPr>
      <w:t>-12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DF81" w14:textId="7A19E8BC" w:rsidR="004A4474" w:rsidRPr="00837CB5" w:rsidRDefault="004A4474" w:rsidP="00035DB1">
    <w:pPr>
      <w:pStyle w:val="Header"/>
      <w:jc w:val="left"/>
    </w:pPr>
    <w:r>
      <w:rPr>
        <w:rStyle w:val="PageNumber"/>
        <w:b/>
        <w:bCs/>
      </w:rPr>
      <w:fldChar w:fldCharType="begin"/>
    </w:r>
    <w:r w:rsidRPr="00837CB5">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r w:rsidRPr="00837CB5">
      <w:tab/>
    </w:r>
    <w:fldSimple w:instr=" DOCPROPERTY &quot;Header&quot; \* MERGEFORMAT ">
      <w:r w:rsidR="001A6C9C" w:rsidRPr="001A6C9C">
        <w:rPr>
          <w:b/>
          <w:bCs/>
        </w:rPr>
        <w:t xml:space="preserve">Rec. </w:t>
      </w:r>
    </w:fldSimple>
    <w:r>
      <w:rPr>
        <w:b/>
        <w:bCs/>
      </w:rPr>
      <w:t xml:space="preserve"> UIT-</w:t>
    </w:r>
    <w:proofErr w:type="gramStart"/>
    <w:r>
      <w:rPr>
        <w:b/>
        <w:bCs/>
      </w:rPr>
      <w:t>R  P.1238</w:t>
    </w:r>
    <w:proofErr w:type="gramEnd"/>
    <w:r>
      <w:rPr>
        <w:b/>
        <w:bCs/>
      </w:rPr>
      <w:t>-11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43F9" w14:textId="3856146F" w:rsidR="004A4474" w:rsidRDefault="004A4474">
    <w:pPr>
      <w:pStyle w:val="Header"/>
    </w:pPr>
    <w:r>
      <w:tab/>
    </w:r>
    <w:fldSimple w:instr=" DOCPROPERTY &quot;Header&quot; \* MERGEFORMAT ">
      <w:r w:rsidR="001A6C9C" w:rsidRPr="001A6C9C">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1A6C9C">
      <w:rPr>
        <w:b/>
        <w:bCs/>
        <w:noProof/>
      </w:rPr>
      <w:t>UIT-R P.1238-12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9258" w14:textId="085D0A83" w:rsidR="004A4474" w:rsidRDefault="004A4474" w:rsidP="00C82E5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18</w:t>
    </w:r>
    <w:r>
      <w:rPr>
        <w:rStyle w:val="PageNumber"/>
        <w:b/>
        <w:bCs/>
      </w:rPr>
      <w:fldChar w:fldCharType="end"/>
    </w:r>
    <w:r>
      <w:rPr>
        <w:lang w:val="en-US"/>
      </w:rPr>
      <w:tab/>
    </w:r>
    <w:fldSimple w:instr=" DOCPROPERTY &quot;Header&quot; \* MERGEFORMAT ">
      <w:r w:rsidR="001A6C9C" w:rsidRPr="001A6C9C">
        <w:rPr>
          <w:b/>
          <w:bCs/>
          <w:lang w:val="en-US"/>
        </w:rPr>
        <w:t xml:space="preserve">Rec. </w:t>
      </w:r>
    </w:fldSimple>
    <w:r>
      <w:rPr>
        <w:b/>
        <w:bCs/>
        <w:lang w:val="en-US"/>
      </w:rPr>
      <w:t xml:space="preserve"> </w:t>
    </w:r>
    <w:r>
      <w:rPr>
        <w:b/>
        <w:bCs/>
      </w:rPr>
      <w:t>UIT-</w:t>
    </w:r>
    <w:proofErr w:type="gramStart"/>
    <w:r>
      <w:rPr>
        <w:b/>
        <w:bCs/>
      </w:rPr>
      <w:t>R  P.1238</w:t>
    </w:r>
    <w:proofErr w:type="gramEnd"/>
    <w:r>
      <w:rPr>
        <w:b/>
        <w:bCs/>
      </w:rPr>
      <w:t>-1</w:t>
    </w:r>
    <w:r w:rsidR="00FE5A5D">
      <w:rPr>
        <w:b/>
        <w:bCs/>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FA0C" w14:textId="7B64E720" w:rsidR="004A4474" w:rsidRDefault="004A4474" w:rsidP="00C82E55">
    <w:pPr>
      <w:pStyle w:val="Header"/>
    </w:pPr>
    <w:r>
      <w:tab/>
    </w:r>
    <w:fldSimple w:instr=" DOCPROPERTY &quot;Header&quot; \* MERGEFORMAT ">
      <w:r w:rsidR="001A6C9C" w:rsidRPr="001A6C9C">
        <w:rPr>
          <w:b/>
          <w:bCs/>
        </w:rPr>
        <w:t xml:space="preserve">Rec. </w:t>
      </w:r>
    </w:fldSimple>
    <w:r>
      <w:rPr>
        <w:b/>
        <w:bCs/>
      </w:rPr>
      <w:t xml:space="preserve"> UIT-</w:t>
    </w:r>
    <w:proofErr w:type="gramStart"/>
    <w:r>
      <w:rPr>
        <w:b/>
        <w:bCs/>
      </w:rPr>
      <w:t>R  P.1238</w:t>
    </w:r>
    <w:proofErr w:type="gramEnd"/>
    <w:r>
      <w:rPr>
        <w:b/>
        <w:bCs/>
      </w:rPr>
      <w:t>-1</w:t>
    </w:r>
    <w:r w:rsidR="008A7F64">
      <w:rPr>
        <w:b/>
        <w:bCs/>
      </w:rPr>
      <w:t>2</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5631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84D7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ED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32C2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C487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AF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B61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CE35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9AC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EA36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28210475">
    <w:abstractNumId w:val="10"/>
  </w:num>
  <w:num w:numId="2" w16cid:durableId="1133913195">
    <w:abstractNumId w:val="9"/>
  </w:num>
  <w:num w:numId="3" w16cid:durableId="1603145918">
    <w:abstractNumId w:val="7"/>
  </w:num>
  <w:num w:numId="4" w16cid:durableId="1106195659">
    <w:abstractNumId w:val="6"/>
  </w:num>
  <w:num w:numId="5" w16cid:durableId="945623874">
    <w:abstractNumId w:val="5"/>
  </w:num>
  <w:num w:numId="6" w16cid:durableId="240452223">
    <w:abstractNumId w:val="4"/>
  </w:num>
  <w:num w:numId="7" w16cid:durableId="917255001">
    <w:abstractNumId w:val="8"/>
  </w:num>
  <w:num w:numId="8" w16cid:durableId="2146772448">
    <w:abstractNumId w:val="3"/>
  </w:num>
  <w:num w:numId="9" w16cid:durableId="1748570433">
    <w:abstractNumId w:val="2"/>
  </w:num>
  <w:num w:numId="10" w16cid:durableId="1264142968">
    <w:abstractNumId w:val="1"/>
  </w:num>
  <w:num w:numId="11" w16cid:durableId="206308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86A"/>
    <w:rsid w:val="000015A6"/>
    <w:rsid w:val="00007F93"/>
    <w:rsid w:val="0001188E"/>
    <w:rsid w:val="000148BF"/>
    <w:rsid w:val="000174C1"/>
    <w:rsid w:val="0001775A"/>
    <w:rsid w:val="00020866"/>
    <w:rsid w:val="00030918"/>
    <w:rsid w:val="00035DB1"/>
    <w:rsid w:val="00046A96"/>
    <w:rsid w:val="00047600"/>
    <w:rsid w:val="00060A23"/>
    <w:rsid w:val="000771A8"/>
    <w:rsid w:val="00090BE9"/>
    <w:rsid w:val="00096C89"/>
    <w:rsid w:val="000A2ACB"/>
    <w:rsid w:val="000A2AE6"/>
    <w:rsid w:val="000B3A28"/>
    <w:rsid w:val="000C182E"/>
    <w:rsid w:val="000D481B"/>
    <w:rsid w:val="000E2CC1"/>
    <w:rsid w:val="000F049E"/>
    <w:rsid w:val="000F062C"/>
    <w:rsid w:val="000F7515"/>
    <w:rsid w:val="00111401"/>
    <w:rsid w:val="00111FE0"/>
    <w:rsid w:val="00123642"/>
    <w:rsid w:val="001371AA"/>
    <w:rsid w:val="0013737E"/>
    <w:rsid w:val="00137F45"/>
    <w:rsid w:val="00146D4B"/>
    <w:rsid w:val="00153C88"/>
    <w:rsid w:val="001566CE"/>
    <w:rsid w:val="00156C21"/>
    <w:rsid w:val="00165E10"/>
    <w:rsid w:val="00174D79"/>
    <w:rsid w:val="00187F51"/>
    <w:rsid w:val="00192928"/>
    <w:rsid w:val="00196472"/>
    <w:rsid w:val="00197A03"/>
    <w:rsid w:val="001A399A"/>
    <w:rsid w:val="001A6C9C"/>
    <w:rsid w:val="001B0F37"/>
    <w:rsid w:val="001B668C"/>
    <w:rsid w:val="001C4A8D"/>
    <w:rsid w:val="001E41ED"/>
    <w:rsid w:val="001E50A1"/>
    <w:rsid w:val="001E61E0"/>
    <w:rsid w:val="001F4784"/>
    <w:rsid w:val="001F5F0F"/>
    <w:rsid w:val="001F62CB"/>
    <w:rsid w:val="001F6F81"/>
    <w:rsid w:val="00207274"/>
    <w:rsid w:val="002075B3"/>
    <w:rsid w:val="00217EBF"/>
    <w:rsid w:val="00226A6D"/>
    <w:rsid w:val="00226AEE"/>
    <w:rsid w:val="00227FBD"/>
    <w:rsid w:val="00232F0C"/>
    <w:rsid w:val="00234A02"/>
    <w:rsid w:val="00240AAE"/>
    <w:rsid w:val="00245295"/>
    <w:rsid w:val="0024666D"/>
    <w:rsid w:val="0025441B"/>
    <w:rsid w:val="0026041B"/>
    <w:rsid w:val="00260552"/>
    <w:rsid w:val="002628A3"/>
    <w:rsid w:val="00270AB1"/>
    <w:rsid w:val="0027386A"/>
    <w:rsid w:val="0028709A"/>
    <w:rsid w:val="00292793"/>
    <w:rsid w:val="002945DB"/>
    <w:rsid w:val="002A0811"/>
    <w:rsid w:val="002A0C5E"/>
    <w:rsid w:val="002A6B87"/>
    <w:rsid w:val="002B2B53"/>
    <w:rsid w:val="002B3E88"/>
    <w:rsid w:val="002B79C8"/>
    <w:rsid w:val="002C197B"/>
    <w:rsid w:val="002D2E8F"/>
    <w:rsid w:val="002D6BBE"/>
    <w:rsid w:val="002D76C4"/>
    <w:rsid w:val="002E705D"/>
    <w:rsid w:val="002F2D72"/>
    <w:rsid w:val="002F4A3B"/>
    <w:rsid w:val="00302B78"/>
    <w:rsid w:val="00307F56"/>
    <w:rsid w:val="00311373"/>
    <w:rsid w:val="00311F10"/>
    <w:rsid w:val="00312679"/>
    <w:rsid w:val="00321829"/>
    <w:rsid w:val="00324BD4"/>
    <w:rsid w:val="00324F02"/>
    <w:rsid w:val="00331BB2"/>
    <w:rsid w:val="00341F71"/>
    <w:rsid w:val="00344558"/>
    <w:rsid w:val="0035050B"/>
    <w:rsid w:val="00351718"/>
    <w:rsid w:val="00351B9B"/>
    <w:rsid w:val="003520E0"/>
    <w:rsid w:val="003676F8"/>
    <w:rsid w:val="003711F2"/>
    <w:rsid w:val="00381F71"/>
    <w:rsid w:val="00392AEC"/>
    <w:rsid w:val="00396B8B"/>
    <w:rsid w:val="003A3E86"/>
    <w:rsid w:val="003A426E"/>
    <w:rsid w:val="003B2DBD"/>
    <w:rsid w:val="003C51C4"/>
    <w:rsid w:val="003C5913"/>
    <w:rsid w:val="003C6902"/>
    <w:rsid w:val="003C728E"/>
    <w:rsid w:val="003D21EE"/>
    <w:rsid w:val="003D400D"/>
    <w:rsid w:val="003E1EC2"/>
    <w:rsid w:val="003E4612"/>
    <w:rsid w:val="003E770B"/>
    <w:rsid w:val="003F0B6E"/>
    <w:rsid w:val="00401610"/>
    <w:rsid w:val="0040240B"/>
    <w:rsid w:val="0040336E"/>
    <w:rsid w:val="00406226"/>
    <w:rsid w:val="004232F4"/>
    <w:rsid w:val="00426AF4"/>
    <w:rsid w:val="0042721B"/>
    <w:rsid w:val="00432037"/>
    <w:rsid w:val="00450535"/>
    <w:rsid w:val="00471AEE"/>
    <w:rsid w:val="00485686"/>
    <w:rsid w:val="004A26BE"/>
    <w:rsid w:val="004A340F"/>
    <w:rsid w:val="004A4474"/>
    <w:rsid w:val="004B2E85"/>
    <w:rsid w:val="004B655E"/>
    <w:rsid w:val="004C024F"/>
    <w:rsid w:val="004C6122"/>
    <w:rsid w:val="004D2369"/>
    <w:rsid w:val="004F68AC"/>
    <w:rsid w:val="004F6B09"/>
    <w:rsid w:val="004F7A5C"/>
    <w:rsid w:val="004F7E24"/>
    <w:rsid w:val="0050683E"/>
    <w:rsid w:val="00513B98"/>
    <w:rsid w:val="005218B1"/>
    <w:rsid w:val="00523D72"/>
    <w:rsid w:val="005321F8"/>
    <w:rsid w:val="005405AB"/>
    <w:rsid w:val="005460B8"/>
    <w:rsid w:val="00552B0B"/>
    <w:rsid w:val="00565BF4"/>
    <w:rsid w:val="005663E4"/>
    <w:rsid w:val="005700DD"/>
    <w:rsid w:val="0057184E"/>
    <w:rsid w:val="00571FAF"/>
    <w:rsid w:val="00575D1E"/>
    <w:rsid w:val="005804CE"/>
    <w:rsid w:val="00584E38"/>
    <w:rsid w:val="005B5F72"/>
    <w:rsid w:val="005D352C"/>
    <w:rsid w:val="005D713E"/>
    <w:rsid w:val="005E3A24"/>
    <w:rsid w:val="005F0DA4"/>
    <w:rsid w:val="005F6D8D"/>
    <w:rsid w:val="00603C54"/>
    <w:rsid w:val="00607D68"/>
    <w:rsid w:val="00612E0A"/>
    <w:rsid w:val="00614500"/>
    <w:rsid w:val="006709A5"/>
    <w:rsid w:val="006728C4"/>
    <w:rsid w:val="006763F3"/>
    <w:rsid w:val="00685FCB"/>
    <w:rsid w:val="006A22EC"/>
    <w:rsid w:val="006B3560"/>
    <w:rsid w:val="006B405B"/>
    <w:rsid w:val="006C6AAF"/>
    <w:rsid w:val="006C72F4"/>
    <w:rsid w:val="006D1127"/>
    <w:rsid w:val="006D58B0"/>
    <w:rsid w:val="006F24CF"/>
    <w:rsid w:val="00704085"/>
    <w:rsid w:val="007109E5"/>
    <w:rsid w:val="007114F5"/>
    <w:rsid w:val="00711923"/>
    <w:rsid w:val="00731AE9"/>
    <w:rsid w:val="00731D0E"/>
    <w:rsid w:val="007370EE"/>
    <w:rsid w:val="00742862"/>
    <w:rsid w:val="007468DA"/>
    <w:rsid w:val="0075238F"/>
    <w:rsid w:val="0075328B"/>
    <w:rsid w:val="00755CC1"/>
    <w:rsid w:val="00756332"/>
    <w:rsid w:val="0076599E"/>
    <w:rsid w:val="007710F6"/>
    <w:rsid w:val="00774E6C"/>
    <w:rsid w:val="007814F1"/>
    <w:rsid w:val="00792308"/>
    <w:rsid w:val="00792E3C"/>
    <w:rsid w:val="00796E1B"/>
    <w:rsid w:val="007D17AF"/>
    <w:rsid w:val="007D246F"/>
    <w:rsid w:val="007D275F"/>
    <w:rsid w:val="007E57AC"/>
    <w:rsid w:val="007F13B9"/>
    <w:rsid w:val="007F6543"/>
    <w:rsid w:val="008024D9"/>
    <w:rsid w:val="008110C5"/>
    <w:rsid w:val="00812FE6"/>
    <w:rsid w:val="00814406"/>
    <w:rsid w:val="00815EA2"/>
    <w:rsid w:val="00825F35"/>
    <w:rsid w:val="00834A4A"/>
    <w:rsid w:val="008469DB"/>
    <w:rsid w:val="00847206"/>
    <w:rsid w:val="0085235F"/>
    <w:rsid w:val="00856DE2"/>
    <w:rsid w:val="00881325"/>
    <w:rsid w:val="00897A24"/>
    <w:rsid w:val="008A6991"/>
    <w:rsid w:val="008A7F64"/>
    <w:rsid w:val="008B0231"/>
    <w:rsid w:val="008B335D"/>
    <w:rsid w:val="008C0626"/>
    <w:rsid w:val="008D021E"/>
    <w:rsid w:val="008D1474"/>
    <w:rsid w:val="008E20A9"/>
    <w:rsid w:val="008F287C"/>
    <w:rsid w:val="008F677C"/>
    <w:rsid w:val="009106B4"/>
    <w:rsid w:val="0091729D"/>
    <w:rsid w:val="00927C67"/>
    <w:rsid w:val="009341C7"/>
    <w:rsid w:val="009458FB"/>
    <w:rsid w:val="009472A1"/>
    <w:rsid w:val="00954C2C"/>
    <w:rsid w:val="00964B38"/>
    <w:rsid w:val="00971957"/>
    <w:rsid w:val="0097528D"/>
    <w:rsid w:val="00985766"/>
    <w:rsid w:val="009A01AD"/>
    <w:rsid w:val="009A2E3D"/>
    <w:rsid w:val="009A3E82"/>
    <w:rsid w:val="009A68AD"/>
    <w:rsid w:val="009B0967"/>
    <w:rsid w:val="009C33A5"/>
    <w:rsid w:val="009C5E8B"/>
    <w:rsid w:val="009D5DEF"/>
    <w:rsid w:val="009E0B3D"/>
    <w:rsid w:val="009E33AA"/>
    <w:rsid w:val="009E7788"/>
    <w:rsid w:val="009F2735"/>
    <w:rsid w:val="00A00B32"/>
    <w:rsid w:val="00A05F34"/>
    <w:rsid w:val="00A07878"/>
    <w:rsid w:val="00A11C85"/>
    <w:rsid w:val="00A13338"/>
    <w:rsid w:val="00A253AD"/>
    <w:rsid w:val="00A25D4E"/>
    <w:rsid w:val="00A35D85"/>
    <w:rsid w:val="00A416B8"/>
    <w:rsid w:val="00A565EE"/>
    <w:rsid w:val="00A6617B"/>
    <w:rsid w:val="00A6754D"/>
    <w:rsid w:val="00A676F3"/>
    <w:rsid w:val="00A70AFD"/>
    <w:rsid w:val="00A9119A"/>
    <w:rsid w:val="00A91767"/>
    <w:rsid w:val="00A932CB"/>
    <w:rsid w:val="00A9479C"/>
    <w:rsid w:val="00A947D5"/>
    <w:rsid w:val="00AA4E44"/>
    <w:rsid w:val="00AB0DC8"/>
    <w:rsid w:val="00AB561B"/>
    <w:rsid w:val="00AC4EEA"/>
    <w:rsid w:val="00AE21A0"/>
    <w:rsid w:val="00AE29B0"/>
    <w:rsid w:val="00AF0774"/>
    <w:rsid w:val="00AF12A4"/>
    <w:rsid w:val="00AF2A39"/>
    <w:rsid w:val="00B0151B"/>
    <w:rsid w:val="00B03BD9"/>
    <w:rsid w:val="00B11743"/>
    <w:rsid w:val="00B11F85"/>
    <w:rsid w:val="00B1214B"/>
    <w:rsid w:val="00B24231"/>
    <w:rsid w:val="00B271F1"/>
    <w:rsid w:val="00B27FEC"/>
    <w:rsid w:val="00B31B1F"/>
    <w:rsid w:val="00B356AE"/>
    <w:rsid w:val="00B44E24"/>
    <w:rsid w:val="00B45C69"/>
    <w:rsid w:val="00B47B3E"/>
    <w:rsid w:val="00B509E6"/>
    <w:rsid w:val="00B51E66"/>
    <w:rsid w:val="00B62ABA"/>
    <w:rsid w:val="00B6361C"/>
    <w:rsid w:val="00B71FCF"/>
    <w:rsid w:val="00B74C03"/>
    <w:rsid w:val="00B77085"/>
    <w:rsid w:val="00B80667"/>
    <w:rsid w:val="00B90602"/>
    <w:rsid w:val="00B96B49"/>
    <w:rsid w:val="00BA05E6"/>
    <w:rsid w:val="00BA6D30"/>
    <w:rsid w:val="00BB3D74"/>
    <w:rsid w:val="00BB5E15"/>
    <w:rsid w:val="00BB6CF5"/>
    <w:rsid w:val="00BB6FFF"/>
    <w:rsid w:val="00BC6B1E"/>
    <w:rsid w:val="00BD636D"/>
    <w:rsid w:val="00BE2E9D"/>
    <w:rsid w:val="00BE3815"/>
    <w:rsid w:val="00BF00C6"/>
    <w:rsid w:val="00BF08D1"/>
    <w:rsid w:val="00BF33D2"/>
    <w:rsid w:val="00BF3609"/>
    <w:rsid w:val="00BF39E2"/>
    <w:rsid w:val="00BF7DD1"/>
    <w:rsid w:val="00C0010C"/>
    <w:rsid w:val="00C20738"/>
    <w:rsid w:val="00C2094F"/>
    <w:rsid w:val="00C2170D"/>
    <w:rsid w:val="00C362BF"/>
    <w:rsid w:val="00C378F3"/>
    <w:rsid w:val="00C5461D"/>
    <w:rsid w:val="00C6139D"/>
    <w:rsid w:val="00C71AC0"/>
    <w:rsid w:val="00C82E55"/>
    <w:rsid w:val="00C90EB6"/>
    <w:rsid w:val="00C948F1"/>
    <w:rsid w:val="00CA3823"/>
    <w:rsid w:val="00CA55B5"/>
    <w:rsid w:val="00CB39FA"/>
    <w:rsid w:val="00CB4743"/>
    <w:rsid w:val="00CB6952"/>
    <w:rsid w:val="00CC00CA"/>
    <w:rsid w:val="00CC1882"/>
    <w:rsid w:val="00CC44B7"/>
    <w:rsid w:val="00CD27E9"/>
    <w:rsid w:val="00CD493D"/>
    <w:rsid w:val="00CF6314"/>
    <w:rsid w:val="00CF76C9"/>
    <w:rsid w:val="00D03604"/>
    <w:rsid w:val="00D10044"/>
    <w:rsid w:val="00D16992"/>
    <w:rsid w:val="00D23B18"/>
    <w:rsid w:val="00D41958"/>
    <w:rsid w:val="00D5479C"/>
    <w:rsid w:val="00D65FDA"/>
    <w:rsid w:val="00D71B0E"/>
    <w:rsid w:val="00D84C6B"/>
    <w:rsid w:val="00D875A4"/>
    <w:rsid w:val="00D8781B"/>
    <w:rsid w:val="00D87EB7"/>
    <w:rsid w:val="00D97F72"/>
    <w:rsid w:val="00DB24ED"/>
    <w:rsid w:val="00DB313F"/>
    <w:rsid w:val="00DB5806"/>
    <w:rsid w:val="00DB596C"/>
    <w:rsid w:val="00DC0F6C"/>
    <w:rsid w:val="00DC7FE4"/>
    <w:rsid w:val="00DD6F01"/>
    <w:rsid w:val="00DD707F"/>
    <w:rsid w:val="00DE233A"/>
    <w:rsid w:val="00DE7388"/>
    <w:rsid w:val="00DF1B36"/>
    <w:rsid w:val="00DF4176"/>
    <w:rsid w:val="00E00CC6"/>
    <w:rsid w:val="00E0448D"/>
    <w:rsid w:val="00E0674F"/>
    <w:rsid w:val="00E13000"/>
    <w:rsid w:val="00E1665A"/>
    <w:rsid w:val="00E2472E"/>
    <w:rsid w:val="00E301A1"/>
    <w:rsid w:val="00E3200F"/>
    <w:rsid w:val="00E40888"/>
    <w:rsid w:val="00E40E7C"/>
    <w:rsid w:val="00E572D7"/>
    <w:rsid w:val="00E7057A"/>
    <w:rsid w:val="00E73013"/>
    <w:rsid w:val="00E83928"/>
    <w:rsid w:val="00E90A1C"/>
    <w:rsid w:val="00E921C3"/>
    <w:rsid w:val="00EA45B9"/>
    <w:rsid w:val="00EA501C"/>
    <w:rsid w:val="00EA5B5F"/>
    <w:rsid w:val="00EA5F10"/>
    <w:rsid w:val="00EC437E"/>
    <w:rsid w:val="00ED2B28"/>
    <w:rsid w:val="00EE3F3A"/>
    <w:rsid w:val="00EF4ABE"/>
    <w:rsid w:val="00F07EAA"/>
    <w:rsid w:val="00F10C4A"/>
    <w:rsid w:val="00F2327C"/>
    <w:rsid w:val="00F25FE0"/>
    <w:rsid w:val="00F26C40"/>
    <w:rsid w:val="00F33730"/>
    <w:rsid w:val="00F33B4E"/>
    <w:rsid w:val="00F33C0A"/>
    <w:rsid w:val="00F40687"/>
    <w:rsid w:val="00F43815"/>
    <w:rsid w:val="00F46C82"/>
    <w:rsid w:val="00F51B4F"/>
    <w:rsid w:val="00F571A3"/>
    <w:rsid w:val="00F63678"/>
    <w:rsid w:val="00F655F2"/>
    <w:rsid w:val="00F72D0F"/>
    <w:rsid w:val="00FA251B"/>
    <w:rsid w:val="00FA7FF7"/>
    <w:rsid w:val="00FB2D8A"/>
    <w:rsid w:val="00FB721C"/>
    <w:rsid w:val="00FC2CD5"/>
    <w:rsid w:val="00FC7969"/>
    <w:rsid w:val="00FE0EF0"/>
    <w:rsid w:val="00FE1191"/>
    <w:rsid w:val="00FE2407"/>
    <w:rsid w:val="00FE5A5D"/>
    <w:rsid w:val="00FF27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7508131"/>
  <w15:docId w15:val="{FE540648-41BF-4356-9121-D43D4F90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0E0"/>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3520E0"/>
    <w:pPr>
      <w:keepNext/>
      <w:keepLines/>
      <w:spacing w:before="480"/>
      <w:ind w:left="794" w:hanging="794"/>
      <w:outlineLvl w:val="0"/>
    </w:pPr>
    <w:rPr>
      <w:b/>
    </w:rPr>
  </w:style>
  <w:style w:type="paragraph" w:styleId="Heading2">
    <w:name w:val="heading 2"/>
    <w:basedOn w:val="Heading1"/>
    <w:next w:val="Normal"/>
    <w:link w:val="Heading2Char"/>
    <w:qFormat/>
    <w:rsid w:val="003520E0"/>
    <w:pPr>
      <w:spacing w:before="320"/>
      <w:outlineLvl w:val="1"/>
    </w:pPr>
  </w:style>
  <w:style w:type="paragraph" w:styleId="Heading3">
    <w:name w:val="heading 3"/>
    <w:basedOn w:val="Heading1"/>
    <w:next w:val="Normal"/>
    <w:qFormat/>
    <w:rsid w:val="003520E0"/>
    <w:pPr>
      <w:spacing w:before="200"/>
      <w:outlineLvl w:val="2"/>
    </w:pPr>
  </w:style>
  <w:style w:type="paragraph" w:styleId="Heading4">
    <w:name w:val="heading 4"/>
    <w:basedOn w:val="Heading3"/>
    <w:next w:val="Normal"/>
    <w:qFormat/>
    <w:rsid w:val="003520E0"/>
    <w:pPr>
      <w:tabs>
        <w:tab w:val="clear" w:pos="794"/>
        <w:tab w:val="left" w:pos="992"/>
      </w:tabs>
      <w:ind w:left="992" w:hanging="992"/>
      <w:outlineLvl w:val="3"/>
    </w:pPr>
  </w:style>
  <w:style w:type="paragraph" w:styleId="Heading5">
    <w:name w:val="heading 5"/>
    <w:basedOn w:val="Heading4"/>
    <w:next w:val="Normal"/>
    <w:qFormat/>
    <w:rsid w:val="003520E0"/>
    <w:pPr>
      <w:outlineLvl w:val="4"/>
    </w:pPr>
  </w:style>
  <w:style w:type="paragraph" w:styleId="Heading6">
    <w:name w:val="heading 6"/>
    <w:basedOn w:val="Heading4"/>
    <w:next w:val="Normal"/>
    <w:qFormat/>
    <w:rsid w:val="003520E0"/>
    <w:pPr>
      <w:tabs>
        <w:tab w:val="clear" w:pos="992"/>
        <w:tab w:val="clear" w:pos="1191"/>
      </w:tabs>
      <w:ind w:left="1588" w:hanging="1588"/>
      <w:outlineLvl w:val="5"/>
    </w:pPr>
  </w:style>
  <w:style w:type="paragraph" w:styleId="Heading7">
    <w:name w:val="heading 7"/>
    <w:basedOn w:val="Heading6"/>
    <w:next w:val="Normal"/>
    <w:qFormat/>
    <w:rsid w:val="003520E0"/>
    <w:pPr>
      <w:outlineLvl w:val="6"/>
    </w:pPr>
  </w:style>
  <w:style w:type="paragraph" w:styleId="Heading8">
    <w:name w:val="heading 8"/>
    <w:basedOn w:val="Heading6"/>
    <w:next w:val="Normal"/>
    <w:qFormat/>
    <w:rsid w:val="003520E0"/>
    <w:pPr>
      <w:outlineLvl w:val="7"/>
    </w:pPr>
  </w:style>
  <w:style w:type="paragraph" w:styleId="Heading9">
    <w:name w:val="heading 9"/>
    <w:basedOn w:val="Heading6"/>
    <w:next w:val="Normal"/>
    <w:qFormat/>
    <w:rsid w:val="003520E0"/>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iPriority w:val="99"/>
    <w:rsid w:val="003520E0"/>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uiPriority w:val="99"/>
    <w:qFormat/>
    <w:rsid w:val="003520E0"/>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520E0"/>
  </w:style>
  <w:style w:type="paragraph" w:customStyle="1" w:styleId="Headingb">
    <w:name w:val="Heading_b"/>
    <w:basedOn w:val="Heading3"/>
    <w:next w:val="Normal"/>
    <w:rsid w:val="003520E0"/>
    <w:pPr>
      <w:spacing w:before="160"/>
      <w:ind w:left="0" w:firstLine="0"/>
      <w:outlineLvl w:val="9"/>
    </w:pPr>
  </w:style>
  <w:style w:type="paragraph" w:customStyle="1" w:styleId="Headingi">
    <w:name w:val="Heading_i"/>
    <w:basedOn w:val="Heading3"/>
    <w:next w:val="Normal"/>
    <w:rsid w:val="003520E0"/>
    <w:pPr>
      <w:spacing w:before="160"/>
      <w:ind w:left="0" w:firstLine="0"/>
    </w:pPr>
    <w:rPr>
      <w:b w:val="0"/>
      <w:i/>
    </w:rPr>
  </w:style>
  <w:style w:type="character" w:customStyle="1" w:styleId="href">
    <w:name w:val="href"/>
    <w:basedOn w:val="DefaultParagraphFont"/>
    <w:rsid w:val="003520E0"/>
  </w:style>
  <w:style w:type="paragraph" w:customStyle="1" w:styleId="enumlev1">
    <w:name w:val="enumlev1"/>
    <w:basedOn w:val="Normal"/>
    <w:rsid w:val="003520E0"/>
    <w:pPr>
      <w:spacing w:before="80"/>
      <w:ind w:left="794" w:hanging="794"/>
    </w:pPr>
  </w:style>
  <w:style w:type="paragraph" w:customStyle="1" w:styleId="enumlev2">
    <w:name w:val="enumlev2"/>
    <w:basedOn w:val="enumlev1"/>
    <w:rsid w:val="003520E0"/>
    <w:pPr>
      <w:ind w:left="1191" w:hanging="397"/>
    </w:pPr>
  </w:style>
  <w:style w:type="paragraph" w:customStyle="1" w:styleId="enumlev3">
    <w:name w:val="enumlev3"/>
    <w:basedOn w:val="enumlev2"/>
    <w:rsid w:val="003520E0"/>
    <w:pPr>
      <w:ind w:left="1588"/>
    </w:pPr>
  </w:style>
  <w:style w:type="paragraph" w:customStyle="1" w:styleId="Normalaftertitle">
    <w:name w:val="Normal_after_title"/>
    <w:basedOn w:val="Normal"/>
    <w:next w:val="Normal"/>
    <w:rsid w:val="003520E0"/>
    <w:pPr>
      <w:spacing w:before="320"/>
    </w:pPr>
  </w:style>
  <w:style w:type="paragraph" w:customStyle="1" w:styleId="Note">
    <w:name w:val="Note"/>
    <w:basedOn w:val="Normal"/>
    <w:rsid w:val="003520E0"/>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3520E0"/>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3520E0"/>
    <w:pPr>
      <w:spacing w:before="240"/>
    </w:pPr>
    <w:rPr>
      <w:sz w:val="22"/>
      <w:lang w:val="es-ES_tradnl"/>
    </w:rPr>
  </w:style>
  <w:style w:type="paragraph" w:customStyle="1" w:styleId="Recref">
    <w:name w:val="Rec_ref"/>
    <w:basedOn w:val="Normal"/>
    <w:next w:val="Recdate"/>
    <w:rsid w:val="003520E0"/>
    <w:pPr>
      <w:jc w:val="center"/>
    </w:pPr>
  </w:style>
  <w:style w:type="paragraph" w:customStyle="1" w:styleId="Recdate">
    <w:name w:val="Rec_date"/>
    <w:basedOn w:val="Recref"/>
    <w:next w:val="Normalaftertitle"/>
    <w:rsid w:val="003520E0"/>
    <w:pPr>
      <w:jc w:val="right"/>
    </w:pPr>
  </w:style>
  <w:style w:type="paragraph" w:customStyle="1" w:styleId="AnnexNoTitle">
    <w:name w:val="Annex_NoTitle"/>
    <w:basedOn w:val="Heading1"/>
    <w:next w:val="Normalaftertitle"/>
    <w:autoRedefine/>
    <w:rsid w:val="00DB24ED"/>
    <w:pPr>
      <w:tabs>
        <w:tab w:val="clear" w:pos="794"/>
      </w:tabs>
      <w:spacing w:after="80"/>
      <w:ind w:left="0" w:firstLine="0"/>
      <w:jc w:val="center"/>
    </w:pPr>
    <w:rPr>
      <w:sz w:val="28"/>
    </w:rPr>
  </w:style>
  <w:style w:type="paragraph" w:customStyle="1" w:styleId="AppendixNoTitle">
    <w:name w:val="Appendix_NoTitle"/>
    <w:basedOn w:val="AnnexNoTitle"/>
    <w:next w:val="Normal"/>
    <w:rsid w:val="003520E0"/>
  </w:style>
  <w:style w:type="paragraph" w:customStyle="1" w:styleId="Tablefin">
    <w:name w:val="Table_fin"/>
    <w:basedOn w:val="Normal"/>
    <w:next w:val="Normal"/>
    <w:rsid w:val="003520E0"/>
    <w:pPr>
      <w:spacing w:before="0"/>
    </w:pPr>
    <w:rPr>
      <w:sz w:val="20"/>
      <w:lang w:val="en-GB"/>
    </w:rPr>
  </w:style>
  <w:style w:type="paragraph" w:customStyle="1" w:styleId="Tablehead">
    <w:name w:val="Table_head"/>
    <w:basedOn w:val="Normal"/>
    <w:next w:val="Normal"/>
    <w:link w:val="TableheadChar"/>
    <w:rsid w:val="003520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3520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3520E0"/>
    <w:pPr>
      <w:keepNext/>
      <w:spacing w:before="360" w:after="120"/>
      <w:jc w:val="center"/>
    </w:pPr>
  </w:style>
  <w:style w:type="paragraph" w:customStyle="1" w:styleId="Tabletext">
    <w:name w:val="Table_text"/>
    <w:basedOn w:val="Normal"/>
    <w:link w:val="TabletextChar"/>
    <w:rsid w:val="003520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3520E0"/>
    <w:pPr>
      <w:tabs>
        <w:tab w:val="clear" w:pos="1191"/>
        <w:tab w:val="clear" w:pos="1588"/>
        <w:tab w:val="clear" w:pos="1985"/>
        <w:tab w:val="center" w:pos="4820"/>
        <w:tab w:val="right" w:pos="9639"/>
      </w:tabs>
    </w:pPr>
  </w:style>
  <w:style w:type="paragraph" w:customStyle="1" w:styleId="Equationlegend">
    <w:name w:val="Equation_legend"/>
    <w:basedOn w:val="NormalIndent"/>
    <w:rsid w:val="003520E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520E0"/>
    <w:pPr>
      <w:ind w:left="794"/>
    </w:pPr>
  </w:style>
  <w:style w:type="paragraph" w:customStyle="1" w:styleId="Figurelegend">
    <w:name w:val="Figure_legend"/>
    <w:basedOn w:val="Normal"/>
    <w:rsid w:val="003520E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3520E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520E0"/>
    <w:pPr>
      <w:keepNext/>
      <w:keepLines/>
      <w:spacing w:before="480"/>
      <w:jc w:val="center"/>
    </w:pPr>
    <w:rPr>
      <w:sz w:val="28"/>
    </w:rPr>
  </w:style>
  <w:style w:type="paragraph" w:customStyle="1" w:styleId="Arttitle">
    <w:name w:val="Art_title"/>
    <w:basedOn w:val="Normal"/>
    <w:next w:val="Normalaftertitle"/>
    <w:rsid w:val="003520E0"/>
    <w:pPr>
      <w:keepNext/>
      <w:keepLines/>
      <w:spacing w:before="240"/>
      <w:jc w:val="center"/>
    </w:pPr>
    <w:rPr>
      <w:b/>
      <w:sz w:val="28"/>
    </w:rPr>
  </w:style>
  <w:style w:type="paragraph" w:customStyle="1" w:styleId="Blanc">
    <w:name w:val="Blanc"/>
    <w:basedOn w:val="Normal"/>
    <w:next w:val="Tabletext"/>
    <w:rsid w:val="003520E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520E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3520E0"/>
    <w:pPr>
      <w:keepNext/>
      <w:keepLines/>
      <w:spacing w:before="160"/>
      <w:ind w:left="794"/>
    </w:pPr>
    <w:rPr>
      <w:i/>
    </w:rPr>
  </w:style>
  <w:style w:type="paragraph" w:customStyle="1" w:styleId="ChapNo">
    <w:name w:val="Chap_No"/>
    <w:basedOn w:val="ArtNo"/>
    <w:next w:val="Chaptitle"/>
    <w:rsid w:val="003520E0"/>
    <w:rPr>
      <w:b/>
    </w:rPr>
  </w:style>
  <w:style w:type="paragraph" w:customStyle="1" w:styleId="Chaptitle">
    <w:name w:val="Chap_title"/>
    <w:basedOn w:val="Arttitle"/>
    <w:next w:val="Normalaftertitle"/>
    <w:rsid w:val="003520E0"/>
  </w:style>
  <w:style w:type="character" w:styleId="FootnoteReference">
    <w:name w:val="footnote reference"/>
    <w:basedOn w:val="DefaultParagraphFont"/>
    <w:rsid w:val="003520E0"/>
    <w:rPr>
      <w:position w:val="6"/>
      <w:sz w:val="18"/>
    </w:rPr>
  </w:style>
  <w:style w:type="paragraph" w:styleId="FootnoteText">
    <w:name w:val="footnote text"/>
    <w:basedOn w:val="Normal"/>
    <w:link w:val="FootnoteTextChar"/>
    <w:rsid w:val="003520E0"/>
    <w:pPr>
      <w:keepLines/>
      <w:tabs>
        <w:tab w:val="left" w:pos="255"/>
      </w:tabs>
      <w:ind w:left="255" w:hanging="255"/>
    </w:pPr>
    <w:rPr>
      <w:sz w:val="22"/>
    </w:rPr>
  </w:style>
  <w:style w:type="paragraph" w:styleId="Index1">
    <w:name w:val="index 1"/>
    <w:basedOn w:val="Normal"/>
    <w:next w:val="Normal"/>
    <w:rsid w:val="003520E0"/>
  </w:style>
  <w:style w:type="paragraph" w:styleId="Index2">
    <w:name w:val="index 2"/>
    <w:basedOn w:val="Normal"/>
    <w:next w:val="Normal"/>
    <w:rsid w:val="003520E0"/>
    <w:pPr>
      <w:ind w:left="283"/>
    </w:pPr>
  </w:style>
  <w:style w:type="paragraph" w:styleId="Index3">
    <w:name w:val="index 3"/>
    <w:basedOn w:val="Normal"/>
    <w:next w:val="Normal"/>
    <w:rsid w:val="003520E0"/>
    <w:pPr>
      <w:ind w:left="566"/>
    </w:pPr>
  </w:style>
  <w:style w:type="paragraph" w:styleId="IndexHeading">
    <w:name w:val="index heading"/>
    <w:basedOn w:val="Normal"/>
    <w:next w:val="Index1"/>
    <w:semiHidden/>
    <w:rsid w:val="003520E0"/>
  </w:style>
  <w:style w:type="paragraph" w:customStyle="1" w:styleId="Line">
    <w:name w:val="Line"/>
    <w:basedOn w:val="Normal"/>
    <w:next w:val="Normal"/>
    <w:rsid w:val="003520E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520E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520E0"/>
  </w:style>
  <w:style w:type="paragraph" w:customStyle="1" w:styleId="Partref">
    <w:name w:val="Part_ref"/>
    <w:basedOn w:val="Normal"/>
    <w:next w:val="Normal"/>
    <w:rsid w:val="003520E0"/>
    <w:pPr>
      <w:keepNext/>
      <w:keepLines/>
      <w:spacing w:after="280"/>
      <w:jc w:val="center"/>
    </w:pPr>
  </w:style>
  <w:style w:type="paragraph" w:customStyle="1" w:styleId="Parttitle">
    <w:name w:val="Part_title"/>
    <w:basedOn w:val="Normal"/>
    <w:next w:val="Normalaftertitle"/>
    <w:rsid w:val="003520E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520E0"/>
  </w:style>
  <w:style w:type="paragraph" w:customStyle="1" w:styleId="QuestionNo">
    <w:name w:val="Question_No"/>
    <w:basedOn w:val="RecNo"/>
    <w:next w:val="Normal"/>
    <w:rsid w:val="003520E0"/>
  </w:style>
  <w:style w:type="paragraph" w:customStyle="1" w:styleId="Questionref">
    <w:name w:val="Question_ref"/>
    <w:basedOn w:val="Recref"/>
    <w:next w:val="Questiondate"/>
    <w:rsid w:val="003520E0"/>
  </w:style>
  <w:style w:type="paragraph" w:customStyle="1" w:styleId="Questiontitle">
    <w:name w:val="Question_title"/>
    <w:basedOn w:val="Normal"/>
    <w:next w:val="Questionref"/>
    <w:rsid w:val="003520E0"/>
  </w:style>
  <w:style w:type="paragraph" w:customStyle="1" w:styleId="Reftext">
    <w:name w:val="Ref_text"/>
    <w:basedOn w:val="Normal"/>
    <w:rsid w:val="003520E0"/>
    <w:pPr>
      <w:ind w:left="794" w:hanging="794"/>
    </w:pPr>
    <w:rPr>
      <w:sz w:val="22"/>
    </w:rPr>
  </w:style>
  <w:style w:type="paragraph" w:customStyle="1" w:styleId="Reftitle">
    <w:name w:val="Ref_title"/>
    <w:basedOn w:val="Normal"/>
    <w:next w:val="Reftext"/>
    <w:rsid w:val="003520E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520E0"/>
  </w:style>
  <w:style w:type="paragraph" w:customStyle="1" w:styleId="RepNo">
    <w:name w:val="Rep_No"/>
    <w:basedOn w:val="RecNo"/>
    <w:next w:val="Reptitle"/>
    <w:rsid w:val="003520E0"/>
  </w:style>
  <w:style w:type="paragraph" w:customStyle="1" w:styleId="Repref">
    <w:name w:val="Rep_ref"/>
    <w:basedOn w:val="Recref"/>
    <w:next w:val="Repdate"/>
    <w:rsid w:val="003520E0"/>
  </w:style>
  <w:style w:type="paragraph" w:customStyle="1" w:styleId="Reptitle">
    <w:name w:val="Rep_title"/>
    <w:basedOn w:val="Rectitle"/>
    <w:next w:val="Repref"/>
    <w:rsid w:val="003520E0"/>
  </w:style>
  <w:style w:type="paragraph" w:customStyle="1" w:styleId="Resdate">
    <w:name w:val="Res_date"/>
    <w:basedOn w:val="Recdate"/>
    <w:next w:val="Normalaftertitle"/>
    <w:rsid w:val="003520E0"/>
  </w:style>
  <w:style w:type="paragraph" w:customStyle="1" w:styleId="ResNo">
    <w:name w:val="Res_No"/>
    <w:basedOn w:val="RecNo"/>
    <w:next w:val="Restitle"/>
    <w:rsid w:val="003520E0"/>
  </w:style>
  <w:style w:type="paragraph" w:customStyle="1" w:styleId="Resref">
    <w:name w:val="Res_ref"/>
    <w:basedOn w:val="Recref"/>
    <w:next w:val="Resdate"/>
    <w:rsid w:val="003520E0"/>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3520E0"/>
  </w:style>
  <w:style w:type="paragraph" w:customStyle="1" w:styleId="Sectiontitle">
    <w:name w:val="Section_title"/>
    <w:basedOn w:val="Normal"/>
    <w:next w:val="Normalaftertitle"/>
    <w:rsid w:val="003520E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520E0"/>
    <w:pPr>
      <w:tabs>
        <w:tab w:val="clear" w:pos="794"/>
        <w:tab w:val="clear" w:pos="1191"/>
        <w:tab w:val="clear" w:pos="1588"/>
        <w:tab w:val="clear" w:pos="1985"/>
        <w:tab w:val="right" w:pos="9611"/>
      </w:tabs>
    </w:pPr>
    <w:rPr>
      <w:i/>
    </w:rPr>
  </w:style>
  <w:style w:type="paragraph" w:styleId="TOC1">
    <w:name w:val="toc 1"/>
    <w:basedOn w:val="Normal"/>
    <w:uiPriority w:val="39"/>
    <w:rsid w:val="003520E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3520E0"/>
    <w:pPr>
      <w:tabs>
        <w:tab w:val="clear" w:pos="567"/>
        <w:tab w:val="left" w:pos="1276"/>
      </w:tabs>
      <w:spacing w:before="160"/>
      <w:ind w:left="1276" w:hanging="709"/>
    </w:pPr>
  </w:style>
  <w:style w:type="paragraph" w:styleId="TOC3">
    <w:name w:val="toc 3"/>
    <w:basedOn w:val="TOC2"/>
    <w:uiPriority w:val="39"/>
    <w:rsid w:val="003520E0"/>
    <w:pPr>
      <w:tabs>
        <w:tab w:val="clear" w:pos="1276"/>
        <w:tab w:val="left" w:pos="2155"/>
      </w:tabs>
      <w:ind w:left="2155" w:hanging="879"/>
    </w:pPr>
  </w:style>
  <w:style w:type="paragraph" w:styleId="TOC4">
    <w:name w:val="toc 4"/>
    <w:basedOn w:val="TOC3"/>
    <w:rsid w:val="003520E0"/>
    <w:pPr>
      <w:tabs>
        <w:tab w:val="left" w:pos="3261"/>
      </w:tabs>
      <w:spacing w:before="80"/>
      <w:ind w:left="3261" w:hanging="993"/>
    </w:pPr>
  </w:style>
  <w:style w:type="paragraph" w:styleId="TOC5">
    <w:name w:val="toc 5"/>
    <w:basedOn w:val="TOC4"/>
    <w:rsid w:val="003520E0"/>
  </w:style>
  <w:style w:type="paragraph" w:styleId="TOC6">
    <w:name w:val="toc 6"/>
    <w:basedOn w:val="TOC4"/>
    <w:rsid w:val="003520E0"/>
  </w:style>
  <w:style w:type="paragraph" w:styleId="TOC7">
    <w:name w:val="toc 7"/>
    <w:basedOn w:val="TOC4"/>
    <w:rsid w:val="003520E0"/>
  </w:style>
  <w:style w:type="paragraph" w:styleId="TOC8">
    <w:name w:val="toc 8"/>
    <w:basedOn w:val="TOC4"/>
    <w:rsid w:val="003520E0"/>
  </w:style>
  <w:style w:type="paragraph" w:customStyle="1" w:styleId="Rectitle">
    <w:name w:val="Rec_title"/>
    <w:basedOn w:val="Normal"/>
    <w:next w:val="Recref"/>
    <w:rsid w:val="003520E0"/>
    <w:pPr>
      <w:keepNext/>
      <w:keepLines/>
      <w:spacing w:before="240"/>
      <w:jc w:val="center"/>
    </w:pPr>
    <w:rPr>
      <w:b/>
      <w:sz w:val="28"/>
    </w:rPr>
  </w:style>
  <w:style w:type="paragraph" w:customStyle="1" w:styleId="Annexref">
    <w:name w:val="Annex_ref"/>
    <w:basedOn w:val="Normal"/>
    <w:next w:val="Normalaftertitle"/>
    <w:rsid w:val="003520E0"/>
    <w:pPr>
      <w:keepNext/>
      <w:keepLines/>
      <w:spacing w:after="280"/>
      <w:jc w:val="center"/>
    </w:pPr>
  </w:style>
  <w:style w:type="paragraph" w:customStyle="1" w:styleId="Appendixref">
    <w:name w:val="Appendix_ref"/>
    <w:basedOn w:val="Annexref"/>
    <w:next w:val="Normalaftertitle"/>
    <w:rsid w:val="003520E0"/>
  </w:style>
  <w:style w:type="paragraph" w:customStyle="1" w:styleId="Figuretitle">
    <w:name w:val="Figure_title"/>
    <w:basedOn w:val="Normal"/>
    <w:next w:val="Figure"/>
    <w:rsid w:val="003520E0"/>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3520E0"/>
    <w:pPr>
      <w:keepNext/>
      <w:spacing w:before="0" w:after="120"/>
      <w:jc w:val="center"/>
    </w:pPr>
    <w:rPr>
      <w:b/>
    </w:rPr>
  </w:style>
  <w:style w:type="paragraph" w:customStyle="1" w:styleId="Summary">
    <w:name w:val="Summary"/>
    <w:basedOn w:val="Normal"/>
    <w:next w:val="Normalaftertitle"/>
    <w:rsid w:val="003520E0"/>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uiPriority w:val="99"/>
    <w:rsid w:val="0027386A"/>
    <w:rPr>
      <w:color w:val="0000FF"/>
      <w:u w:val="single"/>
    </w:rPr>
  </w:style>
  <w:style w:type="paragraph" w:customStyle="1" w:styleId="FigureNoTitle">
    <w:name w:val="Figure_NoTitle"/>
    <w:basedOn w:val="Normal"/>
    <w:next w:val="Normalaftertitle"/>
    <w:rsid w:val="007D17AF"/>
    <w:pPr>
      <w:keepLines/>
      <w:spacing w:before="240" w:after="120"/>
      <w:jc w:val="center"/>
    </w:pPr>
    <w:rPr>
      <w:b/>
      <w:lang w:val="en-GB"/>
    </w:rPr>
  </w:style>
  <w:style w:type="paragraph" w:customStyle="1" w:styleId="FooterQP">
    <w:name w:val="Footer_QP"/>
    <w:basedOn w:val="Normal"/>
    <w:rsid w:val="007D17AF"/>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BodyText">
    <w:name w:val="Body Text"/>
    <w:basedOn w:val="Normal"/>
    <w:link w:val="BodyTextChar"/>
    <w:rsid w:val="007D17AF"/>
    <w:pPr>
      <w:jc w:val="left"/>
    </w:pPr>
    <w:rPr>
      <w:b/>
      <w:smallCaps/>
      <w:sz w:val="26"/>
      <w:lang w:val="en-GB"/>
    </w:rPr>
  </w:style>
  <w:style w:type="character" w:customStyle="1" w:styleId="BodyTextChar">
    <w:name w:val="Body Text Char"/>
    <w:basedOn w:val="DefaultParagraphFont"/>
    <w:link w:val="BodyText"/>
    <w:rsid w:val="007D17AF"/>
    <w:rPr>
      <w:b/>
      <w:smallCaps/>
      <w:sz w:val="26"/>
      <w:lang w:val="en-GB" w:eastAsia="en-US"/>
    </w:rPr>
  </w:style>
  <w:style w:type="paragraph" w:styleId="BodyText2">
    <w:name w:val="Body Text 2"/>
    <w:basedOn w:val="Normal"/>
    <w:link w:val="BodyText2Char"/>
    <w:rsid w:val="007D17AF"/>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7D17AF"/>
    <w:rPr>
      <w:rFonts w:ascii="Palatino Linotype" w:hAnsi="Palatino Linotype"/>
      <w:b/>
      <w:bCs/>
      <w:sz w:val="32"/>
      <w:lang w:eastAsia="en-US"/>
    </w:rPr>
  </w:style>
  <w:style w:type="paragraph" w:styleId="BodyText3">
    <w:name w:val="Body Text 3"/>
    <w:basedOn w:val="Normal"/>
    <w:link w:val="BodyText3Char"/>
    <w:rsid w:val="007D17AF"/>
    <w:pPr>
      <w:spacing w:before="180"/>
      <w:jc w:val="center"/>
    </w:pPr>
    <w:rPr>
      <w:iCs/>
      <w:sz w:val="22"/>
      <w:lang w:val="en-US"/>
    </w:rPr>
  </w:style>
  <w:style w:type="character" w:customStyle="1" w:styleId="BodyText3Char">
    <w:name w:val="Body Text 3 Char"/>
    <w:basedOn w:val="DefaultParagraphFont"/>
    <w:link w:val="BodyText3"/>
    <w:rsid w:val="007D17AF"/>
    <w:rPr>
      <w:iCs/>
      <w:sz w:val="22"/>
      <w:lang w:eastAsia="en-US"/>
    </w:rPr>
  </w:style>
  <w:style w:type="paragraph" w:customStyle="1" w:styleId="TabletitleBR">
    <w:name w:val="Table_title_BR"/>
    <w:basedOn w:val="Normal"/>
    <w:next w:val="Tablehead"/>
    <w:rsid w:val="007D17AF"/>
    <w:pPr>
      <w:keepNext/>
      <w:keepLines/>
      <w:spacing w:before="0" w:after="120"/>
      <w:jc w:val="center"/>
    </w:pPr>
    <w:rPr>
      <w:b/>
    </w:rPr>
  </w:style>
  <w:style w:type="paragraph" w:customStyle="1" w:styleId="Normalaftertitle0">
    <w:name w:val="Normal after title"/>
    <w:basedOn w:val="Normal"/>
    <w:next w:val="Normal"/>
    <w:rsid w:val="007D17AF"/>
    <w:pPr>
      <w:spacing w:before="320"/>
      <w:jc w:val="left"/>
    </w:pPr>
    <w:rPr>
      <w:lang w:val="en-GB"/>
    </w:rPr>
  </w:style>
  <w:style w:type="character" w:styleId="FollowedHyperlink">
    <w:name w:val="FollowedHyperlink"/>
    <w:basedOn w:val="DefaultParagraphFont"/>
    <w:rsid w:val="007D17AF"/>
    <w:rPr>
      <w:color w:val="800080"/>
      <w:u w:val="single"/>
    </w:rPr>
  </w:style>
  <w:style w:type="table" w:styleId="TableGrid">
    <w:name w:val="Table Grid"/>
    <w:basedOn w:val="TableNormal"/>
    <w:uiPriority w:val="39"/>
    <w:rsid w:val="007D17AF"/>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17A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SimSun"/>
      <w:szCs w:val="24"/>
      <w:lang w:val="en-US" w:eastAsia="zh-CN"/>
    </w:rPr>
  </w:style>
  <w:style w:type="character" w:styleId="Strong">
    <w:name w:val="Strong"/>
    <w:basedOn w:val="DefaultParagraphFont"/>
    <w:qFormat/>
    <w:rsid w:val="007D17AF"/>
    <w:rPr>
      <w:b/>
      <w:bCs/>
    </w:rPr>
  </w:style>
  <w:style w:type="character" w:customStyle="1" w:styleId="Heading1Char">
    <w:name w:val="Heading 1 Char"/>
    <w:basedOn w:val="DefaultParagraphFont"/>
    <w:link w:val="Heading1"/>
    <w:rsid w:val="007D17AF"/>
    <w:rPr>
      <w:b/>
      <w:sz w:val="24"/>
      <w:lang w:val="fr-FR" w:eastAsia="en-US"/>
    </w:rPr>
  </w:style>
  <w:style w:type="paragraph" w:customStyle="1" w:styleId="Artheading">
    <w:name w:val="Art_heading"/>
    <w:basedOn w:val="Normal"/>
    <w:next w:val="Normalaftertitle"/>
    <w:rsid w:val="007D17AF"/>
    <w:pPr>
      <w:spacing w:before="480"/>
      <w:jc w:val="center"/>
    </w:pPr>
    <w:rPr>
      <w:b/>
      <w:sz w:val="28"/>
    </w:rPr>
  </w:style>
  <w:style w:type="character" w:styleId="EndnoteReference">
    <w:name w:val="endnote reference"/>
    <w:basedOn w:val="DefaultParagraphFont"/>
    <w:rsid w:val="007D17AF"/>
    <w:rPr>
      <w:vertAlign w:val="superscript"/>
    </w:rPr>
  </w:style>
  <w:style w:type="paragraph" w:customStyle="1" w:styleId="Figurewithouttitle">
    <w:name w:val="Figure_without_title"/>
    <w:basedOn w:val="Normal"/>
    <w:next w:val="Normalaftertitle"/>
    <w:rsid w:val="007D17AF"/>
    <w:pPr>
      <w:keepLines/>
      <w:spacing w:before="240" w:after="120"/>
      <w:jc w:val="center"/>
    </w:pPr>
  </w:style>
  <w:style w:type="paragraph" w:customStyle="1" w:styleId="FirstFooter">
    <w:name w:val="FirstFooter"/>
    <w:basedOn w:val="Footer"/>
    <w:rsid w:val="007D17AF"/>
    <w:pPr>
      <w:overflowPunct/>
      <w:autoSpaceDE/>
      <w:autoSpaceDN/>
      <w:adjustRightInd/>
      <w:spacing w:before="40"/>
      <w:jc w:val="left"/>
      <w:textAlignment w:val="auto"/>
    </w:pPr>
    <w:rPr>
      <w:noProof w:val="0"/>
      <w:sz w:val="16"/>
    </w:rPr>
  </w:style>
  <w:style w:type="paragraph" w:customStyle="1" w:styleId="Source">
    <w:name w:val="Source"/>
    <w:basedOn w:val="Normal"/>
    <w:next w:val="Normalaftertitle"/>
    <w:rsid w:val="007D17AF"/>
    <w:pPr>
      <w:spacing w:before="840" w:after="200"/>
      <w:jc w:val="center"/>
    </w:pPr>
    <w:rPr>
      <w:b/>
      <w:sz w:val="28"/>
    </w:rPr>
  </w:style>
  <w:style w:type="paragraph" w:customStyle="1" w:styleId="SpecialFooter">
    <w:name w:val="Special Footer"/>
    <w:basedOn w:val="Footer"/>
    <w:rsid w:val="007D17A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Tabletitle"/>
    <w:rsid w:val="007D17AF"/>
    <w:pPr>
      <w:keepNext/>
      <w:spacing w:before="0" w:after="120"/>
      <w:jc w:val="center"/>
    </w:pPr>
  </w:style>
  <w:style w:type="paragraph" w:customStyle="1" w:styleId="Title1">
    <w:name w:val="Title 1"/>
    <w:basedOn w:val="Source"/>
    <w:next w:val="Title2"/>
    <w:rsid w:val="007D17A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D17AF"/>
  </w:style>
  <w:style w:type="paragraph" w:customStyle="1" w:styleId="Title3">
    <w:name w:val="Title 3"/>
    <w:basedOn w:val="Title2"/>
    <w:next w:val="Title4"/>
    <w:rsid w:val="007D17AF"/>
    <w:rPr>
      <w:caps w:val="0"/>
    </w:rPr>
  </w:style>
  <w:style w:type="paragraph" w:customStyle="1" w:styleId="Title4">
    <w:name w:val="Title 4"/>
    <w:basedOn w:val="Title3"/>
    <w:next w:val="Heading1"/>
    <w:rsid w:val="007D17AF"/>
    <w:rPr>
      <w:b/>
    </w:rPr>
  </w:style>
  <w:style w:type="character" w:customStyle="1" w:styleId="Appdef">
    <w:name w:val="App_def"/>
    <w:basedOn w:val="DefaultParagraphFont"/>
    <w:rsid w:val="007D17AF"/>
    <w:rPr>
      <w:rFonts w:ascii="Times New Roman" w:hAnsi="Times New Roman"/>
      <w:b/>
    </w:rPr>
  </w:style>
  <w:style w:type="character" w:customStyle="1" w:styleId="Appref">
    <w:name w:val="App_ref"/>
    <w:basedOn w:val="DefaultParagraphFont"/>
    <w:rsid w:val="007D17AF"/>
  </w:style>
  <w:style w:type="character" w:customStyle="1" w:styleId="Artdef">
    <w:name w:val="Art_def"/>
    <w:basedOn w:val="DefaultParagraphFont"/>
    <w:rsid w:val="007D17AF"/>
    <w:rPr>
      <w:rFonts w:ascii="Times New Roman" w:hAnsi="Times New Roman"/>
      <w:b/>
    </w:rPr>
  </w:style>
  <w:style w:type="character" w:customStyle="1" w:styleId="Artref">
    <w:name w:val="Art_ref"/>
    <w:basedOn w:val="DefaultParagraphFont"/>
    <w:rsid w:val="007D17AF"/>
  </w:style>
  <w:style w:type="character" w:customStyle="1" w:styleId="Recdef">
    <w:name w:val="Rec_def"/>
    <w:basedOn w:val="DefaultParagraphFont"/>
    <w:rsid w:val="007D17AF"/>
    <w:rPr>
      <w:b/>
    </w:rPr>
  </w:style>
  <w:style w:type="character" w:customStyle="1" w:styleId="Resdef">
    <w:name w:val="Res_def"/>
    <w:basedOn w:val="DefaultParagraphFont"/>
    <w:rsid w:val="007D17AF"/>
    <w:rPr>
      <w:rFonts w:ascii="Times New Roman" w:hAnsi="Times New Roman"/>
      <w:b/>
    </w:rPr>
  </w:style>
  <w:style w:type="character" w:customStyle="1" w:styleId="Tablefreq">
    <w:name w:val="Table_freq"/>
    <w:basedOn w:val="DefaultParagraphFont"/>
    <w:rsid w:val="007D17AF"/>
    <w:rPr>
      <w:b/>
      <w:color w:val="auto"/>
    </w:rPr>
  </w:style>
  <w:style w:type="paragraph" w:customStyle="1" w:styleId="Formal">
    <w:name w:val="Formal"/>
    <w:basedOn w:val="ASN1"/>
    <w:rsid w:val="007D17AF"/>
    <w:pPr>
      <w:tabs>
        <w:tab w:val="left" w:pos="794"/>
        <w:tab w:val="left" w:pos="1191"/>
        <w:tab w:val="left" w:pos="1588"/>
        <w:tab w:val="left" w:pos="1985"/>
      </w:tabs>
      <w:jc w:val="left"/>
    </w:pPr>
    <w:rPr>
      <w:rFonts w:ascii="Courier New" w:hAnsi="Courier New"/>
      <w:b w:val="0"/>
    </w:rPr>
  </w:style>
  <w:style w:type="paragraph" w:customStyle="1" w:styleId="Section1">
    <w:name w:val="Section_1"/>
    <w:basedOn w:val="Normal"/>
    <w:next w:val="Normal"/>
    <w:rsid w:val="007D17A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D17AF"/>
    <w:pPr>
      <w:tabs>
        <w:tab w:val="clear" w:pos="794"/>
        <w:tab w:val="clear" w:pos="1191"/>
        <w:tab w:val="clear" w:pos="1588"/>
        <w:tab w:val="clear" w:pos="1985"/>
      </w:tabs>
      <w:spacing w:before="240"/>
      <w:jc w:val="center"/>
    </w:pPr>
    <w:rPr>
      <w:i/>
    </w:rPr>
  </w:style>
  <w:style w:type="character" w:customStyle="1" w:styleId="TabletitleChar">
    <w:name w:val="Table_title Char"/>
    <w:basedOn w:val="DefaultParagraphFont"/>
    <w:link w:val="Tabletitle"/>
    <w:qFormat/>
    <w:rsid w:val="007D17AF"/>
    <w:rPr>
      <w:b/>
      <w:sz w:val="24"/>
      <w:lang w:val="fr-FR" w:eastAsia="en-US"/>
    </w:rPr>
  </w:style>
  <w:style w:type="character" w:customStyle="1" w:styleId="TableNoChar">
    <w:name w:val="Table_No Char"/>
    <w:basedOn w:val="DefaultParagraphFont"/>
    <w:link w:val="TableNo"/>
    <w:rsid w:val="007D17AF"/>
    <w:rPr>
      <w:sz w:val="24"/>
      <w:lang w:val="fr-FR" w:eastAsia="en-US"/>
    </w:rPr>
  </w:style>
  <w:style w:type="character" w:customStyle="1" w:styleId="HeaderChar">
    <w:name w:val="Header Char"/>
    <w:aliases w:val="encabezado Char"/>
    <w:basedOn w:val="DefaultParagraphFont"/>
    <w:link w:val="Header"/>
    <w:uiPriority w:val="99"/>
    <w:rsid w:val="007D17AF"/>
    <w:rPr>
      <w:sz w:val="24"/>
      <w:lang w:val="fr-FR" w:eastAsia="en-US"/>
    </w:rPr>
  </w:style>
  <w:style w:type="paragraph" w:customStyle="1" w:styleId="FigureNotitle0">
    <w:name w:val="Figure_No &amp; title"/>
    <w:basedOn w:val="Normal"/>
    <w:next w:val="Normalaftertitle"/>
    <w:rsid w:val="007D17AF"/>
    <w:pPr>
      <w:keepLines/>
      <w:spacing w:before="240" w:after="120"/>
      <w:jc w:val="center"/>
    </w:pPr>
    <w:rPr>
      <w:b/>
    </w:rPr>
  </w:style>
  <w:style w:type="paragraph" w:customStyle="1" w:styleId="AnnexNotitle0">
    <w:name w:val="Annex_No &amp; title"/>
    <w:basedOn w:val="Normal"/>
    <w:next w:val="Normalaftertitle"/>
    <w:rsid w:val="007D17AF"/>
    <w:pPr>
      <w:keepNext/>
      <w:keepLines/>
      <w:spacing w:before="480"/>
      <w:jc w:val="center"/>
    </w:pPr>
    <w:rPr>
      <w:b/>
      <w:sz w:val="28"/>
    </w:rPr>
  </w:style>
  <w:style w:type="paragraph" w:customStyle="1" w:styleId="AppendixNotitle0">
    <w:name w:val="Appendix_No &amp; title"/>
    <w:basedOn w:val="AnnexNotitle0"/>
    <w:next w:val="Normalaftertitle"/>
    <w:rsid w:val="007D17AF"/>
  </w:style>
  <w:style w:type="paragraph" w:customStyle="1" w:styleId="RecNoBR">
    <w:name w:val="Rec_No_BR"/>
    <w:basedOn w:val="Normal"/>
    <w:next w:val="Rectitle"/>
    <w:rsid w:val="007D17AF"/>
    <w:pPr>
      <w:keepNext/>
      <w:keepLines/>
      <w:spacing w:before="480"/>
      <w:jc w:val="center"/>
    </w:pPr>
    <w:rPr>
      <w:caps/>
      <w:sz w:val="28"/>
    </w:rPr>
  </w:style>
  <w:style w:type="paragraph" w:customStyle="1" w:styleId="QuestionNoBR">
    <w:name w:val="Question_No_BR"/>
    <w:basedOn w:val="RecNoBR"/>
    <w:next w:val="Questiontitle"/>
    <w:rsid w:val="007D17AF"/>
  </w:style>
  <w:style w:type="paragraph" w:customStyle="1" w:styleId="RepNoBR">
    <w:name w:val="Rep_No_BR"/>
    <w:basedOn w:val="RecNoBR"/>
    <w:next w:val="Reptitle"/>
    <w:rsid w:val="007D17AF"/>
  </w:style>
  <w:style w:type="paragraph" w:customStyle="1" w:styleId="ResNoBR">
    <w:name w:val="Res_No_BR"/>
    <w:basedOn w:val="RecNoBR"/>
    <w:next w:val="Restitle"/>
    <w:rsid w:val="007D17AF"/>
  </w:style>
  <w:style w:type="paragraph" w:customStyle="1" w:styleId="TableNotitle">
    <w:name w:val="Table_No &amp; title"/>
    <w:basedOn w:val="Normal"/>
    <w:next w:val="Tablehead"/>
    <w:rsid w:val="007D17AF"/>
    <w:pPr>
      <w:keepNext/>
      <w:keepLines/>
      <w:spacing w:before="360" w:after="120"/>
      <w:jc w:val="center"/>
    </w:pPr>
    <w:rPr>
      <w:b/>
    </w:rPr>
  </w:style>
  <w:style w:type="paragraph" w:customStyle="1" w:styleId="TableNoBR">
    <w:name w:val="Table_No_BR"/>
    <w:basedOn w:val="Normal"/>
    <w:next w:val="TabletitleBR"/>
    <w:rsid w:val="007D17AF"/>
    <w:pPr>
      <w:keepNext/>
      <w:spacing w:before="560" w:after="120"/>
      <w:jc w:val="center"/>
    </w:pPr>
    <w:rPr>
      <w:caps/>
    </w:rPr>
  </w:style>
  <w:style w:type="paragraph" w:customStyle="1" w:styleId="FiguretitleBR">
    <w:name w:val="Figure_title_BR"/>
    <w:basedOn w:val="TabletitleBR"/>
    <w:next w:val="Figurewithouttitle"/>
    <w:rsid w:val="007D17AF"/>
    <w:pPr>
      <w:keepNext w:val="0"/>
      <w:spacing w:after="480"/>
    </w:pPr>
  </w:style>
  <w:style w:type="paragraph" w:customStyle="1" w:styleId="FigureNoBR">
    <w:name w:val="Figure_No_BR"/>
    <w:basedOn w:val="Normal"/>
    <w:next w:val="FiguretitleBR"/>
    <w:rsid w:val="007D17AF"/>
    <w:pPr>
      <w:keepNext/>
      <w:keepLines/>
      <w:spacing w:before="480" w:after="120"/>
      <w:jc w:val="center"/>
    </w:pPr>
    <w:rPr>
      <w:caps/>
    </w:rPr>
  </w:style>
  <w:style w:type="character" w:customStyle="1" w:styleId="TabletextChar">
    <w:name w:val="Table_text Char"/>
    <w:basedOn w:val="DefaultParagraphFont"/>
    <w:link w:val="Tabletext"/>
    <w:locked/>
    <w:rsid w:val="00954C2C"/>
    <w:rPr>
      <w:sz w:val="22"/>
      <w:lang w:val="fr-FR" w:eastAsia="en-US"/>
    </w:rPr>
  </w:style>
  <w:style w:type="character" w:customStyle="1" w:styleId="TableheadChar">
    <w:name w:val="Table_head Char"/>
    <w:basedOn w:val="DefaultParagraphFont"/>
    <w:link w:val="Tablehead"/>
    <w:locked/>
    <w:rsid w:val="00954C2C"/>
    <w:rPr>
      <w:b/>
      <w:sz w:val="22"/>
      <w:lang w:val="fr-FR" w:eastAsia="en-US"/>
    </w:rPr>
  </w:style>
  <w:style w:type="character" w:customStyle="1" w:styleId="TablelegendChar">
    <w:name w:val="Table_legend Char"/>
    <w:link w:val="Tablelegend"/>
    <w:locked/>
    <w:rsid w:val="00954C2C"/>
    <w:rPr>
      <w:sz w:val="22"/>
      <w:lang w:val="fr-FR" w:eastAsia="en-US"/>
    </w:rPr>
  </w:style>
  <w:style w:type="character" w:customStyle="1" w:styleId="EquationChar">
    <w:name w:val="Equation Char"/>
    <w:link w:val="Equation"/>
    <w:locked/>
    <w:rsid w:val="00C82E55"/>
    <w:rPr>
      <w:sz w:val="24"/>
      <w:lang w:val="fr-FR" w:eastAsia="en-US"/>
    </w:rPr>
  </w:style>
  <w:style w:type="character" w:customStyle="1" w:styleId="Heading2Char">
    <w:name w:val="Heading 2 Char"/>
    <w:basedOn w:val="DefaultParagraphFont"/>
    <w:link w:val="Heading2"/>
    <w:rsid w:val="009472A1"/>
    <w:rPr>
      <w:b/>
      <w:sz w:val="24"/>
      <w:lang w:val="fr-FR" w:eastAsia="en-US"/>
    </w:rPr>
  </w:style>
  <w:style w:type="character" w:customStyle="1" w:styleId="Tabletitle0">
    <w:name w:val="Table_title Знак"/>
    <w:locked/>
    <w:rsid w:val="009472A1"/>
    <w:rPr>
      <w:b/>
      <w:sz w:val="24"/>
      <w:lang w:val="fr-FR" w:eastAsia="en-US"/>
    </w:rPr>
  </w:style>
  <w:style w:type="character" w:customStyle="1" w:styleId="TableNo0">
    <w:name w:val="Table_No Знак"/>
    <w:locked/>
    <w:rsid w:val="009472A1"/>
    <w:rPr>
      <w:sz w:val="24"/>
      <w:lang w:val="fr-FR" w:eastAsia="en-US"/>
    </w:rPr>
  </w:style>
  <w:style w:type="paragraph" w:customStyle="1" w:styleId="Reasons">
    <w:name w:val="Reasons"/>
    <w:basedOn w:val="Normal"/>
    <w:qFormat/>
    <w:rsid w:val="008A6991"/>
    <w:pPr>
      <w:tabs>
        <w:tab w:val="clear" w:pos="794"/>
        <w:tab w:val="clear" w:pos="1191"/>
        <w:tab w:val="clear" w:pos="1588"/>
        <w:tab w:val="clear" w:pos="1985"/>
      </w:tabs>
      <w:overflowPunct/>
      <w:autoSpaceDE/>
      <w:autoSpaceDN/>
      <w:adjustRightInd/>
      <w:spacing w:before="0"/>
      <w:jc w:val="left"/>
      <w:textAlignment w:val="auto"/>
    </w:pPr>
    <w:rPr>
      <w:lang w:val="en-US"/>
    </w:rPr>
  </w:style>
  <w:style w:type="character" w:customStyle="1" w:styleId="FootnoteTextChar">
    <w:name w:val="Footnote Text Char"/>
    <w:basedOn w:val="DefaultParagraphFont"/>
    <w:link w:val="FootnoteText"/>
    <w:rsid w:val="005F6D8D"/>
    <w:rPr>
      <w:sz w:val="22"/>
      <w:lang w:val="fr-FR" w:eastAsia="en-US"/>
    </w:rPr>
  </w:style>
  <w:style w:type="paragraph" w:styleId="BalloonText">
    <w:name w:val="Balloon Text"/>
    <w:basedOn w:val="Normal"/>
    <w:link w:val="BalloonTextChar"/>
    <w:semiHidden/>
    <w:unhideWhenUsed/>
    <w:rsid w:val="006763F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763F3"/>
    <w:rPr>
      <w:rFonts w:ascii="Segoe UI" w:hAnsi="Segoe UI" w:cs="Segoe UI"/>
      <w:sz w:val="18"/>
      <w:szCs w:val="18"/>
      <w:lang w:val="fr-FR" w:eastAsia="en-US"/>
    </w:rPr>
  </w:style>
  <w:style w:type="paragraph" w:customStyle="1" w:styleId="Tablet">
    <w:name w:val="Table t"/>
    <w:basedOn w:val="Normal"/>
    <w:rsid w:val="00C5461D"/>
    <w:pPr>
      <w:spacing w:line="480" w:lineRule="auto"/>
    </w:pPr>
    <w:rPr>
      <w:b/>
      <w:lang w:val="en-GB"/>
    </w:rPr>
  </w:style>
  <w:style w:type="paragraph" w:customStyle="1" w:styleId="Table">
    <w:name w:val="Table"/>
    <w:basedOn w:val="Tablet"/>
    <w:rsid w:val="00C5461D"/>
  </w:style>
  <w:style w:type="paragraph" w:styleId="Revision">
    <w:name w:val="Revision"/>
    <w:hidden/>
    <w:uiPriority w:val="99"/>
    <w:semiHidden/>
    <w:rsid w:val="008B335D"/>
    <w:rPr>
      <w:sz w:val="24"/>
      <w:lang w:val="fr-FR" w:eastAsia="en-US"/>
    </w:rPr>
  </w:style>
  <w:style w:type="character" w:customStyle="1" w:styleId="FooterChar">
    <w:name w:val="Footer Char"/>
    <w:aliases w:val="pie de página Char,fo Char"/>
    <w:basedOn w:val="DefaultParagraphFont"/>
    <w:link w:val="Footer"/>
    <w:uiPriority w:val="99"/>
    <w:qFormat/>
    <w:rsid w:val="008A7F64"/>
    <w:rPr>
      <w:noProof/>
      <w:sz w:val="18"/>
      <w:lang w:val="fr-FR" w:eastAsia="en-US"/>
    </w:rPr>
  </w:style>
  <w:style w:type="paragraph" w:customStyle="1" w:styleId="CoverNumber">
    <w:name w:val="Cover Number"/>
    <w:basedOn w:val="Normal"/>
    <w:qFormat/>
    <w:rsid w:val="008A7F6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8A7F6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8A7F6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8A7F6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styleId="UnresolvedMention">
    <w:name w:val="Unresolved Mention"/>
    <w:basedOn w:val="DefaultParagraphFont"/>
    <w:uiPriority w:val="99"/>
    <w:semiHidden/>
    <w:unhideWhenUsed/>
    <w:rsid w:val="008A7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44">
      <w:bodyDiv w:val="1"/>
      <w:marLeft w:val="0"/>
      <w:marRight w:val="0"/>
      <w:marTop w:val="0"/>
      <w:marBottom w:val="0"/>
      <w:divBdr>
        <w:top w:val="none" w:sz="0" w:space="0" w:color="auto"/>
        <w:left w:val="none" w:sz="0" w:space="0" w:color="auto"/>
        <w:bottom w:val="none" w:sz="0" w:space="0" w:color="auto"/>
        <w:right w:val="none" w:sz="0" w:space="0" w:color="auto"/>
      </w:divBdr>
    </w:div>
    <w:div w:id="338310977">
      <w:bodyDiv w:val="1"/>
      <w:marLeft w:val="0"/>
      <w:marRight w:val="0"/>
      <w:marTop w:val="0"/>
      <w:marBottom w:val="0"/>
      <w:divBdr>
        <w:top w:val="none" w:sz="0" w:space="0" w:color="auto"/>
        <w:left w:val="none" w:sz="0" w:space="0" w:color="auto"/>
        <w:bottom w:val="none" w:sz="0" w:space="0" w:color="auto"/>
        <w:right w:val="none" w:sz="0" w:space="0" w:color="auto"/>
      </w:divBdr>
    </w:div>
    <w:div w:id="412552480">
      <w:bodyDiv w:val="1"/>
      <w:marLeft w:val="0"/>
      <w:marRight w:val="0"/>
      <w:marTop w:val="0"/>
      <w:marBottom w:val="0"/>
      <w:divBdr>
        <w:top w:val="none" w:sz="0" w:space="0" w:color="auto"/>
        <w:left w:val="none" w:sz="0" w:space="0" w:color="auto"/>
        <w:bottom w:val="none" w:sz="0" w:space="0" w:color="auto"/>
        <w:right w:val="none" w:sz="0" w:space="0" w:color="auto"/>
      </w:divBdr>
    </w:div>
    <w:div w:id="436680635">
      <w:bodyDiv w:val="1"/>
      <w:marLeft w:val="0"/>
      <w:marRight w:val="0"/>
      <w:marTop w:val="0"/>
      <w:marBottom w:val="0"/>
      <w:divBdr>
        <w:top w:val="none" w:sz="0" w:space="0" w:color="auto"/>
        <w:left w:val="none" w:sz="0" w:space="0" w:color="auto"/>
        <w:bottom w:val="none" w:sz="0" w:space="0" w:color="auto"/>
        <w:right w:val="none" w:sz="0" w:space="0" w:color="auto"/>
      </w:divBdr>
    </w:div>
    <w:div w:id="528568434">
      <w:bodyDiv w:val="1"/>
      <w:marLeft w:val="0"/>
      <w:marRight w:val="0"/>
      <w:marTop w:val="0"/>
      <w:marBottom w:val="0"/>
      <w:divBdr>
        <w:top w:val="none" w:sz="0" w:space="0" w:color="auto"/>
        <w:left w:val="none" w:sz="0" w:space="0" w:color="auto"/>
        <w:bottom w:val="none" w:sz="0" w:space="0" w:color="auto"/>
        <w:right w:val="none" w:sz="0" w:space="0" w:color="auto"/>
      </w:divBdr>
    </w:div>
    <w:div w:id="796341886">
      <w:bodyDiv w:val="1"/>
      <w:marLeft w:val="0"/>
      <w:marRight w:val="0"/>
      <w:marTop w:val="0"/>
      <w:marBottom w:val="0"/>
      <w:divBdr>
        <w:top w:val="none" w:sz="0" w:space="0" w:color="auto"/>
        <w:left w:val="none" w:sz="0" w:space="0" w:color="auto"/>
        <w:bottom w:val="none" w:sz="0" w:space="0" w:color="auto"/>
        <w:right w:val="none" w:sz="0" w:space="0" w:color="auto"/>
      </w:divBdr>
    </w:div>
    <w:div w:id="871455331">
      <w:bodyDiv w:val="1"/>
      <w:marLeft w:val="0"/>
      <w:marRight w:val="0"/>
      <w:marTop w:val="0"/>
      <w:marBottom w:val="0"/>
      <w:divBdr>
        <w:top w:val="none" w:sz="0" w:space="0" w:color="auto"/>
        <w:left w:val="none" w:sz="0" w:space="0" w:color="auto"/>
        <w:bottom w:val="none" w:sz="0" w:space="0" w:color="auto"/>
        <w:right w:val="none" w:sz="0" w:space="0" w:color="auto"/>
      </w:divBdr>
    </w:div>
    <w:div w:id="932132171">
      <w:bodyDiv w:val="1"/>
      <w:marLeft w:val="0"/>
      <w:marRight w:val="0"/>
      <w:marTop w:val="0"/>
      <w:marBottom w:val="0"/>
      <w:divBdr>
        <w:top w:val="none" w:sz="0" w:space="0" w:color="auto"/>
        <w:left w:val="none" w:sz="0" w:space="0" w:color="auto"/>
        <w:bottom w:val="none" w:sz="0" w:space="0" w:color="auto"/>
        <w:right w:val="none" w:sz="0" w:space="0" w:color="auto"/>
      </w:divBdr>
    </w:div>
    <w:div w:id="1055663798">
      <w:bodyDiv w:val="1"/>
      <w:marLeft w:val="0"/>
      <w:marRight w:val="0"/>
      <w:marTop w:val="0"/>
      <w:marBottom w:val="0"/>
      <w:divBdr>
        <w:top w:val="none" w:sz="0" w:space="0" w:color="auto"/>
        <w:left w:val="none" w:sz="0" w:space="0" w:color="auto"/>
        <w:bottom w:val="none" w:sz="0" w:space="0" w:color="auto"/>
        <w:right w:val="none" w:sz="0" w:space="0" w:color="auto"/>
      </w:divBdr>
    </w:div>
    <w:div w:id="1198734830">
      <w:bodyDiv w:val="1"/>
      <w:marLeft w:val="0"/>
      <w:marRight w:val="0"/>
      <w:marTop w:val="0"/>
      <w:marBottom w:val="0"/>
      <w:divBdr>
        <w:top w:val="none" w:sz="0" w:space="0" w:color="auto"/>
        <w:left w:val="none" w:sz="0" w:space="0" w:color="auto"/>
        <w:bottom w:val="none" w:sz="0" w:space="0" w:color="auto"/>
        <w:right w:val="none" w:sz="0" w:space="0" w:color="auto"/>
      </w:divBdr>
    </w:div>
    <w:div w:id="1611351619">
      <w:bodyDiv w:val="1"/>
      <w:marLeft w:val="0"/>
      <w:marRight w:val="0"/>
      <w:marTop w:val="0"/>
      <w:marBottom w:val="0"/>
      <w:divBdr>
        <w:top w:val="none" w:sz="0" w:space="0" w:color="auto"/>
        <w:left w:val="none" w:sz="0" w:space="0" w:color="auto"/>
        <w:bottom w:val="none" w:sz="0" w:space="0" w:color="auto"/>
        <w:right w:val="none" w:sz="0" w:space="0" w:color="auto"/>
      </w:divBdr>
    </w:div>
    <w:div w:id="1687361598">
      <w:bodyDiv w:val="1"/>
      <w:marLeft w:val="0"/>
      <w:marRight w:val="0"/>
      <w:marTop w:val="0"/>
      <w:marBottom w:val="0"/>
      <w:divBdr>
        <w:top w:val="none" w:sz="0" w:space="0" w:color="auto"/>
        <w:left w:val="none" w:sz="0" w:space="0" w:color="auto"/>
        <w:bottom w:val="none" w:sz="0" w:space="0" w:color="auto"/>
        <w:right w:val="none" w:sz="0" w:space="0" w:color="auto"/>
      </w:divBdr>
    </w:div>
    <w:div w:id="1948150420">
      <w:bodyDiv w:val="1"/>
      <w:marLeft w:val="0"/>
      <w:marRight w:val="0"/>
      <w:marTop w:val="0"/>
      <w:marBottom w:val="0"/>
      <w:divBdr>
        <w:top w:val="none" w:sz="0" w:space="0" w:color="auto"/>
        <w:left w:val="none" w:sz="0" w:space="0" w:color="auto"/>
        <w:bottom w:val="none" w:sz="0" w:space="0" w:color="auto"/>
        <w:right w:val="none" w:sz="0" w:space="0" w:color="auto"/>
      </w:divBdr>
    </w:div>
    <w:div w:id="2051957320">
      <w:bodyDiv w:val="1"/>
      <w:marLeft w:val="0"/>
      <w:marRight w:val="0"/>
      <w:marTop w:val="0"/>
      <w:marBottom w:val="0"/>
      <w:divBdr>
        <w:top w:val="none" w:sz="0" w:space="0" w:color="auto"/>
        <w:left w:val="none" w:sz="0" w:space="0" w:color="auto"/>
        <w:bottom w:val="none" w:sz="0" w:space="0" w:color="auto"/>
        <w:right w:val="none" w:sz="0" w:space="0" w:color="auto"/>
      </w:divBdr>
    </w:div>
    <w:div w:id="208549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P.1407/fr" TargetMode="External"/><Relationship Id="rId21" Type="http://schemas.openxmlformats.org/officeDocument/2006/relationships/hyperlink" Target="https://www.itu.int/pub/R-REP-P.2406/fr" TargetMode="External"/><Relationship Id="rId42" Type="http://schemas.openxmlformats.org/officeDocument/2006/relationships/oleObject" Target="embeddings/oleObject7.bin"/><Relationship Id="rId47" Type="http://schemas.openxmlformats.org/officeDocument/2006/relationships/image" Target="media/image12.wmf"/><Relationship Id="rId63" Type="http://schemas.openxmlformats.org/officeDocument/2006/relationships/image" Target="media/image18.wmf"/><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29.wmf"/><Relationship Id="rId16" Type="http://schemas.openxmlformats.org/officeDocument/2006/relationships/hyperlink" Target="https://www.itu.int/pub/R-QUE-SG03.211/fr" TargetMode="External"/><Relationship Id="rId107" Type="http://schemas.openxmlformats.org/officeDocument/2006/relationships/footer" Target="footer2.xml"/><Relationship Id="rId11" Type="http://schemas.openxmlformats.org/officeDocument/2006/relationships/header" Target="header3.xml"/><Relationship Id="rId32" Type="http://schemas.openxmlformats.org/officeDocument/2006/relationships/oleObject" Target="embeddings/oleObject2.bin"/><Relationship Id="rId37" Type="http://schemas.openxmlformats.org/officeDocument/2006/relationships/image" Target="media/image7.wmf"/><Relationship Id="rId53" Type="http://schemas.openxmlformats.org/officeDocument/2006/relationships/oleObject" Target="embeddings/oleObject14.bin"/><Relationship Id="rId58" Type="http://schemas.openxmlformats.org/officeDocument/2006/relationships/image" Target="media/image16.wmf"/><Relationship Id="rId74" Type="http://schemas.openxmlformats.org/officeDocument/2006/relationships/oleObject" Target="embeddings/oleObject26.bin"/><Relationship Id="rId79" Type="http://schemas.openxmlformats.org/officeDocument/2006/relationships/image" Target="media/image24.emf"/><Relationship Id="rId102" Type="http://schemas.openxmlformats.org/officeDocument/2006/relationships/oleObject" Target="embeddings/oleObject40.bin"/><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32.wmf"/><Relationship Id="rId22" Type="http://schemas.openxmlformats.org/officeDocument/2006/relationships/hyperlink" Target="https://www.itu.int/rec/R-REC-P.1411/fr" TargetMode="External"/><Relationship Id="rId27" Type="http://schemas.openxmlformats.org/officeDocument/2006/relationships/hyperlink" Target="https://www.itu.int/rec/R-REC-P.1407/fr" TargetMode="External"/><Relationship Id="rId43" Type="http://schemas.openxmlformats.org/officeDocument/2006/relationships/image" Target="media/image10.wmf"/><Relationship Id="rId48" Type="http://schemas.openxmlformats.org/officeDocument/2006/relationships/oleObject" Target="embeddings/oleObject10.bin"/><Relationship Id="rId64" Type="http://schemas.openxmlformats.org/officeDocument/2006/relationships/oleObject" Target="embeddings/oleObject20.bin"/><Relationship Id="rId69" Type="http://schemas.openxmlformats.org/officeDocument/2006/relationships/oleObject" Target="embeddings/oleObject24.bin"/><Relationship Id="rId80" Type="http://schemas.openxmlformats.org/officeDocument/2006/relationships/oleObject" Target="embeddings/oleObject29.bin"/><Relationship Id="rId85" Type="http://schemas.openxmlformats.org/officeDocument/2006/relationships/image" Target="media/image27.wmf"/><Relationship Id="rId12" Type="http://schemas.openxmlformats.org/officeDocument/2006/relationships/hyperlink" Target="http://www.itu.int/ITU-R/go/patents/fr" TargetMode="External"/><Relationship Id="rId17" Type="http://schemas.openxmlformats.org/officeDocument/2006/relationships/hyperlink" Target="https://www.itu.int/rec/R-REC-P.676/fr" TargetMode="External"/><Relationship Id="rId33" Type="http://schemas.openxmlformats.org/officeDocument/2006/relationships/image" Target="media/image5.wmf"/><Relationship Id="rId38" Type="http://schemas.openxmlformats.org/officeDocument/2006/relationships/oleObject" Target="embeddings/oleObject5.bin"/><Relationship Id="rId59" Type="http://schemas.openxmlformats.org/officeDocument/2006/relationships/oleObject" Target="embeddings/oleObject17.bin"/><Relationship Id="rId103" Type="http://schemas.openxmlformats.org/officeDocument/2006/relationships/image" Target="media/image36.emf"/><Relationship Id="rId108" Type="http://schemas.openxmlformats.org/officeDocument/2006/relationships/footer" Target="footer3.xml"/><Relationship Id="rId54" Type="http://schemas.openxmlformats.org/officeDocument/2006/relationships/image" Target="media/image14.wmf"/><Relationship Id="rId70" Type="http://schemas.openxmlformats.org/officeDocument/2006/relationships/hyperlink" Target="https://www.itu.int/rec/R-REC-P.2040/fr" TargetMode="External"/><Relationship Id="rId75" Type="http://schemas.openxmlformats.org/officeDocument/2006/relationships/image" Target="media/image22.wmf"/><Relationship Id="rId91" Type="http://schemas.openxmlformats.org/officeDocument/2006/relationships/image" Target="media/image30.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itu.int/rec/R-REC-P.2040/fr" TargetMode="External"/><Relationship Id="rId28" Type="http://schemas.openxmlformats.org/officeDocument/2006/relationships/image" Target="media/image3.wmf"/><Relationship Id="rId36" Type="http://schemas.openxmlformats.org/officeDocument/2006/relationships/oleObject" Target="embeddings/oleObject4.bin"/><Relationship Id="rId49" Type="http://schemas.openxmlformats.org/officeDocument/2006/relationships/oleObject" Target="embeddings/oleObject11.bin"/><Relationship Id="rId57" Type="http://schemas.openxmlformats.org/officeDocument/2006/relationships/oleObject" Target="embeddings/oleObject16.bin"/><Relationship Id="rId106" Type="http://schemas.openxmlformats.org/officeDocument/2006/relationships/header" Target="header7.xml"/><Relationship Id="rId10" Type="http://schemas.openxmlformats.org/officeDocument/2006/relationships/footer" Target="footer1.xml"/><Relationship Id="rId31" Type="http://schemas.openxmlformats.org/officeDocument/2006/relationships/image" Target="media/image4.wmf"/><Relationship Id="rId44" Type="http://schemas.openxmlformats.org/officeDocument/2006/relationships/oleObject" Target="embeddings/oleObject8.bin"/><Relationship Id="rId52" Type="http://schemas.openxmlformats.org/officeDocument/2006/relationships/image" Target="media/image13.wmf"/><Relationship Id="rId60" Type="http://schemas.openxmlformats.org/officeDocument/2006/relationships/oleObject" Target="embeddings/oleObject18.bin"/><Relationship Id="rId65" Type="http://schemas.openxmlformats.org/officeDocument/2006/relationships/image" Target="media/image19.wmf"/><Relationship Id="rId73" Type="http://schemas.openxmlformats.org/officeDocument/2006/relationships/image" Target="media/image21.emf"/><Relationship Id="rId78" Type="http://schemas.openxmlformats.org/officeDocument/2006/relationships/oleObject" Target="embeddings/oleObject28.bin"/><Relationship Id="rId81" Type="http://schemas.openxmlformats.org/officeDocument/2006/relationships/image" Target="media/image25.e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34.emf"/><Relationship Id="rId101" Type="http://schemas.openxmlformats.org/officeDocument/2006/relationships/image" Target="media/image35.e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www.itu.int/pub/R-REC/fr" TargetMode="External"/><Relationship Id="rId18" Type="http://schemas.openxmlformats.org/officeDocument/2006/relationships/hyperlink" Target="https://www.itu.int/rec/R-REC-P.1407/fr" TargetMode="External"/><Relationship Id="rId39" Type="http://schemas.openxmlformats.org/officeDocument/2006/relationships/image" Target="media/image8.wmf"/><Relationship Id="rId109" Type="http://schemas.openxmlformats.org/officeDocument/2006/relationships/fontTable" Target="fontTable.xml"/><Relationship Id="rId34" Type="http://schemas.openxmlformats.org/officeDocument/2006/relationships/oleObject" Target="embeddings/oleObject3.bin"/><Relationship Id="rId50" Type="http://schemas.openxmlformats.org/officeDocument/2006/relationships/oleObject" Target="embeddings/oleObject12.bin"/><Relationship Id="rId55" Type="http://schemas.openxmlformats.org/officeDocument/2006/relationships/oleObject" Target="embeddings/oleObject15.bin"/><Relationship Id="rId76" Type="http://schemas.openxmlformats.org/officeDocument/2006/relationships/oleObject" Target="embeddings/oleObject27.bin"/><Relationship Id="rId97" Type="http://schemas.openxmlformats.org/officeDocument/2006/relationships/image" Target="media/image33.wmf"/><Relationship Id="rId104"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image" Target="media/image20.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1.bin"/><Relationship Id="rId24" Type="http://schemas.openxmlformats.org/officeDocument/2006/relationships/hyperlink" Target="https://www.itu.int/pub/R-REP-P.2406/fr" TargetMode="External"/><Relationship Id="rId40" Type="http://schemas.openxmlformats.org/officeDocument/2006/relationships/oleObject" Target="embeddings/oleObject6.bin"/><Relationship Id="rId45" Type="http://schemas.openxmlformats.org/officeDocument/2006/relationships/image" Target="media/image11.wmf"/><Relationship Id="rId66" Type="http://schemas.openxmlformats.org/officeDocument/2006/relationships/oleObject" Target="embeddings/oleObject21.bin"/><Relationship Id="rId87" Type="http://schemas.openxmlformats.org/officeDocument/2006/relationships/image" Target="media/image28.wmf"/><Relationship Id="rId110" Type="http://schemas.openxmlformats.org/officeDocument/2006/relationships/theme" Target="theme/theme1.xml"/><Relationship Id="rId61" Type="http://schemas.openxmlformats.org/officeDocument/2006/relationships/image" Target="media/image17.wmf"/><Relationship Id="rId82" Type="http://schemas.openxmlformats.org/officeDocument/2006/relationships/oleObject" Target="embeddings/oleObject30.bin"/><Relationship Id="rId19" Type="http://schemas.openxmlformats.org/officeDocument/2006/relationships/hyperlink" Target="https://www.itu.int/rec/R-REC-P.1411/fr" TargetMode="External"/><Relationship Id="rId14" Type="http://schemas.openxmlformats.org/officeDocument/2006/relationships/header" Target="header4.xml"/><Relationship Id="rId30" Type="http://schemas.openxmlformats.org/officeDocument/2006/relationships/hyperlink" Target="https://www.itu.int/rec/R-REC-P.1407/fr" TargetMode="External"/><Relationship Id="rId35" Type="http://schemas.openxmlformats.org/officeDocument/2006/relationships/image" Target="media/image6.wmf"/><Relationship Id="rId56" Type="http://schemas.openxmlformats.org/officeDocument/2006/relationships/image" Target="media/image15.wmf"/><Relationship Id="rId77" Type="http://schemas.openxmlformats.org/officeDocument/2006/relationships/image" Target="media/image23.emf"/><Relationship Id="rId100" Type="http://schemas.openxmlformats.org/officeDocument/2006/relationships/oleObject" Target="embeddings/oleObject39.bin"/><Relationship Id="rId105" Type="http://schemas.openxmlformats.org/officeDocument/2006/relationships/header" Target="header6.xml"/><Relationship Id="rId8" Type="http://schemas.openxmlformats.org/officeDocument/2006/relationships/header" Target="header1.xml"/><Relationship Id="rId51" Type="http://schemas.openxmlformats.org/officeDocument/2006/relationships/oleObject" Target="embeddings/oleObject13.bin"/><Relationship Id="rId72" Type="http://schemas.openxmlformats.org/officeDocument/2006/relationships/oleObject" Target="embeddings/oleObject25.bin"/><Relationship Id="rId93" Type="http://schemas.openxmlformats.org/officeDocument/2006/relationships/image" Target="media/image31.wmf"/><Relationship Id="rId98" Type="http://schemas.openxmlformats.org/officeDocument/2006/relationships/oleObject" Target="embeddings/oleObject38.bin"/><Relationship Id="rId3" Type="http://schemas.openxmlformats.org/officeDocument/2006/relationships/styles" Target="styles.xml"/><Relationship Id="rId25" Type="http://schemas.openxmlformats.org/officeDocument/2006/relationships/hyperlink" Target="https://www.itu.int/rec/R-REC-P.676/fr" TargetMode="External"/><Relationship Id="rId46" Type="http://schemas.openxmlformats.org/officeDocument/2006/relationships/oleObject" Target="embeddings/oleObject9.bin"/><Relationship Id="rId67" Type="http://schemas.openxmlformats.org/officeDocument/2006/relationships/oleObject" Target="embeddings/oleObject22.bin"/><Relationship Id="rId20" Type="http://schemas.openxmlformats.org/officeDocument/2006/relationships/hyperlink" Target="https://www.itu.int/rec/R-REC-P.2040/fr" TargetMode="External"/><Relationship Id="rId41" Type="http://schemas.openxmlformats.org/officeDocument/2006/relationships/image" Target="media/image9.wmf"/><Relationship Id="rId62" Type="http://schemas.openxmlformats.org/officeDocument/2006/relationships/oleObject" Target="embeddings/oleObject19.bin"/><Relationship Id="rId83" Type="http://schemas.openxmlformats.org/officeDocument/2006/relationships/image" Target="media/image26.wmf"/><Relationship Id="rId88" Type="http://schemas.openxmlformats.org/officeDocument/2006/relationships/oleObject" Target="embeddings/oleObject33.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1A3E-D048-482D-98AF-432BA82E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32</TotalTime>
  <Pages>36</Pages>
  <Words>12093</Words>
  <Characters>69499</Characters>
  <Application>Microsoft Office Word</Application>
  <DocSecurity>0</DocSecurity>
  <Lines>2044</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UIT-R P.1238-11 - Données de propagation et méthodes de prévision pour la planification de systèmes de radiocommunication et de réseaux locaux hertziens destinés  à fonctionner à l'intérieur de bâtiments à des fréquences comprises  entre 30</vt:lpstr>
      <vt:lpstr>RECOMMANDATION UIT-R P.1238-10 - Données de propagation et méthodes de prévision pour la planification de systèmes de radiocommunication et de réseaux locaux hertziens destinés  à fonctionner à l'intérieur de bâtiments à des fréquences comprises  entre 30</vt:lpstr>
    </vt:vector>
  </TitlesOfParts>
  <Manager/>
  <Company>ITU</Company>
  <LinksUpToDate>false</LinksUpToDate>
  <CharactersWithSpaces>81480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P.1238-12 (08/2023) - Données de propagation et méthodes de prévision pour la planification de systèmes de radiocommunication et de réseaux locaux hertziens destinés à fonctionner à l'intérieur des bâtiments à des fréquences comprises entre 300 MHz et 450 GHz</dc:title>
  <dc:subject>Série P = Propagation des ondes radioélectriques</dc:subject>
  <dc:creator>Bureau des radiocommunications de l'UIT (BR)</dc:creator>
  <cp:keywords>P,1238-11</cp:keywords>
  <dc:description>Saez, 11.03.2022, ITU51013874</dc:description>
  <cp:lastModifiedBy>Gachet, Christelle</cp:lastModifiedBy>
  <cp:revision>9</cp:revision>
  <cp:lastPrinted>2024-04-24T07:32:00Z</cp:lastPrinted>
  <dcterms:created xsi:type="dcterms:W3CDTF">2024-04-24T07:04:00Z</dcterms:created>
  <dcterms:modified xsi:type="dcterms:W3CDTF">2024-04-24T07:40:00Z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French</vt:lpwstr>
  </property>
  <property fmtid="{D5CDD505-2E9C-101B-9397-08002B2CF9AE}" pid="10" name="Typist">
    <vt:lpwstr>Gachetc</vt:lpwstr>
  </property>
  <property fmtid="{D5CDD505-2E9C-101B-9397-08002B2CF9AE}" pid="11" name="Date completed">
    <vt:lpwstr>01 April 2020</vt:lpwstr>
  </property>
</Properties>
</file>