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4D5F8" w14:textId="77777777" w:rsidR="00FE79FE" w:rsidRPr="00FD3C61" w:rsidRDefault="00FE79FE">
      <w:pPr>
        <w:rPr>
          <w:lang w:val="ru-RU"/>
        </w:rPr>
      </w:pPr>
    </w:p>
    <w:p w14:paraId="22F165C2" w14:textId="77777777" w:rsidR="00FE79FE" w:rsidRPr="00FD3C61" w:rsidRDefault="00FE79FE">
      <w:pPr>
        <w:rPr>
          <w:lang w:val="ru-RU"/>
        </w:rPr>
      </w:pPr>
    </w:p>
    <w:p w14:paraId="21D99513" w14:textId="77777777" w:rsidR="00FE79FE" w:rsidRPr="00FD3C61" w:rsidRDefault="00FE79FE">
      <w:pPr>
        <w:rPr>
          <w:lang w:val="ru-RU"/>
        </w:rPr>
      </w:pPr>
    </w:p>
    <w:p w14:paraId="3338CC53" w14:textId="77777777" w:rsidR="00FE79FE" w:rsidRPr="00FD3C61" w:rsidRDefault="00FE79FE">
      <w:pPr>
        <w:rPr>
          <w:lang w:val="ru-RU"/>
        </w:rPr>
      </w:pPr>
    </w:p>
    <w:p w14:paraId="25035E80" w14:textId="77777777" w:rsidR="00FE79FE" w:rsidRPr="00FD3C61" w:rsidRDefault="00FE79FE">
      <w:pPr>
        <w:rPr>
          <w:lang w:val="ru-RU"/>
        </w:rPr>
      </w:pPr>
    </w:p>
    <w:p w14:paraId="0D4D1FE2" w14:textId="77777777" w:rsidR="00013002" w:rsidRPr="00FD3C61" w:rsidRDefault="00013002">
      <w:pPr>
        <w:rPr>
          <w:lang w:val="ru-RU"/>
        </w:rPr>
      </w:pPr>
    </w:p>
    <w:p w14:paraId="62CCCA3C" w14:textId="77777777" w:rsidR="00013002" w:rsidRPr="00FD3C61" w:rsidRDefault="00013002">
      <w:pPr>
        <w:rPr>
          <w:lang w:val="ru-RU"/>
        </w:rPr>
      </w:pPr>
    </w:p>
    <w:p w14:paraId="65775548" w14:textId="77777777" w:rsidR="00013002" w:rsidRPr="00FD3C61" w:rsidRDefault="00013002">
      <w:pPr>
        <w:rPr>
          <w:lang w:val="ru-RU"/>
        </w:rPr>
      </w:pPr>
    </w:p>
    <w:p w14:paraId="2E0FA42B" w14:textId="77777777" w:rsidR="00FE79FE" w:rsidRPr="00FD3C61" w:rsidRDefault="00FE79FE">
      <w:pPr>
        <w:rPr>
          <w:lang w:val="ru-RU"/>
        </w:rPr>
      </w:pPr>
    </w:p>
    <w:p w14:paraId="2919C683" w14:textId="77777777" w:rsidR="00FE79FE" w:rsidRPr="00FD3C61" w:rsidRDefault="00FE79FE">
      <w:pPr>
        <w:rPr>
          <w:lang w:val="ru-RU"/>
        </w:rPr>
      </w:pPr>
    </w:p>
    <w:p w14:paraId="5CE14E9A" w14:textId="77777777" w:rsidR="00FE79FE" w:rsidRPr="00FD3C61" w:rsidRDefault="00FE79FE">
      <w:pPr>
        <w:rPr>
          <w:lang w:val="ru-RU"/>
        </w:rPr>
      </w:pPr>
    </w:p>
    <w:p w14:paraId="4A9160EE"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E17F9" w14:paraId="3B39C756" w14:textId="77777777">
        <w:tc>
          <w:tcPr>
            <w:tcW w:w="10089" w:type="dxa"/>
          </w:tcPr>
          <w:p w14:paraId="46407562"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31E41229" w14:textId="093856B4" w:rsidR="00FE79FE" w:rsidRPr="007F008D" w:rsidRDefault="00131900" w:rsidP="00666A25">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E70906" w:rsidRPr="00E70906">
              <w:rPr>
                <w:rFonts w:ascii="Tahoma" w:hAnsi="Tahoma" w:cs="Tahoma"/>
                <w:b/>
                <w:bCs/>
                <w:iCs/>
                <w:color w:val="243285"/>
                <w:sz w:val="36"/>
                <w:szCs w:val="36"/>
                <w:lang w:val="ru-RU"/>
              </w:rPr>
              <w:t>1238-</w:t>
            </w:r>
            <w:r w:rsidR="00E70906" w:rsidRPr="00E70906">
              <w:rPr>
                <w:rFonts w:ascii="Tahoma" w:hAnsi="Tahoma" w:cs="Tahoma"/>
                <w:b/>
                <w:bCs/>
                <w:iCs/>
                <w:color w:val="243285"/>
                <w:sz w:val="36"/>
                <w:szCs w:val="36"/>
                <w:lang w:val="en-US"/>
              </w:rPr>
              <w:t>10</w:t>
            </w:r>
          </w:p>
          <w:p w14:paraId="15997568" w14:textId="6E5C8E10"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E70906">
              <w:rPr>
                <w:rFonts w:ascii="Tahoma" w:hAnsi="Tahoma" w:cs="Tahoma"/>
                <w:b/>
                <w:bCs/>
                <w:iCs/>
                <w:color w:val="243285"/>
                <w:sz w:val="24"/>
                <w:szCs w:val="24"/>
                <w:lang w:val="en-US"/>
              </w:rPr>
              <w:t>8</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E70906">
              <w:rPr>
                <w:rFonts w:ascii="Tahoma" w:hAnsi="Tahoma" w:cs="Tahoma"/>
                <w:b/>
                <w:bCs/>
                <w:iCs/>
                <w:color w:val="243285"/>
                <w:sz w:val="24"/>
                <w:szCs w:val="24"/>
                <w:lang w:val="en-US"/>
              </w:rPr>
              <w:t>9</w:t>
            </w:r>
            <w:r w:rsidRPr="00A95F70">
              <w:rPr>
                <w:rFonts w:ascii="Tahoma" w:hAnsi="Tahoma" w:cs="Tahoma"/>
                <w:b/>
                <w:bCs/>
                <w:iCs/>
                <w:color w:val="243285"/>
                <w:sz w:val="24"/>
                <w:szCs w:val="24"/>
                <w:lang w:val="ru-RU"/>
              </w:rPr>
              <w:t>)</w:t>
            </w:r>
          </w:p>
        </w:tc>
      </w:tr>
      <w:tr w:rsidR="00FE79FE" w:rsidRPr="00FD3C61" w14:paraId="51A22D30" w14:textId="77777777">
        <w:tc>
          <w:tcPr>
            <w:tcW w:w="10089" w:type="dxa"/>
          </w:tcPr>
          <w:p w14:paraId="32A0FCB1"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701786FB" w14:textId="07CE5600" w:rsidR="00A62A14" w:rsidRPr="00FD3C61" w:rsidRDefault="00E70906" w:rsidP="00FE79FE">
            <w:pPr>
              <w:spacing w:before="80" w:line="500" w:lineRule="exact"/>
              <w:jc w:val="right"/>
              <w:rPr>
                <w:rFonts w:ascii="Tahoma" w:hAnsi="Tahoma" w:cs="Tahoma"/>
                <w:b/>
                <w:bCs/>
                <w:iCs/>
                <w:color w:val="243285"/>
                <w:sz w:val="40"/>
                <w:szCs w:val="40"/>
                <w:lang w:val="ru-RU"/>
              </w:rPr>
            </w:pPr>
            <w:r w:rsidRPr="00E70906">
              <w:rPr>
                <w:rFonts w:ascii="Tahoma" w:hAnsi="Tahoma" w:cs="Tahoma"/>
                <w:b/>
                <w:bCs/>
                <w:iCs/>
                <w:color w:val="243285"/>
                <w:sz w:val="44"/>
                <w:szCs w:val="44"/>
                <w:lang w:val="ru-RU"/>
              </w:rPr>
              <w:t xml:space="preserve">Данные о распространении радиоволн и методы прогнозирования для планирования систем радиосвязи внутри помещений и локальных </w:t>
            </w:r>
            <w:proofErr w:type="spellStart"/>
            <w:r w:rsidRPr="00E70906">
              <w:rPr>
                <w:rFonts w:ascii="Tahoma" w:hAnsi="Tahoma" w:cs="Tahoma"/>
                <w:b/>
                <w:bCs/>
                <w:iCs/>
                <w:color w:val="243285"/>
                <w:sz w:val="44"/>
                <w:szCs w:val="44"/>
                <w:lang w:val="ru-RU"/>
              </w:rPr>
              <w:t>зоновых</w:t>
            </w:r>
            <w:proofErr w:type="spellEnd"/>
            <w:r w:rsidRPr="00E70906">
              <w:rPr>
                <w:rFonts w:ascii="Tahoma" w:hAnsi="Tahoma" w:cs="Tahoma"/>
                <w:b/>
                <w:bCs/>
                <w:iCs/>
                <w:color w:val="243285"/>
                <w:sz w:val="44"/>
                <w:szCs w:val="44"/>
                <w:lang w:val="ru-RU"/>
              </w:rPr>
              <w:t xml:space="preserve"> радиосетей в диапазоне частот </w:t>
            </w:r>
            <w:r w:rsidRPr="00E70906">
              <w:rPr>
                <w:rFonts w:ascii="Tahoma" w:hAnsi="Tahoma" w:cs="Tahoma"/>
                <w:b/>
                <w:bCs/>
                <w:iCs/>
                <w:color w:val="243285"/>
                <w:sz w:val="44"/>
                <w:szCs w:val="44"/>
                <w:lang w:val="ru-RU"/>
              </w:rPr>
              <w:br/>
              <w:t>300 МГц – 450 ГГц</w:t>
            </w:r>
            <w:r w:rsidRPr="00E70906">
              <w:rPr>
                <w:rFonts w:ascii="Tahoma" w:hAnsi="Tahoma" w:cs="Tahoma"/>
                <w:b/>
                <w:bCs/>
                <w:iCs/>
                <w:color w:val="243285"/>
                <w:sz w:val="44"/>
                <w:szCs w:val="44"/>
                <w:lang w:val="ru-RU"/>
              </w:rPr>
              <w:t xml:space="preserve"> </w:t>
            </w:r>
          </w:p>
        </w:tc>
      </w:tr>
      <w:tr w:rsidR="00FE79FE" w:rsidRPr="0036003A" w14:paraId="0CE4F52A" w14:textId="77777777">
        <w:tc>
          <w:tcPr>
            <w:tcW w:w="10089" w:type="dxa"/>
          </w:tcPr>
          <w:p w14:paraId="55AC7AC1"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54EE22AB"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4EB4CAD1"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08D5A5D2"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0747205D" w14:textId="77777777"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14:paraId="4EB156AB" w14:textId="77777777"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14:paraId="0456B185"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469E086D" w14:textId="77777777" w:rsidR="00A71FE5" w:rsidRPr="00FD3C61" w:rsidRDefault="00A71FE5" w:rsidP="00CD659B">
      <w:pPr>
        <w:spacing w:before="80"/>
        <w:rPr>
          <w:i/>
          <w:lang w:val="ru-RU"/>
        </w:rPr>
      </w:pPr>
    </w:p>
    <w:p w14:paraId="37B611F8" w14:textId="77777777" w:rsidR="00FE79FE" w:rsidRPr="00FD3C61" w:rsidRDefault="00FE79FE" w:rsidP="00CD659B">
      <w:pPr>
        <w:spacing w:before="80"/>
        <w:rPr>
          <w:i/>
          <w:lang w:val="ru-RU"/>
        </w:rPr>
      </w:pPr>
    </w:p>
    <w:p w14:paraId="5EDC1ECC" w14:textId="77777777" w:rsidR="00FE79FE" w:rsidRPr="00FD3C61" w:rsidRDefault="00FE79FE" w:rsidP="00CD659B">
      <w:pPr>
        <w:spacing w:before="80"/>
        <w:rPr>
          <w:i/>
          <w:lang w:val="ru-RU"/>
        </w:rPr>
      </w:pPr>
    </w:p>
    <w:p w14:paraId="3D9671CB" w14:textId="77777777" w:rsidR="00FE79FE" w:rsidRPr="00FD3C61" w:rsidRDefault="00FE79FE" w:rsidP="00CD659B">
      <w:pPr>
        <w:spacing w:before="80"/>
        <w:rPr>
          <w:i/>
          <w:lang w:val="ru-RU"/>
        </w:rPr>
      </w:pPr>
    </w:p>
    <w:p w14:paraId="4F9851FC" w14:textId="77777777" w:rsidR="00FE79FE" w:rsidRPr="00FD3C61" w:rsidRDefault="00FE79FE" w:rsidP="00CD659B">
      <w:pPr>
        <w:spacing w:before="80"/>
        <w:rPr>
          <w:i/>
          <w:lang w:val="ru-RU"/>
        </w:rPr>
      </w:pPr>
    </w:p>
    <w:p w14:paraId="218E1733" w14:textId="77777777" w:rsidR="00A71FE5" w:rsidRPr="00FD3C61" w:rsidRDefault="00A71FE5" w:rsidP="00CD659B">
      <w:pPr>
        <w:spacing w:before="80"/>
        <w:rPr>
          <w:i/>
          <w:lang w:val="ru-RU"/>
        </w:rPr>
      </w:pPr>
    </w:p>
    <w:p w14:paraId="631CD385"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63EB86E8" w14:textId="77777777"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14:paraId="5DA35A35" w14:textId="77777777"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5EC87A9E" w14:textId="77777777"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4C14F7A8" w14:textId="77777777"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14:paraId="5B6DD653" w14:textId="77777777" w:rsidR="00343B8D" w:rsidRPr="00854998" w:rsidRDefault="00343B8D" w:rsidP="00901C0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FC41661" w14:textId="77777777"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E17F9" w14:paraId="12D5FA7F" w14:textId="77777777" w:rsidTr="00D40BEE">
        <w:trPr>
          <w:jc w:val="center"/>
        </w:trPr>
        <w:tc>
          <w:tcPr>
            <w:tcW w:w="8856" w:type="dxa"/>
            <w:gridSpan w:val="2"/>
          </w:tcPr>
          <w:p w14:paraId="409B541D" w14:textId="77777777" w:rsidR="00343B8D" w:rsidRPr="00343B8D" w:rsidRDefault="00343B8D" w:rsidP="00D40BEE">
            <w:pPr>
              <w:spacing w:before="180"/>
              <w:jc w:val="center"/>
              <w:rPr>
                <w:b/>
                <w:bCs/>
                <w:szCs w:val="22"/>
                <w:lang w:val="ru-RU"/>
              </w:rPr>
            </w:pPr>
            <w:r w:rsidRPr="00343B8D">
              <w:rPr>
                <w:b/>
                <w:bCs/>
                <w:szCs w:val="22"/>
                <w:lang w:val="ru-RU"/>
              </w:rPr>
              <w:t>Серии Рекомендаций МСЭ-R</w:t>
            </w:r>
          </w:p>
          <w:p w14:paraId="21F6C450" w14:textId="77777777" w:rsidR="00343B8D" w:rsidRPr="00854998" w:rsidRDefault="00343B8D"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14:paraId="6AFC4DB4" w14:textId="77777777" w:rsidTr="00D40BEE">
        <w:trPr>
          <w:jc w:val="center"/>
        </w:trPr>
        <w:tc>
          <w:tcPr>
            <w:tcW w:w="1188" w:type="dxa"/>
          </w:tcPr>
          <w:p w14:paraId="35F78DEA" w14:textId="77777777" w:rsidR="00343B8D" w:rsidRPr="00D163D5" w:rsidRDefault="00343B8D" w:rsidP="00D40BEE">
            <w:pPr>
              <w:spacing w:before="40" w:after="40"/>
              <w:rPr>
                <w:b/>
                <w:bCs/>
                <w:sz w:val="20"/>
                <w:lang w:val="ru-RU"/>
              </w:rPr>
            </w:pPr>
            <w:r w:rsidRPr="00D163D5">
              <w:rPr>
                <w:b/>
                <w:bCs/>
                <w:sz w:val="20"/>
                <w:lang w:val="ru-RU"/>
              </w:rPr>
              <w:t>Серия</w:t>
            </w:r>
          </w:p>
        </w:tc>
        <w:tc>
          <w:tcPr>
            <w:tcW w:w="7668" w:type="dxa"/>
          </w:tcPr>
          <w:p w14:paraId="750C1130" w14:textId="77777777" w:rsidR="00343B8D" w:rsidRPr="00D163D5" w:rsidRDefault="00343B8D" w:rsidP="00D40BEE">
            <w:pPr>
              <w:spacing w:before="40" w:after="40"/>
              <w:jc w:val="center"/>
              <w:rPr>
                <w:b/>
                <w:bCs/>
                <w:sz w:val="20"/>
                <w:lang w:val="ru-RU"/>
              </w:rPr>
            </w:pPr>
            <w:r w:rsidRPr="00D163D5">
              <w:rPr>
                <w:b/>
                <w:bCs/>
                <w:sz w:val="20"/>
                <w:lang w:val="ru-RU"/>
              </w:rPr>
              <w:t>Название</w:t>
            </w:r>
          </w:p>
        </w:tc>
      </w:tr>
      <w:tr w:rsidR="00343B8D" w:rsidRPr="00FD3C61" w14:paraId="4D21B0D0" w14:textId="77777777" w:rsidTr="00D40BEE">
        <w:trPr>
          <w:jc w:val="center"/>
        </w:trPr>
        <w:tc>
          <w:tcPr>
            <w:tcW w:w="1188" w:type="dxa"/>
          </w:tcPr>
          <w:p w14:paraId="6C3DE88D" w14:textId="77777777" w:rsidR="00343B8D" w:rsidRPr="00D163D5" w:rsidRDefault="00343B8D" w:rsidP="00D40BEE">
            <w:pPr>
              <w:spacing w:before="40" w:after="40"/>
              <w:rPr>
                <w:b/>
                <w:bCs/>
                <w:sz w:val="20"/>
                <w:lang w:val="ru-RU"/>
              </w:rPr>
            </w:pPr>
            <w:r w:rsidRPr="00D163D5">
              <w:rPr>
                <w:b/>
                <w:bCs/>
                <w:sz w:val="20"/>
                <w:lang w:val="ru-RU"/>
              </w:rPr>
              <w:t>BO</w:t>
            </w:r>
          </w:p>
        </w:tc>
        <w:tc>
          <w:tcPr>
            <w:tcW w:w="7668" w:type="dxa"/>
          </w:tcPr>
          <w:p w14:paraId="1E0F544C" w14:textId="77777777"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3E17F9" w14:paraId="30934DD5" w14:textId="77777777" w:rsidTr="00343B8D">
        <w:trPr>
          <w:jc w:val="center"/>
        </w:trPr>
        <w:tc>
          <w:tcPr>
            <w:tcW w:w="1188" w:type="dxa"/>
            <w:tcBorders>
              <w:bottom w:val="nil"/>
            </w:tcBorders>
          </w:tcPr>
          <w:p w14:paraId="20890729" w14:textId="77777777" w:rsidR="00343B8D" w:rsidRPr="00D163D5" w:rsidRDefault="00343B8D" w:rsidP="00D40BEE">
            <w:pPr>
              <w:spacing w:before="40" w:after="40"/>
              <w:rPr>
                <w:b/>
                <w:bCs/>
                <w:sz w:val="20"/>
                <w:lang w:val="ru-RU"/>
              </w:rPr>
            </w:pPr>
            <w:r w:rsidRPr="00D163D5">
              <w:rPr>
                <w:b/>
                <w:bCs/>
                <w:sz w:val="20"/>
                <w:lang w:val="ru-RU"/>
              </w:rPr>
              <w:t>BR</w:t>
            </w:r>
          </w:p>
        </w:tc>
        <w:tc>
          <w:tcPr>
            <w:tcW w:w="7668" w:type="dxa"/>
            <w:tcBorders>
              <w:bottom w:val="nil"/>
            </w:tcBorders>
          </w:tcPr>
          <w:p w14:paraId="43E48371" w14:textId="77777777"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14:paraId="0A0CBA31" w14:textId="77777777" w:rsidTr="00343B8D">
        <w:trPr>
          <w:jc w:val="center"/>
        </w:trPr>
        <w:tc>
          <w:tcPr>
            <w:tcW w:w="1188" w:type="dxa"/>
            <w:tcBorders>
              <w:top w:val="nil"/>
              <w:bottom w:val="nil"/>
            </w:tcBorders>
            <w:shd w:val="clear" w:color="auto" w:fill="FFFFFF" w:themeFill="background1"/>
          </w:tcPr>
          <w:p w14:paraId="1E1DBEAB" w14:textId="77777777" w:rsidR="00343B8D" w:rsidRPr="00343B8D" w:rsidRDefault="00343B8D" w:rsidP="00D40BEE">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76287B3D" w14:textId="77777777"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14:paraId="39522A2E" w14:textId="77777777" w:rsidTr="00343B8D">
        <w:trPr>
          <w:jc w:val="center"/>
        </w:trPr>
        <w:tc>
          <w:tcPr>
            <w:tcW w:w="1188" w:type="dxa"/>
            <w:tcBorders>
              <w:top w:val="nil"/>
            </w:tcBorders>
          </w:tcPr>
          <w:p w14:paraId="254F93FD" w14:textId="77777777" w:rsidR="00343B8D" w:rsidRPr="00D163D5" w:rsidRDefault="00343B8D" w:rsidP="00D40BEE">
            <w:pPr>
              <w:spacing w:before="40" w:after="40"/>
              <w:rPr>
                <w:b/>
                <w:bCs/>
                <w:sz w:val="20"/>
                <w:lang w:val="ru-RU"/>
              </w:rPr>
            </w:pPr>
            <w:r w:rsidRPr="00D163D5">
              <w:rPr>
                <w:b/>
                <w:bCs/>
                <w:sz w:val="20"/>
                <w:lang w:val="ru-RU"/>
              </w:rPr>
              <w:t>BT</w:t>
            </w:r>
          </w:p>
        </w:tc>
        <w:tc>
          <w:tcPr>
            <w:tcW w:w="7668" w:type="dxa"/>
            <w:tcBorders>
              <w:top w:val="nil"/>
            </w:tcBorders>
          </w:tcPr>
          <w:p w14:paraId="78ED0E80" w14:textId="77777777"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14:paraId="2990B53B" w14:textId="77777777" w:rsidTr="00D40BEE">
        <w:trPr>
          <w:jc w:val="center"/>
        </w:trPr>
        <w:tc>
          <w:tcPr>
            <w:tcW w:w="1188" w:type="dxa"/>
          </w:tcPr>
          <w:p w14:paraId="2028ECEC" w14:textId="77777777" w:rsidR="00343B8D" w:rsidRPr="00D163D5" w:rsidRDefault="00343B8D" w:rsidP="00D40BEE">
            <w:pPr>
              <w:spacing w:before="40" w:after="40"/>
              <w:rPr>
                <w:b/>
                <w:bCs/>
                <w:sz w:val="20"/>
                <w:lang w:val="ru-RU"/>
              </w:rPr>
            </w:pPr>
            <w:r w:rsidRPr="00D163D5">
              <w:rPr>
                <w:b/>
                <w:bCs/>
                <w:sz w:val="20"/>
                <w:lang w:val="ru-RU"/>
              </w:rPr>
              <w:t>F</w:t>
            </w:r>
          </w:p>
        </w:tc>
        <w:tc>
          <w:tcPr>
            <w:tcW w:w="7668" w:type="dxa"/>
          </w:tcPr>
          <w:p w14:paraId="5D15D4C7" w14:textId="77777777"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3E17F9" w14:paraId="53E68A0D" w14:textId="77777777" w:rsidTr="00343B8D">
        <w:trPr>
          <w:jc w:val="center"/>
        </w:trPr>
        <w:tc>
          <w:tcPr>
            <w:tcW w:w="1188" w:type="dxa"/>
            <w:tcBorders>
              <w:bottom w:val="nil"/>
            </w:tcBorders>
            <w:shd w:val="clear" w:color="auto" w:fill="FFFFFF"/>
          </w:tcPr>
          <w:p w14:paraId="2F85513B" w14:textId="77777777" w:rsidR="00343B8D" w:rsidRPr="00D163D5" w:rsidRDefault="00343B8D" w:rsidP="00D40BEE">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288A1223" w14:textId="77777777" w:rsidR="00343B8D" w:rsidRPr="00D163D5" w:rsidRDefault="00957D36" w:rsidP="00D5778E">
            <w:pPr>
              <w:spacing w:before="40" w:after="40"/>
              <w:jc w:val="left"/>
              <w:rPr>
                <w:sz w:val="20"/>
                <w:lang w:val="ru-RU"/>
              </w:rPr>
            </w:pPr>
            <w:r w:rsidRPr="007E50D6">
              <w:rPr>
                <w:sz w:val="20"/>
                <w:lang w:val="ru-RU"/>
              </w:rPr>
              <w:t xml:space="preserve">Подвижные службы, служба </w:t>
            </w:r>
            <w:proofErr w:type="spellStart"/>
            <w:r w:rsidRPr="007E50D6">
              <w:rPr>
                <w:sz w:val="20"/>
                <w:lang w:val="ru-RU"/>
              </w:rPr>
              <w:t>радиоопределения</w:t>
            </w:r>
            <w:proofErr w:type="spellEnd"/>
            <w:r w:rsidRPr="007E50D6">
              <w:rPr>
                <w:sz w:val="20"/>
                <w:lang w:val="ru-RU"/>
              </w:rPr>
              <w:t>, любительская служба и относящиеся к ним спутниковые службы</w:t>
            </w:r>
          </w:p>
        </w:tc>
      </w:tr>
      <w:tr w:rsidR="00343B8D" w:rsidRPr="00FD3C61" w14:paraId="153CE612" w14:textId="77777777" w:rsidTr="00343B8D">
        <w:trPr>
          <w:jc w:val="center"/>
        </w:trPr>
        <w:tc>
          <w:tcPr>
            <w:tcW w:w="1188" w:type="dxa"/>
            <w:tcBorders>
              <w:top w:val="nil"/>
              <w:bottom w:val="nil"/>
            </w:tcBorders>
            <w:shd w:val="clear" w:color="auto" w:fill="F2F2F2" w:themeFill="background1" w:themeFillShade="F2"/>
          </w:tcPr>
          <w:p w14:paraId="4E4AFD8C" w14:textId="77777777" w:rsidR="00343B8D" w:rsidRPr="00343B8D" w:rsidRDefault="00343B8D" w:rsidP="00D40BEE">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2DEDC21F" w14:textId="77777777"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14:paraId="25B0D59B" w14:textId="77777777" w:rsidTr="00343B8D">
        <w:trPr>
          <w:jc w:val="center"/>
        </w:trPr>
        <w:tc>
          <w:tcPr>
            <w:tcW w:w="1188" w:type="dxa"/>
            <w:tcBorders>
              <w:top w:val="nil"/>
            </w:tcBorders>
          </w:tcPr>
          <w:p w14:paraId="5C530CF7" w14:textId="77777777" w:rsidR="00343B8D" w:rsidRPr="00D163D5" w:rsidRDefault="00343B8D" w:rsidP="00D40BEE">
            <w:pPr>
              <w:spacing w:before="40" w:after="40"/>
              <w:rPr>
                <w:b/>
                <w:bCs/>
                <w:sz w:val="20"/>
                <w:lang w:val="ru-RU"/>
              </w:rPr>
            </w:pPr>
            <w:r w:rsidRPr="00D163D5">
              <w:rPr>
                <w:b/>
                <w:bCs/>
                <w:sz w:val="20"/>
                <w:lang w:val="ru-RU"/>
              </w:rPr>
              <w:t>RA</w:t>
            </w:r>
          </w:p>
        </w:tc>
        <w:tc>
          <w:tcPr>
            <w:tcW w:w="7668" w:type="dxa"/>
            <w:tcBorders>
              <w:top w:val="nil"/>
            </w:tcBorders>
          </w:tcPr>
          <w:p w14:paraId="7925440E" w14:textId="77777777"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14:paraId="29A4A856" w14:textId="77777777" w:rsidTr="00D40BEE">
        <w:trPr>
          <w:jc w:val="center"/>
        </w:trPr>
        <w:tc>
          <w:tcPr>
            <w:tcW w:w="1188" w:type="dxa"/>
          </w:tcPr>
          <w:p w14:paraId="0BFF735A" w14:textId="77777777" w:rsidR="00343B8D" w:rsidRPr="00D163D5" w:rsidRDefault="00343B8D" w:rsidP="00D40BEE">
            <w:pPr>
              <w:spacing w:before="40" w:after="40"/>
              <w:rPr>
                <w:b/>
                <w:bCs/>
                <w:sz w:val="20"/>
                <w:lang w:val="ru-RU"/>
              </w:rPr>
            </w:pPr>
            <w:r w:rsidRPr="00D163D5">
              <w:rPr>
                <w:b/>
                <w:bCs/>
                <w:sz w:val="20"/>
                <w:lang w:val="ru-RU"/>
              </w:rPr>
              <w:t>RS</w:t>
            </w:r>
          </w:p>
        </w:tc>
        <w:tc>
          <w:tcPr>
            <w:tcW w:w="7668" w:type="dxa"/>
          </w:tcPr>
          <w:p w14:paraId="61F90794" w14:textId="77777777"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14:paraId="0F210B6F" w14:textId="77777777" w:rsidTr="00D40BEE">
        <w:trPr>
          <w:jc w:val="center"/>
        </w:trPr>
        <w:tc>
          <w:tcPr>
            <w:tcW w:w="1188" w:type="dxa"/>
          </w:tcPr>
          <w:p w14:paraId="2CDAB07A" w14:textId="77777777" w:rsidR="00343B8D" w:rsidRPr="00D163D5" w:rsidRDefault="00343B8D" w:rsidP="00D40BEE">
            <w:pPr>
              <w:spacing w:before="40" w:after="40"/>
              <w:rPr>
                <w:b/>
                <w:bCs/>
                <w:sz w:val="20"/>
                <w:lang w:val="ru-RU"/>
              </w:rPr>
            </w:pPr>
            <w:r w:rsidRPr="00D163D5">
              <w:rPr>
                <w:b/>
                <w:bCs/>
                <w:sz w:val="20"/>
                <w:lang w:val="ru-RU"/>
              </w:rPr>
              <w:t>S</w:t>
            </w:r>
          </w:p>
        </w:tc>
        <w:tc>
          <w:tcPr>
            <w:tcW w:w="7668" w:type="dxa"/>
          </w:tcPr>
          <w:p w14:paraId="5CB10BDD" w14:textId="77777777"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14:paraId="100BF62E" w14:textId="77777777" w:rsidTr="00D40BEE">
        <w:trPr>
          <w:jc w:val="center"/>
        </w:trPr>
        <w:tc>
          <w:tcPr>
            <w:tcW w:w="1188" w:type="dxa"/>
            <w:shd w:val="clear" w:color="auto" w:fill="auto"/>
          </w:tcPr>
          <w:p w14:paraId="01C05541" w14:textId="77777777" w:rsidR="00343B8D" w:rsidRPr="00D163D5" w:rsidRDefault="00343B8D" w:rsidP="00D40BEE">
            <w:pPr>
              <w:spacing w:before="40" w:after="40"/>
              <w:rPr>
                <w:b/>
                <w:bCs/>
                <w:sz w:val="20"/>
                <w:lang w:val="ru-RU"/>
              </w:rPr>
            </w:pPr>
            <w:r w:rsidRPr="00D163D5">
              <w:rPr>
                <w:b/>
                <w:bCs/>
                <w:sz w:val="20"/>
                <w:lang w:val="ru-RU"/>
              </w:rPr>
              <w:t>SA</w:t>
            </w:r>
          </w:p>
        </w:tc>
        <w:tc>
          <w:tcPr>
            <w:tcW w:w="7668" w:type="dxa"/>
            <w:shd w:val="clear" w:color="auto" w:fill="auto"/>
          </w:tcPr>
          <w:p w14:paraId="4A934D5E" w14:textId="77777777"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3E17F9" w14:paraId="5BDD90A9" w14:textId="77777777" w:rsidTr="00D40BEE">
        <w:trPr>
          <w:jc w:val="center"/>
        </w:trPr>
        <w:tc>
          <w:tcPr>
            <w:tcW w:w="1188" w:type="dxa"/>
          </w:tcPr>
          <w:p w14:paraId="35F003D3" w14:textId="77777777" w:rsidR="00343B8D" w:rsidRPr="00D163D5" w:rsidRDefault="00343B8D" w:rsidP="00D40BEE">
            <w:pPr>
              <w:spacing w:before="40" w:after="40"/>
              <w:rPr>
                <w:b/>
                <w:bCs/>
                <w:sz w:val="20"/>
                <w:lang w:val="ru-RU"/>
              </w:rPr>
            </w:pPr>
            <w:r w:rsidRPr="00D163D5">
              <w:rPr>
                <w:b/>
                <w:bCs/>
                <w:sz w:val="20"/>
                <w:lang w:val="ru-RU"/>
              </w:rPr>
              <w:t>SF</w:t>
            </w:r>
          </w:p>
        </w:tc>
        <w:tc>
          <w:tcPr>
            <w:tcW w:w="7668" w:type="dxa"/>
          </w:tcPr>
          <w:p w14:paraId="53CF8992" w14:textId="77777777"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14:paraId="02A1B06B" w14:textId="77777777" w:rsidTr="00D40BEE">
        <w:trPr>
          <w:jc w:val="center"/>
        </w:trPr>
        <w:tc>
          <w:tcPr>
            <w:tcW w:w="1188" w:type="dxa"/>
            <w:shd w:val="clear" w:color="auto" w:fill="auto"/>
          </w:tcPr>
          <w:p w14:paraId="5E038F71" w14:textId="77777777" w:rsidR="00343B8D" w:rsidRPr="00D163D5" w:rsidRDefault="00343B8D" w:rsidP="00D40BEE">
            <w:pPr>
              <w:spacing w:before="40" w:after="40"/>
              <w:rPr>
                <w:b/>
                <w:bCs/>
                <w:sz w:val="20"/>
                <w:lang w:val="ru-RU"/>
              </w:rPr>
            </w:pPr>
            <w:r w:rsidRPr="00D163D5">
              <w:rPr>
                <w:b/>
                <w:bCs/>
                <w:sz w:val="20"/>
                <w:lang w:val="ru-RU"/>
              </w:rPr>
              <w:t>SM</w:t>
            </w:r>
          </w:p>
        </w:tc>
        <w:tc>
          <w:tcPr>
            <w:tcW w:w="7668" w:type="dxa"/>
            <w:shd w:val="clear" w:color="auto" w:fill="auto"/>
          </w:tcPr>
          <w:p w14:paraId="49A2B90B" w14:textId="77777777"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14:paraId="0A688ED3" w14:textId="77777777" w:rsidTr="00D40BEE">
        <w:trPr>
          <w:jc w:val="center"/>
        </w:trPr>
        <w:tc>
          <w:tcPr>
            <w:tcW w:w="1188" w:type="dxa"/>
          </w:tcPr>
          <w:p w14:paraId="0FF9AF0C" w14:textId="77777777" w:rsidR="00343B8D" w:rsidRPr="00D163D5" w:rsidRDefault="00343B8D" w:rsidP="00D40BEE">
            <w:pPr>
              <w:spacing w:before="40" w:after="40"/>
              <w:rPr>
                <w:b/>
                <w:bCs/>
                <w:sz w:val="20"/>
                <w:lang w:val="ru-RU"/>
              </w:rPr>
            </w:pPr>
            <w:r w:rsidRPr="00D163D5">
              <w:rPr>
                <w:b/>
                <w:bCs/>
                <w:sz w:val="20"/>
                <w:lang w:val="ru-RU"/>
              </w:rPr>
              <w:t>SNG</w:t>
            </w:r>
          </w:p>
        </w:tc>
        <w:tc>
          <w:tcPr>
            <w:tcW w:w="7668" w:type="dxa"/>
          </w:tcPr>
          <w:p w14:paraId="78BD1F59" w14:textId="77777777"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3E17F9" w14:paraId="62757647" w14:textId="77777777" w:rsidTr="00D40BEE">
        <w:trPr>
          <w:jc w:val="center"/>
        </w:trPr>
        <w:tc>
          <w:tcPr>
            <w:tcW w:w="1188" w:type="dxa"/>
          </w:tcPr>
          <w:p w14:paraId="683BE0EF" w14:textId="77777777" w:rsidR="00343B8D" w:rsidRPr="00D163D5" w:rsidRDefault="00343B8D" w:rsidP="00D40BEE">
            <w:pPr>
              <w:spacing w:before="40" w:after="40"/>
              <w:rPr>
                <w:b/>
                <w:bCs/>
                <w:sz w:val="20"/>
                <w:lang w:val="ru-RU"/>
              </w:rPr>
            </w:pPr>
            <w:r w:rsidRPr="00D163D5">
              <w:rPr>
                <w:b/>
                <w:bCs/>
                <w:sz w:val="20"/>
                <w:lang w:val="ru-RU"/>
              </w:rPr>
              <w:t>TF</w:t>
            </w:r>
          </w:p>
        </w:tc>
        <w:tc>
          <w:tcPr>
            <w:tcW w:w="7668" w:type="dxa"/>
          </w:tcPr>
          <w:p w14:paraId="5C311813" w14:textId="77777777"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3E17F9" w14:paraId="5C5F0089" w14:textId="77777777" w:rsidTr="00D40BEE">
        <w:trPr>
          <w:jc w:val="center"/>
        </w:trPr>
        <w:tc>
          <w:tcPr>
            <w:tcW w:w="1188" w:type="dxa"/>
          </w:tcPr>
          <w:p w14:paraId="4F4778C7" w14:textId="77777777" w:rsidR="00343B8D" w:rsidRPr="00D163D5" w:rsidRDefault="00343B8D" w:rsidP="00D40BEE">
            <w:pPr>
              <w:spacing w:before="40" w:after="180"/>
              <w:rPr>
                <w:b/>
                <w:bCs/>
                <w:sz w:val="20"/>
                <w:lang w:val="ru-RU"/>
              </w:rPr>
            </w:pPr>
            <w:r w:rsidRPr="00D163D5">
              <w:rPr>
                <w:b/>
                <w:bCs/>
                <w:sz w:val="20"/>
                <w:lang w:val="ru-RU"/>
              </w:rPr>
              <w:t>V</w:t>
            </w:r>
          </w:p>
        </w:tc>
        <w:tc>
          <w:tcPr>
            <w:tcW w:w="7668" w:type="dxa"/>
          </w:tcPr>
          <w:p w14:paraId="03F15538" w14:textId="77777777"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14:paraId="43A474A4" w14:textId="77777777"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E17F9" w14:paraId="17366C97" w14:textId="77777777" w:rsidTr="00D40BEE">
        <w:trPr>
          <w:jc w:val="center"/>
        </w:trPr>
        <w:tc>
          <w:tcPr>
            <w:tcW w:w="8856" w:type="dxa"/>
          </w:tcPr>
          <w:p w14:paraId="171B8E7F" w14:textId="77777777"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14:paraId="1DF09727" w14:textId="5D6D4DCD" w:rsidR="00343B8D" w:rsidRPr="007E6717" w:rsidRDefault="00343B8D" w:rsidP="00901C0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E70906">
        <w:rPr>
          <w:sz w:val="20"/>
          <w:lang w:val="en-US"/>
        </w:rPr>
        <w:t>20</w:t>
      </w:r>
      <w:r w:rsidRPr="007E6717">
        <w:rPr>
          <w:sz w:val="20"/>
          <w:lang w:val="ru-RU"/>
        </w:rPr>
        <w:t xml:space="preserve"> г.</w:t>
      </w:r>
    </w:p>
    <w:p w14:paraId="31E372C9" w14:textId="08B3EE7C" w:rsidR="00343B8D" w:rsidRPr="00E70906" w:rsidRDefault="005F6F21" w:rsidP="00901C01">
      <w:pPr>
        <w:spacing w:before="480" w:after="120"/>
        <w:jc w:val="center"/>
        <w:rPr>
          <w:rFonts w:eastAsia="SimSun"/>
          <w:sz w:val="20"/>
          <w:lang w:val="en-US"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w:t>
      </w:r>
      <w:r w:rsidR="00E70906">
        <w:rPr>
          <w:sz w:val="20"/>
          <w:lang w:val="en-US"/>
        </w:rPr>
        <w:t>20</w:t>
      </w:r>
    </w:p>
    <w:p w14:paraId="7DB744A9" w14:textId="77777777"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AD1F7B5" w14:textId="77777777"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418E5BE" w14:textId="7D2B305B" w:rsidR="00A95F70" w:rsidRPr="005F6F21" w:rsidRDefault="00A95F70" w:rsidP="00A95F70">
      <w:pPr>
        <w:pStyle w:val="RecNo"/>
        <w:spacing w:before="0"/>
        <w:rPr>
          <w:lang w:val="en-US"/>
        </w:rPr>
      </w:pPr>
      <w:bookmarkStart w:id="2" w:name="irecnoe"/>
      <w:bookmarkEnd w:id="2"/>
      <w:proofErr w:type="gramStart"/>
      <w:r w:rsidRPr="005F05C0">
        <w:rPr>
          <w:lang w:val="ru-RU"/>
        </w:rPr>
        <w:lastRenderedPageBreak/>
        <w:t>РЕКОМЕНДАЦИЯ</w:t>
      </w:r>
      <w:r w:rsidRPr="005F6F21">
        <w:rPr>
          <w:lang w:val="en-US"/>
        </w:rPr>
        <w:t xml:space="preserve">  </w:t>
      </w:r>
      <w:r w:rsidRPr="005F05C0">
        <w:rPr>
          <w:rStyle w:val="href"/>
        </w:rPr>
        <w:t>МСЭ</w:t>
      </w:r>
      <w:proofErr w:type="gramEnd"/>
      <w:r w:rsidRPr="005F6F21">
        <w:rPr>
          <w:rStyle w:val="href"/>
          <w:lang w:val="en-US"/>
        </w:rPr>
        <w:t xml:space="preserve">-R  </w:t>
      </w:r>
      <w:r>
        <w:rPr>
          <w:rStyle w:val="href"/>
          <w:lang w:val="en-US"/>
        </w:rPr>
        <w:t>P</w:t>
      </w:r>
      <w:r w:rsidRPr="005F6F21">
        <w:rPr>
          <w:rStyle w:val="href"/>
          <w:lang w:val="en-US"/>
        </w:rPr>
        <w:t>.</w:t>
      </w:r>
      <w:r w:rsidR="00E70906" w:rsidRPr="00E70906">
        <w:rPr>
          <w:rStyle w:val="href"/>
          <w:lang w:val="ru-RU"/>
        </w:rPr>
        <w:t>1238-10</w:t>
      </w:r>
    </w:p>
    <w:p w14:paraId="2038D4EC" w14:textId="77777777" w:rsidR="00E70906" w:rsidRPr="00357A6E" w:rsidRDefault="00E70906" w:rsidP="00E70906">
      <w:pPr>
        <w:pStyle w:val="Rectitle"/>
        <w:rPr>
          <w:lang w:val="ru-RU"/>
        </w:rPr>
      </w:pPr>
      <w:r w:rsidRPr="00E92F48">
        <w:rPr>
          <w:lang w:val="ru-RU"/>
        </w:rPr>
        <w:t xml:space="preserve">Данные о распространении радиоволн и методы прогнозирования для планирования систем радиосвязи внутри помещений </w:t>
      </w:r>
      <w:r w:rsidRPr="00E92F48">
        <w:rPr>
          <w:lang w:val="ru-RU"/>
        </w:rPr>
        <w:br/>
        <w:t xml:space="preserve">и локальных </w:t>
      </w:r>
      <w:proofErr w:type="spellStart"/>
      <w:r w:rsidRPr="00E92F48">
        <w:rPr>
          <w:lang w:val="ru-RU"/>
        </w:rPr>
        <w:t>зоновых</w:t>
      </w:r>
      <w:proofErr w:type="spellEnd"/>
      <w:r w:rsidRPr="00E92F48">
        <w:rPr>
          <w:lang w:val="ru-RU"/>
        </w:rPr>
        <w:t xml:space="preserve"> радиосетей </w:t>
      </w:r>
      <w:r w:rsidRPr="00E92F48">
        <w:rPr>
          <w:lang w:val="ru-RU"/>
        </w:rPr>
        <w:br/>
        <w:t xml:space="preserve">в диапазоне частот 300 МГц </w:t>
      </w:r>
      <w:r w:rsidRPr="00E92F48">
        <w:rPr>
          <w:b w:val="0"/>
          <w:bCs/>
          <w:lang w:val="ru-RU"/>
        </w:rPr>
        <w:t>–</w:t>
      </w:r>
      <w:r w:rsidRPr="00E92F48">
        <w:rPr>
          <w:lang w:val="ru-RU"/>
        </w:rPr>
        <w:t xml:space="preserve"> </w:t>
      </w:r>
      <w:r w:rsidRPr="00357A6E">
        <w:rPr>
          <w:lang w:val="ru-RU"/>
        </w:rPr>
        <w:t>450</w:t>
      </w:r>
      <w:r w:rsidRPr="00E92F48">
        <w:rPr>
          <w:lang w:val="ru-RU"/>
        </w:rPr>
        <w:t xml:space="preserve"> ГГц</w:t>
      </w:r>
      <w:r w:rsidRPr="00357A6E">
        <w:rPr>
          <w:rStyle w:val="FootnoteReference"/>
          <w:rFonts w:hint="eastAsia"/>
          <w:lang w:val="ru-RU" w:eastAsia="ja-JP"/>
        </w:rPr>
        <w:footnoteReference w:customMarkFollows="1" w:id="1"/>
        <w:t>*</w:t>
      </w:r>
    </w:p>
    <w:p w14:paraId="3F4D2146" w14:textId="77777777" w:rsidR="00E70906" w:rsidRPr="00E92F48" w:rsidRDefault="00E70906" w:rsidP="00E70906">
      <w:pPr>
        <w:pStyle w:val="Recref"/>
        <w:spacing w:line="236" w:lineRule="exact"/>
        <w:rPr>
          <w:lang w:val="ru-RU"/>
        </w:rPr>
      </w:pPr>
      <w:r w:rsidRPr="00E92F48">
        <w:rPr>
          <w:lang w:val="ru-RU"/>
        </w:rPr>
        <w:t>(Вопрос МСЭ-R 211/3)</w:t>
      </w:r>
    </w:p>
    <w:p w14:paraId="0D025579" w14:textId="77777777" w:rsidR="00E70906" w:rsidRPr="00E92F48" w:rsidRDefault="00E70906" w:rsidP="00E70906">
      <w:pPr>
        <w:pStyle w:val="Recdate"/>
        <w:spacing w:line="236" w:lineRule="exact"/>
        <w:rPr>
          <w:lang w:val="ru-RU"/>
        </w:rPr>
      </w:pPr>
      <w:r w:rsidRPr="00E92F48">
        <w:rPr>
          <w:lang w:val="ru-RU"/>
        </w:rPr>
        <w:t>(1997-1999-2001-2003-2005-2007-2009-2012-2015-2017</w:t>
      </w:r>
      <w:r w:rsidRPr="00A354DE">
        <w:rPr>
          <w:lang w:val="ru-RU"/>
        </w:rPr>
        <w:t>-2019</w:t>
      </w:r>
      <w:r w:rsidRPr="00E92F48">
        <w:rPr>
          <w:lang w:val="ru-RU"/>
        </w:rPr>
        <w:t>)</w:t>
      </w:r>
    </w:p>
    <w:p w14:paraId="2D95AAAC" w14:textId="77777777" w:rsidR="00E70906" w:rsidRPr="00E92F48" w:rsidRDefault="00E70906" w:rsidP="00E70906">
      <w:pPr>
        <w:pStyle w:val="HeadingSum"/>
        <w:rPr>
          <w:lang w:val="ru-RU"/>
        </w:rPr>
      </w:pPr>
      <w:r w:rsidRPr="00E92F48">
        <w:rPr>
          <w:lang w:val="ru-RU"/>
        </w:rPr>
        <w:t>Сфера применения</w:t>
      </w:r>
    </w:p>
    <w:p w14:paraId="61C1464C" w14:textId="77777777" w:rsidR="00E70906" w:rsidRPr="00E92F48" w:rsidRDefault="00E70906" w:rsidP="00E70906">
      <w:pPr>
        <w:rPr>
          <w:lang w:val="ru-RU"/>
        </w:rPr>
      </w:pPr>
      <w:r w:rsidRPr="00E92F48">
        <w:rPr>
          <w:lang w:val="ru-RU"/>
        </w:rPr>
        <w:t xml:space="preserve">В настоящей Рекомендации приведены руководящие указания, касающиеся распространения радиоволн внутри помещений в диапазоне частот от 300 МГц до </w:t>
      </w:r>
      <w:r w:rsidRPr="00357A6E">
        <w:rPr>
          <w:lang w:val="ru-RU"/>
        </w:rPr>
        <w:t>450</w:t>
      </w:r>
      <w:r w:rsidRPr="00E92F48">
        <w:rPr>
          <w:lang w:val="ru-RU"/>
        </w:rPr>
        <w:t> ГГц. Информация представлена по следующим положениям:</w:t>
      </w:r>
    </w:p>
    <w:p w14:paraId="4EB2CC31" w14:textId="77777777" w:rsidR="00E70906" w:rsidRPr="00E92F48" w:rsidRDefault="00E70906" w:rsidP="00E70906">
      <w:pPr>
        <w:pStyle w:val="enumlev1"/>
        <w:rPr>
          <w:lang w:val="ru-RU"/>
        </w:rPr>
      </w:pPr>
      <w:r w:rsidRPr="00E92F48">
        <w:rPr>
          <w:lang w:val="ru-RU"/>
        </w:rPr>
        <w:t>–</w:t>
      </w:r>
      <w:r w:rsidRPr="00E92F48">
        <w:rPr>
          <w:lang w:val="ru-RU"/>
        </w:rPr>
        <w:tab/>
        <w:t xml:space="preserve">модели </w:t>
      </w:r>
      <w:r>
        <w:rPr>
          <w:lang w:val="ru-RU"/>
        </w:rPr>
        <w:t xml:space="preserve">основных </w:t>
      </w:r>
      <w:r w:rsidRPr="00E92F48">
        <w:rPr>
          <w:lang w:val="ru-RU"/>
        </w:rPr>
        <w:t xml:space="preserve">потерь </w:t>
      </w:r>
      <w:r>
        <w:rPr>
          <w:lang w:val="ru-RU"/>
        </w:rPr>
        <w:t>передачи</w:t>
      </w:r>
      <w:r w:rsidRPr="00E92F48">
        <w:rPr>
          <w:lang w:val="ru-RU"/>
        </w:rPr>
        <w:t>;</w:t>
      </w:r>
    </w:p>
    <w:p w14:paraId="3C5053EF" w14:textId="77777777" w:rsidR="00E70906" w:rsidRPr="00E92F48" w:rsidRDefault="00E70906" w:rsidP="00E70906">
      <w:pPr>
        <w:pStyle w:val="enumlev1"/>
        <w:rPr>
          <w:lang w:val="ru-RU"/>
        </w:rPr>
      </w:pPr>
      <w:r w:rsidRPr="00E92F48">
        <w:rPr>
          <w:lang w:val="ru-RU"/>
        </w:rPr>
        <w:t>–</w:t>
      </w:r>
      <w:r w:rsidRPr="00E92F48">
        <w:rPr>
          <w:lang w:val="ru-RU"/>
        </w:rPr>
        <w:tab/>
        <w:t xml:space="preserve">модели разброса </w:t>
      </w:r>
      <w:r>
        <w:rPr>
          <w:lang w:val="ru-RU"/>
        </w:rPr>
        <w:t>задержки</w:t>
      </w:r>
      <w:r w:rsidRPr="00E92F48">
        <w:rPr>
          <w:lang w:val="ru-RU"/>
        </w:rPr>
        <w:t>;</w:t>
      </w:r>
    </w:p>
    <w:p w14:paraId="70B0D362" w14:textId="77777777" w:rsidR="00E70906" w:rsidRPr="00E92F48" w:rsidRDefault="00E70906" w:rsidP="00E70906">
      <w:pPr>
        <w:pStyle w:val="enumlev1"/>
        <w:rPr>
          <w:lang w:val="ru-RU"/>
        </w:rPr>
      </w:pPr>
      <w:r w:rsidRPr="00E92F48">
        <w:rPr>
          <w:lang w:val="ru-RU"/>
        </w:rPr>
        <w:t>–</w:t>
      </w:r>
      <w:r w:rsidRPr="00E92F48">
        <w:rPr>
          <w:lang w:val="ru-RU"/>
        </w:rPr>
        <w:tab/>
        <w:t>влияние поляризации и диаграммы направленности антенны;</w:t>
      </w:r>
    </w:p>
    <w:p w14:paraId="4AAA5574" w14:textId="77777777" w:rsidR="00E70906" w:rsidRPr="00E92F48" w:rsidRDefault="00E70906" w:rsidP="00E70906">
      <w:pPr>
        <w:pStyle w:val="enumlev1"/>
        <w:rPr>
          <w:lang w:val="ru-RU"/>
        </w:rPr>
      </w:pPr>
      <w:r w:rsidRPr="00E92F48">
        <w:rPr>
          <w:lang w:val="ru-RU"/>
        </w:rPr>
        <w:t>–</w:t>
      </w:r>
      <w:r w:rsidRPr="00E92F48">
        <w:rPr>
          <w:lang w:val="ru-RU"/>
        </w:rPr>
        <w:tab/>
        <w:t>влияние расположения передатчика и приемника;</w:t>
      </w:r>
    </w:p>
    <w:p w14:paraId="039D30EA" w14:textId="77777777" w:rsidR="00E70906" w:rsidRPr="00E92F48" w:rsidRDefault="00E70906" w:rsidP="00E70906">
      <w:pPr>
        <w:pStyle w:val="enumlev1"/>
        <w:rPr>
          <w:lang w:val="ru-RU"/>
        </w:rPr>
      </w:pPr>
      <w:r w:rsidRPr="00E92F48">
        <w:rPr>
          <w:lang w:val="ru-RU"/>
        </w:rPr>
        <w:t>–</w:t>
      </w:r>
      <w:r w:rsidRPr="00E92F48">
        <w:rPr>
          <w:lang w:val="ru-RU"/>
        </w:rPr>
        <w:tab/>
        <w:t>влияние строительных материалов, оборудования и мебели;</w:t>
      </w:r>
    </w:p>
    <w:p w14:paraId="406A3874" w14:textId="77777777" w:rsidR="00E70906" w:rsidRPr="00E92F48" w:rsidRDefault="00E70906" w:rsidP="00E70906">
      <w:pPr>
        <w:pStyle w:val="enumlev1"/>
        <w:rPr>
          <w:lang w:val="ru-RU"/>
        </w:rPr>
      </w:pPr>
      <w:r w:rsidRPr="00E92F48">
        <w:rPr>
          <w:lang w:val="ru-RU"/>
        </w:rPr>
        <w:t>–</w:t>
      </w:r>
      <w:r w:rsidRPr="00E92F48">
        <w:rPr>
          <w:lang w:val="ru-RU"/>
        </w:rPr>
        <w:tab/>
        <w:t>влияние перемещения объектов по помещению;</w:t>
      </w:r>
    </w:p>
    <w:p w14:paraId="4604A3DD" w14:textId="77777777" w:rsidR="00E70906" w:rsidRPr="00E92F48" w:rsidRDefault="00E70906" w:rsidP="00E70906">
      <w:pPr>
        <w:pStyle w:val="enumlev1"/>
        <w:rPr>
          <w:lang w:val="ru-RU"/>
        </w:rPr>
      </w:pPr>
      <w:r w:rsidRPr="00E92F48">
        <w:rPr>
          <w:lang w:val="ru-RU"/>
        </w:rPr>
        <w:t>–</w:t>
      </w:r>
      <w:r w:rsidRPr="00E92F48">
        <w:rPr>
          <w:lang w:val="ru-RU"/>
        </w:rPr>
        <w:tab/>
        <w:t>статистическая модель при статическом использовании.</w:t>
      </w:r>
    </w:p>
    <w:p w14:paraId="3B0F3A70" w14:textId="77777777" w:rsidR="00E70906" w:rsidRPr="0049466E" w:rsidRDefault="00E70906" w:rsidP="00E70906">
      <w:pPr>
        <w:pStyle w:val="Headingb"/>
        <w:rPr>
          <w:lang w:val="ru-RU" w:eastAsia="ja-JP"/>
        </w:rPr>
      </w:pPr>
      <w:r>
        <w:rPr>
          <w:lang w:val="ru-RU"/>
        </w:rPr>
        <w:t>Ключевые слова</w:t>
      </w:r>
    </w:p>
    <w:p w14:paraId="5241BCC5" w14:textId="77777777" w:rsidR="00E70906" w:rsidRPr="0049466E" w:rsidRDefault="00E70906" w:rsidP="00E70906">
      <w:pPr>
        <w:rPr>
          <w:lang w:val="ru-RU" w:eastAsia="ja-JP"/>
        </w:rPr>
      </w:pPr>
      <w:r>
        <w:rPr>
          <w:lang w:val="ru-RU"/>
        </w:rPr>
        <w:t>Р</w:t>
      </w:r>
      <w:r w:rsidRPr="00E92F48">
        <w:rPr>
          <w:lang w:val="ru-RU"/>
        </w:rPr>
        <w:t>аспространени</w:t>
      </w:r>
      <w:r>
        <w:rPr>
          <w:lang w:val="ru-RU"/>
        </w:rPr>
        <w:t>е</w:t>
      </w:r>
      <w:r w:rsidRPr="00E92F48">
        <w:rPr>
          <w:lang w:val="ru-RU"/>
        </w:rPr>
        <w:t xml:space="preserve"> радиоволн внутри помещений</w:t>
      </w:r>
      <w:r w:rsidRPr="00A354DE">
        <w:rPr>
          <w:lang w:val="ru-RU" w:eastAsia="ja-JP"/>
        </w:rPr>
        <w:t xml:space="preserve">, </w:t>
      </w:r>
      <w:r>
        <w:rPr>
          <w:lang w:val="ru-RU" w:eastAsia="ja-JP"/>
        </w:rPr>
        <w:t>основные потери передачи</w:t>
      </w:r>
      <w:r w:rsidRPr="00A354DE">
        <w:rPr>
          <w:lang w:val="ru-RU" w:eastAsia="ja-JP"/>
        </w:rPr>
        <w:t xml:space="preserve">, </w:t>
      </w:r>
      <w:r>
        <w:rPr>
          <w:lang w:val="ru-RU" w:eastAsia="ja-JP"/>
        </w:rPr>
        <w:t>разброс задержки</w:t>
      </w:r>
    </w:p>
    <w:p w14:paraId="3EF3A27D" w14:textId="77777777" w:rsidR="00E70906" w:rsidRPr="00E92F48" w:rsidRDefault="00E70906" w:rsidP="00E70906">
      <w:pPr>
        <w:pStyle w:val="Normalaftertitle"/>
        <w:rPr>
          <w:lang w:val="ru-RU"/>
        </w:rPr>
      </w:pPr>
      <w:r w:rsidRPr="00E92F48">
        <w:rPr>
          <w:lang w:val="ru-RU"/>
        </w:rPr>
        <w:t>Ассамблея радиосвязи МСЭ,</w:t>
      </w:r>
    </w:p>
    <w:p w14:paraId="23AD75D8" w14:textId="77777777" w:rsidR="00E70906" w:rsidRPr="00E92F48" w:rsidRDefault="00E70906" w:rsidP="00E70906">
      <w:pPr>
        <w:pStyle w:val="Call"/>
        <w:spacing w:line="240" w:lineRule="exact"/>
        <w:rPr>
          <w:lang w:val="ru-RU"/>
        </w:rPr>
      </w:pPr>
      <w:r w:rsidRPr="00E92F48">
        <w:rPr>
          <w:lang w:val="ru-RU"/>
        </w:rPr>
        <w:t>учитывая</w:t>
      </w:r>
      <w:r w:rsidRPr="00E92F48">
        <w:rPr>
          <w:i w:val="0"/>
          <w:iCs/>
          <w:lang w:val="ru-RU"/>
        </w:rPr>
        <w:t>,</w:t>
      </w:r>
    </w:p>
    <w:p w14:paraId="508EB08A" w14:textId="77777777" w:rsidR="00E70906" w:rsidRPr="00E92F48" w:rsidRDefault="00E70906" w:rsidP="00E70906">
      <w:pPr>
        <w:spacing w:line="240" w:lineRule="exact"/>
        <w:rPr>
          <w:lang w:val="ru-RU"/>
        </w:rPr>
      </w:pPr>
      <w:r w:rsidRPr="00E92F48">
        <w:rPr>
          <w:i/>
          <w:iCs/>
          <w:lang w:val="ru-RU"/>
        </w:rPr>
        <w:t>a)</w:t>
      </w:r>
      <w:r w:rsidRPr="00E92F48">
        <w:rPr>
          <w:lang w:val="ru-RU"/>
        </w:rPr>
        <w:tab/>
        <w:t>что в настоящее время разрабатывается множество новых систем персональной радиосвязи, работающих на коротких расстояниях (менее 1 км) внутри помещений;</w:t>
      </w:r>
    </w:p>
    <w:p w14:paraId="0D178C81" w14:textId="77777777" w:rsidR="00E70906" w:rsidRPr="00E92F48" w:rsidRDefault="00E70906" w:rsidP="00E70906">
      <w:pPr>
        <w:spacing w:line="240" w:lineRule="exact"/>
        <w:rPr>
          <w:lang w:val="ru-RU"/>
        </w:rPr>
      </w:pPr>
      <w:r w:rsidRPr="00E92F48">
        <w:rPr>
          <w:i/>
          <w:iCs/>
          <w:lang w:val="ru-RU"/>
        </w:rPr>
        <w:t>b)</w:t>
      </w:r>
      <w:r w:rsidRPr="00E92F48">
        <w:rPr>
          <w:lang w:val="ru-RU"/>
        </w:rPr>
        <w:tab/>
        <w:t xml:space="preserve">что, как показали уже имеющиеся результаты разработок и интенсивная исследовательская деятельность, существует настоятельная необходимость в создании локальных </w:t>
      </w:r>
      <w:proofErr w:type="spellStart"/>
      <w:r w:rsidRPr="00E92F48">
        <w:rPr>
          <w:lang w:val="ru-RU"/>
        </w:rPr>
        <w:t>зоновых</w:t>
      </w:r>
      <w:proofErr w:type="spellEnd"/>
      <w:r w:rsidRPr="00E92F48">
        <w:rPr>
          <w:lang w:val="ru-RU"/>
        </w:rPr>
        <w:t xml:space="preserve"> радиосетей (RLAN) и беспроводных офисных АТС (WPBX);</w:t>
      </w:r>
    </w:p>
    <w:p w14:paraId="5B75F9B1" w14:textId="77777777" w:rsidR="00E70906" w:rsidRPr="00E92F48" w:rsidRDefault="00E70906" w:rsidP="00E70906">
      <w:pPr>
        <w:spacing w:line="240" w:lineRule="exact"/>
        <w:rPr>
          <w:lang w:val="ru-RU"/>
        </w:rPr>
      </w:pPr>
      <w:r w:rsidRPr="00E92F48">
        <w:rPr>
          <w:i/>
          <w:iCs/>
          <w:lang w:val="ru-RU"/>
        </w:rPr>
        <w:t>c)</w:t>
      </w:r>
      <w:r w:rsidRPr="00E92F48">
        <w:rPr>
          <w:lang w:val="ru-RU"/>
        </w:rPr>
        <w:tab/>
        <w:t>что желательно разработать стандарты для RLAN, совместимые с системами как беспроводной, так и проводной связи;</w:t>
      </w:r>
    </w:p>
    <w:p w14:paraId="57F8EA6B" w14:textId="77777777" w:rsidR="00E70906" w:rsidRPr="00E92F48" w:rsidRDefault="00E70906" w:rsidP="00E70906">
      <w:pPr>
        <w:spacing w:line="240" w:lineRule="exact"/>
        <w:rPr>
          <w:lang w:val="ru-RU"/>
        </w:rPr>
      </w:pPr>
      <w:r w:rsidRPr="00E92F48">
        <w:rPr>
          <w:i/>
          <w:iCs/>
          <w:lang w:val="ru-RU"/>
        </w:rPr>
        <w:t>d)</w:t>
      </w:r>
      <w:r w:rsidRPr="00E92F48">
        <w:rPr>
          <w:lang w:val="ru-RU"/>
        </w:rPr>
        <w:tab/>
        <w:t>что системы небольшой дальности, работающие с очень низкими мощностями, обладают множеством преимуществ при предоставлении услуг в среде подвижной и персональной связи, такой как сети РЧ-датчиков и беспроводные устройства, работающие в полосах белого пространства телевизионного вещания;</w:t>
      </w:r>
    </w:p>
    <w:p w14:paraId="0345F307" w14:textId="77777777" w:rsidR="00E70906" w:rsidRPr="00E92F48" w:rsidRDefault="00E70906" w:rsidP="00E70906">
      <w:pPr>
        <w:spacing w:line="240" w:lineRule="exact"/>
        <w:rPr>
          <w:lang w:val="ru-RU"/>
        </w:rPr>
      </w:pPr>
      <w:r w:rsidRPr="00E92F48">
        <w:rPr>
          <w:i/>
          <w:iCs/>
          <w:lang w:val="ru-RU"/>
        </w:rPr>
        <w:t>e)</w:t>
      </w:r>
      <w:r w:rsidRPr="00E92F48">
        <w:rPr>
          <w:lang w:val="ru-RU"/>
        </w:rPr>
        <w:tab/>
        <w:t>что знание параметров распространения радиоволн внутри зданий и характеристик помех от множества пользователей в пределах той же зоны обслуживания является определяющим фактором при проектировании систем;</w:t>
      </w:r>
    </w:p>
    <w:p w14:paraId="2D88F317" w14:textId="77777777" w:rsidR="00E70906" w:rsidRPr="00E92F48" w:rsidRDefault="00E70906" w:rsidP="00E70906">
      <w:pPr>
        <w:spacing w:line="240" w:lineRule="exact"/>
        <w:rPr>
          <w:lang w:val="ru-RU"/>
        </w:rPr>
      </w:pPr>
      <w:r w:rsidRPr="00E92F48">
        <w:rPr>
          <w:i/>
          <w:iCs/>
          <w:lang w:val="ru-RU"/>
        </w:rPr>
        <w:t>f)</w:t>
      </w:r>
      <w:r w:rsidRPr="00E92F48">
        <w:rPr>
          <w:lang w:val="ru-RU"/>
        </w:rPr>
        <w:tab/>
        <w:t>что существует потребность в разработке как общих (то есть не зависящих от местоположения) моделей и рекомендаций относительно первичного планирования систем и оценки помех, так и детерминированных (или зависящих от местоположения) моделей для более точных оценок,</w:t>
      </w:r>
    </w:p>
    <w:p w14:paraId="79E27EE3" w14:textId="77777777" w:rsidR="00E70906" w:rsidRPr="00E92F48" w:rsidRDefault="00E70906" w:rsidP="00E70906">
      <w:pPr>
        <w:pStyle w:val="Call"/>
        <w:spacing w:line="240" w:lineRule="exact"/>
        <w:rPr>
          <w:i w:val="0"/>
          <w:iCs/>
          <w:lang w:val="ru-RU"/>
        </w:rPr>
      </w:pPr>
      <w:r w:rsidRPr="00E92F48">
        <w:rPr>
          <w:lang w:val="ru-RU"/>
        </w:rPr>
        <w:lastRenderedPageBreak/>
        <w:t>отмечая</w:t>
      </w:r>
      <w:r w:rsidRPr="00E92F48">
        <w:rPr>
          <w:i w:val="0"/>
          <w:iCs/>
          <w:lang w:val="ru-RU"/>
        </w:rPr>
        <w:t>,</w:t>
      </w:r>
    </w:p>
    <w:p w14:paraId="012AD0E4" w14:textId="77777777" w:rsidR="00E70906" w:rsidRPr="00E92F48" w:rsidRDefault="00E70906" w:rsidP="00E70906">
      <w:pPr>
        <w:spacing w:line="240" w:lineRule="exact"/>
        <w:rPr>
          <w:lang w:val="ru-RU"/>
        </w:rPr>
      </w:pPr>
      <w:r w:rsidRPr="00E92F48">
        <w:rPr>
          <w:i/>
          <w:iCs/>
          <w:lang w:val="ru-RU"/>
        </w:rPr>
        <w:t>a)</w:t>
      </w:r>
      <w:r w:rsidRPr="00E92F48">
        <w:rPr>
          <w:lang w:val="ru-RU"/>
        </w:rPr>
        <w:tab/>
        <w:t>что Рекомендация МСЭ-R P.1411 является руководством по распространению радиоволн на короткие расстояния при приеме на наружные системы (вне помещений) в диапазоне частот от 300 МГц до 100 ГГц, и к этой Рекомендации следует обращаться в тех ситуациях, когда существуют условия приема как внутри помещений, так и вне помещений;</w:t>
      </w:r>
    </w:p>
    <w:p w14:paraId="629C6935" w14:textId="77777777" w:rsidR="00E70906" w:rsidRPr="00E92F48" w:rsidRDefault="00E70906" w:rsidP="00E70906">
      <w:pPr>
        <w:spacing w:line="240" w:lineRule="exact"/>
        <w:rPr>
          <w:lang w:val="ru-RU"/>
        </w:rPr>
      </w:pPr>
      <w:r w:rsidRPr="00E92F48">
        <w:rPr>
          <w:i/>
          <w:iCs/>
          <w:lang w:val="ru-RU"/>
        </w:rPr>
        <w:t>b)</w:t>
      </w:r>
      <w:r w:rsidRPr="00E92F48">
        <w:rPr>
          <w:lang w:val="ru-RU"/>
        </w:rPr>
        <w:tab/>
        <w:t>что в Рекомендации МСЭ-R P.2040 представлено руководство о влиянии свойств строительных материалов и структур на распространение радиоволн,</w:t>
      </w:r>
    </w:p>
    <w:p w14:paraId="257D00CE" w14:textId="77777777" w:rsidR="00E70906" w:rsidRPr="00E92F48" w:rsidRDefault="00E70906" w:rsidP="00E70906">
      <w:pPr>
        <w:pStyle w:val="Call"/>
        <w:rPr>
          <w:i w:val="0"/>
          <w:iCs/>
          <w:lang w:val="ru-RU"/>
        </w:rPr>
      </w:pPr>
      <w:r w:rsidRPr="00E92F48">
        <w:rPr>
          <w:lang w:val="ru-RU"/>
        </w:rPr>
        <w:t>рекомендует</w:t>
      </w:r>
      <w:r w:rsidRPr="00E92F48">
        <w:rPr>
          <w:i w:val="0"/>
          <w:iCs/>
          <w:lang w:val="ru-RU"/>
        </w:rPr>
        <w:t>,</w:t>
      </w:r>
    </w:p>
    <w:p w14:paraId="4794A904" w14:textId="77777777" w:rsidR="00E70906" w:rsidRDefault="00E70906" w:rsidP="00E70906">
      <w:pPr>
        <w:rPr>
          <w:spacing w:val="-2"/>
          <w:lang w:val="ru-RU"/>
        </w:rPr>
      </w:pPr>
      <w:r w:rsidRPr="00357A6E">
        <w:rPr>
          <w:b/>
          <w:bCs/>
          <w:spacing w:val="-2"/>
          <w:lang w:val="ru-RU"/>
        </w:rPr>
        <w:t>1</w:t>
      </w:r>
      <w:r>
        <w:rPr>
          <w:spacing w:val="-2"/>
          <w:lang w:val="ru-RU"/>
        </w:rPr>
        <w:tab/>
        <w:t xml:space="preserve">что </w:t>
      </w:r>
      <w:r w:rsidRPr="00E92F48">
        <w:rPr>
          <w:spacing w:val="-2"/>
          <w:lang w:val="ru-RU"/>
        </w:rPr>
        <w:t xml:space="preserve">при оценке характеристик распространения для радиосистем, работающих внутри помещений в диапазоне 300 МГц – </w:t>
      </w:r>
      <w:r w:rsidRPr="00357A6E">
        <w:rPr>
          <w:spacing w:val="-2"/>
          <w:lang w:val="ru-RU"/>
        </w:rPr>
        <w:t>45</w:t>
      </w:r>
      <w:r w:rsidRPr="00F26146">
        <w:rPr>
          <w:spacing w:val="-2"/>
          <w:lang w:val="ru-RU"/>
        </w:rPr>
        <w:t>0</w:t>
      </w:r>
      <w:r w:rsidRPr="00E92F48">
        <w:rPr>
          <w:spacing w:val="-2"/>
          <w:lang w:val="ru-RU"/>
        </w:rPr>
        <w:t> ГГц</w:t>
      </w:r>
      <w:r>
        <w:rPr>
          <w:spacing w:val="-2"/>
          <w:lang w:val="ru-RU"/>
        </w:rPr>
        <w:t>,</w:t>
      </w:r>
      <w:r w:rsidRPr="00E92F48">
        <w:rPr>
          <w:spacing w:val="-2"/>
          <w:lang w:val="ru-RU"/>
        </w:rPr>
        <w:t xml:space="preserve"> </w:t>
      </w:r>
      <w:r>
        <w:rPr>
          <w:spacing w:val="-2"/>
          <w:lang w:val="ru-RU"/>
        </w:rPr>
        <w:t xml:space="preserve">следует </w:t>
      </w:r>
      <w:r w:rsidRPr="00E92F48">
        <w:rPr>
          <w:spacing w:val="-2"/>
          <w:lang w:val="ru-RU"/>
        </w:rPr>
        <w:t>использова</w:t>
      </w:r>
      <w:r>
        <w:rPr>
          <w:spacing w:val="-2"/>
          <w:lang w:val="ru-RU"/>
        </w:rPr>
        <w:t>т</w:t>
      </w:r>
      <w:r w:rsidRPr="00E92F48">
        <w:rPr>
          <w:spacing w:val="-2"/>
          <w:lang w:val="ru-RU"/>
        </w:rPr>
        <w:t>ь информацию и методы, которые приведены в Приложении 1.</w:t>
      </w:r>
    </w:p>
    <w:p w14:paraId="2D24D18D" w14:textId="77777777" w:rsidR="00E70906" w:rsidRPr="009A3F43" w:rsidRDefault="00E70906" w:rsidP="00E70906">
      <w:pPr>
        <w:pStyle w:val="Note"/>
        <w:rPr>
          <w:lang w:val="ru-RU"/>
        </w:rPr>
      </w:pPr>
      <w:r w:rsidRPr="009A3F43">
        <w:rPr>
          <w:lang w:val="ru-RU"/>
        </w:rPr>
        <w:t>ПРИМЕЧАНИЕ. – Исследования совместного использования частот, проводимые МСЭ-R в рамках различных пунктов повестки дня ВКР-19, основывались на тексте настоящей Рекомендации, которая действовала на момент проведения этой деятельности или на момент времени, когда эта деятельность была завершена</w:t>
      </w:r>
      <w:r>
        <w:rPr>
          <w:lang w:val="ru-RU"/>
        </w:rPr>
        <w:t>.</w:t>
      </w:r>
    </w:p>
    <w:p w14:paraId="7887D28E" w14:textId="77777777" w:rsidR="00E70906" w:rsidRPr="00A354DE" w:rsidRDefault="00E70906" w:rsidP="00E70906">
      <w:pPr>
        <w:rPr>
          <w:lang w:val="ru-RU"/>
        </w:rPr>
      </w:pPr>
    </w:p>
    <w:p w14:paraId="0DA5849B" w14:textId="77777777" w:rsidR="00E70906" w:rsidRPr="00A354DE" w:rsidRDefault="00E70906" w:rsidP="00E70906">
      <w:pPr>
        <w:rPr>
          <w:lang w:val="ru-RU"/>
        </w:rPr>
      </w:pPr>
    </w:p>
    <w:p w14:paraId="21DCDAE5" w14:textId="77777777" w:rsidR="00E70906" w:rsidRPr="00E92F48" w:rsidRDefault="00E70906" w:rsidP="00E70906">
      <w:pPr>
        <w:pStyle w:val="AnnexNoTitle"/>
        <w:rPr>
          <w:lang w:val="ru-RU"/>
        </w:rPr>
      </w:pPr>
      <w:r w:rsidRPr="00E92F48">
        <w:rPr>
          <w:lang w:val="ru-RU"/>
        </w:rPr>
        <w:t>Приложение 1</w:t>
      </w:r>
    </w:p>
    <w:p w14:paraId="30C63997" w14:textId="77777777" w:rsidR="00E70906" w:rsidRPr="00E92F48" w:rsidRDefault="00E70906" w:rsidP="00E70906">
      <w:pPr>
        <w:pStyle w:val="Heading1"/>
        <w:rPr>
          <w:lang w:val="ru-RU"/>
        </w:rPr>
      </w:pPr>
      <w:r w:rsidRPr="00E92F48">
        <w:rPr>
          <w:lang w:val="ru-RU"/>
        </w:rPr>
        <w:t>1</w:t>
      </w:r>
      <w:r w:rsidRPr="00E92F48">
        <w:rPr>
          <w:lang w:val="ru-RU"/>
        </w:rPr>
        <w:tab/>
      </w:r>
      <w:r w:rsidRPr="006D6948">
        <w:rPr>
          <w:lang w:val="ru-RU"/>
        </w:rPr>
        <w:t>Введение</w:t>
      </w:r>
    </w:p>
    <w:p w14:paraId="3F9C2AC0" w14:textId="77777777" w:rsidR="00E70906" w:rsidRPr="00E92F48" w:rsidRDefault="00E70906" w:rsidP="00E70906">
      <w:pPr>
        <w:rPr>
          <w:lang w:val="ru-RU"/>
        </w:rPr>
      </w:pPr>
      <w:r w:rsidRPr="00E92F48">
        <w:rPr>
          <w:lang w:val="ru-RU"/>
        </w:rPr>
        <w:t xml:space="preserve">Прогнозирование параметров распространения для радиосистем, работающих внутри помещений, несколько отличается от </w:t>
      </w:r>
      <w:r>
        <w:rPr>
          <w:lang w:val="ru-RU"/>
        </w:rPr>
        <w:t>прогнозирования</w:t>
      </w:r>
      <w:r w:rsidRPr="00E92F48">
        <w:rPr>
          <w:lang w:val="ru-RU"/>
        </w:rPr>
        <w:t xml:space="preserve"> для наружных систем. Что касается наружных систем, то для них конечной целью является обеспечение эффективного охвата требуемой зоны (или обеспечение надежной передачи на трассе в случае систем связи пункта с пунктом), а также борьба с помехами как в пределах системы, так и для других систем. В случае же приема внутри помещений размеры зоны охвата вполне определяются геометрией здания, причем границы самого здания будут влиять на характеристики распространения. Помимо повторного использования частоты на одном и том же этаже здания, такой способ использования частот зачастую желателен и между разными этажами здания, в результате чего проблема описания помех становится трехмерной. И наконец, распространение на очень короткие расстояния, особенно при использовании миллиметровых волн, сопряжено с тем, что даже небольшие изменения в среде, непосредственно окружающей радиотрассу, могут существенно влиять на характеристики распространения.</w:t>
      </w:r>
    </w:p>
    <w:p w14:paraId="6520D9DF" w14:textId="77777777" w:rsidR="00E70906" w:rsidRPr="00E92F48" w:rsidRDefault="00E70906" w:rsidP="00E70906">
      <w:pPr>
        <w:rPr>
          <w:lang w:val="ru-RU"/>
        </w:rPr>
      </w:pPr>
      <w:r w:rsidRPr="00E92F48">
        <w:rPr>
          <w:lang w:val="ru-RU"/>
        </w:rPr>
        <w:t>Если заниматься конкретным планированием радиосистемы, работающей внутри помещений, то из</w:t>
      </w:r>
      <w:r w:rsidRPr="00E92F48">
        <w:rPr>
          <w:lang w:val="ru-RU"/>
        </w:rPr>
        <w:noBreakHyphen/>
        <w:t>за сложной природы всех этих факторов потребуется точная информация о характеристик</w:t>
      </w:r>
      <w:r>
        <w:rPr>
          <w:lang w:val="ru-RU"/>
        </w:rPr>
        <w:t>ах</w:t>
      </w:r>
      <w:r w:rsidRPr="00E92F48">
        <w:rPr>
          <w:lang w:val="ru-RU"/>
        </w:rPr>
        <w:t xml:space="preserve"> конкретного места, </w:t>
      </w:r>
      <w:r>
        <w:rPr>
          <w:lang w:val="ru-RU"/>
        </w:rPr>
        <w:t>в котором</w:t>
      </w:r>
      <w:r w:rsidRPr="00E92F48">
        <w:rPr>
          <w:lang w:val="ru-RU"/>
        </w:rPr>
        <w:t xml:space="preserve"> она будет использоваться, например его геометри</w:t>
      </w:r>
      <w:r>
        <w:rPr>
          <w:lang w:val="ru-RU"/>
        </w:rPr>
        <w:t>я</w:t>
      </w:r>
      <w:r w:rsidRPr="00E92F48">
        <w:rPr>
          <w:lang w:val="ru-RU"/>
        </w:rPr>
        <w:t>, материал</w:t>
      </w:r>
      <w:r>
        <w:rPr>
          <w:lang w:val="ru-RU"/>
        </w:rPr>
        <w:t>ы</w:t>
      </w:r>
      <w:r w:rsidRPr="00E92F48">
        <w:rPr>
          <w:lang w:val="ru-RU"/>
        </w:rPr>
        <w:t>, из которых сделано здание, мебел</w:t>
      </w:r>
      <w:r>
        <w:rPr>
          <w:lang w:val="ru-RU"/>
        </w:rPr>
        <w:t>ь</w:t>
      </w:r>
      <w:r w:rsidRPr="00E92F48">
        <w:rPr>
          <w:lang w:val="ru-RU"/>
        </w:rPr>
        <w:t>, предполагаемы</w:t>
      </w:r>
      <w:r>
        <w:rPr>
          <w:lang w:val="ru-RU"/>
        </w:rPr>
        <w:t>е</w:t>
      </w:r>
      <w:r w:rsidRPr="00E92F48">
        <w:rPr>
          <w:lang w:val="ru-RU"/>
        </w:rPr>
        <w:t xml:space="preserve"> диаграмм направленности и т. д. Однако для первичного планирования системы необходимо оценить количество базовых станций, </w:t>
      </w:r>
      <w:r>
        <w:rPr>
          <w:lang w:val="ru-RU"/>
        </w:rPr>
        <w:t>которое</w:t>
      </w:r>
      <w:r w:rsidRPr="00E92F48">
        <w:rPr>
          <w:lang w:val="ru-RU"/>
        </w:rPr>
        <w:t xml:space="preserve"> позволит охватить всю зону с распределенными подвижными станциями и оценить возможные помехи для других служб или между системами. Для таких случаев планирования систем необходимы модели, описывающие в общ</w:t>
      </w:r>
      <w:r>
        <w:rPr>
          <w:lang w:val="ru-RU"/>
        </w:rPr>
        <w:t>ем</w:t>
      </w:r>
      <w:r w:rsidRPr="00E92F48">
        <w:rPr>
          <w:lang w:val="ru-RU"/>
        </w:rPr>
        <w:t xml:space="preserve"> характеристики распространения в условиях конкретной среды. В то же время расчет по такой модели не должен требовать от пользователя большого количества исходной информации.</w:t>
      </w:r>
    </w:p>
    <w:p w14:paraId="38531CD9" w14:textId="77777777" w:rsidR="00E70906" w:rsidRPr="00E92F48" w:rsidRDefault="00E70906" w:rsidP="00E70906">
      <w:pPr>
        <w:rPr>
          <w:lang w:val="ru-RU"/>
        </w:rPr>
      </w:pPr>
      <w:r w:rsidRPr="00E92F48">
        <w:rPr>
          <w:lang w:val="ru-RU"/>
        </w:rPr>
        <w:t>В настоящем Приложении в основном представлены обобщенные модели, не зависящие от местоположения, и чисто качественная информация, позволяющая оценить ухудшения условий распространения, касающиеся радиоприема внутри помещений. Там, где это возможно, приводятся модели, привязанные к особенностям места. Во многих случаях данные, на базе которых разрабатывались модели, были ограничены либо по частоте, либо по условиям испытаний; выражается надежда, что предложения, представленные в настоящем Приложении, можно будет расширить, когда появятся новые данные. Аналогичным образом точность моделей будет повышаться по мере накопления опыта их использования; в настоящем Приложении представлен наилучший вариант, имеющийся на сегодняшний день.</w:t>
      </w:r>
    </w:p>
    <w:p w14:paraId="67868CB1" w14:textId="77777777" w:rsidR="00E70906" w:rsidRPr="00E92F48" w:rsidRDefault="00E70906" w:rsidP="00E70906">
      <w:pPr>
        <w:pStyle w:val="Heading1"/>
        <w:rPr>
          <w:lang w:val="ru-RU"/>
        </w:rPr>
      </w:pPr>
      <w:r w:rsidRPr="00E92F48">
        <w:rPr>
          <w:lang w:val="ru-RU"/>
        </w:rPr>
        <w:lastRenderedPageBreak/>
        <w:t>2</w:t>
      </w:r>
      <w:r w:rsidRPr="00E92F48">
        <w:rPr>
          <w:lang w:val="ru-RU"/>
        </w:rPr>
        <w:tab/>
      </w:r>
      <w:r w:rsidRPr="006D6948">
        <w:rPr>
          <w:lang w:val="ru-RU"/>
        </w:rPr>
        <w:t>Ухудшение</w:t>
      </w:r>
      <w:r w:rsidRPr="00E92F48">
        <w:rPr>
          <w:lang w:val="ru-RU"/>
        </w:rPr>
        <w:t xml:space="preserve"> распространения и критерии качества радиосистем внутри помещений</w:t>
      </w:r>
    </w:p>
    <w:p w14:paraId="2FD056AA" w14:textId="77777777" w:rsidR="00E70906" w:rsidRPr="00E92F48" w:rsidRDefault="00E70906" w:rsidP="00E70906">
      <w:pPr>
        <w:spacing w:line="240" w:lineRule="exact"/>
        <w:rPr>
          <w:lang w:val="ru-RU"/>
        </w:rPr>
      </w:pPr>
      <w:r w:rsidRPr="00E92F48">
        <w:rPr>
          <w:lang w:val="ru-RU"/>
        </w:rPr>
        <w:t>Ухудшения характеристик распространения в радиоканале внутри помещения обусловлены в основном:</w:t>
      </w:r>
    </w:p>
    <w:p w14:paraId="669994F7" w14:textId="77777777" w:rsidR="00E70906" w:rsidRPr="00E92F48" w:rsidRDefault="00E70906" w:rsidP="00E70906">
      <w:pPr>
        <w:pStyle w:val="enumlev1"/>
        <w:spacing w:line="240" w:lineRule="exact"/>
        <w:rPr>
          <w:lang w:val="ru-RU"/>
        </w:rPr>
      </w:pPr>
      <w:r w:rsidRPr="00E92F48">
        <w:rPr>
          <w:lang w:val="ru-RU"/>
        </w:rPr>
        <w:t>–</w:t>
      </w:r>
      <w:r w:rsidRPr="00E92F48">
        <w:rPr>
          <w:lang w:val="ru-RU"/>
        </w:rPr>
        <w:tab/>
        <w:t>отражением от предметов и дифракцией над предметами (включая стены и полы) внутри помещений;</w:t>
      </w:r>
    </w:p>
    <w:p w14:paraId="2CF4C670" w14:textId="77777777" w:rsidR="00E70906" w:rsidRPr="00E92F48" w:rsidRDefault="00E70906" w:rsidP="00E70906">
      <w:pPr>
        <w:pStyle w:val="enumlev1"/>
        <w:spacing w:line="240" w:lineRule="exact"/>
        <w:rPr>
          <w:lang w:val="ru-RU"/>
        </w:rPr>
      </w:pPr>
      <w:r w:rsidRPr="00E92F48">
        <w:rPr>
          <w:lang w:val="ru-RU"/>
        </w:rPr>
        <w:t>–</w:t>
      </w:r>
      <w:r w:rsidRPr="00E92F48">
        <w:rPr>
          <w:lang w:val="ru-RU"/>
        </w:rPr>
        <w:tab/>
        <w:t>потерями передачи при прохождении сигнала через стены, полы и другие препятствия;</w:t>
      </w:r>
    </w:p>
    <w:p w14:paraId="456D7015" w14:textId="77777777" w:rsidR="00E70906" w:rsidRPr="00E92F48" w:rsidRDefault="00E70906" w:rsidP="00E70906">
      <w:pPr>
        <w:pStyle w:val="enumlev1"/>
        <w:spacing w:line="240" w:lineRule="exact"/>
        <w:rPr>
          <w:lang w:val="ru-RU"/>
        </w:rPr>
      </w:pPr>
      <w:r w:rsidRPr="00E92F48">
        <w:rPr>
          <w:lang w:val="ru-RU"/>
        </w:rPr>
        <w:t>–</w:t>
      </w:r>
      <w:r w:rsidRPr="00E92F48">
        <w:rPr>
          <w:lang w:val="ru-RU"/>
        </w:rPr>
        <w:tab/>
        <w:t>канализированием энергии сигнала на высоких частотах, особенно в коридорах;</w:t>
      </w:r>
    </w:p>
    <w:p w14:paraId="1271B4B7" w14:textId="77777777" w:rsidR="00E70906" w:rsidRPr="00E92F48" w:rsidRDefault="00E70906" w:rsidP="00E70906">
      <w:pPr>
        <w:pStyle w:val="enumlev1"/>
        <w:spacing w:line="240" w:lineRule="exact"/>
        <w:rPr>
          <w:lang w:val="ru-RU"/>
        </w:rPr>
      </w:pPr>
      <w:r w:rsidRPr="00E92F48">
        <w:rPr>
          <w:lang w:val="ru-RU"/>
        </w:rPr>
        <w:t>–</w:t>
      </w:r>
      <w:r w:rsidRPr="00E92F48">
        <w:rPr>
          <w:lang w:val="ru-RU"/>
        </w:rPr>
        <w:tab/>
        <w:t>перемещением людей и предметов в помещении, включая, возможно, одно или оба оконечных устройства линии связи,</w:t>
      </w:r>
    </w:p>
    <w:p w14:paraId="2F2E9737" w14:textId="77777777" w:rsidR="00E70906" w:rsidRPr="00E92F48" w:rsidRDefault="00E70906" w:rsidP="00E70906">
      <w:pPr>
        <w:spacing w:line="240" w:lineRule="exact"/>
        <w:rPr>
          <w:lang w:val="ru-RU"/>
        </w:rPr>
      </w:pPr>
      <w:r w:rsidRPr="00E92F48">
        <w:rPr>
          <w:lang w:val="ru-RU"/>
        </w:rPr>
        <w:t>и вызывают такие ухудшения как:</w:t>
      </w:r>
    </w:p>
    <w:p w14:paraId="296BDE71"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r>
      <w:r>
        <w:rPr>
          <w:lang w:val="ru-RU"/>
        </w:rPr>
        <w:t xml:space="preserve">основные </w:t>
      </w:r>
      <w:r w:rsidRPr="00E92F48">
        <w:rPr>
          <w:lang w:val="ru-RU"/>
        </w:rPr>
        <w:t xml:space="preserve">потери </w:t>
      </w:r>
      <w:r>
        <w:rPr>
          <w:lang w:val="ru-RU"/>
        </w:rPr>
        <w:t>передачи </w:t>
      </w:r>
      <w:r w:rsidRPr="00E92F48">
        <w:rPr>
          <w:lang w:val="ru-RU"/>
        </w:rPr>
        <w:t xml:space="preserve">– то есть не только </w:t>
      </w:r>
      <w:r>
        <w:rPr>
          <w:lang w:val="ru-RU"/>
        </w:rPr>
        <w:t xml:space="preserve">основные </w:t>
      </w:r>
      <w:r w:rsidRPr="00E92F48">
        <w:rPr>
          <w:lang w:val="ru-RU"/>
        </w:rPr>
        <w:t xml:space="preserve">потери </w:t>
      </w:r>
      <w:r>
        <w:rPr>
          <w:lang w:val="ru-RU"/>
        </w:rPr>
        <w:t xml:space="preserve">передачи </w:t>
      </w:r>
      <w:r w:rsidRPr="00E92F48">
        <w:rPr>
          <w:lang w:val="ru-RU"/>
        </w:rPr>
        <w:t>в свободном пространстве, но и дополнительные потери за счет препятствий и прохождения сигнала через материалы, из которых построено здание, а также возможное уменьшение</w:t>
      </w:r>
      <w:r>
        <w:rPr>
          <w:lang w:val="ru-RU"/>
        </w:rPr>
        <w:t xml:space="preserve"> основных</w:t>
      </w:r>
      <w:r w:rsidRPr="00E92F48">
        <w:rPr>
          <w:lang w:val="ru-RU"/>
        </w:rPr>
        <w:t xml:space="preserve"> потерь</w:t>
      </w:r>
      <w:r>
        <w:rPr>
          <w:lang w:val="ru-RU"/>
        </w:rPr>
        <w:t xml:space="preserve"> передачи</w:t>
      </w:r>
      <w:r w:rsidRPr="00E92F48">
        <w:rPr>
          <w:lang w:val="ru-RU"/>
        </w:rPr>
        <w:t xml:space="preserve"> в свободном пространстве за счет канализирования;</w:t>
      </w:r>
    </w:p>
    <w:p w14:paraId="2A415724"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t>изменение величины</w:t>
      </w:r>
      <w:r>
        <w:rPr>
          <w:lang w:val="ru-RU"/>
        </w:rPr>
        <w:t xml:space="preserve"> основных</w:t>
      </w:r>
      <w:r w:rsidRPr="00E92F48">
        <w:rPr>
          <w:lang w:val="ru-RU"/>
        </w:rPr>
        <w:t xml:space="preserve"> потерь</w:t>
      </w:r>
      <w:r>
        <w:rPr>
          <w:lang w:val="ru-RU"/>
        </w:rPr>
        <w:t xml:space="preserve"> передачи</w:t>
      </w:r>
      <w:r w:rsidRPr="00E92F48">
        <w:rPr>
          <w:lang w:val="ru-RU"/>
        </w:rPr>
        <w:t xml:space="preserve"> во времени и пространстве;</w:t>
      </w:r>
    </w:p>
    <w:p w14:paraId="27B8BB80"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t>многолучевые эффекты, вызванные отражением и дифракцией компонентов радиоволны;</w:t>
      </w:r>
    </w:p>
    <w:p w14:paraId="74FDD28C"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t>несогласованность поляризаций из-за случайной юстировки мобильного терминала.</w:t>
      </w:r>
    </w:p>
    <w:p w14:paraId="488335C7" w14:textId="77777777" w:rsidR="00E70906" w:rsidRPr="00E92F48" w:rsidRDefault="00E70906" w:rsidP="00E70906">
      <w:pPr>
        <w:spacing w:line="240" w:lineRule="exact"/>
        <w:rPr>
          <w:lang w:val="ru-RU"/>
        </w:rPr>
      </w:pPr>
      <w:r w:rsidRPr="00E92F48">
        <w:rPr>
          <w:lang w:val="ru-RU"/>
        </w:rPr>
        <w:t>Службы беспроводной связи внутри помещений могут характеризоваться следующими особенностями:</w:t>
      </w:r>
    </w:p>
    <w:p w14:paraId="6CB2E2F0"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t>высокой/средней/низкой скоростью передачи данных;</w:t>
      </w:r>
    </w:p>
    <w:p w14:paraId="25B9149D"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t>зоной покрытия каждой базовой станции (например, комната, этаж, здание);</w:t>
      </w:r>
    </w:p>
    <w:p w14:paraId="48589597"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t>системой подвижной/портативной/фиксированной;</w:t>
      </w:r>
    </w:p>
    <w:p w14:paraId="096F916F"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t xml:space="preserve">работой в реальном времени/не в реальном времени/в </w:t>
      </w:r>
      <w:proofErr w:type="spellStart"/>
      <w:r w:rsidRPr="00E92F48">
        <w:rPr>
          <w:lang w:val="ru-RU"/>
        </w:rPr>
        <w:t>квазиреальном</w:t>
      </w:r>
      <w:proofErr w:type="spellEnd"/>
      <w:r w:rsidRPr="00E92F48">
        <w:rPr>
          <w:lang w:val="ru-RU"/>
        </w:rPr>
        <w:t xml:space="preserve"> времени;</w:t>
      </w:r>
    </w:p>
    <w:p w14:paraId="182AFF0E" w14:textId="77777777" w:rsidR="00E70906" w:rsidRPr="00E92F48" w:rsidRDefault="00E70906" w:rsidP="00E70906">
      <w:pPr>
        <w:pStyle w:val="enumlev1"/>
        <w:spacing w:before="60" w:line="240" w:lineRule="exact"/>
        <w:rPr>
          <w:lang w:val="ru-RU"/>
        </w:rPr>
      </w:pPr>
      <w:r w:rsidRPr="00E92F48">
        <w:rPr>
          <w:lang w:val="ru-RU"/>
        </w:rPr>
        <w:t>–</w:t>
      </w:r>
      <w:r w:rsidRPr="00E92F48">
        <w:rPr>
          <w:lang w:val="ru-RU"/>
        </w:rPr>
        <w:tab/>
        <w:t>топологией сети (например, связь пункта с пунктом, пункта со многими пунктами, каждого пункта с каждым пунктом).</w:t>
      </w:r>
    </w:p>
    <w:p w14:paraId="44878A9C" w14:textId="77777777" w:rsidR="00E70906" w:rsidRPr="00E92F48" w:rsidRDefault="00E70906" w:rsidP="00E70906">
      <w:pPr>
        <w:spacing w:line="240" w:lineRule="exact"/>
        <w:rPr>
          <w:lang w:val="ru-RU"/>
        </w:rPr>
      </w:pPr>
      <w:r w:rsidRPr="00E92F48">
        <w:rPr>
          <w:lang w:val="ru-RU"/>
        </w:rPr>
        <w:t xml:space="preserve">Полезно определить, какие характеристики распространения канала наиболее подходят для описания его качества в различных применениях, таких как речевая связь, передача данных с различной скоростью, передача изображений и </w:t>
      </w:r>
      <w:proofErr w:type="spellStart"/>
      <w:r w:rsidRPr="00E92F48">
        <w:rPr>
          <w:lang w:val="ru-RU"/>
        </w:rPr>
        <w:t>видеослужбы</w:t>
      </w:r>
      <w:proofErr w:type="spellEnd"/>
      <w:r w:rsidRPr="00E92F48">
        <w:rPr>
          <w:lang w:val="ru-RU"/>
        </w:rPr>
        <w:t xml:space="preserve">. </w:t>
      </w:r>
      <w:r>
        <w:rPr>
          <w:lang w:val="ru-RU"/>
        </w:rPr>
        <w:t>В таблице </w:t>
      </w:r>
      <w:r w:rsidRPr="00E92F48">
        <w:rPr>
          <w:lang w:val="ru-RU"/>
        </w:rPr>
        <w:t>1 перечислены наиболее существенные характеристики для типовых служб.</w:t>
      </w:r>
    </w:p>
    <w:p w14:paraId="1EDD6A4D" w14:textId="77777777" w:rsidR="00E70906" w:rsidRPr="00E92F48" w:rsidRDefault="00E70906" w:rsidP="00E70906">
      <w:pPr>
        <w:pStyle w:val="TableNo"/>
        <w:spacing w:before="240" w:after="0"/>
        <w:rPr>
          <w:lang w:val="ru-RU"/>
        </w:rPr>
      </w:pPr>
      <w:r w:rsidRPr="00E92F48">
        <w:rPr>
          <w:lang w:val="ru-RU"/>
        </w:rPr>
        <w:t>ТАБЛИЦА 1</w:t>
      </w:r>
    </w:p>
    <w:p w14:paraId="2F43C778" w14:textId="77777777" w:rsidR="00E70906" w:rsidRPr="00E92F48" w:rsidRDefault="00E70906" w:rsidP="00E70906">
      <w:pPr>
        <w:pStyle w:val="Tabletitle"/>
        <w:rPr>
          <w:lang w:val="ru-RU"/>
        </w:rPr>
      </w:pPr>
      <w:r w:rsidRPr="00E92F48">
        <w:rPr>
          <w:lang w:val="ru-RU"/>
        </w:rPr>
        <w:t>Типовые службы и виды ухудшения распространения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85"/>
        <w:gridCol w:w="3799"/>
        <w:gridCol w:w="3686"/>
      </w:tblGrid>
      <w:tr w:rsidR="00E70906" w:rsidRPr="00E92F48" w14:paraId="2DC4E512" w14:textId="77777777" w:rsidTr="008C2296">
        <w:trPr>
          <w:cantSplit/>
          <w:jc w:val="center"/>
        </w:trPr>
        <w:tc>
          <w:tcPr>
            <w:tcW w:w="1985" w:type="dxa"/>
            <w:vAlign w:val="center"/>
          </w:tcPr>
          <w:p w14:paraId="5648029C" w14:textId="77777777" w:rsidR="00E70906" w:rsidRPr="00E92F48" w:rsidRDefault="00E70906" w:rsidP="008C2296">
            <w:pPr>
              <w:pStyle w:val="Tablehead"/>
              <w:spacing w:before="40" w:after="40"/>
              <w:rPr>
                <w:lang w:val="ru-RU"/>
              </w:rPr>
            </w:pPr>
            <w:r w:rsidRPr="00E92F48">
              <w:rPr>
                <w:lang w:val="ru-RU"/>
              </w:rPr>
              <w:t>Службы</w:t>
            </w:r>
          </w:p>
        </w:tc>
        <w:tc>
          <w:tcPr>
            <w:tcW w:w="3799" w:type="dxa"/>
            <w:vAlign w:val="center"/>
          </w:tcPr>
          <w:p w14:paraId="23990778" w14:textId="77777777" w:rsidR="00E70906" w:rsidRPr="00E92F48" w:rsidRDefault="00E70906" w:rsidP="008C2296">
            <w:pPr>
              <w:pStyle w:val="Tablehead"/>
              <w:spacing w:before="40" w:after="40"/>
              <w:rPr>
                <w:lang w:val="ru-RU"/>
              </w:rPr>
            </w:pPr>
            <w:r w:rsidRPr="00E92F48">
              <w:rPr>
                <w:lang w:val="ru-RU"/>
              </w:rPr>
              <w:t>Характеристики</w:t>
            </w:r>
          </w:p>
        </w:tc>
        <w:tc>
          <w:tcPr>
            <w:tcW w:w="3686" w:type="dxa"/>
          </w:tcPr>
          <w:p w14:paraId="40C0568B" w14:textId="77777777" w:rsidR="00E70906" w:rsidRPr="00E92F48" w:rsidRDefault="00E70906" w:rsidP="008C2296">
            <w:pPr>
              <w:pStyle w:val="Tablehead"/>
              <w:spacing w:before="40" w:after="40"/>
              <w:rPr>
                <w:lang w:val="ru-RU"/>
              </w:rPr>
            </w:pPr>
            <w:r w:rsidRPr="00E92F48">
              <w:rPr>
                <w:lang w:val="ru-RU"/>
              </w:rPr>
              <w:t>Рассматриваемые виды ухудшения распространения</w:t>
            </w:r>
          </w:p>
        </w:tc>
      </w:tr>
      <w:tr w:rsidR="00E70906" w:rsidRPr="006D6948" w14:paraId="51E52DBC" w14:textId="77777777" w:rsidTr="008C2296">
        <w:trPr>
          <w:cantSplit/>
          <w:jc w:val="center"/>
        </w:trPr>
        <w:tc>
          <w:tcPr>
            <w:tcW w:w="1985" w:type="dxa"/>
          </w:tcPr>
          <w:p w14:paraId="75949D75" w14:textId="77777777" w:rsidR="00E70906" w:rsidRPr="00E92F48" w:rsidRDefault="00E70906" w:rsidP="008C2296">
            <w:pPr>
              <w:pStyle w:val="Tabletext"/>
              <w:spacing w:before="0" w:after="0" w:line="228" w:lineRule="auto"/>
              <w:jc w:val="left"/>
              <w:rPr>
                <w:lang w:val="ru-RU"/>
              </w:rPr>
            </w:pPr>
            <w:r w:rsidRPr="00E92F48">
              <w:rPr>
                <w:lang w:val="ru-RU"/>
              </w:rPr>
              <w:t xml:space="preserve">Беспроводная локальная </w:t>
            </w:r>
            <w:r w:rsidRPr="00E92F48">
              <w:rPr>
                <w:lang w:val="ru-RU"/>
              </w:rPr>
              <w:br/>
            </w:r>
            <w:proofErr w:type="spellStart"/>
            <w:r w:rsidRPr="00E92F48">
              <w:rPr>
                <w:lang w:val="ru-RU"/>
              </w:rPr>
              <w:t>зоновая</w:t>
            </w:r>
            <w:proofErr w:type="spellEnd"/>
            <w:r w:rsidRPr="00E92F48">
              <w:rPr>
                <w:lang w:val="ru-RU"/>
              </w:rPr>
              <w:t xml:space="preserve"> сеть</w:t>
            </w:r>
          </w:p>
        </w:tc>
        <w:tc>
          <w:tcPr>
            <w:tcW w:w="3799" w:type="dxa"/>
          </w:tcPr>
          <w:p w14:paraId="61697B00" w14:textId="77777777" w:rsidR="00E70906" w:rsidRPr="00E92F48" w:rsidRDefault="00E70906" w:rsidP="008C2296">
            <w:pPr>
              <w:pStyle w:val="Tabletext"/>
              <w:spacing w:before="0" w:after="0" w:line="228" w:lineRule="auto"/>
              <w:jc w:val="left"/>
              <w:rPr>
                <w:lang w:val="ru-RU"/>
              </w:rPr>
            </w:pPr>
            <w:r w:rsidRPr="00E92F48">
              <w:rPr>
                <w:lang w:val="ru-RU"/>
              </w:rPr>
              <w:t>Высокая скорость передачи данных, одно или несколько помещений, портативная система, работа не в реальном времени, связь пункта со многими пунктами или каждого пункта с каждым пунктом</w:t>
            </w:r>
          </w:p>
        </w:tc>
        <w:tc>
          <w:tcPr>
            <w:tcW w:w="3686" w:type="dxa"/>
          </w:tcPr>
          <w:p w14:paraId="26A0A59D" w14:textId="77777777" w:rsidR="00E70906" w:rsidRPr="00E92F48" w:rsidRDefault="00E70906" w:rsidP="008C2296">
            <w:pPr>
              <w:pStyle w:val="Tabletext"/>
              <w:spacing w:before="0" w:after="0" w:line="228" w:lineRule="auto"/>
              <w:jc w:val="left"/>
              <w:rPr>
                <w:lang w:val="ru-RU"/>
              </w:rPr>
            </w:pPr>
            <w:r>
              <w:rPr>
                <w:lang w:val="ru-RU"/>
              </w:rPr>
              <w:t>Основные п</w:t>
            </w:r>
            <w:r w:rsidRPr="00E92F48">
              <w:rPr>
                <w:lang w:val="ru-RU"/>
              </w:rPr>
              <w:t>отери</w:t>
            </w:r>
            <w:r>
              <w:rPr>
                <w:lang w:val="ru-RU"/>
              </w:rPr>
              <w:t xml:space="preserve"> передачи </w:t>
            </w:r>
            <w:r w:rsidRPr="00E92F48">
              <w:rPr>
                <w:lang w:val="ru-RU"/>
              </w:rPr>
              <w:t>– распределение во времени и пространстве</w:t>
            </w:r>
          </w:p>
          <w:p w14:paraId="7BFE401D" w14:textId="77777777" w:rsidR="00E70906" w:rsidRPr="00E92F48" w:rsidRDefault="00E70906" w:rsidP="008C2296">
            <w:pPr>
              <w:pStyle w:val="Tabletext"/>
              <w:spacing w:before="0" w:after="0" w:line="228" w:lineRule="auto"/>
              <w:jc w:val="left"/>
              <w:rPr>
                <w:lang w:val="ru-RU"/>
              </w:rPr>
            </w:pPr>
            <w:r w:rsidRPr="00E92F48">
              <w:rPr>
                <w:lang w:val="ru-RU"/>
              </w:rPr>
              <w:t xml:space="preserve">Задержка вследствие </w:t>
            </w:r>
            <w:proofErr w:type="spellStart"/>
            <w:r w:rsidRPr="00E92F48">
              <w:rPr>
                <w:lang w:val="ru-RU"/>
              </w:rPr>
              <w:t>многолучевости</w:t>
            </w:r>
            <w:proofErr w:type="spellEnd"/>
          </w:p>
          <w:p w14:paraId="63EE8EB2" w14:textId="77777777" w:rsidR="00E70906" w:rsidRPr="00E92F48" w:rsidRDefault="00E70906" w:rsidP="008C2296">
            <w:pPr>
              <w:pStyle w:val="Tabletext"/>
              <w:spacing w:before="0" w:after="0" w:line="228" w:lineRule="auto"/>
              <w:jc w:val="left"/>
              <w:rPr>
                <w:lang w:val="ru-RU"/>
              </w:rPr>
            </w:pPr>
            <w:r w:rsidRPr="00E92F48">
              <w:rPr>
                <w:lang w:val="ru-RU"/>
              </w:rPr>
              <w:t xml:space="preserve">Отношение напряженности поля желаемой моды к </w:t>
            </w:r>
            <w:proofErr w:type="spellStart"/>
            <w:r w:rsidRPr="00E92F48">
              <w:rPr>
                <w:lang w:val="ru-RU"/>
              </w:rPr>
              <w:t>нежелаемой</w:t>
            </w:r>
            <w:proofErr w:type="spellEnd"/>
          </w:p>
        </w:tc>
      </w:tr>
      <w:tr w:rsidR="00E70906" w:rsidRPr="006D6948" w14:paraId="07F9F9E3" w14:textId="77777777" w:rsidTr="008C2296">
        <w:trPr>
          <w:cantSplit/>
          <w:jc w:val="center"/>
        </w:trPr>
        <w:tc>
          <w:tcPr>
            <w:tcW w:w="1985" w:type="dxa"/>
          </w:tcPr>
          <w:p w14:paraId="601874CA" w14:textId="77777777" w:rsidR="00E70906" w:rsidRPr="00E92F48" w:rsidRDefault="00E70906" w:rsidP="008C2296">
            <w:pPr>
              <w:pStyle w:val="Tabletext"/>
              <w:spacing w:before="0" w:after="0" w:line="228" w:lineRule="auto"/>
              <w:jc w:val="left"/>
              <w:rPr>
                <w:lang w:val="ru-RU"/>
              </w:rPr>
            </w:pPr>
            <w:r w:rsidRPr="00E92F48">
              <w:rPr>
                <w:lang w:val="ru-RU"/>
              </w:rPr>
              <w:t>WPBX</w:t>
            </w:r>
          </w:p>
        </w:tc>
        <w:tc>
          <w:tcPr>
            <w:tcW w:w="3799" w:type="dxa"/>
          </w:tcPr>
          <w:p w14:paraId="25454E03" w14:textId="77777777" w:rsidR="00E70906" w:rsidRPr="00E92F48" w:rsidRDefault="00E70906" w:rsidP="008C2296">
            <w:pPr>
              <w:pStyle w:val="Tabletext"/>
              <w:spacing w:before="0" w:after="0" w:line="228" w:lineRule="auto"/>
              <w:jc w:val="left"/>
              <w:rPr>
                <w:lang w:val="ru-RU"/>
              </w:rPr>
            </w:pPr>
            <w:r w:rsidRPr="00E92F48">
              <w:rPr>
                <w:lang w:val="ru-RU"/>
              </w:rPr>
              <w:t>Средняя скорость передачи данных, несколько помещений, один этаж или несколько этажей, работа в реальном времени, подвижная система, связь пункта со многими пунктами</w:t>
            </w:r>
          </w:p>
        </w:tc>
        <w:tc>
          <w:tcPr>
            <w:tcW w:w="3686" w:type="dxa"/>
          </w:tcPr>
          <w:p w14:paraId="6ECEA0C1" w14:textId="77777777" w:rsidR="00E70906" w:rsidRPr="00E92F48" w:rsidRDefault="00E70906" w:rsidP="008C2296">
            <w:pPr>
              <w:pStyle w:val="Tabletext"/>
              <w:spacing w:before="0" w:after="0" w:line="228" w:lineRule="auto"/>
              <w:jc w:val="left"/>
              <w:rPr>
                <w:lang w:val="ru-RU"/>
              </w:rPr>
            </w:pPr>
            <w:r>
              <w:rPr>
                <w:lang w:val="ru-RU"/>
              </w:rPr>
              <w:t>Основные п</w:t>
            </w:r>
            <w:r w:rsidRPr="00E92F48">
              <w:rPr>
                <w:lang w:val="ru-RU"/>
              </w:rPr>
              <w:t>отери</w:t>
            </w:r>
            <w:r>
              <w:rPr>
                <w:lang w:val="ru-RU"/>
              </w:rPr>
              <w:t xml:space="preserve"> передачи </w:t>
            </w:r>
            <w:r w:rsidRPr="00E92F48">
              <w:rPr>
                <w:lang w:val="ru-RU"/>
              </w:rPr>
              <w:t>– распределение во времени и пространстве</w:t>
            </w:r>
          </w:p>
        </w:tc>
      </w:tr>
      <w:tr w:rsidR="00E70906" w:rsidRPr="006D6948" w14:paraId="2DCA4F43" w14:textId="77777777" w:rsidTr="008C2296">
        <w:trPr>
          <w:cantSplit/>
          <w:jc w:val="center"/>
        </w:trPr>
        <w:tc>
          <w:tcPr>
            <w:tcW w:w="1985" w:type="dxa"/>
          </w:tcPr>
          <w:p w14:paraId="1BF430FD" w14:textId="77777777" w:rsidR="00E70906" w:rsidRPr="00E92F48" w:rsidRDefault="00E70906" w:rsidP="008C2296">
            <w:pPr>
              <w:pStyle w:val="Tabletext"/>
              <w:spacing w:before="0" w:after="0" w:line="228" w:lineRule="auto"/>
              <w:jc w:val="left"/>
              <w:rPr>
                <w:lang w:val="ru-RU"/>
              </w:rPr>
            </w:pPr>
            <w:r w:rsidRPr="00E92F48">
              <w:rPr>
                <w:lang w:val="ru-RU"/>
              </w:rPr>
              <w:t>Пейджинг внутри помещения</w:t>
            </w:r>
          </w:p>
        </w:tc>
        <w:tc>
          <w:tcPr>
            <w:tcW w:w="3799" w:type="dxa"/>
          </w:tcPr>
          <w:p w14:paraId="0208243E" w14:textId="77777777" w:rsidR="00E70906" w:rsidRPr="00E92F48" w:rsidRDefault="00E70906" w:rsidP="008C2296">
            <w:pPr>
              <w:pStyle w:val="Tabletext"/>
              <w:spacing w:before="0" w:after="0" w:line="228" w:lineRule="auto"/>
              <w:jc w:val="left"/>
              <w:rPr>
                <w:lang w:val="ru-RU"/>
              </w:rPr>
            </w:pPr>
            <w:r w:rsidRPr="00E92F48">
              <w:rPr>
                <w:lang w:val="ru-RU"/>
              </w:rPr>
              <w:t>Низкая скорость передачи данных, несколько этажей, работа не в реальном времени, подвижная система, связь пункта со многими пунктами</w:t>
            </w:r>
          </w:p>
        </w:tc>
        <w:tc>
          <w:tcPr>
            <w:tcW w:w="3686" w:type="dxa"/>
          </w:tcPr>
          <w:p w14:paraId="0D631932" w14:textId="77777777" w:rsidR="00E70906" w:rsidRPr="00E92F48" w:rsidRDefault="00E70906" w:rsidP="008C2296">
            <w:pPr>
              <w:pStyle w:val="Tabletext"/>
              <w:spacing w:before="0" w:after="0" w:line="228" w:lineRule="auto"/>
              <w:jc w:val="left"/>
              <w:rPr>
                <w:lang w:val="ru-RU"/>
              </w:rPr>
            </w:pPr>
            <w:r>
              <w:rPr>
                <w:lang w:val="ru-RU"/>
              </w:rPr>
              <w:t>Основные п</w:t>
            </w:r>
            <w:r w:rsidRPr="00E92F48">
              <w:rPr>
                <w:lang w:val="ru-RU"/>
              </w:rPr>
              <w:t>отери</w:t>
            </w:r>
            <w:r>
              <w:rPr>
                <w:lang w:val="ru-RU"/>
              </w:rPr>
              <w:t xml:space="preserve"> передачи </w:t>
            </w:r>
            <w:r w:rsidRPr="00E92F48">
              <w:rPr>
                <w:lang w:val="ru-RU"/>
              </w:rPr>
              <w:t>– распределение во времени и пространстве</w:t>
            </w:r>
          </w:p>
        </w:tc>
      </w:tr>
      <w:tr w:rsidR="00E70906" w:rsidRPr="00E92F48" w14:paraId="6DCA1F5A" w14:textId="77777777" w:rsidTr="008C2296">
        <w:trPr>
          <w:cantSplit/>
          <w:jc w:val="center"/>
        </w:trPr>
        <w:tc>
          <w:tcPr>
            <w:tcW w:w="1985" w:type="dxa"/>
          </w:tcPr>
          <w:p w14:paraId="454F7B61" w14:textId="77777777" w:rsidR="00E70906" w:rsidRPr="00E92F48" w:rsidRDefault="00E70906" w:rsidP="008C2296">
            <w:pPr>
              <w:pStyle w:val="Tabletext"/>
              <w:spacing w:before="0" w:after="0" w:line="228" w:lineRule="auto"/>
              <w:jc w:val="left"/>
              <w:rPr>
                <w:lang w:val="ru-RU"/>
              </w:rPr>
            </w:pPr>
            <w:r w:rsidRPr="00E92F48">
              <w:rPr>
                <w:lang w:val="ru-RU"/>
              </w:rPr>
              <w:t>Беспроводная служба видео внутри помещений</w:t>
            </w:r>
          </w:p>
        </w:tc>
        <w:tc>
          <w:tcPr>
            <w:tcW w:w="3799" w:type="dxa"/>
          </w:tcPr>
          <w:p w14:paraId="153D215E" w14:textId="77777777" w:rsidR="00E70906" w:rsidRPr="00E92F48" w:rsidRDefault="00E70906" w:rsidP="008C2296">
            <w:pPr>
              <w:pStyle w:val="Tabletext"/>
              <w:spacing w:before="0" w:after="0" w:line="228" w:lineRule="auto"/>
              <w:jc w:val="left"/>
              <w:rPr>
                <w:lang w:val="ru-RU"/>
              </w:rPr>
            </w:pPr>
            <w:r w:rsidRPr="00E92F48">
              <w:rPr>
                <w:lang w:val="ru-RU"/>
              </w:rPr>
              <w:t>Высокая скорость передачи данных, несколько помещений, работа в реальном времени, подвижная или портативная система, связь пункта с пунктом</w:t>
            </w:r>
          </w:p>
        </w:tc>
        <w:tc>
          <w:tcPr>
            <w:tcW w:w="3686" w:type="dxa"/>
          </w:tcPr>
          <w:p w14:paraId="6535C08E" w14:textId="77777777" w:rsidR="00E70906" w:rsidRPr="00E92F48" w:rsidRDefault="00E70906" w:rsidP="008C2296">
            <w:pPr>
              <w:pStyle w:val="Tabletext"/>
              <w:spacing w:before="0" w:after="0" w:line="228" w:lineRule="auto"/>
              <w:jc w:val="left"/>
              <w:rPr>
                <w:lang w:val="ru-RU"/>
              </w:rPr>
            </w:pPr>
            <w:r>
              <w:rPr>
                <w:lang w:val="ru-RU"/>
              </w:rPr>
              <w:t>Основные п</w:t>
            </w:r>
            <w:r w:rsidRPr="00E92F48">
              <w:rPr>
                <w:lang w:val="ru-RU"/>
              </w:rPr>
              <w:t>отери</w:t>
            </w:r>
            <w:r>
              <w:rPr>
                <w:lang w:val="ru-RU"/>
              </w:rPr>
              <w:t xml:space="preserve"> передачи </w:t>
            </w:r>
            <w:r w:rsidRPr="00E92F48">
              <w:rPr>
                <w:lang w:val="ru-RU"/>
              </w:rPr>
              <w:t>– распределение во времени и пространстве</w:t>
            </w:r>
          </w:p>
          <w:p w14:paraId="5A28E445" w14:textId="77777777" w:rsidR="00E70906" w:rsidRPr="00E92F48" w:rsidRDefault="00E70906" w:rsidP="008C2296">
            <w:pPr>
              <w:pStyle w:val="Tabletext"/>
              <w:spacing w:before="0" w:after="0" w:line="228" w:lineRule="auto"/>
              <w:jc w:val="left"/>
              <w:rPr>
                <w:lang w:val="ru-RU"/>
              </w:rPr>
            </w:pPr>
            <w:r w:rsidRPr="00E92F48">
              <w:rPr>
                <w:lang w:val="ru-RU"/>
              </w:rPr>
              <w:t xml:space="preserve">Задержка вследствие </w:t>
            </w:r>
            <w:proofErr w:type="spellStart"/>
            <w:r w:rsidRPr="00E92F48">
              <w:rPr>
                <w:lang w:val="ru-RU"/>
              </w:rPr>
              <w:t>многолучевости</w:t>
            </w:r>
            <w:proofErr w:type="spellEnd"/>
          </w:p>
        </w:tc>
      </w:tr>
    </w:tbl>
    <w:p w14:paraId="7E21BC4C" w14:textId="77777777" w:rsidR="00E70906" w:rsidRPr="00E92F48" w:rsidRDefault="00E70906" w:rsidP="00E70906">
      <w:pPr>
        <w:pStyle w:val="Heading1"/>
        <w:rPr>
          <w:lang w:val="ru-RU"/>
        </w:rPr>
      </w:pPr>
      <w:r w:rsidRPr="00E92F48">
        <w:rPr>
          <w:lang w:val="ru-RU"/>
        </w:rPr>
        <w:lastRenderedPageBreak/>
        <w:t>3</w:t>
      </w:r>
      <w:r w:rsidRPr="00E92F48">
        <w:rPr>
          <w:lang w:val="ru-RU"/>
        </w:rPr>
        <w:tab/>
        <w:t xml:space="preserve">Модели </w:t>
      </w:r>
      <w:r>
        <w:rPr>
          <w:lang w:val="ru-RU"/>
        </w:rPr>
        <w:t>основных потерь</w:t>
      </w:r>
      <w:r w:rsidRPr="00E92F48">
        <w:rPr>
          <w:lang w:val="ru-RU"/>
        </w:rPr>
        <w:t xml:space="preserve"> </w:t>
      </w:r>
      <w:r>
        <w:rPr>
          <w:lang w:val="ru-RU"/>
        </w:rPr>
        <w:t>передачи</w:t>
      </w:r>
    </w:p>
    <w:p w14:paraId="6F41B282" w14:textId="77777777" w:rsidR="00E70906" w:rsidRPr="00E92F48" w:rsidRDefault="00E70906" w:rsidP="00E70906">
      <w:pPr>
        <w:rPr>
          <w:lang w:val="ru-RU"/>
        </w:rPr>
      </w:pPr>
      <w:r w:rsidRPr="00E92F48">
        <w:rPr>
          <w:lang w:val="ru-RU"/>
        </w:rPr>
        <w:t>Использование модели потерь передачи внутри помещения предполагает, что и базовая станция</w:t>
      </w:r>
      <w:r>
        <w:rPr>
          <w:lang w:val="ru-RU"/>
        </w:rPr>
        <w:t>,</w:t>
      </w:r>
      <w:r w:rsidRPr="00E92F48">
        <w:rPr>
          <w:lang w:val="ru-RU"/>
        </w:rPr>
        <w:t xml:space="preserve"> и переносной терминал находятся внутри одного здания. </w:t>
      </w:r>
      <w:r>
        <w:rPr>
          <w:lang w:val="ru-RU"/>
        </w:rPr>
        <w:t>Основные потери передачи</w:t>
      </w:r>
      <w:r w:rsidRPr="00E92F48">
        <w:rPr>
          <w:lang w:val="ru-RU"/>
        </w:rPr>
        <w:t xml:space="preserve"> между базовой и подвижной/переносной станциями внутри помещения можно оценить с помощью любой из моделей – обобщенной, не зависящей от места, или детерминированной, учитывающей особенности места.</w:t>
      </w:r>
    </w:p>
    <w:p w14:paraId="466A0BA7" w14:textId="77777777" w:rsidR="00E70906" w:rsidRPr="00E92F48" w:rsidRDefault="00E70906" w:rsidP="00E70906">
      <w:pPr>
        <w:pStyle w:val="Heading2"/>
        <w:rPr>
          <w:lang w:val="ru-RU"/>
        </w:rPr>
      </w:pPr>
      <w:r w:rsidRPr="00E92F48">
        <w:rPr>
          <w:lang w:val="ru-RU"/>
        </w:rPr>
        <w:t>3.1</w:t>
      </w:r>
      <w:r w:rsidRPr="00E92F48">
        <w:rPr>
          <w:lang w:val="ru-RU"/>
        </w:rPr>
        <w:tab/>
        <w:t xml:space="preserve">Обобщенные </w:t>
      </w:r>
      <w:r>
        <w:rPr>
          <w:lang w:val="ru-RU"/>
        </w:rPr>
        <w:t>модели</w:t>
      </w:r>
      <w:r w:rsidRPr="00E92F48">
        <w:rPr>
          <w:lang w:val="ru-RU"/>
        </w:rPr>
        <w:t>, не зависящие от места</w:t>
      </w:r>
    </w:p>
    <w:p w14:paraId="6D4DEB32" w14:textId="77777777" w:rsidR="00E70906" w:rsidRPr="00E92F48" w:rsidRDefault="00E70906" w:rsidP="00E70906">
      <w:pPr>
        <w:rPr>
          <w:lang w:val="ru-RU"/>
        </w:rPr>
      </w:pPr>
      <w:r w:rsidRPr="00E92F48">
        <w:rPr>
          <w:lang w:val="ru-RU"/>
        </w:rPr>
        <w:t xml:space="preserve">Модели, о которых пойдет речь в этом разделе, считаются обобщенными, не зависящими от места, поскольку они не требуют большого объема информации относительно трассы или особенностей места, где работает система. </w:t>
      </w:r>
      <w:r>
        <w:rPr>
          <w:lang w:val="ru-RU"/>
        </w:rPr>
        <w:t>Основные потери передачи</w:t>
      </w:r>
      <w:r w:rsidRPr="00E92F48">
        <w:rPr>
          <w:lang w:val="ru-RU"/>
        </w:rPr>
        <w:t xml:space="preserve"> для радиосистемы внутри помещения характеризуются как средними </w:t>
      </w:r>
      <w:r>
        <w:rPr>
          <w:lang w:val="ru-RU"/>
        </w:rPr>
        <w:t xml:space="preserve">основными </w:t>
      </w:r>
      <w:r w:rsidRPr="00E92F48">
        <w:rPr>
          <w:lang w:val="ru-RU"/>
        </w:rPr>
        <w:t xml:space="preserve">потерями </w:t>
      </w:r>
      <w:r>
        <w:rPr>
          <w:lang w:val="ru-RU"/>
        </w:rPr>
        <w:t>передачи</w:t>
      </w:r>
      <w:r w:rsidRPr="00E92F48">
        <w:rPr>
          <w:lang w:val="ru-RU"/>
        </w:rPr>
        <w:t xml:space="preserve">, так и связанной с ними статистикой замираний вследствие затенения. Несколько моделей </w:t>
      </w:r>
      <w:r>
        <w:rPr>
          <w:lang w:val="ru-RU"/>
        </w:rPr>
        <w:t xml:space="preserve">основных </w:t>
      </w:r>
      <w:r w:rsidRPr="00E92F48">
        <w:rPr>
          <w:lang w:val="ru-RU"/>
        </w:rPr>
        <w:t xml:space="preserve">потерь </w:t>
      </w:r>
      <w:r>
        <w:rPr>
          <w:lang w:val="ru-RU"/>
        </w:rPr>
        <w:t>передачи</w:t>
      </w:r>
      <w:r w:rsidRPr="00E92F48">
        <w:rPr>
          <w:lang w:val="ru-RU"/>
        </w:rPr>
        <w:t xml:space="preserve"> внутри помещения учитывают ослабление сигнала при его многократном прохождении через стены и/или полы. Модель, описываемая в этом разделе, учитывает потери при многократном прохождении сигнала через пол, что позволяет предусмотреть такие характеристики, как повторное использование частоты на различных этажах здания. Дистанционные коэффициенты потери мощности, приводимые ниже, включают в неявном виде поправку на потери при прохождении сигнала через стены и над или через препятствия, а также на остальные механизмы возникновения потерь, которые могут возникнуть в пределах одного этажа здания. В моделях, учитывающих специфику места, имеется возможность в явном виде учесть потери за счет каждой стены, вместо того, чтобы включать их в дистанционную модель.</w:t>
      </w:r>
    </w:p>
    <w:p w14:paraId="6144BBB9" w14:textId="77777777" w:rsidR="00E70906" w:rsidRPr="00E92F48" w:rsidRDefault="00E70906" w:rsidP="00E70906">
      <w:pPr>
        <w:rPr>
          <w:lang w:val="ru-RU"/>
        </w:rPr>
      </w:pPr>
      <w:r w:rsidRPr="00E92F48">
        <w:rPr>
          <w:lang w:val="ru-RU"/>
        </w:rPr>
        <w:t>Основная модель потерь имеет следующий вид:</w:t>
      </w:r>
    </w:p>
    <w:p w14:paraId="24E28B0A" w14:textId="77777777" w:rsidR="00E70906" w:rsidRPr="00357A6E" w:rsidRDefault="00E70906" w:rsidP="00E70906">
      <w:pPr>
        <w:pStyle w:val="Equation"/>
        <w:rPr>
          <w:rFonts w:asciiTheme="majorBidi" w:hAnsiTheme="majorBidi" w:cstheme="majorBidi"/>
          <w:szCs w:val="22"/>
          <w:lang w:val="en-GB"/>
        </w:rPr>
      </w:pPr>
      <w:r w:rsidRPr="00E92F48">
        <w:rPr>
          <w:rFonts w:asciiTheme="majorBidi" w:hAnsiTheme="majorBidi" w:cstheme="majorBidi"/>
          <w:szCs w:val="22"/>
          <w:lang w:val="ru-RU"/>
        </w:rPr>
        <w:tab/>
      </w:r>
      <w:r w:rsidRPr="00E92F48">
        <w:rPr>
          <w:rFonts w:asciiTheme="majorBidi" w:hAnsiTheme="majorBidi" w:cstheme="majorBidi"/>
          <w:szCs w:val="22"/>
          <w:lang w:val="ru-RU"/>
        </w:rPr>
        <w:tab/>
      </w:r>
      <w:r w:rsidRPr="00357A6E">
        <w:rPr>
          <w:i/>
          <w:lang w:val="en-GB"/>
        </w:rPr>
        <w:t>L</w:t>
      </w:r>
      <w:r w:rsidRPr="00357A6E">
        <w:rPr>
          <w:i/>
          <w:position w:val="-4"/>
          <w:sz w:val="20"/>
          <w:lang w:val="en-GB"/>
        </w:rPr>
        <w:t>total</w:t>
      </w:r>
      <w:r w:rsidRPr="00357A6E">
        <w:rPr>
          <w:lang w:val="en-GB"/>
        </w:rPr>
        <w:t xml:space="preserve"> </w:t>
      </w:r>
      <w:r w:rsidRPr="00E92F48">
        <w:rPr>
          <w:rFonts w:ascii="Symbol" w:hAnsi="Symbol"/>
          <w:lang w:val="ru-RU"/>
        </w:rPr>
        <w:t></w:t>
      </w:r>
      <w:r w:rsidRPr="00357A6E">
        <w:rPr>
          <w:lang w:val="en-GB"/>
        </w:rPr>
        <w:t xml:space="preserve"> </w:t>
      </w:r>
      <w:r w:rsidRPr="00357A6E">
        <w:rPr>
          <w:i/>
          <w:lang w:val="en-GB"/>
        </w:rPr>
        <w:t>L</w:t>
      </w:r>
      <w:r w:rsidRPr="00357A6E">
        <w:rPr>
          <w:iCs/>
          <w:lang w:val="en-GB"/>
        </w:rPr>
        <w:t>(</w:t>
      </w:r>
      <w:r w:rsidRPr="00357A6E">
        <w:rPr>
          <w:i/>
          <w:lang w:val="en-GB"/>
        </w:rPr>
        <w:t>d</w:t>
      </w:r>
      <w:r w:rsidRPr="00357A6E">
        <w:rPr>
          <w:i/>
          <w:vertAlign w:val="subscript"/>
          <w:lang w:val="en-GB"/>
        </w:rPr>
        <w:t>o</w:t>
      </w:r>
      <w:r w:rsidRPr="00357A6E">
        <w:rPr>
          <w:iCs/>
          <w:lang w:val="en-GB"/>
        </w:rPr>
        <w:t>)</w:t>
      </w:r>
      <w:r w:rsidRPr="00357A6E">
        <w:rPr>
          <w:lang w:val="en-GB"/>
        </w:rPr>
        <w:t xml:space="preserve"> </w:t>
      </w:r>
      <w:r w:rsidRPr="00E92F48">
        <w:rPr>
          <w:rFonts w:ascii="Symbol" w:hAnsi="Symbol"/>
          <w:lang w:val="ru-RU"/>
        </w:rPr>
        <w:t></w:t>
      </w:r>
      <w:r w:rsidRPr="00357A6E">
        <w:rPr>
          <w:lang w:val="en-GB"/>
        </w:rPr>
        <w:t xml:space="preserve"> </w:t>
      </w:r>
      <w:r w:rsidRPr="00357A6E">
        <w:rPr>
          <w:i/>
          <w:lang w:val="en-GB"/>
        </w:rPr>
        <w:t>N</w:t>
      </w:r>
      <w:r w:rsidRPr="00357A6E">
        <w:rPr>
          <w:lang w:val="en-GB"/>
        </w:rPr>
        <w:t xml:space="preserve"> log</w:t>
      </w:r>
      <w:r w:rsidRPr="00357A6E">
        <w:rPr>
          <w:position w:val="-4"/>
          <w:sz w:val="20"/>
          <w:lang w:val="en-GB"/>
        </w:rPr>
        <w:t>10</w:t>
      </w:r>
      <w:r w:rsidRPr="00357A6E">
        <w:rPr>
          <w:lang w:val="en-GB"/>
        </w:rPr>
        <w:t xml:space="preserve"> </w:t>
      </w:r>
      <m:oMath>
        <m:f>
          <m:fPr>
            <m:ctrlPr>
              <w:rPr>
                <w:rFonts w:ascii="Cambria Math" w:hAnsi="Cambria Math"/>
                <w:i/>
                <w:lang w:val="ru-RU"/>
              </w:rPr>
            </m:ctrlPr>
          </m:fPr>
          <m:num>
            <m:r>
              <w:rPr>
                <w:rFonts w:ascii="Cambria Math" w:hAnsi="Cambria Math"/>
                <w:lang w:val="ru-RU"/>
              </w:rPr>
              <m:t>d</m:t>
            </m:r>
          </m:num>
          <m:den>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o</m:t>
                </m:r>
              </m:sub>
            </m:sSub>
          </m:den>
        </m:f>
      </m:oMath>
      <w:r w:rsidRPr="00357A6E">
        <w:rPr>
          <w:lang w:val="en-GB"/>
        </w:rPr>
        <w:t xml:space="preserve"> </w:t>
      </w:r>
      <w:r w:rsidRPr="00E92F48">
        <w:rPr>
          <w:rFonts w:ascii="Symbol" w:hAnsi="Symbol"/>
          <w:lang w:val="ru-RU"/>
        </w:rPr>
        <w:t></w:t>
      </w:r>
      <w:r w:rsidRPr="00357A6E">
        <w:rPr>
          <w:lang w:val="en-GB"/>
        </w:rPr>
        <w:t xml:space="preserve"> </w:t>
      </w:r>
      <w:r w:rsidRPr="00357A6E">
        <w:rPr>
          <w:i/>
          <w:lang w:val="en-GB"/>
        </w:rPr>
        <w:t>L</w:t>
      </w:r>
      <w:r w:rsidRPr="00357A6E">
        <w:rPr>
          <w:i/>
          <w:position w:val="-4"/>
          <w:sz w:val="20"/>
          <w:lang w:val="en-GB"/>
        </w:rPr>
        <w:t>f</w:t>
      </w:r>
      <w:r w:rsidRPr="00357A6E">
        <w:rPr>
          <w:sz w:val="8"/>
          <w:lang w:val="en-GB"/>
        </w:rPr>
        <w:t xml:space="preserve"> </w:t>
      </w:r>
      <w:r w:rsidRPr="00357A6E">
        <w:rPr>
          <w:lang w:val="en-GB"/>
        </w:rPr>
        <w:t>(</w:t>
      </w:r>
      <w:r w:rsidRPr="00357A6E">
        <w:rPr>
          <w:i/>
          <w:lang w:val="en-GB"/>
        </w:rPr>
        <w:t>n</w:t>
      </w:r>
      <w:r w:rsidRPr="00357A6E">
        <w:rPr>
          <w:lang w:val="en-GB"/>
        </w:rPr>
        <w:t>)</w:t>
      </w:r>
      <w:r w:rsidRPr="00357A6E">
        <w:rPr>
          <w:rFonts w:asciiTheme="majorBidi" w:hAnsiTheme="majorBidi" w:cstheme="majorBidi"/>
          <w:szCs w:val="22"/>
          <w:lang w:val="en-GB"/>
        </w:rPr>
        <w:t xml:space="preserve"> </w:t>
      </w:r>
      <w:r w:rsidRPr="00E92F48">
        <w:rPr>
          <w:rFonts w:asciiTheme="majorBidi" w:hAnsiTheme="majorBidi" w:cstheme="majorBidi"/>
          <w:szCs w:val="22"/>
          <w:lang w:val="ru-RU"/>
        </w:rPr>
        <w:t>дБ</w:t>
      </w:r>
      <w:r w:rsidRPr="00357A6E">
        <w:rPr>
          <w:rFonts w:asciiTheme="majorBidi" w:hAnsiTheme="majorBidi" w:cstheme="majorBidi"/>
          <w:szCs w:val="22"/>
          <w:lang w:val="en-GB"/>
        </w:rPr>
        <w:t>,</w:t>
      </w:r>
      <w:r w:rsidRPr="00357A6E">
        <w:rPr>
          <w:rFonts w:asciiTheme="majorBidi" w:hAnsiTheme="majorBidi" w:cstheme="majorBidi"/>
          <w:szCs w:val="22"/>
          <w:lang w:val="en-GB"/>
        </w:rPr>
        <w:tab/>
        <w:t>(1)</w:t>
      </w:r>
    </w:p>
    <w:p w14:paraId="21FCC884" w14:textId="77777777" w:rsidR="00E70906" w:rsidRPr="00E92F48" w:rsidRDefault="00E70906" w:rsidP="00E70906">
      <w:pPr>
        <w:rPr>
          <w:lang w:val="ru-RU"/>
        </w:rPr>
      </w:pPr>
      <w:r w:rsidRPr="00E92F48">
        <w:rPr>
          <w:lang w:val="ru-RU"/>
        </w:rPr>
        <w:t>где:</w:t>
      </w:r>
    </w:p>
    <w:p w14:paraId="79A5272C" w14:textId="77777777" w:rsidR="00E70906" w:rsidRPr="00E92F48" w:rsidRDefault="00E70906" w:rsidP="00E70906">
      <w:pPr>
        <w:pStyle w:val="Equationlegend"/>
        <w:rPr>
          <w:lang w:val="ru-RU"/>
        </w:rPr>
      </w:pPr>
      <w:r w:rsidRPr="00E92F48">
        <w:rPr>
          <w:lang w:val="ru-RU"/>
        </w:rPr>
        <w:tab/>
      </w:r>
      <w:proofErr w:type="gramStart"/>
      <w:r w:rsidRPr="00E92F48">
        <w:rPr>
          <w:i/>
          <w:iCs/>
          <w:lang w:val="ru-RU"/>
        </w:rPr>
        <w:t>N</w:t>
      </w:r>
      <w:r w:rsidRPr="00E92F48">
        <w:rPr>
          <w:lang w:val="ru-RU"/>
        </w:rPr>
        <w:t xml:space="preserve"> :</w:t>
      </w:r>
      <w:proofErr w:type="gramEnd"/>
      <w:r w:rsidRPr="00E92F48">
        <w:rPr>
          <w:lang w:val="ru-RU"/>
        </w:rPr>
        <w:tab/>
        <w:t>дистанционный коэффициент потерь мощности;</w:t>
      </w:r>
    </w:p>
    <w:p w14:paraId="4FDCBE2A" w14:textId="77777777" w:rsidR="00E70906" w:rsidRPr="00E92F48" w:rsidRDefault="00E70906" w:rsidP="00E70906">
      <w:pPr>
        <w:pStyle w:val="Equationlegend"/>
        <w:rPr>
          <w:lang w:val="ru-RU"/>
        </w:rPr>
      </w:pPr>
      <w:r w:rsidRPr="00E92F48">
        <w:rPr>
          <w:lang w:val="ru-RU"/>
        </w:rPr>
        <w:tab/>
      </w:r>
      <w:proofErr w:type="gramStart"/>
      <w:r w:rsidRPr="00E92F48">
        <w:rPr>
          <w:i/>
          <w:iCs/>
          <w:lang w:val="ru-RU"/>
        </w:rPr>
        <w:t xml:space="preserve">f </w:t>
      </w:r>
      <w:r w:rsidRPr="00E92F48">
        <w:rPr>
          <w:lang w:val="ru-RU"/>
        </w:rPr>
        <w:t>:</w:t>
      </w:r>
      <w:proofErr w:type="gramEnd"/>
      <w:r w:rsidRPr="00E92F48">
        <w:rPr>
          <w:lang w:val="ru-RU"/>
        </w:rPr>
        <w:tab/>
        <w:t>частота (МГц);</w:t>
      </w:r>
    </w:p>
    <w:p w14:paraId="627842C6" w14:textId="77777777" w:rsidR="00E70906" w:rsidRPr="00E92F48" w:rsidRDefault="00E70906" w:rsidP="00E70906">
      <w:pPr>
        <w:pStyle w:val="Equationlegend"/>
        <w:rPr>
          <w:lang w:val="ru-RU"/>
        </w:rPr>
      </w:pPr>
      <w:r w:rsidRPr="00E92F48">
        <w:rPr>
          <w:lang w:val="ru-RU"/>
        </w:rPr>
        <w:tab/>
      </w:r>
      <w:proofErr w:type="gramStart"/>
      <w:r w:rsidRPr="00E92F48">
        <w:rPr>
          <w:i/>
          <w:iCs/>
          <w:lang w:val="ru-RU"/>
        </w:rPr>
        <w:t>d</w:t>
      </w:r>
      <w:r w:rsidRPr="00E92F48">
        <w:rPr>
          <w:lang w:val="ru-RU"/>
        </w:rPr>
        <w:t xml:space="preserve"> :</w:t>
      </w:r>
      <w:proofErr w:type="gramEnd"/>
      <w:r w:rsidRPr="00E92F48">
        <w:rPr>
          <w:lang w:val="ru-RU"/>
        </w:rPr>
        <w:tab/>
        <w:t xml:space="preserve">расстояние разнесения (м) между базовой станцией и переносным терминалом (где </w:t>
      </w:r>
      <w:r w:rsidRPr="00E92F48">
        <w:rPr>
          <w:i/>
          <w:iCs/>
          <w:lang w:val="ru-RU"/>
        </w:rPr>
        <w:t>d</w:t>
      </w:r>
      <w:r w:rsidRPr="00E92F48">
        <w:rPr>
          <w:lang w:val="ru-RU"/>
        </w:rPr>
        <w:t xml:space="preserve"> &gt; </w:t>
      </w:r>
      <w:smartTag w:uri="urn:schemas-microsoft-com:office:smarttags" w:element="metricconverter">
        <w:smartTagPr>
          <w:attr w:name="ProductID" w:val="1 м"/>
        </w:smartTagPr>
        <w:r w:rsidRPr="00E92F48">
          <w:rPr>
            <w:lang w:val="ru-RU"/>
          </w:rPr>
          <w:t>1 м</w:t>
        </w:r>
      </w:smartTag>
      <w:r w:rsidRPr="00E92F48">
        <w:rPr>
          <w:lang w:val="ru-RU"/>
        </w:rPr>
        <w:t>);</w:t>
      </w:r>
    </w:p>
    <w:p w14:paraId="3AA686E3" w14:textId="77777777" w:rsidR="00E70906" w:rsidRPr="00E92F48" w:rsidRDefault="00E70906" w:rsidP="00E70906">
      <w:pPr>
        <w:pStyle w:val="Equationlegend"/>
        <w:rPr>
          <w:lang w:val="ru-RU"/>
        </w:rPr>
      </w:pPr>
      <w:r w:rsidRPr="00E92F48">
        <w:rPr>
          <w:rFonts w:asciiTheme="majorBidi" w:hAnsiTheme="majorBidi" w:cstheme="majorBidi"/>
          <w:i/>
          <w:lang w:val="ru-RU" w:eastAsia="ja-JP"/>
        </w:rPr>
        <w:tab/>
      </w:r>
      <w:proofErr w:type="spellStart"/>
      <w:proofErr w:type="gramStart"/>
      <w:r w:rsidRPr="00E92F48">
        <w:rPr>
          <w:i/>
          <w:iCs/>
          <w:lang w:val="ru-RU"/>
        </w:rPr>
        <w:t>d</w:t>
      </w:r>
      <w:r w:rsidRPr="00E92F48">
        <w:rPr>
          <w:i/>
          <w:iCs/>
          <w:vertAlign w:val="subscript"/>
          <w:lang w:val="ru-RU"/>
        </w:rPr>
        <w:t>o</w:t>
      </w:r>
      <w:proofErr w:type="spellEnd"/>
      <w:r w:rsidRPr="00E92F48">
        <w:rPr>
          <w:lang w:val="ru-RU"/>
        </w:rPr>
        <w:t xml:space="preserve"> :</w:t>
      </w:r>
      <w:proofErr w:type="gramEnd"/>
      <w:r w:rsidRPr="00E92F48">
        <w:rPr>
          <w:lang w:val="ru-RU"/>
        </w:rPr>
        <w:tab/>
        <w:t xml:space="preserve">эталонное расстояние (м); </w:t>
      </w:r>
    </w:p>
    <w:p w14:paraId="21918DF4" w14:textId="77777777" w:rsidR="00E70906" w:rsidRPr="00E92F48" w:rsidRDefault="00E70906" w:rsidP="00E70906">
      <w:pPr>
        <w:pStyle w:val="Equationlegend"/>
        <w:rPr>
          <w:lang w:val="ru-RU"/>
        </w:rPr>
      </w:pPr>
      <w:r w:rsidRPr="00E92F48">
        <w:rPr>
          <w:lang w:val="ru-RU"/>
        </w:rPr>
        <w:tab/>
      </w:r>
      <w:r w:rsidRPr="00E92F48">
        <w:rPr>
          <w:i/>
          <w:iCs/>
          <w:lang w:val="ru-RU"/>
        </w:rPr>
        <w:t>L</w:t>
      </w:r>
      <w:r w:rsidRPr="00E92F48">
        <w:rPr>
          <w:lang w:val="ru-RU"/>
        </w:rPr>
        <w:t>(</w:t>
      </w:r>
      <w:proofErr w:type="spellStart"/>
      <w:r w:rsidRPr="00E92F48">
        <w:rPr>
          <w:i/>
          <w:iCs/>
          <w:lang w:val="ru-RU"/>
        </w:rPr>
        <w:t>d</w:t>
      </w:r>
      <w:r w:rsidRPr="00E92F48">
        <w:rPr>
          <w:i/>
          <w:iCs/>
          <w:vertAlign w:val="subscript"/>
          <w:lang w:val="ru-RU"/>
        </w:rPr>
        <w:t>o</w:t>
      </w:r>
      <w:proofErr w:type="spellEnd"/>
      <w:proofErr w:type="gramStart"/>
      <w:r w:rsidRPr="00E92F48">
        <w:rPr>
          <w:lang w:val="ru-RU"/>
        </w:rPr>
        <w:t>) :</w:t>
      </w:r>
      <w:proofErr w:type="gramEnd"/>
      <w:r w:rsidRPr="00E92F48">
        <w:rPr>
          <w:lang w:val="ru-RU"/>
        </w:rPr>
        <w:tab/>
      </w:r>
      <w:r>
        <w:rPr>
          <w:lang w:val="ru-RU"/>
        </w:rPr>
        <w:t xml:space="preserve">основные </w:t>
      </w:r>
      <w:r w:rsidRPr="00E92F48">
        <w:rPr>
          <w:lang w:val="ru-RU"/>
        </w:rPr>
        <w:t xml:space="preserve">потери </w:t>
      </w:r>
      <w:r>
        <w:rPr>
          <w:lang w:val="ru-RU"/>
        </w:rPr>
        <w:t>передачи</w:t>
      </w:r>
      <w:r w:rsidRPr="00E92F48">
        <w:rPr>
          <w:lang w:val="ru-RU"/>
        </w:rPr>
        <w:t xml:space="preserve"> в </w:t>
      </w:r>
      <w:proofErr w:type="spellStart"/>
      <w:r w:rsidRPr="00E92F48">
        <w:rPr>
          <w:i/>
          <w:iCs/>
          <w:lang w:val="ru-RU"/>
        </w:rPr>
        <w:t>d</w:t>
      </w:r>
      <w:r w:rsidRPr="00E92F48">
        <w:rPr>
          <w:i/>
          <w:iCs/>
          <w:vertAlign w:val="subscript"/>
          <w:lang w:val="ru-RU"/>
        </w:rPr>
        <w:t>o</w:t>
      </w:r>
      <w:proofErr w:type="spellEnd"/>
      <w:r w:rsidRPr="00E92F48">
        <w:rPr>
          <w:lang w:val="ru-RU"/>
        </w:rPr>
        <w:t xml:space="preserve"> (дБ) для эталонного расстояния </w:t>
      </w:r>
      <w:proofErr w:type="spellStart"/>
      <w:r w:rsidRPr="00E92F48">
        <w:rPr>
          <w:i/>
          <w:iCs/>
          <w:lang w:val="ru-RU"/>
        </w:rPr>
        <w:t>d</w:t>
      </w:r>
      <w:r w:rsidRPr="00E92F48">
        <w:rPr>
          <w:i/>
          <w:iCs/>
          <w:vertAlign w:val="subscript"/>
          <w:lang w:val="ru-RU"/>
        </w:rPr>
        <w:t>o</w:t>
      </w:r>
      <w:proofErr w:type="spellEnd"/>
      <w:r w:rsidRPr="00E92F48">
        <w:rPr>
          <w:lang w:val="ru-RU"/>
        </w:rPr>
        <w:t xml:space="preserve"> на 1 м и принимая распространение в свободном пространстве </w:t>
      </w:r>
      <w:r w:rsidRPr="00E92F48">
        <w:rPr>
          <w:i/>
          <w:lang w:val="ru-RU"/>
        </w:rPr>
        <w:t>L</w:t>
      </w:r>
      <w:r w:rsidRPr="00E92F48">
        <w:rPr>
          <w:iCs/>
          <w:lang w:val="ru-RU"/>
        </w:rPr>
        <w:t>(</w:t>
      </w:r>
      <w:proofErr w:type="spellStart"/>
      <w:r w:rsidRPr="00E92F48">
        <w:rPr>
          <w:i/>
          <w:lang w:val="ru-RU" w:eastAsia="ja-JP"/>
        </w:rPr>
        <w:t>d</w:t>
      </w:r>
      <w:r w:rsidRPr="00E92F48">
        <w:rPr>
          <w:i/>
          <w:vertAlign w:val="subscript"/>
          <w:lang w:val="ru-RU" w:eastAsia="ja-JP"/>
        </w:rPr>
        <w:t>o</w:t>
      </w:r>
      <w:proofErr w:type="spellEnd"/>
      <w:r w:rsidRPr="00E92F48">
        <w:rPr>
          <w:iCs/>
          <w:lang w:val="ru-RU" w:eastAsia="ja-JP"/>
        </w:rPr>
        <w:t>)</w:t>
      </w:r>
      <w:r w:rsidRPr="00E92F48">
        <w:rPr>
          <w:i/>
          <w:vertAlign w:val="subscript"/>
          <w:lang w:val="ru-RU" w:eastAsia="ja-JP"/>
        </w:rPr>
        <w:t xml:space="preserve"> </w:t>
      </w:r>
      <w:r w:rsidRPr="00E92F48">
        <w:rPr>
          <w:lang w:val="ru-RU" w:eastAsia="ko-KR"/>
        </w:rPr>
        <w:t>=</w:t>
      </w:r>
      <w:r w:rsidRPr="00E92F48">
        <w:rPr>
          <w:lang w:val="ru-RU" w:eastAsia="ja-JP"/>
        </w:rPr>
        <w:t xml:space="preserve"> </w:t>
      </w:r>
      <w:r w:rsidRPr="00E92F48">
        <w:rPr>
          <w:lang w:val="ru-RU"/>
        </w:rPr>
        <w:t xml:space="preserve">20 </w:t>
      </w:r>
      <w:proofErr w:type="spellStart"/>
      <w:r w:rsidRPr="00E92F48">
        <w:rPr>
          <w:lang w:val="ru-RU"/>
        </w:rPr>
        <w:t>log</w:t>
      </w:r>
      <w:proofErr w:type="spellEnd"/>
      <w:r w:rsidRPr="00E92F48">
        <w:rPr>
          <w:position w:val="-4"/>
          <w:sz w:val="20"/>
          <w:lang w:val="ru-RU"/>
        </w:rPr>
        <w:t>10</w:t>
      </w:r>
      <w:r w:rsidRPr="00E92F48">
        <w:rPr>
          <w:lang w:val="ru-RU"/>
        </w:rPr>
        <w:t xml:space="preserve"> </w:t>
      </w:r>
      <w:r w:rsidRPr="00E92F48">
        <w:rPr>
          <w:i/>
          <w:lang w:val="ru-RU"/>
        </w:rPr>
        <w:t>f</w:t>
      </w:r>
      <w:r w:rsidRPr="00E92F48">
        <w:rPr>
          <w:lang w:val="ru-RU"/>
        </w:rPr>
        <w:t xml:space="preserve"> − 28, где </w:t>
      </w:r>
      <w:r w:rsidRPr="00E92F48">
        <w:rPr>
          <w:i/>
          <w:iCs/>
          <w:lang w:val="ru-RU"/>
        </w:rPr>
        <w:t>f</w:t>
      </w:r>
      <w:r w:rsidRPr="00E92F48">
        <w:rPr>
          <w:lang w:val="ru-RU"/>
        </w:rPr>
        <w:t xml:space="preserve"> выражается в мегагерцах (МГц);</w:t>
      </w:r>
    </w:p>
    <w:p w14:paraId="67FF9B29" w14:textId="77777777" w:rsidR="00E70906" w:rsidRPr="00E92F48" w:rsidRDefault="00E70906" w:rsidP="00E70906">
      <w:pPr>
        <w:pStyle w:val="Equationlegend"/>
        <w:rPr>
          <w:lang w:val="ru-RU"/>
        </w:rPr>
      </w:pPr>
      <w:r w:rsidRPr="00E92F48">
        <w:rPr>
          <w:lang w:val="ru-RU"/>
        </w:rPr>
        <w:tab/>
      </w:r>
      <w:proofErr w:type="gramStart"/>
      <w:r w:rsidRPr="00E92F48">
        <w:rPr>
          <w:i/>
          <w:lang w:val="ru-RU"/>
        </w:rPr>
        <w:t>L</w:t>
      </w:r>
      <w:r w:rsidRPr="00E92F48">
        <w:rPr>
          <w:i/>
          <w:position w:val="-4"/>
          <w:sz w:val="20"/>
          <w:lang w:val="ru-RU"/>
        </w:rPr>
        <w:t>f</w:t>
      </w:r>
      <w:r w:rsidRPr="00E92F48">
        <w:rPr>
          <w:sz w:val="8"/>
          <w:lang w:val="ru-RU"/>
        </w:rPr>
        <w:t xml:space="preserve"> </w:t>
      </w:r>
      <w:r w:rsidRPr="00E92F48">
        <w:rPr>
          <w:lang w:val="ru-RU"/>
        </w:rPr>
        <w:t xml:space="preserve"> :</w:t>
      </w:r>
      <w:proofErr w:type="gramEnd"/>
      <w:r w:rsidRPr="00E92F48">
        <w:rPr>
          <w:lang w:val="ru-RU"/>
        </w:rPr>
        <w:tab/>
        <w:t>коэффициент потерь за счет прохождения сигнала через пол (дБ);</w:t>
      </w:r>
    </w:p>
    <w:p w14:paraId="53F065B6" w14:textId="77777777" w:rsidR="00E70906" w:rsidRPr="00E92F48" w:rsidRDefault="00E70906" w:rsidP="00E70906">
      <w:pPr>
        <w:pStyle w:val="Equationlegend"/>
        <w:rPr>
          <w:lang w:val="ru-RU"/>
        </w:rPr>
      </w:pPr>
      <w:r w:rsidRPr="00E92F48">
        <w:rPr>
          <w:lang w:val="ru-RU"/>
        </w:rPr>
        <w:tab/>
      </w:r>
      <w:proofErr w:type="gramStart"/>
      <w:r w:rsidRPr="00E92F48">
        <w:rPr>
          <w:i/>
          <w:iCs/>
          <w:lang w:val="ru-RU"/>
        </w:rPr>
        <w:t>n</w:t>
      </w:r>
      <w:r w:rsidRPr="00E92F48">
        <w:rPr>
          <w:lang w:val="ru-RU"/>
        </w:rPr>
        <w:t xml:space="preserve"> :</w:t>
      </w:r>
      <w:proofErr w:type="gramEnd"/>
      <w:r w:rsidRPr="00E92F48">
        <w:rPr>
          <w:lang w:val="ru-RU"/>
        </w:rPr>
        <w:tab/>
        <w:t xml:space="preserve">количество этажей между базовой станцией и переносным терминалом </w:t>
      </w:r>
      <w:r w:rsidRPr="00E92F48">
        <w:rPr>
          <w:rFonts w:asciiTheme="majorBidi" w:hAnsiTheme="majorBidi" w:cstheme="majorBidi"/>
          <w:lang w:val="ru-RU"/>
        </w:rPr>
        <w:t>(</w:t>
      </w:r>
      <w:r w:rsidRPr="00E92F48">
        <w:rPr>
          <w:rFonts w:asciiTheme="majorBidi" w:hAnsiTheme="majorBidi" w:cstheme="majorBidi"/>
          <w:i/>
          <w:iCs/>
          <w:lang w:val="ru-RU"/>
        </w:rPr>
        <w:t>n</w:t>
      </w:r>
      <w:r w:rsidRPr="00E92F48">
        <w:rPr>
          <w:rFonts w:asciiTheme="majorBidi" w:hAnsiTheme="majorBidi" w:cstheme="majorBidi"/>
          <w:lang w:val="ru-RU"/>
        </w:rPr>
        <w:t xml:space="preserve"> </w:t>
      </w:r>
      <w:r w:rsidRPr="00E92F48">
        <w:rPr>
          <w:rFonts w:asciiTheme="majorBidi" w:hAnsiTheme="majorBidi" w:cstheme="majorBidi"/>
          <w:lang w:val="ru-RU"/>
        </w:rPr>
        <w:sym w:font="Symbol" w:char="F0B3"/>
      </w:r>
      <w:r w:rsidRPr="00E92F48">
        <w:rPr>
          <w:rFonts w:asciiTheme="majorBidi" w:hAnsiTheme="majorBidi" w:cstheme="majorBidi"/>
          <w:lang w:val="ru-RU"/>
        </w:rPr>
        <w:t xml:space="preserve"> </w:t>
      </w:r>
      <w:r w:rsidRPr="00E92F48">
        <w:rPr>
          <w:rFonts w:asciiTheme="majorBidi" w:hAnsiTheme="majorBidi" w:cstheme="majorBidi"/>
          <w:lang w:val="ru-RU" w:eastAsia="ja-JP"/>
        </w:rPr>
        <w:t>0</w:t>
      </w:r>
      <w:r w:rsidRPr="00E92F48">
        <w:rPr>
          <w:rFonts w:asciiTheme="majorBidi" w:hAnsiTheme="majorBidi" w:cstheme="majorBidi"/>
          <w:lang w:val="ru-RU"/>
        </w:rPr>
        <w:t>)</w:t>
      </w:r>
      <w:r w:rsidRPr="00E92F48">
        <w:rPr>
          <w:rFonts w:asciiTheme="majorBidi" w:hAnsiTheme="majorBidi" w:cstheme="majorBidi"/>
          <w:lang w:val="ru-RU" w:eastAsia="ja-JP"/>
        </w:rPr>
        <w:t>,</w:t>
      </w:r>
      <w:r w:rsidRPr="00E92F48">
        <w:rPr>
          <w:rFonts w:asciiTheme="majorBidi" w:hAnsiTheme="majorBidi" w:cstheme="majorBidi"/>
          <w:i/>
          <w:lang w:val="ru-RU" w:eastAsia="ja-JP"/>
        </w:rPr>
        <w:t xml:space="preserve"> </w:t>
      </w:r>
      <w:proofErr w:type="spellStart"/>
      <w:r w:rsidRPr="00E92F48">
        <w:rPr>
          <w:rFonts w:asciiTheme="majorBidi" w:hAnsiTheme="majorBidi" w:cstheme="majorBidi"/>
          <w:i/>
          <w:lang w:val="ru-RU" w:eastAsia="ja-JP"/>
        </w:rPr>
        <w:t>L</w:t>
      </w:r>
      <w:r w:rsidRPr="00E92F48">
        <w:rPr>
          <w:rFonts w:asciiTheme="majorBidi" w:hAnsiTheme="majorBidi" w:cstheme="majorBidi"/>
          <w:i/>
          <w:vertAlign w:val="subscript"/>
          <w:lang w:val="ru-RU" w:eastAsia="ja-JP"/>
        </w:rPr>
        <w:t>f</w:t>
      </w:r>
      <w:proofErr w:type="spellEnd"/>
      <w:r w:rsidRPr="00E92F48">
        <w:rPr>
          <w:rFonts w:asciiTheme="majorBidi" w:hAnsiTheme="majorBidi" w:cstheme="majorBidi"/>
          <w:lang w:val="ru-RU" w:eastAsia="ja-JP"/>
        </w:rPr>
        <w:t xml:space="preserve"> = 0 дБ при </w:t>
      </w:r>
      <w:r w:rsidRPr="00E92F48">
        <w:rPr>
          <w:rFonts w:asciiTheme="majorBidi" w:hAnsiTheme="majorBidi" w:cstheme="majorBidi"/>
          <w:i/>
          <w:lang w:val="ru-RU" w:eastAsia="ja-JP"/>
        </w:rPr>
        <w:t>n</w:t>
      </w:r>
      <w:r w:rsidRPr="00E92F48">
        <w:rPr>
          <w:rFonts w:asciiTheme="majorBidi" w:hAnsiTheme="majorBidi" w:cstheme="majorBidi"/>
          <w:lang w:val="ru-RU" w:eastAsia="ja-JP"/>
        </w:rPr>
        <w:t xml:space="preserve"> = 0</w:t>
      </w:r>
      <w:r w:rsidRPr="00E92F48">
        <w:rPr>
          <w:lang w:val="ru-RU"/>
        </w:rPr>
        <w:t>.</w:t>
      </w:r>
    </w:p>
    <w:p w14:paraId="487ACD96" w14:textId="77777777" w:rsidR="00E70906" w:rsidRPr="00E92F48" w:rsidRDefault="00E70906" w:rsidP="00E70906">
      <w:pPr>
        <w:rPr>
          <w:lang w:val="ru-RU"/>
        </w:rPr>
      </w:pPr>
      <w:r w:rsidRPr="00E92F48">
        <w:rPr>
          <w:lang w:val="ru-RU"/>
        </w:rPr>
        <w:t>Типовые параметры, основанные на результатах различных измерений, приведены в таблицах 2 и 3. В</w:t>
      </w:r>
      <w:r>
        <w:rPr>
          <w:lang w:val="en-GB"/>
        </w:rPr>
        <w:t> </w:t>
      </w:r>
      <w:r w:rsidRPr="00E92F48">
        <w:rPr>
          <w:lang w:val="ru-RU"/>
        </w:rPr>
        <w:t xml:space="preserve">конце раздела </w:t>
      </w:r>
      <w:r>
        <w:rPr>
          <w:lang w:val="ru-RU"/>
        </w:rPr>
        <w:t>приведены</w:t>
      </w:r>
      <w:r w:rsidRPr="00E92F48">
        <w:rPr>
          <w:lang w:val="ru-RU"/>
        </w:rPr>
        <w:t xml:space="preserve"> дополнительные общие руководящие указания.</w:t>
      </w:r>
    </w:p>
    <w:p w14:paraId="2A2DBE7F" w14:textId="77777777" w:rsidR="00E70906" w:rsidRPr="00E92F48" w:rsidRDefault="00E70906" w:rsidP="00E70906">
      <w:pPr>
        <w:pStyle w:val="TableNo"/>
        <w:spacing w:before="240"/>
        <w:rPr>
          <w:lang w:val="ru-RU"/>
        </w:rPr>
      </w:pPr>
      <w:r w:rsidRPr="00E92F48">
        <w:rPr>
          <w:lang w:val="ru-RU"/>
        </w:rPr>
        <w:t>ТАБЛИЦА 2</w:t>
      </w:r>
    </w:p>
    <w:p w14:paraId="37F1E128" w14:textId="77777777" w:rsidR="00E70906" w:rsidRPr="00E92F48" w:rsidRDefault="00E70906" w:rsidP="00E70906">
      <w:pPr>
        <w:pStyle w:val="Tabletitle"/>
        <w:rPr>
          <w:lang w:val="ru-RU"/>
        </w:rPr>
      </w:pPr>
      <w:r w:rsidRPr="00E92F48">
        <w:rPr>
          <w:lang w:val="ru-RU"/>
        </w:rPr>
        <w:t xml:space="preserve">Коэффициенты потери мощности </w:t>
      </w:r>
      <w:r w:rsidRPr="00E92F48">
        <w:rPr>
          <w:i/>
          <w:iCs/>
          <w:lang w:val="ru-RU"/>
        </w:rPr>
        <w:t>N</w:t>
      </w:r>
      <w:r w:rsidRPr="00E92F48">
        <w:rPr>
          <w:lang w:val="ru-RU"/>
        </w:rPr>
        <w:t xml:space="preserve">, используемые </w:t>
      </w:r>
      <w:r w:rsidRPr="00E92F48">
        <w:rPr>
          <w:lang w:val="ru-RU"/>
        </w:rPr>
        <w:br/>
        <w:t>при расчете потерь передачи внутри помещения</w:t>
      </w:r>
    </w:p>
    <w:tbl>
      <w:tblPr>
        <w:tblW w:w="9630" w:type="dxa"/>
        <w:jc w:val="center"/>
        <w:tblLayout w:type="fixed"/>
        <w:tblLook w:val="04A0" w:firstRow="1" w:lastRow="0" w:firstColumn="1" w:lastColumn="0" w:noHBand="0" w:noVBand="1"/>
      </w:tblPr>
      <w:tblGrid>
        <w:gridCol w:w="1555"/>
        <w:gridCol w:w="1312"/>
        <w:gridCol w:w="1369"/>
        <w:gridCol w:w="1369"/>
        <w:gridCol w:w="1340"/>
        <w:gridCol w:w="1369"/>
        <w:gridCol w:w="1316"/>
      </w:tblGrid>
      <w:tr w:rsidR="00E70906" w:rsidRPr="00E92F48" w14:paraId="7BCCE90C" w14:textId="77777777" w:rsidTr="008C2296">
        <w:trPr>
          <w:cantSplit/>
          <w:tblHeader/>
          <w:jc w:val="center"/>
        </w:trPr>
        <w:tc>
          <w:tcPr>
            <w:tcW w:w="1555" w:type="dxa"/>
            <w:tcBorders>
              <w:top w:val="single" w:sz="4" w:space="0" w:color="auto"/>
              <w:left w:val="single" w:sz="4" w:space="0" w:color="auto"/>
              <w:bottom w:val="single" w:sz="4" w:space="0" w:color="auto"/>
              <w:right w:val="single" w:sz="4" w:space="0" w:color="auto"/>
            </w:tcBorders>
            <w:hideMark/>
          </w:tcPr>
          <w:p w14:paraId="55579F43" w14:textId="77777777" w:rsidR="00E70906" w:rsidRPr="00E92F48" w:rsidRDefault="00E70906" w:rsidP="008C2296">
            <w:pPr>
              <w:pStyle w:val="Tablehead"/>
              <w:spacing w:before="40" w:after="40"/>
              <w:rPr>
                <w:lang w:val="ru-RU"/>
              </w:rPr>
            </w:pPr>
            <w:r w:rsidRPr="00E92F48">
              <w:rPr>
                <w:lang w:val="ru-RU"/>
              </w:rPr>
              <w:t xml:space="preserve">Частота </w:t>
            </w:r>
            <w:r w:rsidRPr="00E92F48">
              <w:rPr>
                <w:lang w:val="ru-RU"/>
              </w:rPr>
              <w:br/>
              <w:t>(ГГц)</w:t>
            </w:r>
          </w:p>
        </w:tc>
        <w:tc>
          <w:tcPr>
            <w:tcW w:w="1312" w:type="dxa"/>
            <w:tcBorders>
              <w:top w:val="single" w:sz="4" w:space="0" w:color="auto"/>
              <w:left w:val="single" w:sz="4" w:space="0" w:color="auto"/>
              <w:bottom w:val="single" w:sz="4" w:space="0" w:color="auto"/>
              <w:right w:val="single" w:sz="4" w:space="0" w:color="auto"/>
            </w:tcBorders>
            <w:hideMark/>
          </w:tcPr>
          <w:p w14:paraId="1D859E1D" w14:textId="77777777" w:rsidR="00E70906" w:rsidRPr="00E92F48" w:rsidRDefault="00E70906" w:rsidP="008C2296">
            <w:pPr>
              <w:pStyle w:val="Tablehead"/>
              <w:spacing w:before="40" w:after="40"/>
              <w:rPr>
                <w:lang w:val="ru-RU"/>
              </w:rPr>
            </w:pPr>
            <w:r w:rsidRPr="00E92F48">
              <w:rPr>
                <w:lang w:val="ru-RU"/>
              </w:rPr>
              <w:t>Жилое помещение</w:t>
            </w:r>
          </w:p>
        </w:tc>
        <w:tc>
          <w:tcPr>
            <w:tcW w:w="1369" w:type="dxa"/>
            <w:tcBorders>
              <w:top w:val="single" w:sz="4" w:space="0" w:color="auto"/>
              <w:left w:val="single" w:sz="4" w:space="0" w:color="auto"/>
              <w:bottom w:val="single" w:sz="4" w:space="0" w:color="auto"/>
              <w:right w:val="single" w:sz="4" w:space="0" w:color="auto"/>
            </w:tcBorders>
            <w:hideMark/>
          </w:tcPr>
          <w:p w14:paraId="2A0F9108" w14:textId="77777777" w:rsidR="00E70906" w:rsidRPr="00E92F48" w:rsidRDefault="00E70906" w:rsidP="008C2296">
            <w:pPr>
              <w:pStyle w:val="Tablehead"/>
              <w:spacing w:before="40" w:after="40"/>
              <w:rPr>
                <w:lang w:val="ru-RU"/>
              </w:rPr>
            </w:pPr>
            <w:r w:rsidRPr="00E92F48">
              <w:rPr>
                <w:lang w:val="ru-RU"/>
              </w:rPr>
              <w:t>Служебное помещение</w:t>
            </w:r>
          </w:p>
        </w:tc>
        <w:tc>
          <w:tcPr>
            <w:tcW w:w="1369" w:type="dxa"/>
            <w:tcBorders>
              <w:top w:val="single" w:sz="4" w:space="0" w:color="auto"/>
              <w:left w:val="single" w:sz="4" w:space="0" w:color="auto"/>
              <w:bottom w:val="single" w:sz="4" w:space="0" w:color="auto"/>
              <w:right w:val="single" w:sz="4" w:space="0" w:color="auto"/>
            </w:tcBorders>
            <w:hideMark/>
          </w:tcPr>
          <w:p w14:paraId="323BB939" w14:textId="77777777" w:rsidR="00E70906" w:rsidRPr="00E92F48" w:rsidRDefault="00E70906" w:rsidP="008C2296">
            <w:pPr>
              <w:pStyle w:val="Tablehead"/>
              <w:spacing w:before="40" w:after="40"/>
              <w:rPr>
                <w:lang w:val="ru-RU"/>
              </w:rPr>
            </w:pPr>
            <w:r w:rsidRPr="00E92F48">
              <w:rPr>
                <w:lang w:val="ru-RU"/>
              </w:rPr>
              <w:t>Помещение торгового назначения</w:t>
            </w:r>
          </w:p>
        </w:tc>
        <w:tc>
          <w:tcPr>
            <w:tcW w:w="1340" w:type="dxa"/>
            <w:tcBorders>
              <w:top w:val="single" w:sz="4" w:space="0" w:color="auto"/>
              <w:left w:val="single" w:sz="4" w:space="0" w:color="auto"/>
              <w:bottom w:val="single" w:sz="4" w:space="0" w:color="auto"/>
              <w:right w:val="single" w:sz="4" w:space="0" w:color="auto"/>
            </w:tcBorders>
            <w:hideMark/>
          </w:tcPr>
          <w:p w14:paraId="383D86F7" w14:textId="77777777" w:rsidR="00E70906" w:rsidRPr="00E92F48" w:rsidRDefault="00E70906" w:rsidP="008C2296">
            <w:pPr>
              <w:pStyle w:val="Tablehead"/>
              <w:spacing w:before="40" w:after="40"/>
              <w:rPr>
                <w:lang w:val="ru-RU"/>
              </w:rPr>
            </w:pPr>
            <w:r w:rsidRPr="00E92F48">
              <w:rPr>
                <w:lang w:val="ru-RU"/>
              </w:rPr>
              <w:t>Завод</w:t>
            </w:r>
          </w:p>
        </w:tc>
        <w:tc>
          <w:tcPr>
            <w:tcW w:w="1369" w:type="dxa"/>
            <w:tcBorders>
              <w:top w:val="single" w:sz="4" w:space="0" w:color="auto"/>
              <w:left w:val="single" w:sz="4" w:space="0" w:color="auto"/>
              <w:bottom w:val="single" w:sz="4" w:space="0" w:color="auto"/>
              <w:right w:val="single" w:sz="4" w:space="0" w:color="auto"/>
            </w:tcBorders>
            <w:hideMark/>
          </w:tcPr>
          <w:p w14:paraId="2B6F819B" w14:textId="77777777" w:rsidR="00E70906" w:rsidRPr="00E92F48" w:rsidRDefault="00E70906" w:rsidP="008C2296">
            <w:pPr>
              <w:pStyle w:val="Tablehead"/>
              <w:spacing w:before="40" w:after="40"/>
              <w:rPr>
                <w:lang w:val="ru-RU"/>
              </w:rPr>
            </w:pPr>
            <w:r w:rsidRPr="00E92F48">
              <w:rPr>
                <w:lang w:val="ru-RU"/>
              </w:rPr>
              <w:t>Коридор</w:t>
            </w:r>
          </w:p>
        </w:tc>
        <w:tc>
          <w:tcPr>
            <w:tcW w:w="1316" w:type="dxa"/>
            <w:tcBorders>
              <w:top w:val="single" w:sz="4" w:space="0" w:color="auto"/>
              <w:left w:val="single" w:sz="4" w:space="0" w:color="auto"/>
              <w:bottom w:val="single" w:sz="4" w:space="0" w:color="auto"/>
              <w:right w:val="single" w:sz="4" w:space="0" w:color="auto"/>
            </w:tcBorders>
          </w:tcPr>
          <w:p w14:paraId="6FCBE2E9" w14:textId="77777777" w:rsidR="00E70906" w:rsidRPr="00E92F48" w:rsidRDefault="00E70906" w:rsidP="008C2296">
            <w:pPr>
              <w:pStyle w:val="Tablehead"/>
              <w:spacing w:before="40" w:after="40"/>
              <w:rPr>
                <w:lang w:val="ru-RU" w:eastAsia="ja-JP"/>
              </w:rPr>
            </w:pPr>
            <w:r w:rsidRPr="00E92F48">
              <w:rPr>
                <w:lang w:val="ru-RU" w:eastAsia="ja-JP"/>
              </w:rPr>
              <w:t>ЦОД</w:t>
            </w:r>
          </w:p>
        </w:tc>
      </w:tr>
      <w:tr w:rsidR="00E70906" w:rsidRPr="00E92F48" w14:paraId="38009C34"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7F155A7B" w14:textId="77777777" w:rsidR="00E70906" w:rsidRPr="00E92F48" w:rsidRDefault="00E70906" w:rsidP="008C2296">
            <w:pPr>
              <w:pStyle w:val="Tabletext"/>
              <w:contextualSpacing/>
              <w:jc w:val="center"/>
              <w:rPr>
                <w:lang w:val="ru-RU"/>
              </w:rPr>
            </w:pPr>
            <w:r w:rsidRPr="00E92F48">
              <w:rPr>
                <w:lang w:val="ru-RU" w:eastAsia="ja-JP"/>
              </w:rPr>
              <w:t>0,8</w:t>
            </w:r>
          </w:p>
        </w:tc>
        <w:tc>
          <w:tcPr>
            <w:tcW w:w="1312" w:type="dxa"/>
            <w:tcBorders>
              <w:top w:val="single" w:sz="4" w:space="0" w:color="auto"/>
              <w:left w:val="single" w:sz="4" w:space="0" w:color="auto"/>
              <w:bottom w:val="single" w:sz="4" w:space="0" w:color="auto"/>
              <w:right w:val="single" w:sz="4" w:space="0" w:color="auto"/>
            </w:tcBorders>
            <w:vAlign w:val="center"/>
          </w:tcPr>
          <w:p w14:paraId="713D1AE4"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503D808F" w14:textId="77777777" w:rsidR="00E70906" w:rsidRPr="00E92F48" w:rsidRDefault="00E70906" w:rsidP="008C2296">
            <w:pPr>
              <w:pStyle w:val="Tabletext"/>
              <w:contextualSpacing/>
              <w:jc w:val="center"/>
              <w:rPr>
                <w:lang w:val="ru-RU"/>
              </w:rPr>
            </w:pPr>
            <w:r w:rsidRPr="00E92F48">
              <w:rPr>
                <w:lang w:val="ru-RU" w:eastAsia="ja-JP"/>
              </w:rPr>
              <w:t>22,5</w:t>
            </w:r>
            <w:r w:rsidRPr="00E92F48">
              <w:rPr>
                <w:vertAlign w:val="superscript"/>
                <w:lang w:val="ru-RU" w:eastAsia="ja-JP"/>
              </w:rPr>
              <w:t>(14)</w:t>
            </w:r>
          </w:p>
        </w:tc>
        <w:tc>
          <w:tcPr>
            <w:tcW w:w="1369" w:type="dxa"/>
            <w:tcBorders>
              <w:top w:val="single" w:sz="4" w:space="0" w:color="auto"/>
              <w:left w:val="single" w:sz="4" w:space="0" w:color="auto"/>
              <w:bottom w:val="single" w:sz="4" w:space="0" w:color="auto"/>
              <w:right w:val="single" w:sz="4" w:space="0" w:color="auto"/>
            </w:tcBorders>
            <w:vAlign w:val="center"/>
          </w:tcPr>
          <w:p w14:paraId="6279BECC"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73997192"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60A6E998"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7E5C5A49"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617C1A5C"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A755022" w14:textId="77777777" w:rsidR="00E70906" w:rsidRPr="00E92F48" w:rsidRDefault="00E70906" w:rsidP="008C2296">
            <w:pPr>
              <w:pStyle w:val="Tabletext"/>
              <w:contextualSpacing/>
              <w:jc w:val="center"/>
              <w:rPr>
                <w:lang w:val="ru-RU"/>
              </w:rPr>
            </w:pPr>
            <w:r w:rsidRPr="00E92F48">
              <w:rPr>
                <w:lang w:val="ru-RU"/>
              </w:rPr>
              <w:t>0,9</w:t>
            </w:r>
          </w:p>
        </w:tc>
        <w:tc>
          <w:tcPr>
            <w:tcW w:w="1312" w:type="dxa"/>
            <w:tcBorders>
              <w:top w:val="single" w:sz="4" w:space="0" w:color="auto"/>
              <w:left w:val="single" w:sz="4" w:space="0" w:color="auto"/>
              <w:bottom w:val="single" w:sz="4" w:space="0" w:color="auto"/>
              <w:right w:val="single" w:sz="4" w:space="0" w:color="auto"/>
            </w:tcBorders>
            <w:vAlign w:val="center"/>
            <w:hideMark/>
          </w:tcPr>
          <w:p w14:paraId="518FE8A4"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8DCAF93" w14:textId="77777777" w:rsidR="00E70906" w:rsidRPr="00E92F48" w:rsidRDefault="00E70906" w:rsidP="008C2296">
            <w:pPr>
              <w:pStyle w:val="Tabletext"/>
              <w:contextualSpacing/>
              <w:jc w:val="center"/>
              <w:rPr>
                <w:lang w:val="ru-RU"/>
              </w:rPr>
            </w:pPr>
            <w:r w:rsidRPr="00E92F48">
              <w:rPr>
                <w:lang w:val="ru-RU"/>
              </w:rPr>
              <w:t>33</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54865A1" w14:textId="77777777" w:rsidR="00E70906" w:rsidRPr="00E92F48" w:rsidRDefault="00E70906" w:rsidP="008C2296">
            <w:pPr>
              <w:pStyle w:val="Tabletext"/>
              <w:contextualSpacing/>
              <w:jc w:val="center"/>
              <w:rPr>
                <w:lang w:val="ru-RU"/>
              </w:rPr>
            </w:pPr>
            <w:r w:rsidRPr="00E92F48">
              <w:rPr>
                <w:lang w:val="ru-RU"/>
              </w:rPr>
              <w:t>20</w:t>
            </w:r>
          </w:p>
        </w:tc>
        <w:tc>
          <w:tcPr>
            <w:tcW w:w="1340" w:type="dxa"/>
            <w:tcBorders>
              <w:top w:val="single" w:sz="4" w:space="0" w:color="auto"/>
              <w:left w:val="single" w:sz="4" w:space="0" w:color="auto"/>
              <w:bottom w:val="single" w:sz="4" w:space="0" w:color="auto"/>
              <w:right w:val="single" w:sz="4" w:space="0" w:color="auto"/>
            </w:tcBorders>
            <w:vAlign w:val="center"/>
          </w:tcPr>
          <w:p w14:paraId="256FB96A"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4A28EEE0"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1F60D946"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1A2CA753"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0C23A5" w14:textId="77777777" w:rsidR="00E70906" w:rsidRPr="00E92F48" w:rsidRDefault="00E70906" w:rsidP="008C2296">
            <w:pPr>
              <w:pStyle w:val="Tabletext"/>
              <w:contextualSpacing/>
              <w:jc w:val="center"/>
              <w:rPr>
                <w:lang w:val="ru-RU"/>
              </w:rPr>
            </w:pPr>
            <w:r w:rsidRPr="00E92F48">
              <w:rPr>
                <w:lang w:val="ru-RU"/>
              </w:rPr>
              <w:t>1,25</w:t>
            </w:r>
          </w:p>
        </w:tc>
        <w:tc>
          <w:tcPr>
            <w:tcW w:w="1312" w:type="dxa"/>
            <w:tcBorders>
              <w:top w:val="single" w:sz="4" w:space="0" w:color="auto"/>
              <w:left w:val="single" w:sz="4" w:space="0" w:color="auto"/>
              <w:bottom w:val="single" w:sz="4" w:space="0" w:color="auto"/>
              <w:right w:val="single" w:sz="4" w:space="0" w:color="auto"/>
            </w:tcBorders>
            <w:vAlign w:val="center"/>
            <w:hideMark/>
          </w:tcPr>
          <w:p w14:paraId="79C0642E"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4D020A2" w14:textId="77777777" w:rsidR="00E70906" w:rsidRPr="00E92F48" w:rsidRDefault="00E70906" w:rsidP="008C2296">
            <w:pPr>
              <w:pStyle w:val="Tabletext"/>
              <w:contextualSpacing/>
              <w:jc w:val="center"/>
              <w:rPr>
                <w:lang w:val="ru-RU"/>
              </w:rPr>
            </w:pPr>
            <w:r w:rsidRPr="00E92F48">
              <w:rPr>
                <w:lang w:val="ru-RU"/>
              </w:rPr>
              <w:t>32</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F80E4A9" w14:textId="77777777" w:rsidR="00E70906" w:rsidRPr="00E92F48" w:rsidRDefault="00E70906" w:rsidP="008C2296">
            <w:pPr>
              <w:pStyle w:val="Tabletext"/>
              <w:contextualSpacing/>
              <w:jc w:val="center"/>
              <w:rPr>
                <w:lang w:val="ru-RU"/>
              </w:rPr>
            </w:pPr>
            <w:r w:rsidRPr="00E92F48">
              <w:rPr>
                <w:lang w:val="ru-RU"/>
              </w:rPr>
              <w:t>22</w:t>
            </w:r>
          </w:p>
        </w:tc>
        <w:tc>
          <w:tcPr>
            <w:tcW w:w="1340" w:type="dxa"/>
            <w:tcBorders>
              <w:top w:val="single" w:sz="4" w:space="0" w:color="auto"/>
              <w:left w:val="single" w:sz="4" w:space="0" w:color="auto"/>
              <w:bottom w:val="single" w:sz="4" w:space="0" w:color="auto"/>
              <w:right w:val="single" w:sz="4" w:space="0" w:color="auto"/>
            </w:tcBorders>
            <w:vAlign w:val="center"/>
          </w:tcPr>
          <w:p w14:paraId="2ED0D9E6"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1D44105E"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5734A862"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6498652F"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E1BC7F6" w14:textId="77777777" w:rsidR="00E70906" w:rsidRPr="00E92F48" w:rsidRDefault="00E70906" w:rsidP="008C2296">
            <w:pPr>
              <w:pStyle w:val="Tabletext"/>
              <w:contextualSpacing/>
              <w:jc w:val="center"/>
              <w:rPr>
                <w:lang w:val="ru-RU"/>
              </w:rPr>
            </w:pPr>
            <w:r w:rsidRPr="00E92F48">
              <w:rPr>
                <w:lang w:val="ru-RU"/>
              </w:rPr>
              <w:t>1,9</w:t>
            </w:r>
          </w:p>
        </w:tc>
        <w:tc>
          <w:tcPr>
            <w:tcW w:w="1312" w:type="dxa"/>
            <w:tcBorders>
              <w:top w:val="single" w:sz="4" w:space="0" w:color="auto"/>
              <w:left w:val="single" w:sz="4" w:space="0" w:color="auto"/>
              <w:bottom w:val="single" w:sz="4" w:space="0" w:color="auto"/>
              <w:right w:val="single" w:sz="4" w:space="0" w:color="auto"/>
            </w:tcBorders>
            <w:vAlign w:val="center"/>
            <w:hideMark/>
          </w:tcPr>
          <w:p w14:paraId="4AD2F3AB" w14:textId="77777777" w:rsidR="00E70906" w:rsidRPr="00E92F48" w:rsidRDefault="00E70906" w:rsidP="008C2296">
            <w:pPr>
              <w:pStyle w:val="Tabletext"/>
              <w:contextualSpacing/>
              <w:jc w:val="center"/>
              <w:rPr>
                <w:lang w:val="ru-RU"/>
              </w:rPr>
            </w:pPr>
            <w:r w:rsidRPr="00E92F48">
              <w:rPr>
                <w:lang w:val="ru-RU"/>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9DAD605" w14:textId="77777777" w:rsidR="00E70906" w:rsidRPr="00E92F48" w:rsidRDefault="00E70906" w:rsidP="008C2296">
            <w:pPr>
              <w:pStyle w:val="Tabletext"/>
              <w:contextualSpacing/>
              <w:jc w:val="center"/>
              <w:rPr>
                <w:lang w:val="ru-RU"/>
              </w:rPr>
            </w:pPr>
            <w:r w:rsidRPr="00E92F48">
              <w:rPr>
                <w:lang w:val="ru-RU"/>
              </w:rPr>
              <w:t>30</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B512AB2" w14:textId="77777777" w:rsidR="00E70906" w:rsidRPr="00E92F48" w:rsidRDefault="00E70906" w:rsidP="008C2296">
            <w:pPr>
              <w:pStyle w:val="Tabletext"/>
              <w:contextualSpacing/>
              <w:jc w:val="center"/>
              <w:rPr>
                <w:lang w:val="ru-RU"/>
              </w:rPr>
            </w:pPr>
            <w:r w:rsidRPr="00E92F48">
              <w:rPr>
                <w:lang w:val="ru-RU"/>
              </w:rPr>
              <w:t>22</w:t>
            </w:r>
          </w:p>
        </w:tc>
        <w:tc>
          <w:tcPr>
            <w:tcW w:w="1340" w:type="dxa"/>
            <w:tcBorders>
              <w:top w:val="single" w:sz="4" w:space="0" w:color="auto"/>
              <w:left w:val="single" w:sz="4" w:space="0" w:color="auto"/>
              <w:bottom w:val="single" w:sz="4" w:space="0" w:color="auto"/>
              <w:right w:val="single" w:sz="4" w:space="0" w:color="auto"/>
            </w:tcBorders>
            <w:vAlign w:val="center"/>
          </w:tcPr>
          <w:p w14:paraId="73DFE74C"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6FB93988"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2FE0F80A"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538252E1"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56E95D7" w14:textId="77777777" w:rsidR="00E70906" w:rsidRPr="00E92F48" w:rsidRDefault="00E70906" w:rsidP="008C2296">
            <w:pPr>
              <w:pStyle w:val="Tabletext"/>
              <w:contextualSpacing/>
              <w:jc w:val="center"/>
              <w:rPr>
                <w:lang w:val="ru-RU"/>
              </w:rPr>
            </w:pPr>
            <w:r w:rsidRPr="00E92F48">
              <w:rPr>
                <w:lang w:val="ru-RU"/>
              </w:rPr>
              <w:t>2,1</w:t>
            </w:r>
          </w:p>
        </w:tc>
        <w:tc>
          <w:tcPr>
            <w:tcW w:w="1312" w:type="dxa"/>
            <w:tcBorders>
              <w:top w:val="single" w:sz="4" w:space="0" w:color="auto"/>
              <w:left w:val="single" w:sz="4" w:space="0" w:color="auto"/>
              <w:bottom w:val="single" w:sz="4" w:space="0" w:color="auto"/>
              <w:right w:val="single" w:sz="4" w:space="0" w:color="auto"/>
            </w:tcBorders>
            <w:vAlign w:val="center"/>
          </w:tcPr>
          <w:p w14:paraId="3E7723CF"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BA599B5" w14:textId="77777777" w:rsidR="00E70906" w:rsidRPr="00E92F48" w:rsidRDefault="00E70906" w:rsidP="008C2296">
            <w:pPr>
              <w:pStyle w:val="Tabletext"/>
              <w:contextualSpacing/>
              <w:jc w:val="center"/>
              <w:rPr>
                <w:lang w:val="ru-RU"/>
              </w:rPr>
            </w:pPr>
            <w:r w:rsidRPr="00E92F48">
              <w:rPr>
                <w:lang w:val="ru-RU"/>
              </w:rPr>
              <w:t>25,5</w:t>
            </w:r>
            <w:r w:rsidRPr="00E92F48">
              <w:rPr>
                <w:vertAlign w:val="superscript"/>
                <w:lang w:val="ru-RU"/>
              </w:rPr>
              <w:t>(4)</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B06A8F8" w14:textId="77777777" w:rsidR="00E70906" w:rsidRPr="00E92F48" w:rsidRDefault="00E70906" w:rsidP="008C2296">
            <w:pPr>
              <w:pStyle w:val="Tabletext"/>
              <w:contextualSpacing/>
              <w:jc w:val="center"/>
              <w:rPr>
                <w:lang w:val="ru-RU"/>
              </w:rPr>
            </w:pPr>
            <w:r w:rsidRPr="00E92F48">
              <w:rPr>
                <w:lang w:val="ru-RU"/>
              </w:rPr>
              <w:t>20</w:t>
            </w:r>
          </w:p>
        </w:tc>
        <w:tc>
          <w:tcPr>
            <w:tcW w:w="1340" w:type="dxa"/>
            <w:tcBorders>
              <w:top w:val="single" w:sz="4" w:space="0" w:color="auto"/>
              <w:left w:val="single" w:sz="4" w:space="0" w:color="auto"/>
              <w:bottom w:val="single" w:sz="4" w:space="0" w:color="auto"/>
              <w:right w:val="single" w:sz="4" w:space="0" w:color="auto"/>
            </w:tcBorders>
            <w:vAlign w:val="center"/>
            <w:hideMark/>
          </w:tcPr>
          <w:p w14:paraId="698D0171" w14:textId="77777777" w:rsidR="00E70906" w:rsidRPr="00E92F48" w:rsidRDefault="00E70906" w:rsidP="008C2296">
            <w:pPr>
              <w:pStyle w:val="Tabletext"/>
              <w:contextualSpacing/>
              <w:jc w:val="center"/>
              <w:rPr>
                <w:lang w:val="ru-RU"/>
              </w:rPr>
            </w:pPr>
            <w:r w:rsidRPr="00E92F48">
              <w:rPr>
                <w:lang w:val="ru-RU"/>
              </w:rPr>
              <w:t>21,1</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17D339A" w14:textId="77777777" w:rsidR="00E70906" w:rsidRPr="00E92F48" w:rsidRDefault="00E70906" w:rsidP="008C2296">
            <w:pPr>
              <w:pStyle w:val="Tabletext"/>
              <w:contextualSpacing/>
              <w:jc w:val="center"/>
              <w:rPr>
                <w:vertAlign w:val="superscript"/>
                <w:lang w:val="ru-RU"/>
              </w:rPr>
            </w:pPr>
            <w:r w:rsidRPr="00E92F48">
              <w:rPr>
                <w:lang w:val="ru-RU"/>
              </w:rPr>
              <w:t>17</w:t>
            </w:r>
            <w:r w:rsidRPr="00E92F48">
              <w:rPr>
                <w:vertAlign w:val="superscript"/>
                <w:lang w:val="ru-RU"/>
              </w:rPr>
              <w:t>(9)</w:t>
            </w:r>
          </w:p>
        </w:tc>
        <w:tc>
          <w:tcPr>
            <w:tcW w:w="1316" w:type="dxa"/>
            <w:tcBorders>
              <w:top w:val="single" w:sz="4" w:space="0" w:color="auto"/>
              <w:left w:val="single" w:sz="4" w:space="0" w:color="auto"/>
              <w:bottom w:val="single" w:sz="4" w:space="0" w:color="auto"/>
              <w:right w:val="single" w:sz="4" w:space="0" w:color="auto"/>
            </w:tcBorders>
            <w:vAlign w:val="center"/>
          </w:tcPr>
          <w:p w14:paraId="1B3175D6" w14:textId="77777777" w:rsidR="00E70906" w:rsidRPr="00E92F48" w:rsidRDefault="00E70906" w:rsidP="008C2296">
            <w:pPr>
              <w:pStyle w:val="Tabletext"/>
              <w:contextualSpacing/>
              <w:jc w:val="center"/>
              <w:rPr>
                <w:lang w:val="ru-RU" w:eastAsia="ja-JP"/>
              </w:rPr>
            </w:pPr>
            <w:r w:rsidRPr="00E92F48">
              <w:rPr>
                <w:lang w:val="ru-RU"/>
              </w:rPr>
              <w:t>–</w:t>
            </w:r>
          </w:p>
        </w:tc>
      </w:tr>
    </w:tbl>
    <w:p w14:paraId="49B26E29" w14:textId="77777777" w:rsidR="00E70906" w:rsidRPr="00E92F48" w:rsidRDefault="00E70906" w:rsidP="00E70906">
      <w:pPr>
        <w:pStyle w:val="TableNo"/>
        <w:spacing w:before="240"/>
        <w:rPr>
          <w:lang w:val="ru-RU"/>
        </w:rPr>
      </w:pPr>
      <w:r w:rsidRPr="00E92F48">
        <w:rPr>
          <w:lang w:val="ru-RU"/>
        </w:rPr>
        <w:lastRenderedPageBreak/>
        <w:t>ТАБЛИЦА 2 (</w:t>
      </w:r>
      <w:r>
        <w:rPr>
          <w:i/>
          <w:lang w:val="ru-RU"/>
        </w:rPr>
        <w:t>продолжение</w:t>
      </w:r>
      <w:r w:rsidRPr="00E92F48">
        <w:rPr>
          <w:lang w:val="ru-RU"/>
        </w:rPr>
        <w:t>)</w:t>
      </w:r>
    </w:p>
    <w:tbl>
      <w:tblPr>
        <w:tblW w:w="9630" w:type="dxa"/>
        <w:jc w:val="center"/>
        <w:tblLayout w:type="fixed"/>
        <w:tblLook w:val="04A0" w:firstRow="1" w:lastRow="0" w:firstColumn="1" w:lastColumn="0" w:noHBand="0" w:noVBand="1"/>
      </w:tblPr>
      <w:tblGrid>
        <w:gridCol w:w="1555"/>
        <w:gridCol w:w="1312"/>
        <w:gridCol w:w="1369"/>
        <w:gridCol w:w="1369"/>
        <w:gridCol w:w="1340"/>
        <w:gridCol w:w="1369"/>
        <w:gridCol w:w="1316"/>
      </w:tblGrid>
      <w:tr w:rsidR="00E70906" w:rsidRPr="00E92F48" w14:paraId="20EDDA5E" w14:textId="77777777" w:rsidTr="008C2296">
        <w:trPr>
          <w:cantSplit/>
          <w:tblHeader/>
          <w:jc w:val="center"/>
        </w:trPr>
        <w:tc>
          <w:tcPr>
            <w:tcW w:w="1555" w:type="dxa"/>
            <w:tcBorders>
              <w:top w:val="single" w:sz="4" w:space="0" w:color="auto"/>
              <w:left w:val="single" w:sz="4" w:space="0" w:color="auto"/>
              <w:bottom w:val="single" w:sz="4" w:space="0" w:color="auto"/>
              <w:right w:val="single" w:sz="4" w:space="0" w:color="auto"/>
            </w:tcBorders>
            <w:hideMark/>
          </w:tcPr>
          <w:p w14:paraId="5D38EE5D" w14:textId="77777777" w:rsidR="00E70906" w:rsidRPr="00E92F48" w:rsidRDefault="00E70906" w:rsidP="008C2296">
            <w:pPr>
              <w:pStyle w:val="Tablehead"/>
              <w:spacing w:before="40" w:after="40"/>
              <w:rPr>
                <w:lang w:val="ru-RU"/>
              </w:rPr>
            </w:pPr>
            <w:r w:rsidRPr="00E92F48">
              <w:rPr>
                <w:lang w:val="ru-RU"/>
              </w:rPr>
              <w:t xml:space="preserve">Частота </w:t>
            </w:r>
            <w:r w:rsidRPr="00E92F48">
              <w:rPr>
                <w:lang w:val="ru-RU"/>
              </w:rPr>
              <w:br/>
              <w:t>(ГГц)</w:t>
            </w:r>
          </w:p>
        </w:tc>
        <w:tc>
          <w:tcPr>
            <w:tcW w:w="1312" w:type="dxa"/>
            <w:tcBorders>
              <w:top w:val="single" w:sz="4" w:space="0" w:color="auto"/>
              <w:left w:val="single" w:sz="4" w:space="0" w:color="auto"/>
              <w:bottom w:val="single" w:sz="4" w:space="0" w:color="auto"/>
              <w:right w:val="single" w:sz="4" w:space="0" w:color="auto"/>
            </w:tcBorders>
            <w:hideMark/>
          </w:tcPr>
          <w:p w14:paraId="6C1D4CF6" w14:textId="77777777" w:rsidR="00E70906" w:rsidRPr="00E92F48" w:rsidRDefault="00E70906" w:rsidP="008C2296">
            <w:pPr>
              <w:pStyle w:val="Tablehead"/>
              <w:spacing w:before="40" w:after="40"/>
              <w:rPr>
                <w:lang w:val="ru-RU"/>
              </w:rPr>
            </w:pPr>
            <w:r w:rsidRPr="00E92F48">
              <w:rPr>
                <w:lang w:val="ru-RU"/>
              </w:rPr>
              <w:t>Жилое помещение</w:t>
            </w:r>
          </w:p>
        </w:tc>
        <w:tc>
          <w:tcPr>
            <w:tcW w:w="1369" w:type="dxa"/>
            <w:tcBorders>
              <w:top w:val="single" w:sz="4" w:space="0" w:color="auto"/>
              <w:left w:val="single" w:sz="4" w:space="0" w:color="auto"/>
              <w:bottom w:val="single" w:sz="4" w:space="0" w:color="auto"/>
              <w:right w:val="single" w:sz="4" w:space="0" w:color="auto"/>
            </w:tcBorders>
            <w:hideMark/>
          </w:tcPr>
          <w:p w14:paraId="3B1E57C7" w14:textId="77777777" w:rsidR="00E70906" w:rsidRPr="00E92F48" w:rsidRDefault="00E70906" w:rsidP="008C2296">
            <w:pPr>
              <w:pStyle w:val="Tablehead"/>
              <w:spacing w:before="40" w:after="40"/>
              <w:rPr>
                <w:lang w:val="ru-RU"/>
              </w:rPr>
            </w:pPr>
            <w:r w:rsidRPr="00E92F48">
              <w:rPr>
                <w:lang w:val="ru-RU"/>
              </w:rPr>
              <w:t>Служебное помещение</w:t>
            </w:r>
          </w:p>
        </w:tc>
        <w:tc>
          <w:tcPr>
            <w:tcW w:w="1369" w:type="dxa"/>
            <w:tcBorders>
              <w:top w:val="single" w:sz="4" w:space="0" w:color="auto"/>
              <w:left w:val="single" w:sz="4" w:space="0" w:color="auto"/>
              <w:bottom w:val="single" w:sz="4" w:space="0" w:color="auto"/>
              <w:right w:val="single" w:sz="4" w:space="0" w:color="auto"/>
            </w:tcBorders>
            <w:hideMark/>
          </w:tcPr>
          <w:p w14:paraId="161A420A" w14:textId="77777777" w:rsidR="00E70906" w:rsidRPr="00E92F48" w:rsidRDefault="00E70906" w:rsidP="008C2296">
            <w:pPr>
              <w:pStyle w:val="Tablehead"/>
              <w:spacing w:before="40" w:after="40"/>
              <w:rPr>
                <w:lang w:val="ru-RU"/>
              </w:rPr>
            </w:pPr>
            <w:r w:rsidRPr="00E92F48">
              <w:rPr>
                <w:lang w:val="ru-RU"/>
              </w:rPr>
              <w:t>Помещение торгового назначения</w:t>
            </w:r>
          </w:p>
        </w:tc>
        <w:tc>
          <w:tcPr>
            <w:tcW w:w="1340" w:type="dxa"/>
            <w:tcBorders>
              <w:top w:val="single" w:sz="4" w:space="0" w:color="auto"/>
              <w:left w:val="single" w:sz="4" w:space="0" w:color="auto"/>
              <w:bottom w:val="single" w:sz="4" w:space="0" w:color="auto"/>
              <w:right w:val="single" w:sz="4" w:space="0" w:color="auto"/>
            </w:tcBorders>
            <w:hideMark/>
          </w:tcPr>
          <w:p w14:paraId="08643DD2" w14:textId="77777777" w:rsidR="00E70906" w:rsidRPr="00E92F48" w:rsidRDefault="00E70906" w:rsidP="008C2296">
            <w:pPr>
              <w:pStyle w:val="Tablehead"/>
              <w:spacing w:before="40" w:after="40"/>
              <w:rPr>
                <w:lang w:val="ru-RU"/>
              </w:rPr>
            </w:pPr>
            <w:r w:rsidRPr="00E92F48">
              <w:rPr>
                <w:lang w:val="ru-RU"/>
              </w:rPr>
              <w:t>Завод</w:t>
            </w:r>
          </w:p>
        </w:tc>
        <w:tc>
          <w:tcPr>
            <w:tcW w:w="1369" w:type="dxa"/>
            <w:tcBorders>
              <w:top w:val="single" w:sz="4" w:space="0" w:color="auto"/>
              <w:left w:val="single" w:sz="4" w:space="0" w:color="auto"/>
              <w:bottom w:val="single" w:sz="4" w:space="0" w:color="auto"/>
              <w:right w:val="single" w:sz="4" w:space="0" w:color="auto"/>
            </w:tcBorders>
            <w:hideMark/>
          </w:tcPr>
          <w:p w14:paraId="08A46002" w14:textId="77777777" w:rsidR="00E70906" w:rsidRPr="00E92F48" w:rsidRDefault="00E70906" w:rsidP="008C2296">
            <w:pPr>
              <w:pStyle w:val="Tablehead"/>
              <w:spacing w:before="40" w:after="40"/>
              <w:rPr>
                <w:lang w:val="ru-RU"/>
              </w:rPr>
            </w:pPr>
            <w:r w:rsidRPr="00E92F48">
              <w:rPr>
                <w:lang w:val="ru-RU"/>
              </w:rPr>
              <w:t>Коридор</w:t>
            </w:r>
          </w:p>
        </w:tc>
        <w:tc>
          <w:tcPr>
            <w:tcW w:w="1316" w:type="dxa"/>
            <w:tcBorders>
              <w:top w:val="single" w:sz="4" w:space="0" w:color="auto"/>
              <w:left w:val="single" w:sz="4" w:space="0" w:color="auto"/>
              <w:bottom w:val="single" w:sz="4" w:space="0" w:color="auto"/>
              <w:right w:val="single" w:sz="4" w:space="0" w:color="auto"/>
            </w:tcBorders>
          </w:tcPr>
          <w:p w14:paraId="2503E17A" w14:textId="77777777" w:rsidR="00E70906" w:rsidRPr="00E92F48" w:rsidRDefault="00E70906" w:rsidP="008C2296">
            <w:pPr>
              <w:pStyle w:val="Tablehead"/>
              <w:spacing w:before="40" w:after="40"/>
              <w:rPr>
                <w:lang w:val="ru-RU" w:eastAsia="ja-JP"/>
              </w:rPr>
            </w:pPr>
            <w:r w:rsidRPr="00E92F48">
              <w:rPr>
                <w:lang w:val="ru-RU" w:eastAsia="ja-JP"/>
              </w:rPr>
              <w:t>ЦОД</w:t>
            </w:r>
          </w:p>
        </w:tc>
      </w:tr>
      <w:tr w:rsidR="00E70906" w:rsidRPr="00E92F48" w14:paraId="4CF64226"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5FDF01D7" w14:textId="77777777" w:rsidR="00E70906" w:rsidRPr="00E92F48" w:rsidRDefault="00E70906" w:rsidP="008C2296">
            <w:pPr>
              <w:pStyle w:val="Tabletext"/>
              <w:contextualSpacing/>
              <w:jc w:val="center"/>
              <w:rPr>
                <w:lang w:val="ru-RU" w:eastAsia="ja-JP"/>
              </w:rPr>
            </w:pPr>
            <w:r w:rsidRPr="00E92F48">
              <w:rPr>
                <w:lang w:val="ru-RU" w:eastAsia="ja-JP"/>
              </w:rPr>
              <w:t>2,2</w:t>
            </w:r>
          </w:p>
        </w:tc>
        <w:tc>
          <w:tcPr>
            <w:tcW w:w="1312" w:type="dxa"/>
            <w:tcBorders>
              <w:top w:val="single" w:sz="4" w:space="0" w:color="auto"/>
              <w:left w:val="single" w:sz="4" w:space="0" w:color="auto"/>
              <w:bottom w:val="single" w:sz="4" w:space="0" w:color="auto"/>
              <w:right w:val="single" w:sz="4" w:space="0" w:color="auto"/>
            </w:tcBorders>
            <w:vAlign w:val="center"/>
          </w:tcPr>
          <w:p w14:paraId="09569011" w14:textId="77777777" w:rsidR="00E70906" w:rsidRPr="00E92F48" w:rsidRDefault="00E70906" w:rsidP="008C2296">
            <w:pPr>
              <w:pStyle w:val="Tabletext"/>
              <w:contextualSpacing/>
              <w:jc w:val="center"/>
              <w:rPr>
                <w:lang w:val="ru-RU" w:eastAsia="ja-JP"/>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58E1926C" w14:textId="77777777" w:rsidR="00E70906" w:rsidRPr="00E92F48" w:rsidRDefault="00E70906" w:rsidP="008C2296">
            <w:pPr>
              <w:pStyle w:val="Tabletext"/>
              <w:contextualSpacing/>
              <w:jc w:val="center"/>
              <w:rPr>
                <w:lang w:val="ru-RU" w:eastAsia="ja-JP"/>
              </w:rPr>
            </w:pPr>
            <w:r w:rsidRPr="00E92F48">
              <w:rPr>
                <w:lang w:val="ru-RU" w:eastAsia="ja-JP"/>
              </w:rPr>
              <w:t>20,7</w:t>
            </w:r>
            <w:r w:rsidRPr="00E92F48">
              <w:rPr>
                <w:vertAlign w:val="superscript"/>
                <w:lang w:val="ru-RU" w:eastAsia="ja-JP"/>
              </w:rPr>
              <w:t>(14)</w:t>
            </w:r>
          </w:p>
        </w:tc>
        <w:tc>
          <w:tcPr>
            <w:tcW w:w="1369" w:type="dxa"/>
            <w:tcBorders>
              <w:top w:val="single" w:sz="4" w:space="0" w:color="auto"/>
              <w:left w:val="single" w:sz="4" w:space="0" w:color="auto"/>
              <w:bottom w:val="single" w:sz="4" w:space="0" w:color="auto"/>
              <w:right w:val="single" w:sz="4" w:space="0" w:color="auto"/>
            </w:tcBorders>
            <w:vAlign w:val="center"/>
          </w:tcPr>
          <w:p w14:paraId="60BB268E"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06C2EFF4"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7F7C195C"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56E5E7B0"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344EAE54"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E548545" w14:textId="77777777" w:rsidR="00E70906" w:rsidRPr="00E92F48" w:rsidRDefault="00E70906" w:rsidP="008C2296">
            <w:pPr>
              <w:pStyle w:val="Tabletext"/>
              <w:contextualSpacing/>
              <w:jc w:val="center"/>
              <w:rPr>
                <w:lang w:val="ru-RU"/>
              </w:rPr>
            </w:pPr>
            <w:r w:rsidRPr="00E92F48">
              <w:rPr>
                <w:lang w:val="ru-RU"/>
              </w:rPr>
              <w:t>2,4</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B897D43" w14:textId="77777777" w:rsidR="00E70906" w:rsidRPr="00E92F48" w:rsidRDefault="00E70906" w:rsidP="008C2296">
            <w:pPr>
              <w:pStyle w:val="Tabletext"/>
              <w:contextualSpacing/>
              <w:jc w:val="center"/>
              <w:rPr>
                <w:lang w:val="ru-RU"/>
              </w:rPr>
            </w:pPr>
            <w:r w:rsidRPr="00E92F48">
              <w:rPr>
                <w:lang w:val="ru-RU"/>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4973AF8" w14:textId="77777777" w:rsidR="00E70906" w:rsidRPr="00E92F48" w:rsidRDefault="00E70906" w:rsidP="008C2296">
            <w:pPr>
              <w:pStyle w:val="Tabletext"/>
              <w:contextualSpacing/>
              <w:jc w:val="center"/>
              <w:rPr>
                <w:lang w:val="ru-RU"/>
              </w:rPr>
            </w:pPr>
            <w:r w:rsidRPr="00E92F48">
              <w:rPr>
                <w:lang w:val="ru-RU"/>
              </w:rPr>
              <w:t>30</w:t>
            </w:r>
          </w:p>
        </w:tc>
        <w:tc>
          <w:tcPr>
            <w:tcW w:w="1369" w:type="dxa"/>
            <w:tcBorders>
              <w:top w:val="single" w:sz="4" w:space="0" w:color="auto"/>
              <w:left w:val="single" w:sz="4" w:space="0" w:color="auto"/>
              <w:bottom w:val="single" w:sz="4" w:space="0" w:color="auto"/>
              <w:right w:val="single" w:sz="4" w:space="0" w:color="auto"/>
            </w:tcBorders>
            <w:vAlign w:val="center"/>
          </w:tcPr>
          <w:p w14:paraId="48BE2ECF"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4316988F"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54E78C3A"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51FB6496"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1F1F29B6"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49828C34" w14:textId="77777777" w:rsidR="00E70906" w:rsidRPr="00E92F48" w:rsidRDefault="00E70906" w:rsidP="008C2296">
            <w:pPr>
              <w:pStyle w:val="Tabletext"/>
              <w:contextualSpacing/>
              <w:jc w:val="center"/>
              <w:rPr>
                <w:lang w:val="ru-RU"/>
              </w:rPr>
            </w:pPr>
            <w:r w:rsidRPr="00E92F48">
              <w:rPr>
                <w:lang w:val="ru-RU"/>
              </w:rPr>
              <w:t>2,625</w:t>
            </w:r>
          </w:p>
        </w:tc>
        <w:tc>
          <w:tcPr>
            <w:tcW w:w="1312" w:type="dxa"/>
            <w:tcBorders>
              <w:top w:val="single" w:sz="4" w:space="0" w:color="auto"/>
              <w:left w:val="single" w:sz="4" w:space="0" w:color="auto"/>
              <w:bottom w:val="single" w:sz="4" w:space="0" w:color="auto"/>
              <w:right w:val="single" w:sz="4" w:space="0" w:color="auto"/>
            </w:tcBorders>
            <w:vAlign w:val="center"/>
          </w:tcPr>
          <w:p w14:paraId="30498FDE"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1120FD7C" w14:textId="77777777" w:rsidR="00E70906" w:rsidRPr="00E92F48" w:rsidRDefault="00E70906" w:rsidP="008C2296">
            <w:pPr>
              <w:pStyle w:val="Tabletext"/>
              <w:contextualSpacing/>
              <w:jc w:val="center"/>
              <w:rPr>
                <w:lang w:val="ru-RU"/>
              </w:rPr>
            </w:pPr>
            <w:r w:rsidRPr="00E92F48">
              <w:rPr>
                <w:lang w:val="ru-RU"/>
              </w:rPr>
              <w:t>44</w:t>
            </w:r>
            <w:r w:rsidRPr="00E92F48">
              <w:rPr>
                <w:vertAlign w:val="superscript"/>
                <w:lang w:val="ru-RU"/>
              </w:rPr>
              <w:t>(5)</w:t>
            </w:r>
          </w:p>
        </w:tc>
        <w:tc>
          <w:tcPr>
            <w:tcW w:w="1369" w:type="dxa"/>
            <w:tcBorders>
              <w:top w:val="single" w:sz="4" w:space="0" w:color="auto"/>
              <w:left w:val="single" w:sz="4" w:space="0" w:color="auto"/>
              <w:bottom w:val="single" w:sz="4" w:space="0" w:color="auto"/>
              <w:right w:val="single" w:sz="4" w:space="0" w:color="auto"/>
            </w:tcBorders>
            <w:vAlign w:val="center"/>
          </w:tcPr>
          <w:p w14:paraId="39A93C9D"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2C872036" w14:textId="77777777" w:rsidR="00E70906" w:rsidRPr="00E92F48" w:rsidRDefault="00E70906" w:rsidP="008C2296">
            <w:pPr>
              <w:pStyle w:val="Tabletext"/>
              <w:contextualSpacing/>
              <w:jc w:val="center"/>
              <w:rPr>
                <w:lang w:val="ru-RU"/>
              </w:rPr>
            </w:pPr>
            <w:r w:rsidRPr="00E92F48">
              <w:rPr>
                <w:lang w:val="ru-RU"/>
              </w:rPr>
              <w:t>33</w:t>
            </w:r>
            <w:r w:rsidRPr="00E92F48">
              <w:rPr>
                <w:vertAlign w:val="superscript"/>
                <w:lang w:val="ru-RU"/>
              </w:rPr>
              <w:t>(6)</w:t>
            </w:r>
          </w:p>
        </w:tc>
        <w:tc>
          <w:tcPr>
            <w:tcW w:w="1369" w:type="dxa"/>
            <w:tcBorders>
              <w:top w:val="single" w:sz="4" w:space="0" w:color="auto"/>
              <w:left w:val="single" w:sz="4" w:space="0" w:color="auto"/>
              <w:bottom w:val="single" w:sz="4" w:space="0" w:color="auto"/>
              <w:right w:val="single" w:sz="4" w:space="0" w:color="auto"/>
            </w:tcBorders>
            <w:vAlign w:val="center"/>
          </w:tcPr>
          <w:p w14:paraId="56EB94E7"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26BC413B"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0692D50B"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98FE437" w14:textId="77777777" w:rsidR="00E70906" w:rsidRPr="00E92F48" w:rsidRDefault="00E70906" w:rsidP="008C2296">
            <w:pPr>
              <w:pStyle w:val="Tabletext"/>
              <w:contextualSpacing/>
              <w:jc w:val="center"/>
              <w:rPr>
                <w:lang w:val="ru-RU" w:eastAsia="ja-JP"/>
              </w:rPr>
            </w:pPr>
            <w:r w:rsidRPr="00E92F48">
              <w:rPr>
                <w:lang w:val="ru-RU" w:eastAsia="ja-JP"/>
              </w:rPr>
              <w:t>3,5</w:t>
            </w:r>
          </w:p>
        </w:tc>
        <w:tc>
          <w:tcPr>
            <w:tcW w:w="1312" w:type="dxa"/>
            <w:tcBorders>
              <w:top w:val="single" w:sz="4" w:space="0" w:color="auto"/>
              <w:left w:val="single" w:sz="4" w:space="0" w:color="auto"/>
              <w:bottom w:val="single" w:sz="4" w:space="0" w:color="auto"/>
              <w:right w:val="single" w:sz="4" w:space="0" w:color="auto"/>
            </w:tcBorders>
            <w:vAlign w:val="center"/>
          </w:tcPr>
          <w:p w14:paraId="7032D530"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9299004" w14:textId="77777777" w:rsidR="00E70906" w:rsidRPr="00E92F48" w:rsidRDefault="00E70906" w:rsidP="008C2296">
            <w:pPr>
              <w:pStyle w:val="Tabletext"/>
              <w:contextualSpacing/>
              <w:jc w:val="center"/>
              <w:rPr>
                <w:lang w:val="ru-RU" w:eastAsia="ja-JP"/>
              </w:rPr>
            </w:pPr>
            <w:r w:rsidRPr="00E92F48">
              <w:rPr>
                <w:lang w:val="ru-RU" w:eastAsia="ja-JP"/>
              </w:rPr>
              <w:t>27</w:t>
            </w:r>
          </w:p>
        </w:tc>
        <w:tc>
          <w:tcPr>
            <w:tcW w:w="1369" w:type="dxa"/>
            <w:tcBorders>
              <w:top w:val="single" w:sz="4" w:space="0" w:color="auto"/>
              <w:left w:val="single" w:sz="4" w:space="0" w:color="auto"/>
              <w:bottom w:val="single" w:sz="4" w:space="0" w:color="auto"/>
              <w:right w:val="single" w:sz="4" w:space="0" w:color="auto"/>
            </w:tcBorders>
            <w:vAlign w:val="center"/>
          </w:tcPr>
          <w:p w14:paraId="7A86D3C6"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21774978"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784A41DA"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53CD506A"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48D180F2"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A03B500" w14:textId="77777777" w:rsidR="00E70906" w:rsidRPr="00E92F48" w:rsidRDefault="00E70906" w:rsidP="008C2296">
            <w:pPr>
              <w:pStyle w:val="Tabletext"/>
              <w:contextualSpacing/>
              <w:jc w:val="center"/>
              <w:rPr>
                <w:lang w:val="ru-RU"/>
              </w:rPr>
            </w:pPr>
            <w:r w:rsidRPr="00E92F48">
              <w:rPr>
                <w:lang w:val="ru-RU"/>
              </w:rPr>
              <w:t>4</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B43AF13"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EA018DC" w14:textId="77777777" w:rsidR="00E70906" w:rsidRPr="00E92F48" w:rsidRDefault="00E70906" w:rsidP="008C2296">
            <w:pPr>
              <w:pStyle w:val="Tabletext"/>
              <w:contextualSpacing/>
              <w:jc w:val="center"/>
              <w:rPr>
                <w:lang w:val="ru-RU"/>
              </w:rPr>
            </w:pPr>
            <w:r w:rsidRPr="00E92F48">
              <w:rPr>
                <w:lang w:val="ru-RU"/>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EE6892A" w14:textId="77777777" w:rsidR="00E70906" w:rsidRPr="00E92F48" w:rsidRDefault="00E70906" w:rsidP="008C2296">
            <w:pPr>
              <w:pStyle w:val="Tabletext"/>
              <w:contextualSpacing/>
              <w:jc w:val="center"/>
              <w:rPr>
                <w:lang w:val="ru-RU"/>
              </w:rPr>
            </w:pPr>
            <w:r w:rsidRPr="00E92F48">
              <w:rPr>
                <w:lang w:val="ru-RU"/>
              </w:rPr>
              <w:t>22</w:t>
            </w:r>
          </w:p>
        </w:tc>
        <w:tc>
          <w:tcPr>
            <w:tcW w:w="1340" w:type="dxa"/>
            <w:tcBorders>
              <w:top w:val="single" w:sz="4" w:space="0" w:color="auto"/>
              <w:left w:val="single" w:sz="4" w:space="0" w:color="auto"/>
              <w:bottom w:val="single" w:sz="4" w:space="0" w:color="auto"/>
              <w:right w:val="single" w:sz="4" w:space="0" w:color="auto"/>
            </w:tcBorders>
            <w:vAlign w:val="center"/>
          </w:tcPr>
          <w:p w14:paraId="0D28D08D"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71D55EDA"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21A4C2CA"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696262C6"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284C9B48" w14:textId="77777777" w:rsidR="00E70906" w:rsidRPr="00E92F48" w:rsidRDefault="00E70906" w:rsidP="008C2296">
            <w:pPr>
              <w:pStyle w:val="Tabletext"/>
              <w:contextualSpacing/>
              <w:jc w:val="center"/>
              <w:rPr>
                <w:lang w:val="ru-RU"/>
              </w:rPr>
            </w:pPr>
            <w:r w:rsidRPr="00E92F48">
              <w:rPr>
                <w:lang w:val="ru-RU" w:eastAsia="ja-JP"/>
              </w:rPr>
              <w:t>4,7</w:t>
            </w:r>
          </w:p>
        </w:tc>
        <w:tc>
          <w:tcPr>
            <w:tcW w:w="1312" w:type="dxa"/>
            <w:tcBorders>
              <w:top w:val="single" w:sz="4" w:space="0" w:color="auto"/>
              <w:left w:val="single" w:sz="4" w:space="0" w:color="auto"/>
              <w:bottom w:val="single" w:sz="4" w:space="0" w:color="auto"/>
              <w:right w:val="single" w:sz="4" w:space="0" w:color="auto"/>
            </w:tcBorders>
            <w:vAlign w:val="center"/>
          </w:tcPr>
          <w:p w14:paraId="1DEDEB0E"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4B5F4004" w14:textId="77777777" w:rsidR="00E70906" w:rsidRPr="00E92F48" w:rsidRDefault="00E70906" w:rsidP="008C2296">
            <w:pPr>
              <w:pStyle w:val="Tabletext"/>
              <w:contextualSpacing/>
              <w:jc w:val="center"/>
              <w:rPr>
                <w:lang w:val="ru-RU"/>
              </w:rPr>
            </w:pPr>
            <w:r w:rsidRPr="00E92F48">
              <w:rPr>
                <w:lang w:val="ru-RU" w:eastAsia="ja-JP"/>
              </w:rPr>
              <w:t>19,8</w:t>
            </w:r>
            <w:r w:rsidRPr="00E92F48">
              <w:rPr>
                <w:vertAlign w:val="superscript"/>
                <w:lang w:val="ru-RU" w:eastAsia="ja-JP"/>
              </w:rPr>
              <w:t>(14)</w:t>
            </w:r>
          </w:p>
        </w:tc>
        <w:tc>
          <w:tcPr>
            <w:tcW w:w="1369" w:type="dxa"/>
            <w:tcBorders>
              <w:top w:val="single" w:sz="4" w:space="0" w:color="auto"/>
              <w:left w:val="single" w:sz="4" w:space="0" w:color="auto"/>
              <w:bottom w:val="single" w:sz="4" w:space="0" w:color="auto"/>
              <w:right w:val="single" w:sz="4" w:space="0" w:color="auto"/>
            </w:tcBorders>
            <w:vAlign w:val="center"/>
          </w:tcPr>
          <w:p w14:paraId="2027C1AE"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303DFD17"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55231CC4"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3F137AFF"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58E2CC4D"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E743379" w14:textId="77777777" w:rsidR="00E70906" w:rsidRPr="00E92F48" w:rsidRDefault="00E70906" w:rsidP="008C2296">
            <w:pPr>
              <w:pStyle w:val="Tabletext"/>
              <w:contextualSpacing/>
              <w:jc w:val="center"/>
              <w:rPr>
                <w:lang w:val="ru-RU"/>
              </w:rPr>
            </w:pPr>
            <w:r w:rsidRPr="00E92F48">
              <w:rPr>
                <w:lang w:val="ru-RU"/>
              </w:rPr>
              <w:t>5,2</w:t>
            </w:r>
          </w:p>
        </w:tc>
        <w:tc>
          <w:tcPr>
            <w:tcW w:w="1312" w:type="dxa"/>
            <w:tcBorders>
              <w:top w:val="single" w:sz="4" w:space="0" w:color="auto"/>
              <w:left w:val="single" w:sz="4" w:space="0" w:color="auto"/>
              <w:bottom w:val="single" w:sz="4" w:space="0" w:color="auto"/>
              <w:right w:val="single" w:sz="4" w:space="0" w:color="auto"/>
            </w:tcBorders>
            <w:vAlign w:val="center"/>
            <w:hideMark/>
          </w:tcPr>
          <w:p w14:paraId="4AE7983A" w14:textId="77777777" w:rsidR="00E70906" w:rsidRPr="00E92F48" w:rsidRDefault="00E70906" w:rsidP="008C2296">
            <w:pPr>
              <w:pStyle w:val="Tabletext"/>
              <w:contextualSpacing/>
              <w:jc w:val="center"/>
              <w:rPr>
                <w:lang w:val="ru-RU"/>
              </w:rPr>
            </w:pPr>
            <w:r w:rsidRPr="00E92F48">
              <w:rPr>
                <w:lang w:val="ru-RU"/>
              </w:rPr>
              <w:t>30</w:t>
            </w:r>
            <w:r w:rsidRPr="00E92F48">
              <w:rPr>
                <w:vertAlign w:val="superscript"/>
                <w:lang w:val="ru-RU"/>
              </w:rPr>
              <w:t>(2)</w:t>
            </w:r>
          </w:p>
          <w:p w14:paraId="31C7B8DF" w14:textId="77777777" w:rsidR="00E70906" w:rsidRPr="00E92F48" w:rsidRDefault="00E70906" w:rsidP="008C2296">
            <w:pPr>
              <w:pStyle w:val="Tabletext"/>
              <w:contextualSpacing/>
              <w:jc w:val="center"/>
              <w:rPr>
                <w:lang w:val="ru-RU"/>
              </w:rPr>
            </w:pPr>
            <w:r w:rsidRPr="00E92F48">
              <w:rPr>
                <w:lang w:val="ru-RU"/>
              </w:rPr>
              <w:t>28</w:t>
            </w:r>
            <w:r w:rsidRPr="00E92F48">
              <w:rPr>
                <w:vertAlign w:val="superscript"/>
                <w:lang w:val="ru-RU"/>
              </w:rPr>
              <w:t>(3)</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60C07A5" w14:textId="77777777" w:rsidR="00E70906" w:rsidRPr="00E92F48" w:rsidRDefault="00E70906" w:rsidP="008C2296">
            <w:pPr>
              <w:pStyle w:val="Tabletext"/>
              <w:contextualSpacing/>
              <w:jc w:val="center"/>
              <w:rPr>
                <w:lang w:val="ru-RU"/>
              </w:rPr>
            </w:pPr>
            <w:r w:rsidRPr="00E92F48">
              <w:rPr>
                <w:lang w:val="ru-RU"/>
              </w:rPr>
              <w:t>31</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68E2D78"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377316FB"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55457279"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64457D3F"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49775856"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FC48DD4" w14:textId="77777777" w:rsidR="00E70906" w:rsidRPr="00E92F48" w:rsidRDefault="00E70906" w:rsidP="008C2296">
            <w:pPr>
              <w:pStyle w:val="Tabletext"/>
              <w:contextualSpacing/>
              <w:jc w:val="center"/>
              <w:rPr>
                <w:lang w:val="ru-RU" w:eastAsia="ja-JP"/>
              </w:rPr>
            </w:pPr>
            <w:r w:rsidRPr="00E92F48">
              <w:rPr>
                <w:lang w:val="ru-RU" w:eastAsia="ja-JP"/>
              </w:rPr>
              <w:t>5,8</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281A80E"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318D0BE" w14:textId="77777777" w:rsidR="00E70906" w:rsidRPr="00E92F48" w:rsidRDefault="00E70906" w:rsidP="008C2296">
            <w:pPr>
              <w:pStyle w:val="Tabletext"/>
              <w:contextualSpacing/>
              <w:jc w:val="center"/>
              <w:rPr>
                <w:lang w:val="ru-RU" w:eastAsia="ja-JP"/>
              </w:rPr>
            </w:pPr>
            <w:r w:rsidRPr="00E92F48">
              <w:rPr>
                <w:lang w:val="ru-RU" w:eastAsia="ja-JP"/>
              </w:rPr>
              <w:t>24</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A0CD095"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48AAC084"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59A8605E"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2B85DCE0"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2F21C344"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284C8B7" w14:textId="77777777" w:rsidR="00E70906" w:rsidRPr="00E92F48" w:rsidRDefault="00E70906" w:rsidP="008C2296">
            <w:pPr>
              <w:pStyle w:val="Tabletext"/>
              <w:contextualSpacing/>
              <w:jc w:val="center"/>
              <w:rPr>
                <w:lang w:val="ru-RU" w:eastAsia="ko-KR"/>
              </w:rPr>
            </w:pPr>
            <w:r w:rsidRPr="00E92F48">
              <w:rPr>
                <w:lang w:val="ru-RU" w:eastAsia="ja-JP"/>
              </w:rPr>
              <w:t>26</w:t>
            </w:r>
          </w:p>
        </w:tc>
        <w:tc>
          <w:tcPr>
            <w:tcW w:w="1312" w:type="dxa"/>
            <w:tcBorders>
              <w:top w:val="single" w:sz="4" w:space="0" w:color="auto"/>
              <w:left w:val="single" w:sz="4" w:space="0" w:color="auto"/>
              <w:bottom w:val="single" w:sz="4" w:space="0" w:color="auto"/>
              <w:right w:val="single" w:sz="4" w:space="0" w:color="auto"/>
            </w:tcBorders>
            <w:vAlign w:val="center"/>
            <w:hideMark/>
          </w:tcPr>
          <w:p w14:paraId="3B14D66B"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9729AB8" w14:textId="77777777" w:rsidR="00E70906" w:rsidRPr="00E92F48" w:rsidRDefault="00E70906" w:rsidP="008C2296">
            <w:pPr>
              <w:pStyle w:val="Tabletext"/>
              <w:contextualSpacing/>
              <w:jc w:val="center"/>
              <w:rPr>
                <w:lang w:val="ru-RU" w:eastAsia="ko-KR"/>
              </w:rPr>
            </w:pPr>
            <w:r w:rsidRPr="00E92F48">
              <w:rPr>
                <w:lang w:val="ru-RU" w:eastAsia="ja-JP"/>
              </w:rPr>
              <w:t>19,5</w:t>
            </w:r>
            <w:r w:rsidRPr="00E92F48">
              <w:rPr>
                <w:vertAlign w:val="superscript"/>
                <w:lang w:val="ru-RU" w:eastAsia="ja-JP"/>
              </w:rPr>
              <w:t>(14)</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CA65924" w14:textId="77777777" w:rsidR="00E70906" w:rsidRPr="00E92F48" w:rsidRDefault="00E70906" w:rsidP="008C2296">
            <w:pPr>
              <w:pStyle w:val="Tabletext"/>
              <w:contextualSpacing/>
              <w:jc w:val="center"/>
              <w:rPr>
                <w:lang w:val="ru-RU" w:eastAsia="ko-KR"/>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04B67AD2"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67927B5D"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79939E03" w14:textId="77777777" w:rsidR="00E70906" w:rsidRPr="00E92F48" w:rsidRDefault="00E70906" w:rsidP="008C2296">
            <w:pPr>
              <w:pStyle w:val="Tabletext"/>
              <w:contextualSpacing/>
              <w:jc w:val="center"/>
              <w:rPr>
                <w:lang w:val="ru-RU"/>
              </w:rPr>
            </w:pPr>
            <w:r w:rsidRPr="00E92F48">
              <w:rPr>
                <w:lang w:val="ru-RU"/>
              </w:rPr>
              <w:t>–</w:t>
            </w:r>
          </w:p>
        </w:tc>
      </w:tr>
      <w:tr w:rsidR="00E70906" w:rsidRPr="007266CF" w14:paraId="2DF29D65"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4CCA04" w14:textId="77777777" w:rsidR="00E70906" w:rsidRPr="007266CF" w:rsidRDefault="00E70906" w:rsidP="008C2296">
            <w:pPr>
              <w:pStyle w:val="Tabletext"/>
              <w:contextualSpacing/>
              <w:jc w:val="center"/>
              <w:rPr>
                <w:lang w:val="ru-RU" w:eastAsia="ja-JP"/>
              </w:rPr>
            </w:pPr>
            <w:r w:rsidRPr="007266CF">
              <w:rPr>
                <w:rFonts w:eastAsiaTheme="minorEastAsia"/>
                <w:lang w:eastAsia="ja-JP"/>
              </w:rPr>
              <w:t>12</w:t>
            </w:r>
            <w:r w:rsidRPr="007266CF">
              <w:rPr>
                <w:rFonts w:eastAsiaTheme="minorEastAsia"/>
                <w:lang w:val="ru-RU" w:eastAsia="ja-JP"/>
              </w:rPr>
              <w:t>,</w:t>
            </w:r>
            <w:r w:rsidRPr="007266CF">
              <w:rPr>
                <w:rFonts w:eastAsiaTheme="minorEastAsia"/>
                <w:lang w:eastAsia="ja-JP"/>
              </w:rPr>
              <w:t>65</w:t>
            </w:r>
            <w:r w:rsidRPr="007266CF">
              <w:rPr>
                <w:rFonts w:eastAsiaTheme="minorEastAsia"/>
                <w:lang w:val="ru-RU" w:eastAsia="ja-JP"/>
              </w:rPr>
              <w:t>−</w:t>
            </w:r>
            <w:r w:rsidRPr="007266CF">
              <w:rPr>
                <w:rFonts w:eastAsiaTheme="minorEastAsia"/>
                <w:lang w:eastAsia="ja-JP"/>
              </w:rPr>
              <w:t>14</w:t>
            </w:r>
            <w:r w:rsidRPr="007266CF">
              <w:rPr>
                <w:rFonts w:eastAsiaTheme="minorEastAsia"/>
                <w:lang w:val="ru-RU" w:eastAsia="ja-JP"/>
              </w:rPr>
              <w:t>,</w:t>
            </w:r>
            <w:r w:rsidRPr="007266CF">
              <w:rPr>
                <w:rFonts w:eastAsiaTheme="minorEastAsia"/>
                <w:lang w:eastAsia="ja-JP"/>
              </w:rPr>
              <w:t>15</w:t>
            </w:r>
          </w:p>
        </w:tc>
        <w:tc>
          <w:tcPr>
            <w:tcW w:w="1312" w:type="dxa"/>
            <w:tcBorders>
              <w:top w:val="single" w:sz="4" w:space="0" w:color="auto"/>
              <w:left w:val="single" w:sz="4" w:space="0" w:color="auto"/>
              <w:bottom w:val="single" w:sz="4" w:space="0" w:color="auto"/>
              <w:right w:val="single" w:sz="4" w:space="0" w:color="auto"/>
            </w:tcBorders>
            <w:vAlign w:val="center"/>
          </w:tcPr>
          <w:p w14:paraId="45EECBC7" w14:textId="77777777" w:rsidR="00E70906" w:rsidRPr="007266CF" w:rsidRDefault="00E70906" w:rsidP="008C2296">
            <w:pPr>
              <w:pStyle w:val="Tabletext"/>
              <w:contextualSpacing/>
              <w:jc w:val="center"/>
              <w:rPr>
                <w:lang w:val="ru-RU"/>
              </w:rPr>
            </w:pPr>
            <w:r w:rsidRPr="007266CF">
              <w:rPr>
                <w:rFonts w:eastAsiaTheme="minorEastAsia"/>
              </w:rPr>
              <w:t>–</w:t>
            </w:r>
          </w:p>
        </w:tc>
        <w:tc>
          <w:tcPr>
            <w:tcW w:w="1369" w:type="dxa"/>
            <w:tcBorders>
              <w:top w:val="single" w:sz="4" w:space="0" w:color="auto"/>
              <w:left w:val="single" w:sz="4" w:space="0" w:color="auto"/>
              <w:bottom w:val="single" w:sz="4" w:space="0" w:color="auto"/>
              <w:right w:val="single" w:sz="4" w:space="0" w:color="auto"/>
            </w:tcBorders>
            <w:vAlign w:val="center"/>
          </w:tcPr>
          <w:p w14:paraId="750C6057" w14:textId="77777777" w:rsidR="00E70906" w:rsidRPr="007266CF" w:rsidRDefault="00E70906" w:rsidP="008C2296">
            <w:pPr>
              <w:pStyle w:val="Tabletext"/>
              <w:contextualSpacing/>
              <w:jc w:val="center"/>
              <w:rPr>
                <w:lang w:val="ru-RU" w:eastAsia="ja-JP"/>
              </w:rPr>
            </w:pPr>
            <w:r w:rsidRPr="007266CF">
              <w:rPr>
                <w:rFonts w:eastAsiaTheme="minorEastAsia"/>
              </w:rPr>
              <w:t>–</w:t>
            </w:r>
          </w:p>
        </w:tc>
        <w:tc>
          <w:tcPr>
            <w:tcW w:w="1369" w:type="dxa"/>
            <w:tcBorders>
              <w:top w:val="single" w:sz="4" w:space="0" w:color="auto"/>
              <w:left w:val="single" w:sz="4" w:space="0" w:color="auto"/>
              <w:bottom w:val="single" w:sz="4" w:space="0" w:color="auto"/>
              <w:right w:val="single" w:sz="4" w:space="0" w:color="auto"/>
            </w:tcBorders>
            <w:vAlign w:val="center"/>
          </w:tcPr>
          <w:p w14:paraId="76D8DBA5" w14:textId="77777777" w:rsidR="00E70906" w:rsidRPr="007266CF" w:rsidRDefault="00E70906" w:rsidP="008C2296">
            <w:pPr>
              <w:pStyle w:val="Tabletext"/>
              <w:contextualSpacing/>
              <w:jc w:val="center"/>
              <w:rPr>
                <w:lang w:val="ru-RU"/>
              </w:rPr>
            </w:pPr>
            <w:r w:rsidRPr="007266CF">
              <w:rPr>
                <w:rFonts w:eastAsiaTheme="minorEastAsia"/>
              </w:rPr>
              <w:t>–</w:t>
            </w:r>
          </w:p>
        </w:tc>
        <w:tc>
          <w:tcPr>
            <w:tcW w:w="1340" w:type="dxa"/>
            <w:tcBorders>
              <w:top w:val="single" w:sz="4" w:space="0" w:color="auto"/>
              <w:left w:val="single" w:sz="4" w:space="0" w:color="auto"/>
              <w:bottom w:val="single" w:sz="4" w:space="0" w:color="auto"/>
              <w:right w:val="single" w:sz="4" w:space="0" w:color="auto"/>
            </w:tcBorders>
            <w:vAlign w:val="center"/>
          </w:tcPr>
          <w:p w14:paraId="786F3476" w14:textId="77777777" w:rsidR="00E70906" w:rsidRPr="007266CF"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rPr>
            </w:pPr>
            <w:r w:rsidRPr="007266CF">
              <w:rPr>
                <w:rFonts w:eastAsiaTheme="minorEastAsia"/>
                <w:sz w:val="20"/>
              </w:rPr>
              <w:t>19</w:t>
            </w:r>
            <w:r w:rsidRPr="007266CF">
              <w:rPr>
                <w:rFonts w:eastAsiaTheme="minorEastAsia"/>
                <w:sz w:val="20"/>
                <w:lang w:val="ru-RU"/>
              </w:rPr>
              <w:t>,</w:t>
            </w:r>
            <w:r w:rsidRPr="007266CF">
              <w:rPr>
                <w:rFonts w:eastAsiaTheme="minorEastAsia"/>
                <w:sz w:val="20"/>
              </w:rPr>
              <w:t>5</w:t>
            </w:r>
            <w:r w:rsidRPr="007266CF">
              <w:rPr>
                <w:rFonts w:eastAsiaTheme="minorEastAsia"/>
                <w:sz w:val="20"/>
                <w:vertAlign w:val="superscript"/>
                <w:lang w:eastAsia="ja-JP"/>
              </w:rPr>
              <w:t>(</w:t>
            </w:r>
            <w:r w:rsidRPr="007266CF">
              <w:rPr>
                <w:rFonts w:eastAsiaTheme="minorEastAsia"/>
                <w:sz w:val="20"/>
                <w:vertAlign w:val="superscript"/>
                <w:lang w:eastAsia="ko-KR"/>
              </w:rPr>
              <w:t>12,</w:t>
            </w:r>
            <w:r w:rsidRPr="007266CF">
              <w:rPr>
                <w:rFonts w:eastAsiaTheme="minorEastAsia"/>
                <w:sz w:val="20"/>
                <w:vertAlign w:val="superscript"/>
                <w:lang w:val="ru-RU" w:eastAsia="ko-KR"/>
              </w:rPr>
              <w:t xml:space="preserve"> </w:t>
            </w:r>
            <w:r w:rsidRPr="007266CF">
              <w:rPr>
                <w:rFonts w:eastAsiaTheme="minorEastAsia"/>
                <w:sz w:val="20"/>
                <w:vertAlign w:val="superscript"/>
                <w:lang w:eastAsia="ko-KR"/>
              </w:rPr>
              <w:t>18</w:t>
            </w:r>
            <w:r w:rsidRPr="007266CF">
              <w:rPr>
                <w:rFonts w:eastAsiaTheme="minorEastAsia"/>
                <w:sz w:val="20"/>
                <w:vertAlign w:val="superscript"/>
                <w:lang w:eastAsia="ja-JP"/>
              </w:rPr>
              <w:t>)</w:t>
            </w:r>
          </w:p>
          <w:p w14:paraId="5D3C85E1" w14:textId="77777777" w:rsidR="00E70906" w:rsidRPr="007266CF" w:rsidRDefault="00E70906" w:rsidP="008C2296">
            <w:pPr>
              <w:pStyle w:val="Tabletext"/>
              <w:contextualSpacing/>
              <w:jc w:val="center"/>
              <w:rPr>
                <w:lang w:val="ru-RU"/>
              </w:rPr>
            </w:pPr>
            <w:r w:rsidRPr="007266CF">
              <w:rPr>
                <w:rFonts w:eastAsiaTheme="minorEastAsia"/>
              </w:rPr>
              <w:t>39</w:t>
            </w:r>
            <w:r w:rsidRPr="007266CF">
              <w:rPr>
                <w:rFonts w:eastAsiaTheme="minorEastAsia"/>
                <w:lang w:val="ru-RU"/>
              </w:rPr>
              <w:t>,</w:t>
            </w:r>
            <w:r w:rsidRPr="007266CF">
              <w:rPr>
                <w:rFonts w:eastAsiaTheme="minorEastAsia"/>
              </w:rPr>
              <w:t>3</w:t>
            </w:r>
            <w:r w:rsidRPr="007266CF">
              <w:rPr>
                <w:rFonts w:eastAsiaTheme="minorEastAsia"/>
                <w:vertAlign w:val="superscript"/>
                <w:lang w:eastAsia="ja-JP"/>
              </w:rPr>
              <w:t>(</w:t>
            </w:r>
            <w:r w:rsidRPr="007266CF">
              <w:rPr>
                <w:rFonts w:eastAsiaTheme="minorEastAsia"/>
                <w:vertAlign w:val="superscript"/>
                <w:lang w:eastAsia="ko-KR"/>
              </w:rPr>
              <w:t>12,</w:t>
            </w:r>
            <w:r w:rsidRPr="007266CF">
              <w:rPr>
                <w:rFonts w:eastAsiaTheme="minorEastAsia"/>
                <w:vertAlign w:val="superscript"/>
                <w:lang w:val="ru-RU" w:eastAsia="ko-KR"/>
              </w:rPr>
              <w:t xml:space="preserve"> </w:t>
            </w:r>
            <w:r w:rsidRPr="007266CF">
              <w:rPr>
                <w:rFonts w:eastAsiaTheme="minorEastAsia"/>
                <w:vertAlign w:val="superscript"/>
                <w:lang w:eastAsia="ko-KR"/>
              </w:rPr>
              <w:t>18)</w:t>
            </w:r>
          </w:p>
        </w:tc>
        <w:tc>
          <w:tcPr>
            <w:tcW w:w="1369" w:type="dxa"/>
            <w:tcBorders>
              <w:top w:val="single" w:sz="4" w:space="0" w:color="auto"/>
              <w:left w:val="single" w:sz="4" w:space="0" w:color="auto"/>
              <w:bottom w:val="single" w:sz="4" w:space="0" w:color="auto"/>
              <w:right w:val="single" w:sz="4" w:space="0" w:color="auto"/>
            </w:tcBorders>
            <w:vAlign w:val="center"/>
          </w:tcPr>
          <w:p w14:paraId="75E9020B" w14:textId="77777777" w:rsidR="00E70906" w:rsidRPr="007266CF"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Theme="minorEastAsia"/>
                <w:sz w:val="20"/>
              </w:rPr>
            </w:pPr>
            <w:r w:rsidRPr="007266CF">
              <w:rPr>
                <w:rFonts w:eastAsiaTheme="minorEastAsia"/>
                <w:sz w:val="20"/>
              </w:rPr>
              <w:t>18</w:t>
            </w:r>
            <w:r w:rsidRPr="007266CF">
              <w:rPr>
                <w:rFonts w:eastAsiaTheme="minorEastAsia"/>
                <w:sz w:val="20"/>
                <w:lang w:val="ru-RU"/>
              </w:rPr>
              <w:t>,</w:t>
            </w:r>
            <w:r w:rsidRPr="007266CF">
              <w:rPr>
                <w:rFonts w:eastAsiaTheme="minorEastAsia"/>
                <w:sz w:val="20"/>
              </w:rPr>
              <w:t>3</w:t>
            </w:r>
            <w:r w:rsidRPr="007266CF">
              <w:rPr>
                <w:rFonts w:eastAsiaTheme="minorEastAsia"/>
                <w:sz w:val="20"/>
                <w:vertAlign w:val="superscript"/>
                <w:lang w:eastAsia="ja-JP"/>
              </w:rPr>
              <w:t>(4,</w:t>
            </w:r>
            <w:r w:rsidRPr="007266CF">
              <w:rPr>
                <w:rFonts w:eastAsiaTheme="minorEastAsia"/>
                <w:sz w:val="20"/>
                <w:vertAlign w:val="superscript"/>
                <w:lang w:val="ru-RU" w:eastAsia="ja-JP"/>
              </w:rPr>
              <w:t xml:space="preserve"> </w:t>
            </w:r>
            <w:r w:rsidRPr="007266CF">
              <w:rPr>
                <w:rFonts w:eastAsiaTheme="minorEastAsia"/>
                <w:sz w:val="20"/>
                <w:vertAlign w:val="superscript"/>
                <w:lang w:eastAsia="ko-KR"/>
              </w:rPr>
              <w:t>12,</w:t>
            </w:r>
            <w:r w:rsidRPr="007266CF">
              <w:rPr>
                <w:rFonts w:eastAsiaTheme="minorEastAsia"/>
                <w:sz w:val="20"/>
                <w:vertAlign w:val="superscript"/>
                <w:lang w:val="ru-RU" w:eastAsia="ko-KR"/>
              </w:rPr>
              <w:t xml:space="preserve"> </w:t>
            </w:r>
            <w:r w:rsidRPr="007266CF">
              <w:rPr>
                <w:rFonts w:eastAsiaTheme="minorEastAsia"/>
                <w:sz w:val="20"/>
                <w:vertAlign w:val="superscript"/>
                <w:lang w:eastAsia="ko-KR"/>
              </w:rPr>
              <w:t>18</w:t>
            </w:r>
            <w:r w:rsidRPr="007266CF">
              <w:rPr>
                <w:rFonts w:eastAsiaTheme="minorEastAsia"/>
                <w:sz w:val="20"/>
                <w:vertAlign w:val="superscript"/>
                <w:lang w:eastAsia="ja-JP"/>
              </w:rPr>
              <w:t>)</w:t>
            </w:r>
          </w:p>
          <w:p w14:paraId="07006320" w14:textId="77777777" w:rsidR="00E70906" w:rsidRPr="007266CF" w:rsidRDefault="00E70906" w:rsidP="008C2296">
            <w:pPr>
              <w:pStyle w:val="Tabletext"/>
              <w:contextualSpacing/>
              <w:jc w:val="center"/>
              <w:rPr>
                <w:lang w:val="ru-RU"/>
              </w:rPr>
            </w:pPr>
            <w:r w:rsidRPr="007266CF">
              <w:rPr>
                <w:rFonts w:eastAsiaTheme="minorEastAsia"/>
              </w:rPr>
              <w:t>44</w:t>
            </w:r>
            <w:r w:rsidRPr="007266CF">
              <w:rPr>
                <w:rFonts w:eastAsiaTheme="minorEastAsia"/>
                <w:lang w:val="ru-RU"/>
              </w:rPr>
              <w:t>,</w:t>
            </w:r>
            <w:r w:rsidRPr="007266CF">
              <w:rPr>
                <w:rFonts w:eastAsiaTheme="minorEastAsia"/>
              </w:rPr>
              <w:t>5</w:t>
            </w:r>
            <w:r w:rsidRPr="007266CF">
              <w:rPr>
                <w:rFonts w:eastAsiaTheme="minorEastAsia"/>
                <w:vertAlign w:val="superscript"/>
                <w:lang w:eastAsia="ja-JP"/>
              </w:rPr>
              <w:t>(4,</w:t>
            </w:r>
            <w:r w:rsidRPr="007266CF">
              <w:rPr>
                <w:rFonts w:eastAsiaTheme="minorEastAsia"/>
                <w:vertAlign w:val="superscript"/>
                <w:lang w:val="ru-RU" w:eastAsia="ja-JP"/>
              </w:rPr>
              <w:t xml:space="preserve"> </w:t>
            </w:r>
            <w:r w:rsidRPr="007266CF">
              <w:rPr>
                <w:rFonts w:eastAsiaTheme="minorEastAsia"/>
                <w:vertAlign w:val="superscript"/>
                <w:lang w:eastAsia="ko-KR"/>
              </w:rPr>
              <w:t>12,</w:t>
            </w:r>
            <w:r w:rsidRPr="007266CF">
              <w:rPr>
                <w:rFonts w:eastAsiaTheme="minorEastAsia"/>
                <w:vertAlign w:val="superscript"/>
                <w:lang w:val="ru-RU" w:eastAsia="ko-KR"/>
              </w:rPr>
              <w:t xml:space="preserve"> </w:t>
            </w:r>
            <w:r w:rsidRPr="007266CF">
              <w:rPr>
                <w:rFonts w:eastAsiaTheme="minorEastAsia"/>
                <w:vertAlign w:val="superscript"/>
                <w:lang w:eastAsia="ko-KR"/>
              </w:rPr>
              <w:t>18</w:t>
            </w:r>
            <w:r w:rsidRPr="007266CF">
              <w:rPr>
                <w:rFonts w:eastAsiaTheme="minorEastAsia"/>
                <w:vertAlign w:val="superscript"/>
                <w:lang w:eastAsia="ja-JP"/>
              </w:rPr>
              <w:t>)</w:t>
            </w:r>
          </w:p>
        </w:tc>
        <w:tc>
          <w:tcPr>
            <w:tcW w:w="1316" w:type="dxa"/>
            <w:tcBorders>
              <w:top w:val="single" w:sz="4" w:space="0" w:color="auto"/>
              <w:left w:val="single" w:sz="4" w:space="0" w:color="auto"/>
              <w:bottom w:val="single" w:sz="4" w:space="0" w:color="auto"/>
              <w:right w:val="single" w:sz="4" w:space="0" w:color="auto"/>
            </w:tcBorders>
            <w:vAlign w:val="center"/>
          </w:tcPr>
          <w:p w14:paraId="34E7714E" w14:textId="77777777" w:rsidR="00E70906" w:rsidRPr="007266CF" w:rsidRDefault="00E70906" w:rsidP="008C2296">
            <w:pPr>
              <w:pStyle w:val="Tabletext"/>
              <w:contextualSpacing/>
              <w:jc w:val="center"/>
              <w:rPr>
                <w:lang w:val="ru-RU"/>
              </w:rPr>
            </w:pPr>
            <w:r w:rsidRPr="007266CF">
              <w:rPr>
                <w:rFonts w:eastAsiaTheme="minorEastAsia"/>
              </w:rPr>
              <w:t>–</w:t>
            </w:r>
          </w:p>
        </w:tc>
      </w:tr>
      <w:tr w:rsidR="00E70906" w:rsidRPr="007266CF" w14:paraId="19159F1C"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4F8D0049" w14:textId="77777777" w:rsidR="00E70906" w:rsidRPr="007266CF" w:rsidRDefault="00E70906" w:rsidP="008C2296">
            <w:pPr>
              <w:pStyle w:val="Tabletext"/>
              <w:contextualSpacing/>
              <w:jc w:val="center"/>
              <w:rPr>
                <w:lang w:val="ru-RU" w:eastAsia="ja-JP"/>
              </w:rPr>
            </w:pPr>
            <w:r w:rsidRPr="007266CF">
              <w:rPr>
                <w:rFonts w:eastAsiaTheme="minorEastAsia"/>
                <w:lang w:eastAsia="ja-JP"/>
              </w:rPr>
              <w:t>25</w:t>
            </w:r>
            <w:r w:rsidRPr="007266CF">
              <w:rPr>
                <w:rFonts w:eastAsiaTheme="minorEastAsia"/>
                <w:lang w:val="ru-RU" w:eastAsia="ja-JP"/>
              </w:rPr>
              <w:t>,</w:t>
            </w:r>
            <w:r w:rsidRPr="007266CF">
              <w:rPr>
                <w:rFonts w:eastAsiaTheme="minorEastAsia"/>
                <w:lang w:eastAsia="ja-JP"/>
              </w:rPr>
              <w:t>3</w:t>
            </w:r>
            <w:r w:rsidRPr="007266CF">
              <w:rPr>
                <w:rFonts w:eastAsiaTheme="minorEastAsia"/>
                <w:lang w:val="ru-RU" w:eastAsia="ja-JP"/>
              </w:rPr>
              <w:t>−</w:t>
            </w:r>
            <w:r w:rsidRPr="007266CF">
              <w:rPr>
                <w:rFonts w:eastAsiaTheme="minorEastAsia"/>
                <w:lang w:eastAsia="ja-JP"/>
              </w:rPr>
              <w:t>28</w:t>
            </w:r>
            <w:r w:rsidRPr="007266CF">
              <w:rPr>
                <w:rFonts w:eastAsiaTheme="minorEastAsia"/>
                <w:lang w:val="ru-RU" w:eastAsia="ja-JP"/>
              </w:rPr>
              <w:t>,</w:t>
            </w:r>
            <w:r w:rsidRPr="007266CF">
              <w:rPr>
                <w:rFonts w:eastAsiaTheme="minorEastAsia"/>
                <w:lang w:eastAsia="ja-JP"/>
              </w:rPr>
              <w:t>3</w:t>
            </w:r>
          </w:p>
        </w:tc>
        <w:tc>
          <w:tcPr>
            <w:tcW w:w="1312" w:type="dxa"/>
            <w:tcBorders>
              <w:top w:val="single" w:sz="4" w:space="0" w:color="auto"/>
              <w:left w:val="single" w:sz="4" w:space="0" w:color="auto"/>
              <w:bottom w:val="single" w:sz="4" w:space="0" w:color="auto"/>
              <w:right w:val="single" w:sz="4" w:space="0" w:color="auto"/>
            </w:tcBorders>
            <w:vAlign w:val="center"/>
          </w:tcPr>
          <w:p w14:paraId="6F50CD21" w14:textId="77777777" w:rsidR="00E70906" w:rsidRPr="007266CF" w:rsidRDefault="00E70906" w:rsidP="008C2296">
            <w:pPr>
              <w:pStyle w:val="Tabletext"/>
              <w:contextualSpacing/>
              <w:jc w:val="center"/>
              <w:rPr>
                <w:lang w:val="ru-RU"/>
              </w:rPr>
            </w:pPr>
            <w:r w:rsidRPr="007266CF">
              <w:rPr>
                <w:rFonts w:eastAsiaTheme="minorEastAsia"/>
              </w:rPr>
              <w:t>–</w:t>
            </w:r>
          </w:p>
        </w:tc>
        <w:tc>
          <w:tcPr>
            <w:tcW w:w="1369" w:type="dxa"/>
            <w:tcBorders>
              <w:top w:val="single" w:sz="4" w:space="0" w:color="auto"/>
              <w:left w:val="single" w:sz="4" w:space="0" w:color="auto"/>
              <w:bottom w:val="single" w:sz="4" w:space="0" w:color="auto"/>
              <w:right w:val="single" w:sz="4" w:space="0" w:color="auto"/>
            </w:tcBorders>
            <w:vAlign w:val="center"/>
          </w:tcPr>
          <w:p w14:paraId="09DA5850" w14:textId="77777777" w:rsidR="00E70906" w:rsidRPr="007266CF" w:rsidRDefault="00E70906" w:rsidP="008C2296">
            <w:pPr>
              <w:pStyle w:val="Tabletext"/>
              <w:contextualSpacing/>
              <w:jc w:val="center"/>
              <w:rPr>
                <w:lang w:val="ru-RU" w:eastAsia="ja-JP"/>
              </w:rPr>
            </w:pPr>
            <w:r w:rsidRPr="007266CF">
              <w:rPr>
                <w:rFonts w:eastAsiaTheme="minorEastAsia"/>
              </w:rPr>
              <w:t>–</w:t>
            </w:r>
          </w:p>
        </w:tc>
        <w:tc>
          <w:tcPr>
            <w:tcW w:w="1369" w:type="dxa"/>
            <w:tcBorders>
              <w:top w:val="single" w:sz="4" w:space="0" w:color="auto"/>
              <w:left w:val="single" w:sz="4" w:space="0" w:color="auto"/>
              <w:bottom w:val="single" w:sz="4" w:space="0" w:color="auto"/>
              <w:right w:val="single" w:sz="4" w:space="0" w:color="auto"/>
            </w:tcBorders>
            <w:vAlign w:val="center"/>
          </w:tcPr>
          <w:p w14:paraId="187AA924" w14:textId="77777777" w:rsidR="00E70906" w:rsidRPr="007266CF" w:rsidRDefault="00E70906" w:rsidP="008C2296">
            <w:pPr>
              <w:pStyle w:val="Tabletext"/>
              <w:contextualSpacing/>
              <w:jc w:val="center"/>
              <w:rPr>
                <w:lang w:val="ru-RU"/>
              </w:rPr>
            </w:pPr>
            <w:r w:rsidRPr="007266CF">
              <w:rPr>
                <w:rFonts w:eastAsiaTheme="minorEastAsia"/>
              </w:rPr>
              <w:t>–</w:t>
            </w:r>
          </w:p>
        </w:tc>
        <w:tc>
          <w:tcPr>
            <w:tcW w:w="1340" w:type="dxa"/>
            <w:tcBorders>
              <w:top w:val="single" w:sz="4" w:space="0" w:color="auto"/>
              <w:left w:val="single" w:sz="4" w:space="0" w:color="auto"/>
              <w:bottom w:val="single" w:sz="4" w:space="0" w:color="auto"/>
              <w:right w:val="single" w:sz="4" w:space="0" w:color="auto"/>
            </w:tcBorders>
            <w:vAlign w:val="center"/>
          </w:tcPr>
          <w:p w14:paraId="34B786C5" w14:textId="77777777" w:rsidR="00E70906" w:rsidRPr="007266CF"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rPr>
            </w:pPr>
            <w:r w:rsidRPr="007266CF">
              <w:rPr>
                <w:rFonts w:eastAsiaTheme="minorEastAsia"/>
                <w:sz w:val="20"/>
              </w:rPr>
              <w:t>19</w:t>
            </w:r>
            <w:r w:rsidRPr="007266CF">
              <w:rPr>
                <w:rFonts w:eastAsiaTheme="minorEastAsia"/>
                <w:sz w:val="20"/>
                <w:lang w:val="ru-RU"/>
              </w:rPr>
              <w:t>,</w:t>
            </w:r>
            <w:r w:rsidRPr="007266CF">
              <w:rPr>
                <w:rFonts w:eastAsiaTheme="minorEastAsia"/>
                <w:sz w:val="20"/>
              </w:rPr>
              <w:t>0</w:t>
            </w:r>
            <w:r w:rsidRPr="007266CF">
              <w:rPr>
                <w:rFonts w:eastAsiaTheme="minorEastAsia"/>
                <w:sz w:val="20"/>
                <w:vertAlign w:val="superscript"/>
                <w:lang w:eastAsia="ja-JP"/>
              </w:rPr>
              <w:t>(</w:t>
            </w:r>
            <w:r w:rsidRPr="007266CF">
              <w:rPr>
                <w:rFonts w:eastAsiaTheme="minorEastAsia"/>
                <w:sz w:val="20"/>
                <w:vertAlign w:val="superscript"/>
                <w:lang w:eastAsia="ko-KR"/>
              </w:rPr>
              <w:t>12,</w:t>
            </w:r>
            <w:r w:rsidRPr="007266CF">
              <w:rPr>
                <w:rFonts w:eastAsiaTheme="minorEastAsia"/>
                <w:sz w:val="20"/>
                <w:vertAlign w:val="superscript"/>
                <w:lang w:val="ru-RU" w:eastAsia="ko-KR"/>
              </w:rPr>
              <w:t xml:space="preserve"> </w:t>
            </w:r>
            <w:r w:rsidRPr="007266CF">
              <w:rPr>
                <w:rFonts w:eastAsiaTheme="minorEastAsia"/>
                <w:sz w:val="20"/>
                <w:vertAlign w:val="superscript"/>
                <w:lang w:eastAsia="ko-KR"/>
              </w:rPr>
              <w:t>18</w:t>
            </w:r>
            <w:r w:rsidRPr="007266CF">
              <w:rPr>
                <w:rFonts w:eastAsiaTheme="minorEastAsia"/>
                <w:sz w:val="20"/>
                <w:vertAlign w:val="superscript"/>
                <w:lang w:eastAsia="ja-JP"/>
              </w:rPr>
              <w:t>)</w:t>
            </w:r>
          </w:p>
          <w:p w14:paraId="7FBA1259" w14:textId="77777777" w:rsidR="00E70906" w:rsidRPr="007266CF" w:rsidRDefault="00E70906" w:rsidP="008C2296">
            <w:pPr>
              <w:pStyle w:val="Tabletext"/>
              <w:contextualSpacing/>
              <w:jc w:val="center"/>
              <w:rPr>
                <w:lang w:val="ru-RU"/>
              </w:rPr>
            </w:pPr>
            <w:r w:rsidRPr="007266CF">
              <w:rPr>
                <w:rFonts w:eastAsiaTheme="minorEastAsia"/>
              </w:rPr>
              <w:t>37</w:t>
            </w:r>
            <w:r w:rsidRPr="007266CF">
              <w:rPr>
                <w:rFonts w:eastAsiaTheme="minorEastAsia"/>
                <w:lang w:val="ru-RU"/>
              </w:rPr>
              <w:t>,</w:t>
            </w:r>
            <w:r w:rsidRPr="007266CF">
              <w:rPr>
                <w:rFonts w:eastAsiaTheme="minorEastAsia"/>
              </w:rPr>
              <w:t>8</w:t>
            </w:r>
            <w:r w:rsidRPr="007266CF">
              <w:rPr>
                <w:rFonts w:eastAsiaTheme="minorEastAsia"/>
                <w:vertAlign w:val="superscript"/>
                <w:lang w:eastAsia="ja-JP"/>
              </w:rPr>
              <w:t>(</w:t>
            </w:r>
            <w:r w:rsidRPr="007266CF">
              <w:rPr>
                <w:rFonts w:eastAsiaTheme="minorEastAsia"/>
                <w:vertAlign w:val="superscript"/>
                <w:lang w:eastAsia="ko-KR"/>
              </w:rPr>
              <w:t>12,</w:t>
            </w:r>
            <w:r w:rsidRPr="007266CF">
              <w:rPr>
                <w:rFonts w:eastAsiaTheme="minorEastAsia"/>
                <w:vertAlign w:val="superscript"/>
                <w:lang w:val="ru-RU" w:eastAsia="ko-KR"/>
              </w:rPr>
              <w:t xml:space="preserve"> </w:t>
            </w:r>
            <w:r w:rsidRPr="007266CF">
              <w:rPr>
                <w:rFonts w:eastAsiaTheme="minorEastAsia"/>
                <w:vertAlign w:val="superscript"/>
                <w:lang w:eastAsia="ko-KR"/>
              </w:rPr>
              <w:t>18</w:t>
            </w:r>
            <w:r w:rsidRPr="007266CF">
              <w:rPr>
                <w:rFonts w:eastAsiaTheme="minorEastAsia"/>
                <w:vertAlign w:val="superscript"/>
                <w:lang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14:paraId="205ED7EB" w14:textId="77777777" w:rsidR="00E70906" w:rsidRPr="007266CF"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rPr>
            </w:pPr>
            <w:r w:rsidRPr="007266CF">
              <w:rPr>
                <w:rFonts w:eastAsiaTheme="minorEastAsia"/>
                <w:sz w:val="20"/>
              </w:rPr>
              <w:t>19</w:t>
            </w:r>
            <w:r w:rsidRPr="007266CF">
              <w:rPr>
                <w:rFonts w:eastAsiaTheme="minorEastAsia"/>
                <w:sz w:val="20"/>
                <w:lang w:val="ru-RU"/>
              </w:rPr>
              <w:t>,</w:t>
            </w:r>
            <w:r w:rsidRPr="007266CF">
              <w:rPr>
                <w:rFonts w:eastAsiaTheme="minorEastAsia"/>
                <w:sz w:val="20"/>
              </w:rPr>
              <w:t>2</w:t>
            </w:r>
            <w:r w:rsidRPr="007266CF">
              <w:rPr>
                <w:rFonts w:eastAsiaTheme="minorEastAsia"/>
                <w:sz w:val="20"/>
                <w:vertAlign w:val="superscript"/>
                <w:lang w:eastAsia="ja-JP"/>
              </w:rPr>
              <w:t>(4,</w:t>
            </w:r>
            <w:r w:rsidRPr="007266CF">
              <w:rPr>
                <w:rFonts w:eastAsiaTheme="minorEastAsia"/>
                <w:sz w:val="20"/>
                <w:vertAlign w:val="superscript"/>
                <w:lang w:val="ru-RU" w:eastAsia="ja-JP"/>
              </w:rPr>
              <w:t xml:space="preserve"> </w:t>
            </w:r>
            <w:r w:rsidRPr="007266CF">
              <w:rPr>
                <w:rFonts w:eastAsiaTheme="minorEastAsia"/>
                <w:sz w:val="20"/>
                <w:vertAlign w:val="superscript"/>
                <w:lang w:eastAsia="ko-KR"/>
              </w:rPr>
              <w:t>12,</w:t>
            </w:r>
            <w:r w:rsidRPr="007266CF">
              <w:rPr>
                <w:rFonts w:eastAsiaTheme="minorEastAsia"/>
                <w:sz w:val="20"/>
                <w:vertAlign w:val="superscript"/>
                <w:lang w:val="ru-RU" w:eastAsia="ko-KR"/>
              </w:rPr>
              <w:t xml:space="preserve"> </w:t>
            </w:r>
            <w:r w:rsidRPr="007266CF">
              <w:rPr>
                <w:rFonts w:eastAsiaTheme="minorEastAsia"/>
                <w:sz w:val="20"/>
                <w:vertAlign w:val="superscript"/>
                <w:lang w:eastAsia="ko-KR"/>
              </w:rPr>
              <w:t>18</w:t>
            </w:r>
            <w:r w:rsidRPr="007266CF">
              <w:rPr>
                <w:rFonts w:eastAsiaTheme="minorEastAsia"/>
                <w:sz w:val="20"/>
                <w:vertAlign w:val="superscript"/>
                <w:lang w:eastAsia="ja-JP"/>
              </w:rPr>
              <w:t>)</w:t>
            </w:r>
          </w:p>
          <w:p w14:paraId="718E2850" w14:textId="77777777" w:rsidR="00E70906" w:rsidRPr="007266CF" w:rsidRDefault="00E70906" w:rsidP="008C2296">
            <w:pPr>
              <w:pStyle w:val="Tabletext"/>
              <w:contextualSpacing/>
              <w:jc w:val="center"/>
              <w:rPr>
                <w:lang w:val="ru-RU"/>
              </w:rPr>
            </w:pPr>
            <w:r w:rsidRPr="007266CF">
              <w:rPr>
                <w:rFonts w:eastAsiaTheme="minorEastAsia"/>
              </w:rPr>
              <w:t>37</w:t>
            </w:r>
            <w:r w:rsidRPr="007266CF">
              <w:rPr>
                <w:rFonts w:eastAsiaTheme="minorEastAsia"/>
                <w:lang w:val="ru-RU"/>
              </w:rPr>
              <w:t>,</w:t>
            </w:r>
            <w:r w:rsidRPr="007266CF">
              <w:rPr>
                <w:rFonts w:eastAsiaTheme="minorEastAsia"/>
              </w:rPr>
              <w:t>7</w:t>
            </w:r>
            <w:r w:rsidRPr="007266CF">
              <w:rPr>
                <w:rFonts w:eastAsiaTheme="minorEastAsia"/>
                <w:vertAlign w:val="superscript"/>
                <w:lang w:eastAsia="ja-JP"/>
              </w:rPr>
              <w:t>(4,</w:t>
            </w:r>
            <w:r w:rsidRPr="007266CF">
              <w:rPr>
                <w:rFonts w:eastAsiaTheme="minorEastAsia"/>
                <w:vertAlign w:val="superscript"/>
                <w:lang w:val="ru-RU" w:eastAsia="ja-JP"/>
              </w:rPr>
              <w:t xml:space="preserve"> </w:t>
            </w:r>
            <w:r w:rsidRPr="007266CF">
              <w:rPr>
                <w:rFonts w:eastAsiaTheme="minorEastAsia"/>
                <w:vertAlign w:val="superscript"/>
                <w:lang w:eastAsia="ko-KR"/>
              </w:rPr>
              <w:t>12,</w:t>
            </w:r>
            <w:r w:rsidRPr="007266CF">
              <w:rPr>
                <w:rFonts w:eastAsiaTheme="minorEastAsia"/>
                <w:vertAlign w:val="superscript"/>
                <w:lang w:val="ru-RU" w:eastAsia="ko-KR"/>
              </w:rPr>
              <w:t xml:space="preserve"> </w:t>
            </w:r>
            <w:r w:rsidRPr="007266CF">
              <w:rPr>
                <w:rFonts w:eastAsiaTheme="minorEastAsia"/>
                <w:vertAlign w:val="superscript"/>
                <w:lang w:eastAsia="ko-KR"/>
              </w:rPr>
              <w:t>18</w:t>
            </w:r>
            <w:r w:rsidRPr="007266CF">
              <w:rPr>
                <w:rFonts w:eastAsiaTheme="minorEastAsia"/>
                <w:vertAlign w:val="superscript"/>
                <w:lang w:eastAsia="ja-JP"/>
              </w:rPr>
              <w:t>)</w:t>
            </w:r>
          </w:p>
        </w:tc>
        <w:tc>
          <w:tcPr>
            <w:tcW w:w="1316" w:type="dxa"/>
            <w:tcBorders>
              <w:top w:val="single" w:sz="4" w:space="0" w:color="auto"/>
              <w:left w:val="single" w:sz="4" w:space="0" w:color="auto"/>
              <w:bottom w:val="single" w:sz="4" w:space="0" w:color="auto"/>
              <w:right w:val="single" w:sz="4" w:space="0" w:color="auto"/>
            </w:tcBorders>
            <w:vAlign w:val="center"/>
          </w:tcPr>
          <w:p w14:paraId="75AD6C03" w14:textId="77777777" w:rsidR="00E70906" w:rsidRPr="007266CF" w:rsidRDefault="00E70906" w:rsidP="008C2296">
            <w:pPr>
              <w:pStyle w:val="Tabletext"/>
              <w:contextualSpacing/>
              <w:jc w:val="center"/>
              <w:rPr>
                <w:lang w:val="ru-RU"/>
              </w:rPr>
            </w:pPr>
            <w:r w:rsidRPr="007266CF">
              <w:rPr>
                <w:rFonts w:eastAsiaTheme="minorEastAsia"/>
              </w:rPr>
              <w:t>–</w:t>
            </w:r>
          </w:p>
        </w:tc>
      </w:tr>
      <w:tr w:rsidR="00E70906" w:rsidRPr="00E92F48" w14:paraId="6D947AA2"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D85BDED" w14:textId="77777777" w:rsidR="00E70906" w:rsidRPr="00E92F48" w:rsidRDefault="00E70906" w:rsidP="008C2296">
            <w:pPr>
              <w:pStyle w:val="Tabletext"/>
              <w:contextualSpacing/>
              <w:jc w:val="center"/>
              <w:rPr>
                <w:lang w:val="ru-RU"/>
              </w:rPr>
            </w:pPr>
            <w:r w:rsidRPr="00E92F48">
              <w:rPr>
                <w:lang w:val="ru-RU"/>
              </w:rPr>
              <w:t>28</w:t>
            </w:r>
          </w:p>
        </w:tc>
        <w:tc>
          <w:tcPr>
            <w:tcW w:w="1312" w:type="dxa"/>
            <w:tcBorders>
              <w:top w:val="single" w:sz="4" w:space="0" w:color="auto"/>
              <w:left w:val="single" w:sz="4" w:space="0" w:color="auto"/>
              <w:bottom w:val="single" w:sz="4" w:space="0" w:color="auto"/>
              <w:right w:val="single" w:sz="4" w:space="0" w:color="auto"/>
            </w:tcBorders>
            <w:vAlign w:val="center"/>
            <w:hideMark/>
          </w:tcPr>
          <w:p w14:paraId="3ED41540"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93FFE4E" w14:textId="77777777" w:rsidR="00E70906" w:rsidRPr="007266CF" w:rsidRDefault="00E70906" w:rsidP="008C2296">
            <w:pPr>
              <w:pStyle w:val="Tabletext"/>
              <w:contextualSpacing/>
              <w:jc w:val="center"/>
              <w:rPr>
                <w:lang w:val="ru-RU" w:eastAsia="ko-KR"/>
              </w:rPr>
            </w:pPr>
            <w:r w:rsidRPr="00E92F48">
              <w:rPr>
                <w:lang w:val="ru-RU" w:eastAsia="ko-KR"/>
              </w:rPr>
              <w:t>18,4</w:t>
            </w:r>
            <w:r w:rsidRPr="00E92F48">
              <w:rPr>
                <w:vertAlign w:val="superscript"/>
                <w:lang w:val="ru-RU" w:eastAsia="ja-JP"/>
              </w:rPr>
              <w:t>(</w:t>
            </w:r>
            <w:r w:rsidRPr="00E92F48">
              <w:rPr>
                <w:vertAlign w:val="superscript"/>
                <w:lang w:val="ru-RU" w:eastAsia="ko-KR"/>
              </w:rPr>
              <w:t>12</w:t>
            </w:r>
            <w:r w:rsidRPr="00E92F48">
              <w:rPr>
                <w:vertAlign w:val="superscript"/>
                <w:lang w:val="ru-RU" w:eastAsia="ja-JP"/>
              </w:rPr>
              <w:t>)</w:t>
            </w:r>
          </w:p>
          <w:p w14:paraId="570BF02B" w14:textId="77777777" w:rsidR="00E70906" w:rsidRPr="00E92F48" w:rsidRDefault="00E70906" w:rsidP="008C2296">
            <w:pPr>
              <w:pStyle w:val="Tabletext"/>
              <w:contextualSpacing/>
              <w:jc w:val="center"/>
              <w:rPr>
                <w:lang w:val="ru-RU"/>
              </w:rPr>
            </w:pPr>
            <w:r w:rsidRPr="00E92F48">
              <w:rPr>
                <w:lang w:val="ru-RU" w:eastAsia="ko-KR"/>
              </w:rPr>
              <w:t>29,9</w:t>
            </w:r>
            <w:r w:rsidRPr="00E92F48">
              <w:rPr>
                <w:vertAlign w:val="superscript"/>
                <w:lang w:val="ru-RU" w:eastAsia="ja-JP"/>
              </w:rPr>
              <w:t>(</w:t>
            </w:r>
            <w:r w:rsidRPr="00E92F48">
              <w:rPr>
                <w:vertAlign w:val="superscript"/>
                <w:lang w:val="ru-RU" w:eastAsia="ko-KR"/>
              </w:rPr>
              <w:t>12</w:t>
            </w:r>
            <w:r w:rsidRPr="00E92F48">
              <w:rPr>
                <w:vertAlign w:val="superscript"/>
                <w:lang w:val="ru-RU" w:eastAsia="ja-JP"/>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00988CD" w14:textId="77777777" w:rsidR="00E70906" w:rsidRPr="00E92F48" w:rsidRDefault="00E70906" w:rsidP="008C2296">
            <w:pPr>
              <w:pStyle w:val="Tabletext"/>
              <w:contextualSpacing/>
              <w:jc w:val="center"/>
              <w:rPr>
                <w:lang w:val="ru-RU" w:eastAsia="ko-KR"/>
              </w:rPr>
            </w:pPr>
            <w:r w:rsidRPr="00E92F48">
              <w:rPr>
                <w:lang w:val="ru-RU"/>
              </w:rPr>
              <w:t>27,6</w:t>
            </w:r>
            <w:r w:rsidRPr="00E92F48">
              <w:rPr>
                <w:vertAlign w:val="superscript"/>
                <w:lang w:val="ru-RU"/>
              </w:rPr>
              <w:t>(8)</w:t>
            </w:r>
          </w:p>
          <w:p w14:paraId="08D1D886" w14:textId="77777777" w:rsidR="00E70906" w:rsidRPr="00E92F48" w:rsidRDefault="00E70906" w:rsidP="008C2296">
            <w:pPr>
              <w:pStyle w:val="Tabletext"/>
              <w:contextualSpacing/>
              <w:jc w:val="center"/>
              <w:rPr>
                <w:lang w:val="ru-RU" w:eastAsia="ko-KR"/>
              </w:rPr>
            </w:pPr>
            <w:r w:rsidRPr="00E92F48">
              <w:rPr>
                <w:lang w:val="ru-RU" w:eastAsia="ko-KR"/>
              </w:rPr>
              <w:t>17,9</w:t>
            </w:r>
            <w:r w:rsidRPr="00E92F48">
              <w:rPr>
                <w:vertAlign w:val="superscript"/>
                <w:lang w:val="ru-RU" w:eastAsia="ja-JP"/>
              </w:rPr>
              <w:t>(</w:t>
            </w:r>
            <w:r w:rsidRPr="00E92F48">
              <w:rPr>
                <w:vertAlign w:val="superscript"/>
                <w:lang w:val="ru-RU" w:eastAsia="ko-KR"/>
              </w:rPr>
              <w:t>12, 13</w:t>
            </w:r>
            <w:r w:rsidRPr="00E92F48">
              <w:rPr>
                <w:vertAlign w:val="superscript"/>
                <w:lang w:val="ru-RU" w:eastAsia="ja-JP"/>
              </w:rPr>
              <w:t>)</w:t>
            </w:r>
          </w:p>
          <w:p w14:paraId="756C3B0F" w14:textId="77777777" w:rsidR="00E70906" w:rsidRPr="00E92F48" w:rsidRDefault="00E70906" w:rsidP="008C2296">
            <w:pPr>
              <w:pStyle w:val="Tabletext"/>
              <w:contextualSpacing/>
              <w:jc w:val="center"/>
              <w:rPr>
                <w:lang w:val="ru-RU"/>
              </w:rPr>
            </w:pPr>
            <w:r w:rsidRPr="00E92F48">
              <w:rPr>
                <w:lang w:val="ru-RU" w:eastAsia="ko-KR"/>
              </w:rPr>
              <w:t>24,8</w:t>
            </w:r>
            <w:r w:rsidRPr="00E92F48">
              <w:rPr>
                <w:vertAlign w:val="superscript"/>
                <w:lang w:val="ru-RU" w:eastAsia="ja-JP"/>
              </w:rPr>
              <w:t>(</w:t>
            </w:r>
            <w:r w:rsidRPr="00E92F48">
              <w:rPr>
                <w:vertAlign w:val="superscript"/>
                <w:lang w:val="ru-RU" w:eastAsia="ko-KR"/>
              </w:rPr>
              <w:t>12, 13</w:t>
            </w:r>
            <w:r w:rsidRPr="00E92F48">
              <w:rPr>
                <w:vertAlign w:val="superscript"/>
                <w:lang w:val="ru-RU" w:eastAsia="ja-JP"/>
              </w:rPr>
              <w:t>)</w:t>
            </w:r>
          </w:p>
        </w:tc>
        <w:tc>
          <w:tcPr>
            <w:tcW w:w="1340" w:type="dxa"/>
            <w:tcBorders>
              <w:top w:val="single" w:sz="4" w:space="0" w:color="auto"/>
              <w:left w:val="single" w:sz="4" w:space="0" w:color="auto"/>
              <w:bottom w:val="single" w:sz="4" w:space="0" w:color="auto"/>
              <w:right w:val="single" w:sz="4" w:space="0" w:color="auto"/>
            </w:tcBorders>
            <w:vAlign w:val="center"/>
          </w:tcPr>
          <w:p w14:paraId="5422A6A7"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50603433"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15BF7913"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0556DD6D"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431838C" w14:textId="77777777" w:rsidR="00E70906" w:rsidRPr="00E92F48" w:rsidRDefault="00E70906" w:rsidP="008C2296">
            <w:pPr>
              <w:pStyle w:val="Tabletext"/>
              <w:contextualSpacing/>
              <w:jc w:val="center"/>
              <w:rPr>
                <w:lang w:val="ru-RU" w:eastAsia="ko-KR"/>
              </w:rPr>
            </w:pPr>
            <w:r w:rsidRPr="00E92F48">
              <w:rPr>
                <w:lang w:val="ru-RU" w:eastAsia="ja-JP"/>
              </w:rPr>
              <w:t>37</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A9084E0"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5465853" w14:textId="77777777" w:rsidR="00E70906" w:rsidRPr="00E92F48" w:rsidRDefault="00E70906" w:rsidP="008C2296">
            <w:pPr>
              <w:pStyle w:val="Tabletext"/>
              <w:contextualSpacing/>
              <w:jc w:val="center"/>
              <w:rPr>
                <w:lang w:val="ru-RU" w:eastAsia="ko-KR"/>
              </w:rPr>
            </w:pPr>
            <w:r w:rsidRPr="00E92F48">
              <w:rPr>
                <w:lang w:val="ru-RU" w:eastAsia="ja-JP"/>
              </w:rPr>
              <w:t>15,6</w:t>
            </w:r>
            <w:r w:rsidRPr="00E92F48">
              <w:rPr>
                <w:vertAlign w:val="superscript"/>
                <w:lang w:val="ru-RU" w:eastAsia="ja-JP"/>
              </w:rPr>
              <w:t>(14)</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6B71E8C" w14:textId="77777777" w:rsidR="00E70906" w:rsidRPr="00E92F48" w:rsidRDefault="00E70906" w:rsidP="008C2296">
            <w:pPr>
              <w:pStyle w:val="Tabletext"/>
              <w:contextualSpacing/>
              <w:jc w:val="center"/>
              <w:rPr>
                <w:lang w:val="ru-RU" w:eastAsia="ko-KR"/>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6A1BDC1D"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49D83D18"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07ACA587"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49F1C82A"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079469B" w14:textId="77777777" w:rsidR="00E70906" w:rsidRPr="00E92F48" w:rsidRDefault="00E70906" w:rsidP="008C2296">
            <w:pPr>
              <w:pStyle w:val="Tabletext"/>
              <w:contextualSpacing/>
              <w:jc w:val="center"/>
              <w:rPr>
                <w:lang w:val="ru-RU" w:eastAsia="ko-KR"/>
              </w:rPr>
            </w:pPr>
            <w:r w:rsidRPr="00E92F48">
              <w:rPr>
                <w:lang w:val="ru-RU" w:eastAsia="ko-KR"/>
              </w:rPr>
              <w:t>38</w:t>
            </w:r>
          </w:p>
        </w:tc>
        <w:tc>
          <w:tcPr>
            <w:tcW w:w="1312" w:type="dxa"/>
            <w:tcBorders>
              <w:top w:val="single" w:sz="4" w:space="0" w:color="auto"/>
              <w:left w:val="single" w:sz="4" w:space="0" w:color="auto"/>
              <w:bottom w:val="single" w:sz="4" w:space="0" w:color="auto"/>
              <w:right w:val="single" w:sz="4" w:space="0" w:color="auto"/>
            </w:tcBorders>
            <w:vAlign w:val="center"/>
            <w:hideMark/>
          </w:tcPr>
          <w:p w14:paraId="7796A85C"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9C5BB98" w14:textId="77777777" w:rsidR="00E70906" w:rsidRPr="007266CF" w:rsidRDefault="00E70906" w:rsidP="008C2296">
            <w:pPr>
              <w:pStyle w:val="Tabletext"/>
              <w:contextualSpacing/>
              <w:jc w:val="center"/>
              <w:rPr>
                <w:lang w:val="ru-RU" w:eastAsia="ko-KR"/>
              </w:rPr>
            </w:pPr>
            <w:r w:rsidRPr="00E92F48">
              <w:rPr>
                <w:lang w:val="ru-RU" w:eastAsia="ko-KR"/>
              </w:rPr>
              <w:t>20,3</w:t>
            </w:r>
            <w:r w:rsidRPr="00E92F48">
              <w:rPr>
                <w:vertAlign w:val="superscript"/>
                <w:lang w:val="ru-RU" w:eastAsia="ja-JP"/>
              </w:rPr>
              <w:t>(</w:t>
            </w:r>
            <w:r w:rsidRPr="00E92F48">
              <w:rPr>
                <w:vertAlign w:val="superscript"/>
                <w:lang w:val="ru-RU" w:eastAsia="ko-KR"/>
              </w:rPr>
              <w:t>12</w:t>
            </w:r>
            <w:r w:rsidRPr="00E92F48">
              <w:rPr>
                <w:vertAlign w:val="superscript"/>
                <w:lang w:val="ru-RU" w:eastAsia="ja-JP"/>
              </w:rPr>
              <w:t>)</w:t>
            </w:r>
          </w:p>
          <w:p w14:paraId="61BA9EE4" w14:textId="77777777" w:rsidR="00E70906" w:rsidRPr="00E92F48" w:rsidRDefault="00E70906" w:rsidP="008C2296">
            <w:pPr>
              <w:pStyle w:val="Tabletext"/>
              <w:contextualSpacing/>
              <w:jc w:val="center"/>
              <w:rPr>
                <w:lang w:val="ru-RU" w:eastAsia="ko-KR"/>
              </w:rPr>
            </w:pPr>
            <w:r w:rsidRPr="00E92F48">
              <w:rPr>
                <w:lang w:val="ru-RU" w:eastAsia="ko-KR"/>
              </w:rPr>
              <w:t>29,6</w:t>
            </w:r>
            <w:r w:rsidRPr="00E92F48">
              <w:rPr>
                <w:vertAlign w:val="superscript"/>
                <w:lang w:val="ru-RU" w:eastAsia="ja-JP"/>
              </w:rPr>
              <w:t>(</w:t>
            </w:r>
            <w:r w:rsidRPr="00E92F48">
              <w:rPr>
                <w:vertAlign w:val="superscript"/>
                <w:lang w:val="ru-RU" w:eastAsia="ko-KR"/>
              </w:rPr>
              <w:t>12</w:t>
            </w:r>
            <w:r w:rsidRPr="00E92F48">
              <w:rPr>
                <w:vertAlign w:val="superscript"/>
                <w:lang w:val="ru-RU" w:eastAsia="ja-JP"/>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F6E8784" w14:textId="77777777" w:rsidR="00E70906" w:rsidRPr="00E92F48" w:rsidRDefault="00E70906" w:rsidP="008C2296">
            <w:pPr>
              <w:pStyle w:val="Tabletext"/>
              <w:contextualSpacing/>
              <w:jc w:val="center"/>
              <w:rPr>
                <w:lang w:val="ru-RU" w:eastAsia="ko-KR"/>
              </w:rPr>
            </w:pPr>
            <w:r w:rsidRPr="00E92F48">
              <w:rPr>
                <w:lang w:val="ru-RU" w:eastAsia="ko-KR"/>
              </w:rPr>
              <w:t>18,6</w:t>
            </w:r>
            <w:r w:rsidRPr="00E92F48">
              <w:rPr>
                <w:vertAlign w:val="superscript"/>
                <w:lang w:val="ru-RU" w:eastAsia="ja-JP"/>
              </w:rPr>
              <w:t xml:space="preserve">(12, </w:t>
            </w:r>
            <w:r w:rsidRPr="00E92F48">
              <w:rPr>
                <w:vertAlign w:val="superscript"/>
                <w:lang w:val="ru-RU" w:eastAsia="ko-KR"/>
              </w:rPr>
              <w:t>13</w:t>
            </w:r>
            <w:r w:rsidRPr="00E92F48">
              <w:rPr>
                <w:vertAlign w:val="superscript"/>
                <w:lang w:val="ru-RU" w:eastAsia="ja-JP"/>
              </w:rPr>
              <w:t>)</w:t>
            </w:r>
          </w:p>
          <w:p w14:paraId="5E51A200" w14:textId="77777777" w:rsidR="00E70906" w:rsidRPr="00E92F48" w:rsidRDefault="00E70906" w:rsidP="008C2296">
            <w:pPr>
              <w:pStyle w:val="Tabletext"/>
              <w:contextualSpacing/>
              <w:jc w:val="center"/>
              <w:rPr>
                <w:lang w:val="ru-RU" w:eastAsia="ko-KR"/>
              </w:rPr>
            </w:pPr>
            <w:r w:rsidRPr="00E92F48">
              <w:rPr>
                <w:lang w:val="ru-RU" w:eastAsia="ko-KR"/>
              </w:rPr>
              <w:t>25,9</w:t>
            </w:r>
            <w:r w:rsidRPr="00E92F48">
              <w:rPr>
                <w:vertAlign w:val="superscript"/>
                <w:lang w:val="ru-RU" w:eastAsia="ja-JP"/>
              </w:rPr>
              <w:t xml:space="preserve">(12, </w:t>
            </w:r>
            <w:r w:rsidRPr="00E92F48">
              <w:rPr>
                <w:vertAlign w:val="superscript"/>
                <w:lang w:val="ru-RU" w:eastAsia="ko-KR"/>
              </w:rPr>
              <w:t>13</w:t>
            </w:r>
            <w:r w:rsidRPr="00E92F48">
              <w:rPr>
                <w:vertAlign w:val="superscript"/>
                <w:lang w:val="ru-RU" w:eastAsia="ja-JP"/>
              </w:rPr>
              <w:t>)</w:t>
            </w:r>
          </w:p>
        </w:tc>
        <w:tc>
          <w:tcPr>
            <w:tcW w:w="1340" w:type="dxa"/>
            <w:tcBorders>
              <w:top w:val="single" w:sz="4" w:space="0" w:color="auto"/>
              <w:left w:val="single" w:sz="4" w:space="0" w:color="auto"/>
              <w:bottom w:val="single" w:sz="4" w:space="0" w:color="auto"/>
              <w:right w:val="single" w:sz="4" w:space="0" w:color="auto"/>
            </w:tcBorders>
            <w:vAlign w:val="center"/>
          </w:tcPr>
          <w:p w14:paraId="7CC0CC0A"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0B608702"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11281672"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2C445530"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B98C84D" w14:textId="77777777" w:rsidR="00E70906" w:rsidRPr="00E92F48" w:rsidRDefault="00E70906" w:rsidP="008C2296">
            <w:pPr>
              <w:pStyle w:val="Tabletext"/>
              <w:contextualSpacing/>
              <w:jc w:val="center"/>
              <w:rPr>
                <w:lang w:val="ru-RU" w:eastAsia="ko-KR"/>
              </w:rPr>
            </w:pPr>
            <w:r w:rsidRPr="00E92F48">
              <w:rPr>
                <w:lang w:val="ru-RU"/>
              </w:rPr>
              <w:t>51–57</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F491209"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1459181" w14:textId="77777777" w:rsidR="00E70906" w:rsidRPr="00E92F48" w:rsidRDefault="00E70906" w:rsidP="008C2296">
            <w:pPr>
              <w:pStyle w:val="Tabletext"/>
              <w:contextualSpacing/>
              <w:jc w:val="center"/>
              <w:rPr>
                <w:lang w:val="ru-RU"/>
              </w:rPr>
            </w:pPr>
            <w:r w:rsidRPr="00E92F48">
              <w:rPr>
                <w:lang w:val="ru-RU"/>
              </w:rPr>
              <w:t>15</w:t>
            </w:r>
            <w:r w:rsidRPr="00E92F48">
              <w:rPr>
                <w:vertAlign w:val="superscript"/>
                <w:lang w:val="ru-RU"/>
              </w:rPr>
              <w:t>(10)</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4EBB81C" w14:textId="77777777" w:rsidR="00E70906" w:rsidRPr="00E92F48" w:rsidRDefault="00E70906" w:rsidP="008C2296">
            <w:pPr>
              <w:pStyle w:val="Tabletext"/>
              <w:contextualSpacing/>
              <w:jc w:val="center"/>
              <w:rPr>
                <w:lang w:val="ru-RU" w:eastAsia="ko-KR"/>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4202F77E"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06DD829B" w14:textId="77777777" w:rsidR="00E70906" w:rsidRPr="00E92F48" w:rsidRDefault="00E70906" w:rsidP="008C2296">
            <w:pPr>
              <w:pStyle w:val="Tabletext"/>
              <w:contextualSpacing/>
              <w:jc w:val="center"/>
              <w:rPr>
                <w:lang w:val="ru-RU"/>
              </w:rPr>
            </w:pPr>
            <w:r w:rsidRPr="00E92F48">
              <w:rPr>
                <w:lang w:val="ru-RU"/>
              </w:rPr>
              <w:t>13</w:t>
            </w:r>
            <w:r w:rsidRPr="00E92F48">
              <w:rPr>
                <w:vertAlign w:val="superscript"/>
                <w:lang w:val="ru-RU"/>
              </w:rPr>
              <w:t>(10)</w:t>
            </w:r>
          </w:p>
          <w:p w14:paraId="7AE82203" w14:textId="77777777" w:rsidR="00E70906" w:rsidRPr="00E92F48" w:rsidRDefault="00E70906" w:rsidP="008C2296">
            <w:pPr>
              <w:pStyle w:val="Tabletext"/>
              <w:contextualSpacing/>
              <w:jc w:val="center"/>
              <w:rPr>
                <w:lang w:val="ru-RU"/>
              </w:rPr>
            </w:pPr>
            <w:r w:rsidRPr="00E92F48">
              <w:rPr>
                <w:lang w:val="ru-RU"/>
              </w:rPr>
              <w:t>16,3</w:t>
            </w:r>
            <w:r w:rsidRPr="00E92F48">
              <w:rPr>
                <w:vertAlign w:val="superscript"/>
                <w:lang w:val="ru-RU"/>
              </w:rPr>
              <w:t>(4, 10)</w:t>
            </w:r>
          </w:p>
        </w:tc>
        <w:tc>
          <w:tcPr>
            <w:tcW w:w="1316" w:type="dxa"/>
            <w:tcBorders>
              <w:top w:val="single" w:sz="4" w:space="0" w:color="auto"/>
              <w:left w:val="single" w:sz="4" w:space="0" w:color="auto"/>
              <w:bottom w:val="single" w:sz="4" w:space="0" w:color="auto"/>
              <w:right w:val="single" w:sz="4" w:space="0" w:color="auto"/>
            </w:tcBorders>
            <w:vAlign w:val="center"/>
          </w:tcPr>
          <w:p w14:paraId="366DC5A6"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432ED7E1"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484CAC8" w14:textId="77777777" w:rsidR="00E70906" w:rsidRPr="00E92F48" w:rsidRDefault="00E70906" w:rsidP="008C2296">
            <w:pPr>
              <w:pStyle w:val="Tabletext"/>
              <w:contextualSpacing/>
              <w:jc w:val="center"/>
              <w:rPr>
                <w:lang w:val="ru-RU"/>
              </w:rPr>
            </w:pPr>
            <w:r w:rsidRPr="00E92F48">
              <w:rPr>
                <w:lang w:val="ru-RU"/>
              </w:rPr>
              <w:t>60</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5644B47"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3A8967E" w14:textId="77777777" w:rsidR="00E70906" w:rsidRPr="00E92F48" w:rsidRDefault="00E70906" w:rsidP="008C2296">
            <w:pPr>
              <w:pStyle w:val="Tabletext"/>
              <w:contextualSpacing/>
              <w:jc w:val="center"/>
              <w:rPr>
                <w:lang w:val="ru-RU"/>
              </w:rPr>
            </w:pPr>
            <w:r w:rsidRPr="00E92F48">
              <w:rPr>
                <w:lang w:val="ru-RU"/>
              </w:rPr>
              <w:t>22</w:t>
            </w:r>
            <w:r w:rsidRPr="00E92F48">
              <w:rPr>
                <w:vertAlign w:val="superscript"/>
                <w:lang w:val="ru-RU"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5A2465A" w14:textId="77777777" w:rsidR="00E70906" w:rsidRPr="00E92F48" w:rsidRDefault="00E70906" w:rsidP="008C2296">
            <w:pPr>
              <w:pStyle w:val="Tabletext"/>
              <w:contextualSpacing/>
              <w:jc w:val="center"/>
              <w:rPr>
                <w:lang w:val="ru-RU"/>
              </w:rPr>
            </w:pPr>
            <w:r w:rsidRPr="00E92F48">
              <w:rPr>
                <w:lang w:val="ru-RU"/>
              </w:rPr>
              <w:t>17</w:t>
            </w:r>
            <w:r w:rsidRPr="00E92F48">
              <w:rPr>
                <w:vertAlign w:val="superscript"/>
                <w:lang w:val="ru-RU" w:eastAsia="ja-JP"/>
              </w:rPr>
              <w:t>(1)</w:t>
            </w:r>
          </w:p>
        </w:tc>
        <w:tc>
          <w:tcPr>
            <w:tcW w:w="1340" w:type="dxa"/>
            <w:tcBorders>
              <w:top w:val="single" w:sz="4" w:space="0" w:color="auto"/>
              <w:left w:val="single" w:sz="4" w:space="0" w:color="auto"/>
              <w:bottom w:val="single" w:sz="4" w:space="0" w:color="auto"/>
              <w:right w:val="single" w:sz="4" w:space="0" w:color="auto"/>
            </w:tcBorders>
            <w:vAlign w:val="center"/>
          </w:tcPr>
          <w:p w14:paraId="5D71B7CC"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6EA4E36D" w14:textId="77777777" w:rsidR="00E70906" w:rsidRPr="00E92F48" w:rsidRDefault="00E70906" w:rsidP="008C2296">
            <w:pPr>
              <w:pStyle w:val="Tabletext"/>
              <w:contextualSpacing/>
              <w:jc w:val="center"/>
              <w:rPr>
                <w:lang w:val="ru-RU"/>
              </w:rPr>
            </w:pPr>
            <w:r w:rsidRPr="00E92F48">
              <w:rPr>
                <w:lang w:val="ru-RU"/>
              </w:rPr>
              <w:t>16</w:t>
            </w:r>
            <w:r w:rsidRPr="00E92F48">
              <w:rPr>
                <w:vertAlign w:val="superscript"/>
                <w:lang w:val="ru-RU"/>
              </w:rPr>
              <w:t>(</w:t>
            </w:r>
            <w:r w:rsidRPr="00E92F48">
              <w:rPr>
                <w:vertAlign w:val="superscript"/>
                <w:lang w:val="ru-RU" w:eastAsia="ja-JP"/>
              </w:rPr>
              <w:t xml:space="preserve">1, </w:t>
            </w:r>
            <w:r w:rsidRPr="00E92F48">
              <w:rPr>
                <w:vertAlign w:val="superscript"/>
                <w:lang w:val="ru-RU"/>
              </w:rPr>
              <w:t>7, 9)</w:t>
            </w:r>
          </w:p>
        </w:tc>
        <w:tc>
          <w:tcPr>
            <w:tcW w:w="1316" w:type="dxa"/>
            <w:tcBorders>
              <w:top w:val="single" w:sz="4" w:space="0" w:color="auto"/>
              <w:left w:val="single" w:sz="4" w:space="0" w:color="auto"/>
              <w:bottom w:val="single" w:sz="4" w:space="0" w:color="auto"/>
              <w:right w:val="single" w:sz="4" w:space="0" w:color="auto"/>
            </w:tcBorders>
            <w:vAlign w:val="center"/>
          </w:tcPr>
          <w:p w14:paraId="46B5B007"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139AE015"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71CBCAF" w14:textId="77777777" w:rsidR="00E70906" w:rsidRPr="00E92F48" w:rsidRDefault="00E70906" w:rsidP="008C2296">
            <w:pPr>
              <w:pStyle w:val="Tabletext"/>
              <w:contextualSpacing/>
              <w:jc w:val="center"/>
              <w:rPr>
                <w:lang w:val="ru-RU"/>
              </w:rPr>
            </w:pPr>
            <w:r w:rsidRPr="00E92F48">
              <w:rPr>
                <w:lang w:val="ru-RU"/>
              </w:rPr>
              <w:t>67–73</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47F7FA2"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A503FA5" w14:textId="77777777" w:rsidR="00E70906" w:rsidRPr="00E92F48" w:rsidRDefault="00E70906" w:rsidP="008C2296">
            <w:pPr>
              <w:pStyle w:val="Tabletext"/>
              <w:contextualSpacing/>
              <w:jc w:val="center"/>
              <w:rPr>
                <w:lang w:val="ru-RU"/>
              </w:rPr>
            </w:pPr>
            <w:r w:rsidRPr="00E92F48">
              <w:rPr>
                <w:lang w:val="ru-RU"/>
              </w:rPr>
              <w:t>19</w:t>
            </w:r>
            <w:r w:rsidRPr="00E92F48">
              <w:rPr>
                <w:vertAlign w:val="superscript"/>
                <w:lang w:val="ru-RU"/>
              </w:rPr>
              <w:t>(11)</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3A675F6"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240809C1" w14:textId="77777777" w:rsidR="00E70906" w:rsidRPr="007266CF"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rPr>
            </w:pPr>
            <w:r w:rsidRPr="007266CF">
              <w:rPr>
                <w:rFonts w:eastAsiaTheme="minorEastAsia"/>
                <w:sz w:val="20"/>
              </w:rPr>
              <w:t>18</w:t>
            </w:r>
            <w:r>
              <w:rPr>
                <w:rFonts w:eastAsiaTheme="minorEastAsia"/>
                <w:sz w:val="20"/>
                <w:lang w:val="ru-RU"/>
              </w:rPr>
              <w:t>,</w:t>
            </w:r>
            <w:r w:rsidRPr="007266CF">
              <w:rPr>
                <w:rFonts w:eastAsiaTheme="minorEastAsia"/>
                <w:sz w:val="20"/>
              </w:rPr>
              <w:t>3</w:t>
            </w:r>
            <w:r w:rsidRPr="007266CF">
              <w:rPr>
                <w:rFonts w:eastAsiaTheme="minorEastAsia"/>
                <w:sz w:val="20"/>
                <w:vertAlign w:val="superscript"/>
                <w:lang w:eastAsia="ja-JP"/>
              </w:rPr>
              <w:t>(</w:t>
            </w:r>
            <w:r w:rsidRPr="007266CF">
              <w:rPr>
                <w:rFonts w:eastAsiaTheme="minorEastAsia"/>
                <w:sz w:val="20"/>
                <w:vertAlign w:val="superscript"/>
                <w:lang w:eastAsia="ko-KR"/>
              </w:rPr>
              <w:t>12,</w:t>
            </w:r>
            <w:r>
              <w:rPr>
                <w:rFonts w:eastAsiaTheme="minorEastAsia"/>
                <w:sz w:val="20"/>
                <w:vertAlign w:val="superscript"/>
                <w:lang w:val="ru-RU" w:eastAsia="ko-KR"/>
              </w:rPr>
              <w:t xml:space="preserve"> </w:t>
            </w:r>
            <w:r w:rsidRPr="007266CF">
              <w:rPr>
                <w:rFonts w:eastAsiaTheme="minorEastAsia"/>
                <w:sz w:val="20"/>
                <w:vertAlign w:val="superscript"/>
                <w:lang w:eastAsia="ko-KR"/>
              </w:rPr>
              <w:t>18</w:t>
            </w:r>
            <w:r w:rsidRPr="007266CF">
              <w:rPr>
                <w:rFonts w:eastAsiaTheme="minorEastAsia"/>
                <w:sz w:val="20"/>
                <w:vertAlign w:val="superscript"/>
                <w:lang w:eastAsia="ja-JP"/>
              </w:rPr>
              <w:t>)</w:t>
            </w:r>
          </w:p>
          <w:p w14:paraId="636AEB1B" w14:textId="77777777" w:rsidR="00E70906" w:rsidRPr="007266CF" w:rsidRDefault="00E70906" w:rsidP="008C2296">
            <w:pPr>
              <w:pStyle w:val="Tabletext"/>
              <w:contextualSpacing/>
              <w:jc w:val="center"/>
              <w:rPr>
                <w:lang w:val="ru-RU"/>
              </w:rPr>
            </w:pPr>
            <w:r w:rsidRPr="007266CF">
              <w:rPr>
                <w:rFonts w:eastAsiaTheme="minorEastAsia"/>
              </w:rPr>
              <w:t>38</w:t>
            </w:r>
            <w:r>
              <w:rPr>
                <w:rFonts w:eastAsiaTheme="minorEastAsia"/>
                <w:lang w:val="ru-RU"/>
              </w:rPr>
              <w:t>,</w:t>
            </w:r>
            <w:r w:rsidRPr="007266CF">
              <w:rPr>
                <w:rFonts w:eastAsiaTheme="minorEastAsia"/>
              </w:rPr>
              <w:t>8</w:t>
            </w:r>
            <w:r w:rsidRPr="007266CF">
              <w:rPr>
                <w:rFonts w:eastAsiaTheme="minorEastAsia"/>
                <w:vertAlign w:val="superscript"/>
                <w:lang w:eastAsia="ja-JP"/>
              </w:rPr>
              <w:t>(</w:t>
            </w:r>
            <w:r w:rsidRPr="007266CF">
              <w:rPr>
                <w:rFonts w:eastAsiaTheme="minorEastAsia"/>
                <w:vertAlign w:val="superscript"/>
                <w:lang w:eastAsia="ko-KR"/>
              </w:rPr>
              <w:t>12,</w:t>
            </w:r>
            <w:r>
              <w:rPr>
                <w:rFonts w:eastAsiaTheme="minorEastAsia"/>
                <w:vertAlign w:val="superscript"/>
                <w:lang w:val="ru-RU" w:eastAsia="ko-KR"/>
              </w:rPr>
              <w:t xml:space="preserve"> </w:t>
            </w:r>
            <w:r w:rsidRPr="007266CF">
              <w:rPr>
                <w:rFonts w:eastAsiaTheme="minorEastAsia"/>
                <w:vertAlign w:val="superscript"/>
                <w:lang w:eastAsia="ko-KR"/>
              </w:rPr>
              <w:t>18</w:t>
            </w:r>
            <w:r w:rsidRPr="007266CF">
              <w:rPr>
                <w:rFonts w:eastAsiaTheme="minorEastAsia"/>
                <w:vertAlign w:val="superscript"/>
                <w:lang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14:paraId="17CA5B47" w14:textId="77777777" w:rsidR="00E70906" w:rsidRPr="007266CF"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rPr>
            </w:pPr>
            <w:r w:rsidRPr="007266CF">
              <w:rPr>
                <w:rFonts w:eastAsiaTheme="minorEastAsia"/>
                <w:sz w:val="20"/>
              </w:rPr>
              <w:t>18</w:t>
            </w:r>
            <w:r>
              <w:rPr>
                <w:rFonts w:eastAsiaTheme="minorEastAsia"/>
                <w:sz w:val="20"/>
                <w:lang w:val="ru-RU"/>
              </w:rPr>
              <w:t>,</w:t>
            </w:r>
            <w:r w:rsidRPr="007266CF">
              <w:rPr>
                <w:rFonts w:eastAsiaTheme="minorEastAsia"/>
                <w:sz w:val="20"/>
              </w:rPr>
              <w:t>8</w:t>
            </w:r>
            <w:r w:rsidRPr="007266CF">
              <w:rPr>
                <w:rFonts w:eastAsiaTheme="minorEastAsia"/>
                <w:sz w:val="20"/>
                <w:vertAlign w:val="superscript"/>
                <w:lang w:eastAsia="ja-JP"/>
              </w:rPr>
              <w:t xml:space="preserve">(4, </w:t>
            </w:r>
            <w:r w:rsidRPr="007266CF">
              <w:rPr>
                <w:rFonts w:eastAsiaTheme="minorEastAsia"/>
                <w:sz w:val="20"/>
                <w:vertAlign w:val="superscript"/>
                <w:lang w:eastAsia="ko-KR"/>
              </w:rPr>
              <w:t>12,</w:t>
            </w:r>
            <w:r>
              <w:rPr>
                <w:rFonts w:eastAsiaTheme="minorEastAsia"/>
                <w:sz w:val="20"/>
                <w:vertAlign w:val="superscript"/>
                <w:lang w:val="ru-RU" w:eastAsia="ko-KR"/>
              </w:rPr>
              <w:t xml:space="preserve"> </w:t>
            </w:r>
            <w:r w:rsidRPr="007266CF">
              <w:rPr>
                <w:rFonts w:eastAsiaTheme="minorEastAsia"/>
                <w:sz w:val="20"/>
                <w:vertAlign w:val="superscript"/>
                <w:lang w:eastAsia="ko-KR"/>
              </w:rPr>
              <w:t>18</w:t>
            </w:r>
            <w:r w:rsidRPr="007266CF">
              <w:rPr>
                <w:rFonts w:eastAsiaTheme="minorEastAsia"/>
                <w:sz w:val="20"/>
                <w:vertAlign w:val="superscript"/>
                <w:lang w:eastAsia="ja-JP"/>
              </w:rPr>
              <w:t>)</w:t>
            </w:r>
          </w:p>
          <w:p w14:paraId="491C7EEB" w14:textId="77777777" w:rsidR="00E70906" w:rsidRPr="007266CF" w:rsidRDefault="00E70906" w:rsidP="008C2296">
            <w:pPr>
              <w:pStyle w:val="Tabletext"/>
              <w:contextualSpacing/>
              <w:jc w:val="center"/>
              <w:rPr>
                <w:lang w:val="ru-RU"/>
              </w:rPr>
            </w:pPr>
            <w:r w:rsidRPr="007266CF">
              <w:rPr>
                <w:rFonts w:eastAsiaTheme="minorEastAsia"/>
              </w:rPr>
              <w:t>35</w:t>
            </w:r>
            <w:r>
              <w:rPr>
                <w:rFonts w:eastAsiaTheme="minorEastAsia"/>
                <w:lang w:val="ru-RU"/>
              </w:rPr>
              <w:t>,</w:t>
            </w:r>
            <w:r w:rsidRPr="007266CF">
              <w:rPr>
                <w:rFonts w:eastAsiaTheme="minorEastAsia"/>
              </w:rPr>
              <w:t>1</w:t>
            </w:r>
            <w:r w:rsidRPr="007266CF">
              <w:rPr>
                <w:rFonts w:eastAsiaTheme="minorEastAsia"/>
                <w:vertAlign w:val="superscript"/>
                <w:lang w:eastAsia="ja-JP"/>
              </w:rPr>
              <w:t xml:space="preserve">(4, </w:t>
            </w:r>
            <w:r w:rsidRPr="007266CF">
              <w:rPr>
                <w:rFonts w:eastAsiaTheme="minorEastAsia"/>
                <w:vertAlign w:val="superscript"/>
                <w:lang w:eastAsia="ko-KR"/>
              </w:rPr>
              <w:t>12,</w:t>
            </w:r>
            <w:r>
              <w:rPr>
                <w:rFonts w:eastAsiaTheme="minorEastAsia"/>
                <w:vertAlign w:val="superscript"/>
                <w:lang w:val="ru-RU" w:eastAsia="ko-KR"/>
              </w:rPr>
              <w:t xml:space="preserve"> </w:t>
            </w:r>
            <w:r w:rsidRPr="007266CF">
              <w:rPr>
                <w:rFonts w:eastAsiaTheme="minorEastAsia"/>
                <w:vertAlign w:val="superscript"/>
                <w:lang w:eastAsia="ko-KR"/>
              </w:rPr>
              <w:t>18</w:t>
            </w:r>
            <w:r w:rsidRPr="007266CF">
              <w:rPr>
                <w:rFonts w:eastAsiaTheme="minorEastAsia"/>
                <w:vertAlign w:val="superscript"/>
                <w:lang w:eastAsia="ja-JP"/>
              </w:rPr>
              <w:t>)</w:t>
            </w:r>
          </w:p>
        </w:tc>
        <w:tc>
          <w:tcPr>
            <w:tcW w:w="1316" w:type="dxa"/>
            <w:tcBorders>
              <w:top w:val="single" w:sz="4" w:space="0" w:color="auto"/>
              <w:left w:val="single" w:sz="4" w:space="0" w:color="auto"/>
              <w:bottom w:val="single" w:sz="4" w:space="0" w:color="auto"/>
              <w:right w:val="single" w:sz="4" w:space="0" w:color="auto"/>
            </w:tcBorders>
            <w:vAlign w:val="center"/>
          </w:tcPr>
          <w:p w14:paraId="653DEC30" w14:textId="77777777" w:rsidR="00E70906" w:rsidRPr="00E92F48" w:rsidRDefault="00E70906" w:rsidP="008C2296">
            <w:pPr>
              <w:pStyle w:val="Tabletext"/>
              <w:contextualSpacing/>
              <w:jc w:val="center"/>
              <w:rPr>
                <w:lang w:val="ru-RU"/>
              </w:rPr>
            </w:pPr>
            <w:r w:rsidRPr="00E92F48">
              <w:rPr>
                <w:lang w:val="ru-RU"/>
              </w:rPr>
              <w:t>–</w:t>
            </w:r>
          </w:p>
        </w:tc>
      </w:tr>
      <w:tr w:rsidR="00E70906" w:rsidRPr="00E92F48" w14:paraId="41EABF90"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79335A9" w14:textId="77777777" w:rsidR="00E70906" w:rsidRPr="00E92F48" w:rsidRDefault="00E70906" w:rsidP="008C2296">
            <w:pPr>
              <w:pStyle w:val="Tabletext"/>
              <w:contextualSpacing/>
              <w:jc w:val="center"/>
              <w:rPr>
                <w:lang w:val="ru-RU"/>
              </w:rPr>
            </w:pPr>
            <w:r w:rsidRPr="00E92F48">
              <w:rPr>
                <w:lang w:val="ru-RU"/>
              </w:rPr>
              <w:t>70</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57E586E"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B134B19" w14:textId="77777777" w:rsidR="00E70906" w:rsidRPr="00E92F48" w:rsidRDefault="00E70906" w:rsidP="008C2296">
            <w:pPr>
              <w:pStyle w:val="Tabletext"/>
              <w:contextualSpacing/>
              <w:jc w:val="center"/>
              <w:rPr>
                <w:lang w:val="ru-RU"/>
              </w:rPr>
            </w:pPr>
            <w:r w:rsidRPr="00E92F48">
              <w:rPr>
                <w:lang w:val="ru-RU"/>
              </w:rPr>
              <w:t>22</w:t>
            </w:r>
            <w:r w:rsidRPr="00E92F48">
              <w:rPr>
                <w:vertAlign w:val="superscript"/>
                <w:lang w:val="ru-RU"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E3507CD"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437917EB"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1797610C" w14:textId="77777777" w:rsidR="00E70906" w:rsidRPr="00E92F48" w:rsidRDefault="00E70906" w:rsidP="008C2296">
            <w:pPr>
              <w:pStyle w:val="Tabletext"/>
              <w:contextualSpacing/>
              <w:jc w:val="center"/>
              <w:rPr>
                <w:lang w:val="ru-RU"/>
              </w:rPr>
            </w:pPr>
            <w:r w:rsidRPr="00E92F48">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2572D88F" w14:textId="77777777" w:rsidR="00E70906" w:rsidRPr="00E92F48" w:rsidRDefault="00E70906" w:rsidP="008C2296">
            <w:pPr>
              <w:pStyle w:val="Tabletext"/>
              <w:contextualSpacing/>
              <w:jc w:val="center"/>
              <w:rPr>
                <w:lang w:val="ru-RU"/>
              </w:rPr>
            </w:pPr>
            <w:r w:rsidRPr="00E92F48">
              <w:rPr>
                <w:lang w:val="ru-RU"/>
              </w:rPr>
              <w:t>–</w:t>
            </w:r>
          </w:p>
        </w:tc>
      </w:tr>
      <w:tr w:rsidR="00E70906" w:rsidRPr="00AE3E2A" w14:paraId="4EA32112"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65C3DA71" w14:textId="77777777" w:rsidR="00E70906" w:rsidRPr="00AE3E2A" w:rsidRDefault="00E70906" w:rsidP="008C2296">
            <w:pPr>
              <w:pStyle w:val="Tabletext"/>
              <w:contextualSpacing/>
              <w:jc w:val="center"/>
              <w:rPr>
                <w:lang w:val="ru-RU"/>
              </w:rPr>
            </w:pPr>
            <w:r w:rsidRPr="00AE3E2A">
              <w:rPr>
                <w:rFonts w:eastAsia="Batang" w:hint="eastAsia"/>
                <w:lang w:eastAsia="ko-KR"/>
              </w:rPr>
              <w:t>250</w:t>
            </w:r>
          </w:p>
        </w:tc>
        <w:tc>
          <w:tcPr>
            <w:tcW w:w="1312" w:type="dxa"/>
            <w:tcBorders>
              <w:top w:val="single" w:sz="4" w:space="0" w:color="auto"/>
              <w:left w:val="single" w:sz="4" w:space="0" w:color="auto"/>
              <w:bottom w:val="single" w:sz="4" w:space="0" w:color="auto"/>
              <w:right w:val="single" w:sz="4" w:space="0" w:color="auto"/>
            </w:tcBorders>
            <w:vAlign w:val="center"/>
          </w:tcPr>
          <w:p w14:paraId="25A006CE" w14:textId="77777777" w:rsidR="00E70906" w:rsidRPr="00AE3E2A" w:rsidRDefault="00E70906" w:rsidP="008C2296">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0731D9F1" w14:textId="77777777" w:rsidR="00E70906" w:rsidRPr="00AE3E2A" w:rsidRDefault="00E70906" w:rsidP="008C2296">
            <w:pPr>
              <w:pStyle w:val="Tabletext"/>
              <w:contextualSpacing/>
              <w:jc w:val="center"/>
              <w:rPr>
                <w:lang w:val="ru-RU"/>
              </w:rPr>
            </w:pPr>
            <w:r w:rsidRPr="00AE3E2A">
              <w:rPr>
                <w:rFonts w:eastAsia="Batang"/>
                <w:lang w:eastAsia="ja-JP"/>
              </w:rPr>
              <w:t>20</w:t>
            </w:r>
            <w:r>
              <w:rPr>
                <w:rFonts w:eastAsia="Batang"/>
                <w:lang w:val="ru-RU" w:eastAsia="ja-JP"/>
              </w:rPr>
              <w:t>,</w:t>
            </w:r>
            <w:r w:rsidRPr="00AE3E2A">
              <w:rPr>
                <w:rFonts w:eastAsia="Batang"/>
                <w:lang w:eastAsia="ja-JP"/>
              </w:rPr>
              <w:t>1</w:t>
            </w:r>
            <w:r w:rsidRPr="00AE3E2A">
              <w:rPr>
                <w:rFonts w:eastAsia="Batang"/>
                <w:vertAlign w:val="superscript"/>
                <w:lang w:eastAsia="ja-JP"/>
              </w:rPr>
              <w:t>(16)</w:t>
            </w:r>
          </w:p>
        </w:tc>
        <w:tc>
          <w:tcPr>
            <w:tcW w:w="1369" w:type="dxa"/>
            <w:tcBorders>
              <w:top w:val="single" w:sz="4" w:space="0" w:color="auto"/>
              <w:left w:val="single" w:sz="4" w:space="0" w:color="auto"/>
              <w:bottom w:val="single" w:sz="4" w:space="0" w:color="auto"/>
              <w:right w:val="single" w:sz="4" w:space="0" w:color="auto"/>
            </w:tcBorders>
            <w:vAlign w:val="center"/>
          </w:tcPr>
          <w:p w14:paraId="1E82A282" w14:textId="77777777" w:rsidR="00E70906" w:rsidRPr="00AE3E2A" w:rsidRDefault="00E70906" w:rsidP="008C2296">
            <w:pPr>
              <w:pStyle w:val="Tabletext"/>
              <w:contextualSpacing/>
              <w:jc w:val="center"/>
              <w:rPr>
                <w:lang w:val="ru-RU"/>
              </w:rPr>
            </w:pPr>
          </w:p>
        </w:tc>
        <w:tc>
          <w:tcPr>
            <w:tcW w:w="1340" w:type="dxa"/>
            <w:tcBorders>
              <w:top w:val="single" w:sz="4" w:space="0" w:color="auto"/>
              <w:left w:val="single" w:sz="4" w:space="0" w:color="auto"/>
              <w:bottom w:val="single" w:sz="4" w:space="0" w:color="auto"/>
              <w:right w:val="single" w:sz="4" w:space="0" w:color="auto"/>
            </w:tcBorders>
            <w:vAlign w:val="center"/>
          </w:tcPr>
          <w:p w14:paraId="14A1124C" w14:textId="77777777" w:rsidR="00E70906" w:rsidRPr="00AE3E2A" w:rsidRDefault="00E70906" w:rsidP="008C2296">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0247A283" w14:textId="77777777" w:rsidR="00E70906" w:rsidRPr="00AE3E2A" w:rsidRDefault="00E70906" w:rsidP="008C2296">
            <w:pPr>
              <w:pStyle w:val="Tabletext"/>
              <w:contextualSpacing/>
              <w:jc w:val="center"/>
              <w:rPr>
                <w:lang w:val="ru-RU"/>
              </w:rPr>
            </w:pPr>
            <w:r w:rsidRPr="00AE3E2A">
              <w:rPr>
                <w:rFonts w:eastAsia="Batang"/>
                <w:lang w:eastAsia="ja-JP"/>
              </w:rPr>
              <w:t>19</w:t>
            </w:r>
            <w:r>
              <w:rPr>
                <w:rFonts w:eastAsia="Batang"/>
                <w:lang w:val="ru-RU" w:eastAsia="ja-JP"/>
              </w:rPr>
              <w:t>,</w:t>
            </w:r>
            <w:r w:rsidRPr="00AE3E2A">
              <w:rPr>
                <w:rFonts w:eastAsia="Batang"/>
                <w:lang w:eastAsia="ja-JP"/>
              </w:rPr>
              <w:t>0</w:t>
            </w:r>
            <w:r w:rsidRPr="00AE3E2A">
              <w:rPr>
                <w:rFonts w:eastAsia="Batang"/>
                <w:vertAlign w:val="superscript"/>
                <w:lang w:eastAsia="ja-JP"/>
              </w:rPr>
              <w:t>(9, 16)</w:t>
            </w:r>
          </w:p>
        </w:tc>
        <w:tc>
          <w:tcPr>
            <w:tcW w:w="1316" w:type="dxa"/>
            <w:tcBorders>
              <w:top w:val="single" w:sz="4" w:space="0" w:color="auto"/>
              <w:left w:val="single" w:sz="4" w:space="0" w:color="auto"/>
              <w:bottom w:val="single" w:sz="4" w:space="0" w:color="auto"/>
              <w:right w:val="single" w:sz="4" w:space="0" w:color="auto"/>
            </w:tcBorders>
            <w:vAlign w:val="center"/>
          </w:tcPr>
          <w:p w14:paraId="11323836" w14:textId="77777777" w:rsidR="00E70906" w:rsidRPr="00AE3E2A" w:rsidRDefault="00E70906" w:rsidP="008C2296">
            <w:pPr>
              <w:pStyle w:val="Tabletext"/>
              <w:contextualSpacing/>
              <w:jc w:val="center"/>
              <w:rPr>
                <w:lang w:val="ru-RU"/>
              </w:rPr>
            </w:pPr>
          </w:p>
        </w:tc>
      </w:tr>
      <w:tr w:rsidR="00E70906" w:rsidRPr="00AE3E2A" w14:paraId="1598395F"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63389BE2" w14:textId="77777777" w:rsidR="00E70906" w:rsidRPr="00AE3E2A" w:rsidRDefault="00E70906" w:rsidP="008C2296">
            <w:pPr>
              <w:pStyle w:val="Tabletext"/>
              <w:contextualSpacing/>
              <w:jc w:val="center"/>
              <w:rPr>
                <w:lang w:val="ru-RU"/>
              </w:rPr>
            </w:pPr>
            <w:r w:rsidRPr="00AE3E2A">
              <w:rPr>
                <w:rFonts w:eastAsia="Batang"/>
                <w:lang w:eastAsia="ja-JP"/>
              </w:rPr>
              <w:t>275</w:t>
            </w:r>
          </w:p>
        </w:tc>
        <w:tc>
          <w:tcPr>
            <w:tcW w:w="1312" w:type="dxa"/>
            <w:tcBorders>
              <w:top w:val="single" w:sz="4" w:space="0" w:color="auto"/>
              <w:left w:val="single" w:sz="4" w:space="0" w:color="auto"/>
              <w:bottom w:val="single" w:sz="4" w:space="0" w:color="auto"/>
              <w:right w:val="single" w:sz="4" w:space="0" w:color="auto"/>
            </w:tcBorders>
            <w:vAlign w:val="center"/>
          </w:tcPr>
          <w:p w14:paraId="0DC11FF8" w14:textId="77777777" w:rsidR="00E70906" w:rsidRPr="00AE3E2A" w:rsidRDefault="00E70906" w:rsidP="008C2296">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44F43207" w14:textId="77777777" w:rsidR="00E70906" w:rsidRPr="00AE3E2A" w:rsidRDefault="00E70906" w:rsidP="008C2296">
            <w:pPr>
              <w:pStyle w:val="Tabletext"/>
              <w:contextualSpacing/>
              <w:jc w:val="center"/>
              <w:rPr>
                <w:lang w:val="ru-RU"/>
              </w:rPr>
            </w:pPr>
            <w:r w:rsidRPr="00AE3E2A">
              <w:rPr>
                <w:rFonts w:eastAsia="Batang"/>
                <w:lang w:eastAsia="ja-JP"/>
              </w:rPr>
              <w:t>20</w:t>
            </w:r>
            <w:r w:rsidRPr="00AE3E2A">
              <w:rPr>
                <w:rFonts w:eastAsia="Batang"/>
                <w:vertAlign w:val="superscript"/>
                <w:lang w:eastAsia="ja-JP"/>
              </w:rPr>
              <w:t>(16)</w:t>
            </w:r>
          </w:p>
        </w:tc>
        <w:tc>
          <w:tcPr>
            <w:tcW w:w="1369" w:type="dxa"/>
            <w:tcBorders>
              <w:top w:val="single" w:sz="4" w:space="0" w:color="auto"/>
              <w:left w:val="single" w:sz="4" w:space="0" w:color="auto"/>
              <w:bottom w:val="single" w:sz="4" w:space="0" w:color="auto"/>
              <w:right w:val="single" w:sz="4" w:space="0" w:color="auto"/>
            </w:tcBorders>
            <w:vAlign w:val="center"/>
          </w:tcPr>
          <w:p w14:paraId="67301493" w14:textId="77777777" w:rsidR="00E70906" w:rsidRPr="00AE3E2A" w:rsidRDefault="00E70906" w:rsidP="008C2296">
            <w:pPr>
              <w:pStyle w:val="Tabletext"/>
              <w:contextualSpacing/>
              <w:jc w:val="center"/>
              <w:rPr>
                <w:lang w:val="ru-RU"/>
              </w:rPr>
            </w:pPr>
          </w:p>
        </w:tc>
        <w:tc>
          <w:tcPr>
            <w:tcW w:w="1340" w:type="dxa"/>
            <w:tcBorders>
              <w:top w:val="single" w:sz="4" w:space="0" w:color="auto"/>
              <w:left w:val="single" w:sz="4" w:space="0" w:color="auto"/>
              <w:bottom w:val="single" w:sz="4" w:space="0" w:color="auto"/>
              <w:right w:val="single" w:sz="4" w:space="0" w:color="auto"/>
            </w:tcBorders>
            <w:vAlign w:val="center"/>
          </w:tcPr>
          <w:p w14:paraId="3A924A08" w14:textId="77777777" w:rsidR="00E70906" w:rsidRPr="00AE3E2A" w:rsidRDefault="00E70906" w:rsidP="008C2296">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192EEDB3" w14:textId="77777777" w:rsidR="00E70906" w:rsidRPr="00AE3E2A" w:rsidRDefault="00E70906" w:rsidP="008C2296">
            <w:pPr>
              <w:pStyle w:val="Tabletext"/>
              <w:contextualSpacing/>
              <w:jc w:val="center"/>
              <w:rPr>
                <w:lang w:val="ru-RU"/>
              </w:rPr>
            </w:pPr>
            <w:r w:rsidRPr="00AE3E2A">
              <w:rPr>
                <w:rFonts w:eastAsia="Batang"/>
                <w:lang w:eastAsia="ja-JP"/>
              </w:rPr>
              <w:t>19</w:t>
            </w:r>
            <w:r>
              <w:rPr>
                <w:rFonts w:eastAsia="Batang"/>
                <w:lang w:val="ru-RU" w:eastAsia="ja-JP"/>
              </w:rPr>
              <w:t>,</w:t>
            </w:r>
            <w:r w:rsidRPr="00AE3E2A">
              <w:rPr>
                <w:rFonts w:eastAsia="Batang"/>
                <w:lang w:eastAsia="ja-JP"/>
              </w:rPr>
              <w:t>2</w:t>
            </w:r>
            <w:r w:rsidRPr="00AE3E2A">
              <w:rPr>
                <w:rFonts w:eastAsia="Batang"/>
                <w:vertAlign w:val="superscript"/>
                <w:lang w:eastAsia="ja-JP"/>
              </w:rPr>
              <w:t>(9, 16)</w:t>
            </w:r>
          </w:p>
        </w:tc>
        <w:tc>
          <w:tcPr>
            <w:tcW w:w="1316" w:type="dxa"/>
            <w:tcBorders>
              <w:top w:val="single" w:sz="4" w:space="0" w:color="auto"/>
              <w:left w:val="single" w:sz="4" w:space="0" w:color="auto"/>
              <w:bottom w:val="single" w:sz="4" w:space="0" w:color="auto"/>
              <w:right w:val="single" w:sz="4" w:space="0" w:color="auto"/>
            </w:tcBorders>
            <w:vAlign w:val="center"/>
          </w:tcPr>
          <w:p w14:paraId="3861A8DF" w14:textId="77777777" w:rsidR="00E70906" w:rsidRPr="00AE3E2A" w:rsidRDefault="00E70906" w:rsidP="008C2296">
            <w:pPr>
              <w:pStyle w:val="Tabletext"/>
              <w:contextualSpacing/>
              <w:jc w:val="center"/>
              <w:rPr>
                <w:lang w:val="ru-RU"/>
              </w:rPr>
            </w:pPr>
          </w:p>
        </w:tc>
      </w:tr>
      <w:tr w:rsidR="00E70906" w:rsidRPr="00E92F48" w14:paraId="6667F64B"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BDDBA7F" w14:textId="77777777" w:rsidR="00E70906" w:rsidRPr="00E92F48" w:rsidRDefault="00E70906" w:rsidP="008C2296">
            <w:pPr>
              <w:pStyle w:val="Tabletext"/>
              <w:contextualSpacing/>
              <w:jc w:val="center"/>
              <w:rPr>
                <w:lang w:val="ru-RU"/>
              </w:rPr>
            </w:pPr>
            <w:r w:rsidRPr="00E92F48">
              <w:rPr>
                <w:lang w:val="ru-RU" w:eastAsia="ja-JP"/>
              </w:rPr>
              <w:t>300</w:t>
            </w:r>
          </w:p>
        </w:tc>
        <w:tc>
          <w:tcPr>
            <w:tcW w:w="1312" w:type="dxa"/>
            <w:tcBorders>
              <w:top w:val="single" w:sz="4" w:space="0" w:color="auto"/>
              <w:left w:val="single" w:sz="4" w:space="0" w:color="auto"/>
              <w:bottom w:val="single" w:sz="4" w:space="0" w:color="auto"/>
              <w:right w:val="single" w:sz="4" w:space="0" w:color="auto"/>
            </w:tcBorders>
            <w:vAlign w:val="center"/>
            <w:hideMark/>
          </w:tcPr>
          <w:p w14:paraId="54484A77"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45D9723" w14:textId="77777777" w:rsidR="00E70906" w:rsidRPr="00E92F48" w:rsidRDefault="00E70906" w:rsidP="008C2296">
            <w:pPr>
              <w:pStyle w:val="Tabletext"/>
              <w:contextualSpacing/>
              <w:jc w:val="center"/>
              <w:rPr>
                <w:lang w:val="ru-RU"/>
              </w:rPr>
            </w:pPr>
            <w:r w:rsidRPr="00E92F48">
              <w:rPr>
                <w:lang w:val="ru-RU" w:eastAsia="ja-JP"/>
              </w:rPr>
              <w:t>20</w:t>
            </w:r>
            <w:r w:rsidRPr="00E92F48">
              <w:rPr>
                <w:vertAlign w:val="superscript"/>
                <w:lang w:val="ru-RU" w:eastAsia="ja-JP"/>
              </w:rPr>
              <w:t>(15)</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57C06BC" w14:textId="77777777" w:rsidR="00E70906" w:rsidRPr="00E92F48" w:rsidRDefault="00E70906" w:rsidP="008C2296">
            <w:pPr>
              <w:pStyle w:val="Tabletext"/>
              <w:contextualSpacing/>
              <w:jc w:val="center"/>
              <w:rPr>
                <w:lang w:val="ru-RU"/>
              </w:rPr>
            </w:pPr>
            <w:r w:rsidRPr="00E92F48">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421B3F3A" w14:textId="77777777" w:rsidR="00E70906" w:rsidRPr="00E92F48" w:rsidRDefault="00E70906" w:rsidP="008C2296">
            <w:pPr>
              <w:pStyle w:val="Tabletext"/>
              <w:contextualSpacing/>
              <w:jc w:val="center"/>
              <w:rPr>
                <w:lang w:val="ru-RU"/>
              </w:rPr>
            </w:pPr>
            <w:r w:rsidRPr="00E92F48">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2A556140" w14:textId="77777777" w:rsidR="00E70906" w:rsidRPr="00E92F48" w:rsidRDefault="00E70906" w:rsidP="008C2296">
            <w:pPr>
              <w:pStyle w:val="Tabletext"/>
              <w:contextualSpacing/>
              <w:jc w:val="center"/>
              <w:rPr>
                <w:lang w:val="ru-RU"/>
              </w:rPr>
            </w:pPr>
            <w:r w:rsidRPr="00E92F48">
              <w:rPr>
                <w:lang w:val="ru-RU" w:eastAsia="ja-JP"/>
              </w:rPr>
              <w:t>19,5</w:t>
            </w:r>
            <w:r w:rsidRPr="00E92F48">
              <w:rPr>
                <w:vertAlign w:val="superscript"/>
                <w:lang w:val="ru-RU" w:eastAsia="ja-JP"/>
              </w:rPr>
              <w:t>(9, 15)</w:t>
            </w:r>
          </w:p>
        </w:tc>
        <w:tc>
          <w:tcPr>
            <w:tcW w:w="1316" w:type="dxa"/>
            <w:tcBorders>
              <w:top w:val="single" w:sz="4" w:space="0" w:color="auto"/>
              <w:left w:val="single" w:sz="4" w:space="0" w:color="auto"/>
              <w:bottom w:val="single" w:sz="4" w:space="0" w:color="auto"/>
              <w:right w:val="single" w:sz="4" w:space="0" w:color="auto"/>
            </w:tcBorders>
            <w:vAlign w:val="center"/>
          </w:tcPr>
          <w:p w14:paraId="28808B2D" w14:textId="77777777" w:rsidR="00E70906" w:rsidRPr="00E92F48" w:rsidRDefault="00E70906" w:rsidP="008C2296">
            <w:pPr>
              <w:pStyle w:val="Tabletext"/>
              <w:contextualSpacing/>
              <w:jc w:val="center"/>
              <w:rPr>
                <w:lang w:val="ru-RU" w:eastAsia="ja-JP"/>
              </w:rPr>
            </w:pPr>
            <w:r w:rsidRPr="00E92F48">
              <w:rPr>
                <w:lang w:val="ru-RU" w:eastAsia="ja-JP"/>
              </w:rPr>
              <w:t>20,2</w:t>
            </w:r>
            <w:r w:rsidRPr="00E92F48">
              <w:rPr>
                <w:vertAlign w:val="superscript"/>
                <w:lang w:val="ru-RU" w:eastAsia="ja-JP"/>
              </w:rPr>
              <w:t>(15)</w:t>
            </w:r>
          </w:p>
        </w:tc>
      </w:tr>
      <w:tr w:rsidR="00E70906" w:rsidRPr="00AE3E2A" w14:paraId="4173C871" w14:textId="77777777" w:rsidTr="008C2296">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6076E2" w14:textId="77777777" w:rsidR="00E70906" w:rsidRPr="00AE3E2A" w:rsidRDefault="00E70906" w:rsidP="008C2296">
            <w:pPr>
              <w:pStyle w:val="Tabletext"/>
              <w:contextualSpacing/>
              <w:jc w:val="center"/>
              <w:rPr>
                <w:lang w:val="ru-RU" w:eastAsia="ja-JP"/>
              </w:rPr>
            </w:pPr>
            <w:r w:rsidRPr="00AE3E2A">
              <w:rPr>
                <w:rFonts w:eastAsia="Batang"/>
                <w:lang w:eastAsia="ja-JP"/>
              </w:rPr>
              <w:t>325</w:t>
            </w:r>
          </w:p>
        </w:tc>
        <w:tc>
          <w:tcPr>
            <w:tcW w:w="1312" w:type="dxa"/>
            <w:tcBorders>
              <w:top w:val="single" w:sz="4" w:space="0" w:color="auto"/>
              <w:left w:val="single" w:sz="4" w:space="0" w:color="auto"/>
              <w:bottom w:val="single" w:sz="4" w:space="0" w:color="auto"/>
              <w:right w:val="single" w:sz="4" w:space="0" w:color="auto"/>
            </w:tcBorders>
            <w:vAlign w:val="center"/>
          </w:tcPr>
          <w:p w14:paraId="38BD9B90" w14:textId="77777777" w:rsidR="00E70906" w:rsidRPr="00AE3E2A" w:rsidRDefault="00E70906" w:rsidP="008C2296">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5D05A686" w14:textId="77777777" w:rsidR="00E70906" w:rsidRPr="00AE3E2A" w:rsidRDefault="00E70906" w:rsidP="008C2296">
            <w:pPr>
              <w:pStyle w:val="Tabletext"/>
              <w:contextualSpacing/>
              <w:jc w:val="center"/>
              <w:rPr>
                <w:lang w:val="ru-RU" w:eastAsia="ja-JP"/>
              </w:rPr>
            </w:pPr>
            <w:r w:rsidRPr="00AE3E2A">
              <w:rPr>
                <w:rFonts w:eastAsia="Batang"/>
                <w:lang w:eastAsia="ja-JP"/>
              </w:rPr>
              <w:t>19</w:t>
            </w:r>
            <w:r>
              <w:rPr>
                <w:rFonts w:eastAsia="Batang"/>
                <w:lang w:val="ru-RU" w:eastAsia="ja-JP"/>
              </w:rPr>
              <w:t>,</w:t>
            </w:r>
            <w:r w:rsidRPr="00AE3E2A">
              <w:rPr>
                <w:rFonts w:eastAsia="Batang"/>
                <w:lang w:eastAsia="ja-JP"/>
              </w:rPr>
              <w:t>8</w:t>
            </w:r>
            <w:r w:rsidRPr="00AE3E2A">
              <w:rPr>
                <w:rFonts w:eastAsia="Batang"/>
                <w:vertAlign w:val="superscript"/>
                <w:lang w:eastAsia="ja-JP"/>
              </w:rPr>
              <w:t>(17)</w:t>
            </w:r>
          </w:p>
        </w:tc>
        <w:tc>
          <w:tcPr>
            <w:tcW w:w="1369" w:type="dxa"/>
            <w:tcBorders>
              <w:top w:val="single" w:sz="4" w:space="0" w:color="auto"/>
              <w:left w:val="single" w:sz="4" w:space="0" w:color="auto"/>
              <w:bottom w:val="single" w:sz="4" w:space="0" w:color="auto"/>
              <w:right w:val="single" w:sz="4" w:space="0" w:color="auto"/>
            </w:tcBorders>
            <w:vAlign w:val="center"/>
          </w:tcPr>
          <w:p w14:paraId="3CD239E6" w14:textId="77777777" w:rsidR="00E70906" w:rsidRPr="00AE3E2A" w:rsidRDefault="00E70906" w:rsidP="008C2296">
            <w:pPr>
              <w:pStyle w:val="Tabletext"/>
              <w:contextualSpacing/>
              <w:jc w:val="center"/>
              <w:rPr>
                <w:lang w:val="ru-RU"/>
              </w:rPr>
            </w:pPr>
          </w:p>
        </w:tc>
        <w:tc>
          <w:tcPr>
            <w:tcW w:w="1340" w:type="dxa"/>
            <w:tcBorders>
              <w:top w:val="single" w:sz="4" w:space="0" w:color="auto"/>
              <w:left w:val="single" w:sz="4" w:space="0" w:color="auto"/>
              <w:bottom w:val="single" w:sz="4" w:space="0" w:color="auto"/>
              <w:right w:val="single" w:sz="4" w:space="0" w:color="auto"/>
            </w:tcBorders>
            <w:vAlign w:val="center"/>
          </w:tcPr>
          <w:p w14:paraId="6803F083" w14:textId="77777777" w:rsidR="00E70906" w:rsidRPr="00AE3E2A" w:rsidRDefault="00E70906" w:rsidP="008C2296">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7A2EC820" w14:textId="77777777" w:rsidR="00E70906" w:rsidRPr="00AE3E2A" w:rsidRDefault="00E70906" w:rsidP="008C2296">
            <w:pPr>
              <w:pStyle w:val="Tabletext"/>
              <w:contextualSpacing/>
              <w:jc w:val="center"/>
              <w:rPr>
                <w:lang w:val="ru-RU" w:eastAsia="ja-JP"/>
              </w:rPr>
            </w:pPr>
            <w:r w:rsidRPr="00AE3E2A">
              <w:rPr>
                <w:rFonts w:eastAsia="Batang"/>
                <w:lang w:eastAsia="ja-JP"/>
              </w:rPr>
              <w:t>19</w:t>
            </w:r>
            <w:r>
              <w:rPr>
                <w:rFonts w:eastAsia="Batang"/>
                <w:lang w:val="ru-RU" w:eastAsia="ja-JP"/>
              </w:rPr>
              <w:t>,</w:t>
            </w:r>
            <w:r w:rsidRPr="00AE3E2A">
              <w:rPr>
                <w:rFonts w:eastAsia="Batang"/>
                <w:lang w:eastAsia="ja-JP"/>
              </w:rPr>
              <w:t>6</w:t>
            </w:r>
            <w:r w:rsidRPr="00AE3E2A">
              <w:rPr>
                <w:rFonts w:eastAsia="Batang"/>
                <w:vertAlign w:val="superscript"/>
                <w:lang w:eastAsia="ja-JP"/>
              </w:rPr>
              <w:t>(9, 17)</w:t>
            </w:r>
          </w:p>
        </w:tc>
        <w:tc>
          <w:tcPr>
            <w:tcW w:w="1316" w:type="dxa"/>
            <w:tcBorders>
              <w:top w:val="single" w:sz="4" w:space="0" w:color="auto"/>
              <w:left w:val="single" w:sz="4" w:space="0" w:color="auto"/>
              <w:bottom w:val="single" w:sz="4" w:space="0" w:color="auto"/>
              <w:right w:val="single" w:sz="4" w:space="0" w:color="auto"/>
            </w:tcBorders>
            <w:vAlign w:val="center"/>
          </w:tcPr>
          <w:p w14:paraId="6FC05B19" w14:textId="77777777" w:rsidR="00E70906" w:rsidRPr="00AE3E2A" w:rsidRDefault="00E70906" w:rsidP="008C2296">
            <w:pPr>
              <w:pStyle w:val="Tabletext"/>
              <w:contextualSpacing/>
              <w:jc w:val="center"/>
              <w:rPr>
                <w:lang w:val="ru-RU" w:eastAsia="ja-JP"/>
              </w:rPr>
            </w:pPr>
          </w:p>
        </w:tc>
      </w:tr>
      <w:tr w:rsidR="00E70906" w:rsidRPr="006D6948" w14:paraId="38C06984" w14:textId="77777777" w:rsidTr="008C2296">
        <w:tblPrEx>
          <w:tblCellMar>
            <w:left w:w="56" w:type="dxa"/>
            <w:right w:w="56" w:type="dxa"/>
          </w:tblCellMar>
          <w:tblLook w:val="0000" w:firstRow="0" w:lastRow="0" w:firstColumn="0" w:lastColumn="0" w:noHBand="0" w:noVBand="0"/>
        </w:tblPrEx>
        <w:trPr>
          <w:cantSplit/>
          <w:jc w:val="center"/>
        </w:trPr>
        <w:tc>
          <w:tcPr>
            <w:tcW w:w="9630" w:type="dxa"/>
            <w:gridSpan w:val="7"/>
          </w:tcPr>
          <w:p w14:paraId="11DD625B" w14:textId="77777777" w:rsidR="00E70906" w:rsidRPr="00E92F48" w:rsidRDefault="00E70906" w:rsidP="008C2296">
            <w:pPr>
              <w:pStyle w:val="Tablelegend"/>
              <w:rPr>
                <w:lang w:val="ru-RU"/>
              </w:rPr>
            </w:pPr>
            <w:r w:rsidRPr="00E92F48">
              <w:rPr>
                <w:vertAlign w:val="superscript"/>
                <w:lang w:val="ru-RU"/>
              </w:rPr>
              <w:t>(1)</w:t>
            </w:r>
            <w:r w:rsidRPr="00E92F48">
              <w:rPr>
                <w:lang w:val="ru-RU"/>
              </w:rPr>
              <w:tab/>
              <w:t xml:space="preserve">Подразумевается, что на частотах 60 ГГц и 70 ГГц происходит распространение в пределах одной комнаты или помещения, при этом поправки на передачу при прохождении сигнала через стены не учитываются. Поглощение в газах на частоте около 60 ГГц также весьма существенно для расстояний более </w:t>
            </w:r>
            <w:smartTag w:uri="urn:schemas-microsoft-com:office:smarttags" w:element="metricconverter">
              <w:smartTagPr>
                <w:attr w:name="ProductID" w:val="100 м"/>
              </w:smartTagPr>
              <w:r w:rsidRPr="00E92F48">
                <w:rPr>
                  <w:lang w:val="ru-RU"/>
                </w:rPr>
                <w:t>100 м</w:t>
              </w:r>
            </w:smartTag>
            <w:r w:rsidRPr="00E92F48">
              <w:rPr>
                <w:lang w:val="ru-RU"/>
              </w:rPr>
              <w:t xml:space="preserve"> и может влиять на расстояния повторного использования частот (см, Рекомендацию МСЭ-R P.676).</w:t>
            </w:r>
          </w:p>
          <w:p w14:paraId="75130596" w14:textId="77777777" w:rsidR="00E70906" w:rsidRPr="00E92F48" w:rsidRDefault="00E70906" w:rsidP="008C2296">
            <w:pPr>
              <w:pStyle w:val="Tablelegend"/>
              <w:rPr>
                <w:lang w:val="ru-RU"/>
              </w:rPr>
            </w:pPr>
            <w:r w:rsidRPr="00E92F48">
              <w:rPr>
                <w:vertAlign w:val="superscript"/>
                <w:lang w:val="ru-RU"/>
              </w:rPr>
              <w:t>(2)</w:t>
            </w:r>
            <w:r w:rsidRPr="00E92F48">
              <w:rPr>
                <w:lang w:val="ru-RU"/>
              </w:rPr>
              <w:tab/>
              <w:t>Многоквартирное здание – одно- или двухэтажное жилище для нескольких домохозяйств. Как правило, большинство стен, разделяющих комнаты, являются бетонными.</w:t>
            </w:r>
          </w:p>
          <w:p w14:paraId="75CA4519" w14:textId="77777777" w:rsidR="00E70906" w:rsidRPr="00E92F48" w:rsidRDefault="00E70906" w:rsidP="008C2296">
            <w:pPr>
              <w:pStyle w:val="Tablelegend"/>
              <w:rPr>
                <w:lang w:val="ru-RU"/>
              </w:rPr>
            </w:pPr>
            <w:r w:rsidRPr="00E92F48">
              <w:rPr>
                <w:vertAlign w:val="superscript"/>
                <w:lang w:val="ru-RU"/>
              </w:rPr>
              <w:t>(3)</w:t>
            </w:r>
            <w:r w:rsidRPr="00E92F48">
              <w:rPr>
                <w:lang w:val="ru-RU"/>
              </w:rPr>
              <w:tab/>
              <w:t>Дом – одно- или двухэтажное жилище для одного домохозяйства. Как правило. большинство стен, разделяющих комнаты, являются деревянными.</w:t>
            </w:r>
          </w:p>
          <w:p w14:paraId="6BC9C8CA" w14:textId="77777777" w:rsidR="00E70906" w:rsidRPr="00E92F48" w:rsidRDefault="00E70906" w:rsidP="008C2296">
            <w:pPr>
              <w:pStyle w:val="Tablelegend"/>
              <w:rPr>
                <w:lang w:val="ru-RU"/>
              </w:rPr>
            </w:pPr>
            <w:r w:rsidRPr="00E92F48">
              <w:rPr>
                <w:vertAlign w:val="superscript"/>
                <w:lang w:val="ru-RU"/>
              </w:rPr>
              <w:t>(4)</w:t>
            </w:r>
            <w:r w:rsidRPr="00E92F48">
              <w:rPr>
                <w:lang w:val="ru-RU"/>
              </w:rPr>
              <w:tab/>
              <w:t>Компьютерный зал, в котором установлено большое число компьютеров.</w:t>
            </w:r>
          </w:p>
          <w:p w14:paraId="3728DF33" w14:textId="77777777" w:rsidR="00E70906" w:rsidRPr="00E92F48" w:rsidRDefault="00E70906" w:rsidP="008C2296">
            <w:pPr>
              <w:pStyle w:val="Tablelegend"/>
              <w:rPr>
                <w:lang w:val="ru-RU"/>
              </w:rPr>
            </w:pPr>
            <w:r w:rsidRPr="00E92F48">
              <w:rPr>
                <w:vertAlign w:val="superscript"/>
                <w:lang w:val="ru-RU"/>
              </w:rPr>
              <w:t>(5)</w:t>
            </w:r>
            <w:r w:rsidRPr="00E92F48">
              <w:rPr>
                <w:lang w:val="ru-RU"/>
              </w:rPr>
              <w:tab/>
              <w:t>Передатчик и приемник находятся на одном этаже и обе антенны установлены на высоте потолка 2,7 м.</w:t>
            </w:r>
          </w:p>
          <w:p w14:paraId="36077E12" w14:textId="77777777" w:rsidR="00E70906" w:rsidRPr="00E92F48" w:rsidRDefault="00E70906" w:rsidP="008C2296">
            <w:pPr>
              <w:pStyle w:val="Tablelegend"/>
              <w:rPr>
                <w:lang w:val="ru-RU"/>
              </w:rPr>
            </w:pPr>
            <w:r w:rsidRPr="00E92F48">
              <w:rPr>
                <w:vertAlign w:val="superscript"/>
                <w:lang w:val="ru-RU"/>
              </w:rPr>
              <w:t>(6)</w:t>
            </w:r>
            <w:r w:rsidRPr="00E92F48">
              <w:rPr>
                <w:lang w:val="ru-RU"/>
              </w:rPr>
              <w:tab/>
              <w:t>Трасса между передатчиком и приемником наполовину экранирована металлическими материалами, и высота обеих антенн составляет 1,5 м.</w:t>
            </w:r>
          </w:p>
          <w:p w14:paraId="587C4A82" w14:textId="77777777" w:rsidR="00E70906" w:rsidRPr="00E92F48" w:rsidRDefault="00E70906" w:rsidP="008C2296">
            <w:pPr>
              <w:pStyle w:val="Tablelegend"/>
              <w:rPr>
                <w:lang w:val="ru-RU"/>
              </w:rPr>
            </w:pPr>
            <w:r w:rsidRPr="00E92F48">
              <w:rPr>
                <w:vertAlign w:val="superscript"/>
                <w:lang w:val="ru-RU"/>
              </w:rPr>
              <w:t>(7)</w:t>
            </w:r>
            <w:r w:rsidRPr="00E92F48">
              <w:rPr>
                <w:lang w:val="ru-RU"/>
              </w:rPr>
              <w:tab/>
              <w:t>Ширина луча передающей и приемной антенны составляет 15,4°.</w:t>
            </w:r>
          </w:p>
          <w:p w14:paraId="3343527E" w14:textId="77777777" w:rsidR="00E70906" w:rsidRPr="00E92F48" w:rsidRDefault="00E70906" w:rsidP="008C2296">
            <w:pPr>
              <w:pStyle w:val="Tablelegend"/>
              <w:rPr>
                <w:vertAlign w:val="superscript"/>
                <w:lang w:val="ru-RU"/>
              </w:rPr>
            </w:pPr>
            <w:r w:rsidRPr="00E92F48">
              <w:rPr>
                <w:vertAlign w:val="superscript"/>
                <w:lang w:val="ru-RU"/>
              </w:rPr>
              <w:t>(8)</w:t>
            </w:r>
            <w:r w:rsidRPr="00E92F48">
              <w:rPr>
                <w:lang w:val="ru-RU"/>
              </w:rPr>
              <w:tab/>
            </w:r>
            <w:r w:rsidRPr="00E05046">
              <w:rPr>
                <w:spacing w:val="-2"/>
                <w:lang w:val="ru-RU"/>
              </w:rPr>
              <w:t xml:space="preserve">Железнодорожный вокзал (170 м × 45 м × 21 м (В)) и здание аэропорта (650 м × 82 м × 20 м (В)) – случай </w:t>
            </w:r>
            <w:proofErr w:type="spellStart"/>
            <w:r w:rsidRPr="00E05046">
              <w:rPr>
                <w:spacing w:val="-2"/>
                <w:lang w:val="ru-RU"/>
              </w:rPr>
              <w:t>NLoS</w:t>
            </w:r>
            <w:proofErr w:type="spellEnd"/>
            <w:r w:rsidRPr="00E05046">
              <w:rPr>
                <w:spacing w:val="-2"/>
                <w:lang w:val="ru-RU"/>
              </w:rPr>
              <w:t>, антенна передатчика с шириной луча 60° по уровню половинной мощности установлена на высоте 8 м, и антенна приемника с шириной луча 10° установлена на высоте 1,5 м над полом. Это значение было получено на основании максимального усиления на трассе антенн передатчика и приемника разной ориентации.</w:t>
            </w:r>
            <w:r w:rsidRPr="00E92F48">
              <w:rPr>
                <w:lang w:val="ru-RU"/>
              </w:rPr>
              <w:t xml:space="preserve"> </w:t>
            </w:r>
          </w:p>
        </w:tc>
      </w:tr>
    </w:tbl>
    <w:p w14:paraId="489CBA34" w14:textId="77777777" w:rsidR="00E70906" w:rsidRDefault="00E70906" w:rsidP="00E70906">
      <w:pPr>
        <w:pStyle w:val="Tablelegend"/>
        <w:keepNext/>
        <w:rPr>
          <w:vertAlign w:val="superscript"/>
          <w:lang w:val="ru-RU" w:eastAsia="ja-JP"/>
        </w:rPr>
      </w:pPr>
      <w:r>
        <w:rPr>
          <w:vertAlign w:val="superscript"/>
          <w:lang w:val="ru-RU"/>
        </w:rPr>
        <w:lastRenderedPageBreak/>
        <w:t>(</w:t>
      </w:r>
      <w:r w:rsidRPr="00E92F48">
        <w:rPr>
          <w:vertAlign w:val="superscript"/>
          <w:lang w:val="ru-RU"/>
        </w:rPr>
        <w:t>9)</w:t>
      </w:r>
      <w:r w:rsidRPr="00E92F48">
        <w:rPr>
          <w:lang w:val="ru-RU"/>
        </w:rPr>
        <w:tab/>
        <w:t xml:space="preserve">Передатчик и приемник находятся в коридоре </w:t>
      </w:r>
      <w:proofErr w:type="spellStart"/>
      <w:r w:rsidRPr="00E92F48">
        <w:rPr>
          <w:lang w:val="ru-RU"/>
        </w:rPr>
        <w:t>LoS</w:t>
      </w:r>
      <w:proofErr w:type="spellEnd"/>
      <w:r w:rsidRPr="00E92F48">
        <w:rPr>
          <w:lang w:val="ru-RU"/>
        </w:rPr>
        <w:t>.</w:t>
      </w:r>
    </w:p>
    <w:p w14:paraId="3FA04125" w14:textId="77777777" w:rsidR="00E70906" w:rsidRPr="00E92F48" w:rsidRDefault="00E70906" w:rsidP="00E70906">
      <w:pPr>
        <w:pStyle w:val="Tablelegend"/>
        <w:rPr>
          <w:lang w:val="ru-RU" w:eastAsia="ja-JP"/>
        </w:rPr>
      </w:pPr>
      <w:r>
        <w:rPr>
          <w:vertAlign w:val="superscript"/>
          <w:lang w:val="ru-RU" w:eastAsia="ja-JP"/>
        </w:rPr>
        <w:t>(</w:t>
      </w:r>
      <w:r w:rsidRPr="00E92F48">
        <w:rPr>
          <w:vertAlign w:val="superscript"/>
          <w:lang w:val="ru-RU" w:eastAsia="ja-JP"/>
        </w:rPr>
        <w:t>10)</w:t>
      </w:r>
      <w:r w:rsidRPr="00E92F48">
        <w:rPr>
          <w:vertAlign w:val="superscript"/>
          <w:lang w:val="ru-RU" w:eastAsia="ja-JP"/>
        </w:rPr>
        <w:tab/>
      </w:r>
      <w:r w:rsidRPr="00E92F48">
        <w:rPr>
          <w:lang w:val="ru-RU" w:eastAsia="ja-JP"/>
        </w:rPr>
        <w:t>Ширина луча передающей антенны 56,3º, синтез на 360º по азимуту на уровне приемника с шириной луча 19,7º по углу места.</w:t>
      </w:r>
    </w:p>
    <w:p w14:paraId="01F003A2" w14:textId="77777777" w:rsidR="00E70906" w:rsidRPr="00E92F48" w:rsidRDefault="00E70906" w:rsidP="00E70906">
      <w:pPr>
        <w:pStyle w:val="Tablelegend"/>
        <w:spacing w:line="240" w:lineRule="exact"/>
        <w:rPr>
          <w:lang w:val="ru-RU" w:eastAsia="ko-KR"/>
        </w:rPr>
      </w:pPr>
      <w:r>
        <w:rPr>
          <w:vertAlign w:val="superscript"/>
          <w:lang w:val="ru-RU" w:eastAsia="ja-JP"/>
        </w:rPr>
        <w:t>(</w:t>
      </w:r>
      <w:r w:rsidRPr="00E92F48">
        <w:rPr>
          <w:vertAlign w:val="superscript"/>
          <w:lang w:val="ru-RU" w:eastAsia="ja-JP"/>
        </w:rPr>
        <w:t>11)</w:t>
      </w:r>
      <w:r w:rsidRPr="00E92F48">
        <w:rPr>
          <w:vertAlign w:val="superscript"/>
          <w:lang w:val="ru-RU" w:eastAsia="ja-JP"/>
        </w:rPr>
        <w:tab/>
      </w:r>
      <w:r w:rsidRPr="00E92F48">
        <w:rPr>
          <w:lang w:val="ru-RU" w:eastAsia="ja-JP"/>
        </w:rPr>
        <w:t>Ширина луча передающей антенны 40º, синтез на 360º по азимуту на уровне приемника с шириной луча 14,4º по углу места.</w:t>
      </w:r>
    </w:p>
    <w:p w14:paraId="6FC8137F" w14:textId="77777777" w:rsidR="00E70906" w:rsidRPr="00E92F48" w:rsidRDefault="00E70906" w:rsidP="00E70906">
      <w:pPr>
        <w:pStyle w:val="Tablelegend"/>
        <w:spacing w:line="240" w:lineRule="exact"/>
        <w:rPr>
          <w:lang w:val="ru-RU" w:eastAsia="ko-KR"/>
        </w:rPr>
      </w:pPr>
      <w:r>
        <w:rPr>
          <w:vertAlign w:val="superscript"/>
          <w:lang w:val="ru-RU" w:eastAsia="ja-JP"/>
        </w:rPr>
        <w:t>(</w:t>
      </w:r>
      <w:r w:rsidRPr="00E92F48">
        <w:rPr>
          <w:vertAlign w:val="superscript"/>
          <w:lang w:val="ru-RU" w:eastAsia="ko-KR"/>
        </w:rPr>
        <w:t>12)</w:t>
      </w:r>
      <w:r w:rsidRPr="00E92F48">
        <w:rPr>
          <w:vertAlign w:val="superscript"/>
          <w:lang w:val="ru-RU" w:eastAsia="ko-KR"/>
        </w:rPr>
        <w:tab/>
      </w:r>
      <w:r w:rsidRPr="00E92F48">
        <w:rPr>
          <w:lang w:val="ru-RU" w:eastAsia="ko-KR"/>
        </w:rPr>
        <w:t xml:space="preserve">Верхнее число соответствует случаям </w:t>
      </w:r>
      <w:proofErr w:type="spellStart"/>
      <w:r w:rsidRPr="00E92F48">
        <w:rPr>
          <w:lang w:val="ru-RU" w:eastAsia="ko-KR"/>
        </w:rPr>
        <w:t>LoS</w:t>
      </w:r>
      <w:proofErr w:type="spellEnd"/>
      <w:r w:rsidRPr="00E92F48">
        <w:rPr>
          <w:lang w:val="ru-RU" w:eastAsia="ko-KR"/>
        </w:rPr>
        <w:t xml:space="preserve">, а нижнее – </w:t>
      </w:r>
      <w:proofErr w:type="spellStart"/>
      <w:r w:rsidRPr="00E92F48">
        <w:rPr>
          <w:lang w:val="ru-RU" w:eastAsia="ko-KR"/>
        </w:rPr>
        <w:t>NLoS</w:t>
      </w:r>
      <w:proofErr w:type="spellEnd"/>
      <w:r w:rsidRPr="00E92F48">
        <w:rPr>
          <w:lang w:val="ru-RU" w:eastAsia="ko-KR"/>
        </w:rPr>
        <w:t>.</w:t>
      </w:r>
    </w:p>
    <w:p w14:paraId="69A0F170" w14:textId="77777777" w:rsidR="00E70906" w:rsidRPr="00E92F48" w:rsidRDefault="00E70906" w:rsidP="00E70906">
      <w:pPr>
        <w:pStyle w:val="Tablelegend"/>
        <w:spacing w:line="240" w:lineRule="exact"/>
        <w:rPr>
          <w:lang w:val="ru-RU"/>
        </w:rPr>
      </w:pPr>
      <w:r>
        <w:rPr>
          <w:vertAlign w:val="superscript"/>
          <w:lang w:val="ru-RU" w:eastAsia="ja-JP"/>
        </w:rPr>
        <w:t>(</w:t>
      </w:r>
      <w:r w:rsidRPr="00E92F48">
        <w:rPr>
          <w:vertAlign w:val="superscript"/>
          <w:lang w:val="ru-RU" w:eastAsia="ko-KR"/>
        </w:rPr>
        <w:t>13</w:t>
      </w:r>
      <w:r w:rsidRPr="00E92F48">
        <w:rPr>
          <w:vertAlign w:val="superscript"/>
          <w:lang w:val="ru-RU"/>
        </w:rPr>
        <w:t>)</w:t>
      </w:r>
      <w:r w:rsidRPr="00E92F48">
        <w:rPr>
          <w:vertAlign w:val="superscript"/>
          <w:lang w:val="ru-RU"/>
        </w:rPr>
        <w:tab/>
      </w:r>
      <w:r w:rsidRPr="00E92F48">
        <w:rPr>
          <w:lang w:val="ru-RU" w:eastAsia="ko-KR"/>
        </w:rPr>
        <w:t>Условия те же, что и для (8), передающая антенна с шириной луча 60° установлена на высоте 8 м, а приемник со всенаправленной антенной – на высоте 1,5 м.</w:t>
      </w:r>
      <w:r w:rsidRPr="00E92F48">
        <w:rPr>
          <w:lang w:val="ru-RU"/>
        </w:rPr>
        <w:t xml:space="preserve"> </w:t>
      </w:r>
    </w:p>
    <w:p w14:paraId="5E5B41A8" w14:textId="77777777" w:rsidR="00E70906" w:rsidRPr="00E92F48" w:rsidRDefault="00E70906" w:rsidP="00E70906">
      <w:pPr>
        <w:pStyle w:val="Tablelegend"/>
        <w:spacing w:line="240" w:lineRule="exact"/>
        <w:rPr>
          <w:lang w:val="ru-RU" w:eastAsia="ko-KR"/>
        </w:rPr>
      </w:pPr>
      <w:r>
        <w:rPr>
          <w:vertAlign w:val="superscript"/>
          <w:lang w:val="ru-RU" w:eastAsia="ja-JP"/>
        </w:rPr>
        <w:t>(</w:t>
      </w:r>
      <w:r w:rsidRPr="00E92F48">
        <w:rPr>
          <w:vertAlign w:val="superscript"/>
          <w:lang w:val="ru-RU" w:eastAsia="ja-JP"/>
        </w:rPr>
        <w:t>14)</w:t>
      </w:r>
      <w:r w:rsidRPr="00E92F48">
        <w:rPr>
          <w:vertAlign w:val="superscript"/>
          <w:lang w:val="ru-RU"/>
        </w:rPr>
        <w:tab/>
      </w:r>
      <w:r w:rsidRPr="00E92F48">
        <w:rPr>
          <w:lang w:val="ru-RU"/>
        </w:rPr>
        <w:t>Открытое служебное помещение (50 м × 16 м × 2,7 м (В)) –</w:t>
      </w:r>
      <w:r w:rsidRPr="00E92F48">
        <w:rPr>
          <w:lang w:val="ru-RU" w:eastAsia="ko-KR"/>
        </w:rPr>
        <w:t xml:space="preserve"> случай </w:t>
      </w:r>
      <w:proofErr w:type="spellStart"/>
      <w:r w:rsidRPr="00E92F48">
        <w:rPr>
          <w:lang w:val="ru-RU" w:eastAsia="ko-KR"/>
        </w:rPr>
        <w:t>LoS</w:t>
      </w:r>
      <w:proofErr w:type="spellEnd"/>
      <w:r w:rsidRPr="00E92F48">
        <w:rPr>
          <w:lang w:val="ru-RU" w:eastAsia="ko-KR"/>
        </w:rPr>
        <w:t>. Усредненные результаты для высоты установки передающей антенны 2,6 м и 1,2 м. Высота установки приемной антенны составляла 1,5 м. Передающая и приемная антенны – всенаправленные.</w:t>
      </w:r>
    </w:p>
    <w:p w14:paraId="6DF2C06A" w14:textId="77777777" w:rsidR="00E70906" w:rsidRDefault="00E70906" w:rsidP="00E70906">
      <w:pPr>
        <w:pStyle w:val="Tablelegend"/>
        <w:spacing w:line="240" w:lineRule="exact"/>
        <w:rPr>
          <w:rFonts w:eastAsiaTheme="minorEastAsia"/>
          <w:lang w:val="ru-RU" w:eastAsia="ja-JP"/>
        </w:rPr>
      </w:pPr>
      <w:r>
        <w:rPr>
          <w:vertAlign w:val="superscript"/>
          <w:lang w:val="ru-RU" w:eastAsia="ja-JP"/>
        </w:rPr>
        <w:t>(</w:t>
      </w:r>
      <w:r w:rsidRPr="00E92F48">
        <w:rPr>
          <w:rFonts w:eastAsiaTheme="minorEastAsia"/>
          <w:vertAlign w:val="superscript"/>
          <w:lang w:val="ru-RU" w:eastAsia="ja-JP"/>
        </w:rPr>
        <w:t>15)</w:t>
      </w:r>
      <w:r w:rsidRPr="00E92F48">
        <w:rPr>
          <w:rFonts w:eastAsiaTheme="minorEastAsia"/>
          <w:lang w:val="ru-RU" w:eastAsia="ja-JP"/>
        </w:rPr>
        <w:tab/>
        <w:t xml:space="preserve">Ширина луча передающей и приемной антенн </w:t>
      </w:r>
      <w:r>
        <w:rPr>
          <w:rFonts w:eastAsiaTheme="minorEastAsia"/>
          <w:lang w:val="ru-RU" w:eastAsia="ja-JP"/>
        </w:rPr>
        <w:t xml:space="preserve">составляет </w:t>
      </w:r>
      <w:r w:rsidRPr="00E92F48">
        <w:rPr>
          <w:rFonts w:eastAsiaTheme="minorEastAsia"/>
          <w:lang w:val="ru-RU" w:eastAsia="ja-JP"/>
        </w:rPr>
        <w:t>10°.</w:t>
      </w:r>
    </w:p>
    <w:p w14:paraId="14CCA26A" w14:textId="77777777" w:rsidR="00E70906" w:rsidRPr="006D6948" w:rsidRDefault="00E70906" w:rsidP="00E70906">
      <w:pPr>
        <w:pStyle w:val="Tablelegend"/>
        <w:spacing w:line="240" w:lineRule="exact"/>
        <w:rPr>
          <w:rFonts w:eastAsiaTheme="minorEastAsia"/>
          <w:szCs w:val="22"/>
          <w:lang w:val="ru-RU" w:eastAsia="ja-JP"/>
        </w:rPr>
      </w:pPr>
      <w:r w:rsidRPr="006D6948">
        <w:rPr>
          <w:vertAlign w:val="superscript"/>
          <w:lang w:val="ru-RU" w:eastAsia="ja-JP"/>
        </w:rPr>
        <w:t>(</w:t>
      </w:r>
      <w:r w:rsidRPr="006D6948">
        <w:rPr>
          <w:rFonts w:eastAsiaTheme="minorEastAsia"/>
          <w:vertAlign w:val="superscript"/>
          <w:lang w:val="ru-RU" w:eastAsia="ja-JP"/>
        </w:rPr>
        <w:t>16)</w:t>
      </w:r>
      <w:r w:rsidRPr="006D6948">
        <w:rPr>
          <w:rFonts w:eastAsiaTheme="minorEastAsia"/>
          <w:lang w:val="ru-RU" w:eastAsia="ja-JP"/>
        </w:rPr>
        <w:tab/>
      </w:r>
      <w:r w:rsidRPr="00E92F48">
        <w:rPr>
          <w:rFonts w:eastAsiaTheme="minorEastAsia"/>
          <w:lang w:val="ru-RU" w:eastAsia="ja-JP"/>
        </w:rPr>
        <w:t xml:space="preserve">Ширина луча передающей и приемной антенн </w:t>
      </w:r>
      <w:r>
        <w:rPr>
          <w:rFonts w:eastAsiaTheme="minorEastAsia"/>
          <w:lang w:val="ru-RU" w:eastAsia="ja-JP"/>
        </w:rPr>
        <w:t>составляет</w:t>
      </w:r>
      <w:r w:rsidRPr="006D6948">
        <w:rPr>
          <w:rFonts w:eastAsiaTheme="minorEastAsia"/>
          <w:szCs w:val="22"/>
          <w:lang w:val="ru-RU" w:eastAsia="ja-JP"/>
        </w:rPr>
        <w:t xml:space="preserve"> 8°.</w:t>
      </w:r>
    </w:p>
    <w:p w14:paraId="097F7263" w14:textId="77777777" w:rsidR="00E70906" w:rsidRPr="006D6948" w:rsidRDefault="00E70906" w:rsidP="00E70906">
      <w:pPr>
        <w:pStyle w:val="Tablelegend"/>
        <w:spacing w:line="240" w:lineRule="exact"/>
        <w:rPr>
          <w:lang w:val="ru-RU" w:eastAsia="ja-JP"/>
        </w:rPr>
      </w:pPr>
      <w:r w:rsidRPr="006D6948">
        <w:rPr>
          <w:vertAlign w:val="superscript"/>
          <w:lang w:val="ru-RU" w:eastAsia="ja-JP"/>
        </w:rPr>
        <w:t>(</w:t>
      </w:r>
      <w:r w:rsidRPr="006D6948">
        <w:rPr>
          <w:rFonts w:eastAsiaTheme="minorEastAsia"/>
          <w:vertAlign w:val="superscript"/>
          <w:lang w:val="ru-RU" w:eastAsia="ja-JP"/>
        </w:rPr>
        <w:t>17)</w:t>
      </w:r>
      <w:r w:rsidRPr="006D6948">
        <w:rPr>
          <w:rFonts w:eastAsiaTheme="minorEastAsia"/>
          <w:lang w:val="ru-RU" w:eastAsia="ja-JP"/>
        </w:rPr>
        <w:tab/>
      </w:r>
      <w:r w:rsidRPr="00E92F48">
        <w:rPr>
          <w:rFonts w:eastAsiaTheme="minorEastAsia"/>
          <w:lang w:val="ru-RU" w:eastAsia="ja-JP"/>
        </w:rPr>
        <w:t xml:space="preserve">Ширина луча передающей и приемной антенн </w:t>
      </w:r>
      <w:r>
        <w:rPr>
          <w:rFonts w:eastAsiaTheme="minorEastAsia"/>
          <w:lang w:val="ru-RU" w:eastAsia="ja-JP"/>
        </w:rPr>
        <w:t>составляет</w:t>
      </w:r>
      <w:r w:rsidRPr="006D6948">
        <w:rPr>
          <w:rFonts w:eastAsiaTheme="minorEastAsia"/>
          <w:lang w:val="ru-RU" w:eastAsia="ja-JP"/>
        </w:rPr>
        <w:t xml:space="preserve"> 7°.</w:t>
      </w:r>
    </w:p>
    <w:p w14:paraId="7953E414" w14:textId="77777777" w:rsidR="00E70906" w:rsidRPr="006D6948" w:rsidRDefault="00E70906" w:rsidP="00E70906">
      <w:pPr>
        <w:pStyle w:val="Tablelegend"/>
        <w:spacing w:line="240" w:lineRule="exact"/>
        <w:rPr>
          <w:lang w:val="ru-RU"/>
        </w:rPr>
      </w:pPr>
      <w:r w:rsidRPr="006D6948">
        <w:rPr>
          <w:vertAlign w:val="superscript"/>
          <w:lang w:val="ru-RU" w:eastAsia="ja-JP"/>
        </w:rPr>
        <w:t>(</w:t>
      </w:r>
      <w:r w:rsidRPr="006D6948">
        <w:rPr>
          <w:rFonts w:eastAsiaTheme="minorEastAsia" w:hint="eastAsia"/>
          <w:vertAlign w:val="superscript"/>
          <w:lang w:val="ru-RU" w:eastAsia="ja-JP"/>
        </w:rPr>
        <w:t>18)</w:t>
      </w:r>
      <w:r w:rsidRPr="006D6948">
        <w:rPr>
          <w:rFonts w:eastAsiaTheme="minorEastAsia"/>
          <w:vertAlign w:val="superscript"/>
          <w:lang w:val="ru-RU" w:eastAsia="ja-JP"/>
        </w:rPr>
        <w:tab/>
      </w:r>
      <w:r w:rsidRPr="00F75F1B">
        <w:rPr>
          <w:rFonts w:eastAsiaTheme="minorEastAsia"/>
          <w:lang w:val="ru-RU" w:eastAsia="ja-JP"/>
        </w:rPr>
        <w:t>Ширина луча передатчика</w:t>
      </w:r>
      <w:r w:rsidRPr="00F75F1B">
        <w:rPr>
          <w:rFonts w:ascii="TimesNewRomanPS-BoldMT" w:eastAsiaTheme="minorEastAsia" w:hAnsi="TimesNewRomanPS-BoldMT"/>
          <w:bCs/>
          <w:lang w:val="ru-RU"/>
        </w:rPr>
        <w:t xml:space="preserve"> </w:t>
      </w:r>
      <w:r>
        <w:rPr>
          <w:rFonts w:ascii="TimesNewRomanPS-BoldMT" w:eastAsiaTheme="minorEastAsia" w:hAnsi="TimesNewRomanPS-BoldMT"/>
          <w:bCs/>
          <w:lang w:val="ru-RU"/>
        </w:rPr>
        <w:t>составляет</w:t>
      </w:r>
      <w:r w:rsidRPr="006D6948">
        <w:rPr>
          <w:rFonts w:ascii="TimesNewRomanPS-BoldMT" w:eastAsiaTheme="minorEastAsia" w:hAnsi="TimesNewRomanPS-BoldMT"/>
          <w:bCs/>
          <w:lang w:val="ru-RU"/>
        </w:rPr>
        <w:t xml:space="preserve"> 18</w:t>
      </w:r>
      <w:r w:rsidRPr="00D1727B">
        <w:rPr>
          <w:rFonts w:ascii="TimesNewRomanPS-BoldMT" w:eastAsiaTheme="minorEastAsia" w:hAnsi="TimesNewRomanPS-BoldMT"/>
          <w:bCs/>
          <w:vertAlign w:val="superscript"/>
          <w:lang w:val="en-GB"/>
        </w:rPr>
        <w:t>o</w:t>
      </w:r>
      <w:r w:rsidRPr="006D6948">
        <w:rPr>
          <w:rFonts w:ascii="TimesNewRomanPS-BoldMT" w:eastAsiaTheme="minorEastAsia" w:hAnsi="TimesNewRomanPS-BoldMT"/>
          <w:bCs/>
          <w:lang w:val="ru-RU"/>
        </w:rPr>
        <w:t xml:space="preserve">, </w:t>
      </w:r>
      <w:r>
        <w:rPr>
          <w:rFonts w:ascii="TimesNewRomanPS-BoldMT" w:eastAsiaTheme="minorEastAsia" w:hAnsi="TimesNewRomanPS-BoldMT"/>
          <w:bCs/>
          <w:lang w:val="ru-RU"/>
        </w:rPr>
        <w:t>приемник – всенаправленный</w:t>
      </w:r>
      <w:r w:rsidRPr="006D6948">
        <w:rPr>
          <w:rFonts w:ascii="TimesNewRomanPS-BoldMT" w:eastAsiaTheme="minorEastAsia" w:hAnsi="TimesNewRomanPS-BoldMT"/>
          <w:bCs/>
          <w:lang w:val="ru-RU"/>
        </w:rPr>
        <w:t>.</w:t>
      </w:r>
    </w:p>
    <w:p w14:paraId="2261C23D" w14:textId="77777777" w:rsidR="00E70906" w:rsidRPr="00E92F48" w:rsidRDefault="00E70906" w:rsidP="00E70906">
      <w:pPr>
        <w:pStyle w:val="TableNo"/>
        <w:rPr>
          <w:lang w:val="ru-RU"/>
        </w:rPr>
      </w:pPr>
      <w:r w:rsidRPr="00E92F48">
        <w:rPr>
          <w:lang w:val="ru-RU"/>
        </w:rPr>
        <w:t>ТАБЛИЦА 3</w:t>
      </w:r>
    </w:p>
    <w:p w14:paraId="1B655217" w14:textId="77777777" w:rsidR="00E70906" w:rsidRPr="00E92F48" w:rsidRDefault="00E70906" w:rsidP="00E70906">
      <w:pPr>
        <w:pStyle w:val="Tabletitle"/>
        <w:rPr>
          <w:lang w:val="ru-RU"/>
        </w:rPr>
      </w:pPr>
      <w:r w:rsidRPr="00E92F48">
        <w:rPr>
          <w:lang w:val="ru-RU"/>
        </w:rPr>
        <w:t xml:space="preserve">Коэффициенты потерь при прохождении сигнала через пол </w:t>
      </w:r>
      <w:proofErr w:type="spellStart"/>
      <w:r w:rsidRPr="00E92F48">
        <w:rPr>
          <w:i/>
          <w:lang w:val="ru-RU"/>
        </w:rPr>
        <w:t>L</w:t>
      </w:r>
      <w:r w:rsidRPr="00E92F48">
        <w:rPr>
          <w:i/>
          <w:vertAlign w:val="subscript"/>
          <w:lang w:val="ru-RU"/>
        </w:rPr>
        <w:t>f</w:t>
      </w:r>
      <w:proofErr w:type="spellEnd"/>
      <w:r w:rsidRPr="00E92F48">
        <w:rPr>
          <w:szCs w:val="22"/>
          <w:lang w:val="ru-RU"/>
        </w:rPr>
        <w:t xml:space="preserve"> </w:t>
      </w:r>
      <w:r w:rsidRPr="00E92F48">
        <w:rPr>
          <w:lang w:val="ru-RU"/>
        </w:rPr>
        <w:t xml:space="preserve">(дБ), </w:t>
      </w:r>
      <w:r w:rsidRPr="00E92F48">
        <w:rPr>
          <w:lang w:val="ru-RU"/>
        </w:rPr>
        <w:br/>
        <w:t xml:space="preserve">где </w:t>
      </w:r>
      <w:r w:rsidRPr="00E92F48">
        <w:rPr>
          <w:i/>
          <w:lang w:val="ru-RU"/>
        </w:rPr>
        <w:t>n</w:t>
      </w:r>
      <w:r w:rsidRPr="00E92F48">
        <w:rPr>
          <w:lang w:val="ru-RU"/>
        </w:rPr>
        <w:t xml:space="preserve"> – число пройденных этажей, используемые при расчете потерь передачи</w:t>
      </w:r>
      <w:r w:rsidRPr="00E92F48">
        <w:rPr>
          <w:lang w:val="ru-RU"/>
        </w:rPr>
        <w:br/>
        <w:t>внутри помещения (</w:t>
      </w:r>
      <w:r w:rsidRPr="00E92F48">
        <w:rPr>
          <w:i/>
          <w:lang w:val="ru-RU"/>
        </w:rPr>
        <w:t>n</w:t>
      </w:r>
      <w:r w:rsidRPr="00E92F48">
        <w:rPr>
          <w:lang w:val="ru-RU"/>
        </w:rPr>
        <w:t xml:space="preserve"> </w:t>
      </w:r>
      <w:r w:rsidRPr="00E92F48">
        <w:rPr>
          <w:rFonts w:ascii="Symbol" w:hAnsi="Symbol"/>
          <w:lang w:val="ru-RU"/>
        </w:rPr>
        <w:sym w:font="Symbol" w:char="F0B3"/>
      </w:r>
      <w:r w:rsidRPr="00E92F48">
        <w:rPr>
          <w:lang w:val="ru-RU"/>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438"/>
        <w:gridCol w:w="2949"/>
        <w:gridCol w:w="1870"/>
        <w:gridCol w:w="2381"/>
      </w:tblGrid>
      <w:tr w:rsidR="00E70906" w:rsidRPr="00E92F48" w14:paraId="344BCE59" w14:textId="77777777" w:rsidTr="008C2296">
        <w:trPr>
          <w:cantSplit/>
          <w:jc w:val="center"/>
        </w:trPr>
        <w:tc>
          <w:tcPr>
            <w:tcW w:w="2438" w:type="dxa"/>
          </w:tcPr>
          <w:p w14:paraId="190AEB1D" w14:textId="77777777" w:rsidR="00E70906" w:rsidRPr="00E92F48" w:rsidRDefault="00E70906" w:rsidP="008C2296">
            <w:pPr>
              <w:pStyle w:val="Tablehead"/>
              <w:rPr>
                <w:lang w:val="ru-RU"/>
              </w:rPr>
            </w:pPr>
            <w:r w:rsidRPr="00E92F48">
              <w:rPr>
                <w:lang w:val="ru-RU"/>
              </w:rPr>
              <w:t xml:space="preserve">Частота </w:t>
            </w:r>
            <w:r w:rsidRPr="00E92F48">
              <w:rPr>
                <w:lang w:val="ru-RU"/>
              </w:rPr>
              <w:br/>
              <w:t>(ГГц)</w:t>
            </w:r>
          </w:p>
        </w:tc>
        <w:tc>
          <w:tcPr>
            <w:tcW w:w="2949" w:type="dxa"/>
          </w:tcPr>
          <w:p w14:paraId="52EA7833" w14:textId="77777777" w:rsidR="00E70906" w:rsidRPr="00E92F48" w:rsidRDefault="00E70906" w:rsidP="008C2296">
            <w:pPr>
              <w:pStyle w:val="Tablehead"/>
              <w:rPr>
                <w:lang w:val="ru-RU"/>
              </w:rPr>
            </w:pPr>
            <w:r w:rsidRPr="00E92F48">
              <w:rPr>
                <w:lang w:val="ru-RU"/>
              </w:rPr>
              <w:t>Жилое помещение</w:t>
            </w:r>
          </w:p>
        </w:tc>
        <w:tc>
          <w:tcPr>
            <w:tcW w:w="1870" w:type="dxa"/>
          </w:tcPr>
          <w:p w14:paraId="08120D01" w14:textId="77777777" w:rsidR="00E70906" w:rsidRPr="00E92F48" w:rsidRDefault="00E70906" w:rsidP="008C2296">
            <w:pPr>
              <w:pStyle w:val="Tablehead"/>
              <w:rPr>
                <w:lang w:val="ru-RU"/>
              </w:rPr>
            </w:pPr>
            <w:r w:rsidRPr="00E92F48">
              <w:rPr>
                <w:lang w:val="ru-RU"/>
              </w:rPr>
              <w:t>Служебное помещение</w:t>
            </w:r>
          </w:p>
        </w:tc>
        <w:tc>
          <w:tcPr>
            <w:tcW w:w="2381" w:type="dxa"/>
          </w:tcPr>
          <w:p w14:paraId="378995FD" w14:textId="77777777" w:rsidR="00E70906" w:rsidRPr="00E92F48" w:rsidRDefault="00E70906" w:rsidP="008C2296">
            <w:pPr>
              <w:pStyle w:val="Tablehead"/>
              <w:rPr>
                <w:lang w:val="ru-RU"/>
              </w:rPr>
            </w:pPr>
            <w:r w:rsidRPr="00E92F48">
              <w:rPr>
                <w:lang w:val="ru-RU"/>
              </w:rPr>
              <w:t>Помещение торгового назначения</w:t>
            </w:r>
          </w:p>
        </w:tc>
      </w:tr>
      <w:tr w:rsidR="00E70906" w:rsidRPr="00E92F48" w14:paraId="2EAB95BB" w14:textId="77777777" w:rsidTr="008C2296">
        <w:trPr>
          <w:cantSplit/>
          <w:jc w:val="center"/>
        </w:trPr>
        <w:tc>
          <w:tcPr>
            <w:tcW w:w="2438" w:type="dxa"/>
            <w:vAlign w:val="center"/>
          </w:tcPr>
          <w:p w14:paraId="5B37F217" w14:textId="77777777" w:rsidR="00E70906" w:rsidRPr="00E92F48" w:rsidRDefault="00E70906" w:rsidP="008C2296">
            <w:pPr>
              <w:pStyle w:val="Tabletext"/>
              <w:jc w:val="center"/>
              <w:rPr>
                <w:lang w:val="ru-RU"/>
              </w:rPr>
            </w:pPr>
            <w:r w:rsidRPr="00E92F48">
              <w:rPr>
                <w:lang w:val="ru-RU"/>
              </w:rPr>
              <w:t>0,9</w:t>
            </w:r>
          </w:p>
        </w:tc>
        <w:tc>
          <w:tcPr>
            <w:tcW w:w="2949" w:type="dxa"/>
            <w:vAlign w:val="center"/>
          </w:tcPr>
          <w:p w14:paraId="0C4F3A52" w14:textId="77777777" w:rsidR="00E70906" w:rsidRPr="00E92F48" w:rsidRDefault="00E70906" w:rsidP="008C2296">
            <w:pPr>
              <w:pStyle w:val="Tabletext"/>
              <w:jc w:val="center"/>
              <w:rPr>
                <w:lang w:val="ru-RU"/>
              </w:rPr>
            </w:pPr>
            <w:r w:rsidRPr="00E92F48">
              <w:rPr>
                <w:lang w:val="ru-RU"/>
              </w:rPr>
              <w:t>–</w:t>
            </w:r>
          </w:p>
        </w:tc>
        <w:tc>
          <w:tcPr>
            <w:tcW w:w="1870" w:type="dxa"/>
          </w:tcPr>
          <w:p w14:paraId="567D06B9" w14:textId="77777777" w:rsidR="00E70906" w:rsidRPr="00E92F48" w:rsidRDefault="00E70906" w:rsidP="008C2296">
            <w:pPr>
              <w:pStyle w:val="Tabletext"/>
              <w:jc w:val="center"/>
              <w:rPr>
                <w:lang w:val="ru-RU"/>
              </w:rPr>
            </w:pPr>
            <w:r w:rsidRPr="00E92F48">
              <w:rPr>
                <w:lang w:val="ru-RU"/>
              </w:rPr>
              <w:t>9 (1 этаж)</w:t>
            </w:r>
            <w:r w:rsidRPr="00E92F48">
              <w:rPr>
                <w:lang w:val="ru-RU"/>
              </w:rPr>
              <w:br/>
              <w:t>19 (2 этажа)</w:t>
            </w:r>
            <w:r w:rsidRPr="00E92F48">
              <w:rPr>
                <w:lang w:val="ru-RU"/>
              </w:rPr>
              <w:br/>
              <w:t>24 (3 этажа)</w:t>
            </w:r>
          </w:p>
        </w:tc>
        <w:tc>
          <w:tcPr>
            <w:tcW w:w="2381" w:type="dxa"/>
            <w:vAlign w:val="center"/>
          </w:tcPr>
          <w:p w14:paraId="1577C41F" w14:textId="77777777" w:rsidR="00E70906" w:rsidRPr="00E92F48" w:rsidRDefault="00E70906" w:rsidP="008C2296">
            <w:pPr>
              <w:pStyle w:val="Tabletext"/>
              <w:jc w:val="center"/>
              <w:rPr>
                <w:lang w:val="ru-RU"/>
              </w:rPr>
            </w:pPr>
            <w:r w:rsidRPr="00E92F48">
              <w:rPr>
                <w:lang w:val="ru-RU"/>
              </w:rPr>
              <w:t>–</w:t>
            </w:r>
          </w:p>
        </w:tc>
      </w:tr>
      <w:tr w:rsidR="00E70906" w:rsidRPr="00E92F48" w14:paraId="22ED68C1" w14:textId="77777777" w:rsidTr="008C2296">
        <w:trPr>
          <w:cantSplit/>
          <w:jc w:val="center"/>
        </w:trPr>
        <w:tc>
          <w:tcPr>
            <w:tcW w:w="2438" w:type="dxa"/>
            <w:vAlign w:val="center"/>
          </w:tcPr>
          <w:p w14:paraId="079BF0D1" w14:textId="77777777" w:rsidR="00E70906" w:rsidRPr="00E92F48" w:rsidRDefault="00E70906" w:rsidP="008C2296">
            <w:pPr>
              <w:pStyle w:val="Tabletext"/>
              <w:jc w:val="center"/>
              <w:rPr>
                <w:lang w:val="ru-RU"/>
              </w:rPr>
            </w:pPr>
            <w:r w:rsidRPr="00E92F48">
              <w:rPr>
                <w:lang w:val="ru-RU"/>
              </w:rPr>
              <w:t>1,8–2</w:t>
            </w:r>
          </w:p>
        </w:tc>
        <w:tc>
          <w:tcPr>
            <w:tcW w:w="2949" w:type="dxa"/>
          </w:tcPr>
          <w:p w14:paraId="04723927" w14:textId="77777777" w:rsidR="00E70906" w:rsidRPr="00E92F48" w:rsidRDefault="00E70906" w:rsidP="008C2296">
            <w:pPr>
              <w:pStyle w:val="Tabletext"/>
              <w:jc w:val="center"/>
              <w:rPr>
                <w:lang w:val="ru-RU"/>
              </w:rPr>
            </w:pPr>
            <w:r w:rsidRPr="00E92F48">
              <w:rPr>
                <w:lang w:val="ru-RU"/>
              </w:rPr>
              <w:t xml:space="preserve">4 </w:t>
            </w:r>
            <w:r w:rsidRPr="00E92F48">
              <w:rPr>
                <w:i/>
                <w:iCs/>
                <w:lang w:val="ru-RU"/>
              </w:rPr>
              <w:t>n</w:t>
            </w:r>
          </w:p>
        </w:tc>
        <w:tc>
          <w:tcPr>
            <w:tcW w:w="1870" w:type="dxa"/>
          </w:tcPr>
          <w:p w14:paraId="2D073BA0" w14:textId="77777777" w:rsidR="00E70906" w:rsidRPr="00E92F48" w:rsidRDefault="00E70906" w:rsidP="008C2296">
            <w:pPr>
              <w:pStyle w:val="Tabletext"/>
              <w:jc w:val="center"/>
              <w:rPr>
                <w:lang w:val="ru-RU"/>
              </w:rPr>
            </w:pPr>
            <w:r w:rsidRPr="00E92F48">
              <w:rPr>
                <w:lang w:val="ru-RU"/>
              </w:rPr>
              <w:t>15 + 4 (</w:t>
            </w:r>
            <w:r w:rsidRPr="00E92F48">
              <w:rPr>
                <w:i/>
                <w:iCs/>
                <w:lang w:val="ru-RU"/>
              </w:rPr>
              <w:t>n</w:t>
            </w:r>
            <w:r w:rsidRPr="00E92F48">
              <w:rPr>
                <w:lang w:val="ru-RU"/>
              </w:rPr>
              <w:t xml:space="preserve"> – 1)</w:t>
            </w:r>
          </w:p>
        </w:tc>
        <w:tc>
          <w:tcPr>
            <w:tcW w:w="2381" w:type="dxa"/>
          </w:tcPr>
          <w:p w14:paraId="09873448" w14:textId="77777777" w:rsidR="00E70906" w:rsidRPr="00E92F48" w:rsidRDefault="00E70906" w:rsidP="008C2296">
            <w:pPr>
              <w:pStyle w:val="Tabletext"/>
              <w:jc w:val="center"/>
              <w:rPr>
                <w:lang w:val="ru-RU"/>
              </w:rPr>
            </w:pPr>
            <w:r w:rsidRPr="00E92F48">
              <w:rPr>
                <w:lang w:val="ru-RU"/>
              </w:rPr>
              <w:t>6 + 3 (</w:t>
            </w:r>
            <w:r w:rsidRPr="00E92F48">
              <w:rPr>
                <w:i/>
                <w:iCs/>
                <w:lang w:val="ru-RU"/>
              </w:rPr>
              <w:t>n</w:t>
            </w:r>
            <w:r w:rsidRPr="00E92F48">
              <w:rPr>
                <w:lang w:val="ru-RU"/>
              </w:rPr>
              <w:t xml:space="preserve"> – 1)</w:t>
            </w:r>
          </w:p>
        </w:tc>
      </w:tr>
      <w:tr w:rsidR="00E70906" w:rsidRPr="00E92F48" w14:paraId="62E403F6" w14:textId="77777777" w:rsidTr="008C2296">
        <w:trPr>
          <w:cantSplit/>
          <w:jc w:val="center"/>
        </w:trPr>
        <w:tc>
          <w:tcPr>
            <w:tcW w:w="2438" w:type="dxa"/>
            <w:vAlign w:val="center"/>
          </w:tcPr>
          <w:p w14:paraId="08D8693E" w14:textId="77777777" w:rsidR="00E70906" w:rsidRPr="00E92F48" w:rsidRDefault="00E70906" w:rsidP="008C2296">
            <w:pPr>
              <w:pStyle w:val="Tabletext"/>
              <w:jc w:val="center"/>
              <w:rPr>
                <w:lang w:val="ru-RU"/>
              </w:rPr>
            </w:pPr>
            <w:r w:rsidRPr="00E92F48">
              <w:rPr>
                <w:lang w:val="ru-RU"/>
              </w:rPr>
              <w:t>2,4</w:t>
            </w:r>
          </w:p>
        </w:tc>
        <w:tc>
          <w:tcPr>
            <w:tcW w:w="2949" w:type="dxa"/>
          </w:tcPr>
          <w:p w14:paraId="714A1AAE" w14:textId="77777777" w:rsidR="00E70906" w:rsidRPr="00E92F48" w:rsidRDefault="00E70906" w:rsidP="008C2296">
            <w:pPr>
              <w:pStyle w:val="Tabletext"/>
              <w:jc w:val="center"/>
              <w:rPr>
                <w:lang w:val="ru-RU"/>
              </w:rPr>
            </w:pPr>
            <w:r w:rsidRPr="00E92F48">
              <w:rPr>
                <w:lang w:val="ru-RU"/>
              </w:rPr>
              <w:t>10</w:t>
            </w:r>
            <w:r w:rsidRPr="00E92F48">
              <w:rPr>
                <w:vertAlign w:val="superscript"/>
                <w:lang w:val="ru-RU"/>
              </w:rPr>
              <w:t>(1)</w:t>
            </w:r>
            <w:r w:rsidRPr="00E92F48">
              <w:rPr>
                <w:lang w:val="ru-RU"/>
              </w:rPr>
              <w:t xml:space="preserve"> (многоквартирное здание)</w:t>
            </w:r>
            <w:r w:rsidRPr="00E92F48">
              <w:rPr>
                <w:lang w:val="ru-RU"/>
              </w:rPr>
              <w:br/>
              <w:t>5 (дом)</w:t>
            </w:r>
          </w:p>
        </w:tc>
        <w:tc>
          <w:tcPr>
            <w:tcW w:w="1870" w:type="dxa"/>
            <w:vAlign w:val="center"/>
          </w:tcPr>
          <w:p w14:paraId="42EE7707" w14:textId="77777777" w:rsidR="00E70906" w:rsidRPr="00E92F48" w:rsidRDefault="00E70906" w:rsidP="008C2296">
            <w:pPr>
              <w:pStyle w:val="Tabletext"/>
              <w:jc w:val="center"/>
              <w:rPr>
                <w:lang w:val="ru-RU"/>
              </w:rPr>
            </w:pPr>
            <w:r w:rsidRPr="00E92F48">
              <w:rPr>
                <w:lang w:val="ru-RU"/>
              </w:rPr>
              <w:t>14</w:t>
            </w:r>
          </w:p>
        </w:tc>
        <w:tc>
          <w:tcPr>
            <w:tcW w:w="2381" w:type="dxa"/>
            <w:vAlign w:val="center"/>
          </w:tcPr>
          <w:p w14:paraId="51591E16" w14:textId="77777777" w:rsidR="00E70906" w:rsidRPr="00E92F48" w:rsidRDefault="00E70906" w:rsidP="008C2296">
            <w:pPr>
              <w:pStyle w:val="Tabletext"/>
              <w:jc w:val="center"/>
              <w:rPr>
                <w:lang w:val="ru-RU"/>
              </w:rPr>
            </w:pPr>
            <w:r>
              <w:rPr>
                <w:lang w:val="ru-RU"/>
              </w:rPr>
              <w:t>−</w:t>
            </w:r>
          </w:p>
        </w:tc>
      </w:tr>
      <w:tr w:rsidR="00E70906" w:rsidRPr="00E92F48" w14:paraId="50FFE405" w14:textId="77777777" w:rsidTr="008C2296">
        <w:trPr>
          <w:cantSplit/>
          <w:jc w:val="center"/>
        </w:trPr>
        <w:tc>
          <w:tcPr>
            <w:tcW w:w="2438" w:type="dxa"/>
            <w:vAlign w:val="center"/>
          </w:tcPr>
          <w:p w14:paraId="6078E9A1" w14:textId="77777777" w:rsidR="00E70906" w:rsidRPr="00E92F48" w:rsidRDefault="00E70906" w:rsidP="008C2296">
            <w:pPr>
              <w:pStyle w:val="Tabletext"/>
              <w:jc w:val="center"/>
              <w:rPr>
                <w:lang w:val="ru-RU"/>
              </w:rPr>
            </w:pPr>
            <w:r w:rsidRPr="00E92F48">
              <w:rPr>
                <w:lang w:val="ru-RU"/>
              </w:rPr>
              <w:t>3,5</w:t>
            </w:r>
          </w:p>
        </w:tc>
        <w:tc>
          <w:tcPr>
            <w:tcW w:w="2949" w:type="dxa"/>
            <w:vAlign w:val="center"/>
          </w:tcPr>
          <w:p w14:paraId="19A7A998" w14:textId="77777777" w:rsidR="00E70906" w:rsidRPr="00E92F48" w:rsidRDefault="00E70906" w:rsidP="008C2296">
            <w:pPr>
              <w:spacing w:before="40" w:after="40"/>
              <w:jc w:val="center"/>
              <w:rPr>
                <w:sz w:val="20"/>
                <w:lang w:val="ru-RU"/>
              </w:rPr>
            </w:pPr>
            <w:r>
              <w:rPr>
                <w:lang w:val="ru-RU"/>
              </w:rPr>
              <w:t>−</w:t>
            </w:r>
          </w:p>
        </w:tc>
        <w:tc>
          <w:tcPr>
            <w:tcW w:w="1870" w:type="dxa"/>
          </w:tcPr>
          <w:p w14:paraId="5021F978" w14:textId="77777777" w:rsidR="00E70906" w:rsidRPr="00E92F48" w:rsidRDefault="00E70906" w:rsidP="008C2296">
            <w:pPr>
              <w:pStyle w:val="Tabletext"/>
              <w:jc w:val="center"/>
              <w:rPr>
                <w:lang w:val="ru-RU"/>
              </w:rPr>
            </w:pPr>
            <w:r w:rsidRPr="00E92F48">
              <w:rPr>
                <w:lang w:val="ru-RU"/>
              </w:rPr>
              <w:t xml:space="preserve">18 (1 этаж) </w:t>
            </w:r>
            <w:r w:rsidRPr="00E92F48">
              <w:rPr>
                <w:lang w:val="ru-RU"/>
              </w:rPr>
              <w:br/>
              <w:t>26 (2 этажа)</w:t>
            </w:r>
          </w:p>
        </w:tc>
        <w:tc>
          <w:tcPr>
            <w:tcW w:w="2381" w:type="dxa"/>
            <w:vAlign w:val="center"/>
          </w:tcPr>
          <w:p w14:paraId="426C54D9" w14:textId="77777777" w:rsidR="00E70906" w:rsidRPr="00E92F48" w:rsidRDefault="00E70906" w:rsidP="008C2296">
            <w:pPr>
              <w:pStyle w:val="Tabletext"/>
              <w:jc w:val="center"/>
              <w:rPr>
                <w:lang w:val="ru-RU"/>
              </w:rPr>
            </w:pPr>
            <w:r>
              <w:rPr>
                <w:lang w:val="ru-RU"/>
              </w:rPr>
              <w:t>−</w:t>
            </w:r>
          </w:p>
        </w:tc>
      </w:tr>
      <w:tr w:rsidR="00E70906" w:rsidRPr="00E92F48" w14:paraId="18CFD2A2" w14:textId="77777777" w:rsidTr="008C2296">
        <w:trPr>
          <w:cantSplit/>
          <w:jc w:val="center"/>
        </w:trPr>
        <w:tc>
          <w:tcPr>
            <w:tcW w:w="2438" w:type="dxa"/>
            <w:vAlign w:val="center"/>
          </w:tcPr>
          <w:p w14:paraId="03DB6FD5" w14:textId="77777777" w:rsidR="00E70906" w:rsidRPr="00E92F48" w:rsidRDefault="00E70906" w:rsidP="008C2296">
            <w:pPr>
              <w:pStyle w:val="Tabletext"/>
              <w:jc w:val="center"/>
              <w:rPr>
                <w:lang w:val="ru-RU"/>
              </w:rPr>
            </w:pPr>
            <w:r w:rsidRPr="00E92F48">
              <w:rPr>
                <w:lang w:val="ru-RU"/>
              </w:rPr>
              <w:t>5,2</w:t>
            </w:r>
          </w:p>
        </w:tc>
        <w:tc>
          <w:tcPr>
            <w:tcW w:w="2949" w:type="dxa"/>
          </w:tcPr>
          <w:p w14:paraId="145DF3F5" w14:textId="77777777" w:rsidR="00E70906" w:rsidRPr="00E92F48" w:rsidRDefault="00E70906" w:rsidP="008C2296">
            <w:pPr>
              <w:pStyle w:val="Tabletext"/>
              <w:jc w:val="center"/>
              <w:rPr>
                <w:lang w:val="ru-RU"/>
              </w:rPr>
            </w:pPr>
            <w:r w:rsidRPr="00E92F48">
              <w:rPr>
                <w:lang w:val="ru-RU"/>
              </w:rPr>
              <w:t>13</w:t>
            </w:r>
            <w:r w:rsidRPr="00E92F48">
              <w:rPr>
                <w:vertAlign w:val="superscript"/>
                <w:lang w:val="ru-RU"/>
              </w:rPr>
              <w:t>(1)</w:t>
            </w:r>
            <w:r w:rsidRPr="00E92F48">
              <w:rPr>
                <w:lang w:val="ru-RU"/>
              </w:rPr>
              <w:t xml:space="preserve"> (многоквартирное здание)</w:t>
            </w:r>
            <w:r w:rsidRPr="00E92F48">
              <w:rPr>
                <w:lang w:val="ru-RU"/>
              </w:rPr>
              <w:br/>
              <w:t>7</w:t>
            </w:r>
            <w:r w:rsidRPr="00E92F48">
              <w:rPr>
                <w:vertAlign w:val="superscript"/>
                <w:lang w:val="ru-RU"/>
              </w:rPr>
              <w:t>(2)</w:t>
            </w:r>
            <w:r w:rsidRPr="00E92F48">
              <w:rPr>
                <w:lang w:val="ru-RU"/>
              </w:rPr>
              <w:t xml:space="preserve"> (дом)</w:t>
            </w:r>
          </w:p>
        </w:tc>
        <w:tc>
          <w:tcPr>
            <w:tcW w:w="1870" w:type="dxa"/>
            <w:vAlign w:val="center"/>
          </w:tcPr>
          <w:p w14:paraId="7364AC9B" w14:textId="77777777" w:rsidR="00E70906" w:rsidRPr="00E92F48" w:rsidRDefault="00E70906" w:rsidP="008C2296">
            <w:pPr>
              <w:pStyle w:val="Tabletext"/>
              <w:jc w:val="center"/>
              <w:rPr>
                <w:lang w:val="ru-RU"/>
              </w:rPr>
            </w:pPr>
            <w:r w:rsidRPr="00E92F48">
              <w:rPr>
                <w:lang w:val="ru-RU"/>
              </w:rPr>
              <w:t>16 (1 этаж)</w:t>
            </w:r>
          </w:p>
        </w:tc>
        <w:tc>
          <w:tcPr>
            <w:tcW w:w="2381" w:type="dxa"/>
            <w:vAlign w:val="center"/>
          </w:tcPr>
          <w:p w14:paraId="783EB5C2" w14:textId="77777777" w:rsidR="00E70906" w:rsidRPr="00E92F48" w:rsidRDefault="00E70906" w:rsidP="008C2296">
            <w:pPr>
              <w:pStyle w:val="Tabletext"/>
              <w:jc w:val="center"/>
              <w:rPr>
                <w:lang w:val="ru-RU"/>
              </w:rPr>
            </w:pPr>
            <w:r w:rsidRPr="00E92F48">
              <w:rPr>
                <w:lang w:val="ru-RU"/>
              </w:rPr>
              <w:t>–</w:t>
            </w:r>
          </w:p>
        </w:tc>
      </w:tr>
      <w:tr w:rsidR="00E70906" w:rsidRPr="00E92F48" w14:paraId="1483E3C6" w14:textId="77777777" w:rsidTr="008C2296">
        <w:trPr>
          <w:cantSplit/>
          <w:jc w:val="center"/>
        </w:trPr>
        <w:tc>
          <w:tcPr>
            <w:tcW w:w="2438" w:type="dxa"/>
            <w:vAlign w:val="center"/>
          </w:tcPr>
          <w:p w14:paraId="77D04DC4" w14:textId="77777777" w:rsidR="00E70906" w:rsidRPr="00E92F48" w:rsidRDefault="00E70906" w:rsidP="008C2296">
            <w:pPr>
              <w:pStyle w:val="Tabletext"/>
              <w:jc w:val="center"/>
              <w:rPr>
                <w:lang w:val="ru-RU"/>
              </w:rPr>
            </w:pPr>
            <w:r w:rsidRPr="00E92F48">
              <w:rPr>
                <w:lang w:val="ru-RU"/>
              </w:rPr>
              <w:t>5,8</w:t>
            </w:r>
          </w:p>
        </w:tc>
        <w:tc>
          <w:tcPr>
            <w:tcW w:w="2949" w:type="dxa"/>
            <w:vAlign w:val="center"/>
          </w:tcPr>
          <w:p w14:paraId="0D444BE5" w14:textId="77777777" w:rsidR="00E70906" w:rsidRPr="00E92F48" w:rsidRDefault="00E70906" w:rsidP="008C2296">
            <w:pPr>
              <w:spacing w:before="40" w:after="40"/>
              <w:jc w:val="center"/>
              <w:rPr>
                <w:sz w:val="20"/>
                <w:lang w:val="ru-RU"/>
              </w:rPr>
            </w:pPr>
            <w:r>
              <w:rPr>
                <w:lang w:val="ru-RU"/>
              </w:rPr>
              <w:t>−</w:t>
            </w:r>
          </w:p>
        </w:tc>
        <w:tc>
          <w:tcPr>
            <w:tcW w:w="1870" w:type="dxa"/>
          </w:tcPr>
          <w:p w14:paraId="1020550E" w14:textId="77777777" w:rsidR="00E70906" w:rsidRPr="00E92F48" w:rsidRDefault="00E70906" w:rsidP="008C2296">
            <w:pPr>
              <w:pStyle w:val="Tabletext"/>
              <w:jc w:val="center"/>
              <w:rPr>
                <w:lang w:val="ru-RU"/>
              </w:rPr>
            </w:pPr>
            <w:r w:rsidRPr="00E92F48">
              <w:rPr>
                <w:lang w:val="ru-RU"/>
              </w:rPr>
              <w:t xml:space="preserve">22 (1 этаж) </w:t>
            </w:r>
            <w:r w:rsidRPr="00E92F48">
              <w:rPr>
                <w:lang w:val="ru-RU"/>
              </w:rPr>
              <w:br/>
              <w:t>28 (2 этажа)</w:t>
            </w:r>
          </w:p>
        </w:tc>
        <w:tc>
          <w:tcPr>
            <w:tcW w:w="2381" w:type="dxa"/>
            <w:vAlign w:val="center"/>
          </w:tcPr>
          <w:p w14:paraId="436BAACA" w14:textId="77777777" w:rsidR="00E70906" w:rsidRPr="00E92F48" w:rsidRDefault="00E70906" w:rsidP="008C2296">
            <w:pPr>
              <w:pStyle w:val="Tabletext"/>
              <w:jc w:val="center"/>
              <w:rPr>
                <w:lang w:val="ru-RU"/>
              </w:rPr>
            </w:pPr>
            <w:r>
              <w:rPr>
                <w:lang w:val="ru-RU"/>
              </w:rPr>
              <w:t>−</w:t>
            </w:r>
          </w:p>
        </w:tc>
      </w:tr>
      <w:tr w:rsidR="00E70906" w:rsidRPr="006D6948" w14:paraId="02D2D09D" w14:textId="77777777" w:rsidTr="008C2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8" w:type="dxa"/>
            <w:gridSpan w:val="4"/>
            <w:tcBorders>
              <w:top w:val="single" w:sz="4" w:space="0" w:color="auto"/>
            </w:tcBorders>
          </w:tcPr>
          <w:p w14:paraId="22C5D4FC" w14:textId="77777777" w:rsidR="00E70906" w:rsidRPr="00E92F48" w:rsidRDefault="00E70906" w:rsidP="008C2296">
            <w:pPr>
              <w:pStyle w:val="Tablelegend"/>
              <w:rPr>
                <w:lang w:val="ru-RU"/>
              </w:rPr>
            </w:pPr>
            <w:r w:rsidRPr="00E92F48">
              <w:rPr>
                <w:rStyle w:val="FootnoteReference"/>
                <w:position w:val="0"/>
                <w:sz w:val="20"/>
                <w:vertAlign w:val="superscript"/>
                <w:lang w:val="ru-RU"/>
              </w:rPr>
              <w:t>(1)</w:t>
            </w:r>
            <w:r w:rsidRPr="00E92F48">
              <w:rPr>
                <w:lang w:val="ru-RU"/>
              </w:rPr>
              <w:tab/>
              <w:t>На одну бетонную стену.</w:t>
            </w:r>
          </w:p>
          <w:p w14:paraId="1A8887EA" w14:textId="77777777" w:rsidR="00E70906" w:rsidRPr="00E92F48" w:rsidRDefault="00E70906" w:rsidP="008C2296">
            <w:pPr>
              <w:pStyle w:val="Tablelegend"/>
              <w:rPr>
                <w:lang w:val="ru-RU"/>
              </w:rPr>
            </w:pPr>
            <w:r w:rsidRPr="00E92F48">
              <w:rPr>
                <w:rStyle w:val="FootnoteReference"/>
                <w:position w:val="0"/>
                <w:sz w:val="20"/>
                <w:vertAlign w:val="superscript"/>
                <w:lang w:val="ru-RU"/>
              </w:rPr>
              <w:t>(2)</w:t>
            </w:r>
            <w:r w:rsidRPr="00E92F48">
              <w:rPr>
                <w:lang w:val="ru-RU"/>
              </w:rPr>
              <w:tab/>
              <w:t>Деревянный заполнитель.</w:t>
            </w:r>
          </w:p>
        </w:tc>
      </w:tr>
    </w:tbl>
    <w:p w14:paraId="6C99B7C7" w14:textId="77777777" w:rsidR="00E70906" w:rsidRPr="00E92F48" w:rsidRDefault="00E70906" w:rsidP="00E70906">
      <w:pPr>
        <w:rPr>
          <w:lang w:val="ru-RU"/>
        </w:rPr>
      </w:pPr>
      <w:r w:rsidRPr="00E92F48">
        <w:rPr>
          <w:lang w:val="ru-RU"/>
        </w:rPr>
        <w:t>Для различных диапазонов частот, для которых коэффициент потери мощности в жилых помещениях не установлен, можно использовать соответствующее значение этого коэффициента для служебных помещений.</w:t>
      </w:r>
    </w:p>
    <w:p w14:paraId="602C3598" w14:textId="77777777" w:rsidR="00E70906" w:rsidRPr="00E92F48" w:rsidRDefault="00E70906" w:rsidP="00E70906">
      <w:pPr>
        <w:rPr>
          <w:lang w:val="ru-RU"/>
        </w:rPr>
      </w:pPr>
      <w:r w:rsidRPr="00E92F48">
        <w:rPr>
          <w:lang w:val="ru-RU"/>
        </w:rPr>
        <w:t>Следует отметить, что могут существовать ограничения на изоляцию, предполагаемую при прохождении сигналов между этажами. Сигнал может найти другие, внешние пути для завершения линии связи с меньшими общими потерями, чем при многократном пересечении перекрытий между этажами.</w:t>
      </w:r>
    </w:p>
    <w:p w14:paraId="1B10F325" w14:textId="77777777" w:rsidR="00E70906" w:rsidRPr="00E92F48" w:rsidRDefault="00E70906" w:rsidP="00E70906">
      <w:pPr>
        <w:rPr>
          <w:lang w:val="ru-RU"/>
        </w:rPr>
      </w:pPr>
      <w:r w:rsidRPr="00E92F48">
        <w:rPr>
          <w:lang w:val="ru-RU"/>
        </w:rPr>
        <w:t xml:space="preserve">Если эти внешние пути исключить, то измерения на частоте 5,2 ГГц показали, что при нормальном падении радиоволн средние дополнительные потери при прохождении типовых междуэтажных железобетонных перекрытий с подвесными потолками составляют 20 дБ при стандартном отклонении 1,5 дБ. Осветительные приборы увеличивают средние потери до 30 дБ при стандартном отклонении 3 дБ, а вентиляционные каналы под полом увеличивают средние потери до 36 дБ при стандартном </w:t>
      </w:r>
      <w:r w:rsidRPr="00E92F48">
        <w:rPr>
          <w:lang w:val="ru-RU"/>
        </w:rPr>
        <w:lastRenderedPageBreak/>
        <w:t xml:space="preserve">отклонении 5 дБ. Эти значения должны использоваться вместо коэффициентов </w:t>
      </w:r>
      <w:proofErr w:type="spellStart"/>
      <w:r w:rsidRPr="00E92F48">
        <w:rPr>
          <w:i/>
          <w:iCs/>
          <w:lang w:val="ru-RU"/>
        </w:rPr>
        <w:t>L</w:t>
      </w:r>
      <w:r w:rsidRPr="00E92F48">
        <w:rPr>
          <w:i/>
          <w:iCs/>
          <w:vertAlign w:val="subscript"/>
          <w:lang w:val="ru-RU"/>
        </w:rPr>
        <w:t>f</w:t>
      </w:r>
      <w:proofErr w:type="spellEnd"/>
      <w:r w:rsidRPr="00E92F48">
        <w:rPr>
          <w:lang w:val="ru-RU"/>
        </w:rPr>
        <w:t xml:space="preserve"> в моделях, зависящих от места, таких как связанных с построением лучей.</w:t>
      </w:r>
    </w:p>
    <w:p w14:paraId="744C8DA2" w14:textId="77777777" w:rsidR="00E70906" w:rsidRPr="00E92F48" w:rsidRDefault="00E70906" w:rsidP="00E70906">
      <w:pPr>
        <w:rPr>
          <w:lang w:val="ru-RU"/>
        </w:rPr>
      </w:pPr>
      <w:r w:rsidRPr="00E92F48">
        <w:rPr>
          <w:lang w:val="ru-RU"/>
        </w:rPr>
        <w:t xml:space="preserve">Статистика замираний, вызванных затенением внутри помещений, соответствует </w:t>
      </w:r>
      <w:proofErr w:type="gramStart"/>
      <w:r w:rsidRPr="00E92F48">
        <w:rPr>
          <w:lang w:val="ru-RU"/>
        </w:rPr>
        <w:t>лог-нормальному</w:t>
      </w:r>
      <w:proofErr w:type="gramEnd"/>
      <w:r w:rsidRPr="00E92F48">
        <w:rPr>
          <w:lang w:val="ru-RU"/>
        </w:rPr>
        <w:t xml:space="preserve"> закону, а значения стандартных отклонений (дБ) приведены в таблице 4.</w:t>
      </w:r>
    </w:p>
    <w:p w14:paraId="37E26CB9" w14:textId="77777777" w:rsidR="00E70906" w:rsidRPr="00E92F48" w:rsidRDefault="00E70906" w:rsidP="00E70906">
      <w:pPr>
        <w:pStyle w:val="TableNo"/>
        <w:rPr>
          <w:lang w:val="ru-RU"/>
        </w:rPr>
      </w:pPr>
      <w:r w:rsidRPr="00E92F48">
        <w:rPr>
          <w:lang w:val="ru-RU"/>
        </w:rPr>
        <w:t>ТАБЛИЦА 4</w:t>
      </w:r>
    </w:p>
    <w:p w14:paraId="0471CC34" w14:textId="77777777" w:rsidR="00E70906" w:rsidRDefault="00E70906" w:rsidP="00E70906">
      <w:pPr>
        <w:pStyle w:val="Tabletitle"/>
        <w:rPr>
          <w:lang w:val="ru-RU"/>
        </w:rPr>
      </w:pPr>
      <w:r w:rsidRPr="00E92F48">
        <w:rPr>
          <w:lang w:val="ru-RU"/>
        </w:rPr>
        <w:t xml:space="preserve">Статистика замираний вследствие затенения, стандартное отклонение (дБ), </w:t>
      </w:r>
      <w:r w:rsidRPr="00E92F48">
        <w:rPr>
          <w:lang w:val="ru-RU"/>
        </w:rPr>
        <w:br/>
        <w:t>для расчета потерь передачи внутри помещения</w:t>
      </w:r>
    </w:p>
    <w:tbl>
      <w:tblPr>
        <w:tblW w:w="9645" w:type="dxa"/>
        <w:jc w:val="center"/>
        <w:tblLayout w:type="fixed"/>
        <w:tblCellMar>
          <w:left w:w="107" w:type="dxa"/>
          <w:right w:w="107" w:type="dxa"/>
        </w:tblCellMar>
        <w:tblLook w:val="0000" w:firstRow="0" w:lastRow="0" w:firstColumn="0" w:lastColumn="0" w:noHBand="0" w:noVBand="0"/>
      </w:tblPr>
      <w:tblGrid>
        <w:gridCol w:w="1977"/>
        <w:gridCol w:w="7"/>
        <w:gridCol w:w="1528"/>
        <w:gridCol w:w="1531"/>
        <w:gridCol w:w="1531"/>
        <w:gridCol w:w="1531"/>
        <w:gridCol w:w="1533"/>
        <w:gridCol w:w="7"/>
      </w:tblGrid>
      <w:tr w:rsidR="00E70906" w:rsidRPr="004518A9" w14:paraId="23D73250" w14:textId="77777777" w:rsidTr="008C2296">
        <w:trPr>
          <w:gridAfter w:val="1"/>
          <w:wAfter w:w="6" w:type="dxa"/>
          <w:cantSplit/>
          <w:tblHeader/>
          <w:jc w:val="center"/>
        </w:trPr>
        <w:tc>
          <w:tcPr>
            <w:tcW w:w="1984" w:type="dxa"/>
            <w:gridSpan w:val="2"/>
            <w:tcBorders>
              <w:top w:val="single" w:sz="4" w:space="0" w:color="auto"/>
              <w:left w:val="single" w:sz="4" w:space="0" w:color="auto"/>
              <w:bottom w:val="single" w:sz="4" w:space="0" w:color="auto"/>
              <w:right w:val="single" w:sz="4" w:space="0" w:color="auto"/>
            </w:tcBorders>
          </w:tcPr>
          <w:p w14:paraId="1CB395F3" w14:textId="77777777" w:rsidR="00E70906" w:rsidRPr="004518A9" w:rsidRDefault="00E70906" w:rsidP="008C2296">
            <w:pPr>
              <w:pStyle w:val="Tablehead"/>
            </w:pPr>
            <w:r w:rsidRPr="004518A9">
              <w:rPr>
                <w:lang w:val="ru-RU"/>
              </w:rPr>
              <w:t xml:space="preserve">Частота </w:t>
            </w:r>
            <w:r w:rsidRPr="004518A9">
              <w:rPr>
                <w:lang w:val="ru-RU"/>
              </w:rPr>
              <w:br/>
              <w:t>(ГГц)</w:t>
            </w:r>
          </w:p>
        </w:tc>
        <w:tc>
          <w:tcPr>
            <w:tcW w:w="1528" w:type="dxa"/>
            <w:tcBorders>
              <w:top w:val="single" w:sz="4" w:space="0" w:color="auto"/>
              <w:left w:val="single" w:sz="4" w:space="0" w:color="auto"/>
              <w:bottom w:val="single" w:sz="4" w:space="0" w:color="auto"/>
              <w:right w:val="single" w:sz="4" w:space="0" w:color="auto"/>
            </w:tcBorders>
          </w:tcPr>
          <w:p w14:paraId="308C4174" w14:textId="77777777" w:rsidR="00E70906" w:rsidRPr="004518A9" w:rsidRDefault="00E70906" w:rsidP="008C2296">
            <w:pPr>
              <w:pStyle w:val="Tablehead"/>
            </w:pPr>
            <w:r w:rsidRPr="004518A9">
              <w:rPr>
                <w:lang w:val="ru-RU"/>
              </w:rPr>
              <w:t>Жилое помещение</w:t>
            </w:r>
          </w:p>
        </w:tc>
        <w:tc>
          <w:tcPr>
            <w:tcW w:w="1531" w:type="dxa"/>
            <w:tcBorders>
              <w:top w:val="single" w:sz="4" w:space="0" w:color="auto"/>
              <w:left w:val="single" w:sz="4" w:space="0" w:color="auto"/>
              <w:bottom w:val="single" w:sz="4" w:space="0" w:color="auto"/>
              <w:right w:val="single" w:sz="4" w:space="0" w:color="auto"/>
            </w:tcBorders>
          </w:tcPr>
          <w:p w14:paraId="0FB7BF22" w14:textId="77777777" w:rsidR="00E70906" w:rsidRPr="004518A9" w:rsidRDefault="00E70906" w:rsidP="008C2296">
            <w:pPr>
              <w:pStyle w:val="Tablehead"/>
            </w:pPr>
            <w:r w:rsidRPr="004518A9">
              <w:rPr>
                <w:lang w:val="ru-RU"/>
              </w:rPr>
              <w:t>Служебное помещение</w:t>
            </w:r>
          </w:p>
        </w:tc>
        <w:tc>
          <w:tcPr>
            <w:tcW w:w="1531" w:type="dxa"/>
            <w:tcBorders>
              <w:top w:val="single" w:sz="4" w:space="0" w:color="auto"/>
              <w:left w:val="single" w:sz="4" w:space="0" w:color="auto"/>
              <w:bottom w:val="single" w:sz="4" w:space="0" w:color="auto"/>
              <w:right w:val="single" w:sz="4" w:space="0" w:color="auto"/>
            </w:tcBorders>
          </w:tcPr>
          <w:p w14:paraId="172C337A" w14:textId="77777777" w:rsidR="00E70906" w:rsidRPr="004518A9" w:rsidRDefault="00E70906" w:rsidP="008C2296">
            <w:pPr>
              <w:pStyle w:val="Tablehead"/>
            </w:pPr>
            <w:r w:rsidRPr="004518A9">
              <w:rPr>
                <w:lang w:val="ru-RU"/>
              </w:rPr>
              <w:t>Помещение торгового назначения</w:t>
            </w:r>
          </w:p>
        </w:tc>
        <w:tc>
          <w:tcPr>
            <w:tcW w:w="1531" w:type="dxa"/>
            <w:tcBorders>
              <w:top w:val="single" w:sz="4" w:space="0" w:color="auto"/>
              <w:left w:val="single" w:sz="4" w:space="0" w:color="auto"/>
              <w:bottom w:val="single" w:sz="4" w:space="0" w:color="auto"/>
              <w:right w:val="single" w:sz="4" w:space="0" w:color="auto"/>
            </w:tcBorders>
          </w:tcPr>
          <w:p w14:paraId="15BF84AC" w14:textId="77777777" w:rsidR="00E70906" w:rsidRPr="004518A9" w:rsidRDefault="00E70906" w:rsidP="008C2296">
            <w:pPr>
              <w:pStyle w:val="Tablehead"/>
            </w:pPr>
            <w:r w:rsidRPr="004518A9">
              <w:rPr>
                <w:lang w:val="ru-RU"/>
              </w:rPr>
              <w:t>Завод</w:t>
            </w:r>
          </w:p>
        </w:tc>
        <w:tc>
          <w:tcPr>
            <w:tcW w:w="1529" w:type="dxa"/>
            <w:tcBorders>
              <w:top w:val="single" w:sz="4" w:space="0" w:color="auto"/>
              <w:left w:val="single" w:sz="4" w:space="0" w:color="auto"/>
              <w:bottom w:val="single" w:sz="4" w:space="0" w:color="auto"/>
              <w:right w:val="single" w:sz="4" w:space="0" w:color="auto"/>
            </w:tcBorders>
          </w:tcPr>
          <w:p w14:paraId="6F517A8C" w14:textId="77777777" w:rsidR="00E70906" w:rsidRPr="004518A9" w:rsidRDefault="00E70906" w:rsidP="008C2296">
            <w:pPr>
              <w:pStyle w:val="Tablehead"/>
            </w:pPr>
            <w:r w:rsidRPr="004518A9">
              <w:rPr>
                <w:lang w:val="ru-RU"/>
              </w:rPr>
              <w:t>Коридор</w:t>
            </w:r>
          </w:p>
        </w:tc>
      </w:tr>
      <w:tr w:rsidR="00E70906" w:rsidRPr="004518A9" w14:paraId="1FFB1AAF" w14:textId="77777777" w:rsidTr="008C2296">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11B1FECF" w14:textId="77777777" w:rsidR="00E70906" w:rsidRPr="004518A9" w:rsidRDefault="00E70906" w:rsidP="008C2296">
            <w:pPr>
              <w:pStyle w:val="Tabletext"/>
              <w:jc w:val="center"/>
            </w:pPr>
            <w:r w:rsidRPr="004518A9">
              <w:rPr>
                <w:lang w:eastAsia="ja-JP"/>
              </w:rPr>
              <w:t>0</w:t>
            </w:r>
            <w:r w:rsidRPr="004518A9">
              <w:rPr>
                <w:lang w:val="ru-RU" w:eastAsia="ja-JP"/>
              </w:rPr>
              <w:t>,</w:t>
            </w:r>
            <w:r w:rsidRPr="004518A9">
              <w:rPr>
                <w:lang w:eastAsia="ja-JP"/>
              </w:rPr>
              <w:t>8</w:t>
            </w:r>
          </w:p>
        </w:tc>
        <w:tc>
          <w:tcPr>
            <w:tcW w:w="1528" w:type="dxa"/>
            <w:tcBorders>
              <w:top w:val="single" w:sz="4" w:space="0" w:color="auto"/>
              <w:left w:val="single" w:sz="4" w:space="0" w:color="auto"/>
              <w:bottom w:val="single" w:sz="4" w:space="0" w:color="auto"/>
              <w:right w:val="single" w:sz="4" w:space="0" w:color="auto"/>
            </w:tcBorders>
            <w:vAlign w:val="center"/>
          </w:tcPr>
          <w:p w14:paraId="7488F335"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44E7384E" w14:textId="77777777" w:rsidR="00E70906" w:rsidRPr="004518A9" w:rsidRDefault="00E70906" w:rsidP="008C2296">
            <w:pPr>
              <w:pStyle w:val="Tabletext"/>
              <w:jc w:val="center"/>
            </w:pPr>
            <w:r w:rsidRPr="004518A9">
              <w:rPr>
                <w:lang w:eastAsia="ja-JP"/>
              </w:rPr>
              <w:t>3</w:t>
            </w:r>
            <w:r w:rsidRPr="004518A9">
              <w:rPr>
                <w:lang w:val="ru-RU" w:eastAsia="ja-JP"/>
              </w:rPr>
              <w:t>,</w:t>
            </w:r>
            <w:r w:rsidRPr="004518A9">
              <w:rPr>
                <w:lang w:eastAsia="ja-JP"/>
              </w:rPr>
              <w:t>4</w:t>
            </w:r>
            <w:r w:rsidRPr="004518A9">
              <w:rPr>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7567F282"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tcPr>
          <w:p w14:paraId="2FCF4DD4" w14:textId="77777777" w:rsidR="00E70906" w:rsidRPr="004518A9" w:rsidRDefault="00E70906" w:rsidP="008C2296">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3EE9875F" w14:textId="77777777" w:rsidR="00E70906" w:rsidRPr="004518A9" w:rsidRDefault="00E70906" w:rsidP="008C2296">
            <w:pPr>
              <w:pStyle w:val="Tabletext"/>
              <w:jc w:val="center"/>
            </w:pPr>
          </w:p>
        </w:tc>
      </w:tr>
      <w:tr w:rsidR="00E70906" w:rsidRPr="004518A9" w14:paraId="776191A1" w14:textId="77777777" w:rsidTr="008C2296">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7F3B76E0" w14:textId="77777777" w:rsidR="00E70906" w:rsidRPr="004518A9" w:rsidRDefault="00E70906" w:rsidP="008C2296">
            <w:pPr>
              <w:pStyle w:val="Tabletext"/>
              <w:jc w:val="center"/>
            </w:pPr>
            <w:r w:rsidRPr="004518A9">
              <w:t>1</w:t>
            </w:r>
            <w:r w:rsidRPr="004518A9">
              <w:rPr>
                <w:lang w:val="ru-RU" w:eastAsia="ja-JP"/>
              </w:rPr>
              <w:t>,</w:t>
            </w:r>
            <w:r w:rsidRPr="004518A9">
              <w:t>8</w:t>
            </w:r>
            <w:r w:rsidRPr="004518A9">
              <w:rPr>
                <w:lang w:val="ru-RU"/>
              </w:rPr>
              <w:t>−</w:t>
            </w:r>
            <w:r w:rsidRPr="004518A9">
              <w:t>2</w:t>
            </w:r>
          </w:p>
        </w:tc>
        <w:tc>
          <w:tcPr>
            <w:tcW w:w="1528" w:type="dxa"/>
            <w:tcBorders>
              <w:top w:val="single" w:sz="4" w:space="0" w:color="auto"/>
              <w:left w:val="single" w:sz="4" w:space="0" w:color="auto"/>
              <w:bottom w:val="single" w:sz="4" w:space="0" w:color="auto"/>
              <w:right w:val="single" w:sz="4" w:space="0" w:color="auto"/>
            </w:tcBorders>
            <w:vAlign w:val="center"/>
          </w:tcPr>
          <w:p w14:paraId="274C5E45" w14:textId="77777777" w:rsidR="00E70906" w:rsidRPr="004518A9" w:rsidRDefault="00E70906" w:rsidP="008C2296">
            <w:pPr>
              <w:pStyle w:val="Tabletext"/>
              <w:jc w:val="center"/>
            </w:pPr>
            <w:r w:rsidRPr="004518A9">
              <w:t>8</w:t>
            </w:r>
          </w:p>
        </w:tc>
        <w:tc>
          <w:tcPr>
            <w:tcW w:w="1531" w:type="dxa"/>
            <w:tcBorders>
              <w:top w:val="single" w:sz="4" w:space="0" w:color="auto"/>
              <w:left w:val="single" w:sz="4" w:space="0" w:color="auto"/>
              <w:bottom w:val="single" w:sz="4" w:space="0" w:color="auto"/>
              <w:right w:val="single" w:sz="4" w:space="0" w:color="auto"/>
            </w:tcBorders>
            <w:vAlign w:val="center"/>
          </w:tcPr>
          <w:p w14:paraId="37C95050" w14:textId="77777777" w:rsidR="00E70906" w:rsidRPr="004518A9" w:rsidRDefault="00E70906" w:rsidP="008C2296">
            <w:pPr>
              <w:pStyle w:val="Tabletext"/>
              <w:jc w:val="center"/>
            </w:pPr>
            <w:r w:rsidRPr="004518A9">
              <w:t>10</w:t>
            </w:r>
          </w:p>
        </w:tc>
        <w:tc>
          <w:tcPr>
            <w:tcW w:w="1531" w:type="dxa"/>
            <w:tcBorders>
              <w:top w:val="single" w:sz="4" w:space="0" w:color="auto"/>
              <w:left w:val="single" w:sz="4" w:space="0" w:color="auto"/>
              <w:bottom w:val="single" w:sz="4" w:space="0" w:color="auto"/>
              <w:right w:val="single" w:sz="4" w:space="0" w:color="auto"/>
            </w:tcBorders>
            <w:vAlign w:val="center"/>
          </w:tcPr>
          <w:p w14:paraId="411ADF56" w14:textId="77777777" w:rsidR="00E70906" w:rsidRPr="004518A9" w:rsidRDefault="00E70906" w:rsidP="008C2296">
            <w:pPr>
              <w:pStyle w:val="Tabletext"/>
              <w:jc w:val="center"/>
            </w:pPr>
            <w:r w:rsidRPr="004518A9">
              <w:t>10</w:t>
            </w:r>
          </w:p>
        </w:tc>
        <w:tc>
          <w:tcPr>
            <w:tcW w:w="1531" w:type="dxa"/>
            <w:tcBorders>
              <w:top w:val="single" w:sz="4" w:space="0" w:color="auto"/>
              <w:left w:val="single" w:sz="4" w:space="0" w:color="auto"/>
              <w:bottom w:val="single" w:sz="4" w:space="0" w:color="auto"/>
              <w:right w:val="single" w:sz="4" w:space="0" w:color="auto"/>
            </w:tcBorders>
          </w:tcPr>
          <w:p w14:paraId="3EF6AAA7" w14:textId="77777777" w:rsidR="00E70906" w:rsidRPr="004518A9" w:rsidRDefault="00E70906" w:rsidP="008C2296">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17FD9C4A" w14:textId="77777777" w:rsidR="00E70906" w:rsidRPr="004518A9" w:rsidRDefault="00E70906" w:rsidP="008C2296">
            <w:pPr>
              <w:pStyle w:val="Tabletext"/>
              <w:jc w:val="center"/>
            </w:pPr>
          </w:p>
        </w:tc>
      </w:tr>
      <w:tr w:rsidR="00E70906" w:rsidRPr="004518A9" w14:paraId="7778D458" w14:textId="77777777" w:rsidTr="008C2296">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751CCA04" w14:textId="77777777" w:rsidR="00E70906" w:rsidRPr="004518A9" w:rsidRDefault="00E70906" w:rsidP="008C2296">
            <w:pPr>
              <w:pStyle w:val="Tabletext"/>
              <w:jc w:val="center"/>
            </w:pPr>
            <w:r w:rsidRPr="004518A9">
              <w:rPr>
                <w:lang w:eastAsia="ja-JP"/>
              </w:rPr>
              <w:t>2</w:t>
            </w:r>
            <w:r w:rsidRPr="004518A9">
              <w:rPr>
                <w:lang w:val="ru-RU" w:eastAsia="ja-JP"/>
              </w:rPr>
              <w:t>,</w:t>
            </w:r>
            <w:r w:rsidRPr="004518A9">
              <w:rPr>
                <w:lang w:eastAsia="ja-JP"/>
              </w:rPr>
              <w:t>2</w:t>
            </w:r>
          </w:p>
        </w:tc>
        <w:tc>
          <w:tcPr>
            <w:tcW w:w="1528" w:type="dxa"/>
            <w:tcBorders>
              <w:top w:val="single" w:sz="4" w:space="0" w:color="auto"/>
              <w:left w:val="single" w:sz="4" w:space="0" w:color="auto"/>
              <w:bottom w:val="single" w:sz="4" w:space="0" w:color="auto"/>
              <w:right w:val="single" w:sz="4" w:space="0" w:color="auto"/>
            </w:tcBorders>
            <w:vAlign w:val="center"/>
          </w:tcPr>
          <w:p w14:paraId="6C7EF775"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5DE83505" w14:textId="77777777" w:rsidR="00E70906" w:rsidRPr="004518A9" w:rsidRDefault="00E70906" w:rsidP="008C2296">
            <w:pPr>
              <w:pStyle w:val="Tabletext"/>
              <w:jc w:val="center"/>
            </w:pPr>
            <w:r w:rsidRPr="004518A9">
              <w:rPr>
                <w:lang w:eastAsia="ja-JP"/>
              </w:rPr>
              <w:t>2</w:t>
            </w:r>
            <w:r w:rsidRPr="004518A9">
              <w:rPr>
                <w:lang w:val="ru-RU" w:eastAsia="ja-JP"/>
              </w:rPr>
              <w:t>,</w:t>
            </w:r>
            <w:r w:rsidRPr="004518A9">
              <w:rPr>
                <w:lang w:eastAsia="ja-JP"/>
              </w:rPr>
              <w:t>3</w:t>
            </w:r>
            <w:r w:rsidRPr="004518A9">
              <w:rPr>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3046E1DA"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tcPr>
          <w:p w14:paraId="2A53244A" w14:textId="77777777" w:rsidR="00E70906" w:rsidRPr="004518A9" w:rsidRDefault="00E70906" w:rsidP="008C2296">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52A3F848" w14:textId="77777777" w:rsidR="00E70906" w:rsidRPr="004518A9" w:rsidRDefault="00E70906" w:rsidP="008C2296">
            <w:pPr>
              <w:pStyle w:val="Tabletext"/>
              <w:jc w:val="center"/>
            </w:pPr>
          </w:p>
        </w:tc>
      </w:tr>
      <w:tr w:rsidR="00E70906" w:rsidRPr="004518A9" w14:paraId="594BCC7A" w14:textId="77777777" w:rsidTr="008C2296">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71772D46" w14:textId="77777777" w:rsidR="00E70906" w:rsidRPr="004518A9" w:rsidRDefault="00E70906" w:rsidP="008C2296">
            <w:pPr>
              <w:pStyle w:val="Tabletext"/>
              <w:jc w:val="center"/>
              <w:rPr>
                <w:lang w:eastAsia="ja-JP"/>
              </w:rPr>
            </w:pPr>
            <w:r w:rsidRPr="004518A9">
              <w:rPr>
                <w:lang w:eastAsia="ja-JP"/>
              </w:rPr>
              <w:t>3</w:t>
            </w:r>
            <w:r w:rsidRPr="004518A9">
              <w:rPr>
                <w:lang w:val="ru-RU" w:eastAsia="ja-JP"/>
              </w:rPr>
              <w:t>,</w:t>
            </w:r>
            <w:r w:rsidRPr="004518A9">
              <w:rPr>
                <w:lang w:eastAsia="ja-JP"/>
              </w:rPr>
              <w:t>5</w:t>
            </w:r>
          </w:p>
        </w:tc>
        <w:tc>
          <w:tcPr>
            <w:tcW w:w="1528" w:type="dxa"/>
            <w:tcBorders>
              <w:top w:val="single" w:sz="4" w:space="0" w:color="auto"/>
              <w:left w:val="single" w:sz="4" w:space="0" w:color="auto"/>
              <w:bottom w:val="single" w:sz="4" w:space="0" w:color="auto"/>
              <w:right w:val="single" w:sz="4" w:space="0" w:color="auto"/>
            </w:tcBorders>
            <w:vAlign w:val="center"/>
          </w:tcPr>
          <w:p w14:paraId="0410D9A2"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1579D16E" w14:textId="77777777" w:rsidR="00E70906" w:rsidRPr="004518A9" w:rsidRDefault="00E70906" w:rsidP="008C2296">
            <w:pPr>
              <w:pStyle w:val="Tabletext"/>
              <w:jc w:val="center"/>
              <w:rPr>
                <w:lang w:eastAsia="ja-JP"/>
              </w:rPr>
            </w:pPr>
            <w:r w:rsidRPr="004518A9">
              <w:rPr>
                <w:lang w:eastAsia="ja-JP"/>
              </w:rPr>
              <w:t>8</w:t>
            </w:r>
          </w:p>
        </w:tc>
        <w:tc>
          <w:tcPr>
            <w:tcW w:w="1531" w:type="dxa"/>
            <w:tcBorders>
              <w:top w:val="single" w:sz="4" w:space="0" w:color="auto"/>
              <w:left w:val="single" w:sz="4" w:space="0" w:color="auto"/>
              <w:bottom w:val="single" w:sz="4" w:space="0" w:color="auto"/>
              <w:right w:val="single" w:sz="4" w:space="0" w:color="auto"/>
            </w:tcBorders>
            <w:vAlign w:val="center"/>
          </w:tcPr>
          <w:p w14:paraId="7D641790"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tcPr>
          <w:p w14:paraId="03E8EEC5" w14:textId="77777777" w:rsidR="00E70906" w:rsidRPr="004518A9" w:rsidRDefault="00E70906" w:rsidP="008C2296">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1A1CADFF" w14:textId="77777777" w:rsidR="00E70906" w:rsidRPr="004518A9" w:rsidRDefault="00E70906" w:rsidP="008C2296">
            <w:pPr>
              <w:pStyle w:val="Tabletext"/>
              <w:jc w:val="center"/>
            </w:pPr>
          </w:p>
        </w:tc>
      </w:tr>
      <w:tr w:rsidR="00E70906" w:rsidRPr="004518A9" w14:paraId="6884912C" w14:textId="77777777" w:rsidTr="008C2296">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4BF0510A" w14:textId="77777777" w:rsidR="00E70906" w:rsidRPr="004518A9" w:rsidRDefault="00E70906" w:rsidP="008C2296">
            <w:pPr>
              <w:pStyle w:val="Tabletext"/>
              <w:jc w:val="center"/>
              <w:rPr>
                <w:lang w:eastAsia="ja-JP"/>
              </w:rPr>
            </w:pPr>
            <w:r w:rsidRPr="004518A9">
              <w:rPr>
                <w:lang w:eastAsia="ja-JP"/>
              </w:rPr>
              <w:t>4</w:t>
            </w:r>
            <w:r w:rsidRPr="004518A9">
              <w:rPr>
                <w:lang w:val="ru-RU" w:eastAsia="ja-JP"/>
              </w:rPr>
              <w:t>,</w:t>
            </w:r>
            <w:r w:rsidRPr="004518A9">
              <w:rPr>
                <w:lang w:eastAsia="ja-JP"/>
              </w:rPr>
              <w:t>7</w:t>
            </w:r>
          </w:p>
        </w:tc>
        <w:tc>
          <w:tcPr>
            <w:tcW w:w="1528" w:type="dxa"/>
            <w:tcBorders>
              <w:top w:val="single" w:sz="4" w:space="0" w:color="auto"/>
              <w:left w:val="single" w:sz="4" w:space="0" w:color="auto"/>
              <w:bottom w:val="single" w:sz="4" w:space="0" w:color="auto"/>
              <w:right w:val="single" w:sz="4" w:space="0" w:color="auto"/>
            </w:tcBorders>
            <w:vAlign w:val="center"/>
          </w:tcPr>
          <w:p w14:paraId="5D61DBFA"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0E40DC84" w14:textId="77777777" w:rsidR="00E70906" w:rsidRPr="004518A9" w:rsidRDefault="00E70906" w:rsidP="008C2296">
            <w:pPr>
              <w:pStyle w:val="Tabletext"/>
              <w:jc w:val="center"/>
              <w:rPr>
                <w:lang w:eastAsia="ja-JP"/>
              </w:rPr>
            </w:pPr>
            <w:r w:rsidRPr="004518A9">
              <w:rPr>
                <w:lang w:eastAsia="ja-JP"/>
              </w:rPr>
              <w:t>2</w:t>
            </w:r>
            <w:r w:rsidRPr="004518A9">
              <w:rPr>
                <w:lang w:val="ru-RU" w:eastAsia="ja-JP"/>
              </w:rPr>
              <w:t>,</w:t>
            </w:r>
            <w:r w:rsidRPr="004518A9">
              <w:rPr>
                <w:lang w:eastAsia="ja-JP"/>
              </w:rPr>
              <w:t>7</w:t>
            </w:r>
            <w:r w:rsidRPr="004518A9">
              <w:rPr>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69586D7F"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tcPr>
          <w:p w14:paraId="006D8E29" w14:textId="77777777" w:rsidR="00E70906" w:rsidRPr="004518A9" w:rsidRDefault="00E70906" w:rsidP="008C2296">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05F37963" w14:textId="77777777" w:rsidR="00E70906" w:rsidRPr="004518A9" w:rsidRDefault="00E70906" w:rsidP="008C2296">
            <w:pPr>
              <w:pStyle w:val="Tabletext"/>
              <w:jc w:val="center"/>
            </w:pPr>
          </w:p>
        </w:tc>
      </w:tr>
      <w:tr w:rsidR="00E70906" w:rsidRPr="00CE2450" w14:paraId="3A822B0F"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40C231E3" w14:textId="77777777" w:rsidR="00E70906" w:rsidRPr="004518A9" w:rsidRDefault="00E70906" w:rsidP="008C2296">
            <w:pPr>
              <w:pStyle w:val="Tabletext"/>
              <w:jc w:val="center"/>
            </w:pPr>
            <w:r w:rsidRPr="004518A9">
              <w:t>5</w:t>
            </w:r>
            <w:r w:rsidRPr="004518A9">
              <w:rPr>
                <w:lang w:val="ru-RU" w:eastAsia="ja-JP"/>
              </w:rPr>
              <w:t>,</w:t>
            </w:r>
            <w:r w:rsidRPr="004518A9">
              <w:t>2</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7500B770"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378A4C0F" w14:textId="77777777" w:rsidR="00E70906" w:rsidRPr="004518A9" w:rsidRDefault="00E70906" w:rsidP="008C2296">
            <w:pPr>
              <w:pStyle w:val="Tabletext"/>
              <w:jc w:val="center"/>
            </w:pPr>
            <w:r w:rsidRPr="004518A9">
              <w:t>12</w:t>
            </w:r>
          </w:p>
        </w:tc>
        <w:tc>
          <w:tcPr>
            <w:tcW w:w="1531" w:type="dxa"/>
            <w:tcBorders>
              <w:top w:val="single" w:sz="4" w:space="0" w:color="auto"/>
              <w:left w:val="single" w:sz="4" w:space="0" w:color="auto"/>
              <w:bottom w:val="single" w:sz="4" w:space="0" w:color="auto"/>
              <w:right w:val="single" w:sz="4" w:space="0" w:color="auto"/>
            </w:tcBorders>
            <w:vAlign w:val="center"/>
          </w:tcPr>
          <w:p w14:paraId="4F94A567"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tcPr>
          <w:p w14:paraId="149A44FA" w14:textId="77777777" w:rsidR="00E70906" w:rsidRPr="004518A9" w:rsidRDefault="00E70906" w:rsidP="008C2296">
            <w:pPr>
              <w:pStyle w:val="Tabletext"/>
              <w:jc w:val="center"/>
            </w:pPr>
          </w:p>
        </w:tc>
        <w:tc>
          <w:tcPr>
            <w:tcW w:w="1535" w:type="dxa"/>
            <w:gridSpan w:val="2"/>
            <w:tcBorders>
              <w:top w:val="single" w:sz="4" w:space="0" w:color="auto"/>
              <w:left w:val="single" w:sz="4" w:space="0" w:color="auto"/>
              <w:bottom w:val="single" w:sz="4" w:space="0" w:color="auto"/>
              <w:right w:val="single" w:sz="4" w:space="0" w:color="auto"/>
            </w:tcBorders>
          </w:tcPr>
          <w:p w14:paraId="7D54D527" w14:textId="77777777" w:rsidR="00E70906" w:rsidRPr="004518A9" w:rsidRDefault="00E70906" w:rsidP="008C2296">
            <w:pPr>
              <w:pStyle w:val="Tabletext"/>
              <w:jc w:val="center"/>
            </w:pPr>
          </w:p>
        </w:tc>
      </w:tr>
      <w:tr w:rsidR="00E70906" w:rsidRPr="00CE2450" w14:paraId="3C212EE3"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2EBABBE3" w14:textId="77777777" w:rsidR="00E70906" w:rsidRPr="004518A9" w:rsidRDefault="00E70906" w:rsidP="008C2296">
            <w:pPr>
              <w:pStyle w:val="Tabletext"/>
              <w:jc w:val="center"/>
              <w:rPr>
                <w:lang w:eastAsia="ja-JP"/>
              </w:rPr>
            </w:pPr>
            <w:r w:rsidRPr="004518A9">
              <w:rPr>
                <w:lang w:eastAsia="ja-JP"/>
              </w:rPr>
              <w:t>5</w:t>
            </w:r>
            <w:r w:rsidRPr="004518A9">
              <w:rPr>
                <w:lang w:val="ru-RU" w:eastAsia="ja-JP"/>
              </w:rPr>
              <w:t>,</w:t>
            </w:r>
            <w:r w:rsidRPr="004518A9">
              <w:rPr>
                <w:lang w:eastAsia="ja-JP"/>
              </w:rPr>
              <w:t>8</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4CC6BA59"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7EE7BBB9" w14:textId="77777777" w:rsidR="00E70906" w:rsidRPr="004518A9" w:rsidRDefault="00E70906" w:rsidP="008C2296">
            <w:pPr>
              <w:pStyle w:val="Tabletext"/>
              <w:jc w:val="center"/>
              <w:rPr>
                <w:lang w:eastAsia="ja-JP"/>
              </w:rPr>
            </w:pPr>
            <w:r w:rsidRPr="004518A9">
              <w:rPr>
                <w:lang w:eastAsia="ja-JP"/>
              </w:rPr>
              <w:t>17</w:t>
            </w:r>
          </w:p>
        </w:tc>
        <w:tc>
          <w:tcPr>
            <w:tcW w:w="1531" w:type="dxa"/>
            <w:tcBorders>
              <w:top w:val="single" w:sz="4" w:space="0" w:color="auto"/>
              <w:left w:val="single" w:sz="4" w:space="0" w:color="auto"/>
              <w:bottom w:val="single" w:sz="4" w:space="0" w:color="auto"/>
              <w:right w:val="single" w:sz="4" w:space="0" w:color="auto"/>
            </w:tcBorders>
            <w:vAlign w:val="center"/>
          </w:tcPr>
          <w:p w14:paraId="1B19AEC8"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tcPr>
          <w:p w14:paraId="4352EAD3" w14:textId="77777777" w:rsidR="00E70906" w:rsidRPr="004518A9" w:rsidRDefault="00E70906" w:rsidP="008C2296">
            <w:pPr>
              <w:pStyle w:val="Tabletext"/>
              <w:jc w:val="center"/>
            </w:pPr>
          </w:p>
        </w:tc>
        <w:tc>
          <w:tcPr>
            <w:tcW w:w="1535" w:type="dxa"/>
            <w:gridSpan w:val="2"/>
            <w:tcBorders>
              <w:top w:val="single" w:sz="4" w:space="0" w:color="auto"/>
              <w:left w:val="single" w:sz="4" w:space="0" w:color="auto"/>
              <w:bottom w:val="single" w:sz="4" w:space="0" w:color="auto"/>
              <w:right w:val="single" w:sz="4" w:space="0" w:color="auto"/>
            </w:tcBorders>
          </w:tcPr>
          <w:p w14:paraId="5F077505" w14:textId="77777777" w:rsidR="00E70906" w:rsidRPr="004518A9" w:rsidRDefault="00E70906" w:rsidP="008C2296">
            <w:pPr>
              <w:pStyle w:val="Tabletext"/>
              <w:jc w:val="center"/>
            </w:pPr>
          </w:p>
        </w:tc>
      </w:tr>
      <w:tr w:rsidR="00E70906" w:rsidRPr="00CE2450" w14:paraId="14D15154"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60108DC9" w14:textId="77777777" w:rsidR="00E70906" w:rsidRPr="004518A9" w:rsidRDefault="00E70906" w:rsidP="008C2296">
            <w:pPr>
              <w:pStyle w:val="Tabletext"/>
              <w:jc w:val="center"/>
              <w:rPr>
                <w:lang w:eastAsia="ja-JP"/>
              </w:rPr>
            </w:pPr>
            <w:r w:rsidRPr="004518A9">
              <w:rPr>
                <w:rFonts w:eastAsiaTheme="minorEastAsia"/>
                <w:lang w:eastAsia="ja-JP"/>
              </w:rPr>
              <w:t>12</w:t>
            </w:r>
            <w:r w:rsidRPr="004518A9">
              <w:rPr>
                <w:lang w:val="ru-RU" w:eastAsia="ja-JP"/>
              </w:rPr>
              <w:t>,</w:t>
            </w:r>
            <w:r w:rsidRPr="004518A9">
              <w:rPr>
                <w:rFonts w:eastAsiaTheme="minorEastAsia"/>
                <w:lang w:eastAsia="ja-JP"/>
              </w:rPr>
              <w:t>65</w:t>
            </w:r>
            <w:r w:rsidRPr="004518A9">
              <w:rPr>
                <w:lang w:val="ru-RU"/>
              </w:rPr>
              <w:t>−</w:t>
            </w:r>
            <w:r w:rsidRPr="004518A9">
              <w:rPr>
                <w:rFonts w:eastAsiaTheme="minorEastAsia"/>
                <w:lang w:eastAsia="ja-JP"/>
              </w:rPr>
              <w:t>14</w:t>
            </w:r>
            <w:r w:rsidRPr="004518A9">
              <w:rPr>
                <w:lang w:val="ru-RU" w:eastAsia="ja-JP"/>
              </w:rPr>
              <w:t>,</w:t>
            </w:r>
            <w:r w:rsidRPr="004518A9">
              <w:rPr>
                <w:rFonts w:eastAsiaTheme="minorEastAsia"/>
                <w:lang w:eastAsia="ja-JP"/>
              </w:rPr>
              <w:t>15</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761C3142" w14:textId="77777777" w:rsidR="00E70906" w:rsidRPr="004518A9" w:rsidRDefault="00E70906" w:rsidP="008C2296">
            <w:pPr>
              <w:pStyle w:val="Tabletext"/>
              <w:jc w:val="center"/>
            </w:pPr>
            <w:r w:rsidRPr="004518A9">
              <w:rPr>
                <w:rFonts w:eastAsiaTheme="minorEastAsia"/>
              </w:rPr>
              <w:t>–</w:t>
            </w:r>
          </w:p>
        </w:tc>
        <w:tc>
          <w:tcPr>
            <w:tcW w:w="1531" w:type="dxa"/>
            <w:tcBorders>
              <w:top w:val="single" w:sz="4" w:space="0" w:color="auto"/>
              <w:left w:val="single" w:sz="4" w:space="0" w:color="auto"/>
              <w:bottom w:val="single" w:sz="4" w:space="0" w:color="auto"/>
              <w:right w:val="single" w:sz="4" w:space="0" w:color="auto"/>
            </w:tcBorders>
            <w:vAlign w:val="center"/>
          </w:tcPr>
          <w:p w14:paraId="329A97A1" w14:textId="77777777" w:rsidR="00E70906" w:rsidRPr="004518A9" w:rsidRDefault="00E70906" w:rsidP="008C2296">
            <w:pPr>
              <w:pStyle w:val="Tabletext"/>
              <w:jc w:val="center"/>
              <w:rPr>
                <w:lang w:eastAsia="ja-JP"/>
              </w:rPr>
            </w:pPr>
            <w:r w:rsidRPr="004518A9">
              <w:rPr>
                <w:rFonts w:eastAsiaTheme="minorEastAsia"/>
              </w:rPr>
              <w:t>–</w:t>
            </w:r>
          </w:p>
        </w:tc>
        <w:tc>
          <w:tcPr>
            <w:tcW w:w="1531" w:type="dxa"/>
            <w:tcBorders>
              <w:top w:val="single" w:sz="4" w:space="0" w:color="auto"/>
              <w:left w:val="single" w:sz="4" w:space="0" w:color="auto"/>
              <w:bottom w:val="single" w:sz="4" w:space="0" w:color="auto"/>
              <w:right w:val="single" w:sz="4" w:space="0" w:color="auto"/>
            </w:tcBorders>
            <w:vAlign w:val="center"/>
          </w:tcPr>
          <w:p w14:paraId="6FB7CFA1" w14:textId="77777777" w:rsidR="00E70906" w:rsidRPr="004518A9" w:rsidRDefault="00E70906" w:rsidP="008C2296">
            <w:pPr>
              <w:pStyle w:val="Tabletext"/>
              <w:jc w:val="center"/>
            </w:pPr>
            <w:r w:rsidRPr="004518A9">
              <w:rPr>
                <w:rFonts w:eastAsiaTheme="minorEastAsia"/>
              </w:rPr>
              <w:t>–</w:t>
            </w:r>
          </w:p>
        </w:tc>
        <w:tc>
          <w:tcPr>
            <w:tcW w:w="1531" w:type="dxa"/>
            <w:tcBorders>
              <w:top w:val="single" w:sz="4" w:space="0" w:color="auto"/>
              <w:left w:val="single" w:sz="4" w:space="0" w:color="auto"/>
              <w:bottom w:val="single" w:sz="4" w:space="0" w:color="auto"/>
              <w:right w:val="single" w:sz="4" w:space="0" w:color="auto"/>
            </w:tcBorders>
          </w:tcPr>
          <w:p w14:paraId="79A55303" w14:textId="77777777" w:rsidR="00E70906" w:rsidRPr="004518A9"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rPr>
            </w:pPr>
            <w:r w:rsidRPr="004518A9">
              <w:rPr>
                <w:sz w:val="20"/>
                <w:lang w:eastAsia="ja-JP"/>
              </w:rPr>
              <w:t>1</w:t>
            </w:r>
            <w:r w:rsidRPr="004518A9">
              <w:rPr>
                <w:sz w:val="20"/>
                <w:lang w:val="ru-RU" w:eastAsia="ja-JP"/>
              </w:rPr>
              <w:t>,</w:t>
            </w:r>
            <w:r w:rsidRPr="004518A9">
              <w:rPr>
                <w:sz w:val="20"/>
                <w:lang w:eastAsia="ja-JP"/>
              </w:rPr>
              <w:t>7</w:t>
            </w:r>
            <w:r w:rsidRPr="004518A9">
              <w:rPr>
                <w:rFonts w:eastAsiaTheme="minorEastAsia"/>
                <w:sz w:val="20"/>
                <w:vertAlign w:val="superscript"/>
                <w:lang w:eastAsia="ja-JP"/>
              </w:rPr>
              <w:t>(</w:t>
            </w:r>
            <w:r w:rsidRPr="004518A9">
              <w:rPr>
                <w:rFonts w:eastAsiaTheme="minorEastAsia"/>
                <w:sz w:val="20"/>
                <w:vertAlign w:val="superscript"/>
                <w:lang w:eastAsia="ko-KR"/>
              </w:rPr>
              <w:t>2,</w:t>
            </w:r>
            <w:r w:rsidRPr="004518A9">
              <w:rPr>
                <w:rFonts w:eastAsiaTheme="minorEastAsia"/>
                <w:sz w:val="20"/>
                <w:vertAlign w:val="superscript"/>
                <w:lang w:val="ru-RU" w:eastAsia="ko-KR"/>
              </w:rPr>
              <w:t xml:space="preserve"> </w:t>
            </w:r>
            <w:r w:rsidRPr="004518A9">
              <w:rPr>
                <w:rFonts w:eastAsiaTheme="minorEastAsia"/>
                <w:sz w:val="20"/>
                <w:vertAlign w:val="superscript"/>
                <w:lang w:eastAsia="ko-KR"/>
              </w:rPr>
              <w:t>5</w:t>
            </w:r>
            <w:r w:rsidRPr="004518A9">
              <w:rPr>
                <w:rFonts w:eastAsiaTheme="minorEastAsia"/>
                <w:sz w:val="20"/>
                <w:vertAlign w:val="superscript"/>
                <w:lang w:eastAsia="ja-JP"/>
              </w:rPr>
              <w:t>)</w:t>
            </w:r>
          </w:p>
          <w:p w14:paraId="566EA049" w14:textId="77777777" w:rsidR="00E70906" w:rsidRPr="004518A9" w:rsidRDefault="00E70906" w:rsidP="008C2296">
            <w:pPr>
              <w:pStyle w:val="Tabletext"/>
              <w:jc w:val="center"/>
            </w:pPr>
            <w:r w:rsidRPr="004518A9">
              <w:rPr>
                <w:rFonts w:eastAsiaTheme="minorEastAsia"/>
              </w:rPr>
              <w:t>1</w:t>
            </w:r>
            <w:r w:rsidRPr="004518A9">
              <w:rPr>
                <w:lang w:val="ru-RU" w:eastAsia="ja-JP"/>
              </w:rPr>
              <w:t>,</w:t>
            </w:r>
            <w:r w:rsidRPr="004518A9">
              <w:rPr>
                <w:rFonts w:eastAsiaTheme="minorEastAsia"/>
              </w:rPr>
              <w:t>4</w:t>
            </w:r>
            <w:r w:rsidRPr="004518A9">
              <w:rPr>
                <w:rFonts w:eastAsiaTheme="minorEastAsia"/>
                <w:vertAlign w:val="superscript"/>
                <w:lang w:eastAsia="ja-JP"/>
              </w:rPr>
              <w:t>(</w:t>
            </w:r>
            <w:r w:rsidRPr="004518A9">
              <w:rPr>
                <w:rFonts w:eastAsiaTheme="minorEastAsia"/>
                <w:vertAlign w:val="superscript"/>
                <w:lang w:eastAsia="ko-KR"/>
              </w:rPr>
              <w:t>2,</w:t>
            </w:r>
            <w:r w:rsidRPr="004518A9">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tc>
        <w:tc>
          <w:tcPr>
            <w:tcW w:w="1535" w:type="dxa"/>
            <w:gridSpan w:val="2"/>
            <w:tcBorders>
              <w:top w:val="single" w:sz="4" w:space="0" w:color="auto"/>
              <w:left w:val="single" w:sz="4" w:space="0" w:color="auto"/>
              <w:bottom w:val="single" w:sz="4" w:space="0" w:color="auto"/>
              <w:right w:val="single" w:sz="4" w:space="0" w:color="auto"/>
            </w:tcBorders>
          </w:tcPr>
          <w:p w14:paraId="6D07F6A5" w14:textId="77777777" w:rsidR="00E70906" w:rsidRPr="004518A9" w:rsidRDefault="00E70906" w:rsidP="008C2296">
            <w:pPr>
              <w:pStyle w:val="Tabletext"/>
              <w:jc w:val="center"/>
              <w:rPr>
                <w:rFonts w:eastAsiaTheme="minorEastAsia"/>
              </w:rPr>
            </w:pPr>
            <w:r w:rsidRPr="004518A9">
              <w:rPr>
                <w:lang w:eastAsia="ja-JP"/>
              </w:rPr>
              <w:t>2</w:t>
            </w:r>
            <w:r w:rsidRPr="004518A9">
              <w:rPr>
                <w:rFonts w:eastAsiaTheme="minorEastAsia"/>
                <w:lang w:val="ru-RU"/>
              </w:rPr>
              <w:t>,</w:t>
            </w:r>
            <w:r w:rsidRPr="004518A9">
              <w:rPr>
                <w:lang w:eastAsia="ja-JP"/>
              </w:rPr>
              <w:t>5</w:t>
            </w:r>
            <w:r w:rsidRPr="004518A9">
              <w:rPr>
                <w:rFonts w:eastAsiaTheme="minorEastAsia"/>
                <w:vertAlign w:val="superscript"/>
                <w:lang w:eastAsia="ja-JP"/>
              </w:rPr>
              <w:t>(</w:t>
            </w:r>
            <w:r w:rsidRPr="004518A9">
              <w:rPr>
                <w:rFonts w:eastAsiaTheme="minorEastAsia"/>
                <w:vertAlign w:val="superscript"/>
                <w:lang w:eastAsia="ko-KR"/>
              </w:rPr>
              <w:t>2,</w:t>
            </w:r>
            <w:r w:rsidRPr="004518A9">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p w14:paraId="658E07E2" w14:textId="77777777" w:rsidR="00E70906" w:rsidRPr="004518A9" w:rsidRDefault="00E70906" w:rsidP="008C2296">
            <w:pPr>
              <w:pStyle w:val="Tabletext"/>
              <w:jc w:val="center"/>
            </w:pPr>
            <w:r w:rsidRPr="004518A9">
              <w:rPr>
                <w:rFonts w:eastAsiaTheme="minorEastAsia"/>
              </w:rPr>
              <w:t>1</w:t>
            </w:r>
            <w:r w:rsidRPr="004518A9">
              <w:rPr>
                <w:rFonts w:eastAsiaTheme="minorEastAsia"/>
                <w:lang w:val="ru-RU"/>
              </w:rPr>
              <w:t>,</w:t>
            </w:r>
            <w:r w:rsidRPr="004518A9">
              <w:rPr>
                <w:rFonts w:eastAsiaTheme="minorEastAsia"/>
              </w:rPr>
              <w:t>8</w:t>
            </w:r>
            <w:r w:rsidRPr="004518A9">
              <w:rPr>
                <w:rFonts w:eastAsiaTheme="minorEastAsia"/>
                <w:vertAlign w:val="superscript"/>
                <w:lang w:eastAsia="ja-JP"/>
              </w:rPr>
              <w:t>(</w:t>
            </w:r>
            <w:r w:rsidRPr="004518A9">
              <w:rPr>
                <w:rFonts w:eastAsiaTheme="minorEastAsia"/>
                <w:vertAlign w:val="superscript"/>
                <w:lang w:eastAsia="ko-KR"/>
              </w:rPr>
              <w:t>2,</w:t>
            </w:r>
            <w:r w:rsidRPr="004518A9">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tc>
      </w:tr>
      <w:tr w:rsidR="00E70906" w:rsidRPr="00CE2450" w14:paraId="3AFF77A2"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3D29D064" w14:textId="77777777" w:rsidR="00E70906" w:rsidRPr="004518A9" w:rsidRDefault="00E70906" w:rsidP="008C2296">
            <w:pPr>
              <w:pStyle w:val="Tabletext"/>
              <w:jc w:val="center"/>
              <w:rPr>
                <w:lang w:eastAsia="ja-JP"/>
              </w:rPr>
            </w:pPr>
            <w:r w:rsidRPr="004518A9">
              <w:rPr>
                <w:rFonts w:eastAsiaTheme="minorEastAsia"/>
                <w:lang w:eastAsia="ja-JP"/>
              </w:rPr>
              <w:t>25</w:t>
            </w:r>
            <w:r w:rsidRPr="004518A9">
              <w:rPr>
                <w:lang w:val="ru-RU" w:eastAsia="ja-JP"/>
              </w:rPr>
              <w:t>,</w:t>
            </w:r>
            <w:r w:rsidRPr="004518A9">
              <w:rPr>
                <w:rFonts w:eastAsiaTheme="minorEastAsia"/>
                <w:lang w:eastAsia="ja-JP"/>
              </w:rPr>
              <w:t>3</w:t>
            </w:r>
            <w:r w:rsidRPr="004518A9">
              <w:rPr>
                <w:lang w:val="ru-RU"/>
              </w:rPr>
              <w:t>−</w:t>
            </w:r>
            <w:r w:rsidRPr="004518A9">
              <w:rPr>
                <w:rFonts w:eastAsiaTheme="minorEastAsia"/>
                <w:lang w:eastAsia="ja-JP"/>
              </w:rPr>
              <w:t>28</w:t>
            </w:r>
            <w:r w:rsidRPr="004518A9">
              <w:rPr>
                <w:lang w:val="ru-RU" w:eastAsia="ja-JP"/>
              </w:rPr>
              <w:t>,</w:t>
            </w:r>
            <w:r w:rsidRPr="004518A9">
              <w:rPr>
                <w:rFonts w:eastAsiaTheme="minorEastAsia"/>
                <w:lang w:eastAsia="ja-JP"/>
              </w:rPr>
              <w:t>3</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082C741C" w14:textId="77777777" w:rsidR="00E70906" w:rsidRPr="004518A9" w:rsidRDefault="00E70906" w:rsidP="008C2296">
            <w:pPr>
              <w:pStyle w:val="Tabletext"/>
              <w:jc w:val="center"/>
            </w:pPr>
            <w:r w:rsidRPr="004518A9">
              <w:rPr>
                <w:rFonts w:eastAsiaTheme="minorEastAsia"/>
              </w:rPr>
              <w:t>–</w:t>
            </w:r>
          </w:p>
        </w:tc>
        <w:tc>
          <w:tcPr>
            <w:tcW w:w="1531" w:type="dxa"/>
            <w:tcBorders>
              <w:top w:val="single" w:sz="4" w:space="0" w:color="auto"/>
              <w:left w:val="single" w:sz="4" w:space="0" w:color="auto"/>
              <w:bottom w:val="single" w:sz="4" w:space="0" w:color="auto"/>
              <w:right w:val="single" w:sz="4" w:space="0" w:color="auto"/>
            </w:tcBorders>
            <w:vAlign w:val="center"/>
          </w:tcPr>
          <w:p w14:paraId="2C6EF93D" w14:textId="77777777" w:rsidR="00E70906" w:rsidRPr="004518A9" w:rsidRDefault="00E70906" w:rsidP="008C2296">
            <w:pPr>
              <w:pStyle w:val="Tabletext"/>
              <w:jc w:val="center"/>
              <w:rPr>
                <w:lang w:eastAsia="ja-JP"/>
              </w:rPr>
            </w:pPr>
            <w:r w:rsidRPr="004518A9">
              <w:rPr>
                <w:rFonts w:eastAsiaTheme="minorEastAsia"/>
              </w:rPr>
              <w:t>–</w:t>
            </w:r>
          </w:p>
        </w:tc>
        <w:tc>
          <w:tcPr>
            <w:tcW w:w="1531" w:type="dxa"/>
            <w:tcBorders>
              <w:top w:val="single" w:sz="4" w:space="0" w:color="auto"/>
              <w:left w:val="single" w:sz="4" w:space="0" w:color="auto"/>
              <w:bottom w:val="single" w:sz="4" w:space="0" w:color="auto"/>
              <w:right w:val="single" w:sz="4" w:space="0" w:color="auto"/>
            </w:tcBorders>
            <w:vAlign w:val="center"/>
          </w:tcPr>
          <w:p w14:paraId="385C734D" w14:textId="77777777" w:rsidR="00E70906" w:rsidRPr="004518A9" w:rsidRDefault="00E70906" w:rsidP="008C2296">
            <w:pPr>
              <w:pStyle w:val="Tabletext"/>
              <w:jc w:val="center"/>
            </w:pPr>
            <w:r w:rsidRPr="004518A9">
              <w:rPr>
                <w:rFonts w:eastAsiaTheme="minorEastAsia"/>
              </w:rPr>
              <w:t>–</w:t>
            </w:r>
          </w:p>
        </w:tc>
        <w:tc>
          <w:tcPr>
            <w:tcW w:w="1531" w:type="dxa"/>
            <w:tcBorders>
              <w:top w:val="single" w:sz="4" w:space="0" w:color="auto"/>
              <w:left w:val="single" w:sz="4" w:space="0" w:color="auto"/>
              <w:bottom w:val="single" w:sz="4" w:space="0" w:color="auto"/>
              <w:right w:val="single" w:sz="4" w:space="0" w:color="auto"/>
            </w:tcBorders>
          </w:tcPr>
          <w:p w14:paraId="4DC01827" w14:textId="77777777" w:rsidR="00E70906" w:rsidRPr="004518A9"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rPr>
            </w:pPr>
            <w:r w:rsidRPr="004518A9">
              <w:rPr>
                <w:rFonts w:eastAsiaTheme="minorEastAsia"/>
                <w:sz w:val="20"/>
              </w:rPr>
              <w:t>1</w:t>
            </w:r>
            <w:r w:rsidRPr="004518A9">
              <w:rPr>
                <w:sz w:val="20"/>
                <w:lang w:val="ru-RU" w:eastAsia="ja-JP"/>
              </w:rPr>
              <w:t>,</w:t>
            </w:r>
            <w:r w:rsidRPr="004518A9">
              <w:rPr>
                <w:rFonts w:eastAsiaTheme="minorEastAsia"/>
                <w:sz w:val="20"/>
              </w:rPr>
              <w:t>4</w:t>
            </w:r>
            <w:r w:rsidRPr="004518A9">
              <w:rPr>
                <w:rFonts w:eastAsiaTheme="minorEastAsia"/>
                <w:sz w:val="20"/>
                <w:vertAlign w:val="superscript"/>
                <w:lang w:eastAsia="ja-JP"/>
              </w:rPr>
              <w:t>(</w:t>
            </w:r>
            <w:r w:rsidRPr="004518A9">
              <w:rPr>
                <w:rFonts w:eastAsiaTheme="minorEastAsia"/>
                <w:sz w:val="20"/>
                <w:vertAlign w:val="superscript"/>
                <w:lang w:eastAsia="ko-KR"/>
              </w:rPr>
              <w:t>2,</w:t>
            </w:r>
            <w:r w:rsidRPr="004518A9">
              <w:rPr>
                <w:rFonts w:eastAsiaTheme="minorEastAsia"/>
                <w:sz w:val="20"/>
                <w:vertAlign w:val="superscript"/>
                <w:lang w:val="ru-RU" w:eastAsia="ko-KR"/>
              </w:rPr>
              <w:t xml:space="preserve"> </w:t>
            </w:r>
            <w:r w:rsidRPr="004518A9">
              <w:rPr>
                <w:rFonts w:eastAsiaTheme="minorEastAsia"/>
                <w:sz w:val="20"/>
                <w:vertAlign w:val="superscript"/>
                <w:lang w:eastAsia="ko-KR"/>
              </w:rPr>
              <w:t>5</w:t>
            </w:r>
            <w:r w:rsidRPr="004518A9">
              <w:rPr>
                <w:rFonts w:eastAsiaTheme="minorEastAsia"/>
                <w:sz w:val="20"/>
                <w:vertAlign w:val="superscript"/>
                <w:lang w:eastAsia="ja-JP"/>
              </w:rPr>
              <w:t>)</w:t>
            </w:r>
          </w:p>
          <w:p w14:paraId="5D6B7F6F" w14:textId="77777777" w:rsidR="00E70906" w:rsidRPr="004518A9" w:rsidRDefault="00E70906" w:rsidP="008C2296">
            <w:pPr>
              <w:pStyle w:val="Tabletext"/>
              <w:jc w:val="center"/>
            </w:pPr>
            <w:r w:rsidRPr="004518A9">
              <w:rPr>
                <w:rFonts w:eastAsiaTheme="minorEastAsia"/>
              </w:rPr>
              <w:t>1</w:t>
            </w:r>
            <w:r w:rsidRPr="004518A9">
              <w:rPr>
                <w:lang w:val="ru-RU" w:eastAsia="ja-JP"/>
              </w:rPr>
              <w:t>,</w:t>
            </w:r>
            <w:r w:rsidRPr="004518A9">
              <w:rPr>
                <w:rFonts w:eastAsiaTheme="minorEastAsia"/>
              </w:rPr>
              <w:t>7</w:t>
            </w:r>
            <w:r w:rsidRPr="004518A9">
              <w:rPr>
                <w:rFonts w:eastAsiaTheme="minorEastAsia"/>
                <w:vertAlign w:val="superscript"/>
                <w:lang w:eastAsia="ja-JP"/>
              </w:rPr>
              <w:t>(</w:t>
            </w:r>
            <w:r w:rsidRPr="004518A9">
              <w:rPr>
                <w:rFonts w:eastAsiaTheme="minorEastAsia"/>
                <w:vertAlign w:val="superscript"/>
                <w:lang w:eastAsia="ko-KR"/>
              </w:rPr>
              <w:t>2,</w:t>
            </w:r>
            <w:r>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tc>
        <w:tc>
          <w:tcPr>
            <w:tcW w:w="1535" w:type="dxa"/>
            <w:gridSpan w:val="2"/>
            <w:tcBorders>
              <w:top w:val="single" w:sz="4" w:space="0" w:color="auto"/>
              <w:left w:val="single" w:sz="4" w:space="0" w:color="auto"/>
              <w:bottom w:val="single" w:sz="4" w:space="0" w:color="auto"/>
              <w:right w:val="single" w:sz="4" w:space="0" w:color="auto"/>
            </w:tcBorders>
          </w:tcPr>
          <w:p w14:paraId="0004BB6A" w14:textId="77777777" w:rsidR="00E70906" w:rsidRPr="004518A9" w:rsidRDefault="00E70906" w:rsidP="008C2296">
            <w:pPr>
              <w:pStyle w:val="Tabletext"/>
              <w:jc w:val="center"/>
              <w:rPr>
                <w:rFonts w:eastAsiaTheme="minorEastAsia"/>
              </w:rPr>
            </w:pPr>
            <w:r w:rsidRPr="004518A9" w:rsidDel="008338E9">
              <w:rPr>
                <w:rFonts w:eastAsiaTheme="minorEastAsia"/>
              </w:rPr>
              <w:t>1</w:t>
            </w:r>
            <w:r w:rsidRPr="004518A9">
              <w:rPr>
                <w:rFonts w:eastAsiaTheme="minorEastAsia"/>
              </w:rPr>
              <w:t>2</w:t>
            </w:r>
            <w:r w:rsidRPr="004518A9">
              <w:rPr>
                <w:rFonts w:eastAsiaTheme="minorEastAsia"/>
                <w:lang w:val="ru-RU"/>
              </w:rPr>
              <w:t>,</w:t>
            </w:r>
            <w:r w:rsidRPr="004518A9">
              <w:rPr>
                <w:rFonts w:eastAsiaTheme="minorEastAsia"/>
              </w:rPr>
              <w:t>5</w:t>
            </w:r>
            <w:r w:rsidRPr="004518A9">
              <w:rPr>
                <w:rFonts w:eastAsiaTheme="minorEastAsia"/>
                <w:vertAlign w:val="superscript"/>
                <w:lang w:eastAsia="ja-JP"/>
              </w:rPr>
              <w:t>(</w:t>
            </w:r>
            <w:r w:rsidRPr="004518A9">
              <w:rPr>
                <w:rFonts w:eastAsiaTheme="minorEastAsia"/>
                <w:vertAlign w:val="superscript"/>
                <w:lang w:eastAsia="ko-KR"/>
              </w:rPr>
              <w:t>2,</w:t>
            </w:r>
            <w:r w:rsidRPr="004518A9">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p w14:paraId="50968F2C" w14:textId="77777777" w:rsidR="00E70906" w:rsidRPr="004518A9" w:rsidRDefault="00E70906" w:rsidP="008C2296">
            <w:pPr>
              <w:pStyle w:val="Tabletext"/>
              <w:jc w:val="center"/>
            </w:pPr>
            <w:r w:rsidRPr="004518A9">
              <w:rPr>
                <w:rFonts w:eastAsiaTheme="minorEastAsia"/>
              </w:rPr>
              <w:t>1</w:t>
            </w:r>
            <w:r w:rsidRPr="004518A9">
              <w:rPr>
                <w:lang w:val="ru-RU" w:eastAsia="ja-JP"/>
              </w:rPr>
              <w:t>,</w:t>
            </w:r>
            <w:r w:rsidRPr="004518A9">
              <w:rPr>
                <w:rFonts w:eastAsiaTheme="minorEastAsia"/>
              </w:rPr>
              <w:t>3</w:t>
            </w:r>
            <w:r w:rsidRPr="004518A9">
              <w:rPr>
                <w:rFonts w:eastAsiaTheme="minorEastAsia"/>
                <w:vertAlign w:val="superscript"/>
                <w:lang w:eastAsia="ja-JP"/>
              </w:rPr>
              <w:t>(</w:t>
            </w:r>
            <w:r w:rsidRPr="004518A9">
              <w:rPr>
                <w:rFonts w:eastAsiaTheme="minorEastAsia"/>
                <w:vertAlign w:val="superscript"/>
                <w:lang w:eastAsia="ko-KR"/>
              </w:rPr>
              <w:t>2,</w:t>
            </w:r>
            <w:r w:rsidRPr="004518A9">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tc>
      </w:tr>
      <w:tr w:rsidR="00E70906" w:rsidRPr="00CE2450" w14:paraId="467ECF5B"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759D51B9" w14:textId="77777777" w:rsidR="00E70906" w:rsidRPr="004518A9" w:rsidRDefault="00E70906" w:rsidP="008C2296">
            <w:pPr>
              <w:pStyle w:val="Tabletext"/>
              <w:jc w:val="center"/>
              <w:rPr>
                <w:lang w:eastAsia="ja-JP"/>
              </w:rPr>
            </w:pPr>
            <w:r w:rsidRPr="004518A9">
              <w:rPr>
                <w:lang w:eastAsia="ja-JP"/>
              </w:rPr>
              <w:t>26</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2F55182D"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6E8D3476" w14:textId="77777777" w:rsidR="00E70906" w:rsidRPr="004518A9" w:rsidRDefault="00E70906" w:rsidP="008C2296">
            <w:pPr>
              <w:pStyle w:val="Tabletext"/>
              <w:jc w:val="center"/>
              <w:rPr>
                <w:lang w:eastAsia="ja-JP"/>
              </w:rPr>
            </w:pPr>
            <w:r w:rsidRPr="004518A9">
              <w:rPr>
                <w:lang w:eastAsia="ja-JP"/>
              </w:rPr>
              <w:t>2</w:t>
            </w:r>
            <w:r w:rsidRPr="004518A9">
              <w:rPr>
                <w:lang w:val="ru-RU" w:eastAsia="ja-JP"/>
              </w:rPr>
              <w:t>,</w:t>
            </w:r>
            <w:r w:rsidRPr="004518A9">
              <w:rPr>
                <w:lang w:eastAsia="ja-JP"/>
              </w:rPr>
              <w:t>8</w:t>
            </w:r>
            <w:r w:rsidRPr="004518A9">
              <w:rPr>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3A2282F6"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tcPr>
          <w:p w14:paraId="5906E704" w14:textId="77777777" w:rsidR="00E70906" w:rsidRPr="004518A9" w:rsidRDefault="00E70906" w:rsidP="008C2296">
            <w:pPr>
              <w:pStyle w:val="Tabletext"/>
              <w:jc w:val="center"/>
            </w:pPr>
          </w:p>
        </w:tc>
        <w:tc>
          <w:tcPr>
            <w:tcW w:w="1535" w:type="dxa"/>
            <w:gridSpan w:val="2"/>
            <w:tcBorders>
              <w:top w:val="single" w:sz="4" w:space="0" w:color="auto"/>
              <w:left w:val="single" w:sz="4" w:space="0" w:color="auto"/>
              <w:bottom w:val="single" w:sz="4" w:space="0" w:color="auto"/>
              <w:right w:val="single" w:sz="4" w:space="0" w:color="auto"/>
            </w:tcBorders>
          </w:tcPr>
          <w:p w14:paraId="78D96183" w14:textId="77777777" w:rsidR="00E70906" w:rsidRPr="004518A9" w:rsidRDefault="00E70906" w:rsidP="008C2296">
            <w:pPr>
              <w:pStyle w:val="Tabletext"/>
              <w:jc w:val="center"/>
            </w:pPr>
          </w:p>
        </w:tc>
      </w:tr>
      <w:tr w:rsidR="00E70906" w:rsidRPr="00CE2450" w14:paraId="32398A4F"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09E5BE23" w14:textId="77777777" w:rsidR="00E70906" w:rsidRPr="004518A9" w:rsidRDefault="00E70906" w:rsidP="008C2296">
            <w:pPr>
              <w:pStyle w:val="Tabletext"/>
              <w:jc w:val="center"/>
              <w:rPr>
                <w:lang w:eastAsia="ko-KR"/>
              </w:rPr>
            </w:pPr>
            <w:r w:rsidRPr="004518A9">
              <w:rPr>
                <w:lang w:eastAsia="ko-KR"/>
              </w:rPr>
              <w:t>28</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4DBC03A7"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40E50DB0" w14:textId="77777777" w:rsidR="00E70906" w:rsidRPr="004518A9" w:rsidRDefault="00E70906" w:rsidP="008C2296">
            <w:pPr>
              <w:pStyle w:val="Tabletext"/>
              <w:jc w:val="center"/>
              <w:rPr>
                <w:vertAlign w:val="superscript"/>
                <w:lang w:eastAsia="ja-JP"/>
              </w:rPr>
            </w:pPr>
            <w:r w:rsidRPr="004518A9">
              <w:rPr>
                <w:lang w:eastAsia="ko-KR"/>
              </w:rPr>
              <w:t>3</w:t>
            </w:r>
            <w:r w:rsidRPr="004518A9">
              <w:rPr>
                <w:lang w:val="ru-RU" w:eastAsia="ja-JP"/>
              </w:rPr>
              <w:t>,</w:t>
            </w:r>
            <w:r w:rsidRPr="004518A9">
              <w:rPr>
                <w:lang w:eastAsia="ko-KR"/>
              </w:rPr>
              <w:t>4</w:t>
            </w:r>
            <w:r w:rsidRPr="004518A9">
              <w:rPr>
                <w:vertAlign w:val="superscript"/>
                <w:lang w:eastAsia="ja-JP"/>
              </w:rPr>
              <w:t>(</w:t>
            </w:r>
            <w:r w:rsidRPr="004518A9">
              <w:rPr>
                <w:vertAlign w:val="superscript"/>
                <w:lang w:eastAsia="ko-KR"/>
              </w:rPr>
              <w:t>2</w:t>
            </w:r>
            <w:r w:rsidRPr="004518A9">
              <w:rPr>
                <w:vertAlign w:val="superscript"/>
                <w:lang w:eastAsia="ja-JP"/>
              </w:rPr>
              <w:t>)</w:t>
            </w:r>
          </w:p>
          <w:p w14:paraId="2E4AE19F" w14:textId="77777777" w:rsidR="00E70906" w:rsidRPr="004518A9" w:rsidRDefault="00E70906" w:rsidP="008C2296">
            <w:pPr>
              <w:pStyle w:val="Tabletext"/>
              <w:jc w:val="center"/>
              <w:rPr>
                <w:lang w:eastAsia="ja-JP"/>
              </w:rPr>
            </w:pPr>
            <w:r w:rsidRPr="004518A9">
              <w:rPr>
                <w:lang w:eastAsia="ko-KR"/>
              </w:rPr>
              <w:t>6</w:t>
            </w:r>
            <w:r w:rsidRPr="004518A9">
              <w:rPr>
                <w:lang w:val="ru-RU" w:eastAsia="ja-JP"/>
              </w:rPr>
              <w:t>,</w:t>
            </w:r>
            <w:r w:rsidRPr="004518A9">
              <w:rPr>
                <w:lang w:eastAsia="ko-KR"/>
              </w:rPr>
              <w:t>6</w:t>
            </w:r>
            <w:r w:rsidRPr="004518A9">
              <w:rPr>
                <w:vertAlign w:val="superscript"/>
                <w:lang w:eastAsia="ja-JP"/>
              </w:rPr>
              <w:t>(</w:t>
            </w:r>
            <w:r w:rsidRPr="004518A9">
              <w:rPr>
                <w:vertAlign w:val="superscript"/>
                <w:lang w:eastAsia="ko-KR"/>
              </w:rPr>
              <w:t>2</w:t>
            </w:r>
            <w:r w:rsidRPr="004518A9">
              <w:rPr>
                <w:vertAlign w:val="superscript"/>
                <w:lang w:eastAsia="ja-JP"/>
              </w:rPr>
              <w:t>)</w:t>
            </w:r>
          </w:p>
        </w:tc>
        <w:tc>
          <w:tcPr>
            <w:tcW w:w="1531" w:type="dxa"/>
            <w:tcBorders>
              <w:top w:val="single" w:sz="4" w:space="0" w:color="auto"/>
              <w:left w:val="single" w:sz="4" w:space="0" w:color="auto"/>
              <w:bottom w:val="single" w:sz="4" w:space="0" w:color="auto"/>
              <w:right w:val="single" w:sz="4" w:space="0" w:color="auto"/>
            </w:tcBorders>
            <w:vAlign w:val="center"/>
          </w:tcPr>
          <w:p w14:paraId="09BE4B96" w14:textId="77777777" w:rsidR="00E70906" w:rsidRPr="004518A9" w:rsidRDefault="00E70906" w:rsidP="008C2296">
            <w:pPr>
              <w:pStyle w:val="Tabletext"/>
              <w:jc w:val="center"/>
              <w:rPr>
                <w:vertAlign w:val="superscript"/>
                <w:lang w:eastAsia="ja-JP"/>
              </w:rPr>
            </w:pPr>
            <w:r w:rsidRPr="004518A9">
              <w:rPr>
                <w:lang w:eastAsia="ko-KR"/>
              </w:rPr>
              <w:t>6</w:t>
            </w:r>
            <w:r w:rsidRPr="004518A9">
              <w:rPr>
                <w:lang w:val="ru-RU" w:eastAsia="ja-JP"/>
              </w:rPr>
              <w:t>,</w:t>
            </w:r>
            <w:r w:rsidRPr="004518A9">
              <w:rPr>
                <w:lang w:eastAsia="ko-KR"/>
              </w:rPr>
              <w:t>7</w:t>
            </w:r>
            <w:r w:rsidRPr="004518A9">
              <w:rPr>
                <w:vertAlign w:val="superscript"/>
                <w:lang w:eastAsia="ja-JP"/>
              </w:rPr>
              <w:t>(</w:t>
            </w:r>
            <w:r w:rsidRPr="004518A9">
              <w:rPr>
                <w:vertAlign w:val="superscript"/>
                <w:lang w:eastAsia="ko-KR"/>
              </w:rPr>
              <w:t>1</w:t>
            </w:r>
            <w:r w:rsidRPr="004518A9">
              <w:rPr>
                <w:vertAlign w:val="superscript"/>
                <w:lang w:eastAsia="ja-JP"/>
              </w:rPr>
              <w:t>)</w:t>
            </w:r>
          </w:p>
          <w:p w14:paraId="64665D28" w14:textId="77777777" w:rsidR="00E70906" w:rsidRPr="004518A9" w:rsidRDefault="00E70906" w:rsidP="008C2296">
            <w:pPr>
              <w:pStyle w:val="Tabletext"/>
              <w:jc w:val="center"/>
              <w:rPr>
                <w:vertAlign w:val="superscript"/>
                <w:lang w:eastAsia="ko-KR"/>
              </w:rPr>
            </w:pPr>
            <w:r w:rsidRPr="004518A9">
              <w:rPr>
                <w:lang w:eastAsia="ko-KR"/>
              </w:rPr>
              <w:t>1</w:t>
            </w:r>
            <w:r w:rsidRPr="004518A9">
              <w:rPr>
                <w:lang w:val="ru-RU" w:eastAsia="ja-JP"/>
              </w:rPr>
              <w:t>,</w:t>
            </w:r>
            <w:r w:rsidRPr="004518A9">
              <w:rPr>
                <w:lang w:eastAsia="ko-KR"/>
              </w:rPr>
              <w:t>4</w:t>
            </w:r>
            <w:r w:rsidRPr="004518A9">
              <w:rPr>
                <w:vertAlign w:val="superscript"/>
                <w:lang w:eastAsia="ja-JP"/>
              </w:rPr>
              <w:t xml:space="preserve">(2, </w:t>
            </w:r>
            <w:r w:rsidRPr="004518A9">
              <w:rPr>
                <w:vertAlign w:val="superscript"/>
                <w:lang w:eastAsia="ko-KR"/>
              </w:rPr>
              <w:t>3</w:t>
            </w:r>
            <w:r w:rsidRPr="004518A9">
              <w:rPr>
                <w:vertAlign w:val="superscript"/>
                <w:lang w:eastAsia="ja-JP"/>
              </w:rPr>
              <w:t>)</w:t>
            </w:r>
          </w:p>
          <w:p w14:paraId="4610B30E" w14:textId="77777777" w:rsidR="00E70906" w:rsidRPr="004518A9" w:rsidRDefault="00E70906" w:rsidP="008C2296">
            <w:pPr>
              <w:pStyle w:val="Tabletext"/>
              <w:jc w:val="center"/>
            </w:pPr>
            <w:r w:rsidRPr="004518A9">
              <w:rPr>
                <w:lang w:eastAsia="ko-KR"/>
              </w:rPr>
              <w:t>6</w:t>
            </w:r>
            <w:r w:rsidRPr="004518A9">
              <w:rPr>
                <w:lang w:val="ru-RU" w:eastAsia="ja-JP"/>
              </w:rPr>
              <w:t>,</w:t>
            </w:r>
            <w:r w:rsidRPr="004518A9">
              <w:rPr>
                <w:lang w:eastAsia="ko-KR"/>
              </w:rPr>
              <w:t>4</w:t>
            </w:r>
            <w:r w:rsidRPr="004518A9">
              <w:rPr>
                <w:vertAlign w:val="superscript"/>
                <w:lang w:eastAsia="ja-JP"/>
              </w:rPr>
              <w:t xml:space="preserve">(2, </w:t>
            </w:r>
            <w:r w:rsidRPr="004518A9">
              <w:rPr>
                <w:vertAlign w:val="superscript"/>
                <w:lang w:eastAsia="ko-KR"/>
              </w:rPr>
              <w:t>3</w:t>
            </w:r>
            <w:r w:rsidRPr="004518A9">
              <w:rPr>
                <w:vertAlign w:val="superscript"/>
                <w:lang w:eastAsia="ja-JP"/>
              </w:rPr>
              <w:t>)</w:t>
            </w:r>
          </w:p>
        </w:tc>
        <w:tc>
          <w:tcPr>
            <w:tcW w:w="1531" w:type="dxa"/>
            <w:tcBorders>
              <w:top w:val="single" w:sz="4" w:space="0" w:color="auto"/>
              <w:left w:val="single" w:sz="4" w:space="0" w:color="auto"/>
              <w:bottom w:val="single" w:sz="4" w:space="0" w:color="auto"/>
              <w:right w:val="single" w:sz="4" w:space="0" w:color="auto"/>
            </w:tcBorders>
          </w:tcPr>
          <w:p w14:paraId="09B1ECAB" w14:textId="77777777" w:rsidR="00E70906" w:rsidRPr="004518A9" w:rsidRDefault="00E70906" w:rsidP="008C2296">
            <w:pPr>
              <w:pStyle w:val="Tabletext"/>
              <w:jc w:val="center"/>
              <w:rPr>
                <w:lang w:eastAsia="ko-KR"/>
              </w:rPr>
            </w:pPr>
          </w:p>
        </w:tc>
        <w:tc>
          <w:tcPr>
            <w:tcW w:w="1535" w:type="dxa"/>
            <w:gridSpan w:val="2"/>
            <w:tcBorders>
              <w:top w:val="single" w:sz="4" w:space="0" w:color="auto"/>
              <w:left w:val="single" w:sz="4" w:space="0" w:color="auto"/>
              <w:bottom w:val="single" w:sz="4" w:space="0" w:color="auto"/>
              <w:right w:val="single" w:sz="4" w:space="0" w:color="auto"/>
            </w:tcBorders>
          </w:tcPr>
          <w:p w14:paraId="09D101AA" w14:textId="77777777" w:rsidR="00E70906" w:rsidRPr="004518A9" w:rsidRDefault="00E70906" w:rsidP="008C2296">
            <w:pPr>
              <w:pStyle w:val="Tabletext"/>
              <w:jc w:val="center"/>
              <w:rPr>
                <w:lang w:eastAsia="ko-KR"/>
              </w:rPr>
            </w:pPr>
          </w:p>
        </w:tc>
      </w:tr>
      <w:tr w:rsidR="00E70906" w:rsidRPr="00CE2450" w14:paraId="42AD0574"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647BD156" w14:textId="77777777" w:rsidR="00E70906" w:rsidRPr="004518A9" w:rsidRDefault="00E70906" w:rsidP="008C2296">
            <w:pPr>
              <w:pStyle w:val="Tabletext"/>
              <w:jc w:val="center"/>
              <w:rPr>
                <w:lang w:eastAsia="ko-KR"/>
              </w:rPr>
            </w:pPr>
            <w:r w:rsidRPr="004518A9">
              <w:rPr>
                <w:lang w:eastAsia="ja-JP"/>
              </w:rPr>
              <w:t>37</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7D1ACBDF"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080C1EFB" w14:textId="77777777" w:rsidR="00E70906" w:rsidRPr="004518A9" w:rsidRDefault="00E70906" w:rsidP="008C2296">
            <w:pPr>
              <w:pStyle w:val="Tabletext"/>
              <w:jc w:val="center"/>
              <w:rPr>
                <w:lang w:eastAsia="ja-JP"/>
              </w:rPr>
            </w:pPr>
            <w:r w:rsidRPr="004518A9">
              <w:rPr>
                <w:lang w:eastAsia="ja-JP"/>
              </w:rPr>
              <w:t>2</w:t>
            </w:r>
            <w:r w:rsidRPr="004518A9">
              <w:rPr>
                <w:lang w:val="ru-RU" w:eastAsia="ja-JP"/>
              </w:rPr>
              <w:t>,</w:t>
            </w:r>
            <w:r w:rsidRPr="004518A9">
              <w:rPr>
                <w:lang w:eastAsia="ja-JP"/>
              </w:rPr>
              <w:t>4</w:t>
            </w:r>
            <w:r w:rsidRPr="004518A9">
              <w:rPr>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540D2520" w14:textId="77777777" w:rsidR="00E70906" w:rsidRPr="004518A9" w:rsidRDefault="00E70906" w:rsidP="008C2296">
            <w:pPr>
              <w:pStyle w:val="Tabletext"/>
              <w:jc w:val="center"/>
              <w:rPr>
                <w:lang w:eastAsia="ko-KR"/>
              </w:rPr>
            </w:pPr>
            <w:r w:rsidRPr="004518A9">
              <w:t>–</w:t>
            </w:r>
          </w:p>
        </w:tc>
        <w:tc>
          <w:tcPr>
            <w:tcW w:w="1531" w:type="dxa"/>
            <w:tcBorders>
              <w:top w:val="single" w:sz="4" w:space="0" w:color="auto"/>
              <w:left w:val="single" w:sz="4" w:space="0" w:color="auto"/>
              <w:bottom w:val="single" w:sz="4" w:space="0" w:color="auto"/>
              <w:right w:val="single" w:sz="4" w:space="0" w:color="auto"/>
            </w:tcBorders>
          </w:tcPr>
          <w:p w14:paraId="17562155" w14:textId="77777777" w:rsidR="00E70906" w:rsidRPr="004518A9" w:rsidRDefault="00E70906" w:rsidP="008C2296">
            <w:pPr>
              <w:pStyle w:val="Tabletext"/>
              <w:jc w:val="center"/>
            </w:pPr>
          </w:p>
        </w:tc>
        <w:tc>
          <w:tcPr>
            <w:tcW w:w="1535" w:type="dxa"/>
            <w:gridSpan w:val="2"/>
            <w:tcBorders>
              <w:top w:val="single" w:sz="4" w:space="0" w:color="auto"/>
              <w:left w:val="single" w:sz="4" w:space="0" w:color="auto"/>
              <w:bottom w:val="single" w:sz="4" w:space="0" w:color="auto"/>
              <w:right w:val="single" w:sz="4" w:space="0" w:color="auto"/>
            </w:tcBorders>
          </w:tcPr>
          <w:p w14:paraId="5E497226" w14:textId="77777777" w:rsidR="00E70906" w:rsidRPr="004518A9" w:rsidRDefault="00E70906" w:rsidP="008C2296">
            <w:pPr>
              <w:pStyle w:val="Tabletext"/>
              <w:jc w:val="center"/>
            </w:pPr>
          </w:p>
        </w:tc>
      </w:tr>
      <w:tr w:rsidR="00E70906" w:rsidRPr="00CE2450" w14:paraId="560F0E4B"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02B71154" w14:textId="77777777" w:rsidR="00E70906" w:rsidRPr="004518A9" w:rsidRDefault="00E70906" w:rsidP="008C2296">
            <w:pPr>
              <w:pStyle w:val="Tabletext"/>
              <w:jc w:val="center"/>
              <w:rPr>
                <w:lang w:eastAsia="ja-JP"/>
              </w:rPr>
            </w:pPr>
            <w:r w:rsidRPr="004518A9">
              <w:rPr>
                <w:lang w:eastAsia="ko-KR"/>
              </w:rPr>
              <w:t>38</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4420835B"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2E5C0A9C" w14:textId="77777777" w:rsidR="00E70906" w:rsidRPr="004518A9" w:rsidRDefault="00E70906" w:rsidP="008C2296">
            <w:pPr>
              <w:pStyle w:val="Tabletext"/>
              <w:jc w:val="center"/>
              <w:rPr>
                <w:vertAlign w:val="superscript"/>
                <w:lang w:eastAsia="ko-KR"/>
              </w:rPr>
            </w:pPr>
            <w:r w:rsidRPr="004518A9">
              <w:rPr>
                <w:lang w:eastAsia="ko-KR"/>
              </w:rPr>
              <w:t>4</w:t>
            </w:r>
            <w:r w:rsidRPr="004518A9">
              <w:rPr>
                <w:lang w:val="ru-RU" w:eastAsia="ja-JP"/>
              </w:rPr>
              <w:t>,</w:t>
            </w:r>
            <w:r w:rsidRPr="004518A9">
              <w:rPr>
                <w:lang w:eastAsia="ko-KR"/>
              </w:rPr>
              <w:t>6</w:t>
            </w:r>
            <w:r w:rsidRPr="004518A9">
              <w:rPr>
                <w:vertAlign w:val="superscript"/>
                <w:lang w:eastAsia="ja-JP"/>
              </w:rPr>
              <w:t>(</w:t>
            </w:r>
            <w:r w:rsidRPr="004518A9">
              <w:rPr>
                <w:vertAlign w:val="superscript"/>
                <w:lang w:eastAsia="ko-KR"/>
              </w:rPr>
              <w:t>2</w:t>
            </w:r>
            <w:r w:rsidRPr="004518A9">
              <w:rPr>
                <w:vertAlign w:val="superscript"/>
                <w:lang w:eastAsia="ja-JP"/>
              </w:rPr>
              <w:t>)</w:t>
            </w:r>
          </w:p>
          <w:p w14:paraId="1C0FD745" w14:textId="77777777" w:rsidR="00E70906" w:rsidRPr="004518A9" w:rsidRDefault="00E70906" w:rsidP="008C2296">
            <w:pPr>
              <w:pStyle w:val="Tabletext"/>
              <w:jc w:val="center"/>
              <w:rPr>
                <w:lang w:eastAsia="ja-JP"/>
              </w:rPr>
            </w:pPr>
            <w:r w:rsidRPr="004518A9">
              <w:rPr>
                <w:lang w:eastAsia="ko-KR"/>
              </w:rPr>
              <w:t>6</w:t>
            </w:r>
            <w:r w:rsidRPr="004518A9">
              <w:rPr>
                <w:lang w:val="ru-RU" w:eastAsia="ja-JP"/>
              </w:rPr>
              <w:t>,</w:t>
            </w:r>
            <w:r w:rsidRPr="004518A9">
              <w:rPr>
                <w:lang w:eastAsia="ko-KR"/>
              </w:rPr>
              <w:t>8</w:t>
            </w:r>
            <w:r w:rsidRPr="004518A9">
              <w:rPr>
                <w:vertAlign w:val="superscript"/>
                <w:lang w:eastAsia="ja-JP"/>
              </w:rPr>
              <w:t>(</w:t>
            </w:r>
            <w:r w:rsidRPr="004518A9">
              <w:rPr>
                <w:vertAlign w:val="superscript"/>
                <w:lang w:eastAsia="ko-KR"/>
              </w:rPr>
              <w:t>2</w:t>
            </w:r>
            <w:r w:rsidRPr="004518A9">
              <w:rPr>
                <w:vertAlign w:val="superscript"/>
                <w:lang w:eastAsia="ja-JP"/>
              </w:rPr>
              <w:t>)</w:t>
            </w:r>
          </w:p>
        </w:tc>
        <w:tc>
          <w:tcPr>
            <w:tcW w:w="1531" w:type="dxa"/>
            <w:tcBorders>
              <w:top w:val="single" w:sz="4" w:space="0" w:color="auto"/>
              <w:left w:val="single" w:sz="4" w:space="0" w:color="auto"/>
              <w:bottom w:val="single" w:sz="4" w:space="0" w:color="auto"/>
              <w:right w:val="single" w:sz="4" w:space="0" w:color="auto"/>
            </w:tcBorders>
            <w:vAlign w:val="center"/>
          </w:tcPr>
          <w:p w14:paraId="26C22851" w14:textId="77777777" w:rsidR="00E70906" w:rsidRPr="004518A9" w:rsidRDefault="00E70906" w:rsidP="008C2296">
            <w:pPr>
              <w:pStyle w:val="Tabletext"/>
              <w:jc w:val="center"/>
              <w:rPr>
                <w:vertAlign w:val="superscript"/>
                <w:lang w:eastAsia="ko-KR"/>
              </w:rPr>
            </w:pPr>
            <w:r w:rsidRPr="004518A9">
              <w:rPr>
                <w:lang w:eastAsia="ko-KR"/>
              </w:rPr>
              <w:t>1</w:t>
            </w:r>
            <w:r w:rsidRPr="004518A9">
              <w:rPr>
                <w:lang w:val="ru-RU" w:eastAsia="ja-JP"/>
              </w:rPr>
              <w:t>,</w:t>
            </w:r>
            <w:r w:rsidRPr="004518A9">
              <w:rPr>
                <w:lang w:eastAsia="ko-KR"/>
              </w:rPr>
              <w:t>6</w:t>
            </w:r>
            <w:r w:rsidRPr="004518A9">
              <w:rPr>
                <w:vertAlign w:val="superscript"/>
                <w:lang w:eastAsia="ja-JP"/>
              </w:rPr>
              <w:t xml:space="preserve">(2, </w:t>
            </w:r>
            <w:r w:rsidRPr="004518A9">
              <w:rPr>
                <w:vertAlign w:val="superscript"/>
                <w:lang w:eastAsia="ko-KR"/>
              </w:rPr>
              <w:t>3</w:t>
            </w:r>
            <w:r w:rsidRPr="004518A9">
              <w:rPr>
                <w:vertAlign w:val="superscript"/>
                <w:lang w:eastAsia="ja-JP"/>
              </w:rPr>
              <w:t>)</w:t>
            </w:r>
          </w:p>
          <w:p w14:paraId="01917263" w14:textId="77777777" w:rsidR="00E70906" w:rsidRPr="004518A9" w:rsidRDefault="00E70906" w:rsidP="008C2296">
            <w:pPr>
              <w:pStyle w:val="Tabletext"/>
              <w:jc w:val="center"/>
            </w:pPr>
            <w:r w:rsidRPr="004518A9">
              <w:rPr>
                <w:lang w:eastAsia="ko-KR"/>
              </w:rPr>
              <w:t>5</w:t>
            </w:r>
            <w:r w:rsidRPr="004518A9">
              <w:rPr>
                <w:lang w:val="ru-RU" w:eastAsia="ja-JP"/>
              </w:rPr>
              <w:t>,</w:t>
            </w:r>
            <w:r w:rsidRPr="004518A9">
              <w:rPr>
                <w:lang w:eastAsia="ko-KR"/>
              </w:rPr>
              <w:t>5</w:t>
            </w:r>
            <w:r w:rsidRPr="004518A9">
              <w:rPr>
                <w:vertAlign w:val="superscript"/>
                <w:lang w:eastAsia="ja-JP"/>
              </w:rPr>
              <w:t xml:space="preserve">(2, </w:t>
            </w:r>
            <w:r w:rsidRPr="004518A9">
              <w:rPr>
                <w:vertAlign w:val="superscript"/>
                <w:lang w:eastAsia="ko-KR"/>
              </w:rPr>
              <w:t>3</w:t>
            </w:r>
            <w:r w:rsidRPr="004518A9">
              <w:rPr>
                <w:vertAlign w:val="superscript"/>
                <w:lang w:eastAsia="ja-JP"/>
              </w:rPr>
              <w:t>)</w:t>
            </w:r>
          </w:p>
        </w:tc>
        <w:tc>
          <w:tcPr>
            <w:tcW w:w="1531" w:type="dxa"/>
            <w:tcBorders>
              <w:top w:val="single" w:sz="4" w:space="0" w:color="auto"/>
              <w:left w:val="single" w:sz="4" w:space="0" w:color="auto"/>
              <w:bottom w:val="single" w:sz="4" w:space="0" w:color="auto"/>
              <w:right w:val="single" w:sz="4" w:space="0" w:color="auto"/>
            </w:tcBorders>
          </w:tcPr>
          <w:p w14:paraId="43DDF3F7" w14:textId="77777777" w:rsidR="00E70906" w:rsidRPr="004518A9" w:rsidRDefault="00E70906" w:rsidP="008C2296">
            <w:pPr>
              <w:pStyle w:val="Tabletext"/>
              <w:jc w:val="center"/>
              <w:rPr>
                <w:lang w:eastAsia="ko-KR"/>
              </w:rPr>
            </w:pPr>
          </w:p>
        </w:tc>
        <w:tc>
          <w:tcPr>
            <w:tcW w:w="1535" w:type="dxa"/>
            <w:gridSpan w:val="2"/>
            <w:tcBorders>
              <w:top w:val="single" w:sz="4" w:space="0" w:color="auto"/>
              <w:left w:val="single" w:sz="4" w:space="0" w:color="auto"/>
              <w:bottom w:val="single" w:sz="4" w:space="0" w:color="auto"/>
              <w:right w:val="single" w:sz="4" w:space="0" w:color="auto"/>
            </w:tcBorders>
          </w:tcPr>
          <w:p w14:paraId="34E526D2" w14:textId="77777777" w:rsidR="00E70906" w:rsidRPr="004518A9" w:rsidRDefault="00E70906" w:rsidP="008C2296">
            <w:pPr>
              <w:pStyle w:val="Tabletext"/>
              <w:jc w:val="center"/>
              <w:rPr>
                <w:lang w:eastAsia="ko-KR"/>
              </w:rPr>
            </w:pPr>
          </w:p>
        </w:tc>
      </w:tr>
      <w:tr w:rsidR="00E70906" w:rsidRPr="00CE2450" w14:paraId="25053B6B"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1AA44271" w14:textId="77777777" w:rsidR="00E70906" w:rsidRPr="004518A9" w:rsidRDefault="00E70906" w:rsidP="008C2296">
            <w:pPr>
              <w:pStyle w:val="Tabletext"/>
              <w:jc w:val="center"/>
              <w:rPr>
                <w:lang w:eastAsia="ko-KR"/>
              </w:rPr>
            </w:pPr>
            <w:r w:rsidRPr="004518A9">
              <w:t>51</w:t>
            </w:r>
            <w:r w:rsidRPr="004518A9">
              <w:rPr>
                <w:lang w:val="ru-RU"/>
              </w:rPr>
              <w:t>−</w:t>
            </w:r>
            <w:r w:rsidRPr="004518A9">
              <w:t>57</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2A95B1CF"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4BD313FC" w14:textId="77777777" w:rsidR="00E70906" w:rsidRPr="004518A9" w:rsidRDefault="00E70906" w:rsidP="008C2296">
            <w:pPr>
              <w:pStyle w:val="Tabletext"/>
              <w:jc w:val="center"/>
              <w:rPr>
                <w:lang w:eastAsia="ko-KR"/>
              </w:rPr>
            </w:pPr>
            <w:r w:rsidRPr="004518A9">
              <w:t>2</w:t>
            </w:r>
            <w:r w:rsidRPr="004518A9">
              <w:rPr>
                <w:lang w:val="ru-RU" w:eastAsia="ja-JP"/>
              </w:rPr>
              <w:t>,</w:t>
            </w:r>
            <w:r w:rsidRPr="004518A9">
              <w:t>7</w:t>
            </w:r>
          </w:p>
        </w:tc>
        <w:tc>
          <w:tcPr>
            <w:tcW w:w="1531" w:type="dxa"/>
            <w:tcBorders>
              <w:top w:val="single" w:sz="4" w:space="0" w:color="auto"/>
              <w:left w:val="single" w:sz="4" w:space="0" w:color="auto"/>
              <w:bottom w:val="single" w:sz="4" w:space="0" w:color="auto"/>
              <w:right w:val="single" w:sz="4" w:space="0" w:color="auto"/>
            </w:tcBorders>
            <w:vAlign w:val="center"/>
          </w:tcPr>
          <w:p w14:paraId="7BB296D1" w14:textId="77777777" w:rsidR="00E70906" w:rsidRPr="004518A9" w:rsidRDefault="00E70906" w:rsidP="008C2296">
            <w:pPr>
              <w:pStyle w:val="Tabletext"/>
              <w:jc w:val="center"/>
              <w:rPr>
                <w:lang w:eastAsia="ko-KR"/>
              </w:rPr>
            </w:pPr>
            <w:r w:rsidRPr="004518A9">
              <w:t>–</w:t>
            </w:r>
          </w:p>
        </w:tc>
        <w:tc>
          <w:tcPr>
            <w:tcW w:w="1531" w:type="dxa"/>
            <w:tcBorders>
              <w:top w:val="single" w:sz="4" w:space="0" w:color="auto"/>
              <w:left w:val="single" w:sz="4" w:space="0" w:color="auto"/>
              <w:bottom w:val="single" w:sz="4" w:space="0" w:color="auto"/>
              <w:right w:val="single" w:sz="4" w:space="0" w:color="auto"/>
            </w:tcBorders>
          </w:tcPr>
          <w:p w14:paraId="0D50BBD3" w14:textId="77777777" w:rsidR="00E70906" w:rsidRPr="004518A9" w:rsidRDefault="00E70906" w:rsidP="008C2296">
            <w:pPr>
              <w:pStyle w:val="Tabletext"/>
              <w:jc w:val="center"/>
            </w:pPr>
          </w:p>
        </w:tc>
        <w:tc>
          <w:tcPr>
            <w:tcW w:w="1535" w:type="dxa"/>
            <w:gridSpan w:val="2"/>
            <w:tcBorders>
              <w:top w:val="single" w:sz="4" w:space="0" w:color="auto"/>
              <w:left w:val="single" w:sz="4" w:space="0" w:color="auto"/>
              <w:bottom w:val="single" w:sz="4" w:space="0" w:color="auto"/>
              <w:right w:val="single" w:sz="4" w:space="0" w:color="auto"/>
            </w:tcBorders>
          </w:tcPr>
          <w:p w14:paraId="6D4256B4" w14:textId="77777777" w:rsidR="00E70906" w:rsidRPr="004518A9" w:rsidRDefault="00E70906" w:rsidP="008C2296">
            <w:pPr>
              <w:pStyle w:val="Tabletext"/>
              <w:jc w:val="center"/>
            </w:pPr>
          </w:p>
        </w:tc>
      </w:tr>
      <w:tr w:rsidR="00E70906" w:rsidRPr="00CE2450" w14:paraId="1DB841BD" w14:textId="77777777" w:rsidTr="008C2296">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54C52D72" w14:textId="77777777" w:rsidR="00E70906" w:rsidRPr="004518A9" w:rsidRDefault="00E70906" w:rsidP="008C2296">
            <w:pPr>
              <w:pStyle w:val="Tabletext"/>
              <w:jc w:val="center"/>
              <w:rPr>
                <w:lang w:eastAsia="ko-KR"/>
              </w:rPr>
            </w:pPr>
            <w:r w:rsidRPr="004518A9">
              <w:t>67</w:t>
            </w:r>
            <w:r w:rsidRPr="004518A9">
              <w:rPr>
                <w:lang w:val="ru-RU"/>
              </w:rPr>
              <w:t>−</w:t>
            </w:r>
            <w:r w:rsidRPr="004518A9">
              <w:t>73</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2B6D4362" w14:textId="77777777" w:rsidR="00E70906" w:rsidRPr="004518A9" w:rsidRDefault="00E70906" w:rsidP="008C2296">
            <w:pPr>
              <w:pStyle w:val="Tabletext"/>
              <w:jc w:val="center"/>
            </w:pPr>
            <w:r w:rsidRPr="004518A9">
              <w:t>–</w:t>
            </w:r>
          </w:p>
        </w:tc>
        <w:tc>
          <w:tcPr>
            <w:tcW w:w="1531" w:type="dxa"/>
            <w:tcBorders>
              <w:top w:val="single" w:sz="4" w:space="0" w:color="auto"/>
              <w:left w:val="single" w:sz="4" w:space="0" w:color="auto"/>
              <w:bottom w:val="single" w:sz="4" w:space="0" w:color="auto"/>
              <w:right w:val="single" w:sz="4" w:space="0" w:color="auto"/>
            </w:tcBorders>
            <w:vAlign w:val="center"/>
          </w:tcPr>
          <w:p w14:paraId="19BEDFB2" w14:textId="77777777" w:rsidR="00E70906" w:rsidRPr="004518A9" w:rsidRDefault="00E70906" w:rsidP="008C2296">
            <w:pPr>
              <w:pStyle w:val="Tabletext"/>
              <w:jc w:val="center"/>
              <w:rPr>
                <w:lang w:eastAsia="ko-KR"/>
              </w:rPr>
            </w:pPr>
            <w:r w:rsidRPr="004518A9">
              <w:t>2</w:t>
            </w:r>
            <w:r w:rsidRPr="004518A9">
              <w:rPr>
                <w:lang w:val="ru-RU" w:eastAsia="ja-JP"/>
              </w:rPr>
              <w:t>,</w:t>
            </w:r>
            <w:r w:rsidRPr="004518A9">
              <w:t>1</w:t>
            </w:r>
          </w:p>
        </w:tc>
        <w:tc>
          <w:tcPr>
            <w:tcW w:w="1531" w:type="dxa"/>
            <w:tcBorders>
              <w:top w:val="single" w:sz="4" w:space="0" w:color="auto"/>
              <w:left w:val="single" w:sz="4" w:space="0" w:color="auto"/>
              <w:bottom w:val="single" w:sz="4" w:space="0" w:color="auto"/>
              <w:right w:val="single" w:sz="4" w:space="0" w:color="auto"/>
            </w:tcBorders>
            <w:vAlign w:val="center"/>
          </w:tcPr>
          <w:p w14:paraId="4A986204" w14:textId="77777777" w:rsidR="00E70906" w:rsidRPr="004518A9" w:rsidRDefault="00E70906" w:rsidP="008C2296">
            <w:pPr>
              <w:pStyle w:val="Tabletext"/>
              <w:jc w:val="center"/>
              <w:rPr>
                <w:lang w:eastAsia="ko-KR"/>
              </w:rPr>
            </w:pPr>
            <w:r w:rsidRPr="004518A9">
              <w:t>–</w:t>
            </w:r>
          </w:p>
        </w:tc>
        <w:tc>
          <w:tcPr>
            <w:tcW w:w="1531" w:type="dxa"/>
            <w:tcBorders>
              <w:top w:val="single" w:sz="4" w:space="0" w:color="auto"/>
              <w:left w:val="single" w:sz="4" w:space="0" w:color="auto"/>
              <w:bottom w:val="single" w:sz="4" w:space="0" w:color="auto"/>
              <w:right w:val="single" w:sz="4" w:space="0" w:color="auto"/>
            </w:tcBorders>
          </w:tcPr>
          <w:p w14:paraId="52F50FB0" w14:textId="77777777" w:rsidR="00E70906" w:rsidRPr="004518A9"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rPr>
            </w:pPr>
            <w:r w:rsidRPr="004518A9">
              <w:rPr>
                <w:sz w:val="20"/>
                <w:lang w:eastAsia="ja-JP"/>
              </w:rPr>
              <w:t>1</w:t>
            </w:r>
            <w:r w:rsidRPr="004518A9">
              <w:rPr>
                <w:rFonts w:eastAsiaTheme="minorEastAsia"/>
                <w:sz w:val="20"/>
                <w:lang w:val="ru-RU"/>
              </w:rPr>
              <w:t>,</w:t>
            </w:r>
            <w:r w:rsidRPr="004518A9">
              <w:rPr>
                <w:sz w:val="20"/>
                <w:lang w:eastAsia="ja-JP"/>
              </w:rPr>
              <w:t>3</w:t>
            </w:r>
            <w:r w:rsidRPr="004518A9">
              <w:rPr>
                <w:rFonts w:eastAsiaTheme="minorEastAsia"/>
                <w:sz w:val="20"/>
                <w:vertAlign w:val="superscript"/>
                <w:lang w:eastAsia="ja-JP"/>
              </w:rPr>
              <w:t>(</w:t>
            </w:r>
            <w:r w:rsidRPr="004518A9">
              <w:rPr>
                <w:rFonts w:eastAsiaTheme="minorEastAsia"/>
                <w:sz w:val="20"/>
                <w:vertAlign w:val="superscript"/>
                <w:lang w:eastAsia="ko-KR"/>
              </w:rPr>
              <w:t>2,</w:t>
            </w:r>
            <w:r w:rsidRPr="004518A9">
              <w:rPr>
                <w:rFonts w:eastAsiaTheme="minorEastAsia"/>
                <w:sz w:val="20"/>
                <w:vertAlign w:val="superscript"/>
                <w:lang w:val="ru-RU" w:eastAsia="ko-KR"/>
              </w:rPr>
              <w:t xml:space="preserve"> </w:t>
            </w:r>
            <w:r w:rsidRPr="004518A9">
              <w:rPr>
                <w:rFonts w:eastAsiaTheme="minorEastAsia"/>
                <w:sz w:val="20"/>
                <w:vertAlign w:val="superscript"/>
                <w:lang w:eastAsia="ko-KR"/>
              </w:rPr>
              <w:t>5</w:t>
            </w:r>
            <w:r w:rsidRPr="004518A9">
              <w:rPr>
                <w:rFonts w:eastAsiaTheme="minorEastAsia"/>
                <w:sz w:val="20"/>
                <w:vertAlign w:val="superscript"/>
                <w:lang w:eastAsia="ja-JP"/>
              </w:rPr>
              <w:t>)</w:t>
            </w:r>
          </w:p>
          <w:p w14:paraId="1E67C3C8" w14:textId="77777777" w:rsidR="00E70906" w:rsidRPr="004518A9" w:rsidRDefault="00E70906" w:rsidP="008C2296">
            <w:pPr>
              <w:pStyle w:val="Tabletext"/>
              <w:jc w:val="center"/>
            </w:pPr>
            <w:r w:rsidRPr="004518A9">
              <w:rPr>
                <w:rFonts w:eastAsiaTheme="minorEastAsia"/>
              </w:rPr>
              <w:t>1</w:t>
            </w:r>
            <w:r w:rsidRPr="004518A9">
              <w:rPr>
                <w:rFonts w:eastAsiaTheme="minorEastAsia"/>
                <w:lang w:val="ru-RU"/>
              </w:rPr>
              <w:t>,</w:t>
            </w:r>
            <w:r w:rsidRPr="004518A9">
              <w:rPr>
                <w:rFonts w:eastAsiaTheme="minorEastAsia"/>
              </w:rPr>
              <w:t>6</w:t>
            </w:r>
            <w:r w:rsidRPr="004518A9">
              <w:rPr>
                <w:rFonts w:eastAsiaTheme="minorEastAsia"/>
                <w:vertAlign w:val="superscript"/>
                <w:lang w:eastAsia="ja-JP"/>
              </w:rPr>
              <w:t>(</w:t>
            </w:r>
            <w:r w:rsidRPr="004518A9">
              <w:rPr>
                <w:rFonts w:eastAsiaTheme="minorEastAsia"/>
                <w:vertAlign w:val="superscript"/>
                <w:lang w:eastAsia="ko-KR"/>
              </w:rPr>
              <w:t>2,</w:t>
            </w:r>
            <w:r w:rsidRPr="004518A9">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tc>
        <w:tc>
          <w:tcPr>
            <w:tcW w:w="1535" w:type="dxa"/>
            <w:gridSpan w:val="2"/>
            <w:tcBorders>
              <w:top w:val="single" w:sz="4" w:space="0" w:color="auto"/>
              <w:left w:val="single" w:sz="4" w:space="0" w:color="auto"/>
              <w:bottom w:val="single" w:sz="4" w:space="0" w:color="auto"/>
              <w:right w:val="single" w:sz="4" w:space="0" w:color="auto"/>
            </w:tcBorders>
          </w:tcPr>
          <w:p w14:paraId="0DCE9844" w14:textId="77777777" w:rsidR="00E70906" w:rsidRPr="004518A9" w:rsidRDefault="00E70906" w:rsidP="008C2296">
            <w:pPr>
              <w:pStyle w:val="Tabletext"/>
              <w:jc w:val="center"/>
              <w:rPr>
                <w:rFonts w:eastAsiaTheme="minorEastAsia"/>
              </w:rPr>
            </w:pPr>
            <w:r w:rsidRPr="004518A9">
              <w:rPr>
                <w:rFonts w:eastAsiaTheme="minorEastAsia"/>
              </w:rPr>
              <w:t>2</w:t>
            </w:r>
            <w:r w:rsidRPr="004518A9">
              <w:rPr>
                <w:rFonts w:eastAsiaTheme="minorEastAsia"/>
                <w:lang w:val="ru-RU"/>
              </w:rPr>
              <w:t>,</w:t>
            </w:r>
            <w:r w:rsidRPr="004518A9">
              <w:rPr>
                <w:rFonts w:eastAsiaTheme="minorEastAsia"/>
              </w:rPr>
              <w:t>1</w:t>
            </w:r>
            <w:r w:rsidRPr="004518A9">
              <w:rPr>
                <w:rFonts w:eastAsiaTheme="minorEastAsia"/>
                <w:vertAlign w:val="superscript"/>
                <w:lang w:eastAsia="ja-JP"/>
              </w:rPr>
              <w:t>(</w:t>
            </w:r>
            <w:r w:rsidRPr="004518A9">
              <w:rPr>
                <w:rFonts w:eastAsiaTheme="minorEastAsia"/>
                <w:vertAlign w:val="superscript"/>
                <w:lang w:eastAsia="ko-KR"/>
              </w:rPr>
              <w:t>2,</w:t>
            </w:r>
            <w:r w:rsidRPr="004518A9">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p w14:paraId="49B41C8E" w14:textId="77777777" w:rsidR="00E70906" w:rsidRPr="004518A9" w:rsidRDefault="00E70906" w:rsidP="008C2296">
            <w:pPr>
              <w:pStyle w:val="Tabletext"/>
              <w:jc w:val="center"/>
            </w:pPr>
            <w:r w:rsidRPr="004518A9">
              <w:rPr>
                <w:rFonts w:eastAsiaTheme="minorEastAsia"/>
              </w:rPr>
              <w:t>2</w:t>
            </w:r>
            <w:r w:rsidRPr="004518A9">
              <w:rPr>
                <w:rFonts w:eastAsiaTheme="minorEastAsia"/>
                <w:lang w:val="ru-RU"/>
              </w:rPr>
              <w:t>,</w:t>
            </w:r>
            <w:r w:rsidRPr="004518A9">
              <w:rPr>
                <w:rFonts w:eastAsiaTheme="minorEastAsia"/>
              </w:rPr>
              <w:t>5</w:t>
            </w:r>
            <w:r w:rsidRPr="004518A9">
              <w:rPr>
                <w:rFonts w:eastAsiaTheme="minorEastAsia"/>
                <w:vertAlign w:val="superscript"/>
                <w:lang w:eastAsia="ja-JP"/>
              </w:rPr>
              <w:t>(</w:t>
            </w:r>
            <w:r w:rsidRPr="004518A9">
              <w:rPr>
                <w:rFonts w:eastAsiaTheme="minorEastAsia"/>
                <w:vertAlign w:val="superscript"/>
                <w:lang w:eastAsia="ko-KR"/>
              </w:rPr>
              <w:t>2,</w:t>
            </w:r>
            <w:r w:rsidRPr="004518A9">
              <w:rPr>
                <w:rFonts w:eastAsiaTheme="minorEastAsia"/>
                <w:vertAlign w:val="superscript"/>
                <w:lang w:val="ru-RU" w:eastAsia="ko-KR"/>
              </w:rPr>
              <w:t xml:space="preserve"> </w:t>
            </w:r>
            <w:r w:rsidRPr="004518A9">
              <w:rPr>
                <w:rFonts w:eastAsiaTheme="minorEastAsia"/>
                <w:vertAlign w:val="superscript"/>
                <w:lang w:eastAsia="ko-KR"/>
              </w:rPr>
              <w:t>5</w:t>
            </w:r>
            <w:r w:rsidRPr="004518A9">
              <w:rPr>
                <w:rFonts w:eastAsiaTheme="minorEastAsia"/>
                <w:vertAlign w:val="superscript"/>
                <w:lang w:eastAsia="ja-JP"/>
              </w:rPr>
              <w:t>)</w:t>
            </w:r>
          </w:p>
        </w:tc>
      </w:tr>
      <w:tr w:rsidR="00E70906" w:rsidRPr="006D6948" w14:paraId="66B70FCB" w14:textId="77777777" w:rsidTr="008C2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PrEx>
        <w:trPr>
          <w:gridAfter w:val="1"/>
          <w:wAfter w:w="7" w:type="dxa"/>
          <w:cantSplit/>
          <w:jc w:val="center"/>
        </w:trPr>
        <w:tc>
          <w:tcPr>
            <w:tcW w:w="9638" w:type="dxa"/>
            <w:gridSpan w:val="7"/>
            <w:tcBorders>
              <w:left w:val="nil"/>
              <w:bottom w:val="nil"/>
              <w:right w:val="nil"/>
            </w:tcBorders>
          </w:tcPr>
          <w:p w14:paraId="40BEB472" w14:textId="77777777" w:rsidR="00E70906" w:rsidRPr="00E92F48" w:rsidRDefault="00E70906" w:rsidP="008C2296">
            <w:pPr>
              <w:pStyle w:val="Tablelegend"/>
              <w:rPr>
                <w:lang w:val="ru-RU"/>
              </w:rPr>
            </w:pPr>
            <w:r w:rsidRPr="00E92F48">
              <w:rPr>
                <w:vertAlign w:val="superscript"/>
                <w:lang w:val="ru-RU"/>
              </w:rPr>
              <w:t>(1)</w:t>
            </w:r>
            <w:r w:rsidRPr="00E92F48">
              <w:rPr>
                <w:lang w:val="ru-RU"/>
              </w:rPr>
              <w:tab/>
              <w:t>Железнодорожный вокзал (170 м</w:t>
            </w:r>
            <w:r w:rsidRPr="00E92F48">
              <w:rPr>
                <w:lang w:val="ru-RU" w:eastAsia="ko-KR"/>
              </w:rPr>
              <w:t xml:space="preserve"> ×</w:t>
            </w:r>
            <w:r w:rsidRPr="00E92F48">
              <w:rPr>
                <w:lang w:val="ru-RU"/>
              </w:rPr>
              <w:t xml:space="preserve"> 45 м</w:t>
            </w:r>
            <w:r w:rsidRPr="00E92F48">
              <w:rPr>
                <w:lang w:val="ru-RU" w:eastAsia="ko-KR"/>
              </w:rPr>
              <w:t xml:space="preserve"> ×</w:t>
            </w:r>
            <w:r w:rsidRPr="00E92F48">
              <w:rPr>
                <w:lang w:val="ru-RU"/>
              </w:rPr>
              <w:t xml:space="preserve"> 21 м (В)) и здание аэропорта (650 м </w:t>
            </w:r>
            <w:r w:rsidRPr="00E92F48">
              <w:rPr>
                <w:lang w:val="ru-RU" w:eastAsia="ko-KR"/>
              </w:rPr>
              <w:t>×</w:t>
            </w:r>
            <w:r w:rsidRPr="00E92F48">
              <w:rPr>
                <w:lang w:val="ru-RU"/>
              </w:rPr>
              <w:t xml:space="preserve"> 82 м</w:t>
            </w:r>
            <w:r w:rsidRPr="00E92F48">
              <w:rPr>
                <w:lang w:val="ru-RU" w:eastAsia="ko-KR"/>
              </w:rPr>
              <w:t xml:space="preserve"> ×</w:t>
            </w:r>
            <w:r w:rsidRPr="00E92F48">
              <w:rPr>
                <w:lang w:val="ru-RU"/>
              </w:rPr>
              <w:t xml:space="preserve"> 20 м (В)) –</w:t>
            </w:r>
            <w:r w:rsidRPr="00E92F48">
              <w:rPr>
                <w:lang w:val="ru-RU" w:eastAsia="ko-KR"/>
              </w:rPr>
              <w:t xml:space="preserve"> случай </w:t>
            </w:r>
            <w:proofErr w:type="spellStart"/>
            <w:r w:rsidRPr="00E92F48">
              <w:rPr>
                <w:lang w:val="ru-RU" w:eastAsia="ko-KR"/>
              </w:rPr>
              <w:t>NLoS</w:t>
            </w:r>
            <w:proofErr w:type="spellEnd"/>
            <w:r w:rsidRPr="00E92F48">
              <w:rPr>
                <w:lang w:val="ru-RU" w:eastAsia="ko-KR"/>
              </w:rPr>
              <w:t xml:space="preserve">, антенна передатчика с шириной луча </w:t>
            </w:r>
            <w:r w:rsidRPr="00E92F48">
              <w:rPr>
                <w:lang w:val="ru-RU"/>
              </w:rPr>
              <w:t xml:space="preserve">60° </w:t>
            </w:r>
            <w:r>
              <w:rPr>
                <w:lang w:val="ru-RU" w:eastAsia="ko-KR"/>
              </w:rPr>
              <w:t>по уровню половинной мощности</w:t>
            </w:r>
            <w:r w:rsidRPr="00E92F48">
              <w:rPr>
                <w:lang w:val="ru-RU" w:eastAsia="ko-KR"/>
              </w:rPr>
              <w:t xml:space="preserve"> </w:t>
            </w:r>
            <w:r w:rsidRPr="00E92F48">
              <w:rPr>
                <w:lang w:val="ru-RU"/>
              </w:rPr>
              <w:t>установлена на высоте 8 м, и антенна приемника с шириной луча 10° установлена на высоте 1,5 м над полом. Это значение было получено на основании максимального усиления на трассе антенн передатчика и приемника разной ориентации.</w:t>
            </w:r>
          </w:p>
          <w:p w14:paraId="6F1D4983" w14:textId="77777777" w:rsidR="00E70906" w:rsidRPr="00E92F48" w:rsidRDefault="00E70906" w:rsidP="008C2296">
            <w:pPr>
              <w:pStyle w:val="Tablelegend"/>
              <w:rPr>
                <w:lang w:val="ru-RU"/>
              </w:rPr>
            </w:pPr>
            <w:r w:rsidRPr="00E92F48">
              <w:rPr>
                <w:vertAlign w:val="superscript"/>
                <w:lang w:val="ru-RU"/>
              </w:rPr>
              <w:t>(2)</w:t>
            </w:r>
            <w:r w:rsidRPr="00E92F48">
              <w:rPr>
                <w:lang w:val="ru-RU"/>
              </w:rPr>
              <w:tab/>
              <w:t xml:space="preserve">Верхнее число соответствует случаю </w:t>
            </w:r>
            <w:proofErr w:type="spellStart"/>
            <w:r w:rsidRPr="00E92F48">
              <w:rPr>
                <w:lang w:val="ru-RU"/>
              </w:rPr>
              <w:t>LoS</w:t>
            </w:r>
            <w:proofErr w:type="spellEnd"/>
            <w:r w:rsidRPr="00E92F48">
              <w:rPr>
                <w:lang w:val="ru-RU"/>
              </w:rPr>
              <w:t xml:space="preserve">, а нижнее – </w:t>
            </w:r>
            <w:proofErr w:type="spellStart"/>
            <w:r w:rsidRPr="00E92F48">
              <w:rPr>
                <w:lang w:val="ru-RU"/>
              </w:rPr>
              <w:t>NLoS</w:t>
            </w:r>
            <w:proofErr w:type="spellEnd"/>
            <w:r w:rsidRPr="00E92F48">
              <w:rPr>
                <w:lang w:val="ru-RU"/>
              </w:rPr>
              <w:t>.</w:t>
            </w:r>
          </w:p>
          <w:p w14:paraId="519A0719" w14:textId="77777777" w:rsidR="00E70906" w:rsidRPr="00E92F48" w:rsidRDefault="00E70906" w:rsidP="008C2296">
            <w:pPr>
              <w:pStyle w:val="Tablelegend"/>
              <w:rPr>
                <w:lang w:val="ru-RU"/>
              </w:rPr>
            </w:pPr>
            <w:r w:rsidRPr="00E92F48">
              <w:rPr>
                <w:vertAlign w:val="superscript"/>
                <w:lang w:val="ru-RU"/>
              </w:rPr>
              <w:t>(3)</w:t>
            </w:r>
            <w:r w:rsidRPr="00E92F48">
              <w:rPr>
                <w:lang w:val="ru-RU"/>
              </w:rPr>
              <w:tab/>
            </w:r>
            <w:r w:rsidRPr="006D6948">
              <w:rPr>
                <w:lang w:val="ru-RU"/>
              </w:rPr>
              <w:t>Условия</w:t>
            </w:r>
            <w:r w:rsidRPr="00E92F48">
              <w:rPr>
                <w:lang w:val="ru-RU"/>
              </w:rPr>
              <w:t xml:space="preserve"> те же, что и для (1), передающая антенна с шириной луча 60° установлена на высоте 8 м, а приемник со всенаправленной антенной – на высоте 1,5 м.</w:t>
            </w:r>
          </w:p>
          <w:p w14:paraId="1D0F2220" w14:textId="77777777" w:rsidR="00E70906" w:rsidRDefault="00E70906" w:rsidP="008C2296">
            <w:pPr>
              <w:pStyle w:val="Tablelegend"/>
              <w:rPr>
                <w:lang w:val="ru-RU"/>
              </w:rPr>
            </w:pPr>
            <w:r w:rsidRPr="00E92F48">
              <w:rPr>
                <w:vertAlign w:val="superscript"/>
                <w:lang w:val="ru-RU"/>
              </w:rPr>
              <w:t>(4)</w:t>
            </w:r>
            <w:r w:rsidRPr="00E92F48">
              <w:rPr>
                <w:lang w:val="ru-RU"/>
              </w:rPr>
              <w:tab/>
              <w:t xml:space="preserve">Открытое </w:t>
            </w:r>
            <w:r w:rsidRPr="006D6948">
              <w:rPr>
                <w:lang w:val="ru-RU"/>
              </w:rPr>
              <w:t>служебное</w:t>
            </w:r>
            <w:r w:rsidRPr="00E92F48">
              <w:rPr>
                <w:lang w:val="ru-RU"/>
              </w:rPr>
              <w:t xml:space="preserve"> помещение (50 м × 16 м × 2,7 м (В)) – случай </w:t>
            </w:r>
            <w:proofErr w:type="spellStart"/>
            <w:r w:rsidRPr="00E92F48">
              <w:rPr>
                <w:lang w:val="ru-RU"/>
              </w:rPr>
              <w:t>LoS</w:t>
            </w:r>
            <w:proofErr w:type="spellEnd"/>
            <w:r w:rsidRPr="00E92F48">
              <w:rPr>
                <w:lang w:val="ru-RU"/>
              </w:rPr>
              <w:t>. Усредненные результаты для высоты установки передающей антенны 2,6 м и 1,2 м. Высота установки приемной антенны составляла 1,5 м. Передающая и приемная антенны – всенаправленные.</w:t>
            </w:r>
          </w:p>
          <w:p w14:paraId="689CE982" w14:textId="77777777" w:rsidR="00E70906" w:rsidRPr="006D6948" w:rsidRDefault="00E70906" w:rsidP="008C2296">
            <w:pPr>
              <w:pStyle w:val="Tablelegend"/>
              <w:rPr>
                <w:lang w:val="ru-RU"/>
              </w:rPr>
            </w:pPr>
            <w:r w:rsidRPr="006D6948">
              <w:rPr>
                <w:vertAlign w:val="superscript"/>
                <w:lang w:val="ru-RU"/>
              </w:rPr>
              <w:t>(5)</w:t>
            </w:r>
            <w:r w:rsidRPr="006D6948">
              <w:rPr>
                <w:lang w:val="ru-RU"/>
              </w:rPr>
              <w:tab/>
            </w:r>
            <w:r w:rsidRPr="00F75F1B">
              <w:rPr>
                <w:rFonts w:eastAsiaTheme="minorEastAsia"/>
                <w:lang w:val="ru-RU" w:eastAsia="ja-JP"/>
              </w:rPr>
              <w:t>Ширина луча передатчика</w:t>
            </w:r>
            <w:r w:rsidRPr="00F75F1B">
              <w:rPr>
                <w:rFonts w:ascii="TimesNewRomanPS-BoldMT" w:eastAsiaTheme="minorEastAsia" w:hAnsi="TimesNewRomanPS-BoldMT"/>
                <w:bCs/>
                <w:lang w:val="ru-RU"/>
              </w:rPr>
              <w:t xml:space="preserve"> </w:t>
            </w:r>
            <w:r>
              <w:rPr>
                <w:rFonts w:ascii="TimesNewRomanPS-BoldMT" w:eastAsiaTheme="minorEastAsia" w:hAnsi="TimesNewRomanPS-BoldMT"/>
                <w:bCs/>
                <w:lang w:val="ru-RU"/>
              </w:rPr>
              <w:t>составляет</w:t>
            </w:r>
            <w:r w:rsidRPr="006D6948">
              <w:rPr>
                <w:rFonts w:ascii="TimesNewRomanPS-BoldMT" w:eastAsiaTheme="minorEastAsia" w:hAnsi="TimesNewRomanPS-BoldMT"/>
                <w:bCs/>
                <w:lang w:val="ru-RU"/>
              </w:rPr>
              <w:t xml:space="preserve"> 18</w:t>
            </w:r>
            <w:r w:rsidRPr="00D1727B">
              <w:rPr>
                <w:rFonts w:ascii="TimesNewRomanPS-BoldMT" w:eastAsiaTheme="minorEastAsia" w:hAnsi="TimesNewRomanPS-BoldMT"/>
                <w:bCs/>
                <w:vertAlign w:val="superscript"/>
                <w:lang w:val="en-GB"/>
              </w:rPr>
              <w:t>o</w:t>
            </w:r>
            <w:r w:rsidRPr="006D6948">
              <w:rPr>
                <w:rFonts w:ascii="TimesNewRomanPS-BoldMT" w:eastAsiaTheme="minorEastAsia" w:hAnsi="TimesNewRomanPS-BoldMT"/>
                <w:bCs/>
                <w:lang w:val="ru-RU"/>
              </w:rPr>
              <w:t xml:space="preserve">, </w:t>
            </w:r>
            <w:r>
              <w:rPr>
                <w:rFonts w:ascii="TimesNewRomanPS-BoldMT" w:eastAsiaTheme="minorEastAsia" w:hAnsi="TimesNewRomanPS-BoldMT"/>
                <w:bCs/>
                <w:lang w:val="ru-RU"/>
              </w:rPr>
              <w:t>приемник – всенаправленный</w:t>
            </w:r>
            <w:r w:rsidRPr="006D6948">
              <w:rPr>
                <w:bCs/>
                <w:lang w:val="ru-RU"/>
              </w:rPr>
              <w:t>.</w:t>
            </w:r>
          </w:p>
        </w:tc>
      </w:tr>
    </w:tbl>
    <w:p w14:paraId="17E5CA59" w14:textId="77777777" w:rsidR="00E70906" w:rsidRPr="00E92F48" w:rsidRDefault="00E70906" w:rsidP="00E70906">
      <w:pPr>
        <w:spacing w:line="240" w:lineRule="exact"/>
        <w:rPr>
          <w:lang w:val="ru-RU"/>
        </w:rPr>
      </w:pPr>
      <w:r w:rsidRPr="00E92F48">
        <w:rPr>
          <w:lang w:val="ru-RU"/>
        </w:rPr>
        <w:t>Хотя имеющиеся в настоящее время результаты измерений были получены в разных условиях, что делает затруднительным их прямое сравнение, и данные поступили только для отдельных диапазонов частот, некоторые общие заключения все же можно вывести, особенно для диапазона 900–2000 МГц.</w:t>
      </w:r>
    </w:p>
    <w:p w14:paraId="65906583" w14:textId="77777777" w:rsidR="00E70906" w:rsidRPr="00E92F48" w:rsidRDefault="00E70906" w:rsidP="00E70906">
      <w:pPr>
        <w:pStyle w:val="enumlev1"/>
        <w:rPr>
          <w:spacing w:val="-2"/>
          <w:lang w:val="ru-RU"/>
        </w:rPr>
      </w:pPr>
      <w:bookmarkStart w:id="3" w:name="dsgno"/>
      <w:bookmarkEnd w:id="3"/>
      <w:r w:rsidRPr="00E92F48">
        <w:rPr>
          <w:lang w:val="ru-RU"/>
        </w:rPr>
        <w:lastRenderedPageBreak/>
        <w:t>–</w:t>
      </w:r>
      <w:r w:rsidRPr="00E92F48">
        <w:rPr>
          <w:lang w:val="ru-RU"/>
        </w:rPr>
        <w:tab/>
      </w:r>
      <w:r w:rsidRPr="00E92F48">
        <w:rPr>
          <w:spacing w:val="-2"/>
          <w:lang w:val="ru-RU"/>
        </w:rPr>
        <w:t>На трассах с компонентой прямой видимости (</w:t>
      </w:r>
      <w:proofErr w:type="spellStart"/>
      <w:r w:rsidRPr="00E92F48">
        <w:rPr>
          <w:spacing w:val="-2"/>
          <w:lang w:val="ru-RU"/>
        </w:rPr>
        <w:t>LoS</w:t>
      </w:r>
      <w:proofErr w:type="spellEnd"/>
      <w:r w:rsidRPr="00E92F48">
        <w:rPr>
          <w:spacing w:val="-2"/>
          <w:lang w:val="ru-RU"/>
        </w:rPr>
        <w:t>) доминируют потери передачи в свободном пространстве, а дистанционный коэффициент потери мощности для них равняется примерно 20.</w:t>
      </w:r>
    </w:p>
    <w:p w14:paraId="6F9340BB" w14:textId="77777777" w:rsidR="00E70906" w:rsidRPr="00E92F48" w:rsidRDefault="00E70906" w:rsidP="00E70906">
      <w:pPr>
        <w:pStyle w:val="enumlev1"/>
        <w:rPr>
          <w:spacing w:val="-2"/>
          <w:lang w:val="ru-RU"/>
        </w:rPr>
      </w:pPr>
      <w:r w:rsidRPr="00E92F48">
        <w:rPr>
          <w:lang w:val="ru-RU"/>
        </w:rPr>
        <w:t>–</w:t>
      </w:r>
      <w:r w:rsidRPr="00E92F48">
        <w:rPr>
          <w:lang w:val="ru-RU"/>
        </w:rPr>
        <w:tab/>
      </w:r>
      <w:r w:rsidRPr="00E92F48">
        <w:rPr>
          <w:spacing w:val="-2"/>
          <w:lang w:val="ru-RU"/>
        </w:rPr>
        <w:t xml:space="preserve">Для больших открытых помещений также характерно значение дистанционного коэффициента потери мощности порядка 20; это может объясняться наличием мощной составляющей </w:t>
      </w:r>
      <w:proofErr w:type="spellStart"/>
      <w:r w:rsidRPr="00E92F48">
        <w:rPr>
          <w:spacing w:val="-2"/>
          <w:lang w:val="ru-RU"/>
        </w:rPr>
        <w:t>LoS</w:t>
      </w:r>
      <w:proofErr w:type="spellEnd"/>
      <w:r w:rsidRPr="00E92F48">
        <w:rPr>
          <w:spacing w:val="-2"/>
          <w:lang w:val="ru-RU"/>
        </w:rPr>
        <w:t xml:space="preserve"> в большинстве зон помещения. Примерами могут служить помещения, расположенные в больших торговых складах, спортивные арены, заводские и служебные помещения открытой планировки.</w:t>
      </w:r>
    </w:p>
    <w:p w14:paraId="7F274695" w14:textId="77777777" w:rsidR="00E70906" w:rsidRPr="00E92F48" w:rsidRDefault="00E70906" w:rsidP="00E70906">
      <w:pPr>
        <w:pStyle w:val="enumlev1"/>
        <w:rPr>
          <w:lang w:val="ru-RU"/>
        </w:rPr>
      </w:pPr>
      <w:r w:rsidRPr="00E92F48">
        <w:rPr>
          <w:lang w:val="ru-RU"/>
        </w:rPr>
        <w:t>–</w:t>
      </w:r>
      <w:r w:rsidRPr="00E92F48">
        <w:rPr>
          <w:lang w:val="ru-RU"/>
        </w:rPr>
        <w:tab/>
      </w:r>
      <w:r w:rsidRPr="00E92F48">
        <w:rPr>
          <w:spacing w:val="-2"/>
          <w:lang w:val="ru-RU"/>
        </w:rPr>
        <w:t xml:space="preserve">В коридорах отмечаются меньшие </w:t>
      </w:r>
      <w:r>
        <w:rPr>
          <w:spacing w:val="-2"/>
          <w:lang w:val="ru-RU"/>
        </w:rPr>
        <w:t xml:space="preserve">основные </w:t>
      </w:r>
      <w:r w:rsidRPr="00E92F48">
        <w:rPr>
          <w:spacing w:val="-2"/>
          <w:lang w:val="ru-RU"/>
        </w:rPr>
        <w:t xml:space="preserve">потери </w:t>
      </w:r>
      <w:r>
        <w:rPr>
          <w:spacing w:val="-2"/>
          <w:lang w:val="ru-RU"/>
        </w:rPr>
        <w:t>передачи</w:t>
      </w:r>
      <w:r w:rsidRPr="00E92F48">
        <w:rPr>
          <w:spacing w:val="-2"/>
          <w:lang w:val="ru-RU"/>
        </w:rPr>
        <w:t>, чем в свободном пространстве, с типовым дистанционным коэффициентом потери мощности порядка 18. Продовольственные магазины с их длинными линейными проходами между стеллажами имеют характеристики потерь, соответствующие коридорам</w:t>
      </w:r>
      <w:r w:rsidRPr="00E92F48">
        <w:rPr>
          <w:lang w:val="ru-RU"/>
        </w:rPr>
        <w:t>.</w:t>
      </w:r>
    </w:p>
    <w:p w14:paraId="20CBBDB0" w14:textId="77777777" w:rsidR="00E70906" w:rsidRPr="00E92F48" w:rsidRDefault="00E70906" w:rsidP="00E70906">
      <w:pPr>
        <w:pStyle w:val="enumlev1"/>
        <w:rPr>
          <w:spacing w:val="-2"/>
          <w:lang w:val="ru-RU"/>
        </w:rPr>
      </w:pPr>
      <w:r w:rsidRPr="00E92F48">
        <w:rPr>
          <w:lang w:val="ru-RU"/>
        </w:rPr>
        <w:t>–</w:t>
      </w:r>
      <w:r w:rsidRPr="00E92F48">
        <w:rPr>
          <w:lang w:val="ru-RU"/>
        </w:rPr>
        <w:tab/>
      </w:r>
      <w:r w:rsidRPr="00E92F48">
        <w:rPr>
          <w:spacing w:val="-2"/>
          <w:lang w:val="ru-RU"/>
        </w:rPr>
        <w:t>Распространение огибанием препятствий и через стены ведет к значительным дополнительным потерям, которые в обычных условиях могут увеличить дистанционный коэффициент потерь мощности до 40. Примерами могут служить трассы между комнатами в служебных помещениях закрытой планировки.</w:t>
      </w:r>
    </w:p>
    <w:p w14:paraId="4338D0A5" w14:textId="77777777" w:rsidR="00E70906" w:rsidRPr="00E92F48" w:rsidRDefault="00E70906" w:rsidP="00E70906">
      <w:pPr>
        <w:pStyle w:val="enumlev1"/>
        <w:rPr>
          <w:lang w:val="ru-RU"/>
        </w:rPr>
      </w:pPr>
      <w:r w:rsidRPr="00E92F48">
        <w:rPr>
          <w:lang w:val="ru-RU"/>
        </w:rPr>
        <w:t>–</w:t>
      </w:r>
      <w:r w:rsidRPr="00E92F48">
        <w:rPr>
          <w:lang w:val="ru-RU"/>
        </w:rPr>
        <w:tab/>
        <w:t>На длинных трассах без препятствий в первой зоне Френеля может возникнуть точка излома кривой. На этом расстоянии дистанционный коэффициент потери мощности может меняться примерно от 20 до 40.</w:t>
      </w:r>
    </w:p>
    <w:p w14:paraId="75A91D42" w14:textId="77777777" w:rsidR="00E70906" w:rsidRPr="00E92F48" w:rsidRDefault="00E70906" w:rsidP="00E70906">
      <w:pPr>
        <w:pStyle w:val="enumlev1"/>
        <w:rPr>
          <w:b/>
          <w:lang w:val="ru-RU"/>
        </w:rPr>
      </w:pPr>
      <w:r w:rsidRPr="00E92F48">
        <w:rPr>
          <w:lang w:val="ru-RU"/>
        </w:rPr>
        <w:t>–</w:t>
      </w:r>
      <w:r w:rsidRPr="00E92F48">
        <w:rPr>
          <w:lang w:val="ru-RU"/>
        </w:rPr>
        <w:tab/>
      </w:r>
      <w:r w:rsidRPr="00E92F48">
        <w:rPr>
          <w:spacing w:val="-2"/>
          <w:lang w:val="ru-RU"/>
        </w:rPr>
        <w:t xml:space="preserve">Уменьшение коэффициента </w:t>
      </w:r>
      <w:r>
        <w:rPr>
          <w:spacing w:val="-2"/>
          <w:lang w:val="ru-RU"/>
        </w:rPr>
        <w:t xml:space="preserve">основных </w:t>
      </w:r>
      <w:r w:rsidRPr="00E92F48">
        <w:rPr>
          <w:spacing w:val="-2"/>
          <w:lang w:val="ru-RU"/>
        </w:rPr>
        <w:t xml:space="preserve">потерь </w:t>
      </w:r>
      <w:r>
        <w:rPr>
          <w:spacing w:val="-2"/>
          <w:lang w:val="ru-RU"/>
        </w:rPr>
        <w:t xml:space="preserve">передачи </w:t>
      </w:r>
      <w:r w:rsidRPr="00E92F48">
        <w:rPr>
          <w:spacing w:val="-2"/>
          <w:lang w:val="ru-RU"/>
        </w:rPr>
        <w:t>при увеличении частоты для условий приема в служебных помещениях (таблица</w:t>
      </w:r>
      <w:r>
        <w:rPr>
          <w:spacing w:val="-2"/>
          <w:lang w:val="ru-RU"/>
        </w:rPr>
        <w:t> </w:t>
      </w:r>
      <w:r w:rsidRPr="00E92F48">
        <w:rPr>
          <w:spacing w:val="-2"/>
          <w:lang w:val="ru-RU"/>
        </w:rPr>
        <w:t xml:space="preserve">2) не всегда </w:t>
      </w:r>
      <w:r>
        <w:rPr>
          <w:spacing w:val="-2"/>
          <w:lang w:val="ru-RU"/>
        </w:rPr>
        <w:t>очевидно</w:t>
      </w:r>
      <w:r w:rsidRPr="00E92F48">
        <w:rPr>
          <w:spacing w:val="-2"/>
          <w:lang w:val="ru-RU"/>
        </w:rPr>
        <w:t xml:space="preserve"> или легко объяснимо. С</w:t>
      </w:r>
      <w:r>
        <w:rPr>
          <w:spacing w:val="-2"/>
          <w:lang w:val="ru-RU"/>
        </w:rPr>
        <w:t> </w:t>
      </w:r>
      <w:r w:rsidRPr="00E92F48">
        <w:rPr>
          <w:spacing w:val="-2"/>
          <w:lang w:val="ru-RU"/>
        </w:rPr>
        <w:t xml:space="preserve">одной стороны, при увеличении частоты потери при прохождении сквозь препятствия (например, стены, мебель) возрастают, и дифрагированные сигналы дают меньший вклад в мощность принимаемого сигнала; с другой стороны, зона Френеля менее закрыта на более высоких частотах, что приводит к меньшим потерям. Фактические </w:t>
      </w:r>
      <w:r>
        <w:rPr>
          <w:spacing w:val="-2"/>
          <w:lang w:val="ru-RU"/>
        </w:rPr>
        <w:t xml:space="preserve">основные </w:t>
      </w:r>
      <w:r w:rsidRPr="00E92F48">
        <w:rPr>
          <w:spacing w:val="-2"/>
          <w:lang w:val="ru-RU"/>
        </w:rPr>
        <w:t xml:space="preserve">потери </w:t>
      </w:r>
      <w:r>
        <w:rPr>
          <w:spacing w:val="-2"/>
          <w:lang w:val="ru-RU"/>
        </w:rPr>
        <w:t>передачи</w:t>
      </w:r>
      <w:r w:rsidRPr="00E92F48">
        <w:rPr>
          <w:spacing w:val="-2"/>
          <w:lang w:val="ru-RU"/>
        </w:rPr>
        <w:t xml:space="preserve"> зависят от этих противоположно действующих механизмов</w:t>
      </w:r>
      <w:r w:rsidRPr="00E92F48">
        <w:rPr>
          <w:lang w:val="ru-RU"/>
        </w:rPr>
        <w:t>.</w:t>
      </w:r>
    </w:p>
    <w:p w14:paraId="73D46C94" w14:textId="77777777" w:rsidR="00E70906" w:rsidRPr="00E92F48" w:rsidRDefault="00E70906" w:rsidP="00E70906">
      <w:pPr>
        <w:pStyle w:val="Heading2"/>
        <w:rPr>
          <w:lang w:val="ru-RU"/>
        </w:rPr>
      </w:pPr>
      <w:r w:rsidRPr="00E92F48">
        <w:rPr>
          <w:lang w:val="ru-RU"/>
        </w:rPr>
        <w:t>3.2</w:t>
      </w:r>
      <w:r w:rsidRPr="00E92F48">
        <w:rPr>
          <w:lang w:val="ru-RU"/>
        </w:rPr>
        <w:tab/>
        <w:t>Модели, учитывающие особенности места</w:t>
      </w:r>
    </w:p>
    <w:p w14:paraId="3756507E" w14:textId="77777777" w:rsidR="00E70906" w:rsidRPr="00E92F48" w:rsidRDefault="00E70906" w:rsidP="00E70906">
      <w:pPr>
        <w:spacing w:line="240" w:lineRule="exact"/>
        <w:rPr>
          <w:lang w:val="ru-RU"/>
        </w:rPr>
      </w:pPr>
      <w:r w:rsidRPr="00E92F48">
        <w:rPr>
          <w:lang w:val="ru-RU"/>
        </w:rPr>
        <w:t xml:space="preserve">Для определения </w:t>
      </w:r>
      <w:r>
        <w:rPr>
          <w:lang w:val="ru-RU"/>
        </w:rPr>
        <w:t xml:space="preserve">основных </w:t>
      </w:r>
      <w:r w:rsidRPr="00E92F48">
        <w:rPr>
          <w:lang w:val="ru-RU"/>
        </w:rPr>
        <w:t xml:space="preserve">потерь </w:t>
      </w:r>
      <w:r>
        <w:rPr>
          <w:lang w:val="ru-RU"/>
        </w:rPr>
        <w:t>передачи</w:t>
      </w:r>
      <w:r w:rsidRPr="00E92F48">
        <w:rPr>
          <w:lang w:val="ru-RU"/>
        </w:rPr>
        <w:t xml:space="preserve"> или уровня напряженности поля полезно также применение моделей, учитывающих особенности места. Существуют модели для прогнозирования уровней напряженности поля внутри помещений, основанные на однородной теории дифракции (UTD) и методах построения лучей. Для расчета напряженности поля внутри помещений необходима детальная информация о структуре здания. В этих моделях эмпирические элементы сочетаются с теоретическим электромагнитным подходом UTD. Этот метод учитывает прямые однократно дифрагированные и однократно отраженные лучи и может распространяться на многократную дифракцию или многократное отражение, а также на сочетание дифрагированных и отраженных лучей. За счет включения отраженных и </w:t>
      </w:r>
      <w:proofErr w:type="spellStart"/>
      <w:r w:rsidRPr="00E92F48">
        <w:rPr>
          <w:lang w:val="ru-RU"/>
        </w:rPr>
        <w:t>дифрагированнных</w:t>
      </w:r>
      <w:proofErr w:type="spellEnd"/>
      <w:r w:rsidRPr="00E92F48">
        <w:rPr>
          <w:lang w:val="ru-RU"/>
        </w:rPr>
        <w:t xml:space="preserve"> лучей точность прогнозирования </w:t>
      </w:r>
      <w:r>
        <w:rPr>
          <w:lang w:val="ru-RU"/>
        </w:rPr>
        <w:t xml:space="preserve">основных </w:t>
      </w:r>
      <w:r w:rsidRPr="00E92F48">
        <w:rPr>
          <w:lang w:val="ru-RU"/>
        </w:rPr>
        <w:t xml:space="preserve">потерь </w:t>
      </w:r>
      <w:r>
        <w:rPr>
          <w:lang w:val="ru-RU"/>
        </w:rPr>
        <w:t>передачи</w:t>
      </w:r>
      <w:r w:rsidRPr="00E92F48">
        <w:rPr>
          <w:lang w:val="ru-RU"/>
        </w:rPr>
        <w:t xml:space="preserve"> существенно повышается.</w:t>
      </w:r>
    </w:p>
    <w:p w14:paraId="055ACCD1" w14:textId="77777777" w:rsidR="00E70906" w:rsidRPr="00E92F48" w:rsidRDefault="00E70906" w:rsidP="00E70906">
      <w:pPr>
        <w:pStyle w:val="Heading1"/>
        <w:rPr>
          <w:lang w:val="ru-RU"/>
        </w:rPr>
      </w:pPr>
      <w:r w:rsidRPr="00E92F48">
        <w:rPr>
          <w:lang w:val="ru-RU"/>
        </w:rPr>
        <w:t>4</w:t>
      </w:r>
      <w:r w:rsidRPr="00E92F48">
        <w:rPr>
          <w:lang w:val="ru-RU"/>
        </w:rPr>
        <w:tab/>
      </w:r>
      <w:r w:rsidRPr="006D6948">
        <w:rPr>
          <w:lang w:val="ru-RU"/>
        </w:rPr>
        <w:t>Модели</w:t>
      </w:r>
      <w:r w:rsidRPr="00E92F48">
        <w:rPr>
          <w:lang w:val="ru-RU"/>
        </w:rPr>
        <w:t xml:space="preserve"> разброса </w:t>
      </w:r>
      <w:r>
        <w:rPr>
          <w:lang w:val="ru-RU"/>
        </w:rPr>
        <w:t>задержки</w:t>
      </w:r>
    </w:p>
    <w:p w14:paraId="077015A4" w14:textId="77777777" w:rsidR="00E70906" w:rsidRPr="00E92F48" w:rsidRDefault="00E70906" w:rsidP="00E70906">
      <w:pPr>
        <w:pStyle w:val="Heading2"/>
        <w:rPr>
          <w:lang w:val="ru-RU"/>
        </w:rPr>
      </w:pPr>
      <w:r w:rsidRPr="00E92F48">
        <w:rPr>
          <w:lang w:val="ru-RU"/>
        </w:rPr>
        <w:t>4.1</w:t>
      </w:r>
      <w:r w:rsidRPr="00E92F48">
        <w:rPr>
          <w:lang w:val="ru-RU"/>
        </w:rPr>
        <w:tab/>
      </w:r>
      <w:proofErr w:type="spellStart"/>
      <w:r w:rsidRPr="006D6948">
        <w:rPr>
          <w:lang w:val="ru-RU"/>
        </w:rPr>
        <w:t>Многолучевость</w:t>
      </w:r>
      <w:proofErr w:type="spellEnd"/>
    </w:p>
    <w:p w14:paraId="71FAF264" w14:textId="77777777" w:rsidR="00E70906" w:rsidRPr="00E92F48" w:rsidRDefault="00E70906" w:rsidP="00E70906">
      <w:pPr>
        <w:spacing w:line="240" w:lineRule="exact"/>
        <w:rPr>
          <w:lang w:val="ru-RU"/>
        </w:rPr>
      </w:pPr>
      <w:r w:rsidRPr="00E92F48">
        <w:rPr>
          <w:lang w:val="ru-RU"/>
        </w:rPr>
        <w:t>Радиоканал распространения волн для подвижной/переносной станции меняется в зависимости от времени, частоты и местоположения в пространстве. Даже в статической ситуации, когда положение передатчика и приемника зафиксированы, для такого канала характерна определенная динамика, поскольку рассеивающие и отражающие предметы могут перемещаться. Термин "</w:t>
      </w:r>
      <w:proofErr w:type="spellStart"/>
      <w:r w:rsidRPr="00E92F48">
        <w:rPr>
          <w:lang w:val="ru-RU"/>
        </w:rPr>
        <w:t>многолучевость</w:t>
      </w:r>
      <w:proofErr w:type="spellEnd"/>
      <w:r w:rsidRPr="00E92F48">
        <w:rPr>
          <w:lang w:val="ru-RU"/>
        </w:rPr>
        <w:t xml:space="preserve">" обусловлен тем, что вследствие отражения, дифракции и рассеяния радиоволны могут распространяться от передатчика к приемнику по многочисленным трассам. Для каждой из этих трасс характерна своя временная задержка, пропорциональная длине трассы. (Весьма грубую оценку ожидаемого максимального времени задержки для конкретных окружающих условий можно получить, зная размеры помещения и учитывая тот факт, что время (в наносекундах) для прохождения радиоимпульсом расстояния </w:t>
      </w:r>
      <w:r w:rsidRPr="00E92F48">
        <w:rPr>
          <w:i/>
          <w:iCs/>
          <w:lang w:val="ru-RU"/>
        </w:rPr>
        <w:t>d</w:t>
      </w:r>
      <w:r w:rsidRPr="00E92F48">
        <w:rPr>
          <w:lang w:val="ru-RU"/>
        </w:rPr>
        <w:t> (м) равно примерно 3,3 </w:t>
      </w:r>
      <w:r w:rsidRPr="00E92F48">
        <w:rPr>
          <w:i/>
          <w:iCs/>
          <w:lang w:val="ru-RU"/>
        </w:rPr>
        <w:t>d</w:t>
      </w:r>
      <w:r w:rsidRPr="00E92F48">
        <w:rPr>
          <w:iCs/>
          <w:lang w:val="ru-RU"/>
        </w:rPr>
        <w:t>.</w:t>
      </w:r>
      <w:r w:rsidRPr="00E92F48">
        <w:rPr>
          <w:lang w:val="ru-RU"/>
        </w:rPr>
        <w:t>) Эти сигналы с задержкой, каждый из которых имеет свою амплитуду, образуют линейный фильтр с меняющимися во времени характеристиками.</w:t>
      </w:r>
    </w:p>
    <w:p w14:paraId="4331E0E9" w14:textId="77777777" w:rsidR="00E70906" w:rsidRPr="00E92F48" w:rsidRDefault="00E70906" w:rsidP="00E70906">
      <w:pPr>
        <w:pStyle w:val="Heading2"/>
        <w:spacing w:before="240"/>
        <w:rPr>
          <w:lang w:val="ru-RU"/>
        </w:rPr>
      </w:pPr>
      <w:r w:rsidRPr="00E92F48">
        <w:rPr>
          <w:lang w:val="ru-RU"/>
        </w:rPr>
        <w:lastRenderedPageBreak/>
        <w:t>4.2</w:t>
      </w:r>
      <w:r w:rsidRPr="00E92F48">
        <w:rPr>
          <w:lang w:val="ru-RU"/>
        </w:rPr>
        <w:tab/>
        <w:t>Импульсная характеристика</w:t>
      </w:r>
    </w:p>
    <w:p w14:paraId="6B8E2AC6" w14:textId="77777777" w:rsidR="00E70906" w:rsidRPr="00E92F48" w:rsidRDefault="00E70906" w:rsidP="00E70906">
      <w:pPr>
        <w:spacing w:line="240" w:lineRule="exact"/>
        <w:rPr>
          <w:lang w:val="ru-RU"/>
        </w:rPr>
      </w:pPr>
      <w:r w:rsidRPr="00E92F48">
        <w:rPr>
          <w:lang w:val="ru-RU"/>
        </w:rPr>
        <w:t>Цель моделирования канала заключается в том, чтобы обеспечить точное математическое описание явления распространения радиоволн, которое можно было бы использовать при имитации радиолиний и систем в процессе моделирования развертывания системы. Поскольку радиоканал линеен, он полностью описывается своей импульсной характеристикой. Если же импульсная характеристика известна, то можно определить реакцию радиоканала на любой входной сигнал. Это и есть основа для имитационного моделирования характеристик линии.</w:t>
      </w:r>
    </w:p>
    <w:p w14:paraId="480BEFDB" w14:textId="77777777" w:rsidR="00E70906" w:rsidRPr="00E92F48" w:rsidRDefault="00E70906" w:rsidP="00E70906">
      <w:pPr>
        <w:spacing w:line="240" w:lineRule="exact"/>
        <w:rPr>
          <w:lang w:val="ru-RU"/>
        </w:rPr>
      </w:pPr>
      <w:r w:rsidRPr="00E92F48">
        <w:rPr>
          <w:lang w:val="ru-RU"/>
        </w:rPr>
        <w:t>Импульсная характеристика обычно представляется в виде функциональной зависимости плотности мощности от дополнительной задержки по отношению к первому обнаруженному сигналу. Эту зависимость часто называют профилем задержки мощности. Соответствующий пример показан на рисунке 1 Рекомендации МСЭ-R P.1407, только временная шкала для каналов внутри помещения должна измеряться не в микросекундах, а в наносекундах. В этой же Рекомендации приводятся определения нескольких параметров, характеризующих профили импульсной характеристики.</w:t>
      </w:r>
    </w:p>
    <w:p w14:paraId="0CFD7D34" w14:textId="77777777" w:rsidR="00E70906" w:rsidRPr="00E92F48" w:rsidRDefault="00E70906" w:rsidP="00E70906">
      <w:pPr>
        <w:spacing w:line="240" w:lineRule="exact"/>
        <w:rPr>
          <w:lang w:val="ru-RU"/>
        </w:rPr>
      </w:pPr>
      <w:r w:rsidRPr="00E92F48">
        <w:rPr>
          <w:lang w:val="ru-RU"/>
        </w:rPr>
        <w:t xml:space="preserve">Импульсная характеристика канала меняется в зависимости от местоположения приемника, а также может меняться и во времени. Поэтому она обычно измеряется и представляется в качестве среднего значения профилей, полученного в результате измерений для одной длины волны, если необходимо уменьшить влияние шумов, или для нескольких длин волн, если требуется определить средний пространственный профиль. Очень важно четко определить, какой именно средний профиль имеется в виду и как производилось усреднение. Рекомендуемая процедура усреднения заключается в том, чтобы следующим образом сформировать статистическую модель: для оценки каждой импульсной характеристики (профиля задержки мощности) установить отрезки времени до и после средней задержки </w:t>
      </w:r>
      <w:r w:rsidRPr="00E92F48">
        <w:rPr>
          <w:i/>
          <w:iCs/>
          <w:lang w:val="ru-RU"/>
        </w:rPr>
        <w:t>T</w:t>
      </w:r>
      <w:r w:rsidRPr="00E92F48">
        <w:rPr>
          <w:i/>
          <w:iCs/>
          <w:vertAlign w:val="subscript"/>
          <w:lang w:val="ru-RU"/>
        </w:rPr>
        <w:t>D</w:t>
      </w:r>
      <w:r w:rsidRPr="00E92F48">
        <w:rPr>
          <w:lang w:val="ru-RU"/>
        </w:rPr>
        <w:t xml:space="preserve">, (см. Рекомендацию МСЭ-R P.1407), за пределами которых плотность мощности не превышает заданные значения (–10, –15, –20, –25, –30 дБ), установленные относительно пикового значения плотности мощности. Медиана и, при желании, 90-я </w:t>
      </w:r>
      <w:proofErr w:type="spellStart"/>
      <w:r w:rsidRPr="00E92F48">
        <w:rPr>
          <w:lang w:val="ru-RU"/>
        </w:rPr>
        <w:t>процентиль</w:t>
      </w:r>
      <w:proofErr w:type="spellEnd"/>
      <w:r w:rsidRPr="00E92F48">
        <w:rPr>
          <w:lang w:val="ru-RU"/>
        </w:rPr>
        <w:t xml:space="preserve"> распределений этих отрезков времени и представляют собой искомую модель.</w:t>
      </w:r>
    </w:p>
    <w:p w14:paraId="73B8E2CB" w14:textId="77777777" w:rsidR="00E70906" w:rsidRPr="00E92F48" w:rsidRDefault="00E70906" w:rsidP="00E70906">
      <w:pPr>
        <w:pStyle w:val="Heading2"/>
        <w:rPr>
          <w:lang w:val="ru-RU"/>
        </w:rPr>
      </w:pPr>
      <w:r w:rsidRPr="00E92F48">
        <w:rPr>
          <w:lang w:val="ru-RU"/>
        </w:rPr>
        <w:t>4.3</w:t>
      </w:r>
      <w:r w:rsidRPr="00E92F48">
        <w:rPr>
          <w:lang w:val="ru-RU"/>
        </w:rPr>
        <w:tab/>
        <w:t>Среднеквадратичное значение разброса задержки</w:t>
      </w:r>
    </w:p>
    <w:p w14:paraId="16E17AB6" w14:textId="77777777" w:rsidR="00E70906" w:rsidRPr="00E92F48" w:rsidRDefault="00E70906" w:rsidP="00E70906">
      <w:pPr>
        <w:spacing w:line="240" w:lineRule="exact"/>
        <w:rPr>
          <w:lang w:val="ru-RU"/>
        </w:rPr>
      </w:pPr>
      <w:r w:rsidRPr="00E92F48">
        <w:rPr>
          <w:lang w:val="ru-RU"/>
        </w:rPr>
        <w:t>Профили задержки мощности, как говорилось выше, часто характеризуются одним или несколькими параметрами. Эти параметры вычисляются по профилям, усредненным по поверхности, имеющей размеры порядка нескольких длин волн. (Параметр среднеквадратичного значения разброса задержки иногда определяют по индивидуальным профилям, а результаты усредняют, однако в этом случае окончательный результат будет, как правило, отличаться от значения, полученного с помощью усредненного профиля.) Порог исключения шума, или критерий приемки, например величина на 30 дБ ниже пикового значения профиля, должен указываться вместе с результирующим значением разброса задержки, которое зависит от величины порога.</w:t>
      </w:r>
    </w:p>
    <w:p w14:paraId="632D606C" w14:textId="77777777" w:rsidR="00E70906" w:rsidRPr="00E92F48" w:rsidRDefault="00E70906" w:rsidP="00E70906">
      <w:pPr>
        <w:spacing w:line="240" w:lineRule="exact"/>
        <w:rPr>
          <w:lang w:val="ru-RU"/>
        </w:rPr>
      </w:pPr>
      <w:r w:rsidRPr="00E92F48">
        <w:rPr>
          <w:lang w:val="ru-RU"/>
        </w:rPr>
        <w:t xml:space="preserve">Поскольку среднеквадратичное значение разброса задержки очень широко используется, оно не всегда дает полное описание профиля задержек. В случае </w:t>
      </w:r>
      <w:proofErr w:type="spellStart"/>
      <w:r w:rsidRPr="00E92F48">
        <w:rPr>
          <w:lang w:val="ru-RU"/>
        </w:rPr>
        <w:t>многолучевости</w:t>
      </w:r>
      <w:proofErr w:type="spellEnd"/>
      <w:r w:rsidRPr="00E92F48">
        <w:rPr>
          <w:lang w:val="ru-RU"/>
        </w:rPr>
        <w:t>, когда разброс задержки превышает длительность символа, коэффициент ошибок по битам для модуляции с фазовой манипуляцией зависит не только от среднеквадратичного значения разброса задержки, но и от отношения принимаемых мощностей полезного и мешающего сигналов. Это особенно заметно в системах с высокой скоростью передачи символов, но остается справедливым и при низких скоростях их передачи, когда среди многолучевых составляющих имеется мощный доминирующий сигнал (замирание Райса).</w:t>
      </w:r>
    </w:p>
    <w:p w14:paraId="5ED8F3F0" w14:textId="77777777" w:rsidR="00E70906" w:rsidRPr="00E92F48" w:rsidRDefault="00E70906" w:rsidP="00E70906">
      <w:pPr>
        <w:spacing w:line="240" w:lineRule="exact"/>
        <w:rPr>
          <w:lang w:val="ru-RU"/>
        </w:rPr>
      </w:pPr>
      <w:r w:rsidRPr="00E92F48">
        <w:rPr>
          <w:lang w:val="ru-RU"/>
        </w:rPr>
        <w:t>Тем не менее, если предположить, что профиль затухает по экспоненте, то достаточно использовать среднеквадратичное значение разброса задержки вместо профиля задержки мощности. В этом случае импульсная характеристика может быть преобразована примерно следующим образом:</w:t>
      </w:r>
    </w:p>
    <w:p w14:paraId="44131CD2" w14:textId="77777777" w:rsidR="00E70906" w:rsidRPr="00E92F48" w:rsidRDefault="00E70906" w:rsidP="00E70906">
      <w:pPr>
        <w:pStyle w:val="Equation"/>
        <w:spacing w:before="80"/>
        <w:rPr>
          <w:lang w:val="ru-RU"/>
        </w:rPr>
      </w:pPr>
      <w:r w:rsidRPr="00E92F48">
        <w:rPr>
          <w:lang w:val="ru-RU"/>
        </w:rPr>
        <w:tab/>
      </w:r>
      <w:r w:rsidRPr="00E92F48">
        <w:rPr>
          <w:lang w:val="ru-RU"/>
        </w:rPr>
        <w:tab/>
      </w:r>
      <w:r w:rsidRPr="00E92F48">
        <w:rPr>
          <w:position w:val="-28"/>
          <w:lang w:val="ru-RU"/>
        </w:rPr>
        <w:object w:dxaOrig="2780" w:dyaOrig="639" w14:anchorId="6C886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3pt;height:32.35pt" o:ole="">
            <v:imagedata r:id="rId14" o:title=""/>
          </v:shape>
          <o:OLEObject Type="Embed" ProgID="Equation.3" ShapeID="_x0000_i1025" DrawAspect="Content" ObjectID="_1654407263" r:id="rId15"/>
        </w:object>
      </w:r>
      <w:r w:rsidRPr="00E92F48">
        <w:rPr>
          <w:lang w:val="ru-RU"/>
        </w:rPr>
        <w:tab/>
        <w:t>(2)</w:t>
      </w:r>
    </w:p>
    <w:p w14:paraId="2C458DF1" w14:textId="77777777" w:rsidR="00E70906" w:rsidRPr="00E92F48" w:rsidRDefault="00E70906" w:rsidP="00E70906">
      <w:pPr>
        <w:spacing w:before="80"/>
        <w:rPr>
          <w:lang w:val="ru-RU"/>
        </w:rPr>
      </w:pPr>
      <w:r w:rsidRPr="00E92F48">
        <w:rPr>
          <w:lang w:val="ru-RU"/>
        </w:rPr>
        <w:t>где:</w:t>
      </w:r>
    </w:p>
    <w:p w14:paraId="03630E60" w14:textId="77777777" w:rsidR="00E70906" w:rsidRPr="00E92F48" w:rsidRDefault="00E70906" w:rsidP="00E70906">
      <w:pPr>
        <w:pStyle w:val="Equationlegend"/>
        <w:rPr>
          <w:lang w:val="ru-RU"/>
        </w:rPr>
      </w:pPr>
      <w:r w:rsidRPr="00E92F48">
        <w:rPr>
          <w:lang w:val="ru-RU"/>
        </w:rPr>
        <w:tab/>
      </w:r>
      <w:proofErr w:type="gramStart"/>
      <w:r w:rsidRPr="00E92F48">
        <w:rPr>
          <w:i/>
          <w:iCs/>
          <w:lang w:val="ru-RU"/>
        </w:rPr>
        <w:t>S</w:t>
      </w:r>
      <w:r>
        <w:rPr>
          <w:lang w:val="ru-RU"/>
        </w:rPr>
        <w:t xml:space="preserve"> :</w:t>
      </w:r>
      <w:proofErr w:type="gramEnd"/>
      <w:r w:rsidRPr="00E92F48">
        <w:rPr>
          <w:lang w:val="ru-RU"/>
        </w:rPr>
        <w:tab/>
        <w:t>среднеквадратичное значение разброса задержки;</w:t>
      </w:r>
    </w:p>
    <w:p w14:paraId="0A2B38B8" w14:textId="77777777" w:rsidR="00E70906" w:rsidRPr="00E92F48" w:rsidRDefault="00E70906" w:rsidP="00E70906">
      <w:pPr>
        <w:pStyle w:val="Equationlegend"/>
        <w:rPr>
          <w:lang w:val="ru-RU"/>
        </w:rPr>
      </w:pPr>
      <w:r w:rsidRPr="00E92F48">
        <w:rPr>
          <w:lang w:val="ru-RU"/>
        </w:rPr>
        <w:tab/>
      </w:r>
      <w:proofErr w:type="spellStart"/>
      <w:proofErr w:type="gramStart"/>
      <w:r w:rsidRPr="00E92F48">
        <w:rPr>
          <w:i/>
          <w:iCs/>
          <w:lang w:val="ru-RU"/>
        </w:rPr>
        <w:t>t</w:t>
      </w:r>
      <w:r w:rsidRPr="00E92F48">
        <w:rPr>
          <w:i/>
          <w:iCs/>
          <w:vertAlign w:val="subscript"/>
          <w:lang w:val="ru-RU"/>
        </w:rPr>
        <w:t>max</w:t>
      </w:r>
      <w:proofErr w:type="spellEnd"/>
      <w:r>
        <w:rPr>
          <w:lang w:val="ru-RU"/>
        </w:rPr>
        <w:t xml:space="preserve"> :</w:t>
      </w:r>
      <w:proofErr w:type="gramEnd"/>
      <w:r w:rsidRPr="00E92F48">
        <w:rPr>
          <w:lang w:val="ru-RU"/>
        </w:rPr>
        <w:tab/>
        <w:t>максимальная задержка;</w:t>
      </w:r>
    </w:p>
    <w:p w14:paraId="372B9507" w14:textId="77777777" w:rsidR="00E70906" w:rsidRPr="00E92F48" w:rsidRDefault="00E70906" w:rsidP="00E70906">
      <w:pPr>
        <w:pStyle w:val="Equationlegend"/>
        <w:rPr>
          <w:lang w:val="ru-RU"/>
        </w:rPr>
      </w:pPr>
      <w:r w:rsidRPr="00E92F48">
        <w:rPr>
          <w:lang w:val="ru-RU"/>
        </w:rPr>
        <w:tab/>
      </w:r>
      <w:r w:rsidRPr="00E92F48">
        <w:rPr>
          <w:lang w:val="ru-RU"/>
        </w:rPr>
        <w:tab/>
      </w:r>
      <w:proofErr w:type="spellStart"/>
      <w:proofErr w:type="gramStart"/>
      <w:r w:rsidRPr="00E92F48">
        <w:rPr>
          <w:i/>
          <w:iCs/>
          <w:lang w:val="ru-RU"/>
        </w:rPr>
        <w:t>t</w:t>
      </w:r>
      <w:r w:rsidRPr="00E92F48">
        <w:rPr>
          <w:i/>
          <w:iCs/>
          <w:vertAlign w:val="subscript"/>
          <w:lang w:val="ru-RU"/>
        </w:rPr>
        <w:t>max</w:t>
      </w:r>
      <w:proofErr w:type="spellEnd"/>
      <w:r w:rsidRPr="00E92F48">
        <w:rPr>
          <w:lang w:val="ru-RU"/>
        </w:rPr>
        <w:t> &gt;</w:t>
      </w:r>
      <w:proofErr w:type="gramEnd"/>
      <w:r w:rsidRPr="00E92F48">
        <w:rPr>
          <w:lang w:val="ru-RU"/>
        </w:rPr>
        <w:t>&gt; </w:t>
      </w:r>
      <w:r w:rsidRPr="00E92F48">
        <w:rPr>
          <w:i/>
          <w:iCs/>
          <w:lang w:val="ru-RU"/>
        </w:rPr>
        <w:t>S</w:t>
      </w:r>
      <w:r w:rsidRPr="00E92F48">
        <w:rPr>
          <w:lang w:val="ru-RU"/>
        </w:rPr>
        <w:t>.</w:t>
      </w:r>
    </w:p>
    <w:p w14:paraId="1E011180" w14:textId="77777777" w:rsidR="00E70906" w:rsidRPr="00E92F48" w:rsidRDefault="00E70906" w:rsidP="00E70906">
      <w:pPr>
        <w:spacing w:line="240" w:lineRule="exact"/>
        <w:rPr>
          <w:lang w:val="ru-RU"/>
        </w:rPr>
      </w:pPr>
      <w:r w:rsidRPr="00E92F48">
        <w:rPr>
          <w:lang w:val="ru-RU"/>
        </w:rPr>
        <w:t xml:space="preserve">Преимущество использования среднеквадратичного значения разброса задержки в качестве выходного параметра модели заключается в том, что такую модель можно представить просто в виде таблицы. </w:t>
      </w:r>
      <w:r w:rsidRPr="00E92F48">
        <w:rPr>
          <w:lang w:val="ru-RU"/>
        </w:rPr>
        <w:lastRenderedPageBreak/>
        <w:t>Типовые значения параметра разброса задержки, полученные с помощью усредненных профилей задержки для трех видов помещений, представлены в таблице 5. В столбце B таблицы 5 представлены наиболее часто встречающиеся медианные значения, столбцы А и С соответствуют 10% и 90% значений интегральной функции распределения. Значения, приведенные в таблице, характерны для максимального размера вероятных помещений каждого типа.</w:t>
      </w:r>
    </w:p>
    <w:p w14:paraId="2A091AD1" w14:textId="77777777" w:rsidR="00E70906" w:rsidRPr="00E92F48" w:rsidRDefault="00E70906" w:rsidP="00E70906">
      <w:pPr>
        <w:pStyle w:val="TableNo"/>
        <w:keepLines/>
        <w:spacing w:before="240"/>
        <w:rPr>
          <w:lang w:val="ru-RU"/>
        </w:rPr>
      </w:pPr>
      <w:r w:rsidRPr="00E92F48">
        <w:rPr>
          <w:lang w:val="ru-RU"/>
        </w:rPr>
        <w:t>ТАБЛИЦА 5</w:t>
      </w:r>
    </w:p>
    <w:p w14:paraId="3A568A0F" w14:textId="77777777" w:rsidR="00E70906" w:rsidRPr="00E92F48" w:rsidRDefault="00E70906" w:rsidP="00E70906">
      <w:pPr>
        <w:pStyle w:val="Tabletitle"/>
        <w:keepLines/>
        <w:rPr>
          <w:lang w:val="ru-RU"/>
        </w:rPr>
      </w:pPr>
      <w:r w:rsidRPr="00E92F48">
        <w:rPr>
          <w:lang w:val="ru-RU"/>
        </w:rPr>
        <w:t>Среднеквадратичные значения параметра разброса задержки</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87"/>
        <w:gridCol w:w="1460"/>
        <w:gridCol w:w="1228"/>
        <w:gridCol w:w="1252"/>
        <w:gridCol w:w="1298"/>
        <w:gridCol w:w="1086"/>
        <w:gridCol w:w="518"/>
        <w:gridCol w:w="518"/>
        <w:gridCol w:w="518"/>
        <w:gridCol w:w="1240"/>
      </w:tblGrid>
      <w:tr w:rsidR="00E70906" w:rsidRPr="006D6948" w14:paraId="57CCF284" w14:textId="77777777" w:rsidTr="008C2296">
        <w:trPr>
          <w:cantSplit/>
          <w:jc w:val="center"/>
        </w:trPr>
        <w:tc>
          <w:tcPr>
            <w:tcW w:w="787" w:type="dxa"/>
            <w:tcMar>
              <w:left w:w="57" w:type="dxa"/>
              <w:right w:w="57" w:type="dxa"/>
            </w:tcMar>
            <w:vAlign w:val="center"/>
          </w:tcPr>
          <w:p w14:paraId="24FB3BE4" w14:textId="77777777" w:rsidR="00E70906" w:rsidRPr="00E92F48" w:rsidRDefault="00E70906" w:rsidP="008C2296">
            <w:pPr>
              <w:pStyle w:val="Tablehead"/>
              <w:keepLines/>
              <w:spacing w:before="40" w:after="40"/>
              <w:rPr>
                <w:sz w:val="17"/>
                <w:szCs w:val="17"/>
                <w:lang w:val="ru-RU"/>
              </w:rPr>
            </w:pPr>
            <w:r w:rsidRPr="00E92F48">
              <w:rPr>
                <w:sz w:val="17"/>
                <w:szCs w:val="17"/>
                <w:lang w:val="ru-RU"/>
              </w:rPr>
              <w:t>Частота</w:t>
            </w:r>
            <w:r w:rsidRPr="00E92F48">
              <w:rPr>
                <w:sz w:val="17"/>
                <w:szCs w:val="17"/>
                <w:lang w:val="ru-RU"/>
              </w:rPr>
              <w:br/>
              <w:t>(ГГц)</w:t>
            </w:r>
          </w:p>
        </w:tc>
        <w:tc>
          <w:tcPr>
            <w:tcW w:w="1460" w:type="dxa"/>
            <w:tcMar>
              <w:left w:w="57" w:type="dxa"/>
              <w:right w:w="57" w:type="dxa"/>
            </w:tcMar>
            <w:vAlign w:val="center"/>
          </w:tcPr>
          <w:p w14:paraId="55355685" w14:textId="77777777" w:rsidR="00E70906" w:rsidRPr="00E92F48" w:rsidRDefault="00E70906" w:rsidP="008C2296">
            <w:pPr>
              <w:pStyle w:val="Tablehead"/>
              <w:keepLines/>
              <w:spacing w:before="40" w:after="40"/>
              <w:rPr>
                <w:sz w:val="17"/>
                <w:szCs w:val="17"/>
                <w:lang w:val="ru-RU"/>
              </w:rPr>
            </w:pPr>
            <w:r w:rsidRPr="00E92F48">
              <w:rPr>
                <w:sz w:val="17"/>
                <w:szCs w:val="17"/>
                <w:lang w:val="ru-RU"/>
              </w:rPr>
              <w:t>Условия приема</w:t>
            </w:r>
          </w:p>
        </w:tc>
        <w:tc>
          <w:tcPr>
            <w:tcW w:w="1228" w:type="dxa"/>
            <w:tcMar>
              <w:left w:w="57" w:type="dxa"/>
              <w:right w:w="57" w:type="dxa"/>
            </w:tcMar>
            <w:vAlign w:val="center"/>
          </w:tcPr>
          <w:p w14:paraId="7A450B19" w14:textId="77777777" w:rsidR="00E70906" w:rsidRPr="00E92F48" w:rsidRDefault="00E70906" w:rsidP="008C2296">
            <w:pPr>
              <w:pStyle w:val="Tablehead"/>
              <w:keepLines/>
              <w:spacing w:before="40" w:after="40"/>
              <w:rPr>
                <w:sz w:val="17"/>
                <w:szCs w:val="17"/>
                <w:lang w:val="ru-RU" w:eastAsia="ja-JP"/>
              </w:rPr>
            </w:pPr>
            <w:r w:rsidRPr="00E92F48">
              <w:rPr>
                <w:sz w:val="17"/>
                <w:szCs w:val="17"/>
                <w:lang w:val="ru-RU" w:eastAsia="ja-JP"/>
              </w:rPr>
              <w:t>Поляризация</w:t>
            </w:r>
          </w:p>
        </w:tc>
        <w:tc>
          <w:tcPr>
            <w:tcW w:w="1252" w:type="dxa"/>
            <w:tcMar>
              <w:left w:w="57" w:type="dxa"/>
              <w:right w:w="57" w:type="dxa"/>
            </w:tcMar>
            <w:vAlign w:val="center"/>
          </w:tcPr>
          <w:p w14:paraId="45C7B5AB" w14:textId="77777777" w:rsidR="00E70906" w:rsidRPr="00E92F48" w:rsidRDefault="00E70906" w:rsidP="008C2296">
            <w:pPr>
              <w:pStyle w:val="Tablehead"/>
              <w:keepLines/>
              <w:spacing w:before="40" w:after="40"/>
              <w:rPr>
                <w:sz w:val="17"/>
                <w:szCs w:val="17"/>
                <w:lang w:val="ru-RU" w:eastAsia="ja-JP"/>
              </w:rPr>
            </w:pPr>
            <w:r w:rsidRPr="00E92F48">
              <w:rPr>
                <w:sz w:val="17"/>
                <w:szCs w:val="17"/>
                <w:lang w:val="ru-RU" w:eastAsia="ja-JP"/>
              </w:rPr>
              <w:t>Разрешение по времени задержки (</w:t>
            </w:r>
            <w:proofErr w:type="spellStart"/>
            <w:r w:rsidRPr="00E92F48">
              <w:rPr>
                <w:sz w:val="17"/>
                <w:szCs w:val="17"/>
                <w:lang w:val="ru-RU" w:eastAsia="ja-JP"/>
              </w:rPr>
              <w:t>нс</w:t>
            </w:r>
            <w:proofErr w:type="spellEnd"/>
            <w:r w:rsidRPr="00E92F48">
              <w:rPr>
                <w:sz w:val="17"/>
                <w:szCs w:val="17"/>
                <w:lang w:val="ru-RU" w:eastAsia="ja-JP"/>
              </w:rPr>
              <w:t>)</w:t>
            </w:r>
          </w:p>
        </w:tc>
        <w:tc>
          <w:tcPr>
            <w:tcW w:w="1298" w:type="dxa"/>
            <w:tcMar>
              <w:left w:w="57" w:type="dxa"/>
              <w:right w:w="57" w:type="dxa"/>
            </w:tcMar>
            <w:vAlign w:val="center"/>
          </w:tcPr>
          <w:p w14:paraId="19913711" w14:textId="77777777" w:rsidR="00E70906" w:rsidRPr="00E92F48" w:rsidRDefault="00E70906" w:rsidP="008C2296">
            <w:pPr>
              <w:pStyle w:val="Tablehead"/>
              <w:keepLines/>
              <w:spacing w:before="40" w:after="40"/>
              <w:rPr>
                <w:sz w:val="17"/>
                <w:szCs w:val="17"/>
                <w:lang w:val="ru-RU" w:eastAsia="ja-JP"/>
              </w:rPr>
            </w:pPr>
            <w:r w:rsidRPr="00E92F48">
              <w:rPr>
                <w:sz w:val="17"/>
                <w:szCs w:val="17"/>
                <w:lang w:val="ru-RU" w:eastAsia="ja-JP"/>
              </w:rPr>
              <w:t>Ширина передающего луча</w:t>
            </w:r>
            <w:r w:rsidRPr="00E92F48">
              <w:rPr>
                <w:sz w:val="17"/>
                <w:szCs w:val="17"/>
                <w:lang w:val="ru-RU" w:eastAsia="ja-JP"/>
              </w:rPr>
              <w:br/>
              <w:t>(град.)</w:t>
            </w:r>
          </w:p>
        </w:tc>
        <w:tc>
          <w:tcPr>
            <w:tcW w:w="1086" w:type="dxa"/>
            <w:tcMar>
              <w:left w:w="57" w:type="dxa"/>
              <w:right w:w="57" w:type="dxa"/>
            </w:tcMar>
            <w:vAlign w:val="center"/>
          </w:tcPr>
          <w:p w14:paraId="72FA47C3" w14:textId="77777777" w:rsidR="00E70906" w:rsidRPr="00E92F48" w:rsidRDefault="00E70906" w:rsidP="008C2296">
            <w:pPr>
              <w:pStyle w:val="Tablehead"/>
              <w:keepLines/>
              <w:spacing w:before="40" w:after="40"/>
              <w:rPr>
                <w:sz w:val="17"/>
                <w:szCs w:val="17"/>
                <w:lang w:val="ru-RU" w:eastAsia="ja-JP"/>
              </w:rPr>
            </w:pPr>
            <w:r w:rsidRPr="00E92F48">
              <w:rPr>
                <w:sz w:val="17"/>
                <w:szCs w:val="17"/>
                <w:lang w:val="ru-RU" w:eastAsia="ja-JP"/>
              </w:rPr>
              <w:t>Ширина приемного луча</w:t>
            </w:r>
            <w:r w:rsidRPr="00E92F48">
              <w:rPr>
                <w:sz w:val="17"/>
                <w:szCs w:val="17"/>
                <w:lang w:val="ru-RU" w:eastAsia="ja-JP"/>
              </w:rPr>
              <w:br/>
              <w:t>(град.)</w:t>
            </w:r>
          </w:p>
        </w:tc>
        <w:tc>
          <w:tcPr>
            <w:tcW w:w="518" w:type="dxa"/>
            <w:tcMar>
              <w:left w:w="57" w:type="dxa"/>
              <w:right w:w="57" w:type="dxa"/>
            </w:tcMar>
            <w:vAlign w:val="center"/>
          </w:tcPr>
          <w:p w14:paraId="069FF3B6" w14:textId="77777777" w:rsidR="00E70906" w:rsidRPr="00E92F48" w:rsidRDefault="00E70906" w:rsidP="008C2296">
            <w:pPr>
              <w:pStyle w:val="Tablehead"/>
              <w:keepLines/>
              <w:spacing w:before="40" w:after="40"/>
              <w:rPr>
                <w:sz w:val="17"/>
                <w:szCs w:val="17"/>
                <w:lang w:val="ru-RU"/>
              </w:rPr>
            </w:pPr>
            <w:r w:rsidRPr="00E92F48">
              <w:rPr>
                <w:sz w:val="17"/>
                <w:szCs w:val="17"/>
                <w:lang w:val="ru-RU"/>
              </w:rPr>
              <w:t>A</w:t>
            </w:r>
            <w:r w:rsidRPr="00E92F48">
              <w:rPr>
                <w:sz w:val="17"/>
                <w:szCs w:val="17"/>
                <w:lang w:val="ru-RU"/>
              </w:rPr>
              <w:br/>
              <w:t>(</w:t>
            </w:r>
            <w:proofErr w:type="spellStart"/>
            <w:r w:rsidRPr="00E92F48">
              <w:rPr>
                <w:sz w:val="17"/>
                <w:szCs w:val="17"/>
                <w:lang w:val="ru-RU"/>
              </w:rPr>
              <w:t>нс</w:t>
            </w:r>
            <w:proofErr w:type="spellEnd"/>
            <w:r w:rsidRPr="00E92F48">
              <w:rPr>
                <w:sz w:val="17"/>
                <w:szCs w:val="17"/>
                <w:lang w:val="ru-RU"/>
              </w:rPr>
              <w:t>)</w:t>
            </w:r>
          </w:p>
        </w:tc>
        <w:tc>
          <w:tcPr>
            <w:tcW w:w="518" w:type="dxa"/>
            <w:tcMar>
              <w:left w:w="57" w:type="dxa"/>
              <w:right w:w="57" w:type="dxa"/>
            </w:tcMar>
            <w:vAlign w:val="center"/>
          </w:tcPr>
          <w:p w14:paraId="415547F0" w14:textId="77777777" w:rsidR="00E70906" w:rsidRPr="00E92F48" w:rsidRDefault="00E70906" w:rsidP="008C2296">
            <w:pPr>
              <w:pStyle w:val="Tablehead"/>
              <w:keepLines/>
              <w:spacing w:before="40" w:after="40"/>
              <w:rPr>
                <w:sz w:val="17"/>
                <w:szCs w:val="17"/>
                <w:lang w:val="ru-RU"/>
              </w:rPr>
            </w:pPr>
            <w:r w:rsidRPr="00E92F48">
              <w:rPr>
                <w:sz w:val="17"/>
                <w:szCs w:val="17"/>
                <w:lang w:val="ru-RU"/>
              </w:rPr>
              <w:t>B</w:t>
            </w:r>
            <w:r w:rsidRPr="00E92F48">
              <w:rPr>
                <w:sz w:val="17"/>
                <w:szCs w:val="17"/>
                <w:lang w:val="ru-RU"/>
              </w:rPr>
              <w:br/>
              <w:t>(</w:t>
            </w:r>
            <w:proofErr w:type="spellStart"/>
            <w:r w:rsidRPr="00E92F48">
              <w:rPr>
                <w:sz w:val="17"/>
                <w:szCs w:val="17"/>
                <w:lang w:val="ru-RU"/>
              </w:rPr>
              <w:t>нс</w:t>
            </w:r>
            <w:proofErr w:type="spellEnd"/>
            <w:r w:rsidRPr="00E92F48">
              <w:rPr>
                <w:sz w:val="17"/>
                <w:szCs w:val="17"/>
                <w:lang w:val="ru-RU"/>
              </w:rPr>
              <w:t>)</w:t>
            </w:r>
          </w:p>
        </w:tc>
        <w:tc>
          <w:tcPr>
            <w:tcW w:w="518" w:type="dxa"/>
            <w:tcMar>
              <w:left w:w="57" w:type="dxa"/>
              <w:right w:w="57" w:type="dxa"/>
            </w:tcMar>
            <w:vAlign w:val="center"/>
          </w:tcPr>
          <w:p w14:paraId="7FB58C37" w14:textId="77777777" w:rsidR="00E70906" w:rsidRPr="00E92F48" w:rsidRDefault="00E70906" w:rsidP="008C2296">
            <w:pPr>
              <w:pStyle w:val="Tablehead"/>
              <w:keepLines/>
              <w:spacing w:before="40" w:after="40"/>
              <w:rPr>
                <w:sz w:val="17"/>
                <w:szCs w:val="17"/>
                <w:lang w:val="ru-RU"/>
              </w:rPr>
            </w:pPr>
            <w:r w:rsidRPr="00E92F48">
              <w:rPr>
                <w:sz w:val="17"/>
                <w:szCs w:val="17"/>
                <w:lang w:val="ru-RU"/>
              </w:rPr>
              <w:t>C</w:t>
            </w:r>
            <w:r w:rsidRPr="00E92F48">
              <w:rPr>
                <w:sz w:val="17"/>
                <w:szCs w:val="17"/>
                <w:lang w:val="ru-RU"/>
              </w:rPr>
              <w:br/>
              <w:t>(</w:t>
            </w:r>
            <w:proofErr w:type="spellStart"/>
            <w:r w:rsidRPr="00E92F48">
              <w:rPr>
                <w:sz w:val="17"/>
                <w:szCs w:val="17"/>
                <w:lang w:val="ru-RU"/>
              </w:rPr>
              <w:t>нс</w:t>
            </w:r>
            <w:proofErr w:type="spellEnd"/>
            <w:r w:rsidRPr="00E92F48">
              <w:rPr>
                <w:sz w:val="17"/>
                <w:szCs w:val="17"/>
                <w:lang w:val="ru-RU"/>
              </w:rPr>
              <w:t>)</w:t>
            </w:r>
          </w:p>
        </w:tc>
        <w:tc>
          <w:tcPr>
            <w:tcW w:w="1240" w:type="dxa"/>
          </w:tcPr>
          <w:p w14:paraId="72D10580" w14:textId="77777777" w:rsidR="00E70906" w:rsidRPr="00E92F48" w:rsidRDefault="00E70906" w:rsidP="008C2296">
            <w:pPr>
              <w:pStyle w:val="Tablehead"/>
              <w:keepLines/>
              <w:spacing w:before="40" w:after="40"/>
              <w:rPr>
                <w:sz w:val="17"/>
                <w:szCs w:val="17"/>
                <w:lang w:val="ru-RU"/>
              </w:rPr>
            </w:pPr>
            <w:r w:rsidRPr="00E92F48">
              <w:rPr>
                <w:sz w:val="17"/>
                <w:szCs w:val="17"/>
                <w:lang w:val="ru-RU"/>
              </w:rPr>
              <w:t xml:space="preserve">Примечание </w:t>
            </w:r>
            <w:r w:rsidRPr="00E92F48">
              <w:rPr>
                <w:sz w:val="17"/>
                <w:szCs w:val="17"/>
                <w:lang w:val="ru-RU"/>
              </w:rPr>
              <w:br/>
              <w:t xml:space="preserve">для </w:t>
            </w:r>
            <w:r w:rsidRPr="00E92F48">
              <w:rPr>
                <w:sz w:val="17"/>
                <w:szCs w:val="17"/>
                <w:lang w:val="ru-RU"/>
              </w:rPr>
              <w:br/>
              <w:t>А, В, С</w:t>
            </w:r>
          </w:p>
        </w:tc>
      </w:tr>
      <w:tr w:rsidR="00E70906" w:rsidRPr="00E92F48" w14:paraId="5088CDED" w14:textId="77777777" w:rsidTr="008C2296">
        <w:trPr>
          <w:cantSplit/>
          <w:jc w:val="center"/>
        </w:trPr>
        <w:tc>
          <w:tcPr>
            <w:tcW w:w="787" w:type="dxa"/>
            <w:vMerge w:val="restart"/>
            <w:tcMar>
              <w:left w:w="57" w:type="dxa"/>
              <w:right w:w="57" w:type="dxa"/>
            </w:tcMar>
            <w:vAlign w:val="center"/>
          </w:tcPr>
          <w:p w14:paraId="6C8084E5" w14:textId="77777777" w:rsidR="00E70906" w:rsidRPr="00E92F48" w:rsidRDefault="00E70906" w:rsidP="008C2296">
            <w:pPr>
              <w:pStyle w:val="Tabletext"/>
              <w:keepNext/>
              <w:keepLines/>
              <w:jc w:val="center"/>
              <w:rPr>
                <w:sz w:val="17"/>
                <w:szCs w:val="17"/>
                <w:lang w:val="ru-RU" w:eastAsia="ja-JP"/>
              </w:rPr>
            </w:pPr>
            <w:r w:rsidRPr="00E92F48">
              <w:rPr>
                <w:sz w:val="17"/>
                <w:szCs w:val="17"/>
                <w:lang w:val="ru-RU" w:eastAsia="ja-JP"/>
              </w:rPr>
              <w:t>1,9</w:t>
            </w:r>
          </w:p>
        </w:tc>
        <w:tc>
          <w:tcPr>
            <w:tcW w:w="1460" w:type="dxa"/>
            <w:tcMar>
              <w:left w:w="57" w:type="dxa"/>
              <w:right w:w="57" w:type="dxa"/>
            </w:tcMar>
            <w:vAlign w:val="center"/>
          </w:tcPr>
          <w:p w14:paraId="19774852" w14:textId="77777777" w:rsidR="00E70906" w:rsidRPr="00E92F48" w:rsidRDefault="00E70906" w:rsidP="008C2296">
            <w:pPr>
              <w:pStyle w:val="Tabletext"/>
              <w:keepNext/>
              <w:keepLines/>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Жилое помещение</w:t>
            </w:r>
          </w:p>
        </w:tc>
        <w:tc>
          <w:tcPr>
            <w:tcW w:w="1228" w:type="dxa"/>
            <w:tcMar>
              <w:left w:w="57" w:type="dxa"/>
              <w:right w:w="57" w:type="dxa"/>
            </w:tcMar>
            <w:vAlign w:val="center"/>
          </w:tcPr>
          <w:p w14:paraId="101E2079" w14:textId="77777777" w:rsidR="00E70906" w:rsidRPr="00E92F48" w:rsidRDefault="00E70906" w:rsidP="008C2296">
            <w:pPr>
              <w:pStyle w:val="Tabletext"/>
              <w:keepNext/>
              <w:keepLines/>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6ED07BA6" w14:textId="77777777" w:rsidR="00E70906" w:rsidRPr="00E92F48" w:rsidRDefault="00E70906" w:rsidP="008C2296">
            <w:pPr>
              <w:pStyle w:val="Tabletext"/>
              <w:keepNext/>
              <w:keepLines/>
              <w:jc w:val="center"/>
              <w:rPr>
                <w:sz w:val="17"/>
                <w:szCs w:val="17"/>
                <w:lang w:val="ru-RU" w:eastAsia="ja-JP"/>
              </w:rPr>
            </w:pPr>
            <w:r w:rsidRPr="00E92F48">
              <w:rPr>
                <w:sz w:val="17"/>
                <w:szCs w:val="17"/>
                <w:lang w:val="ru-RU" w:eastAsia="ja-JP"/>
              </w:rPr>
              <w:t>10</w:t>
            </w:r>
          </w:p>
        </w:tc>
        <w:tc>
          <w:tcPr>
            <w:tcW w:w="1298" w:type="dxa"/>
            <w:tcMar>
              <w:left w:w="57" w:type="dxa"/>
              <w:right w:w="57" w:type="dxa"/>
            </w:tcMar>
            <w:vAlign w:val="center"/>
          </w:tcPr>
          <w:p w14:paraId="4F248A43" w14:textId="77777777" w:rsidR="00E70906" w:rsidRPr="00E92F48" w:rsidRDefault="00E70906" w:rsidP="008C2296">
            <w:pPr>
              <w:pStyle w:val="Tabletext"/>
              <w:keepNext/>
              <w:keepLines/>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47D90907" w14:textId="77777777" w:rsidR="00E70906" w:rsidRPr="00E92F48" w:rsidRDefault="00E70906" w:rsidP="008C2296">
            <w:pPr>
              <w:pStyle w:val="Tabletext"/>
              <w:keepNext/>
              <w:keepLines/>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6C3C1F77" w14:textId="77777777" w:rsidR="00E70906" w:rsidRPr="00E92F48" w:rsidRDefault="00E70906" w:rsidP="008C2296">
            <w:pPr>
              <w:pStyle w:val="Tabletext"/>
              <w:keepNext/>
              <w:keepLines/>
              <w:jc w:val="center"/>
              <w:rPr>
                <w:sz w:val="17"/>
                <w:szCs w:val="17"/>
                <w:lang w:val="ru-RU"/>
              </w:rPr>
            </w:pPr>
            <w:r w:rsidRPr="00E92F48">
              <w:rPr>
                <w:sz w:val="17"/>
                <w:szCs w:val="17"/>
                <w:lang w:val="ru-RU"/>
              </w:rPr>
              <w:t>20</w:t>
            </w:r>
          </w:p>
        </w:tc>
        <w:tc>
          <w:tcPr>
            <w:tcW w:w="518" w:type="dxa"/>
            <w:tcMar>
              <w:left w:w="57" w:type="dxa"/>
              <w:right w:w="57" w:type="dxa"/>
            </w:tcMar>
            <w:vAlign w:val="center"/>
          </w:tcPr>
          <w:p w14:paraId="599014D6" w14:textId="77777777" w:rsidR="00E70906" w:rsidRPr="00E92F48" w:rsidRDefault="00E70906" w:rsidP="008C2296">
            <w:pPr>
              <w:pStyle w:val="Tabletext"/>
              <w:keepNext/>
              <w:keepLines/>
              <w:jc w:val="center"/>
              <w:rPr>
                <w:sz w:val="17"/>
                <w:szCs w:val="17"/>
                <w:lang w:val="ru-RU"/>
              </w:rPr>
            </w:pPr>
            <w:r w:rsidRPr="00E92F48">
              <w:rPr>
                <w:sz w:val="17"/>
                <w:szCs w:val="17"/>
                <w:lang w:val="ru-RU"/>
              </w:rPr>
              <w:t>70</w:t>
            </w:r>
          </w:p>
        </w:tc>
        <w:tc>
          <w:tcPr>
            <w:tcW w:w="518" w:type="dxa"/>
            <w:tcMar>
              <w:left w:w="57" w:type="dxa"/>
              <w:right w:w="57" w:type="dxa"/>
            </w:tcMar>
            <w:vAlign w:val="center"/>
          </w:tcPr>
          <w:p w14:paraId="077C3248" w14:textId="77777777" w:rsidR="00E70906" w:rsidRPr="00E92F48" w:rsidRDefault="00E70906" w:rsidP="008C2296">
            <w:pPr>
              <w:pStyle w:val="Tabletext"/>
              <w:keepNext/>
              <w:keepLines/>
              <w:jc w:val="center"/>
              <w:rPr>
                <w:sz w:val="17"/>
                <w:szCs w:val="17"/>
                <w:lang w:val="ru-RU"/>
              </w:rPr>
            </w:pPr>
            <w:r w:rsidRPr="00E92F48">
              <w:rPr>
                <w:sz w:val="17"/>
                <w:szCs w:val="17"/>
                <w:lang w:val="ru-RU"/>
              </w:rPr>
              <w:t>150</w:t>
            </w:r>
          </w:p>
        </w:tc>
        <w:tc>
          <w:tcPr>
            <w:tcW w:w="1240" w:type="dxa"/>
            <w:vAlign w:val="center"/>
          </w:tcPr>
          <w:p w14:paraId="42A1B425" w14:textId="77777777" w:rsidR="00E70906" w:rsidRPr="00E92F48" w:rsidRDefault="00E70906" w:rsidP="008C2296">
            <w:pPr>
              <w:pStyle w:val="Tabletext"/>
              <w:keepNext/>
              <w:keepLines/>
              <w:jc w:val="center"/>
              <w:rPr>
                <w:sz w:val="17"/>
                <w:szCs w:val="17"/>
                <w:lang w:val="ru-RU"/>
              </w:rPr>
            </w:pPr>
            <w:r w:rsidRPr="00E92F48">
              <w:rPr>
                <w:sz w:val="17"/>
                <w:szCs w:val="17"/>
                <w:lang w:val="ru-RU"/>
              </w:rPr>
              <w:t>–</w:t>
            </w:r>
          </w:p>
        </w:tc>
      </w:tr>
      <w:tr w:rsidR="00E70906" w:rsidRPr="00E92F48" w14:paraId="69421C12" w14:textId="77777777" w:rsidTr="008C2296">
        <w:trPr>
          <w:cantSplit/>
          <w:jc w:val="center"/>
        </w:trPr>
        <w:tc>
          <w:tcPr>
            <w:tcW w:w="787" w:type="dxa"/>
            <w:vMerge/>
            <w:tcMar>
              <w:left w:w="57" w:type="dxa"/>
              <w:right w:w="57" w:type="dxa"/>
            </w:tcMar>
            <w:vAlign w:val="center"/>
          </w:tcPr>
          <w:p w14:paraId="2B50D8D0" w14:textId="77777777" w:rsidR="00E70906" w:rsidRPr="00E92F48" w:rsidRDefault="00E70906" w:rsidP="008C2296">
            <w:pPr>
              <w:pStyle w:val="Tabletext"/>
              <w:keepNext/>
              <w:keepLines/>
              <w:jc w:val="center"/>
              <w:rPr>
                <w:sz w:val="17"/>
                <w:szCs w:val="17"/>
                <w:lang w:val="ru-RU" w:eastAsia="ja-JP"/>
              </w:rPr>
            </w:pPr>
          </w:p>
        </w:tc>
        <w:tc>
          <w:tcPr>
            <w:tcW w:w="1460" w:type="dxa"/>
            <w:tcMar>
              <w:left w:w="57" w:type="dxa"/>
              <w:right w:w="57" w:type="dxa"/>
            </w:tcMar>
            <w:vAlign w:val="center"/>
          </w:tcPr>
          <w:p w14:paraId="579A63A0" w14:textId="77777777" w:rsidR="00E70906" w:rsidRPr="00E92F48" w:rsidRDefault="00E70906" w:rsidP="008C2296">
            <w:pPr>
              <w:pStyle w:val="Tabletext"/>
              <w:keepNext/>
              <w:keepLines/>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Служебное помещение</w:t>
            </w:r>
          </w:p>
        </w:tc>
        <w:tc>
          <w:tcPr>
            <w:tcW w:w="1228" w:type="dxa"/>
            <w:tcMar>
              <w:left w:w="57" w:type="dxa"/>
              <w:right w:w="57" w:type="dxa"/>
            </w:tcMar>
            <w:vAlign w:val="center"/>
          </w:tcPr>
          <w:p w14:paraId="58ECD694" w14:textId="77777777" w:rsidR="00E70906" w:rsidRPr="00E92F48" w:rsidRDefault="00E70906" w:rsidP="008C2296">
            <w:pPr>
              <w:pStyle w:val="Tabletext"/>
              <w:keepNext/>
              <w:keepLines/>
              <w:jc w:val="center"/>
              <w:rPr>
                <w:sz w:val="17"/>
                <w:szCs w:val="17"/>
                <w:lang w:val="ru-RU"/>
              </w:rPr>
            </w:pPr>
            <w:r w:rsidRPr="00E92F48">
              <w:rPr>
                <w:sz w:val="17"/>
                <w:szCs w:val="17"/>
                <w:lang w:val="ru-RU" w:eastAsia="ja-JP"/>
              </w:rPr>
              <w:t>VV</w:t>
            </w:r>
          </w:p>
        </w:tc>
        <w:tc>
          <w:tcPr>
            <w:tcW w:w="1252" w:type="dxa"/>
            <w:tcMar>
              <w:left w:w="57" w:type="dxa"/>
              <w:right w:w="57" w:type="dxa"/>
            </w:tcMar>
            <w:vAlign w:val="center"/>
          </w:tcPr>
          <w:p w14:paraId="10F0C35C" w14:textId="77777777" w:rsidR="00E70906" w:rsidRPr="00E92F48" w:rsidRDefault="00E70906" w:rsidP="008C2296">
            <w:pPr>
              <w:pStyle w:val="Tabletext"/>
              <w:keepNext/>
              <w:keepLines/>
              <w:jc w:val="center"/>
              <w:rPr>
                <w:sz w:val="17"/>
                <w:szCs w:val="17"/>
                <w:lang w:val="ru-RU"/>
              </w:rPr>
            </w:pPr>
            <w:r w:rsidRPr="00E92F48">
              <w:rPr>
                <w:sz w:val="17"/>
                <w:szCs w:val="17"/>
                <w:lang w:val="ru-RU" w:eastAsia="ja-JP"/>
              </w:rPr>
              <w:t>10</w:t>
            </w:r>
          </w:p>
        </w:tc>
        <w:tc>
          <w:tcPr>
            <w:tcW w:w="1298" w:type="dxa"/>
            <w:tcMar>
              <w:left w:w="57" w:type="dxa"/>
              <w:right w:w="57" w:type="dxa"/>
            </w:tcMar>
            <w:vAlign w:val="center"/>
          </w:tcPr>
          <w:p w14:paraId="7F8360DB" w14:textId="77777777" w:rsidR="00E70906" w:rsidRPr="00E92F48" w:rsidRDefault="00E70906" w:rsidP="008C2296">
            <w:pPr>
              <w:pStyle w:val="Tabletext"/>
              <w:keepNext/>
              <w:keepLines/>
              <w:jc w:val="center"/>
              <w:rPr>
                <w:sz w:val="17"/>
                <w:szCs w:val="17"/>
                <w:lang w:val="ru-RU"/>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6E27B9DA" w14:textId="77777777" w:rsidR="00E70906" w:rsidRPr="00E92F48" w:rsidRDefault="00E70906" w:rsidP="008C2296">
            <w:pPr>
              <w:pStyle w:val="Tabletext"/>
              <w:keepNext/>
              <w:keepLines/>
              <w:jc w:val="center"/>
              <w:rPr>
                <w:sz w:val="17"/>
                <w:szCs w:val="17"/>
                <w:lang w:val="ru-RU"/>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0511C9A0" w14:textId="77777777" w:rsidR="00E70906" w:rsidRPr="00E92F48" w:rsidRDefault="00E70906" w:rsidP="008C2296">
            <w:pPr>
              <w:pStyle w:val="Tabletext"/>
              <w:keepNext/>
              <w:keepLines/>
              <w:jc w:val="center"/>
              <w:rPr>
                <w:sz w:val="17"/>
                <w:szCs w:val="17"/>
                <w:lang w:val="ru-RU"/>
              </w:rPr>
            </w:pPr>
            <w:r w:rsidRPr="00E92F48">
              <w:rPr>
                <w:sz w:val="17"/>
                <w:szCs w:val="17"/>
                <w:lang w:val="ru-RU"/>
              </w:rPr>
              <w:t>35</w:t>
            </w:r>
          </w:p>
        </w:tc>
        <w:tc>
          <w:tcPr>
            <w:tcW w:w="518" w:type="dxa"/>
            <w:tcMar>
              <w:left w:w="57" w:type="dxa"/>
              <w:right w:w="57" w:type="dxa"/>
            </w:tcMar>
            <w:vAlign w:val="center"/>
          </w:tcPr>
          <w:p w14:paraId="1670A21F" w14:textId="77777777" w:rsidR="00E70906" w:rsidRPr="00E92F48" w:rsidRDefault="00E70906" w:rsidP="008C2296">
            <w:pPr>
              <w:pStyle w:val="Tabletext"/>
              <w:keepNext/>
              <w:keepLines/>
              <w:jc w:val="center"/>
              <w:rPr>
                <w:sz w:val="17"/>
                <w:szCs w:val="17"/>
                <w:lang w:val="ru-RU"/>
              </w:rPr>
            </w:pPr>
            <w:r w:rsidRPr="00E92F48">
              <w:rPr>
                <w:sz w:val="17"/>
                <w:szCs w:val="17"/>
                <w:lang w:val="ru-RU"/>
              </w:rPr>
              <w:t>100</w:t>
            </w:r>
          </w:p>
        </w:tc>
        <w:tc>
          <w:tcPr>
            <w:tcW w:w="518" w:type="dxa"/>
            <w:tcMar>
              <w:left w:w="57" w:type="dxa"/>
              <w:right w:w="57" w:type="dxa"/>
            </w:tcMar>
            <w:vAlign w:val="center"/>
          </w:tcPr>
          <w:p w14:paraId="7A082C11" w14:textId="77777777" w:rsidR="00E70906" w:rsidRPr="00E92F48" w:rsidRDefault="00E70906" w:rsidP="008C2296">
            <w:pPr>
              <w:pStyle w:val="Tabletext"/>
              <w:keepNext/>
              <w:keepLines/>
              <w:jc w:val="center"/>
              <w:rPr>
                <w:sz w:val="17"/>
                <w:szCs w:val="17"/>
                <w:lang w:val="ru-RU"/>
              </w:rPr>
            </w:pPr>
            <w:r w:rsidRPr="00E92F48">
              <w:rPr>
                <w:sz w:val="17"/>
                <w:szCs w:val="17"/>
                <w:lang w:val="ru-RU"/>
              </w:rPr>
              <w:t>460</w:t>
            </w:r>
          </w:p>
        </w:tc>
        <w:tc>
          <w:tcPr>
            <w:tcW w:w="1240" w:type="dxa"/>
            <w:vAlign w:val="center"/>
          </w:tcPr>
          <w:p w14:paraId="268F79D8" w14:textId="77777777" w:rsidR="00E70906" w:rsidRPr="00E92F48" w:rsidRDefault="00E70906" w:rsidP="008C2296">
            <w:pPr>
              <w:pStyle w:val="Tabletext"/>
              <w:keepNext/>
              <w:keepLines/>
              <w:jc w:val="center"/>
              <w:rPr>
                <w:sz w:val="17"/>
                <w:szCs w:val="17"/>
                <w:lang w:val="ru-RU"/>
              </w:rPr>
            </w:pPr>
            <w:r w:rsidRPr="00E92F48">
              <w:rPr>
                <w:sz w:val="17"/>
                <w:szCs w:val="17"/>
                <w:lang w:val="ru-RU"/>
              </w:rPr>
              <w:t>–</w:t>
            </w:r>
          </w:p>
        </w:tc>
      </w:tr>
      <w:tr w:rsidR="00E70906" w:rsidRPr="00E92F48" w14:paraId="0870BDCD" w14:textId="77777777" w:rsidTr="008C2296">
        <w:trPr>
          <w:cantSplit/>
          <w:jc w:val="center"/>
        </w:trPr>
        <w:tc>
          <w:tcPr>
            <w:tcW w:w="787" w:type="dxa"/>
            <w:vMerge/>
            <w:tcMar>
              <w:left w:w="57" w:type="dxa"/>
              <w:right w:w="57" w:type="dxa"/>
            </w:tcMar>
            <w:vAlign w:val="center"/>
          </w:tcPr>
          <w:p w14:paraId="283BDF1E" w14:textId="77777777" w:rsidR="00E70906" w:rsidRPr="00E92F48" w:rsidRDefault="00E70906" w:rsidP="008C2296">
            <w:pPr>
              <w:pStyle w:val="Tabletext"/>
              <w:keepNext/>
              <w:keepLines/>
              <w:jc w:val="center"/>
              <w:rPr>
                <w:sz w:val="17"/>
                <w:szCs w:val="17"/>
                <w:lang w:val="ru-RU" w:eastAsia="ja-JP"/>
              </w:rPr>
            </w:pPr>
          </w:p>
        </w:tc>
        <w:tc>
          <w:tcPr>
            <w:tcW w:w="1460" w:type="dxa"/>
            <w:tcMar>
              <w:left w:w="57" w:type="dxa"/>
              <w:right w:w="57" w:type="dxa"/>
            </w:tcMar>
            <w:vAlign w:val="center"/>
          </w:tcPr>
          <w:p w14:paraId="1BEB500D" w14:textId="77777777" w:rsidR="00E70906" w:rsidRPr="00E92F48" w:rsidRDefault="00E70906" w:rsidP="008C2296">
            <w:pPr>
              <w:pStyle w:val="Tabletext"/>
              <w:keepNext/>
              <w:keepLines/>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Помещение торгового назначения</w:t>
            </w:r>
          </w:p>
        </w:tc>
        <w:tc>
          <w:tcPr>
            <w:tcW w:w="1228" w:type="dxa"/>
            <w:tcMar>
              <w:left w:w="57" w:type="dxa"/>
              <w:right w:w="57" w:type="dxa"/>
            </w:tcMar>
            <w:vAlign w:val="center"/>
          </w:tcPr>
          <w:p w14:paraId="2D6AC782" w14:textId="77777777" w:rsidR="00E70906" w:rsidRPr="00E92F48" w:rsidRDefault="00E70906" w:rsidP="008C2296">
            <w:pPr>
              <w:pStyle w:val="Tabletext"/>
              <w:keepNext/>
              <w:keepLines/>
              <w:jc w:val="center"/>
              <w:rPr>
                <w:sz w:val="17"/>
                <w:szCs w:val="17"/>
                <w:lang w:val="ru-RU"/>
              </w:rPr>
            </w:pPr>
            <w:r w:rsidRPr="00E92F48">
              <w:rPr>
                <w:sz w:val="17"/>
                <w:szCs w:val="17"/>
                <w:lang w:val="ru-RU" w:eastAsia="ja-JP"/>
              </w:rPr>
              <w:t>VV</w:t>
            </w:r>
          </w:p>
        </w:tc>
        <w:tc>
          <w:tcPr>
            <w:tcW w:w="1252" w:type="dxa"/>
            <w:tcMar>
              <w:left w:w="57" w:type="dxa"/>
              <w:right w:w="57" w:type="dxa"/>
            </w:tcMar>
            <w:vAlign w:val="center"/>
          </w:tcPr>
          <w:p w14:paraId="74749652" w14:textId="77777777" w:rsidR="00E70906" w:rsidRPr="00E92F48" w:rsidRDefault="00E70906" w:rsidP="008C2296">
            <w:pPr>
              <w:pStyle w:val="Tabletext"/>
              <w:keepNext/>
              <w:keepLines/>
              <w:jc w:val="center"/>
              <w:rPr>
                <w:sz w:val="17"/>
                <w:szCs w:val="17"/>
                <w:lang w:val="ru-RU"/>
              </w:rPr>
            </w:pPr>
            <w:r w:rsidRPr="00E92F48">
              <w:rPr>
                <w:sz w:val="17"/>
                <w:szCs w:val="17"/>
                <w:lang w:val="ru-RU" w:eastAsia="ja-JP"/>
              </w:rPr>
              <w:t>10</w:t>
            </w:r>
          </w:p>
        </w:tc>
        <w:tc>
          <w:tcPr>
            <w:tcW w:w="1298" w:type="dxa"/>
            <w:tcMar>
              <w:left w:w="57" w:type="dxa"/>
              <w:right w:w="57" w:type="dxa"/>
            </w:tcMar>
            <w:vAlign w:val="center"/>
          </w:tcPr>
          <w:p w14:paraId="37B7CEA9" w14:textId="77777777" w:rsidR="00E70906" w:rsidRPr="00E92F48" w:rsidRDefault="00E70906" w:rsidP="008C2296">
            <w:pPr>
              <w:pStyle w:val="Tabletext"/>
              <w:keepNext/>
              <w:keepLines/>
              <w:jc w:val="center"/>
              <w:rPr>
                <w:sz w:val="17"/>
                <w:szCs w:val="17"/>
                <w:lang w:val="ru-RU"/>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21800170" w14:textId="77777777" w:rsidR="00E70906" w:rsidRPr="00E92F48" w:rsidRDefault="00E70906" w:rsidP="008C2296">
            <w:pPr>
              <w:pStyle w:val="Tabletext"/>
              <w:keepNext/>
              <w:keepLines/>
              <w:jc w:val="center"/>
              <w:rPr>
                <w:sz w:val="17"/>
                <w:szCs w:val="17"/>
                <w:lang w:val="ru-RU"/>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46C3E993" w14:textId="77777777" w:rsidR="00E70906" w:rsidRPr="00E92F48" w:rsidRDefault="00E70906" w:rsidP="008C2296">
            <w:pPr>
              <w:pStyle w:val="Tabletext"/>
              <w:keepNext/>
              <w:keepLines/>
              <w:jc w:val="center"/>
              <w:rPr>
                <w:sz w:val="17"/>
                <w:szCs w:val="17"/>
                <w:lang w:val="ru-RU"/>
              </w:rPr>
            </w:pPr>
            <w:r w:rsidRPr="00E92F48">
              <w:rPr>
                <w:sz w:val="17"/>
                <w:szCs w:val="17"/>
                <w:lang w:val="ru-RU"/>
              </w:rPr>
              <w:t>55</w:t>
            </w:r>
          </w:p>
        </w:tc>
        <w:tc>
          <w:tcPr>
            <w:tcW w:w="518" w:type="dxa"/>
            <w:tcMar>
              <w:left w:w="57" w:type="dxa"/>
              <w:right w:w="57" w:type="dxa"/>
            </w:tcMar>
            <w:vAlign w:val="center"/>
          </w:tcPr>
          <w:p w14:paraId="64E4759B" w14:textId="77777777" w:rsidR="00E70906" w:rsidRPr="00E92F48" w:rsidRDefault="00E70906" w:rsidP="008C2296">
            <w:pPr>
              <w:pStyle w:val="Tabletext"/>
              <w:keepNext/>
              <w:keepLines/>
              <w:jc w:val="center"/>
              <w:rPr>
                <w:sz w:val="17"/>
                <w:szCs w:val="17"/>
                <w:lang w:val="ru-RU"/>
              </w:rPr>
            </w:pPr>
            <w:r w:rsidRPr="00E92F48">
              <w:rPr>
                <w:sz w:val="17"/>
                <w:szCs w:val="17"/>
                <w:lang w:val="ru-RU"/>
              </w:rPr>
              <w:t>150</w:t>
            </w:r>
          </w:p>
        </w:tc>
        <w:tc>
          <w:tcPr>
            <w:tcW w:w="518" w:type="dxa"/>
            <w:tcMar>
              <w:left w:w="57" w:type="dxa"/>
              <w:right w:w="57" w:type="dxa"/>
            </w:tcMar>
            <w:vAlign w:val="center"/>
          </w:tcPr>
          <w:p w14:paraId="2B80A6E8" w14:textId="77777777" w:rsidR="00E70906" w:rsidRPr="00E92F48" w:rsidRDefault="00E70906" w:rsidP="008C2296">
            <w:pPr>
              <w:pStyle w:val="Tabletext"/>
              <w:keepNext/>
              <w:keepLines/>
              <w:jc w:val="center"/>
              <w:rPr>
                <w:sz w:val="17"/>
                <w:szCs w:val="17"/>
                <w:lang w:val="ru-RU"/>
              </w:rPr>
            </w:pPr>
            <w:r w:rsidRPr="00E92F48">
              <w:rPr>
                <w:sz w:val="17"/>
                <w:szCs w:val="17"/>
                <w:lang w:val="ru-RU"/>
              </w:rPr>
              <w:t>500</w:t>
            </w:r>
          </w:p>
        </w:tc>
        <w:tc>
          <w:tcPr>
            <w:tcW w:w="1240" w:type="dxa"/>
            <w:vAlign w:val="center"/>
          </w:tcPr>
          <w:p w14:paraId="018FE5D5" w14:textId="77777777" w:rsidR="00E70906" w:rsidRPr="00E92F48" w:rsidRDefault="00E70906" w:rsidP="008C2296">
            <w:pPr>
              <w:pStyle w:val="Tabletext"/>
              <w:keepNext/>
              <w:keepLines/>
              <w:jc w:val="center"/>
              <w:rPr>
                <w:sz w:val="17"/>
                <w:szCs w:val="17"/>
                <w:lang w:val="ru-RU"/>
              </w:rPr>
            </w:pPr>
            <w:r w:rsidRPr="00E92F48">
              <w:rPr>
                <w:sz w:val="17"/>
                <w:szCs w:val="17"/>
                <w:lang w:val="ru-RU"/>
              </w:rPr>
              <w:t>–</w:t>
            </w:r>
          </w:p>
        </w:tc>
      </w:tr>
      <w:tr w:rsidR="00E70906" w:rsidRPr="00E92F48" w14:paraId="3AB0ABB9" w14:textId="77777777" w:rsidTr="008C2296">
        <w:trPr>
          <w:cantSplit/>
          <w:trHeight w:val="318"/>
          <w:jc w:val="center"/>
        </w:trPr>
        <w:tc>
          <w:tcPr>
            <w:tcW w:w="787" w:type="dxa"/>
            <w:tcMar>
              <w:left w:w="57" w:type="dxa"/>
              <w:right w:w="57" w:type="dxa"/>
            </w:tcMar>
            <w:vAlign w:val="center"/>
          </w:tcPr>
          <w:p w14:paraId="682E156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2,25</w:t>
            </w:r>
          </w:p>
        </w:tc>
        <w:tc>
          <w:tcPr>
            <w:tcW w:w="1460" w:type="dxa"/>
            <w:tcMar>
              <w:left w:w="57" w:type="dxa"/>
              <w:right w:w="57" w:type="dxa"/>
            </w:tcMar>
            <w:vAlign w:val="center"/>
          </w:tcPr>
          <w:p w14:paraId="4AF7CAAD"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ТВ-студия</w:t>
            </w:r>
          </w:p>
        </w:tc>
        <w:tc>
          <w:tcPr>
            <w:tcW w:w="1228" w:type="dxa"/>
            <w:tcMar>
              <w:left w:w="57" w:type="dxa"/>
              <w:right w:w="57" w:type="dxa"/>
            </w:tcMar>
            <w:vAlign w:val="center"/>
          </w:tcPr>
          <w:p w14:paraId="1F271E20"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3ABB6BD8"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4,2</w:t>
            </w:r>
          </w:p>
        </w:tc>
        <w:tc>
          <w:tcPr>
            <w:tcW w:w="1298" w:type="dxa"/>
            <w:tcMar>
              <w:left w:w="57" w:type="dxa"/>
              <w:right w:w="57" w:type="dxa"/>
            </w:tcMar>
            <w:vAlign w:val="center"/>
          </w:tcPr>
          <w:p w14:paraId="43251C7A"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01C25A74"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1814B75C" w14:textId="77777777" w:rsidR="00E70906" w:rsidRPr="00E92F48" w:rsidRDefault="00E70906" w:rsidP="008C2296">
            <w:pPr>
              <w:pStyle w:val="Tabletext"/>
              <w:jc w:val="center"/>
              <w:rPr>
                <w:sz w:val="17"/>
                <w:szCs w:val="17"/>
                <w:lang w:val="ru-RU" w:eastAsia="ja-JP"/>
              </w:rPr>
            </w:pPr>
            <w:r w:rsidRPr="00E92F48">
              <w:rPr>
                <w:sz w:val="17"/>
                <w:szCs w:val="17"/>
                <w:lang w:val="ru-RU"/>
              </w:rPr>
              <w:t>–</w:t>
            </w:r>
          </w:p>
        </w:tc>
        <w:tc>
          <w:tcPr>
            <w:tcW w:w="518" w:type="dxa"/>
            <w:tcMar>
              <w:left w:w="57" w:type="dxa"/>
              <w:right w:w="57" w:type="dxa"/>
            </w:tcMar>
            <w:vAlign w:val="center"/>
          </w:tcPr>
          <w:p w14:paraId="6DCB0622" w14:textId="77777777" w:rsidR="00E70906" w:rsidRPr="00E92F48" w:rsidRDefault="00E70906" w:rsidP="008C2296">
            <w:pPr>
              <w:pStyle w:val="Tabletext"/>
              <w:jc w:val="center"/>
              <w:rPr>
                <w:sz w:val="17"/>
                <w:szCs w:val="17"/>
                <w:vertAlign w:val="superscript"/>
                <w:lang w:val="ru-RU" w:eastAsia="ja-JP"/>
              </w:rPr>
            </w:pPr>
            <w:r w:rsidRPr="00E92F48">
              <w:rPr>
                <w:sz w:val="17"/>
                <w:szCs w:val="17"/>
                <w:lang w:val="ru-RU"/>
              </w:rPr>
              <w:t>13</w:t>
            </w:r>
          </w:p>
          <w:p w14:paraId="20B742A9" w14:textId="77777777" w:rsidR="00E70906" w:rsidRPr="00E92F48" w:rsidRDefault="00E70906" w:rsidP="008C2296">
            <w:pPr>
              <w:pStyle w:val="Tabletext"/>
              <w:jc w:val="center"/>
              <w:rPr>
                <w:sz w:val="17"/>
                <w:szCs w:val="17"/>
                <w:vertAlign w:val="superscript"/>
                <w:lang w:val="ru-RU" w:eastAsia="ja-JP"/>
              </w:rPr>
            </w:pPr>
            <w:r w:rsidRPr="00E92F48">
              <w:rPr>
                <w:sz w:val="17"/>
                <w:szCs w:val="17"/>
                <w:lang w:val="ru-RU"/>
              </w:rPr>
              <w:t>26</w:t>
            </w:r>
          </w:p>
        </w:tc>
        <w:tc>
          <w:tcPr>
            <w:tcW w:w="518" w:type="dxa"/>
            <w:tcMar>
              <w:left w:w="57" w:type="dxa"/>
              <w:right w:w="57" w:type="dxa"/>
            </w:tcMar>
            <w:vAlign w:val="center"/>
          </w:tcPr>
          <w:p w14:paraId="31850E0F" w14:textId="77777777" w:rsidR="00E70906" w:rsidRPr="00E92F48" w:rsidRDefault="00E70906" w:rsidP="008C2296">
            <w:pPr>
              <w:pStyle w:val="Tabletext"/>
              <w:jc w:val="center"/>
              <w:rPr>
                <w:sz w:val="17"/>
                <w:szCs w:val="17"/>
                <w:lang w:val="ru-RU" w:eastAsia="ja-JP"/>
              </w:rPr>
            </w:pPr>
            <w:r w:rsidRPr="00E92F48">
              <w:rPr>
                <w:sz w:val="17"/>
                <w:szCs w:val="17"/>
                <w:lang w:val="ru-RU"/>
              </w:rPr>
              <w:t>–</w:t>
            </w:r>
          </w:p>
        </w:tc>
        <w:tc>
          <w:tcPr>
            <w:tcW w:w="1240" w:type="dxa"/>
          </w:tcPr>
          <w:p w14:paraId="587925EC" w14:textId="77777777" w:rsidR="00E70906" w:rsidRPr="00E92F48" w:rsidRDefault="00E70906" w:rsidP="008C2296">
            <w:pPr>
              <w:pStyle w:val="Tabletext"/>
              <w:jc w:val="center"/>
              <w:rPr>
                <w:sz w:val="17"/>
                <w:szCs w:val="17"/>
                <w:vertAlign w:val="superscript"/>
                <w:lang w:val="ru-RU"/>
              </w:rPr>
            </w:pPr>
            <w:r w:rsidRPr="00E92F48">
              <w:rPr>
                <w:sz w:val="17"/>
                <w:szCs w:val="17"/>
                <w:vertAlign w:val="superscript"/>
                <w:lang w:val="ru-RU"/>
              </w:rPr>
              <w:t>(3)</w:t>
            </w:r>
          </w:p>
        </w:tc>
      </w:tr>
      <w:tr w:rsidR="00E70906" w:rsidRPr="00E92F48" w14:paraId="118CC0ED" w14:textId="77777777" w:rsidTr="008C2296">
        <w:trPr>
          <w:cantSplit/>
          <w:trHeight w:val="390"/>
          <w:jc w:val="center"/>
        </w:trPr>
        <w:tc>
          <w:tcPr>
            <w:tcW w:w="787" w:type="dxa"/>
            <w:vMerge w:val="restart"/>
            <w:tcMar>
              <w:left w:w="57" w:type="dxa"/>
              <w:right w:w="57" w:type="dxa"/>
            </w:tcMar>
            <w:vAlign w:val="center"/>
          </w:tcPr>
          <w:p w14:paraId="26B89BA5" w14:textId="77777777" w:rsidR="00E70906" w:rsidRPr="00E92F48" w:rsidRDefault="00E70906" w:rsidP="008C2296">
            <w:pPr>
              <w:pStyle w:val="Tabletext"/>
              <w:jc w:val="center"/>
              <w:rPr>
                <w:sz w:val="17"/>
                <w:szCs w:val="17"/>
                <w:vertAlign w:val="superscript"/>
                <w:lang w:val="ru-RU" w:eastAsia="ja-JP"/>
              </w:rPr>
            </w:pPr>
            <w:r w:rsidRPr="00E92F48">
              <w:rPr>
                <w:sz w:val="17"/>
                <w:szCs w:val="17"/>
                <w:lang w:val="ru-RU" w:eastAsia="ja-JP"/>
              </w:rPr>
              <w:t>2,625</w:t>
            </w:r>
          </w:p>
        </w:tc>
        <w:tc>
          <w:tcPr>
            <w:tcW w:w="1460" w:type="dxa"/>
            <w:vMerge w:val="restart"/>
            <w:tcMar>
              <w:left w:w="57" w:type="dxa"/>
              <w:right w:w="57" w:type="dxa"/>
            </w:tcMar>
            <w:vAlign w:val="center"/>
          </w:tcPr>
          <w:p w14:paraId="1337CEB4"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Служебное помещение</w:t>
            </w:r>
          </w:p>
        </w:tc>
        <w:tc>
          <w:tcPr>
            <w:tcW w:w="1228" w:type="dxa"/>
            <w:tcMar>
              <w:left w:w="57" w:type="dxa"/>
              <w:right w:w="57" w:type="dxa"/>
            </w:tcMar>
            <w:vAlign w:val="center"/>
          </w:tcPr>
          <w:p w14:paraId="5F0186FC"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58A4693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w:t>
            </w:r>
          </w:p>
        </w:tc>
        <w:tc>
          <w:tcPr>
            <w:tcW w:w="1298" w:type="dxa"/>
            <w:tcMar>
              <w:left w:w="57" w:type="dxa"/>
              <w:right w:w="57" w:type="dxa"/>
            </w:tcMar>
            <w:vAlign w:val="center"/>
          </w:tcPr>
          <w:p w14:paraId="3664F32A"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59D17516"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5385BD3C" w14:textId="77777777" w:rsidR="00E70906" w:rsidRPr="00E92F48" w:rsidRDefault="00E70906" w:rsidP="008C2296">
            <w:pPr>
              <w:pStyle w:val="Tabletext"/>
              <w:jc w:val="center"/>
              <w:rPr>
                <w:sz w:val="17"/>
                <w:szCs w:val="17"/>
                <w:lang w:val="ru-RU"/>
              </w:rPr>
            </w:pPr>
            <w:r w:rsidRPr="00E92F48">
              <w:rPr>
                <w:sz w:val="17"/>
                <w:szCs w:val="17"/>
                <w:lang w:val="ru-RU"/>
              </w:rPr>
              <w:t>8</w:t>
            </w:r>
          </w:p>
        </w:tc>
        <w:tc>
          <w:tcPr>
            <w:tcW w:w="518" w:type="dxa"/>
            <w:tcMar>
              <w:left w:w="57" w:type="dxa"/>
              <w:right w:w="57" w:type="dxa"/>
            </w:tcMar>
            <w:vAlign w:val="center"/>
          </w:tcPr>
          <w:p w14:paraId="4CB98462" w14:textId="77777777" w:rsidR="00E70906" w:rsidRPr="00E92F48" w:rsidRDefault="00E70906" w:rsidP="008C2296">
            <w:pPr>
              <w:pStyle w:val="Tabletext"/>
              <w:jc w:val="center"/>
              <w:rPr>
                <w:sz w:val="17"/>
                <w:szCs w:val="17"/>
                <w:lang w:val="ru-RU"/>
              </w:rPr>
            </w:pPr>
            <w:r w:rsidRPr="00E92F48">
              <w:rPr>
                <w:sz w:val="17"/>
                <w:szCs w:val="17"/>
                <w:lang w:val="ru-RU"/>
              </w:rPr>
              <w:t>11</w:t>
            </w:r>
          </w:p>
        </w:tc>
        <w:tc>
          <w:tcPr>
            <w:tcW w:w="518" w:type="dxa"/>
            <w:tcMar>
              <w:left w:w="57" w:type="dxa"/>
              <w:right w:w="57" w:type="dxa"/>
            </w:tcMar>
            <w:vAlign w:val="center"/>
          </w:tcPr>
          <w:p w14:paraId="0418786D" w14:textId="77777777" w:rsidR="00E70906" w:rsidRPr="00E92F48" w:rsidRDefault="00E70906" w:rsidP="008C2296">
            <w:pPr>
              <w:pStyle w:val="Tabletext"/>
              <w:jc w:val="center"/>
              <w:rPr>
                <w:sz w:val="17"/>
                <w:szCs w:val="17"/>
                <w:lang w:val="ru-RU"/>
              </w:rPr>
            </w:pPr>
            <w:r w:rsidRPr="00E92F48">
              <w:rPr>
                <w:sz w:val="17"/>
                <w:szCs w:val="17"/>
                <w:lang w:val="ru-RU"/>
              </w:rPr>
              <w:t>12,5</w:t>
            </w:r>
          </w:p>
        </w:tc>
        <w:tc>
          <w:tcPr>
            <w:tcW w:w="1240" w:type="dxa"/>
          </w:tcPr>
          <w:p w14:paraId="39D09263" w14:textId="77777777" w:rsidR="00E70906" w:rsidRPr="00E92F48" w:rsidRDefault="00E70906" w:rsidP="008C2296">
            <w:pPr>
              <w:pStyle w:val="Tabletext"/>
              <w:jc w:val="center"/>
              <w:rPr>
                <w:sz w:val="17"/>
                <w:szCs w:val="17"/>
                <w:vertAlign w:val="superscript"/>
                <w:lang w:val="ru-RU"/>
              </w:rPr>
            </w:pPr>
            <w:r w:rsidRPr="00E92F48">
              <w:rPr>
                <w:sz w:val="17"/>
                <w:szCs w:val="17"/>
                <w:vertAlign w:val="superscript"/>
                <w:lang w:val="ru-RU"/>
              </w:rPr>
              <w:t>(1)</w:t>
            </w:r>
          </w:p>
        </w:tc>
      </w:tr>
      <w:tr w:rsidR="00E70906" w:rsidRPr="00E92F48" w14:paraId="397B1F8A" w14:textId="77777777" w:rsidTr="008C2296">
        <w:trPr>
          <w:cantSplit/>
          <w:jc w:val="center"/>
        </w:trPr>
        <w:tc>
          <w:tcPr>
            <w:tcW w:w="787" w:type="dxa"/>
            <w:vMerge/>
            <w:tcMar>
              <w:left w:w="57" w:type="dxa"/>
              <w:right w:w="57" w:type="dxa"/>
            </w:tcMar>
            <w:vAlign w:val="center"/>
          </w:tcPr>
          <w:p w14:paraId="5FD1F938" w14:textId="77777777" w:rsidR="00E70906" w:rsidRPr="00E92F48" w:rsidRDefault="00E70906" w:rsidP="008C2296">
            <w:pPr>
              <w:pStyle w:val="Tabletext"/>
              <w:jc w:val="center"/>
              <w:rPr>
                <w:sz w:val="17"/>
                <w:szCs w:val="17"/>
                <w:lang w:val="ru-RU" w:eastAsia="ja-JP"/>
              </w:rPr>
            </w:pPr>
          </w:p>
        </w:tc>
        <w:tc>
          <w:tcPr>
            <w:tcW w:w="1460" w:type="dxa"/>
            <w:vMerge/>
            <w:tcMar>
              <w:left w:w="57" w:type="dxa"/>
              <w:right w:w="57" w:type="dxa"/>
            </w:tcMar>
            <w:vAlign w:val="center"/>
          </w:tcPr>
          <w:p w14:paraId="1552D13B" w14:textId="77777777" w:rsidR="00E70906" w:rsidRPr="00E92F48" w:rsidRDefault="00E70906" w:rsidP="008C2296">
            <w:pPr>
              <w:pStyle w:val="Tabletext"/>
              <w:jc w:val="center"/>
              <w:rPr>
                <w:sz w:val="17"/>
                <w:szCs w:val="17"/>
                <w:lang w:val="ru-RU" w:eastAsia="ja-JP"/>
              </w:rPr>
            </w:pPr>
          </w:p>
        </w:tc>
        <w:tc>
          <w:tcPr>
            <w:tcW w:w="1228" w:type="dxa"/>
            <w:tcMar>
              <w:left w:w="57" w:type="dxa"/>
              <w:right w:w="57" w:type="dxa"/>
            </w:tcMar>
            <w:vAlign w:val="center"/>
          </w:tcPr>
          <w:p w14:paraId="25318FE3"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7969CDEE"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w:t>
            </w:r>
          </w:p>
        </w:tc>
        <w:tc>
          <w:tcPr>
            <w:tcW w:w="1298" w:type="dxa"/>
            <w:tcMar>
              <w:left w:w="57" w:type="dxa"/>
              <w:right w:w="57" w:type="dxa"/>
            </w:tcMar>
            <w:vAlign w:val="center"/>
          </w:tcPr>
          <w:p w14:paraId="6B0E14D3"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1641DC1D"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77A608F1" w14:textId="77777777" w:rsidR="00E70906" w:rsidRPr="00E92F48" w:rsidRDefault="00E70906" w:rsidP="008C2296">
            <w:pPr>
              <w:pStyle w:val="Tabletext"/>
              <w:jc w:val="center"/>
              <w:rPr>
                <w:sz w:val="17"/>
                <w:szCs w:val="17"/>
                <w:lang w:val="ru-RU"/>
              </w:rPr>
            </w:pPr>
            <w:r w:rsidRPr="00E92F48">
              <w:rPr>
                <w:sz w:val="17"/>
                <w:szCs w:val="17"/>
                <w:lang w:val="ru-RU"/>
              </w:rPr>
              <w:t>10,74</w:t>
            </w:r>
          </w:p>
        </w:tc>
        <w:tc>
          <w:tcPr>
            <w:tcW w:w="518" w:type="dxa"/>
            <w:tcMar>
              <w:left w:w="57" w:type="dxa"/>
              <w:right w:w="57" w:type="dxa"/>
            </w:tcMar>
            <w:vAlign w:val="center"/>
          </w:tcPr>
          <w:p w14:paraId="37B1FF89" w14:textId="77777777" w:rsidR="00E70906" w:rsidRPr="00E92F48" w:rsidRDefault="00E70906" w:rsidP="008C2296">
            <w:pPr>
              <w:pStyle w:val="Tabletext"/>
              <w:jc w:val="center"/>
              <w:rPr>
                <w:sz w:val="17"/>
                <w:szCs w:val="17"/>
                <w:lang w:val="ru-RU"/>
              </w:rPr>
            </w:pPr>
            <w:r w:rsidRPr="00E92F48">
              <w:rPr>
                <w:sz w:val="17"/>
                <w:szCs w:val="17"/>
                <w:lang w:val="ru-RU"/>
              </w:rPr>
              <w:t>13,74</w:t>
            </w:r>
          </w:p>
        </w:tc>
        <w:tc>
          <w:tcPr>
            <w:tcW w:w="518" w:type="dxa"/>
            <w:tcMar>
              <w:left w:w="57" w:type="dxa"/>
              <w:right w:w="57" w:type="dxa"/>
            </w:tcMar>
            <w:vAlign w:val="center"/>
          </w:tcPr>
          <w:p w14:paraId="42A4F985" w14:textId="77777777" w:rsidR="00E70906" w:rsidRPr="00E92F48" w:rsidRDefault="00E70906" w:rsidP="008C2296">
            <w:pPr>
              <w:pStyle w:val="Tabletext"/>
              <w:jc w:val="center"/>
              <w:rPr>
                <w:sz w:val="17"/>
                <w:szCs w:val="17"/>
                <w:lang w:val="ru-RU"/>
              </w:rPr>
            </w:pPr>
            <w:r w:rsidRPr="00E92F48">
              <w:rPr>
                <w:sz w:val="17"/>
                <w:szCs w:val="17"/>
                <w:lang w:val="ru-RU"/>
              </w:rPr>
              <w:t>20,15</w:t>
            </w:r>
          </w:p>
        </w:tc>
        <w:tc>
          <w:tcPr>
            <w:tcW w:w="1240" w:type="dxa"/>
          </w:tcPr>
          <w:p w14:paraId="4E05397C" w14:textId="77777777" w:rsidR="00E70906" w:rsidRPr="00E92F48" w:rsidRDefault="00E70906" w:rsidP="008C2296">
            <w:pPr>
              <w:pStyle w:val="Tabletext"/>
              <w:jc w:val="center"/>
              <w:rPr>
                <w:sz w:val="17"/>
                <w:szCs w:val="17"/>
                <w:vertAlign w:val="superscript"/>
                <w:lang w:val="ru-RU"/>
              </w:rPr>
            </w:pPr>
            <w:r w:rsidRPr="00E92F48">
              <w:rPr>
                <w:sz w:val="17"/>
                <w:szCs w:val="17"/>
                <w:vertAlign w:val="superscript"/>
                <w:lang w:val="ru-RU"/>
              </w:rPr>
              <w:t>(2)</w:t>
            </w:r>
          </w:p>
        </w:tc>
      </w:tr>
      <w:tr w:rsidR="00E70906" w:rsidRPr="00E92F48" w14:paraId="21F41FE8" w14:textId="77777777" w:rsidTr="008C2296">
        <w:trPr>
          <w:cantSplit/>
          <w:jc w:val="center"/>
        </w:trPr>
        <w:tc>
          <w:tcPr>
            <w:tcW w:w="787" w:type="dxa"/>
            <w:vMerge/>
            <w:tcMar>
              <w:left w:w="57" w:type="dxa"/>
              <w:right w:w="57" w:type="dxa"/>
            </w:tcMar>
            <w:vAlign w:val="center"/>
          </w:tcPr>
          <w:p w14:paraId="4375D4A3" w14:textId="77777777" w:rsidR="00E70906" w:rsidRPr="00E92F48" w:rsidRDefault="00E70906" w:rsidP="008C2296">
            <w:pPr>
              <w:pStyle w:val="Tabletext"/>
              <w:jc w:val="center"/>
              <w:rPr>
                <w:sz w:val="17"/>
                <w:szCs w:val="17"/>
                <w:lang w:val="ru-RU" w:eastAsia="ja-JP"/>
              </w:rPr>
            </w:pPr>
          </w:p>
        </w:tc>
        <w:tc>
          <w:tcPr>
            <w:tcW w:w="1460" w:type="dxa"/>
            <w:tcMar>
              <w:left w:w="57" w:type="dxa"/>
              <w:right w:w="57" w:type="dxa"/>
            </w:tcMar>
            <w:vAlign w:val="center"/>
          </w:tcPr>
          <w:p w14:paraId="1A6B5373"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Коридор</w:t>
            </w:r>
          </w:p>
        </w:tc>
        <w:tc>
          <w:tcPr>
            <w:tcW w:w="1228" w:type="dxa"/>
            <w:tcMar>
              <w:left w:w="57" w:type="dxa"/>
              <w:right w:w="57" w:type="dxa"/>
            </w:tcMar>
            <w:vAlign w:val="center"/>
          </w:tcPr>
          <w:p w14:paraId="226D1B47"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4EBC249F"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w:t>
            </w:r>
          </w:p>
        </w:tc>
        <w:tc>
          <w:tcPr>
            <w:tcW w:w="1298" w:type="dxa"/>
            <w:tcMar>
              <w:left w:w="57" w:type="dxa"/>
              <w:right w:w="57" w:type="dxa"/>
            </w:tcMar>
            <w:vAlign w:val="center"/>
          </w:tcPr>
          <w:p w14:paraId="22D5B996"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7C3D7074"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5C0FFE7C" w14:textId="77777777" w:rsidR="00E70906" w:rsidRPr="00E92F48" w:rsidRDefault="00E70906" w:rsidP="008C2296">
            <w:pPr>
              <w:pStyle w:val="Tabletext"/>
              <w:jc w:val="center"/>
              <w:rPr>
                <w:sz w:val="17"/>
                <w:szCs w:val="17"/>
                <w:lang w:val="ru-RU"/>
              </w:rPr>
            </w:pPr>
            <w:r w:rsidRPr="00E92F48">
              <w:rPr>
                <w:sz w:val="17"/>
                <w:szCs w:val="17"/>
                <w:lang w:val="ru-RU"/>
              </w:rPr>
              <w:t>8,49</w:t>
            </w:r>
          </w:p>
        </w:tc>
        <w:tc>
          <w:tcPr>
            <w:tcW w:w="518" w:type="dxa"/>
            <w:tcMar>
              <w:left w:w="57" w:type="dxa"/>
              <w:right w:w="57" w:type="dxa"/>
            </w:tcMar>
            <w:vAlign w:val="center"/>
          </w:tcPr>
          <w:p w14:paraId="6CA2CE0F" w14:textId="77777777" w:rsidR="00E70906" w:rsidRPr="00E92F48" w:rsidRDefault="00E70906" w:rsidP="008C2296">
            <w:pPr>
              <w:pStyle w:val="Tabletext"/>
              <w:jc w:val="center"/>
              <w:rPr>
                <w:sz w:val="17"/>
                <w:szCs w:val="17"/>
                <w:lang w:val="ru-RU"/>
              </w:rPr>
            </w:pPr>
            <w:r w:rsidRPr="00E92F48">
              <w:rPr>
                <w:sz w:val="17"/>
                <w:szCs w:val="17"/>
                <w:lang w:val="ru-RU"/>
              </w:rPr>
              <w:t>18,53</w:t>
            </w:r>
          </w:p>
        </w:tc>
        <w:tc>
          <w:tcPr>
            <w:tcW w:w="518" w:type="dxa"/>
            <w:tcMar>
              <w:left w:w="57" w:type="dxa"/>
              <w:right w:w="57" w:type="dxa"/>
            </w:tcMar>
            <w:vAlign w:val="center"/>
          </w:tcPr>
          <w:p w14:paraId="3CC80EAF" w14:textId="77777777" w:rsidR="00E70906" w:rsidRPr="00E92F48" w:rsidRDefault="00E70906" w:rsidP="008C2296">
            <w:pPr>
              <w:pStyle w:val="Tabletext"/>
              <w:jc w:val="center"/>
              <w:rPr>
                <w:sz w:val="17"/>
                <w:szCs w:val="17"/>
                <w:lang w:val="ru-RU"/>
              </w:rPr>
            </w:pPr>
            <w:r w:rsidRPr="00E92F48">
              <w:rPr>
                <w:sz w:val="17"/>
                <w:szCs w:val="17"/>
                <w:lang w:val="ru-RU"/>
              </w:rPr>
              <w:t>25,16</w:t>
            </w:r>
          </w:p>
        </w:tc>
        <w:tc>
          <w:tcPr>
            <w:tcW w:w="1240" w:type="dxa"/>
          </w:tcPr>
          <w:p w14:paraId="61E82584" w14:textId="77777777" w:rsidR="00E70906" w:rsidRPr="00E92F48" w:rsidRDefault="00E70906" w:rsidP="008C2296">
            <w:pPr>
              <w:pStyle w:val="Tabletext"/>
              <w:jc w:val="center"/>
              <w:rPr>
                <w:sz w:val="17"/>
                <w:szCs w:val="17"/>
                <w:lang w:val="ru-RU"/>
              </w:rPr>
            </w:pPr>
            <w:r w:rsidRPr="00E92F48">
              <w:rPr>
                <w:sz w:val="17"/>
                <w:szCs w:val="17"/>
                <w:lang w:val="ru-RU"/>
              </w:rPr>
              <w:t>–</w:t>
            </w:r>
          </w:p>
        </w:tc>
      </w:tr>
      <w:tr w:rsidR="00E70906" w:rsidRPr="00E92F48" w14:paraId="2C0C12BA" w14:textId="77777777" w:rsidTr="008C2296">
        <w:trPr>
          <w:cantSplit/>
          <w:jc w:val="center"/>
        </w:trPr>
        <w:tc>
          <w:tcPr>
            <w:tcW w:w="787" w:type="dxa"/>
            <w:vMerge/>
            <w:tcMar>
              <w:left w:w="57" w:type="dxa"/>
              <w:right w:w="57" w:type="dxa"/>
            </w:tcMar>
            <w:vAlign w:val="center"/>
          </w:tcPr>
          <w:p w14:paraId="2D78D0CA" w14:textId="77777777" w:rsidR="00E70906" w:rsidRPr="00E92F48" w:rsidRDefault="00E70906" w:rsidP="008C2296">
            <w:pPr>
              <w:pStyle w:val="Tabletext"/>
              <w:jc w:val="center"/>
              <w:rPr>
                <w:sz w:val="17"/>
                <w:szCs w:val="17"/>
                <w:lang w:val="ru-RU" w:eastAsia="ja-JP"/>
              </w:rPr>
            </w:pPr>
          </w:p>
        </w:tc>
        <w:tc>
          <w:tcPr>
            <w:tcW w:w="1460" w:type="dxa"/>
            <w:tcMar>
              <w:left w:w="57" w:type="dxa"/>
              <w:right w:w="57" w:type="dxa"/>
            </w:tcMar>
            <w:vAlign w:val="center"/>
          </w:tcPr>
          <w:p w14:paraId="0EEE9021"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Кабина самолета</w:t>
            </w:r>
          </w:p>
        </w:tc>
        <w:tc>
          <w:tcPr>
            <w:tcW w:w="1228" w:type="dxa"/>
            <w:tcMar>
              <w:left w:w="57" w:type="dxa"/>
              <w:right w:w="57" w:type="dxa"/>
            </w:tcMar>
            <w:vAlign w:val="center"/>
          </w:tcPr>
          <w:p w14:paraId="711C050C"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5AFA8D00"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w:t>
            </w:r>
          </w:p>
        </w:tc>
        <w:tc>
          <w:tcPr>
            <w:tcW w:w="1298" w:type="dxa"/>
            <w:tcMar>
              <w:left w:w="57" w:type="dxa"/>
              <w:right w:w="57" w:type="dxa"/>
            </w:tcMar>
            <w:vAlign w:val="center"/>
          </w:tcPr>
          <w:p w14:paraId="59002BB7"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7699E8D7"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09866663" w14:textId="77777777" w:rsidR="00E70906" w:rsidRPr="00E92F48" w:rsidRDefault="00E70906" w:rsidP="008C2296">
            <w:pPr>
              <w:pStyle w:val="Tabletext"/>
              <w:jc w:val="center"/>
              <w:rPr>
                <w:sz w:val="17"/>
                <w:szCs w:val="17"/>
                <w:lang w:val="ru-RU"/>
              </w:rPr>
            </w:pPr>
            <w:r w:rsidRPr="00E92F48">
              <w:rPr>
                <w:sz w:val="17"/>
                <w:szCs w:val="17"/>
                <w:lang w:val="ru-RU"/>
              </w:rPr>
              <w:t>7,98</w:t>
            </w:r>
          </w:p>
        </w:tc>
        <w:tc>
          <w:tcPr>
            <w:tcW w:w="518" w:type="dxa"/>
            <w:tcMar>
              <w:left w:w="57" w:type="dxa"/>
              <w:right w:w="57" w:type="dxa"/>
            </w:tcMar>
            <w:vAlign w:val="center"/>
          </w:tcPr>
          <w:p w14:paraId="04129532" w14:textId="77777777" w:rsidR="00E70906" w:rsidRPr="00E92F48" w:rsidRDefault="00E70906" w:rsidP="008C2296">
            <w:pPr>
              <w:pStyle w:val="Tabletext"/>
              <w:jc w:val="center"/>
              <w:rPr>
                <w:sz w:val="17"/>
                <w:szCs w:val="17"/>
                <w:lang w:val="ru-RU"/>
              </w:rPr>
            </w:pPr>
            <w:r w:rsidRPr="00E92F48">
              <w:rPr>
                <w:sz w:val="17"/>
                <w:szCs w:val="17"/>
                <w:lang w:val="ru-RU"/>
              </w:rPr>
              <w:t>11,89</w:t>
            </w:r>
          </w:p>
        </w:tc>
        <w:tc>
          <w:tcPr>
            <w:tcW w:w="518" w:type="dxa"/>
            <w:tcMar>
              <w:left w:w="57" w:type="dxa"/>
              <w:right w:w="57" w:type="dxa"/>
            </w:tcMar>
            <w:vAlign w:val="center"/>
          </w:tcPr>
          <w:p w14:paraId="57F25F9A" w14:textId="77777777" w:rsidR="00E70906" w:rsidRPr="00E92F48" w:rsidRDefault="00E70906" w:rsidP="008C2296">
            <w:pPr>
              <w:pStyle w:val="Tabletext"/>
              <w:jc w:val="center"/>
              <w:rPr>
                <w:sz w:val="17"/>
                <w:szCs w:val="17"/>
                <w:lang w:val="ru-RU"/>
              </w:rPr>
            </w:pPr>
            <w:r w:rsidRPr="00E92F48">
              <w:rPr>
                <w:sz w:val="17"/>
                <w:szCs w:val="17"/>
                <w:lang w:val="ru-RU"/>
              </w:rPr>
              <w:t>14,47</w:t>
            </w:r>
          </w:p>
        </w:tc>
        <w:tc>
          <w:tcPr>
            <w:tcW w:w="1240" w:type="dxa"/>
          </w:tcPr>
          <w:p w14:paraId="084A78E1" w14:textId="77777777" w:rsidR="00E70906" w:rsidRPr="00E92F48" w:rsidRDefault="00E70906" w:rsidP="008C2296">
            <w:pPr>
              <w:pStyle w:val="Tabletext"/>
              <w:jc w:val="center"/>
              <w:rPr>
                <w:sz w:val="17"/>
                <w:szCs w:val="17"/>
                <w:lang w:val="ru-RU"/>
              </w:rPr>
            </w:pPr>
            <w:r w:rsidRPr="00E92F48">
              <w:rPr>
                <w:sz w:val="17"/>
                <w:szCs w:val="17"/>
                <w:lang w:val="ru-RU"/>
              </w:rPr>
              <w:t>–</w:t>
            </w:r>
          </w:p>
        </w:tc>
      </w:tr>
      <w:tr w:rsidR="00E70906" w:rsidRPr="00E92F48" w14:paraId="4D322008" w14:textId="77777777" w:rsidTr="008C2296">
        <w:trPr>
          <w:cantSplit/>
          <w:jc w:val="center"/>
        </w:trPr>
        <w:tc>
          <w:tcPr>
            <w:tcW w:w="787" w:type="dxa"/>
            <w:vMerge/>
            <w:tcMar>
              <w:left w:w="57" w:type="dxa"/>
              <w:right w:w="57" w:type="dxa"/>
            </w:tcMar>
            <w:vAlign w:val="center"/>
          </w:tcPr>
          <w:p w14:paraId="66372BE1" w14:textId="77777777" w:rsidR="00E70906" w:rsidRPr="00E92F48" w:rsidRDefault="00E70906" w:rsidP="008C2296">
            <w:pPr>
              <w:pStyle w:val="Tabletext"/>
              <w:jc w:val="center"/>
              <w:rPr>
                <w:sz w:val="17"/>
                <w:szCs w:val="17"/>
                <w:lang w:val="ru-RU" w:eastAsia="ja-JP"/>
              </w:rPr>
            </w:pPr>
          </w:p>
        </w:tc>
        <w:tc>
          <w:tcPr>
            <w:tcW w:w="1460" w:type="dxa"/>
            <w:tcMar>
              <w:left w:w="57" w:type="dxa"/>
              <w:right w:w="57" w:type="dxa"/>
            </w:tcMar>
            <w:vAlign w:val="center"/>
          </w:tcPr>
          <w:p w14:paraId="6D9B4D6C"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Завод</w:t>
            </w:r>
          </w:p>
        </w:tc>
        <w:tc>
          <w:tcPr>
            <w:tcW w:w="1228" w:type="dxa"/>
            <w:tcMar>
              <w:left w:w="57" w:type="dxa"/>
              <w:right w:w="57" w:type="dxa"/>
            </w:tcMar>
            <w:vAlign w:val="center"/>
          </w:tcPr>
          <w:p w14:paraId="79F61DA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71DC350E"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w:t>
            </w:r>
          </w:p>
        </w:tc>
        <w:tc>
          <w:tcPr>
            <w:tcW w:w="1298" w:type="dxa"/>
            <w:tcMar>
              <w:left w:w="57" w:type="dxa"/>
              <w:right w:w="57" w:type="dxa"/>
            </w:tcMar>
            <w:vAlign w:val="center"/>
          </w:tcPr>
          <w:p w14:paraId="27EC4C81"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2F3FB26D"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39ACD6F7" w14:textId="77777777" w:rsidR="00E70906" w:rsidRPr="00E92F48" w:rsidRDefault="00E70906" w:rsidP="008C2296">
            <w:pPr>
              <w:pStyle w:val="Tabletext"/>
              <w:jc w:val="center"/>
              <w:rPr>
                <w:sz w:val="17"/>
                <w:szCs w:val="17"/>
                <w:lang w:val="ru-RU"/>
              </w:rPr>
            </w:pPr>
            <w:r w:rsidRPr="00E92F48">
              <w:rPr>
                <w:sz w:val="17"/>
                <w:szCs w:val="17"/>
                <w:lang w:val="ru-RU"/>
              </w:rPr>
              <w:t>51,5</w:t>
            </w:r>
          </w:p>
        </w:tc>
        <w:tc>
          <w:tcPr>
            <w:tcW w:w="518" w:type="dxa"/>
            <w:tcMar>
              <w:left w:w="57" w:type="dxa"/>
              <w:right w:w="57" w:type="dxa"/>
            </w:tcMar>
            <w:vAlign w:val="center"/>
          </w:tcPr>
          <w:p w14:paraId="36BF93A1" w14:textId="77777777" w:rsidR="00E70906" w:rsidRPr="00E92F48" w:rsidRDefault="00E70906" w:rsidP="008C2296">
            <w:pPr>
              <w:pStyle w:val="Tabletext"/>
              <w:jc w:val="center"/>
              <w:rPr>
                <w:sz w:val="17"/>
                <w:szCs w:val="17"/>
                <w:lang w:val="ru-RU"/>
              </w:rPr>
            </w:pPr>
            <w:r w:rsidRPr="00E92F48">
              <w:rPr>
                <w:sz w:val="17"/>
                <w:szCs w:val="17"/>
                <w:lang w:val="ru-RU"/>
              </w:rPr>
              <w:t>69,2</w:t>
            </w:r>
          </w:p>
        </w:tc>
        <w:tc>
          <w:tcPr>
            <w:tcW w:w="518" w:type="dxa"/>
            <w:tcMar>
              <w:left w:w="57" w:type="dxa"/>
              <w:right w:w="57" w:type="dxa"/>
            </w:tcMar>
            <w:vAlign w:val="center"/>
          </w:tcPr>
          <w:p w14:paraId="6E8F4F6B" w14:textId="77777777" w:rsidR="00E70906" w:rsidRPr="00E92F48" w:rsidRDefault="00E70906" w:rsidP="008C2296">
            <w:pPr>
              <w:pStyle w:val="Tabletext"/>
              <w:jc w:val="center"/>
              <w:rPr>
                <w:sz w:val="17"/>
                <w:szCs w:val="17"/>
                <w:lang w:val="ru-RU"/>
              </w:rPr>
            </w:pPr>
            <w:r w:rsidRPr="00E92F48">
              <w:rPr>
                <w:sz w:val="17"/>
                <w:szCs w:val="17"/>
                <w:lang w:val="ru-RU"/>
              </w:rPr>
              <w:t>87,2</w:t>
            </w:r>
          </w:p>
        </w:tc>
        <w:tc>
          <w:tcPr>
            <w:tcW w:w="1240" w:type="dxa"/>
          </w:tcPr>
          <w:p w14:paraId="0AE6A41A" w14:textId="77777777" w:rsidR="00E70906" w:rsidRPr="00E92F48" w:rsidRDefault="00E70906" w:rsidP="008C2296">
            <w:pPr>
              <w:pStyle w:val="Tabletext"/>
              <w:jc w:val="center"/>
              <w:rPr>
                <w:sz w:val="17"/>
                <w:szCs w:val="17"/>
                <w:lang w:val="ru-RU"/>
              </w:rPr>
            </w:pPr>
            <w:r w:rsidRPr="00E92F48">
              <w:rPr>
                <w:sz w:val="17"/>
                <w:szCs w:val="17"/>
                <w:lang w:val="ru-RU"/>
              </w:rPr>
              <w:t>–</w:t>
            </w:r>
          </w:p>
        </w:tc>
      </w:tr>
      <w:tr w:rsidR="00E70906" w:rsidRPr="00E92F48" w14:paraId="241D4A43" w14:textId="77777777" w:rsidTr="008C2296">
        <w:trPr>
          <w:cantSplit/>
          <w:jc w:val="center"/>
        </w:trPr>
        <w:tc>
          <w:tcPr>
            <w:tcW w:w="787" w:type="dxa"/>
            <w:vMerge w:val="restart"/>
            <w:tcMar>
              <w:left w:w="57" w:type="dxa"/>
              <w:right w:w="57" w:type="dxa"/>
            </w:tcMar>
            <w:vAlign w:val="center"/>
          </w:tcPr>
          <w:p w14:paraId="1703C1A7" w14:textId="77777777" w:rsidR="00E70906" w:rsidRPr="00E92F48" w:rsidRDefault="00E70906" w:rsidP="008C2296">
            <w:pPr>
              <w:pStyle w:val="Tabletext"/>
              <w:jc w:val="center"/>
              <w:rPr>
                <w:caps/>
                <w:sz w:val="17"/>
                <w:szCs w:val="17"/>
                <w:lang w:val="ru-RU" w:eastAsia="ja-JP"/>
              </w:rPr>
            </w:pPr>
            <w:r w:rsidRPr="00E92F48">
              <w:rPr>
                <w:sz w:val="17"/>
                <w:szCs w:val="17"/>
                <w:lang w:val="ru-RU" w:eastAsia="ja-JP"/>
              </w:rPr>
              <w:t>3,7</w:t>
            </w:r>
          </w:p>
        </w:tc>
        <w:tc>
          <w:tcPr>
            <w:tcW w:w="1460" w:type="dxa"/>
            <w:tcMar>
              <w:left w:w="57" w:type="dxa"/>
              <w:right w:w="57" w:type="dxa"/>
            </w:tcMar>
            <w:vAlign w:val="center"/>
          </w:tcPr>
          <w:p w14:paraId="0628E8FB" w14:textId="77777777" w:rsidR="00E70906" w:rsidRPr="00E92F48" w:rsidRDefault="00E70906" w:rsidP="008C2296">
            <w:pPr>
              <w:pStyle w:val="Tabletext"/>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Жилое помещение</w:t>
            </w:r>
          </w:p>
        </w:tc>
        <w:tc>
          <w:tcPr>
            <w:tcW w:w="1228" w:type="dxa"/>
            <w:tcMar>
              <w:left w:w="57" w:type="dxa"/>
              <w:right w:w="57" w:type="dxa"/>
            </w:tcMar>
            <w:vAlign w:val="center"/>
          </w:tcPr>
          <w:p w14:paraId="6A7E995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15CD3BE8"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10</w:t>
            </w:r>
          </w:p>
        </w:tc>
        <w:tc>
          <w:tcPr>
            <w:tcW w:w="1298" w:type="dxa"/>
            <w:tcMar>
              <w:left w:w="57" w:type="dxa"/>
              <w:right w:w="57" w:type="dxa"/>
            </w:tcMar>
            <w:vAlign w:val="center"/>
          </w:tcPr>
          <w:p w14:paraId="7D7FE794"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2EE410BA"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7E628210"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15</w:t>
            </w:r>
          </w:p>
        </w:tc>
        <w:tc>
          <w:tcPr>
            <w:tcW w:w="518" w:type="dxa"/>
            <w:tcMar>
              <w:left w:w="57" w:type="dxa"/>
              <w:right w:w="57" w:type="dxa"/>
            </w:tcMar>
            <w:vAlign w:val="center"/>
          </w:tcPr>
          <w:p w14:paraId="24249F7E"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22</w:t>
            </w:r>
          </w:p>
        </w:tc>
        <w:tc>
          <w:tcPr>
            <w:tcW w:w="518" w:type="dxa"/>
            <w:tcMar>
              <w:left w:w="57" w:type="dxa"/>
              <w:right w:w="57" w:type="dxa"/>
            </w:tcMar>
            <w:vAlign w:val="center"/>
          </w:tcPr>
          <w:p w14:paraId="2C076C08"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27</w:t>
            </w:r>
          </w:p>
        </w:tc>
        <w:tc>
          <w:tcPr>
            <w:tcW w:w="1240" w:type="dxa"/>
            <w:vAlign w:val="center"/>
          </w:tcPr>
          <w:p w14:paraId="33C83EC8" w14:textId="77777777" w:rsidR="00E70906" w:rsidRPr="00E92F48" w:rsidRDefault="00E70906" w:rsidP="008C2296">
            <w:pPr>
              <w:pStyle w:val="Tabletext"/>
              <w:jc w:val="center"/>
              <w:rPr>
                <w:sz w:val="17"/>
                <w:szCs w:val="17"/>
                <w:lang w:val="ru-RU" w:eastAsia="ja-JP"/>
              </w:rPr>
            </w:pPr>
            <w:r w:rsidRPr="00E92F48">
              <w:rPr>
                <w:sz w:val="17"/>
                <w:szCs w:val="17"/>
                <w:lang w:val="ru-RU"/>
              </w:rPr>
              <w:t>–</w:t>
            </w:r>
          </w:p>
        </w:tc>
      </w:tr>
      <w:tr w:rsidR="00E70906" w:rsidRPr="00E92F48" w14:paraId="3A254E8C" w14:textId="77777777" w:rsidTr="008C2296">
        <w:trPr>
          <w:cantSplit/>
          <w:jc w:val="center"/>
        </w:trPr>
        <w:tc>
          <w:tcPr>
            <w:tcW w:w="787" w:type="dxa"/>
            <w:vMerge/>
            <w:tcMar>
              <w:left w:w="57" w:type="dxa"/>
              <w:right w:w="57" w:type="dxa"/>
            </w:tcMar>
            <w:vAlign w:val="center"/>
          </w:tcPr>
          <w:p w14:paraId="12B6AA62" w14:textId="77777777" w:rsidR="00E70906" w:rsidRPr="00E92F48" w:rsidRDefault="00E70906" w:rsidP="008C2296">
            <w:pPr>
              <w:pStyle w:val="Tabletext"/>
              <w:jc w:val="center"/>
              <w:rPr>
                <w:sz w:val="17"/>
                <w:szCs w:val="17"/>
                <w:lang w:val="ru-RU" w:eastAsia="ja-JP"/>
              </w:rPr>
            </w:pPr>
          </w:p>
        </w:tc>
        <w:tc>
          <w:tcPr>
            <w:tcW w:w="1460" w:type="dxa"/>
            <w:tcMar>
              <w:left w:w="57" w:type="dxa"/>
              <w:right w:w="57" w:type="dxa"/>
            </w:tcMar>
            <w:vAlign w:val="center"/>
          </w:tcPr>
          <w:p w14:paraId="04B3345E" w14:textId="77777777" w:rsidR="00E70906" w:rsidRPr="00E92F48" w:rsidRDefault="00E70906" w:rsidP="008C2296">
            <w:pPr>
              <w:pStyle w:val="Tabletext"/>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Служебное помещение</w:t>
            </w:r>
          </w:p>
        </w:tc>
        <w:tc>
          <w:tcPr>
            <w:tcW w:w="1228" w:type="dxa"/>
            <w:tcMar>
              <w:left w:w="57" w:type="dxa"/>
              <w:right w:w="57" w:type="dxa"/>
            </w:tcMar>
            <w:vAlign w:val="center"/>
          </w:tcPr>
          <w:p w14:paraId="69ECA78E"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36E4CF4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10</w:t>
            </w:r>
          </w:p>
        </w:tc>
        <w:tc>
          <w:tcPr>
            <w:tcW w:w="1298" w:type="dxa"/>
            <w:tcMar>
              <w:left w:w="57" w:type="dxa"/>
              <w:right w:w="57" w:type="dxa"/>
            </w:tcMar>
            <w:vAlign w:val="center"/>
          </w:tcPr>
          <w:p w14:paraId="02F07E5C"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5F2C3F4D"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3F854970"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30</w:t>
            </w:r>
          </w:p>
        </w:tc>
        <w:tc>
          <w:tcPr>
            <w:tcW w:w="518" w:type="dxa"/>
            <w:tcMar>
              <w:left w:w="57" w:type="dxa"/>
              <w:right w:w="57" w:type="dxa"/>
            </w:tcMar>
            <w:vAlign w:val="center"/>
          </w:tcPr>
          <w:p w14:paraId="775F1DB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38</w:t>
            </w:r>
          </w:p>
        </w:tc>
        <w:tc>
          <w:tcPr>
            <w:tcW w:w="518" w:type="dxa"/>
            <w:tcMar>
              <w:left w:w="57" w:type="dxa"/>
              <w:right w:w="57" w:type="dxa"/>
            </w:tcMar>
            <w:vAlign w:val="center"/>
          </w:tcPr>
          <w:p w14:paraId="1703A8A9"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45</w:t>
            </w:r>
          </w:p>
        </w:tc>
        <w:tc>
          <w:tcPr>
            <w:tcW w:w="1240" w:type="dxa"/>
            <w:vAlign w:val="center"/>
          </w:tcPr>
          <w:p w14:paraId="026A1146" w14:textId="77777777" w:rsidR="00E70906" w:rsidRPr="00E92F48" w:rsidRDefault="00E70906" w:rsidP="008C2296">
            <w:pPr>
              <w:pStyle w:val="Tabletext"/>
              <w:jc w:val="center"/>
              <w:rPr>
                <w:sz w:val="17"/>
                <w:szCs w:val="17"/>
                <w:lang w:val="ru-RU" w:eastAsia="ja-JP"/>
              </w:rPr>
            </w:pPr>
            <w:r w:rsidRPr="00E92F48">
              <w:rPr>
                <w:sz w:val="17"/>
                <w:szCs w:val="17"/>
                <w:lang w:val="ru-RU"/>
              </w:rPr>
              <w:t>–</w:t>
            </w:r>
          </w:p>
        </w:tc>
      </w:tr>
      <w:tr w:rsidR="00E70906" w:rsidRPr="00E92F48" w14:paraId="28563C3A" w14:textId="77777777" w:rsidTr="008C2296">
        <w:trPr>
          <w:cantSplit/>
          <w:jc w:val="center"/>
        </w:trPr>
        <w:tc>
          <w:tcPr>
            <w:tcW w:w="787" w:type="dxa"/>
            <w:vMerge/>
            <w:tcMar>
              <w:left w:w="57" w:type="dxa"/>
              <w:right w:w="57" w:type="dxa"/>
            </w:tcMar>
            <w:vAlign w:val="center"/>
          </w:tcPr>
          <w:p w14:paraId="44431978" w14:textId="77777777" w:rsidR="00E70906" w:rsidRPr="00E92F48" w:rsidRDefault="00E70906" w:rsidP="008C2296">
            <w:pPr>
              <w:pStyle w:val="Tabletext"/>
              <w:jc w:val="center"/>
              <w:rPr>
                <w:sz w:val="17"/>
                <w:szCs w:val="17"/>
                <w:lang w:val="ru-RU" w:eastAsia="ja-JP"/>
              </w:rPr>
            </w:pPr>
          </w:p>
        </w:tc>
        <w:tc>
          <w:tcPr>
            <w:tcW w:w="1460" w:type="dxa"/>
            <w:tcMar>
              <w:left w:w="57" w:type="dxa"/>
              <w:right w:w="57" w:type="dxa"/>
            </w:tcMar>
            <w:vAlign w:val="center"/>
          </w:tcPr>
          <w:p w14:paraId="5D34DB72" w14:textId="77777777" w:rsidR="00E70906" w:rsidRPr="00E92F48" w:rsidRDefault="00E70906" w:rsidP="008C2296">
            <w:pPr>
              <w:pStyle w:val="Tabletext"/>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Помещение торгового назначения</w:t>
            </w:r>
          </w:p>
        </w:tc>
        <w:tc>
          <w:tcPr>
            <w:tcW w:w="1228" w:type="dxa"/>
            <w:tcMar>
              <w:left w:w="57" w:type="dxa"/>
              <w:right w:w="57" w:type="dxa"/>
            </w:tcMar>
            <w:vAlign w:val="center"/>
          </w:tcPr>
          <w:p w14:paraId="4FD38FDC"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0242D6E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10</w:t>
            </w:r>
          </w:p>
        </w:tc>
        <w:tc>
          <w:tcPr>
            <w:tcW w:w="1298" w:type="dxa"/>
            <w:tcMar>
              <w:left w:w="57" w:type="dxa"/>
              <w:right w:w="57" w:type="dxa"/>
            </w:tcMar>
            <w:vAlign w:val="center"/>
          </w:tcPr>
          <w:p w14:paraId="593ADF37"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42921A86"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7A10537A"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105</w:t>
            </w:r>
          </w:p>
        </w:tc>
        <w:tc>
          <w:tcPr>
            <w:tcW w:w="518" w:type="dxa"/>
            <w:tcMar>
              <w:left w:w="57" w:type="dxa"/>
              <w:right w:w="57" w:type="dxa"/>
            </w:tcMar>
            <w:vAlign w:val="center"/>
          </w:tcPr>
          <w:p w14:paraId="5F5F767D"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145</w:t>
            </w:r>
          </w:p>
        </w:tc>
        <w:tc>
          <w:tcPr>
            <w:tcW w:w="518" w:type="dxa"/>
            <w:tcMar>
              <w:left w:w="57" w:type="dxa"/>
              <w:right w:w="57" w:type="dxa"/>
            </w:tcMar>
            <w:vAlign w:val="center"/>
          </w:tcPr>
          <w:p w14:paraId="6C518D52"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170</w:t>
            </w:r>
          </w:p>
        </w:tc>
        <w:tc>
          <w:tcPr>
            <w:tcW w:w="1240" w:type="dxa"/>
            <w:vAlign w:val="center"/>
          </w:tcPr>
          <w:p w14:paraId="0FA782EB" w14:textId="77777777" w:rsidR="00E70906" w:rsidRPr="00E92F48" w:rsidRDefault="00E70906" w:rsidP="008C2296">
            <w:pPr>
              <w:pStyle w:val="Tabletext"/>
              <w:jc w:val="center"/>
              <w:rPr>
                <w:sz w:val="17"/>
                <w:szCs w:val="17"/>
                <w:lang w:val="ru-RU" w:eastAsia="ja-JP"/>
              </w:rPr>
            </w:pPr>
            <w:r w:rsidRPr="00E92F48">
              <w:rPr>
                <w:sz w:val="17"/>
                <w:szCs w:val="17"/>
                <w:lang w:val="ru-RU"/>
              </w:rPr>
              <w:t>–</w:t>
            </w:r>
          </w:p>
        </w:tc>
      </w:tr>
      <w:tr w:rsidR="00E70906" w:rsidRPr="00E92F48" w14:paraId="145C8CDC" w14:textId="77777777" w:rsidTr="008C2296">
        <w:trPr>
          <w:cantSplit/>
          <w:jc w:val="center"/>
        </w:trPr>
        <w:tc>
          <w:tcPr>
            <w:tcW w:w="787" w:type="dxa"/>
            <w:vMerge w:val="restart"/>
            <w:tcMar>
              <w:left w:w="57" w:type="dxa"/>
              <w:right w:w="57" w:type="dxa"/>
            </w:tcMar>
            <w:vAlign w:val="center"/>
          </w:tcPr>
          <w:p w14:paraId="0F514228"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5,2</w:t>
            </w:r>
          </w:p>
        </w:tc>
        <w:tc>
          <w:tcPr>
            <w:tcW w:w="1460" w:type="dxa"/>
            <w:tcMar>
              <w:left w:w="57" w:type="dxa"/>
              <w:right w:w="57" w:type="dxa"/>
            </w:tcMar>
            <w:vAlign w:val="center"/>
          </w:tcPr>
          <w:p w14:paraId="3B63BE24" w14:textId="77777777" w:rsidR="00E70906" w:rsidRPr="00E92F48" w:rsidRDefault="00E70906" w:rsidP="008C2296">
            <w:pPr>
              <w:pStyle w:val="Tabletext"/>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Жилое помещение</w:t>
            </w:r>
          </w:p>
        </w:tc>
        <w:tc>
          <w:tcPr>
            <w:tcW w:w="1228" w:type="dxa"/>
            <w:tcMar>
              <w:left w:w="57" w:type="dxa"/>
              <w:right w:w="57" w:type="dxa"/>
            </w:tcMar>
            <w:vAlign w:val="center"/>
          </w:tcPr>
          <w:p w14:paraId="7C823B19"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2B222DFC"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10</w:t>
            </w:r>
          </w:p>
        </w:tc>
        <w:tc>
          <w:tcPr>
            <w:tcW w:w="1298" w:type="dxa"/>
            <w:tcMar>
              <w:left w:w="57" w:type="dxa"/>
              <w:right w:w="57" w:type="dxa"/>
            </w:tcMar>
            <w:vAlign w:val="center"/>
          </w:tcPr>
          <w:p w14:paraId="594AF8C8"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2C370180"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5541541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17</w:t>
            </w:r>
          </w:p>
        </w:tc>
        <w:tc>
          <w:tcPr>
            <w:tcW w:w="518" w:type="dxa"/>
            <w:tcMar>
              <w:left w:w="57" w:type="dxa"/>
              <w:right w:w="57" w:type="dxa"/>
            </w:tcMar>
            <w:vAlign w:val="center"/>
          </w:tcPr>
          <w:p w14:paraId="46446A0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23</w:t>
            </w:r>
          </w:p>
        </w:tc>
        <w:tc>
          <w:tcPr>
            <w:tcW w:w="518" w:type="dxa"/>
            <w:tcMar>
              <w:left w:w="57" w:type="dxa"/>
              <w:right w:w="57" w:type="dxa"/>
            </w:tcMar>
            <w:vAlign w:val="center"/>
          </w:tcPr>
          <w:p w14:paraId="49A43654"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30</w:t>
            </w:r>
          </w:p>
        </w:tc>
        <w:tc>
          <w:tcPr>
            <w:tcW w:w="1240" w:type="dxa"/>
            <w:vAlign w:val="center"/>
          </w:tcPr>
          <w:p w14:paraId="3BC51FAA" w14:textId="77777777" w:rsidR="00E70906" w:rsidRPr="00E92F48" w:rsidRDefault="00E70906" w:rsidP="008C2296">
            <w:pPr>
              <w:pStyle w:val="Tabletext"/>
              <w:jc w:val="center"/>
              <w:rPr>
                <w:sz w:val="17"/>
                <w:szCs w:val="17"/>
                <w:lang w:val="ru-RU" w:eastAsia="ja-JP"/>
              </w:rPr>
            </w:pPr>
            <w:r w:rsidRPr="00E92F48">
              <w:rPr>
                <w:sz w:val="17"/>
                <w:szCs w:val="17"/>
                <w:lang w:val="ru-RU"/>
              </w:rPr>
              <w:t>–</w:t>
            </w:r>
          </w:p>
        </w:tc>
      </w:tr>
      <w:tr w:rsidR="00E70906" w:rsidRPr="00E92F48" w14:paraId="0A7E9739" w14:textId="77777777" w:rsidTr="008C2296">
        <w:trPr>
          <w:cantSplit/>
          <w:jc w:val="center"/>
        </w:trPr>
        <w:tc>
          <w:tcPr>
            <w:tcW w:w="787" w:type="dxa"/>
            <w:vMerge/>
            <w:tcMar>
              <w:left w:w="57" w:type="dxa"/>
              <w:right w:w="57" w:type="dxa"/>
            </w:tcMar>
            <w:vAlign w:val="center"/>
          </w:tcPr>
          <w:p w14:paraId="3D948E11" w14:textId="77777777" w:rsidR="00E70906" w:rsidRPr="00E92F48" w:rsidRDefault="00E70906" w:rsidP="008C2296">
            <w:pPr>
              <w:pStyle w:val="Tabletext"/>
              <w:jc w:val="center"/>
              <w:rPr>
                <w:sz w:val="17"/>
                <w:szCs w:val="17"/>
                <w:lang w:val="ru-RU"/>
              </w:rPr>
            </w:pPr>
          </w:p>
        </w:tc>
        <w:tc>
          <w:tcPr>
            <w:tcW w:w="1460" w:type="dxa"/>
            <w:tcMar>
              <w:left w:w="57" w:type="dxa"/>
              <w:right w:w="57" w:type="dxa"/>
            </w:tcMar>
            <w:vAlign w:val="center"/>
          </w:tcPr>
          <w:p w14:paraId="071AFA38" w14:textId="77777777" w:rsidR="00E70906" w:rsidRPr="00E92F48" w:rsidRDefault="00E70906" w:rsidP="008C2296">
            <w:pPr>
              <w:pStyle w:val="Tabletext"/>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Служебное помещение</w:t>
            </w:r>
          </w:p>
        </w:tc>
        <w:tc>
          <w:tcPr>
            <w:tcW w:w="1228" w:type="dxa"/>
            <w:tcMar>
              <w:left w:w="57" w:type="dxa"/>
              <w:right w:w="57" w:type="dxa"/>
            </w:tcMar>
            <w:vAlign w:val="center"/>
          </w:tcPr>
          <w:p w14:paraId="30FDFA3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1A7572A4"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10</w:t>
            </w:r>
          </w:p>
        </w:tc>
        <w:tc>
          <w:tcPr>
            <w:tcW w:w="1298" w:type="dxa"/>
            <w:tcMar>
              <w:left w:w="57" w:type="dxa"/>
              <w:right w:w="57" w:type="dxa"/>
            </w:tcMar>
            <w:vAlign w:val="center"/>
          </w:tcPr>
          <w:p w14:paraId="26BBC2D0"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0C2D791C"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478BEEF4"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38</w:t>
            </w:r>
          </w:p>
        </w:tc>
        <w:tc>
          <w:tcPr>
            <w:tcW w:w="518" w:type="dxa"/>
            <w:tcMar>
              <w:left w:w="57" w:type="dxa"/>
              <w:right w:w="57" w:type="dxa"/>
            </w:tcMar>
            <w:vAlign w:val="center"/>
          </w:tcPr>
          <w:p w14:paraId="5E5AE0ED"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60</w:t>
            </w:r>
          </w:p>
        </w:tc>
        <w:tc>
          <w:tcPr>
            <w:tcW w:w="518" w:type="dxa"/>
            <w:tcMar>
              <w:left w:w="57" w:type="dxa"/>
              <w:right w:w="57" w:type="dxa"/>
            </w:tcMar>
            <w:vAlign w:val="center"/>
          </w:tcPr>
          <w:p w14:paraId="5F73DF94"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110</w:t>
            </w:r>
          </w:p>
        </w:tc>
        <w:tc>
          <w:tcPr>
            <w:tcW w:w="1240" w:type="dxa"/>
            <w:vAlign w:val="center"/>
          </w:tcPr>
          <w:p w14:paraId="7B5517CA" w14:textId="77777777" w:rsidR="00E70906" w:rsidRPr="00E92F48" w:rsidRDefault="00E70906" w:rsidP="008C2296">
            <w:pPr>
              <w:pStyle w:val="Tabletext"/>
              <w:jc w:val="center"/>
              <w:rPr>
                <w:sz w:val="17"/>
                <w:szCs w:val="17"/>
                <w:lang w:val="ru-RU" w:eastAsia="ja-JP"/>
              </w:rPr>
            </w:pPr>
            <w:r w:rsidRPr="00E92F48">
              <w:rPr>
                <w:sz w:val="17"/>
                <w:szCs w:val="17"/>
                <w:lang w:val="ru-RU"/>
              </w:rPr>
              <w:t>–</w:t>
            </w:r>
          </w:p>
        </w:tc>
      </w:tr>
      <w:tr w:rsidR="00E70906" w:rsidRPr="00E92F48" w14:paraId="13531DA7" w14:textId="77777777" w:rsidTr="008C2296">
        <w:trPr>
          <w:cantSplit/>
          <w:jc w:val="center"/>
        </w:trPr>
        <w:tc>
          <w:tcPr>
            <w:tcW w:w="787" w:type="dxa"/>
            <w:vMerge/>
            <w:tcMar>
              <w:left w:w="57" w:type="dxa"/>
              <w:right w:w="57" w:type="dxa"/>
            </w:tcMar>
            <w:vAlign w:val="center"/>
          </w:tcPr>
          <w:p w14:paraId="357C1C7B" w14:textId="77777777" w:rsidR="00E70906" w:rsidRPr="00E92F48" w:rsidRDefault="00E70906" w:rsidP="008C2296">
            <w:pPr>
              <w:pStyle w:val="Tabletext"/>
              <w:jc w:val="center"/>
              <w:rPr>
                <w:sz w:val="17"/>
                <w:szCs w:val="17"/>
                <w:lang w:val="ru-RU" w:eastAsia="ja-JP"/>
              </w:rPr>
            </w:pPr>
          </w:p>
        </w:tc>
        <w:tc>
          <w:tcPr>
            <w:tcW w:w="1460" w:type="dxa"/>
            <w:tcMar>
              <w:left w:w="57" w:type="dxa"/>
              <w:right w:w="57" w:type="dxa"/>
            </w:tcMar>
            <w:vAlign w:val="center"/>
          </w:tcPr>
          <w:p w14:paraId="755D6C0E" w14:textId="77777777" w:rsidR="00E70906" w:rsidRPr="00E92F48" w:rsidRDefault="00E70906" w:rsidP="008C2296">
            <w:pPr>
              <w:pStyle w:val="Tabletext"/>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Помещение торгового назначения</w:t>
            </w:r>
          </w:p>
        </w:tc>
        <w:tc>
          <w:tcPr>
            <w:tcW w:w="1228" w:type="dxa"/>
            <w:tcMar>
              <w:left w:w="57" w:type="dxa"/>
              <w:right w:w="57" w:type="dxa"/>
            </w:tcMar>
            <w:vAlign w:val="center"/>
          </w:tcPr>
          <w:p w14:paraId="1C0738F8"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w:t>
            </w:r>
          </w:p>
        </w:tc>
        <w:tc>
          <w:tcPr>
            <w:tcW w:w="1252" w:type="dxa"/>
            <w:tcMar>
              <w:left w:w="57" w:type="dxa"/>
              <w:right w:w="57" w:type="dxa"/>
            </w:tcMar>
            <w:vAlign w:val="center"/>
          </w:tcPr>
          <w:p w14:paraId="5C213A83"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10</w:t>
            </w:r>
          </w:p>
        </w:tc>
        <w:tc>
          <w:tcPr>
            <w:tcW w:w="1298" w:type="dxa"/>
            <w:tcMar>
              <w:left w:w="57" w:type="dxa"/>
              <w:right w:w="57" w:type="dxa"/>
            </w:tcMar>
            <w:vAlign w:val="center"/>
          </w:tcPr>
          <w:p w14:paraId="01CEAB2E"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1086" w:type="dxa"/>
            <w:tcMar>
              <w:left w:w="57" w:type="dxa"/>
              <w:right w:w="57" w:type="dxa"/>
            </w:tcMar>
            <w:vAlign w:val="center"/>
          </w:tcPr>
          <w:p w14:paraId="7089B34A"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tcMar>
              <w:left w:w="57" w:type="dxa"/>
              <w:right w:w="57" w:type="dxa"/>
            </w:tcMar>
            <w:vAlign w:val="center"/>
          </w:tcPr>
          <w:p w14:paraId="6DB004D6" w14:textId="77777777" w:rsidR="00E70906" w:rsidRPr="00E92F48" w:rsidDel="00625C66" w:rsidRDefault="00E70906" w:rsidP="008C2296">
            <w:pPr>
              <w:pStyle w:val="Tabletext"/>
              <w:jc w:val="center"/>
              <w:rPr>
                <w:sz w:val="17"/>
                <w:szCs w:val="17"/>
                <w:lang w:val="ru-RU" w:eastAsia="ja-JP"/>
              </w:rPr>
            </w:pPr>
            <w:r w:rsidRPr="00E92F48">
              <w:rPr>
                <w:sz w:val="17"/>
                <w:szCs w:val="17"/>
                <w:lang w:val="ru-RU" w:eastAsia="ja-JP"/>
              </w:rPr>
              <w:t>135</w:t>
            </w:r>
          </w:p>
        </w:tc>
        <w:tc>
          <w:tcPr>
            <w:tcW w:w="518" w:type="dxa"/>
            <w:tcMar>
              <w:left w:w="57" w:type="dxa"/>
              <w:right w:w="57" w:type="dxa"/>
            </w:tcMar>
            <w:vAlign w:val="center"/>
          </w:tcPr>
          <w:p w14:paraId="14B66654" w14:textId="77777777" w:rsidR="00E70906" w:rsidRPr="00E92F48" w:rsidDel="00625C66" w:rsidRDefault="00E70906" w:rsidP="008C2296">
            <w:pPr>
              <w:pStyle w:val="Tabletext"/>
              <w:jc w:val="center"/>
              <w:rPr>
                <w:sz w:val="17"/>
                <w:szCs w:val="17"/>
                <w:lang w:val="ru-RU" w:eastAsia="ja-JP"/>
              </w:rPr>
            </w:pPr>
            <w:r w:rsidRPr="00E92F48">
              <w:rPr>
                <w:sz w:val="17"/>
                <w:szCs w:val="17"/>
                <w:lang w:val="ru-RU" w:eastAsia="ja-JP"/>
              </w:rPr>
              <w:t>190</w:t>
            </w:r>
          </w:p>
        </w:tc>
        <w:tc>
          <w:tcPr>
            <w:tcW w:w="518" w:type="dxa"/>
            <w:tcMar>
              <w:left w:w="57" w:type="dxa"/>
              <w:right w:w="57" w:type="dxa"/>
            </w:tcMar>
            <w:vAlign w:val="center"/>
          </w:tcPr>
          <w:p w14:paraId="34805D3D" w14:textId="77777777" w:rsidR="00E70906" w:rsidRPr="00E92F48" w:rsidDel="00625C66" w:rsidRDefault="00E70906" w:rsidP="008C2296">
            <w:pPr>
              <w:pStyle w:val="Tabletext"/>
              <w:jc w:val="center"/>
              <w:rPr>
                <w:sz w:val="17"/>
                <w:szCs w:val="17"/>
                <w:lang w:val="ru-RU" w:eastAsia="ja-JP"/>
              </w:rPr>
            </w:pPr>
            <w:r w:rsidRPr="00E92F48">
              <w:rPr>
                <w:sz w:val="17"/>
                <w:szCs w:val="17"/>
                <w:lang w:val="ru-RU" w:eastAsia="ja-JP"/>
              </w:rPr>
              <w:t>205</w:t>
            </w:r>
          </w:p>
        </w:tc>
        <w:tc>
          <w:tcPr>
            <w:tcW w:w="1240" w:type="dxa"/>
            <w:vAlign w:val="center"/>
          </w:tcPr>
          <w:p w14:paraId="3B85B3E5" w14:textId="77777777" w:rsidR="00E70906" w:rsidRPr="00E92F48" w:rsidRDefault="00E70906" w:rsidP="008C2296">
            <w:pPr>
              <w:pStyle w:val="Tabletext"/>
              <w:jc w:val="center"/>
              <w:rPr>
                <w:sz w:val="17"/>
                <w:szCs w:val="17"/>
                <w:lang w:val="ru-RU" w:eastAsia="ja-JP"/>
              </w:rPr>
            </w:pPr>
            <w:r w:rsidRPr="00E92F48">
              <w:rPr>
                <w:sz w:val="17"/>
                <w:szCs w:val="17"/>
                <w:lang w:val="ru-RU"/>
              </w:rPr>
              <w:t>–</w:t>
            </w:r>
          </w:p>
        </w:tc>
      </w:tr>
      <w:tr w:rsidR="00E70906" w:rsidRPr="00E92F48" w14:paraId="10933A7D" w14:textId="77777777" w:rsidTr="008C2296">
        <w:trPr>
          <w:cantSplit/>
          <w:trHeight w:val="394"/>
          <w:jc w:val="center"/>
        </w:trPr>
        <w:tc>
          <w:tcPr>
            <w:tcW w:w="787" w:type="dxa"/>
            <w:vMerge w:val="restart"/>
            <w:vAlign w:val="center"/>
          </w:tcPr>
          <w:p w14:paraId="76A551C0"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12</w:t>
            </w:r>
            <w:r>
              <w:rPr>
                <w:sz w:val="17"/>
                <w:szCs w:val="17"/>
                <w:lang w:val="ru-RU" w:eastAsia="ja-JP"/>
              </w:rPr>
              <w:t>,</w:t>
            </w:r>
            <w:r w:rsidRPr="000342D3">
              <w:rPr>
                <w:sz w:val="17"/>
                <w:szCs w:val="17"/>
                <w:lang w:val="ru-RU" w:eastAsia="ja-JP"/>
              </w:rPr>
              <w:t>65</w:t>
            </w:r>
            <w:r w:rsidRPr="00E92F48">
              <w:rPr>
                <w:sz w:val="17"/>
                <w:szCs w:val="17"/>
                <w:lang w:val="ru-RU" w:eastAsia="ja-JP"/>
              </w:rPr>
              <w:t>–</w:t>
            </w:r>
            <w:r w:rsidRPr="000342D3">
              <w:rPr>
                <w:sz w:val="17"/>
                <w:szCs w:val="17"/>
                <w:lang w:val="ru-RU" w:eastAsia="ja-JP"/>
              </w:rPr>
              <w:t>14</w:t>
            </w:r>
            <w:r>
              <w:rPr>
                <w:sz w:val="17"/>
                <w:szCs w:val="17"/>
                <w:lang w:val="ru-RU" w:eastAsia="ja-JP"/>
              </w:rPr>
              <w:t>,</w:t>
            </w:r>
            <w:r w:rsidRPr="000342D3">
              <w:rPr>
                <w:sz w:val="17"/>
                <w:szCs w:val="17"/>
                <w:lang w:val="ru-RU" w:eastAsia="ja-JP"/>
              </w:rPr>
              <w:t>15</w:t>
            </w:r>
          </w:p>
        </w:tc>
        <w:tc>
          <w:tcPr>
            <w:tcW w:w="1460" w:type="dxa"/>
            <w:vAlign w:val="center"/>
          </w:tcPr>
          <w:p w14:paraId="3F3E3AE5" w14:textId="77777777" w:rsidR="00E70906" w:rsidRPr="000342D3" w:rsidRDefault="00E70906" w:rsidP="008C2296">
            <w:pPr>
              <w:pStyle w:val="Tabletext"/>
              <w:jc w:val="center"/>
              <w:rPr>
                <w:sz w:val="17"/>
                <w:szCs w:val="17"/>
                <w:lang w:val="ru-RU" w:eastAsia="ja-JP"/>
              </w:rPr>
            </w:pPr>
            <w:r>
              <w:rPr>
                <w:sz w:val="17"/>
                <w:szCs w:val="17"/>
                <w:lang w:val="ru-RU" w:eastAsia="ja-JP"/>
              </w:rPr>
              <w:t>Завод</w:t>
            </w:r>
          </w:p>
        </w:tc>
        <w:tc>
          <w:tcPr>
            <w:tcW w:w="1228" w:type="dxa"/>
            <w:vAlign w:val="center"/>
          </w:tcPr>
          <w:p w14:paraId="51663EAE"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VV</w:t>
            </w:r>
          </w:p>
        </w:tc>
        <w:tc>
          <w:tcPr>
            <w:tcW w:w="1252" w:type="dxa"/>
            <w:vAlign w:val="center"/>
          </w:tcPr>
          <w:p w14:paraId="5A7F6ABB"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w:t>
            </w:r>
          </w:p>
        </w:tc>
        <w:tc>
          <w:tcPr>
            <w:tcW w:w="1298" w:type="dxa"/>
            <w:vAlign w:val="center"/>
          </w:tcPr>
          <w:p w14:paraId="652E79BF"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18</w:t>
            </w:r>
          </w:p>
        </w:tc>
        <w:tc>
          <w:tcPr>
            <w:tcW w:w="1086" w:type="dxa"/>
            <w:vAlign w:val="center"/>
          </w:tcPr>
          <w:p w14:paraId="43019138" w14:textId="77777777" w:rsidR="00E70906" w:rsidRPr="000342D3"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vAlign w:val="center"/>
          </w:tcPr>
          <w:p w14:paraId="2E2CDC59"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2</w:t>
            </w:r>
            <w:r>
              <w:rPr>
                <w:sz w:val="17"/>
                <w:szCs w:val="17"/>
                <w:lang w:val="ru-RU" w:eastAsia="ja-JP"/>
              </w:rPr>
              <w:t>,</w:t>
            </w:r>
            <w:r w:rsidRPr="000342D3">
              <w:rPr>
                <w:sz w:val="17"/>
                <w:szCs w:val="17"/>
                <w:lang w:val="ru-RU" w:eastAsia="ja-JP"/>
              </w:rPr>
              <w:t>9</w:t>
            </w:r>
          </w:p>
          <w:p w14:paraId="0A0E155B"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7</w:t>
            </w:r>
            <w:r>
              <w:rPr>
                <w:sz w:val="17"/>
                <w:szCs w:val="17"/>
                <w:lang w:val="ru-RU" w:eastAsia="ja-JP"/>
              </w:rPr>
              <w:t>,</w:t>
            </w:r>
            <w:r w:rsidRPr="000342D3">
              <w:rPr>
                <w:sz w:val="17"/>
                <w:szCs w:val="17"/>
                <w:lang w:val="ru-RU" w:eastAsia="ja-JP"/>
              </w:rPr>
              <w:t>5</w:t>
            </w:r>
          </w:p>
        </w:tc>
        <w:tc>
          <w:tcPr>
            <w:tcW w:w="518" w:type="dxa"/>
            <w:vAlign w:val="center"/>
          </w:tcPr>
          <w:p w14:paraId="5956016C"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4</w:t>
            </w:r>
            <w:r>
              <w:rPr>
                <w:sz w:val="17"/>
                <w:szCs w:val="17"/>
                <w:lang w:val="ru-RU" w:eastAsia="ja-JP"/>
              </w:rPr>
              <w:t>,</w:t>
            </w:r>
            <w:r w:rsidRPr="000342D3">
              <w:rPr>
                <w:sz w:val="17"/>
                <w:szCs w:val="17"/>
                <w:lang w:val="ru-RU" w:eastAsia="ja-JP"/>
              </w:rPr>
              <w:t>9</w:t>
            </w:r>
          </w:p>
          <w:p w14:paraId="5381835F"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21</w:t>
            </w:r>
            <w:r>
              <w:rPr>
                <w:sz w:val="17"/>
                <w:szCs w:val="17"/>
                <w:lang w:val="ru-RU" w:eastAsia="ja-JP"/>
              </w:rPr>
              <w:t>,</w:t>
            </w:r>
            <w:r w:rsidRPr="000342D3">
              <w:rPr>
                <w:sz w:val="17"/>
                <w:szCs w:val="17"/>
                <w:lang w:val="ru-RU" w:eastAsia="ja-JP"/>
              </w:rPr>
              <w:t>6</w:t>
            </w:r>
          </w:p>
        </w:tc>
        <w:tc>
          <w:tcPr>
            <w:tcW w:w="518" w:type="dxa"/>
            <w:vAlign w:val="center"/>
          </w:tcPr>
          <w:p w14:paraId="2A99A602"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16</w:t>
            </w:r>
            <w:r>
              <w:rPr>
                <w:sz w:val="17"/>
                <w:szCs w:val="17"/>
                <w:lang w:val="ru-RU" w:eastAsia="ja-JP"/>
              </w:rPr>
              <w:t>,</w:t>
            </w:r>
            <w:r w:rsidRPr="000342D3">
              <w:rPr>
                <w:sz w:val="17"/>
                <w:szCs w:val="17"/>
                <w:lang w:val="ru-RU" w:eastAsia="ja-JP"/>
              </w:rPr>
              <w:t>7</w:t>
            </w:r>
          </w:p>
          <w:p w14:paraId="6382740A"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26</w:t>
            </w:r>
            <w:r>
              <w:rPr>
                <w:sz w:val="17"/>
                <w:szCs w:val="17"/>
                <w:lang w:val="ru-RU" w:eastAsia="ja-JP"/>
              </w:rPr>
              <w:t>,</w:t>
            </w:r>
            <w:r w:rsidRPr="000342D3">
              <w:rPr>
                <w:sz w:val="17"/>
                <w:szCs w:val="17"/>
                <w:lang w:val="ru-RU" w:eastAsia="ja-JP"/>
              </w:rPr>
              <w:t>4</w:t>
            </w:r>
          </w:p>
        </w:tc>
        <w:tc>
          <w:tcPr>
            <w:tcW w:w="1240" w:type="dxa"/>
            <w:vAlign w:val="center"/>
          </w:tcPr>
          <w:p w14:paraId="1EAA9141" w14:textId="77777777" w:rsidR="00E70906" w:rsidRPr="000342D3" w:rsidRDefault="00E70906" w:rsidP="008C2296">
            <w:pPr>
              <w:pStyle w:val="Tabletext"/>
              <w:jc w:val="center"/>
              <w:rPr>
                <w:sz w:val="16"/>
                <w:szCs w:val="16"/>
                <w:vertAlign w:val="superscript"/>
                <w:lang w:val="ru-RU" w:eastAsia="ko-KR"/>
              </w:rPr>
            </w:pPr>
            <w:r w:rsidRPr="000342D3">
              <w:rPr>
                <w:rFonts w:eastAsiaTheme="minorEastAsia"/>
                <w:sz w:val="16"/>
                <w:szCs w:val="16"/>
                <w:vertAlign w:val="superscript"/>
                <w:lang w:eastAsia="ja-JP"/>
              </w:rPr>
              <w:t>(3)</w:t>
            </w:r>
          </w:p>
        </w:tc>
      </w:tr>
      <w:tr w:rsidR="00E70906" w:rsidRPr="00E92F48" w14:paraId="3A94EECD" w14:textId="77777777" w:rsidTr="008C2296">
        <w:trPr>
          <w:cantSplit/>
          <w:trHeight w:val="394"/>
          <w:jc w:val="center"/>
        </w:trPr>
        <w:tc>
          <w:tcPr>
            <w:tcW w:w="787" w:type="dxa"/>
            <w:vMerge/>
            <w:vAlign w:val="center"/>
          </w:tcPr>
          <w:p w14:paraId="7B379902" w14:textId="77777777" w:rsidR="00E70906" w:rsidRPr="000342D3" w:rsidRDefault="00E70906" w:rsidP="008C2296">
            <w:pPr>
              <w:pStyle w:val="Tabletext"/>
              <w:jc w:val="center"/>
              <w:rPr>
                <w:sz w:val="17"/>
                <w:szCs w:val="17"/>
                <w:lang w:val="ru-RU" w:eastAsia="ja-JP"/>
              </w:rPr>
            </w:pPr>
          </w:p>
        </w:tc>
        <w:tc>
          <w:tcPr>
            <w:tcW w:w="1460" w:type="dxa"/>
            <w:vAlign w:val="center"/>
          </w:tcPr>
          <w:p w14:paraId="1EF5EC7F" w14:textId="77777777" w:rsidR="00E70906" w:rsidRPr="000342D3" w:rsidRDefault="00E70906" w:rsidP="008C2296">
            <w:pPr>
              <w:pStyle w:val="Tabletext"/>
              <w:jc w:val="center"/>
              <w:rPr>
                <w:sz w:val="17"/>
                <w:szCs w:val="17"/>
                <w:lang w:val="ru-RU" w:eastAsia="ja-JP"/>
              </w:rPr>
            </w:pPr>
            <w:r>
              <w:rPr>
                <w:sz w:val="17"/>
                <w:szCs w:val="17"/>
                <w:lang w:val="ru-RU" w:eastAsia="ja-JP"/>
              </w:rPr>
              <w:t>Компьютерный кластер</w:t>
            </w:r>
          </w:p>
        </w:tc>
        <w:tc>
          <w:tcPr>
            <w:tcW w:w="1228" w:type="dxa"/>
            <w:vAlign w:val="center"/>
          </w:tcPr>
          <w:p w14:paraId="5B7E86E5"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VV</w:t>
            </w:r>
          </w:p>
        </w:tc>
        <w:tc>
          <w:tcPr>
            <w:tcW w:w="1252" w:type="dxa"/>
            <w:vAlign w:val="center"/>
          </w:tcPr>
          <w:p w14:paraId="2009F954"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w:t>
            </w:r>
          </w:p>
        </w:tc>
        <w:tc>
          <w:tcPr>
            <w:tcW w:w="1298" w:type="dxa"/>
            <w:vAlign w:val="center"/>
          </w:tcPr>
          <w:p w14:paraId="39AEC1D7"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18</w:t>
            </w:r>
          </w:p>
        </w:tc>
        <w:tc>
          <w:tcPr>
            <w:tcW w:w="1086" w:type="dxa"/>
            <w:vAlign w:val="center"/>
          </w:tcPr>
          <w:p w14:paraId="004F2309" w14:textId="77777777" w:rsidR="00E70906" w:rsidRPr="000342D3"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vAlign w:val="center"/>
          </w:tcPr>
          <w:p w14:paraId="76FFC025"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1</w:t>
            </w:r>
            <w:r>
              <w:rPr>
                <w:sz w:val="17"/>
                <w:szCs w:val="17"/>
                <w:lang w:val="ru-RU" w:eastAsia="ja-JP"/>
              </w:rPr>
              <w:t>,</w:t>
            </w:r>
            <w:r w:rsidRPr="000342D3">
              <w:rPr>
                <w:sz w:val="17"/>
                <w:szCs w:val="17"/>
                <w:lang w:val="ru-RU" w:eastAsia="ja-JP"/>
              </w:rPr>
              <w:t>2</w:t>
            </w:r>
          </w:p>
          <w:p w14:paraId="4C7B4E44"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7</w:t>
            </w:r>
            <w:r>
              <w:rPr>
                <w:sz w:val="17"/>
                <w:szCs w:val="17"/>
                <w:lang w:val="ru-RU" w:eastAsia="ja-JP"/>
              </w:rPr>
              <w:t>,</w:t>
            </w:r>
            <w:r w:rsidRPr="000342D3">
              <w:rPr>
                <w:sz w:val="17"/>
                <w:szCs w:val="17"/>
                <w:lang w:val="ru-RU" w:eastAsia="ja-JP"/>
              </w:rPr>
              <w:t>6</w:t>
            </w:r>
          </w:p>
        </w:tc>
        <w:tc>
          <w:tcPr>
            <w:tcW w:w="518" w:type="dxa"/>
            <w:vAlign w:val="center"/>
          </w:tcPr>
          <w:p w14:paraId="31767479"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2</w:t>
            </w:r>
            <w:r>
              <w:rPr>
                <w:sz w:val="17"/>
                <w:szCs w:val="17"/>
                <w:lang w:val="ru-RU" w:eastAsia="ja-JP"/>
              </w:rPr>
              <w:t>,</w:t>
            </w:r>
            <w:r w:rsidRPr="000342D3">
              <w:rPr>
                <w:sz w:val="17"/>
                <w:szCs w:val="17"/>
                <w:lang w:val="ru-RU" w:eastAsia="ja-JP"/>
              </w:rPr>
              <w:t>8</w:t>
            </w:r>
          </w:p>
          <w:p w14:paraId="285F23C5"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14</w:t>
            </w:r>
            <w:r>
              <w:rPr>
                <w:sz w:val="17"/>
                <w:szCs w:val="17"/>
                <w:lang w:val="ru-RU" w:eastAsia="ja-JP"/>
              </w:rPr>
              <w:t>,</w:t>
            </w:r>
            <w:r w:rsidRPr="000342D3">
              <w:rPr>
                <w:sz w:val="17"/>
                <w:szCs w:val="17"/>
                <w:lang w:val="ru-RU" w:eastAsia="ja-JP"/>
              </w:rPr>
              <w:t>3</w:t>
            </w:r>
          </w:p>
        </w:tc>
        <w:tc>
          <w:tcPr>
            <w:tcW w:w="518" w:type="dxa"/>
            <w:vAlign w:val="center"/>
          </w:tcPr>
          <w:p w14:paraId="64EBFFED"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8</w:t>
            </w:r>
            <w:r>
              <w:rPr>
                <w:sz w:val="17"/>
                <w:szCs w:val="17"/>
                <w:lang w:val="ru-RU" w:eastAsia="ja-JP"/>
              </w:rPr>
              <w:t>,</w:t>
            </w:r>
            <w:r w:rsidRPr="000342D3">
              <w:rPr>
                <w:sz w:val="17"/>
                <w:szCs w:val="17"/>
                <w:lang w:val="ru-RU" w:eastAsia="ja-JP"/>
              </w:rPr>
              <w:t>7</w:t>
            </w:r>
          </w:p>
          <w:p w14:paraId="4CC60C40"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22</w:t>
            </w:r>
            <w:r>
              <w:rPr>
                <w:sz w:val="17"/>
                <w:szCs w:val="17"/>
                <w:lang w:val="ru-RU" w:eastAsia="ja-JP"/>
              </w:rPr>
              <w:t>,</w:t>
            </w:r>
            <w:r w:rsidRPr="000342D3">
              <w:rPr>
                <w:sz w:val="17"/>
                <w:szCs w:val="17"/>
                <w:lang w:val="ru-RU" w:eastAsia="ja-JP"/>
              </w:rPr>
              <w:t>9</w:t>
            </w:r>
          </w:p>
        </w:tc>
        <w:tc>
          <w:tcPr>
            <w:tcW w:w="1240" w:type="dxa"/>
            <w:vAlign w:val="center"/>
          </w:tcPr>
          <w:p w14:paraId="64D0D554" w14:textId="77777777" w:rsidR="00E70906" w:rsidRPr="000342D3" w:rsidRDefault="00E70906" w:rsidP="008C2296">
            <w:pPr>
              <w:pStyle w:val="Tabletext"/>
              <w:jc w:val="center"/>
              <w:rPr>
                <w:sz w:val="16"/>
                <w:szCs w:val="16"/>
                <w:vertAlign w:val="superscript"/>
                <w:lang w:val="ru-RU" w:eastAsia="ko-KR"/>
              </w:rPr>
            </w:pPr>
            <w:r w:rsidRPr="000342D3">
              <w:rPr>
                <w:rFonts w:eastAsiaTheme="minorEastAsia"/>
                <w:sz w:val="16"/>
                <w:szCs w:val="16"/>
                <w:vertAlign w:val="superscript"/>
                <w:lang w:eastAsia="ja-JP"/>
              </w:rPr>
              <w:t>(3)</w:t>
            </w:r>
          </w:p>
        </w:tc>
      </w:tr>
      <w:tr w:rsidR="00E70906" w:rsidRPr="00E92F48" w14:paraId="37BE6FB9" w14:textId="77777777" w:rsidTr="008C2296">
        <w:trPr>
          <w:cantSplit/>
          <w:trHeight w:val="394"/>
          <w:jc w:val="center"/>
        </w:trPr>
        <w:tc>
          <w:tcPr>
            <w:tcW w:w="787" w:type="dxa"/>
            <w:vMerge w:val="restart"/>
            <w:vAlign w:val="center"/>
          </w:tcPr>
          <w:p w14:paraId="7E9A0EE7"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25</w:t>
            </w:r>
            <w:r>
              <w:rPr>
                <w:sz w:val="17"/>
                <w:szCs w:val="17"/>
                <w:lang w:val="ru-RU" w:eastAsia="ja-JP"/>
              </w:rPr>
              <w:t>,</w:t>
            </w:r>
            <w:r w:rsidRPr="000342D3">
              <w:rPr>
                <w:sz w:val="17"/>
                <w:szCs w:val="17"/>
                <w:lang w:val="ru-RU" w:eastAsia="ja-JP"/>
              </w:rPr>
              <w:t>3</w:t>
            </w:r>
            <w:r w:rsidRPr="00E92F48">
              <w:rPr>
                <w:sz w:val="17"/>
                <w:szCs w:val="17"/>
                <w:lang w:val="ru-RU" w:eastAsia="ja-JP"/>
              </w:rPr>
              <w:t>–</w:t>
            </w:r>
            <w:r w:rsidRPr="000342D3">
              <w:rPr>
                <w:sz w:val="17"/>
                <w:szCs w:val="17"/>
                <w:lang w:val="ru-RU" w:eastAsia="ja-JP"/>
              </w:rPr>
              <w:t>28</w:t>
            </w:r>
            <w:r>
              <w:rPr>
                <w:sz w:val="17"/>
                <w:szCs w:val="17"/>
                <w:lang w:val="ru-RU" w:eastAsia="ja-JP"/>
              </w:rPr>
              <w:t>,</w:t>
            </w:r>
            <w:r w:rsidRPr="000342D3">
              <w:rPr>
                <w:sz w:val="17"/>
                <w:szCs w:val="17"/>
                <w:lang w:val="ru-RU" w:eastAsia="ja-JP"/>
              </w:rPr>
              <w:t>3</w:t>
            </w:r>
          </w:p>
        </w:tc>
        <w:tc>
          <w:tcPr>
            <w:tcW w:w="1460" w:type="dxa"/>
            <w:vAlign w:val="center"/>
          </w:tcPr>
          <w:p w14:paraId="773AAB5A" w14:textId="77777777" w:rsidR="00E70906" w:rsidRPr="000342D3" w:rsidRDefault="00E70906" w:rsidP="008C2296">
            <w:pPr>
              <w:pStyle w:val="Tabletext"/>
              <w:jc w:val="center"/>
              <w:rPr>
                <w:sz w:val="17"/>
                <w:szCs w:val="17"/>
                <w:lang w:val="ru-RU" w:eastAsia="ja-JP"/>
              </w:rPr>
            </w:pPr>
            <w:r>
              <w:rPr>
                <w:sz w:val="17"/>
                <w:szCs w:val="17"/>
                <w:lang w:val="ru-RU" w:eastAsia="ja-JP"/>
              </w:rPr>
              <w:t>Завод</w:t>
            </w:r>
          </w:p>
        </w:tc>
        <w:tc>
          <w:tcPr>
            <w:tcW w:w="1228" w:type="dxa"/>
            <w:vAlign w:val="center"/>
          </w:tcPr>
          <w:p w14:paraId="20CC8A37"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VV</w:t>
            </w:r>
          </w:p>
        </w:tc>
        <w:tc>
          <w:tcPr>
            <w:tcW w:w="1252" w:type="dxa"/>
            <w:vAlign w:val="center"/>
          </w:tcPr>
          <w:p w14:paraId="61DF36D2"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0</w:t>
            </w:r>
            <w:r>
              <w:rPr>
                <w:sz w:val="17"/>
                <w:szCs w:val="17"/>
                <w:lang w:val="ru-RU" w:eastAsia="ja-JP"/>
              </w:rPr>
              <w:t>,</w:t>
            </w:r>
            <w:r w:rsidRPr="000342D3">
              <w:rPr>
                <w:sz w:val="17"/>
                <w:szCs w:val="17"/>
                <w:lang w:val="ru-RU" w:eastAsia="ja-JP"/>
              </w:rPr>
              <w:t>5</w:t>
            </w:r>
          </w:p>
        </w:tc>
        <w:tc>
          <w:tcPr>
            <w:tcW w:w="1298" w:type="dxa"/>
            <w:vAlign w:val="center"/>
          </w:tcPr>
          <w:p w14:paraId="4B470422"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18</w:t>
            </w:r>
          </w:p>
        </w:tc>
        <w:tc>
          <w:tcPr>
            <w:tcW w:w="1086" w:type="dxa"/>
            <w:vAlign w:val="center"/>
          </w:tcPr>
          <w:p w14:paraId="7E767120" w14:textId="77777777" w:rsidR="00E70906" w:rsidRPr="000342D3"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vAlign w:val="center"/>
          </w:tcPr>
          <w:p w14:paraId="20DEE498"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4</w:t>
            </w:r>
            <w:r>
              <w:rPr>
                <w:sz w:val="17"/>
                <w:szCs w:val="17"/>
                <w:lang w:val="ru-RU" w:eastAsia="ja-JP"/>
              </w:rPr>
              <w:t>,</w:t>
            </w:r>
            <w:r w:rsidRPr="000342D3">
              <w:rPr>
                <w:sz w:val="17"/>
                <w:szCs w:val="17"/>
                <w:lang w:val="ru-RU" w:eastAsia="ja-JP"/>
              </w:rPr>
              <w:t>9</w:t>
            </w:r>
          </w:p>
          <w:p w14:paraId="21F45A63"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5</w:t>
            </w:r>
            <w:r>
              <w:rPr>
                <w:sz w:val="17"/>
                <w:szCs w:val="17"/>
                <w:lang w:val="ru-RU" w:eastAsia="ja-JP"/>
              </w:rPr>
              <w:t>,</w:t>
            </w:r>
            <w:r w:rsidRPr="000342D3">
              <w:rPr>
                <w:sz w:val="17"/>
                <w:szCs w:val="17"/>
                <w:lang w:val="ru-RU" w:eastAsia="ja-JP"/>
              </w:rPr>
              <w:t>1</w:t>
            </w:r>
          </w:p>
        </w:tc>
        <w:tc>
          <w:tcPr>
            <w:tcW w:w="518" w:type="dxa"/>
            <w:vAlign w:val="center"/>
          </w:tcPr>
          <w:p w14:paraId="363C4029"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7</w:t>
            </w:r>
            <w:r>
              <w:rPr>
                <w:sz w:val="17"/>
                <w:szCs w:val="17"/>
                <w:lang w:val="ru-RU" w:eastAsia="ja-JP"/>
              </w:rPr>
              <w:t>,</w:t>
            </w:r>
            <w:r w:rsidRPr="000342D3">
              <w:rPr>
                <w:sz w:val="17"/>
                <w:szCs w:val="17"/>
                <w:lang w:val="ru-RU" w:eastAsia="ja-JP"/>
              </w:rPr>
              <w:t>7</w:t>
            </w:r>
          </w:p>
          <w:p w14:paraId="40764793"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17</w:t>
            </w:r>
            <w:r>
              <w:rPr>
                <w:sz w:val="17"/>
                <w:szCs w:val="17"/>
                <w:lang w:val="ru-RU" w:eastAsia="ja-JP"/>
              </w:rPr>
              <w:t>,</w:t>
            </w:r>
            <w:r w:rsidRPr="000342D3">
              <w:rPr>
                <w:sz w:val="17"/>
                <w:szCs w:val="17"/>
                <w:lang w:val="ru-RU" w:eastAsia="ja-JP"/>
              </w:rPr>
              <w:t>2</w:t>
            </w:r>
          </w:p>
        </w:tc>
        <w:tc>
          <w:tcPr>
            <w:tcW w:w="518" w:type="dxa"/>
            <w:vAlign w:val="center"/>
          </w:tcPr>
          <w:p w14:paraId="14A4B4B6"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12</w:t>
            </w:r>
            <w:r>
              <w:rPr>
                <w:sz w:val="17"/>
                <w:szCs w:val="17"/>
                <w:lang w:val="ru-RU" w:eastAsia="ja-JP"/>
              </w:rPr>
              <w:t>,</w:t>
            </w:r>
            <w:r w:rsidRPr="000342D3">
              <w:rPr>
                <w:sz w:val="17"/>
                <w:szCs w:val="17"/>
                <w:lang w:val="ru-RU" w:eastAsia="ja-JP"/>
              </w:rPr>
              <w:t>1</w:t>
            </w:r>
          </w:p>
          <w:p w14:paraId="0DB56996"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29</w:t>
            </w:r>
            <w:r>
              <w:rPr>
                <w:sz w:val="17"/>
                <w:szCs w:val="17"/>
                <w:lang w:val="ru-RU" w:eastAsia="ja-JP"/>
              </w:rPr>
              <w:t>,</w:t>
            </w:r>
            <w:r w:rsidRPr="000342D3">
              <w:rPr>
                <w:sz w:val="17"/>
                <w:szCs w:val="17"/>
                <w:lang w:val="ru-RU" w:eastAsia="ja-JP"/>
              </w:rPr>
              <w:t>8</w:t>
            </w:r>
          </w:p>
        </w:tc>
        <w:tc>
          <w:tcPr>
            <w:tcW w:w="1240" w:type="dxa"/>
            <w:vAlign w:val="center"/>
          </w:tcPr>
          <w:p w14:paraId="03A04D34" w14:textId="77777777" w:rsidR="00E70906" w:rsidRPr="000342D3" w:rsidRDefault="00E70906" w:rsidP="008C2296">
            <w:pPr>
              <w:pStyle w:val="Tabletext"/>
              <w:jc w:val="center"/>
              <w:rPr>
                <w:sz w:val="16"/>
                <w:szCs w:val="16"/>
                <w:vertAlign w:val="superscript"/>
                <w:lang w:val="ru-RU" w:eastAsia="ko-KR"/>
              </w:rPr>
            </w:pPr>
            <w:r w:rsidRPr="000342D3">
              <w:rPr>
                <w:rFonts w:eastAsiaTheme="minorEastAsia"/>
                <w:sz w:val="16"/>
                <w:szCs w:val="16"/>
                <w:vertAlign w:val="superscript"/>
                <w:lang w:eastAsia="ja-JP"/>
              </w:rPr>
              <w:t>(3)</w:t>
            </w:r>
          </w:p>
        </w:tc>
      </w:tr>
      <w:tr w:rsidR="00E70906" w:rsidRPr="00E92F48" w14:paraId="64DB13B7" w14:textId="77777777" w:rsidTr="008C2296">
        <w:trPr>
          <w:cantSplit/>
          <w:trHeight w:val="394"/>
          <w:jc w:val="center"/>
        </w:trPr>
        <w:tc>
          <w:tcPr>
            <w:tcW w:w="787" w:type="dxa"/>
            <w:vMerge/>
            <w:vAlign w:val="center"/>
          </w:tcPr>
          <w:p w14:paraId="1FD0F004" w14:textId="77777777" w:rsidR="00E70906" w:rsidRPr="000342D3" w:rsidRDefault="00E70906" w:rsidP="008C2296">
            <w:pPr>
              <w:pStyle w:val="Tabletext"/>
              <w:jc w:val="center"/>
              <w:rPr>
                <w:sz w:val="17"/>
                <w:szCs w:val="17"/>
                <w:lang w:val="ru-RU" w:eastAsia="ja-JP"/>
              </w:rPr>
            </w:pPr>
          </w:p>
        </w:tc>
        <w:tc>
          <w:tcPr>
            <w:tcW w:w="1460" w:type="dxa"/>
            <w:vAlign w:val="center"/>
          </w:tcPr>
          <w:p w14:paraId="2D947AD5" w14:textId="77777777" w:rsidR="00E70906" w:rsidRPr="000342D3" w:rsidRDefault="00E70906" w:rsidP="008C2296">
            <w:pPr>
              <w:pStyle w:val="Tabletext"/>
              <w:jc w:val="center"/>
              <w:rPr>
                <w:sz w:val="17"/>
                <w:szCs w:val="17"/>
                <w:lang w:val="ru-RU" w:eastAsia="ja-JP"/>
              </w:rPr>
            </w:pPr>
            <w:r>
              <w:rPr>
                <w:sz w:val="17"/>
                <w:szCs w:val="17"/>
                <w:lang w:val="ru-RU" w:eastAsia="ja-JP"/>
              </w:rPr>
              <w:t>Компьютерный кластер</w:t>
            </w:r>
          </w:p>
        </w:tc>
        <w:tc>
          <w:tcPr>
            <w:tcW w:w="1228" w:type="dxa"/>
            <w:vAlign w:val="center"/>
          </w:tcPr>
          <w:p w14:paraId="34390BC1"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VV</w:t>
            </w:r>
          </w:p>
        </w:tc>
        <w:tc>
          <w:tcPr>
            <w:tcW w:w="1252" w:type="dxa"/>
            <w:vAlign w:val="center"/>
          </w:tcPr>
          <w:p w14:paraId="0B84C4CE"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0</w:t>
            </w:r>
            <w:r>
              <w:rPr>
                <w:sz w:val="17"/>
                <w:szCs w:val="17"/>
                <w:lang w:val="ru-RU" w:eastAsia="ja-JP"/>
              </w:rPr>
              <w:t>,</w:t>
            </w:r>
            <w:r w:rsidRPr="000342D3">
              <w:rPr>
                <w:sz w:val="17"/>
                <w:szCs w:val="17"/>
                <w:lang w:val="ru-RU" w:eastAsia="ja-JP"/>
              </w:rPr>
              <w:t>5</w:t>
            </w:r>
          </w:p>
        </w:tc>
        <w:tc>
          <w:tcPr>
            <w:tcW w:w="1298" w:type="dxa"/>
            <w:vAlign w:val="center"/>
          </w:tcPr>
          <w:p w14:paraId="7F7ED691"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18</w:t>
            </w:r>
          </w:p>
        </w:tc>
        <w:tc>
          <w:tcPr>
            <w:tcW w:w="1086" w:type="dxa"/>
            <w:vAlign w:val="center"/>
          </w:tcPr>
          <w:p w14:paraId="3FFA80AC" w14:textId="77777777" w:rsidR="00E70906" w:rsidRPr="000342D3"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vAlign w:val="center"/>
          </w:tcPr>
          <w:p w14:paraId="0827140A"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0</w:t>
            </w:r>
            <w:r>
              <w:rPr>
                <w:sz w:val="17"/>
                <w:szCs w:val="17"/>
                <w:lang w:val="ru-RU" w:eastAsia="ja-JP"/>
              </w:rPr>
              <w:t>,</w:t>
            </w:r>
            <w:r w:rsidRPr="000342D3">
              <w:rPr>
                <w:sz w:val="17"/>
                <w:szCs w:val="17"/>
                <w:lang w:val="ru-RU" w:eastAsia="ja-JP"/>
              </w:rPr>
              <w:t>9</w:t>
            </w:r>
          </w:p>
          <w:p w14:paraId="5E387708"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8</w:t>
            </w:r>
            <w:r>
              <w:rPr>
                <w:sz w:val="17"/>
                <w:szCs w:val="17"/>
                <w:lang w:val="ru-RU" w:eastAsia="ja-JP"/>
              </w:rPr>
              <w:t>,</w:t>
            </w:r>
            <w:r w:rsidRPr="000342D3">
              <w:rPr>
                <w:sz w:val="17"/>
                <w:szCs w:val="17"/>
                <w:lang w:val="ru-RU" w:eastAsia="ja-JP"/>
              </w:rPr>
              <w:t>4</w:t>
            </w:r>
          </w:p>
        </w:tc>
        <w:tc>
          <w:tcPr>
            <w:tcW w:w="518" w:type="dxa"/>
            <w:vAlign w:val="center"/>
          </w:tcPr>
          <w:p w14:paraId="373B5EF9"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14</w:t>
            </w:r>
            <w:r>
              <w:rPr>
                <w:sz w:val="17"/>
                <w:szCs w:val="17"/>
                <w:lang w:val="ru-RU" w:eastAsia="ja-JP"/>
              </w:rPr>
              <w:t>,</w:t>
            </w:r>
            <w:r w:rsidRPr="000342D3">
              <w:rPr>
                <w:sz w:val="17"/>
                <w:szCs w:val="17"/>
                <w:lang w:val="ru-RU" w:eastAsia="ja-JP"/>
              </w:rPr>
              <w:t>8</w:t>
            </w:r>
          </w:p>
          <w:p w14:paraId="7BB753F7"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16</w:t>
            </w:r>
            <w:r>
              <w:rPr>
                <w:sz w:val="17"/>
                <w:szCs w:val="17"/>
                <w:lang w:val="ru-RU" w:eastAsia="ja-JP"/>
              </w:rPr>
              <w:t>,</w:t>
            </w:r>
            <w:r w:rsidRPr="000342D3">
              <w:rPr>
                <w:sz w:val="17"/>
                <w:szCs w:val="17"/>
                <w:lang w:val="ru-RU" w:eastAsia="ja-JP"/>
              </w:rPr>
              <w:t>9</w:t>
            </w:r>
          </w:p>
        </w:tc>
        <w:tc>
          <w:tcPr>
            <w:tcW w:w="518" w:type="dxa"/>
            <w:vAlign w:val="center"/>
          </w:tcPr>
          <w:p w14:paraId="431D1EF2" w14:textId="77777777" w:rsidR="00E70906" w:rsidRPr="000342D3"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7"/>
                <w:szCs w:val="17"/>
                <w:lang w:val="ru-RU" w:eastAsia="ja-JP"/>
              </w:rPr>
            </w:pPr>
            <w:r w:rsidRPr="000342D3">
              <w:rPr>
                <w:sz w:val="17"/>
                <w:szCs w:val="17"/>
                <w:lang w:val="ru-RU" w:eastAsia="ja-JP"/>
              </w:rPr>
              <w:t>26</w:t>
            </w:r>
            <w:r>
              <w:rPr>
                <w:sz w:val="17"/>
                <w:szCs w:val="17"/>
                <w:lang w:val="ru-RU" w:eastAsia="ja-JP"/>
              </w:rPr>
              <w:t>,</w:t>
            </w:r>
            <w:r w:rsidRPr="000342D3">
              <w:rPr>
                <w:sz w:val="17"/>
                <w:szCs w:val="17"/>
                <w:lang w:val="ru-RU" w:eastAsia="ja-JP"/>
              </w:rPr>
              <w:t>2</w:t>
            </w:r>
          </w:p>
          <w:p w14:paraId="4F38F943" w14:textId="77777777" w:rsidR="00E70906" w:rsidRPr="000342D3" w:rsidRDefault="00E70906" w:rsidP="008C2296">
            <w:pPr>
              <w:pStyle w:val="Tabletext"/>
              <w:jc w:val="center"/>
              <w:rPr>
                <w:sz w:val="17"/>
                <w:szCs w:val="17"/>
                <w:lang w:val="ru-RU" w:eastAsia="ja-JP"/>
              </w:rPr>
            </w:pPr>
            <w:r w:rsidRPr="000342D3">
              <w:rPr>
                <w:sz w:val="17"/>
                <w:szCs w:val="17"/>
                <w:lang w:val="ru-RU" w:eastAsia="ja-JP"/>
              </w:rPr>
              <w:t>23</w:t>
            </w:r>
            <w:r>
              <w:rPr>
                <w:sz w:val="17"/>
                <w:szCs w:val="17"/>
                <w:lang w:val="ru-RU" w:eastAsia="ja-JP"/>
              </w:rPr>
              <w:t>,</w:t>
            </w:r>
            <w:r w:rsidRPr="000342D3">
              <w:rPr>
                <w:sz w:val="17"/>
                <w:szCs w:val="17"/>
                <w:lang w:val="ru-RU" w:eastAsia="ja-JP"/>
              </w:rPr>
              <w:t>1</w:t>
            </w:r>
          </w:p>
        </w:tc>
        <w:tc>
          <w:tcPr>
            <w:tcW w:w="1240" w:type="dxa"/>
            <w:vAlign w:val="center"/>
          </w:tcPr>
          <w:p w14:paraId="57BF66E4" w14:textId="77777777" w:rsidR="00E70906" w:rsidRPr="000342D3" w:rsidRDefault="00E70906" w:rsidP="008C2296">
            <w:pPr>
              <w:pStyle w:val="Tabletext"/>
              <w:jc w:val="center"/>
              <w:rPr>
                <w:sz w:val="16"/>
                <w:szCs w:val="16"/>
                <w:vertAlign w:val="superscript"/>
                <w:lang w:val="ru-RU" w:eastAsia="ko-KR"/>
              </w:rPr>
            </w:pPr>
            <w:r w:rsidRPr="000342D3">
              <w:rPr>
                <w:rFonts w:eastAsiaTheme="minorEastAsia"/>
                <w:sz w:val="16"/>
                <w:szCs w:val="16"/>
                <w:vertAlign w:val="superscript"/>
                <w:lang w:eastAsia="ja-JP"/>
              </w:rPr>
              <w:t>(3)</w:t>
            </w:r>
          </w:p>
        </w:tc>
      </w:tr>
      <w:tr w:rsidR="00E70906" w:rsidRPr="00E92F48" w14:paraId="6ADD4CDF" w14:textId="77777777" w:rsidTr="008C2296">
        <w:trPr>
          <w:cantSplit/>
          <w:trHeight w:val="394"/>
          <w:jc w:val="center"/>
        </w:trPr>
        <w:tc>
          <w:tcPr>
            <w:tcW w:w="787" w:type="dxa"/>
            <w:vAlign w:val="center"/>
          </w:tcPr>
          <w:p w14:paraId="439039FC"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28</w:t>
            </w:r>
          </w:p>
        </w:tc>
        <w:tc>
          <w:tcPr>
            <w:tcW w:w="1460" w:type="dxa"/>
            <w:vAlign w:val="center"/>
          </w:tcPr>
          <w:p w14:paraId="0F0D3E9C" w14:textId="77777777" w:rsidR="00E70906" w:rsidRPr="00E92F48" w:rsidRDefault="00E70906" w:rsidP="008C2296">
            <w:pPr>
              <w:pStyle w:val="Tabletext"/>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Помещение торгового назначения</w:t>
            </w:r>
          </w:p>
        </w:tc>
        <w:tc>
          <w:tcPr>
            <w:tcW w:w="1228" w:type="dxa"/>
            <w:vAlign w:val="center"/>
          </w:tcPr>
          <w:p w14:paraId="0A2793C8"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VV</w:t>
            </w:r>
          </w:p>
        </w:tc>
        <w:tc>
          <w:tcPr>
            <w:tcW w:w="1252" w:type="dxa"/>
            <w:vAlign w:val="center"/>
          </w:tcPr>
          <w:p w14:paraId="2B5D2079"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2</w:t>
            </w:r>
          </w:p>
        </w:tc>
        <w:tc>
          <w:tcPr>
            <w:tcW w:w="1298" w:type="dxa"/>
            <w:vAlign w:val="center"/>
          </w:tcPr>
          <w:p w14:paraId="2EB37A01"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60</w:t>
            </w:r>
          </w:p>
        </w:tc>
        <w:tc>
          <w:tcPr>
            <w:tcW w:w="1086" w:type="dxa"/>
            <w:vAlign w:val="center"/>
          </w:tcPr>
          <w:p w14:paraId="365C4D1C"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vAlign w:val="center"/>
          </w:tcPr>
          <w:p w14:paraId="0E06EF5C" w14:textId="77777777" w:rsidR="00E70906" w:rsidRPr="00E92F48" w:rsidRDefault="00E70906" w:rsidP="008C2296">
            <w:pPr>
              <w:pStyle w:val="Tabletext"/>
              <w:jc w:val="center"/>
              <w:rPr>
                <w:sz w:val="17"/>
                <w:szCs w:val="17"/>
                <w:lang w:val="ru-RU" w:eastAsia="ko-KR"/>
              </w:rPr>
            </w:pPr>
            <w:r w:rsidRPr="00E92F48">
              <w:rPr>
                <w:sz w:val="17"/>
                <w:szCs w:val="17"/>
                <w:lang w:val="ru-RU" w:eastAsia="ko-KR"/>
              </w:rPr>
              <w:t>17</w:t>
            </w:r>
          </w:p>
          <w:p w14:paraId="3B195B23"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36</w:t>
            </w:r>
          </w:p>
        </w:tc>
        <w:tc>
          <w:tcPr>
            <w:tcW w:w="518" w:type="dxa"/>
            <w:vAlign w:val="center"/>
          </w:tcPr>
          <w:p w14:paraId="56CA28D4" w14:textId="77777777" w:rsidR="00E70906" w:rsidRPr="00E92F48" w:rsidRDefault="00E70906" w:rsidP="008C2296">
            <w:pPr>
              <w:pStyle w:val="Tabletext"/>
              <w:jc w:val="center"/>
              <w:rPr>
                <w:sz w:val="17"/>
                <w:szCs w:val="17"/>
                <w:lang w:val="ru-RU" w:eastAsia="ko-KR"/>
              </w:rPr>
            </w:pPr>
            <w:r w:rsidRPr="00E92F48">
              <w:rPr>
                <w:sz w:val="17"/>
                <w:szCs w:val="17"/>
                <w:lang w:val="ru-RU" w:eastAsia="ko-KR"/>
              </w:rPr>
              <w:t>34</w:t>
            </w:r>
          </w:p>
          <w:p w14:paraId="248D2210"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65</w:t>
            </w:r>
          </w:p>
        </w:tc>
        <w:tc>
          <w:tcPr>
            <w:tcW w:w="518" w:type="dxa"/>
            <w:vAlign w:val="center"/>
          </w:tcPr>
          <w:p w14:paraId="55607982" w14:textId="77777777" w:rsidR="00E70906" w:rsidRPr="00E92F48" w:rsidRDefault="00E70906" w:rsidP="008C2296">
            <w:pPr>
              <w:pStyle w:val="Tabletext"/>
              <w:jc w:val="center"/>
              <w:rPr>
                <w:sz w:val="17"/>
                <w:szCs w:val="17"/>
                <w:lang w:val="ru-RU" w:eastAsia="ko-KR"/>
              </w:rPr>
            </w:pPr>
            <w:r w:rsidRPr="00E92F48">
              <w:rPr>
                <w:sz w:val="17"/>
                <w:szCs w:val="17"/>
                <w:lang w:val="ru-RU" w:eastAsia="ko-KR"/>
              </w:rPr>
              <w:t>64</w:t>
            </w:r>
          </w:p>
          <w:p w14:paraId="712244D1"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86</w:t>
            </w:r>
          </w:p>
        </w:tc>
        <w:tc>
          <w:tcPr>
            <w:tcW w:w="1240" w:type="dxa"/>
            <w:vAlign w:val="center"/>
          </w:tcPr>
          <w:p w14:paraId="4AB708E6" w14:textId="77777777" w:rsidR="00E70906" w:rsidRPr="00E92F48" w:rsidRDefault="00E70906" w:rsidP="008C2296">
            <w:pPr>
              <w:pStyle w:val="Tabletext"/>
              <w:jc w:val="center"/>
              <w:rPr>
                <w:sz w:val="17"/>
                <w:szCs w:val="17"/>
                <w:lang w:val="ru-RU" w:eastAsia="ko-KR"/>
              </w:rPr>
            </w:pPr>
            <w:r w:rsidRPr="00E92F48">
              <w:rPr>
                <w:sz w:val="17"/>
                <w:szCs w:val="17"/>
                <w:vertAlign w:val="superscript"/>
                <w:lang w:val="ru-RU" w:eastAsia="ko-KR"/>
              </w:rPr>
              <w:t>(3, 5)</w:t>
            </w:r>
          </w:p>
        </w:tc>
      </w:tr>
      <w:tr w:rsidR="00E70906" w:rsidRPr="00E92F48" w14:paraId="4EBA54C2" w14:textId="77777777" w:rsidTr="008C2296">
        <w:trPr>
          <w:cantSplit/>
          <w:trHeight w:val="394"/>
          <w:jc w:val="center"/>
        </w:trPr>
        <w:tc>
          <w:tcPr>
            <w:tcW w:w="787" w:type="dxa"/>
            <w:vMerge w:val="restart"/>
            <w:vAlign w:val="center"/>
          </w:tcPr>
          <w:p w14:paraId="46DB07BD" w14:textId="77777777" w:rsidR="00E70906" w:rsidRPr="00E92F48" w:rsidRDefault="00E70906" w:rsidP="008C2296">
            <w:pPr>
              <w:pStyle w:val="Tabletext"/>
              <w:jc w:val="center"/>
              <w:rPr>
                <w:sz w:val="17"/>
                <w:szCs w:val="17"/>
                <w:vertAlign w:val="superscript"/>
                <w:lang w:val="ru-RU"/>
              </w:rPr>
            </w:pPr>
            <w:r w:rsidRPr="00E92F48">
              <w:rPr>
                <w:sz w:val="17"/>
                <w:szCs w:val="17"/>
                <w:lang w:val="ru-RU" w:eastAsia="ja-JP"/>
              </w:rPr>
              <w:t>29,3–31,5</w:t>
            </w:r>
          </w:p>
        </w:tc>
        <w:tc>
          <w:tcPr>
            <w:tcW w:w="1460" w:type="dxa"/>
            <w:vMerge w:val="restart"/>
            <w:vAlign w:val="center"/>
          </w:tcPr>
          <w:p w14:paraId="5BC4B9E5"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Компьютерный кластер</w:t>
            </w:r>
          </w:p>
        </w:tc>
        <w:tc>
          <w:tcPr>
            <w:tcW w:w="1228" w:type="dxa"/>
            <w:vMerge w:val="restart"/>
            <w:vAlign w:val="center"/>
          </w:tcPr>
          <w:p w14:paraId="251C7709" w14:textId="77777777" w:rsidR="00E70906" w:rsidRPr="00E92F48" w:rsidRDefault="00E70906" w:rsidP="008C2296">
            <w:pPr>
              <w:pStyle w:val="Tabletext"/>
              <w:jc w:val="center"/>
              <w:rPr>
                <w:sz w:val="17"/>
                <w:szCs w:val="17"/>
                <w:lang w:val="ru-RU"/>
              </w:rPr>
            </w:pPr>
            <w:proofErr w:type="gramStart"/>
            <w:r w:rsidRPr="00E92F48">
              <w:rPr>
                <w:sz w:val="17"/>
                <w:szCs w:val="17"/>
                <w:lang w:val="ru-RU"/>
              </w:rPr>
              <w:t>Двойная</w:t>
            </w:r>
            <w:r w:rsidRPr="00E92F48">
              <w:rPr>
                <w:sz w:val="17"/>
                <w:szCs w:val="17"/>
                <w:vertAlign w:val="superscript"/>
                <w:lang w:val="ru-RU"/>
              </w:rPr>
              <w:t>(</w:t>
            </w:r>
            <w:proofErr w:type="gramEnd"/>
            <w:r w:rsidRPr="00E92F48">
              <w:rPr>
                <w:sz w:val="17"/>
                <w:szCs w:val="17"/>
                <w:vertAlign w:val="superscript"/>
                <w:lang w:val="ru-RU"/>
              </w:rPr>
              <w:t>4)</w:t>
            </w:r>
          </w:p>
        </w:tc>
        <w:tc>
          <w:tcPr>
            <w:tcW w:w="1252" w:type="dxa"/>
            <w:vAlign w:val="center"/>
          </w:tcPr>
          <w:p w14:paraId="500F5CE0" w14:textId="77777777" w:rsidR="00E70906" w:rsidRPr="00E92F48" w:rsidRDefault="00E70906" w:rsidP="008C2296">
            <w:pPr>
              <w:pStyle w:val="Tabletext"/>
              <w:jc w:val="center"/>
              <w:rPr>
                <w:sz w:val="17"/>
                <w:szCs w:val="17"/>
                <w:lang w:val="ru-RU"/>
              </w:rPr>
            </w:pPr>
            <w:r w:rsidRPr="00E92F48">
              <w:rPr>
                <w:sz w:val="17"/>
                <w:szCs w:val="17"/>
                <w:lang w:val="ru-RU"/>
              </w:rPr>
              <w:t>0,45</w:t>
            </w:r>
          </w:p>
        </w:tc>
        <w:tc>
          <w:tcPr>
            <w:tcW w:w="1298" w:type="dxa"/>
            <w:vAlign w:val="center"/>
          </w:tcPr>
          <w:p w14:paraId="786AD796" w14:textId="77777777" w:rsidR="00E70906" w:rsidRPr="00E92F48" w:rsidRDefault="00E70906" w:rsidP="008C2296">
            <w:pPr>
              <w:pStyle w:val="Tabletext"/>
              <w:jc w:val="center"/>
              <w:rPr>
                <w:sz w:val="17"/>
                <w:szCs w:val="17"/>
                <w:lang w:val="ru-RU"/>
              </w:rPr>
            </w:pPr>
            <w:r w:rsidRPr="00E92F48">
              <w:rPr>
                <w:sz w:val="17"/>
                <w:szCs w:val="17"/>
                <w:lang w:val="ru-RU"/>
              </w:rPr>
              <w:t>35</w:t>
            </w:r>
          </w:p>
        </w:tc>
        <w:tc>
          <w:tcPr>
            <w:tcW w:w="1086" w:type="dxa"/>
            <w:vAlign w:val="center"/>
          </w:tcPr>
          <w:p w14:paraId="35DD8A02" w14:textId="77777777" w:rsidR="00E70906" w:rsidRPr="00E92F48" w:rsidRDefault="00E70906" w:rsidP="008C2296">
            <w:pPr>
              <w:pStyle w:val="Tabletext"/>
              <w:jc w:val="center"/>
              <w:rPr>
                <w:sz w:val="17"/>
                <w:szCs w:val="17"/>
                <w:lang w:val="ru-RU"/>
              </w:rPr>
            </w:pPr>
            <w:r w:rsidRPr="00E92F48">
              <w:rPr>
                <w:sz w:val="17"/>
                <w:szCs w:val="17"/>
                <w:lang w:val="ru-RU"/>
              </w:rPr>
              <w:t>35</w:t>
            </w:r>
          </w:p>
        </w:tc>
        <w:tc>
          <w:tcPr>
            <w:tcW w:w="518" w:type="dxa"/>
            <w:vAlign w:val="center"/>
          </w:tcPr>
          <w:p w14:paraId="0F043397" w14:textId="77777777" w:rsidR="00E70906" w:rsidRPr="00E92F48" w:rsidRDefault="00E70906" w:rsidP="008C2296">
            <w:pPr>
              <w:pStyle w:val="Tabletext"/>
              <w:jc w:val="center"/>
              <w:rPr>
                <w:sz w:val="17"/>
                <w:szCs w:val="17"/>
                <w:lang w:val="ru-RU"/>
              </w:rPr>
            </w:pPr>
            <w:r w:rsidRPr="00E92F48">
              <w:rPr>
                <w:sz w:val="17"/>
                <w:szCs w:val="17"/>
                <w:lang w:val="ru-RU"/>
              </w:rPr>
              <w:t>1,2</w:t>
            </w:r>
          </w:p>
        </w:tc>
        <w:tc>
          <w:tcPr>
            <w:tcW w:w="518" w:type="dxa"/>
            <w:vAlign w:val="center"/>
          </w:tcPr>
          <w:p w14:paraId="2F3BD88F" w14:textId="77777777" w:rsidR="00E70906" w:rsidRPr="00E92F48" w:rsidRDefault="00E70906" w:rsidP="008C2296">
            <w:pPr>
              <w:pStyle w:val="Tabletext"/>
              <w:jc w:val="center"/>
              <w:rPr>
                <w:sz w:val="17"/>
                <w:szCs w:val="17"/>
                <w:lang w:val="ru-RU"/>
              </w:rPr>
            </w:pPr>
            <w:r w:rsidRPr="00E92F48">
              <w:rPr>
                <w:sz w:val="17"/>
                <w:szCs w:val="17"/>
                <w:lang w:val="ru-RU"/>
              </w:rPr>
              <w:t>2,5</w:t>
            </w:r>
          </w:p>
        </w:tc>
        <w:tc>
          <w:tcPr>
            <w:tcW w:w="518" w:type="dxa"/>
            <w:vAlign w:val="center"/>
          </w:tcPr>
          <w:p w14:paraId="25EFC25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14</w:t>
            </w:r>
          </w:p>
        </w:tc>
        <w:tc>
          <w:tcPr>
            <w:tcW w:w="1240" w:type="dxa"/>
            <w:vAlign w:val="center"/>
          </w:tcPr>
          <w:p w14:paraId="79FF35A8" w14:textId="77777777" w:rsidR="00E70906" w:rsidRPr="00E92F48" w:rsidRDefault="00E70906" w:rsidP="008C2296">
            <w:pPr>
              <w:pStyle w:val="Tabletext"/>
              <w:jc w:val="center"/>
              <w:rPr>
                <w:sz w:val="17"/>
                <w:szCs w:val="17"/>
                <w:lang w:val="ru-RU"/>
              </w:rPr>
            </w:pPr>
            <w:r w:rsidRPr="00E92F48">
              <w:rPr>
                <w:sz w:val="17"/>
                <w:szCs w:val="17"/>
                <w:vertAlign w:val="superscript"/>
                <w:lang w:val="ru-RU"/>
              </w:rPr>
              <w:t>(5)</w:t>
            </w:r>
          </w:p>
        </w:tc>
      </w:tr>
      <w:tr w:rsidR="00E70906" w:rsidRPr="00E92F48" w14:paraId="6E5DCF28" w14:textId="77777777" w:rsidTr="008C2296">
        <w:trPr>
          <w:cantSplit/>
          <w:trHeight w:val="360"/>
          <w:jc w:val="center"/>
        </w:trPr>
        <w:tc>
          <w:tcPr>
            <w:tcW w:w="787" w:type="dxa"/>
            <w:vMerge/>
            <w:vAlign w:val="center"/>
          </w:tcPr>
          <w:p w14:paraId="5D527183" w14:textId="77777777" w:rsidR="00E70906" w:rsidRPr="00E92F48" w:rsidRDefault="00E70906" w:rsidP="008C2296">
            <w:pPr>
              <w:pStyle w:val="Tabletext"/>
              <w:jc w:val="center"/>
              <w:rPr>
                <w:sz w:val="17"/>
                <w:szCs w:val="17"/>
                <w:vertAlign w:val="superscript"/>
                <w:lang w:val="ru-RU"/>
              </w:rPr>
            </w:pPr>
          </w:p>
        </w:tc>
        <w:tc>
          <w:tcPr>
            <w:tcW w:w="1460" w:type="dxa"/>
            <w:vMerge/>
            <w:vAlign w:val="center"/>
          </w:tcPr>
          <w:p w14:paraId="3ED9A307" w14:textId="77777777" w:rsidR="00E70906" w:rsidRPr="00E92F48" w:rsidRDefault="00E70906" w:rsidP="008C2296">
            <w:pPr>
              <w:pStyle w:val="Tabletext"/>
              <w:jc w:val="center"/>
              <w:rPr>
                <w:sz w:val="17"/>
                <w:szCs w:val="17"/>
                <w:lang w:val="ru-RU"/>
              </w:rPr>
            </w:pPr>
          </w:p>
        </w:tc>
        <w:tc>
          <w:tcPr>
            <w:tcW w:w="1228" w:type="dxa"/>
            <w:vMerge/>
            <w:vAlign w:val="center"/>
          </w:tcPr>
          <w:p w14:paraId="3E5027B9" w14:textId="77777777" w:rsidR="00E70906" w:rsidRPr="00E92F48" w:rsidRDefault="00E70906" w:rsidP="008C2296">
            <w:pPr>
              <w:pStyle w:val="Tabletext"/>
              <w:jc w:val="center"/>
              <w:rPr>
                <w:sz w:val="17"/>
                <w:szCs w:val="17"/>
                <w:lang w:val="ru-RU"/>
              </w:rPr>
            </w:pPr>
          </w:p>
        </w:tc>
        <w:tc>
          <w:tcPr>
            <w:tcW w:w="1252" w:type="dxa"/>
            <w:vAlign w:val="center"/>
          </w:tcPr>
          <w:p w14:paraId="2410B86E" w14:textId="77777777" w:rsidR="00E70906" w:rsidRPr="00E92F48" w:rsidRDefault="00E70906" w:rsidP="008C2296">
            <w:pPr>
              <w:pStyle w:val="Tabletext"/>
              <w:jc w:val="center"/>
              <w:rPr>
                <w:sz w:val="17"/>
                <w:szCs w:val="17"/>
                <w:lang w:val="ru-RU"/>
              </w:rPr>
            </w:pPr>
            <w:r w:rsidRPr="00E92F48">
              <w:rPr>
                <w:sz w:val="17"/>
                <w:szCs w:val="17"/>
                <w:lang w:val="ru-RU"/>
              </w:rPr>
              <w:t>0,45</w:t>
            </w:r>
          </w:p>
        </w:tc>
        <w:tc>
          <w:tcPr>
            <w:tcW w:w="1298" w:type="dxa"/>
            <w:vAlign w:val="center"/>
          </w:tcPr>
          <w:p w14:paraId="30800DBB" w14:textId="77777777" w:rsidR="00E70906" w:rsidRPr="00E92F48" w:rsidRDefault="00E70906" w:rsidP="008C2296">
            <w:pPr>
              <w:pStyle w:val="Tabletext"/>
              <w:jc w:val="center"/>
              <w:rPr>
                <w:sz w:val="17"/>
                <w:szCs w:val="17"/>
                <w:lang w:val="ru-RU"/>
              </w:rPr>
            </w:pPr>
            <w:r w:rsidRPr="00E92F48">
              <w:rPr>
                <w:sz w:val="17"/>
                <w:szCs w:val="17"/>
                <w:lang w:val="ru-RU"/>
              </w:rPr>
              <w:t>35</w:t>
            </w:r>
          </w:p>
        </w:tc>
        <w:tc>
          <w:tcPr>
            <w:tcW w:w="1086" w:type="dxa"/>
            <w:vAlign w:val="center"/>
          </w:tcPr>
          <w:p w14:paraId="3B9B9A7F" w14:textId="77777777" w:rsidR="00E70906" w:rsidRPr="00E92F48" w:rsidRDefault="00E70906" w:rsidP="008C2296">
            <w:pPr>
              <w:pStyle w:val="Tabletext"/>
              <w:jc w:val="center"/>
              <w:rPr>
                <w:sz w:val="17"/>
                <w:szCs w:val="17"/>
                <w:lang w:val="ru-RU"/>
              </w:rPr>
            </w:pPr>
            <w:r w:rsidRPr="00E92F48">
              <w:rPr>
                <w:sz w:val="17"/>
                <w:szCs w:val="17"/>
                <w:lang w:val="ru-RU"/>
              </w:rPr>
              <w:t>35</w:t>
            </w:r>
          </w:p>
        </w:tc>
        <w:tc>
          <w:tcPr>
            <w:tcW w:w="518" w:type="dxa"/>
            <w:vAlign w:val="center"/>
          </w:tcPr>
          <w:p w14:paraId="5B82D2A0" w14:textId="77777777" w:rsidR="00E70906" w:rsidRPr="00E92F48" w:rsidDel="00496AB8" w:rsidRDefault="00E70906" w:rsidP="008C2296">
            <w:pPr>
              <w:pStyle w:val="Tabletext"/>
              <w:jc w:val="center"/>
              <w:rPr>
                <w:sz w:val="17"/>
                <w:szCs w:val="17"/>
                <w:vertAlign w:val="superscript"/>
                <w:lang w:val="ru-RU"/>
              </w:rPr>
            </w:pPr>
            <w:r w:rsidRPr="00E92F48">
              <w:rPr>
                <w:sz w:val="17"/>
                <w:szCs w:val="17"/>
                <w:lang w:val="ru-RU"/>
              </w:rPr>
              <w:t>1,6</w:t>
            </w:r>
          </w:p>
        </w:tc>
        <w:tc>
          <w:tcPr>
            <w:tcW w:w="518" w:type="dxa"/>
            <w:vAlign w:val="center"/>
          </w:tcPr>
          <w:p w14:paraId="44D731D2"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17,6</w:t>
            </w:r>
          </w:p>
        </w:tc>
        <w:tc>
          <w:tcPr>
            <w:tcW w:w="518" w:type="dxa"/>
            <w:vAlign w:val="center"/>
          </w:tcPr>
          <w:p w14:paraId="0E9F1C22" w14:textId="77777777" w:rsidR="00E70906" w:rsidRPr="00E92F48" w:rsidRDefault="00E70906" w:rsidP="008C2296">
            <w:pPr>
              <w:pStyle w:val="Tabletext"/>
              <w:jc w:val="center"/>
              <w:rPr>
                <w:sz w:val="17"/>
                <w:szCs w:val="17"/>
                <w:vertAlign w:val="superscript"/>
                <w:lang w:val="ru-RU" w:eastAsia="ja-JP"/>
              </w:rPr>
            </w:pPr>
            <w:r w:rsidRPr="00E92F48">
              <w:rPr>
                <w:sz w:val="17"/>
                <w:szCs w:val="17"/>
                <w:lang w:val="ru-RU" w:eastAsia="ja-JP"/>
              </w:rPr>
              <w:t>34</w:t>
            </w:r>
          </w:p>
        </w:tc>
        <w:tc>
          <w:tcPr>
            <w:tcW w:w="1240" w:type="dxa"/>
            <w:vAlign w:val="center"/>
          </w:tcPr>
          <w:p w14:paraId="09070BD6" w14:textId="77777777" w:rsidR="00E70906" w:rsidRPr="00E92F48" w:rsidRDefault="00E70906" w:rsidP="008C2296">
            <w:pPr>
              <w:pStyle w:val="Tabletext"/>
              <w:jc w:val="center"/>
              <w:rPr>
                <w:sz w:val="17"/>
                <w:szCs w:val="17"/>
                <w:lang w:val="ru-RU"/>
              </w:rPr>
            </w:pPr>
            <w:r w:rsidRPr="00E92F48">
              <w:rPr>
                <w:sz w:val="17"/>
                <w:szCs w:val="17"/>
                <w:vertAlign w:val="superscript"/>
                <w:lang w:val="ru-RU"/>
              </w:rPr>
              <w:t>(7)</w:t>
            </w:r>
          </w:p>
        </w:tc>
      </w:tr>
      <w:tr w:rsidR="00E70906" w:rsidRPr="00E92F48" w14:paraId="57BD0134" w14:textId="77777777" w:rsidTr="008C2296">
        <w:trPr>
          <w:cantSplit/>
          <w:trHeight w:val="360"/>
          <w:jc w:val="center"/>
        </w:trPr>
        <w:tc>
          <w:tcPr>
            <w:tcW w:w="787" w:type="dxa"/>
            <w:vAlign w:val="center"/>
          </w:tcPr>
          <w:p w14:paraId="1FE11723" w14:textId="77777777" w:rsidR="00E70906" w:rsidRPr="00E92F48" w:rsidRDefault="00E70906" w:rsidP="008C2296">
            <w:pPr>
              <w:pStyle w:val="Tabletext"/>
              <w:jc w:val="center"/>
              <w:rPr>
                <w:sz w:val="17"/>
                <w:szCs w:val="17"/>
                <w:vertAlign w:val="superscript"/>
                <w:lang w:val="ru-RU" w:eastAsia="ja-JP"/>
              </w:rPr>
            </w:pPr>
            <w:r w:rsidRPr="00E92F48">
              <w:rPr>
                <w:sz w:val="17"/>
                <w:szCs w:val="17"/>
                <w:lang w:val="ru-RU" w:eastAsia="ko-KR"/>
              </w:rPr>
              <w:t>38</w:t>
            </w:r>
          </w:p>
        </w:tc>
        <w:tc>
          <w:tcPr>
            <w:tcW w:w="1460" w:type="dxa"/>
            <w:vAlign w:val="center"/>
          </w:tcPr>
          <w:p w14:paraId="194158E2" w14:textId="77777777" w:rsidR="00E70906" w:rsidRPr="00E92F48" w:rsidRDefault="00E70906" w:rsidP="008C2296">
            <w:pPr>
              <w:pStyle w:val="Tabletext"/>
              <w:jc w:val="center"/>
              <w:rPr>
                <w:rFonts w:asciiTheme="majorBidi" w:hAnsiTheme="majorBidi" w:cstheme="majorBidi"/>
                <w:sz w:val="17"/>
                <w:szCs w:val="17"/>
                <w:lang w:val="ru-RU"/>
              </w:rPr>
            </w:pPr>
            <w:r w:rsidRPr="00E92F48">
              <w:rPr>
                <w:rFonts w:asciiTheme="majorBidi" w:hAnsiTheme="majorBidi" w:cstheme="majorBidi"/>
                <w:sz w:val="17"/>
                <w:szCs w:val="17"/>
                <w:lang w:val="ru-RU" w:eastAsia="ja-JP"/>
              </w:rPr>
              <w:t>Помещение торгового назначения</w:t>
            </w:r>
          </w:p>
        </w:tc>
        <w:tc>
          <w:tcPr>
            <w:tcW w:w="1228" w:type="dxa"/>
            <w:vAlign w:val="center"/>
          </w:tcPr>
          <w:p w14:paraId="7AFB8E4B"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VV</w:t>
            </w:r>
          </w:p>
        </w:tc>
        <w:tc>
          <w:tcPr>
            <w:tcW w:w="1252" w:type="dxa"/>
            <w:vAlign w:val="center"/>
          </w:tcPr>
          <w:p w14:paraId="1F8EDC4B"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2</w:t>
            </w:r>
          </w:p>
        </w:tc>
        <w:tc>
          <w:tcPr>
            <w:tcW w:w="1298" w:type="dxa"/>
            <w:vAlign w:val="center"/>
          </w:tcPr>
          <w:p w14:paraId="46A5E543"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40</w:t>
            </w:r>
          </w:p>
        </w:tc>
        <w:tc>
          <w:tcPr>
            <w:tcW w:w="1086" w:type="dxa"/>
            <w:vAlign w:val="center"/>
          </w:tcPr>
          <w:p w14:paraId="65592822" w14:textId="77777777" w:rsidR="00E70906" w:rsidRPr="00E92F48" w:rsidRDefault="00E70906" w:rsidP="008C2296">
            <w:pPr>
              <w:pStyle w:val="Tabletext"/>
              <w:jc w:val="center"/>
              <w:rPr>
                <w:sz w:val="17"/>
                <w:szCs w:val="17"/>
                <w:lang w:val="ru-RU" w:eastAsia="ja-JP"/>
              </w:rPr>
            </w:pPr>
            <w:proofErr w:type="spellStart"/>
            <w:r w:rsidRPr="00E92F48">
              <w:rPr>
                <w:sz w:val="17"/>
                <w:szCs w:val="17"/>
                <w:lang w:val="ru-RU" w:eastAsia="ja-JP"/>
              </w:rPr>
              <w:t>Всенапр</w:t>
            </w:r>
            <w:proofErr w:type="spellEnd"/>
            <w:r w:rsidRPr="00E92F48">
              <w:rPr>
                <w:sz w:val="17"/>
                <w:szCs w:val="17"/>
                <w:lang w:val="ru-RU" w:eastAsia="ja-JP"/>
              </w:rPr>
              <w:t>.</w:t>
            </w:r>
          </w:p>
        </w:tc>
        <w:tc>
          <w:tcPr>
            <w:tcW w:w="518" w:type="dxa"/>
            <w:vAlign w:val="center"/>
          </w:tcPr>
          <w:p w14:paraId="286596AA" w14:textId="77777777" w:rsidR="00E70906" w:rsidRPr="00E92F48" w:rsidRDefault="00E70906" w:rsidP="008C2296">
            <w:pPr>
              <w:pStyle w:val="Tabletext"/>
              <w:jc w:val="center"/>
              <w:rPr>
                <w:sz w:val="17"/>
                <w:szCs w:val="17"/>
                <w:lang w:val="ru-RU" w:eastAsia="ko-KR"/>
              </w:rPr>
            </w:pPr>
            <w:r w:rsidRPr="00E92F48">
              <w:rPr>
                <w:sz w:val="17"/>
                <w:szCs w:val="17"/>
                <w:lang w:val="ru-RU" w:eastAsia="ko-KR"/>
              </w:rPr>
              <w:t>4</w:t>
            </w:r>
          </w:p>
          <w:p w14:paraId="5C51CA54"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42</w:t>
            </w:r>
          </w:p>
        </w:tc>
        <w:tc>
          <w:tcPr>
            <w:tcW w:w="518" w:type="dxa"/>
            <w:vAlign w:val="center"/>
          </w:tcPr>
          <w:p w14:paraId="48CBD8CC" w14:textId="77777777" w:rsidR="00E70906" w:rsidRPr="00E92F48" w:rsidRDefault="00E70906" w:rsidP="008C2296">
            <w:pPr>
              <w:pStyle w:val="Tabletext"/>
              <w:jc w:val="center"/>
              <w:rPr>
                <w:sz w:val="17"/>
                <w:szCs w:val="17"/>
                <w:lang w:val="ru-RU" w:eastAsia="ko-KR"/>
              </w:rPr>
            </w:pPr>
            <w:r w:rsidRPr="00E92F48">
              <w:rPr>
                <w:sz w:val="17"/>
                <w:szCs w:val="17"/>
                <w:lang w:val="ru-RU" w:eastAsia="ko-KR"/>
              </w:rPr>
              <w:t>26</w:t>
            </w:r>
          </w:p>
          <w:p w14:paraId="4F48F39C"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69</w:t>
            </w:r>
          </w:p>
        </w:tc>
        <w:tc>
          <w:tcPr>
            <w:tcW w:w="518" w:type="dxa"/>
            <w:vAlign w:val="center"/>
          </w:tcPr>
          <w:p w14:paraId="3CB677EC" w14:textId="77777777" w:rsidR="00E70906" w:rsidRPr="00E92F48" w:rsidRDefault="00E70906" w:rsidP="008C2296">
            <w:pPr>
              <w:pStyle w:val="Tabletext"/>
              <w:jc w:val="center"/>
              <w:rPr>
                <w:sz w:val="17"/>
                <w:szCs w:val="17"/>
                <w:lang w:val="ru-RU" w:eastAsia="ko-KR"/>
              </w:rPr>
            </w:pPr>
            <w:r w:rsidRPr="00E92F48">
              <w:rPr>
                <w:sz w:val="17"/>
                <w:szCs w:val="17"/>
                <w:lang w:val="ru-RU" w:eastAsia="ko-KR"/>
              </w:rPr>
              <w:t>55</w:t>
            </w:r>
          </w:p>
          <w:p w14:paraId="3F2360D1" w14:textId="77777777" w:rsidR="00E70906" w:rsidRPr="00E92F48" w:rsidRDefault="00E70906" w:rsidP="008C2296">
            <w:pPr>
              <w:pStyle w:val="Tabletext"/>
              <w:jc w:val="center"/>
              <w:rPr>
                <w:sz w:val="17"/>
                <w:szCs w:val="17"/>
                <w:lang w:val="ru-RU" w:eastAsia="ja-JP"/>
              </w:rPr>
            </w:pPr>
            <w:r w:rsidRPr="00E92F48">
              <w:rPr>
                <w:sz w:val="17"/>
                <w:szCs w:val="17"/>
                <w:lang w:val="ru-RU" w:eastAsia="ko-KR"/>
              </w:rPr>
              <w:t>82</w:t>
            </w:r>
          </w:p>
        </w:tc>
        <w:tc>
          <w:tcPr>
            <w:tcW w:w="1240" w:type="dxa"/>
            <w:vAlign w:val="center"/>
          </w:tcPr>
          <w:p w14:paraId="4B4601B9" w14:textId="77777777" w:rsidR="00E70906" w:rsidRPr="00E92F48" w:rsidRDefault="00E70906" w:rsidP="008C2296">
            <w:pPr>
              <w:pStyle w:val="Tabletext"/>
              <w:jc w:val="center"/>
              <w:rPr>
                <w:sz w:val="17"/>
                <w:szCs w:val="17"/>
                <w:lang w:val="ru-RU" w:eastAsia="ko-KR"/>
              </w:rPr>
            </w:pPr>
            <w:r w:rsidRPr="00E92F48">
              <w:rPr>
                <w:sz w:val="17"/>
                <w:szCs w:val="17"/>
                <w:vertAlign w:val="superscript"/>
                <w:lang w:val="ru-RU" w:eastAsia="ko-KR"/>
              </w:rPr>
              <w:t>(3, 5)</w:t>
            </w:r>
          </w:p>
        </w:tc>
      </w:tr>
    </w:tbl>
    <w:p w14:paraId="08E4106B" w14:textId="77777777" w:rsidR="00E70906" w:rsidRPr="00E92F48" w:rsidRDefault="00E70906" w:rsidP="00E70906">
      <w:pPr>
        <w:pStyle w:val="TableNo"/>
        <w:keepLines/>
        <w:rPr>
          <w:lang w:val="ru-RU"/>
        </w:rPr>
      </w:pPr>
      <w:r w:rsidRPr="00E92F48">
        <w:rPr>
          <w:lang w:val="ru-RU"/>
        </w:rPr>
        <w:lastRenderedPageBreak/>
        <w:t>ТАБЛИЦА 5 (</w:t>
      </w:r>
      <w:r w:rsidRPr="00E92F48">
        <w:rPr>
          <w:i/>
          <w:lang w:val="ru-RU"/>
        </w:rPr>
        <w:t>окончание</w:t>
      </w:r>
      <w:r w:rsidRPr="00E92F48">
        <w:rPr>
          <w:lang w:val="ru-RU"/>
        </w:rPr>
        <w:t>)</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87"/>
        <w:gridCol w:w="1460"/>
        <w:gridCol w:w="1228"/>
        <w:gridCol w:w="1252"/>
        <w:gridCol w:w="1298"/>
        <w:gridCol w:w="1086"/>
        <w:gridCol w:w="518"/>
        <w:gridCol w:w="518"/>
        <w:gridCol w:w="518"/>
        <w:gridCol w:w="1240"/>
      </w:tblGrid>
      <w:tr w:rsidR="00E70906" w:rsidRPr="006D6948" w14:paraId="441D8690" w14:textId="77777777" w:rsidTr="008C2296">
        <w:trPr>
          <w:cantSplit/>
          <w:jc w:val="center"/>
        </w:trPr>
        <w:tc>
          <w:tcPr>
            <w:tcW w:w="787" w:type="dxa"/>
            <w:tcMar>
              <w:left w:w="57" w:type="dxa"/>
              <w:right w:w="57" w:type="dxa"/>
            </w:tcMar>
            <w:vAlign w:val="center"/>
          </w:tcPr>
          <w:p w14:paraId="30569B42" w14:textId="77777777" w:rsidR="00E70906" w:rsidRPr="00E92F48" w:rsidRDefault="00E70906" w:rsidP="008C2296">
            <w:pPr>
              <w:pStyle w:val="Tablehead"/>
              <w:keepLines/>
              <w:spacing w:before="40" w:after="40"/>
              <w:rPr>
                <w:sz w:val="18"/>
                <w:szCs w:val="18"/>
                <w:lang w:val="ru-RU"/>
              </w:rPr>
            </w:pPr>
            <w:r w:rsidRPr="00E92F48">
              <w:rPr>
                <w:sz w:val="18"/>
                <w:szCs w:val="18"/>
                <w:lang w:val="ru-RU"/>
              </w:rPr>
              <w:t>Частота</w:t>
            </w:r>
            <w:r w:rsidRPr="00E92F48">
              <w:rPr>
                <w:sz w:val="18"/>
                <w:szCs w:val="18"/>
                <w:lang w:val="ru-RU"/>
              </w:rPr>
              <w:br/>
              <w:t>(ГГц)</w:t>
            </w:r>
          </w:p>
        </w:tc>
        <w:tc>
          <w:tcPr>
            <w:tcW w:w="1460" w:type="dxa"/>
            <w:tcMar>
              <w:left w:w="57" w:type="dxa"/>
              <w:right w:w="57" w:type="dxa"/>
            </w:tcMar>
            <w:vAlign w:val="center"/>
          </w:tcPr>
          <w:p w14:paraId="058F0A46" w14:textId="77777777" w:rsidR="00E70906" w:rsidRPr="00E92F48" w:rsidRDefault="00E70906" w:rsidP="008C2296">
            <w:pPr>
              <w:pStyle w:val="Tablehead"/>
              <w:keepLines/>
              <w:spacing w:before="40" w:after="40"/>
              <w:rPr>
                <w:sz w:val="18"/>
                <w:szCs w:val="18"/>
                <w:lang w:val="ru-RU"/>
              </w:rPr>
            </w:pPr>
            <w:r w:rsidRPr="00E92F48">
              <w:rPr>
                <w:sz w:val="18"/>
                <w:szCs w:val="18"/>
                <w:lang w:val="ru-RU"/>
              </w:rPr>
              <w:t>Условия приема</w:t>
            </w:r>
          </w:p>
        </w:tc>
        <w:tc>
          <w:tcPr>
            <w:tcW w:w="1228" w:type="dxa"/>
            <w:tcMar>
              <w:left w:w="57" w:type="dxa"/>
              <w:right w:w="57" w:type="dxa"/>
            </w:tcMar>
            <w:vAlign w:val="center"/>
          </w:tcPr>
          <w:p w14:paraId="5B89C3FE" w14:textId="77777777" w:rsidR="00E70906" w:rsidRPr="00E92F48" w:rsidRDefault="00E70906" w:rsidP="008C2296">
            <w:pPr>
              <w:pStyle w:val="Tablehead"/>
              <w:keepLines/>
              <w:spacing w:before="40" w:after="40"/>
              <w:rPr>
                <w:sz w:val="18"/>
                <w:szCs w:val="18"/>
                <w:lang w:val="ru-RU" w:eastAsia="ja-JP"/>
              </w:rPr>
            </w:pPr>
            <w:r w:rsidRPr="00E92F48">
              <w:rPr>
                <w:sz w:val="18"/>
                <w:szCs w:val="18"/>
                <w:lang w:val="ru-RU" w:eastAsia="ja-JP"/>
              </w:rPr>
              <w:t>Поляризация</w:t>
            </w:r>
          </w:p>
        </w:tc>
        <w:tc>
          <w:tcPr>
            <w:tcW w:w="1252" w:type="dxa"/>
            <w:tcMar>
              <w:left w:w="57" w:type="dxa"/>
              <w:right w:w="57" w:type="dxa"/>
            </w:tcMar>
            <w:vAlign w:val="center"/>
          </w:tcPr>
          <w:p w14:paraId="4F30D9B0" w14:textId="77777777" w:rsidR="00E70906" w:rsidRPr="00E92F48" w:rsidRDefault="00E70906" w:rsidP="008C2296">
            <w:pPr>
              <w:pStyle w:val="Tablehead"/>
              <w:keepLines/>
              <w:spacing w:before="40" w:after="40"/>
              <w:rPr>
                <w:sz w:val="18"/>
                <w:szCs w:val="18"/>
                <w:lang w:val="ru-RU" w:eastAsia="ja-JP"/>
              </w:rPr>
            </w:pPr>
            <w:r w:rsidRPr="00E92F48">
              <w:rPr>
                <w:sz w:val="18"/>
                <w:szCs w:val="18"/>
                <w:lang w:val="ru-RU" w:eastAsia="ja-JP"/>
              </w:rPr>
              <w:t>Разрешение по времени задержки (</w:t>
            </w:r>
            <w:proofErr w:type="spellStart"/>
            <w:r w:rsidRPr="00E92F48">
              <w:rPr>
                <w:sz w:val="18"/>
                <w:szCs w:val="18"/>
                <w:lang w:val="ru-RU" w:eastAsia="ja-JP"/>
              </w:rPr>
              <w:t>нс</w:t>
            </w:r>
            <w:proofErr w:type="spellEnd"/>
            <w:r w:rsidRPr="00E92F48">
              <w:rPr>
                <w:sz w:val="18"/>
                <w:szCs w:val="18"/>
                <w:lang w:val="ru-RU" w:eastAsia="ja-JP"/>
              </w:rPr>
              <w:t>)</w:t>
            </w:r>
          </w:p>
        </w:tc>
        <w:tc>
          <w:tcPr>
            <w:tcW w:w="1298" w:type="dxa"/>
            <w:tcMar>
              <w:left w:w="57" w:type="dxa"/>
              <w:right w:w="57" w:type="dxa"/>
            </w:tcMar>
            <w:vAlign w:val="center"/>
          </w:tcPr>
          <w:p w14:paraId="201C1CCA" w14:textId="77777777" w:rsidR="00E70906" w:rsidRPr="00E92F48" w:rsidRDefault="00E70906" w:rsidP="008C2296">
            <w:pPr>
              <w:pStyle w:val="Tablehead"/>
              <w:keepLines/>
              <w:spacing w:before="40" w:after="40"/>
              <w:rPr>
                <w:sz w:val="18"/>
                <w:szCs w:val="18"/>
                <w:lang w:val="ru-RU" w:eastAsia="ja-JP"/>
              </w:rPr>
            </w:pPr>
            <w:r w:rsidRPr="00E92F48">
              <w:rPr>
                <w:sz w:val="18"/>
                <w:szCs w:val="18"/>
                <w:lang w:val="ru-RU" w:eastAsia="ja-JP"/>
              </w:rPr>
              <w:t>Ширина передающего луча</w:t>
            </w:r>
            <w:r w:rsidRPr="00E92F48">
              <w:rPr>
                <w:sz w:val="18"/>
                <w:szCs w:val="18"/>
                <w:lang w:val="ru-RU" w:eastAsia="ja-JP"/>
              </w:rPr>
              <w:br/>
              <w:t>(град.)</w:t>
            </w:r>
          </w:p>
        </w:tc>
        <w:tc>
          <w:tcPr>
            <w:tcW w:w="1086" w:type="dxa"/>
            <w:tcMar>
              <w:left w:w="57" w:type="dxa"/>
              <w:right w:w="57" w:type="dxa"/>
            </w:tcMar>
            <w:vAlign w:val="center"/>
          </w:tcPr>
          <w:p w14:paraId="718941C7" w14:textId="77777777" w:rsidR="00E70906" w:rsidRPr="00E92F48" w:rsidRDefault="00E70906" w:rsidP="008C2296">
            <w:pPr>
              <w:pStyle w:val="Tablehead"/>
              <w:keepLines/>
              <w:spacing w:before="40" w:after="40"/>
              <w:rPr>
                <w:sz w:val="18"/>
                <w:szCs w:val="18"/>
                <w:lang w:val="ru-RU" w:eastAsia="ja-JP"/>
              </w:rPr>
            </w:pPr>
            <w:r w:rsidRPr="00E92F48">
              <w:rPr>
                <w:sz w:val="18"/>
                <w:szCs w:val="18"/>
                <w:lang w:val="ru-RU" w:eastAsia="ja-JP"/>
              </w:rPr>
              <w:t>Ширина приемного луча</w:t>
            </w:r>
            <w:r w:rsidRPr="00E92F48">
              <w:rPr>
                <w:sz w:val="18"/>
                <w:szCs w:val="18"/>
                <w:lang w:val="ru-RU" w:eastAsia="ja-JP"/>
              </w:rPr>
              <w:br/>
              <w:t>(град.)</w:t>
            </w:r>
          </w:p>
        </w:tc>
        <w:tc>
          <w:tcPr>
            <w:tcW w:w="518" w:type="dxa"/>
            <w:tcMar>
              <w:left w:w="57" w:type="dxa"/>
              <w:right w:w="57" w:type="dxa"/>
            </w:tcMar>
            <w:vAlign w:val="center"/>
          </w:tcPr>
          <w:p w14:paraId="39AD6BAD" w14:textId="77777777" w:rsidR="00E70906" w:rsidRPr="00E92F48" w:rsidRDefault="00E70906" w:rsidP="008C2296">
            <w:pPr>
              <w:pStyle w:val="Tablehead"/>
              <w:keepLines/>
              <w:spacing w:before="40" w:after="40"/>
              <w:rPr>
                <w:sz w:val="18"/>
                <w:szCs w:val="18"/>
                <w:lang w:val="ru-RU"/>
              </w:rPr>
            </w:pPr>
            <w:r w:rsidRPr="00E92F48">
              <w:rPr>
                <w:sz w:val="18"/>
                <w:szCs w:val="18"/>
                <w:lang w:val="ru-RU"/>
              </w:rPr>
              <w:t>A</w:t>
            </w:r>
            <w:r w:rsidRPr="00E92F48">
              <w:rPr>
                <w:sz w:val="18"/>
                <w:szCs w:val="18"/>
                <w:lang w:val="ru-RU"/>
              </w:rPr>
              <w:br/>
              <w:t>(</w:t>
            </w:r>
            <w:proofErr w:type="spellStart"/>
            <w:r w:rsidRPr="00E92F48">
              <w:rPr>
                <w:sz w:val="18"/>
                <w:szCs w:val="18"/>
                <w:lang w:val="ru-RU"/>
              </w:rPr>
              <w:t>нс</w:t>
            </w:r>
            <w:proofErr w:type="spellEnd"/>
            <w:r w:rsidRPr="00E92F48">
              <w:rPr>
                <w:sz w:val="18"/>
                <w:szCs w:val="18"/>
                <w:lang w:val="ru-RU"/>
              </w:rPr>
              <w:t>)</w:t>
            </w:r>
          </w:p>
        </w:tc>
        <w:tc>
          <w:tcPr>
            <w:tcW w:w="518" w:type="dxa"/>
            <w:tcMar>
              <w:left w:w="57" w:type="dxa"/>
              <w:right w:w="57" w:type="dxa"/>
            </w:tcMar>
            <w:vAlign w:val="center"/>
          </w:tcPr>
          <w:p w14:paraId="4D089367" w14:textId="77777777" w:rsidR="00E70906" w:rsidRPr="00E92F48" w:rsidRDefault="00E70906" w:rsidP="008C2296">
            <w:pPr>
              <w:pStyle w:val="Tablehead"/>
              <w:keepLines/>
              <w:spacing w:before="40" w:after="40"/>
              <w:rPr>
                <w:sz w:val="18"/>
                <w:szCs w:val="18"/>
                <w:lang w:val="ru-RU"/>
              </w:rPr>
            </w:pPr>
            <w:r w:rsidRPr="00E92F48">
              <w:rPr>
                <w:sz w:val="18"/>
                <w:szCs w:val="18"/>
                <w:lang w:val="ru-RU"/>
              </w:rPr>
              <w:t>B</w:t>
            </w:r>
            <w:r w:rsidRPr="00E92F48">
              <w:rPr>
                <w:sz w:val="18"/>
                <w:szCs w:val="18"/>
                <w:lang w:val="ru-RU"/>
              </w:rPr>
              <w:br/>
              <w:t>(</w:t>
            </w:r>
            <w:proofErr w:type="spellStart"/>
            <w:r w:rsidRPr="00E92F48">
              <w:rPr>
                <w:sz w:val="18"/>
                <w:szCs w:val="18"/>
                <w:lang w:val="ru-RU"/>
              </w:rPr>
              <w:t>нс</w:t>
            </w:r>
            <w:proofErr w:type="spellEnd"/>
            <w:r w:rsidRPr="00E92F48">
              <w:rPr>
                <w:sz w:val="18"/>
                <w:szCs w:val="18"/>
                <w:lang w:val="ru-RU"/>
              </w:rPr>
              <w:t>)</w:t>
            </w:r>
          </w:p>
        </w:tc>
        <w:tc>
          <w:tcPr>
            <w:tcW w:w="518" w:type="dxa"/>
            <w:tcMar>
              <w:left w:w="57" w:type="dxa"/>
              <w:right w:w="57" w:type="dxa"/>
            </w:tcMar>
            <w:vAlign w:val="center"/>
          </w:tcPr>
          <w:p w14:paraId="5D0BC22A" w14:textId="77777777" w:rsidR="00E70906" w:rsidRPr="00E92F48" w:rsidRDefault="00E70906" w:rsidP="008C2296">
            <w:pPr>
              <w:pStyle w:val="Tablehead"/>
              <w:keepLines/>
              <w:spacing w:before="40" w:after="40"/>
              <w:rPr>
                <w:sz w:val="18"/>
                <w:szCs w:val="18"/>
                <w:lang w:val="ru-RU"/>
              </w:rPr>
            </w:pPr>
            <w:r w:rsidRPr="00E92F48">
              <w:rPr>
                <w:sz w:val="18"/>
                <w:szCs w:val="18"/>
                <w:lang w:val="ru-RU"/>
              </w:rPr>
              <w:t>C</w:t>
            </w:r>
            <w:r w:rsidRPr="00E92F48">
              <w:rPr>
                <w:sz w:val="18"/>
                <w:szCs w:val="18"/>
                <w:lang w:val="ru-RU"/>
              </w:rPr>
              <w:br/>
              <w:t>(</w:t>
            </w:r>
            <w:proofErr w:type="spellStart"/>
            <w:r w:rsidRPr="00E92F48">
              <w:rPr>
                <w:sz w:val="18"/>
                <w:szCs w:val="18"/>
                <w:lang w:val="ru-RU"/>
              </w:rPr>
              <w:t>нс</w:t>
            </w:r>
            <w:proofErr w:type="spellEnd"/>
            <w:r w:rsidRPr="00E92F48">
              <w:rPr>
                <w:sz w:val="18"/>
                <w:szCs w:val="18"/>
                <w:lang w:val="ru-RU"/>
              </w:rPr>
              <w:t>)</w:t>
            </w:r>
          </w:p>
        </w:tc>
        <w:tc>
          <w:tcPr>
            <w:tcW w:w="1240" w:type="dxa"/>
          </w:tcPr>
          <w:p w14:paraId="2724A6BE" w14:textId="77777777" w:rsidR="00E70906" w:rsidRPr="00E92F48" w:rsidRDefault="00E70906" w:rsidP="008C2296">
            <w:pPr>
              <w:pStyle w:val="Tablehead"/>
              <w:keepLines/>
              <w:spacing w:before="40" w:after="40"/>
              <w:rPr>
                <w:sz w:val="18"/>
                <w:szCs w:val="18"/>
                <w:lang w:val="ru-RU"/>
              </w:rPr>
            </w:pPr>
            <w:r w:rsidRPr="00E92F48">
              <w:rPr>
                <w:sz w:val="18"/>
                <w:szCs w:val="18"/>
                <w:lang w:val="ru-RU"/>
              </w:rPr>
              <w:t xml:space="preserve">Примечание </w:t>
            </w:r>
            <w:r w:rsidRPr="00E92F48">
              <w:rPr>
                <w:sz w:val="18"/>
                <w:szCs w:val="18"/>
                <w:lang w:val="ru-RU"/>
              </w:rPr>
              <w:br/>
              <w:t xml:space="preserve">для </w:t>
            </w:r>
            <w:r w:rsidRPr="00E92F48">
              <w:rPr>
                <w:sz w:val="18"/>
                <w:szCs w:val="18"/>
                <w:lang w:val="ru-RU"/>
              </w:rPr>
              <w:br/>
              <w:t>А, В, С</w:t>
            </w:r>
          </w:p>
        </w:tc>
      </w:tr>
      <w:tr w:rsidR="00E70906" w:rsidRPr="00E92F48" w14:paraId="44856BEE" w14:textId="77777777" w:rsidTr="008C2296">
        <w:trPr>
          <w:cantSplit/>
          <w:trHeight w:val="184"/>
          <w:jc w:val="center"/>
        </w:trPr>
        <w:tc>
          <w:tcPr>
            <w:tcW w:w="787" w:type="dxa"/>
            <w:vMerge w:val="restart"/>
            <w:vAlign w:val="center"/>
          </w:tcPr>
          <w:p w14:paraId="3BC01D5A"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51–57</w:t>
            </w:r>
          </w:p>
        </w:tc>
        <w:tc>
          <w:tcPr>
            <w:tcW w:w="1460" w:type="dxa"/>
            <w:vMerge w:val="restart"/>
            <w:vAlign w:val="center"/>
          </w:tcPr>
          <w:p w14:paraId="5432D3C5"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Компьютерный кластер</w:t>
            </w:r>
          </w:p>
        </w:tc>
        <w:tc>
          <w:tcPr>
            <w:tcW w:w="1228" w:type="dxa"/>
            <w:vMerge w:val="restart"/>
            <w:vAlign w:val="center"/>
          </w:tcPr>
          <w:p w14:paraId="3CF310BF"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VV/HH</w:t>
            </w:r>
          </w:p>
        </w:tc>
        <w:tc>
          <w:tcPr>
            <w:tcW w:w="1252" w:type="dxa"/>
            <w:vMerge w:val="restart"/>
            <w:vAlign w:val="center"/>
          </w:tcPr>
          <w:p w14:paraId="53D6439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0,5</w:t>
            </w:r>
          </w:p>
        </w:tc>
        <w:tc>
          <w:tcPr>
            <w:tcW w:w="1298" w:type="dxa"/>
            <w:vMerge w:val="restart"/>
            <w:vAlign w:val="center"/>
          </w:tcPr>
          <w:p w14:paraId="5DEC7171"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56,3</w:t>
            </w:r>
          </w:p>
        </w:tc>
        <w:tc>
          <w:tcPr>
            <w:tcW w:w="1086" w:type="dxa"/>
            <w:vAlign w:val="center"/>
          </w:tcPr>
          <w:p w14:paraId="52C8D79D"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18,4</w:t>
            </w:r>
          </w:p>
        </w:tc>
        <w:tc>
          <w:tcPr>
            <w:tcW w:w="518" w:type="dxa"/>
            <w:vAlign w:val="center"/>
          </w:tcPr>
          <w:p w14:paraId="7E047A8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0,69</w:t>
            </w:r>
          </w:p>
        </w:tc>
        <w:tc>
          <w:tcPr>
            <w:tcW w:w="518" w:type="dxa"/>
            <w:vAlign w:val="center"/>
          </w:tcPr>
          <w:p w14:paraId="0CDD5461"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0,96</w:t>
            </w:r>
          </w:p>
        </w:tc>
        <w:tc>
          <w:tcPr>
            <w:tcW w:w="518" w:type="dxa"/>
            <w:vAlign w:val="center"/>
          </w:tcPr>
          <w:p w14:paraId="21FABDB8"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2,89</w:t>
            </w:r>
          </w:p>
        </w:tc>
        <w:tc>
          <w:tcPr>
            <w:tcW w:w="1240" w:type="dxa"/>
            <w:vAlign w:val="center"/>
          </w:tcPr>
          <w:p w14:paraId="2B4D0354" w14:textId="77777777" w:rsidR="00E70906" w:rsidRPr="00E92F48" w:rsidRDefault="00E70906" w:rsidP="008C2296">
            <w:pPr>
              <w:pStyle w:val="Tabletext"/>
              <w:jc w:val="center"/>
              <w:rPr>
                <w:sz w:val="17"/>
                <w:szCs w:val="17"/>
                <w:lang w:val="ru-RU" w:eastAsia="ja-JP"/>
              </w:rPr>
            </w:pPr>
            <w:r w:rsidRPr="00E92F48">
              <w:rPr>
                <w:sz w:val="17"/>
                <w:szCs w:val="17"/>
                <w:vertAlign w:val="superscript"/>
                <w:lang w:val="ru-RU"/>
              </w:rPr>
              <w:t>(5)</w:t>
            </w:r>
          </w:p>
        </w:tc>
      </w:tr>
      <w:tr w:rsidR="00E70906" w:rsidRPr="00E92F48" w14:paraId="188169A0" w14:textId="77777777" w:rsidTr="008C2296">
        <w:trPr>
          <w:cantSplit/>
          <w:trHeight w:val="184"/>
          <w:jc w:val="center"/>
        </w:trPr>
        <w:tc>
          <w:tcPr>
            <w:tcW w:w="787" w:type="dxa"/>
            <w:vMerge/>
            <w:vAlign w:val="center"/>
          </w:tcPr>
          <w:p w14:paraId="4D8A6F10" w14:textId="77777777" w:rsidR="00E70906" w:rsidRPr="00E92F48" w:rsidRDefault="00E70906" w:rsidP="008C2296">
            <w:pPr>
              <w:pStyle w:val="Tabletext"/>
              <w:jc w:val="center"/>
              <w:rPr>
                <w:sz w:val="17"/>
                <w:szCs w:val="17"/>
                <w:lang w:val="ru-RU" w:eastAsia="ja-JP"/>
              </w:rPr>
            </w:pPr>
          </w:p>
        </w:tc>
        <w:tc>
          <w:tcPr>
            <w:tcW w:w="1460" w:type="dxa"/>
            <w:vMerge/>
            <w:vAlign w:val="center"/>
          </w:tcPr>
          <w:p w14:paraId="52D39E57" w14:textId="77777777" w:rsidR="00E70906" w:rsidRPr="00E92F48" w:rsidRDefault="00E70906" w:rsidP="008C2296">
            <w:pPr>
              <w:pStyle w:val="Tabletext"/>
              <w:jc w:val="center"/>
              <w:rPr>
                <w:sz w:val="17"/>
                <w:szCs w:val="17"/>
                <w:lang w:val="ru-RU" w:eastAsia="ja-JP"/>
              </w:rPr>
            </w:pPr>
          </w:p>
        </w:tc>
        <w:tc>
          <w:tcPr>
            <w:tcW w:w="1228" w:type="dxa"/>
            <w:vMerge/>
            <w:vAlign w:val="center"/>
          </w:tcPr>
          <w:p w14:paraId="1B6E4E2B" w14:textId="77777777" w:rsidR="00E70906" w:rsidRPr="00E92F48" w:rsidRDefault="00E70906" w:rsidP="008C2296">
            <w:pPr>
              <w:pStyle w:val="Tabletext"/>
              <w:jc w:val="center"/>
              <w:rPr>
                <w:sz w:val="17"/>
                <w:szCs w:val="17"/>
                <w:lang w:val="ru-RU" w:eastAsia="ja-JP"/>
              </w:rPr>
            </w:pPr>
          </w:p>
        </w:tc>
        <w:tc>
          <w:tcPr>
            <w:tcW w:w="1252" w:type="dxa"/>
            <w:vMerge/>
            <w:vAlign w:val="center"/>
          </w:tcPr>
          <w:p w14:paraId="71B983F0" w14:textId="77777777" w:rsidR="00E70906" w:rsidRPr="00E92F48" w:rsidRDefault="00E70906" w:rsidP="008C2296">
            <w:pPr>
              <w:pStyle w:val="Tabletext"/>
              <w:jc w:val="center"/>
              <w:rPr>
                <w:sz w:val="17"/>
                <w:szCs w:val="17"/>
                <w:lang w:val="ru-RU" w:eastAsia="ja-JP"/>
              </w:rPr>
            </w:pPr>
          </w:p>
        </w:tc>
        <w:tc>
          <w:tcPr>
            <w:tcW w:w="1298" w:type="dxa"/>
            <w:vMerge/>
            <w:vAlign w:val="center"/>
          </w:tcPr>
          <w:p w14:paraId="7507707E" w14:textId="77777777" w:rsidR="00E70906" w:rsidRPr="00E92F48" w:rsidRDefault="00E70906" w:rsidP="008C2296">
            <w:pPr>
              <w:pStyle w:val="Tabletext"/>
              <w:jc w:val="center"/>
              <w:rPr>
                <w:sz w:val="17"/>
                <w:szCs w:val="17"/>
                <w:lang w:val="ru-RU" w:eastAsia="ja-JP"/>
              </w:rPr>
            </w:pPr>
          </w:p>
        </w:tc>
        <w:tc>
          <w:tcPr>
            <w:tcW w:w="1086" w:type="dxa"/>
            <w:vAlign w:val="center"/>
          </w:tcPr>
          <w:p w14:paraId="3973779A"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18,4</w:t>
            </w:r>
          </w:p>
        </w:tc>
        <w:tc>
          <w:tcPr>
            <w:tcW w:w="518" w:type="dxa"/>
            <w:vAlign w:val="center"/>
          </w:tcPr>
          <w:p w14:paraId="1DC02318"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2,14</w:t>
            </w:r>
          </w:p>
        </w:tc>
        <w:tc>
          <w:tcPr>
            <w:tcW w:w="518" w:type="dxa"/>
            <w:vAlign w:val="center"/>
          </w:tcPr>
          <w:p w14:paraId="6F0F028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10,7</w:t>
            </w:r>
          </w:p>
        </w:tc>
        <w:tc>
          <w:tcPr>
            <w:tcW w:w="518" w:type="dxa"/>
            <w:vAlign w:val="center"/>
          </w:tcPr>
          <w:p w14:paraId="2DE08800"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29,7</w:t>
            </w:r>
          </w:p>
        </w:tc>
        <w:tc>
          <w:tcPr>
            <w:tcW w:w="1240" w:type="dxa"/>
            <w:vAlign w:val="center"/>
          </w:tcPr>
          <w:p w14:paraId="19CE4031" w14:textId="77777777" w:rsidR="00E70906" w:rsidRPr="00E92F48" w:rsidRDefault="00E70906" w:rsidP="008C2296">
            <w:pPr>
              <w:pStyle w:val="Tabletext"/>
              <w:jc w:val="center"/>
              <w:rPr>
                <w:sz w:val="17"/>
                <w:szCs w:val="17"/>
                <w:lang w:val="ru-RU" w:eastAsia="ja-JP"/>
              </w:rPr>
            </w:pPr>
            <w:r w:rsidRPr="00E92F48">
              <w:rPr>
                <w:sz w:val="17"/>
                <w:szCs w:val="17"/>
                <w:vertAlign w:val="superscript"/>
                <w:lang w:val="ru-RU"/>
              </w:rPr>
              <w:t>(5, 12)</w:t>
            </w:r>
          </w:p>
        </w:tc>
      </w:tr>
      <w:tr w:rsidR="00E70906" w:rsidRPr="00E92F48" w14:paraId="19F16F1C" w14:textId="77777777" w:rsidTr="008C2296">
        <w:trPr>
          <w:cantSplit/>
          <w:trHeight w:val="184"/>
          <w:jc w:val="center"/>
        </w:trPr>
        <w:tc>
          <w:tcPr>
            <w:tcW w:w="787" w:type="dxa"/>
            <w:vMerge/>
            <w:vAlign w:val="center"/>
          </w:tcPr>
          <w:p w14:paraId="37BDE017" w14:textId="77777777" w:rsidR="00E70906" w:rsidRPr="00E92F48" w:rsidRDefault="00E70906" w:rsidP="008C2296">
            <w:pPr>
              <w:pStyle w:val="Tabletext"/>
              <w:jc w:val="center"/>
              <w:rPr>
                <w:sz w:val="17"/>
                <w:szCs w:val="17"/>
                <w:lang w:val="ru-RU" w:eastAsia="ja-JP"/>
              </w:rPr>
            </w:pPr>
          </w:p>
        </w:tc>
        <w:tc>
          <w:tcPr>
            <w:tcW w:w="1460" w:type="dxa"/>
            <w:vMerge w:val="restart"/>
            <w:vAlign w:val="center"/>
          </w:tcPr>
          <w:p w14:paraId="0A4A9858" w14:textId="77777777" w:rsidR="00E70906" w:rsidRPr="00E92F48" w:rsidRDefault="00E70906" w:rsidP="008C2296">
            <w:pPr>
              <w:pStyle w:val="Tabletext"/>
              <w:jc w:val="center"/>
              <w:rPr>
                <w:sz w:val="17"/>
                <w:szCs w:val="17"/>
                <w:lang w:val="ru-RU" w:eastAsia="ja-JP"/>
              </w:rPr>
            </w:pPr>
            <w:r w:rsidRPr="00E92F48">
              <w:rPr>
                <w:rFonts w:asciiTheme="majorBidi" w:hAnsiTheme="majorBidi" w:cstheme="majorBidi"/>
                <w:sz w:val="17"/>
                <w:szCs w:val="17"/>
                <w:lang w:val="ru-RU" w:eastAsia="ja-JP"/>
              </w:rPr>
              <w:t>Служебное помещение</w:t>
            </w:r>
            <w:r w:rsidRPr="00E92F48">
              <w:rPr>
                <w:sz w:val="17"/>
                <w:szCs w:val="17"/>
                <w:lang w:val="ru-RU" w:eastAsia="ja-JP"/>
              </w:rPr>
              <w:t>/</w:t>
            </w:r>
            <w:r w:rsidRPr="00E92F48">
              <w:rPr>
                <w:sz w:val="17"/>
                <w:szCs w:val="17"/>
                <w:lang w:val="ru-RU" w:eastAsia="ja-JP"/>
              </w:rPr>
              <w:br/>
              <w:t>классная комната</w:t>
            </w:r>
          </w:p>
        </w:tc>
        <w:tc>
          <w:tcPr>
            <w:tcW w:w="1228" w:type="dxa"/>
            <w:vMerge w:val="restart"/>
            <w:vAlign w:val="center"/>
          </w:tcPr>
          <w:p w14:paraId="6AC30E1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VV/HH</w:t>
            </w:r>
          </w:p>
        </w:tc>
        <w:tc>
          <w:tcPr>
            <w:tcW w:w="1252" w:type="dxa"/>
            <w:vMerge w:val="restart"/>
            <w:vAlign w:val="center"/>
          </w:tcPr>
          <w:p w14:paraId="58010D1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0,5</w:t>
            </w:r>
          </w:p>
        </w:tc>
        <w:tc>
          <w:tcPr>
            <w:tcW w:w="1298" w:type="dxa"/>
            <w:vMerge w:val="restart"/>
            <w:vAlign w:val="center"/>
          </w:tcPr>
          <w:p w14:paraId="3B60A2D8"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56,3</w:t>
            </w:r>
          </w:p>
        </w:tc>
        <w:tc>
          <w:tcPr>
            <w:tcW w:w="1086" w:type="dxa"/>
            <w:vAlign w:val="center"/>
          </w:tcPr>
          <w:p w14:paraId="055410BD"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18,4</w:t>
            </w:r>
          </w:p>
        </w:tc>
        <w:tc>
          <w:tcPr>
            <w:tcW w:w="518" w:type="dxa"/>
            <w:vAlign w:val="center"/>
          </w:tcPr>
          <w:p w14:paraId="0512D517"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0,56</w:t>
            </w:r>
          </w:p>
        </w:tc>
        <w:tc>
          <w:tcPr>
            <w:tcW w:w="518" w:type="dxa"/>
            <w:vAlign w:val="center"/>
          </w:tcPr>
          <w:p w14:paraId="3E859033"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0,65</w:t>
            </w:r>
          </w:p>
        </w:tc>
        <w:tc>
          <w:tcPr>
            <w:tcW w:w="518" w:type="dxa"/>
            <w:vAlign w:val="center"/>
          </w:tcPr>
          <w:p w14:paraId="24F9BAE3"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4,29</w:t>
            </w:r>
          </w:p>
        </w:tc>
        <w:tc>
          <w:tcPr>
            <w:tcW w:w="1240" w:type="dxa"/>
            <w:vAlign w:val="center"/>
          </w:tcPr>
          <w:p w14:paraId="1B835F73" w14:textId="77777777" w:rsidR="00E70906" w:rsidRPr="00E92F48" w:rsidRDefault="00E70906" w:rsidP="008C2296">
            <w:pPr>
              <w:pStyle w:val="Tabletext"/>
              <w:jc w:val="center"/>
              <w:rPr>
                <w:sz w:val="17"/>
                <w:szCs w:val="17"/>
                <w:lang w:val="ru-RU" w:eastAsia="ja-JP"/>
              </w:rPr>
            </w:pPr>
            <w:r w:rsidRPr="00E92F48">
              <w:rPr>
                <w:sz w:val="17"/>
                <w:szCs w:val="17"/>
                <w:vertAlign w:val="superscript"/>
                <w:lang w:val="ru-RU"/>
              </w:rPr>
              <w:t>(5)</w:t>
            </w:r>
          </w:p>
        </w:tc>
      </w:tr>
      <w:tr w:rsidR="00E70906" w:rsidRPr="00E92F48" w14:paraId="353019CA" w14:textId="77777777" w:rsidTr="008C2296">
        <w:trPr>
          <w:cantSplit/>
          <w:trHeight w:val="184"/>
          <w:jc w:val="center"/>
        </w:trPr>
        <w:tc>
          <w:tcPr>
            <w:tcW w:w="787" w:type="dxa"/>
            <w:vMerge/>
            <w:vAlign w:val="center"/>
          </w:tcPr>
          <w:p w14:paraId="5E403EB7" w14:textId="77777777" w:rsidR="00E70906" w:rsidRPr="00E92F48" w:rsidRDefault="00E70906" w:rsidP="008C2296">
            <w:pPr>
              <w:pStyle w:val="Tabletext"/>
              <w:jc w:val="center"/>
              <w:rPr>
                <w:sz w:val="17"/>
                <w:szCs w:val="17"/>
                <w:lang w:val="ru-RU" w:eastAsia="ja-JP"/>
              </w:rPr>
            </w:pPr>
          </w:p>
        </w:tc>
        <w:tc>
          <w:tcPr>
            <w:tcW w:w="1460" w:type="dxa"/>
            <w:vMerge/>
            <w:vAlign w:val="center"/>
          </w:tcPr>
          <w:p w14:paraId="61B2DF80" w14:textId="77777777" w:rsidR="00E70906" w:rsidRPr="00E92F48" w:rsidRDefault="00E70906" w:rsidP="008C2296">
            <w:pPr>
              <w:pStyle w:val="Tabletext"/>
              <w:jc w:val="center"/>
              <w:rPr>
                <w:sz w:val="17"/>
                <w:szCs w:val="17"/>
                <w:lang w:val="ru-RU" w:eastAsia="ja-JP"/>
              </w:rPr>
            </w:pPr>
          </w:p>
        </w:tc>
        <w:tc>
          <w:tcPr>
            <w:tcW w:w="1228" w:type="dxa"/>
            <w:vMerge/>
            <w:vAlign w:val="center"/>
          </w:tcPr>
          <w:p w14:paraId="2635165B" w14:textId="77777777" w:rsidR="00E70906" w:rsidRPr="00E92F48" w:rsidRDefault="00E70906" w:rsidP="008C2296">
            <w:pPr>
              <w:pStyle w:val="Tabletext"/>
              <w:jc w:val="center"/>
              <w:rPr>
                <w:sz w:val="17"/>
                <w:szCs w:val="17"/>
                <w:lang w:val="ru-RU" w:eastAsia="ja-JP"/>
              </w:rPr>
            </w:pPr>
          </w:p>
        </w:tc>
        <w:tc>
          <w:tcPr>
            <w:tcW w:w="1252" w:type="dxa"/>
            <w:vMerge/>
            <w:vAlign w:val="center"/>
          </w:tcPr>
          <w:p w14:paraId="5DA76744" w14:textId="77777777" w:rsidR="00E70906" w:rsidRPr="00E92F48" w:rsidRDefault="00E70906" w:rsidP="008C2296">
            <w:pPr>
              <w:pStyle w:val="Tabletext"/>
              <w:jc w:val="center"/>
              <w:rPr>
                <w:sz w:val="17"/>
                <w:szCs w:val="17"/>
                <w:lang w:val="ru-RU" w:eastAsia="ja-JP"/>
              </w:rPr>
            </w:pPr>
          </w:p>
        </w:tc>
        <w:tc>
          <w:tcPr>
            <w:tcW w:w="1298" w:type="dxa"/>
            <w:vMerge/>
            <w:vAlign w:val="center"/>
          </w:tcPr>
          <w:p w14:paraId="7A317D1B" w14:textId="77777777" w:rsidR="00E70906" w:rsidRPr="00E92F48" w:rsidRDefault="00E70906" w:rsidP="008C2296">
            <w:pPr>
              <w:pStyle w:val="Tabletext"/>
              <w:jc w:val="center"/>
              <w:rPr>
                <w:sz w:val="17"/>
                <w:szCs w:val="17"/>
                <w:lang w:val="ru-RU" w:eastAsia="ja-JP"/>
              </w:rPr>
            </w:pPr>
          </w:p>
        </w:tc>
        <w:tc>
          <w:tcPr>
            <w:tcW w:w="1086" w:type="dxa"/>
            <w:vAlign w:val="center"/>
          </w:tcPr>
          <w:p w14:paraId="57997A1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18,4</w:t>
            </w:r>
          </w:p>
        </w:tc>
        <w:tc>
          <w:tcPr>
            <w:tcW w:w="518" w:type="dxa"/>
            <w:vAlign w:val="center"/>
          </w:tcPr>
          <w:p w14:paraId="35EE3D0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1,6</w:t>
            </w:r>
          </w:p>
        </w:tc>
        <w:tc>
          <w:tcPr>
            <w:tcW w:w="518" w:type="dxa"/>
            <w:vAlign w:val="center"/>
          </w:tcPr>
          <w:p w14:paraId="0FA8A3A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15,8</w:t>
            </w:r>
          </w:p>
        </w:tc>
        <w:tc>
          <w:tcPr>
            <w:tcW w:w="518" w:type="dxa"/>
            <w:vAlign w:val="center"/>
          </w:tcPr>
          <w:p w14:paraId="539B945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26,7</w:t>
            </w:r>
          </w:p>
        </w:tc>
        <w:tc>
          <w:tcPr>
            <w:tcW w:w="1240" w:type="dxa"/>
            <w:vAlign w:val="center"/>
          </w:tcPr>
          <w:p w14:paraId="12969072" w14:textId="77777777" w:rsidR="00E70906" w:rsidRPr="00E92F48" w:rsidRDefault="00E70906" w:rsidP="008C2296">
            <w:pPr>
              <w:pStyle w:val="Tabletext"/>
              <w:jc w:val="center"/>
              <w:rPr>
                <w:sz w:val="17"/>
                <w:szCs w:val="17"/>
                <w:lang w:val="ru-RU" w:eastAsia="ja-JP"/>
              </w:rPr>
            </w:pPr>
            <w:r w:rsidRPr="00E92F48">
              <w:rPr>
                <w:sz w:val="17"/>
                <w:szCs w:val="17"/>
                <w:vertAlign w:val="superscript"/>
                <w:lang w:val="ru-RU"/>
              </w:rPr>
              <w:t>(5, 12)</w:t>
            </w:r>
          </w:p>
        </w:tc>
      </w:tr>
      <w:tr w:rsidR="00E70906" w:rsidRPr="00E92F48" w14:paraId="40A3E81C" w14:textId="77777777" w:rsidTr="008C2296">
        <w:trPr>
          <w:cantSplit/>
          <w:trHeight w:val="184"/>
          <w:jc w:val="center"/>
        </w:trPr>
        <w:tc>
          <w:tcPr>
            <w:tcW w:w="787" w:type="dxa"/>
            <w:vMerge/>
            <w:vAlign w:val="center"/>
          </w:tcPr>
          <w:p w14:paraId="115A32F4" w14:textId="77777777" w:rsidR="00E70906" w:rsidRPr="00E92F48" w:rsidRDefault="00E70906" w:rsidP="008C2296">
            <w:pPr>
              <w:pStyle w:val="Tabletext"/>
              <w:jc w:val="center"/>
              <w:rPr>
                <w:sz w:val="17"/>
                <w:szCs w:val="17"/>
                <w:lang w:val="ru-RU" w:eastAsia="ja-JP"/>
              </w:rPr>
            </w:pPr>
          </w:p>
        </w:tc>
        <w:tc>
          <w:tcPr>
            <w:tcW w:w="1460" w:type="dxa"/>
            <w:vMerge w:val="restart"/>
            <w:vAlign w:val="center"/>
          </w:tcPr>
          <w:p w14:paraId="4C616294" w14:textId="77777777" w:rsidR="00E70906" w:rsidRPr="00E92F48" w:rsidRDefault="00E70906" w:rsidP="008C2296">
            <w:pPr>
              <w:pStyle w:val="Tabletext"/>
              <w:jc w:val="center"/>
              <w:rPr>
                <w:sz w:val="17"/>
                <w:szCs w:val="17"/>
                <w:lang w:val="ru-RU" w:eastAsia="ja-JP"/>
              </w:rPr>
            </w:pPr>
            <w:r w:rsidRPr="00E92F48">
              <w:rPr>
                <w:rFonts w:asciiTheme="majorBidi" w:hAnsiTheme="majorBidi" w:cstheme="majorBidi"/>
                <w:sz w:val="17"/>
                <w:szCs w:val="17"/>
                <w:lang w:val="ru-RU" w:eastAsia="ja-JP"/>
              </w:rPr>
              <w:t>Коридор</w:t>
            </w:r>
          </w:p>
        </w:tc>
        <w:tc>
          <w:tcPr>
            <w:tcW w:w="1228" w:type="dxa"/>
            <w:vMerge w:val="restart"/>
            <w:vAlign w:val="center"/>
          </w:tcPr>
          <w:p w14:paraId="4F0F9A7C"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VV/HH</w:t>
            </w:r>
          </w:p>
        </w:tc>
        <w:tc>
          <w:tcPr>
            <w:tcW w:w="1252" w:type="dxa"/>
            <w:vMerge w:val="restart"/>
            <w:vAlign w:val="center"/>
          </w:tcPr>
          <w:p w14:paraId="24A6754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0,5</w:t>
            </w:r>
          </w:p>
        </w:tc>
        <w:tc>
          <w:tcPr>
            <w:tcW w:w="1298" w:type="dxa"/>
            <w:vMerge w:val="restart"/>
            <w:vAlign w:val="center"/>
          </w:tcPr>
          <w:p w14:paraId="20ED92F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56,3</w:t>
            </w:r>
          </w:p>
        </w:tc>
        <w:tc>
          <w:tcPr>
            <w:tcW w:w="1086" w:type="dxa"/>
            <w:vAlign w:val="center"/>
          </w:tcPr>
          <w:p w14:paraId="552BB85D"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18,4</w:t>
            </w:r>
          </w:p>
        </w:tc>
        <w:tc>
          <w:tcPr>
            <w:tcW w:w="518" w:type="dxa"/>
            <w:vAlign w:val="center"/>
          </w:tcPr>
          <w:p w14:paraId="094CAF31"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0,54</w:t>
            </w:r>
          </w:p>
        </w:tc>
        <w:tc>
          <w:tcPr>
            <w:tcW w:w="518" w:type="dxa"/>
            <w:vAlign w:val="center"/>
          </w:tcPr>
          <w:p w14:paraId="5DE99163"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0,72</w:t>
            </w:r>
          </w:p>
        </w:tc>
        <w:tc>
          <w:tcPr>
            <w:tcW w:w="518" w:type="dxa"/>
            <w:vAlign w:val="center"/>
          </w:tcPr>
          <w:p w14:paraId="647B71B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1,34</w:t>
            </w:r>
          </w:p>
        </w:tc>
        <w:tc>
          <w:tcPr>
            <w:tcW w:w="1240" w:type="dxa"/>
            <w:vAlign w:val="center"/>
          </w:tcPr>
          <w:p w14:paraId="6EC6186C" w14:textId="77777777" w:rsidR="00E70906" w:rsidRPr="00E92F48" w:rsidRDefault="00E70906" w:rsidP="008C2296">
            <w:pPr>
              <w:pStyle w:val="Tabletext"/>
              <w:jc w:val="center"/>
              <w:rPr>
                <w:sz w:val="17"/>
                <w:szCs w:val="17"/>
                <w:lang w:val="ru-RU" w:eastAsia="ja-JP"/>
              </w:rPr>
            </w:pPr>
            <w:r w:rsidRPr="00E92F48">
              <w:rPr>
                <w:sz w:val="17"/>
                <w:szCs w:val="17"/>
                <w:vertAlign w:val="superscript"/>
                <w:lang w:val="ru-RU"/>
              </w:rPr>
              <w:t>(5)</w:t>
            </w:r>
          </w:p>
        </w:tc>
      </w:tr>
      <w:tr w:rsidR="00E70906" w:rsidRPr="00E92F48" w14:paraId="4691CE31" w14:textId="77777777" w:rsidTr="008C2296">
        <w:trPr>
          <w:cantSplit/>
          <w:trHeight w:val="184"/>
          <w:jc w:val="center"/>
        </w:trPr>
        <w:tc>
          <w:tcPr>
            <w:tcW w:w="787" w:type="dxa"/>
            <w:vMerge/>
            <w:vAlign w:val="center"/>
          </w:tcPr>
          <w:p w14:paraId="6B0C6431" w14:textId="77777777" w:rsidR="00E70906" w:rsidRPr="00E92F48" w:rsidRDefault="00E70906" w:rsidP="008C2296">
            <w:pPr>
              <w:pStyle w:val="Tabletext"/>
              <w:jc w:val="center"/>
              <w:rPr>
                <w:sz w:val="17"/>
                <w:szCs w:val="17"/>
                <w:lang w:val="ru-RU" w:eastAsia="ja-JP"/>
              </w:rPr>
            </w:pPr>
          </w:p>
        </w:tc>
        <w:tc>
          <w:tcPr>
            <w:tcW w:w="1460" w:type="dxa"/>
            <w:vMerge/>
            <w:vAlign w:val="center"/>
          </w:tcPr>
          <w:p w14:paraId="556CACD4" w14:textId="77777777" w:rsidR="00E70906" w:rsidRPr="00E92F48" w:rsidRDefault="00E70906" w:rsidP="008C2296">
            <w:pPr>
              <w:pStyle w:val="Tabletext"/>
              <w:jc w:val="center"/>
              <w:rPr>
                <w:sz w:val="17"/>
                <w:szCs w:val="17"/>
                <w:lang w:val="ru-RU" w:eastAsia="ja-JP"/>
              </w:rPr>
            </w:pPr>
          </w:p>
        </w:tc>
        <w:tc>
          <w:tcPr>
            <w:tcW w:w="1228" w:type="dxa"/>
            <w:vMerge/>
            <w:vAlign w:val="center"/>
          </w:tcPr>
          <w:p w14:paraId="452F12C3" w14:textId="77777777" w:rsidR="00E70906" w:rsidRPr="00E92F48" w:rsidRDefault="00E70906" w:rsidP="008C2296">
            <w:pPr>
              <w:pStyle w:val="Tabletext"/>
              <w:jc w:val="center"/>
              <w:rPr>
                <w:sz w:val="17"/>
                <w:szCs w:val="17"/>
                <w:lang w:val="ru-RU" w:eastAsia="ja-JP"/>
              </w:rPr>
            </w:pPr>
          </w:p>
        </w:tc>
        <w:tc>
          <w:tcPr>
            <w:tcW w:w="1252" w:type="dxa"/>
            <w:vMerge/>
            <w:vAlign w:val="center"/>
          </w:tcPr>
          <w:p w14:paraId="39EFA333" w14:textId="77777777" w:rsidR="00E70906" w:rsidRPr="00E92F48" w:rsidRDefault="00E70906" w:rsidP="008C2296">
            <w:pPr>
              <w:pStyle w:val="Tabletext"/>
              <w:jc w:val="center"/>
              <w:rPr>
                <w:sz w:val="17"/>
                <w:szCs w:val="17"/>
                <w:lang w:val="ru-RU" w:eastAsia="ja-JP"/>
              </w:rPr>
            </w:pPr>
          </w:p>
        </w:tc>
        <w:tc>
          <w:tcPr>
            <w:tcW w:w="1298" w:type="dxa"/>
            <w:vMerge/>
            <w:vAlign w:val="center"/>
          </w:tcPr>
          <w:p w14:paraId="3954A5A2" w14:textId="77777777" w:rsidR="00E70906" w:rsidRPr="00E92F48" w:rsidRDefault="00E70906" w:rsidP="008C2296">
            <w:pPr>
              <w:pStyle w:val="Tabletext"/>
              <w:jc w:val="center"/>
              <w:rPr>
                <w:sz w:val="17"/>
                <w:szCs w:val="17"/>
                <w:lang w:val="ru-RU" w:eastAsia="ja-JP"/>
              </w:rPr>
            </w:pPr>
          </w:p>
        </w:tc>
        <w:tc>
          <w:tcPr>
            <w:tcW w:w="1086" w:type="dxa"/>
            <w:vAlign w:val="center"/>
          </w:tcPr>
          <w:p w14:paraId="7F6303FA"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18,4</w:t>
            </w:r>
          </w:p>
        </w:tc>
        <w:tc>
          <w:tcPr>
            <w:tcW w:w="518" w:type="dxa"/>
            <w:vAlign w:val="center"/>
          </w:tcPr>
          <w:p w14:paraId="149C7CA4"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0,81</w:t>
            </w:r>
          </w:p>
        </w:tc>
        <w:tc>
          <w:tcPr>
            <w:tcW w:w="518" w:type="dxa"/>
            <w:vAlign w:val="center"/>
          </w:tcPr>
          <w:p w14:paraId="52666BEE"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8,9</w:t>
            </w:r>
          </w:p>
        </w:tc>
        <w:tc>
          <w:tcPr>
            <w:tcW w:w="518" w:type="dxa"/>
            <w:vAlign w:val="center"/>
          </w:tcPr>
          <w:p w14:paraId="3E4766D2"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44,6</w:t>
            </w:r>
          </w:p>
        </w:tc>
        <w:tc>
          <w:tcPr>
            <w:tcW w:w="1240" w:type="dxa"/>
            <w:vAlign w:val="center"/>
          </w:tcPr>
          <w:p w14:paraId="54406C91" w14:textId="77777777" w:rsidR="00E70906" w:rsidRPr="00E92F48" w:rsidRDefault="00E70906" w:rsidP="008C2296">
            <w:pPr>
              <w:pStyle w:val="Tabletext"/>
              <w:jc w:val="center"/>
              <w:rPr>
                <w:sz w:val="17"/>
                <w:szCs w:val="17"/>
                <w:lang w:val="ru-RU" w:eastAsia="ja-JP"/>
              </w:rPr>
            </w:pPr>
            <w:r w:rsidRPr="00E92F48">
              <w:rPr>
                <w:sz w:val="17"/>
                <w:szCs w:val="17"/>
                <w:vertAlign w:val="superscript"/>
                <w:lang w:val="ru-RU"/>
              </w:rPr>
              <w:t>(5, 12)</w:t>
            </w:r>
          </w:p>
        </w:tc>
      </w:tr>
      <w:tr w:rsidR="00E70906" w:rsidRPr="00E92F48" w14:paraId="3CF2E998" w14:textId="77777777" w:rsidTr="008C2296">
        <w:trPr>
          <w:cantSplit/>
          <w:trHeight w:val="184"/>
          <w:jc w:val="center"/>
        </w:trPr>
        <w:tc>
          <w:tcPr>
            <w:tcW w:w="787" w:type="dxa"/>
            <w:vMerge w:val="restart"/>
            <w:vAlign w:val="center"/>
          </w:tcPr>
          <w:p w14:paraId="62A00DA2" w14:textId="77777777" w:rsidR="00E70906" w:rsidRPr="00E92F48" w:rsidRDefault="00E70906" w:rsidP="008C2296">
            <w:pPr>
              <w:pStyle w:val="Tabletext"/>
              <w:jc w:val="center"/>
              <w:rPr>
                <w:sz w:val="17"/>
                <w:szCs w:val="17"/>
                <w:vertAlign w:val="superscript"/>
                <w:lang w:val="ru-RU"/>
              </w:rPr>
            </w:pPr>
            <w:r w:rsidRPr="00E92F48">
              <w:rPr>
                <w:sz w:val="17"/>
                <w:szCs w:val="17"/>
                <w:lang w:val="ru-RU" w:eastAsia="ja-JP"/>
              </w:rPr>
              <w:t>58,7–63,1</w:t>
            </w:r>
          </w:p>
        </w:tc>
        <w:tc>
          <w:tcPr>
            <w:tcW w:w="1460" w:type="dxa"/>
            <w:vMerge w:val="restart"/>
            <w:vAlign w:val="center"/>
          </w:tcPr>
          <w:p w14:paraId="3137E5E8"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Компьютерный кластер</w:t>
            </w:r>
          </w:p>
        </w:tc>
        <w:tc>
          <w:tcPr>
            <w:tcW w:w="1228" w:type="dxa"/>
            <w:vAlign w:val="center"/>
          </w:tcPr>
          <w:p w14:paraId="487BB7E4" w14:textId="77777777" w:rsidR="00E70906" w:rsidRPr="00E92F48" w:rsidRDefault="00E70906" w:rsidP="008C2296">
            <w:pPr>
              <w:pStyle w:val="Tabletext"/>
              <w:jc w:val="center"/>
              <w:rPr>
                <w:sz w:val="17"/>
                <w:szCs w:val="17"/>
                <w:lang w:val="ru-RU"/>
              </w:rPr>
            </w:pPr>
            <w:r w:rsidRPr="00E92F48">
              <w:rPr>
                <w:sz w:val="17"/>
                <w:szCs w:val="17"/>
                <w:lang w:val="ru-RU"/>
              </w:rPr>
              <w:t>VV</w:t>
            </w:r>
          </w:p>
        </w:tc>
        <w:tc>
          <w:tcPr>
            <w:tcW w:w="1252" w:type="dxa"/>
            <w:vAlign w:val="center"/>
          </w:tcPr>
          <w:p w14:paraId="4D4A9206" w14:textId="77777777" w:rsidR="00E70906" w:rsidRPr="00E92F48" w:rsidRDefault="00E70906" w:rsidP="008C2296">
            <w:pPr>
              <w:pStyle w:val="Tabletext"/>
              <w:jc w:val="center"/>
              <w:rPr>
                <w:sz w:val="17"/>
                <w:szCs w:val="17"/>
                <w:lang w:val="ru-RU"/>
              </w:rPr>
            </w:pPr>
            <w:r w:rsidRPr="00E92F48">
              <w:rPr>
                <w:sz w:val="17"/>
                <w:szCs w:val="17"/>
                <w:lang w:val="ru-RU"/>
              </w:rPr>
              <w:t>0,22</w:t>
            </w:r>
          </w:p>
        </w:tc>
        <w:tc>
          <w:tcPr>
            <w:tcW w:w="1298" w:type="dxa"/>
            <w:vAlign w:val="center"/>
          </w:tcPr>
          <w:p w14:paraId="40D0D51C" w14:textId="77777777" w:rsidR="00E70906" w:rsidRPr="00E92F48" w:rsidRDefault="00E70906" w:rsidP="008C2296">
            <w:pPr>
              <w:pStyle w:val="Tabletext"/>
              <w:jc w:val="center"/>
              <w:rPr>
                <w:sz w:val="17"/>
                <w:szCs w:val="17"/>
                <w:lang w:val="ru-RU"/>
              </w:rPr>
            </w:pPr>
            <w:r w:rsidRPr="00E92F48">
              <w:rPr>
                <w:sz w:val="17"/>
                <w:szCs w:val="17"/>
                <w:lang w:val="ru-RU"/>
              </w:rPr>
              <w:t>15,4</w:t>
            </w:r>
          </w:p>
        </w:tc>
        <w:tc>
          <w:tcPr>
            <w:tcW w:w="1086" w:type="dxa"/>
            <w:vAlign w:val="center"/>
          </w:tcPr>
          <w:p w14:paraId="268C605A" w14:textId="77777777" w:rsidR="00E70906" w:rsidRPr="00E92F48" w:rsidRDefault="00E70906" w:rsidP="008C2296">
            <w:pPr>
              <w:pStyle w:val="Tabletext"/>
              <w:jc w:val="center"/>
              <w:rPr>
                <w:sz w:val="17"/>
                <w:szCs w:val="17"/>
                <w:lang w:val="ru-RU"/>
              </w:rPr>
            </w:pPr>
            <w:r w:rsidRPr="00E92F48">
              <w:rPr>
                <w:sz w:val="17"/>
                <w:szCs w:val="17"/>
                <w:lang w:val="ru-RU"/>
              </w:rPr>
              <w:t>15,4</w:t>
            </w:r>
          </w:p>
        </w:tc>
        <w:tc>
          <w:tcPr>
            <w:tcW w:w="518" w:type="dxa"/>
            <w:vAlign w:val="center"/>
          </w:tcPr>
          <w:p w14:paraId="7259139D" w14:textId="77777777" w:rsidR="00E70906" w:rsidRPr="00E92F48" w:rsidDel="00496AB8" w:rsidRDefault="00E70906" w:rsidP="008C2296">
            <w:pPr>
              <w:pStyle w:val="Tabletext"/>
              <w:jc w:val="center"/>
              <w:rPr>
                <w:sz w:val="17"/>
                <w:szCs w:val="17"/>
                <w:vertAlign w:val="superscript"/>
                <w:lang w:val="ru-RU"/>
              </w:rPr>
            </w:pPr>
            <w:r w:rsidRPr="00E92F48">
              <w:rPr>
                <w:sz w:val="17"/>
                <w:szCs w:val="17"/>
                <w:lang w:val="ru-RU"/>
              </w:rPr>
              <w:t>1,0</w:t>
            </w:r>
          </w:p>
        </w:tc>
        <w:tc>
          <w:tcPr>
            <w:tcW w:w="518" w:type="dxa"/>
            <w:vAlign w:val="center"/>
          </w:tcPr>
          <w:p w14:paraId="5E5273B5"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5,2</w:t>
            </w:r>
          </w:p>
        </w:tc>
        <w:tc>
          <w:tcPr>
            <w:tcW w:w="518" w:type="dxa"/>
            <w:vAlign w:val="center"/>
          </w:tcPr>
          <w:p w14:paraId="1C2DC265"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10,6</w:t>
            </w:r>
          </w:p>
        </w:tc>
        <w:tc>
          <w:tcPr>
            <w:tcW w:w="1240" w:type="dxa"/>
            <w:vAlign w:val="center"/>
          </w:tcPr>
          <w:p w14:paraId="228755CA" w14:textId="77777777" w:rsidR="00E70906" w:rsidRPr="00E92F48" w:rsidRDefault="00E70906" w:rsidP="008C2296">
            <w:pPr>
              <w:pStyle w:val="Tabletext"/>
              <w:jc w:val="center"/>
              <w:rPr>
                <w:sz w:val="17"/>
                <w:szCs w:val="17"/>
                <w:lang w:val="ru-RU" w:eastAsia="ja-JP"/>
              </w:rPr>
            </w:pPr>
            <w:r w:rsidRPr="00E92F48">
              <w:rPr>
                <w:sz w:val="17"/>
                <w:szCs w:val="17"/>
                <w:vertAlign w:val="superscript"/>
                <w:lang w:val="ru-RU" w:eastAsia="ja-JP"/>
              </w:rPr>
              <w:t>(8)</w:t>
            </w:r>
          </w:p>
        </w:tc>
      </w:tr>
      <w:tr w:rsidR="00E70906" w:rsidRPr="00E92F48" w14:paraId="7E7BF024" w14:textId="77777777" w:rsidTr="008C2296">
        <w:trPr>
          <w:cantSplit/>
          <w:trHeight w:val="52"/>
          <w:jc w:val="center"/>
        </w:trPr>
        <w:tc>
          <w:tcPr>
            <w:tcW w:w="787" w:type="dxa"/>
            <w:vMerge/>
            <w:vAlign w:val="center"/>
          </w:tcPr>
          <w:p w14:paraId="4DF8436F" w14:textId="77777777" w:rsidR="00E70906" w:rsidRPr="00E92F48" w:rsidRDefault="00E70906" w:rsidP="008C2296">
            <w:pPr>
              <w:pStyle w:val="Tabletext"/>
              <w:jc w:val="center"/>
              <w:rPr>
                <w:sz w:val="17"/>
                <w:szCs w:val="17"/>
                <w:lang w:val="ru-RU"/>
              </w:rPr>
            </w:pPr>
          </w:p>
        </w:tc>
        <w:tc>
          <w:tcPr>
            <w:tcW w:w="1460" w:type="dxa"/>
            <w:vMerge/>
            <w:vAlign w:val="center"/>
          </w:tcPr>
          <w:p w14:paraId="483FE3A6" w14:textId="77777777" w:rsidR="00E70906" w:rsidRPr="00E92F48" w:rsidRDefault="00E70906" w:rsidP="008C2296">
            <w:pPr>
              <w:pStyle w:val="Tabletext"/>
              <w:jc w:val="center"/>
              <w:rPr>
                <w:sz w:val="17"/>
                <w:szCs w:val="17"/>
                <w:lang w:val="ru-RU"/>
              </w:rPr>
            </w:pPr>
          </w:p>
        </w:tc>
        <w:tc>
          <w:tcPr>
            <w:tcW w:w="1228" w:type="dxa"/>
            <w:vAlign w:val="center"/>
          </w:tcPr>
          <w:p w14:paraId="560D277A" w14:textId="77777777" w:rsidR="00E70906" w:rsidRPr="00E92F48" w:rsidRDefault="00E70906" w:rsidP="008C2296">
            <w:pPr>
              <w:pStyle w:val="Tabletext"/>
              <w:jc w:val="center"/>
              <w:rPr>
                <w:sz w:val="17"/>
                <w:szCs w:val="17"/>
                <w:lang w:val="ru-RU"/>
              </w:rPr>
            </w:pPr>
            <w:r w:rsidRPr="00E92F48">
              <w:rPr>
                <w:sz w:val="17"/>
                <w:szCs w:val="17"/>
                <w:lang w:val="ru-RU"/>
              </w:rPr>
              <w:t>VV</w:t>
            </w:r>
          </w:p>
        </w:tc>
        <w:tc>
          <w:tcPr>
            <w:tcW w:w="1252" w:type="dxa"/>
            <w:vAlign w:val="center"/>
          </w:tcPr>
          <w:p w14:paraId="51B05ACC" w14:textId="77777777" w:rsidR="00E70906" w:rsidRPr="00E92F48" w:rsidRDefault="00E70906" w:rsidP="008C2296">
            <w:pPr>
              <w:pStyle w:val="Tabletext"/>
              <w:jc w:val="center"/>
              <w:rPr>
                <w:sz w:val="17"/>
                <w:szCs w:val="17"/>
                <w:lang w:val="ru-RU"/>
              </w:rPr>
            </w:pPr>
            <w:r w:rsidRPr="00E92F48">
              <w:rPr>
                <w:sz w:val="17"/>
                <w:szCs w:val="17"/>
                <w:lang w:val="ru-RU"/>
              </w:rPr>
              <w:t>0,9</w:t>
            </w:r>
          </w:p>
        </w:tc>
        <w:tc>
          <w:tcPr>
            <w:tcW w:w="1298" w:type="dxa"/>
            <w:vAlign w:val="center"/>
          </w:tcPr>
          <w:p w14:paraId="75981807" w14:textId="77777777" w:rsidR="00E70906" w:rsidRPr="00E92F48" w:rsidRDefault="00E70906" w:rsidP="008C2296">
            <w:pPr>
              <w:pStyle w:val="Tabletext"/>
              <w:jc w:val="center"/>
              <w:rPr>
                <w:sz w:val="17"/>
                <w:szCs w:val="17"/>
                <w:lang w:val="ru-RU"/>
              </w:rPr>
            </w:pPr>
            <w:r w:rsidRPr="00E92F48">
              <w:rPr>
                <w:sz w:val="17"/>
                <w:szCs w:val="17"/>
                <w:lang w:val="ru-RU"/>
              </w:rPr>
              <w:t>15,4</w:t>
            </w:r>
          </w:p>
        </w:tc>
        <w:tc>
          <w:tcPr>
            <w:tcW w:w="1086" w:type="dxa"/>
            <w:vAlign w:val="center"/>
          </w:tcPr>
          <w:p w14:paraId="66DEAF2A" w14:textId="77777777" w:rsidR="00E70906" w:rsidRPr="00E92F48" w:rsidRDefault="00E70906" w:rsidP="008C2296">
            <w:pPr>
              <w:pStyle w:val="Tabletext"/>
              <w:jc w:val="center"/>
              <w:rPr>
                <w:sz w:val="17"/>
                <w:szCs w:val="17"/>
                <w:lang w:val="ru-RU"/>
              </w:rPr>
            </w:pPr>
            <w:r w:rsidRPr="00E92F48">
              <w:rPr>
                <w:sz w:val="17"/>
                <w:szCs w:val="17"/>
                <w:lang w:val="ru-RU"/>
              </w:rPr>
              <w:t>2,2</w:t>
            </w:r>
          </w:p>
        </w:tc>
        <w:tc>
          <w:tcPr>
            <w:tcW w:w="518" w:type="dxa"/>
            <w:vAlign w:val="center"/>
          </w:tcPr>
          <w:p w14:paraId="07F2CA62" w14:textId="77777777" w:rsidR="00E70906" w:rsidRPr="00E92F48" w:rsidDel="00496AB8" w:rsidRDefault="00E70906" w:rsidP="008C2296">
            <w:pPr>
              <w:pStyle w:val="Tabletext"/>
              <w:jc w:val="center"/>
              <w:rPr>
                <w:sz w:val="17"/>
                <w:szCs w:val="17"/>
                <w:vertAlign w:val="superscript"/>
                <w:lang w:val="ru-RU"/>
              </w:rPr>
            </w:pPr>
            <w:r w:rsidRPr="00E92F48">
              <w:rPr>
                <w:sz w:val="17"/>
                <w:szCs w:val="17"/>
                <w:lang w:val="ru-RU"/>
              </w:rPr>
              <w:t>1,2</w:t>
            </w:r>
          </w:p>
        </w:tc>
        <w:tc>
          <w:tcPr>
            <w:tcW w:w="518" w:type="dxa"/>
            <w:vAlign w:val="center"/>
          </w:tcPr>
          <w:p w14:paraId="084AC934"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12</w:t>
            </w:r>
          </w:p>
        </w:tc>
        <w:tc>
          <w:tcPr>
            <w:tcW w:w="518" w:type="dxa"/>
            <w:vAlign w:val="center"/>
          </w:tcPr>
          <w:p w14:paraId="38157AD3"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37,5</w:t>
            </w:r>
          </w:p>
        </w:tc>
        <w:tc>
          <w:tcPr>
            <w:tcW w:w="1240" w:type="dxa"/>
            <w:vAlign w:val="center"/>
          </w:tcPr>
          <w:p w14:paraId="2B15CD91" w14:textId="77777777" w:rsidR="00E70906" w:rsidRPr="00E92F48" w:rsidRDefault="00E70906" w:rsidP="008C2296">
            <w:pPr>
              <w:pStyle w:val="Tabletext"/>
              <w:jc w:val="center"/>
              <w:rPr>
                <w:sz w:val="17"/>
                <w:szCs w:val="17"/>
                <w:lang w:val="ru-RU" w:eastAsia="ja-JP"/>
              </w:rPr>
            </w:pPr>
            <w:r w:rsidRPr="00E92F48">
              <w:rPr>
                <w:sz w:val="17"/>
                <w:szCs w:val="17"/>
                <w:vertAlign w:val="superscript"/>
                <w:lang w:val="ru-RU" w:eastAsia="ja-JP"/>
              </w:rPr>
              <w:t>(9)</w:t>
            </w:r>
          </w:p>
        </w:tc>
      </w:tr>
      <w:tr w:rsidR="00E70906" w:rsidRPr="00E92F48" w14:paraId="32DC5BB7" w14:textId="77777777" w:rsidTr="008C2296">
        <w:trPr>
          <w:cantSplit/>
          <w:trHeight w:val="194"/>
          <w:jc w:val="center"/>
        </w:trPr>
        <w:tc>
          <w:tcPr>
            <w:tcW w:w="787" w:type="dxa"/>
            <w:vMerge/>
            <w:vAlign w:val="center"/>
          </w:tcPr>
          <w:p w14:paraId="73B88551" w14:textId="77777777" w:rsidR="00E70906" w:rsidRPr="00E92F48" w:rsidRDefault="00E70906" w:rsidP="008C2296">
            <w:pPr>
              <w:pStyle w:val="Tabletext"/>
              <w:jc w:val="center"/>
              <w:rPr>
                <w:sz w:val="17"/>
                <w:szCs w:val="17"/>
                <w:lang w:val="ru-RU"/>
              </w:rPr>
            </w:pPr>
          </w:p>
        </w:tc>
        <w:tc>
          <w:tcPr>
            <w:tcW w:w="1460" w:type="dxa"/>
            <w:vMerge w:val="restart"/>
            <w:vAlign w:val="center"/>
          </w:tcPr>
          <w:p w14:paraId="08DF7887" w14:textId="77777777" w:rsidR="00E70906" w:rsidRPr="00E92F48" w:rsidRDefault="00E70906" w:rsidP="008C2296">
            <w:pPr>
              <w:pStyle w:val="Tabletext"/>
              <w:jc w:val="center"/>
              <w:rPr>
                <w:sz w:val="17"/>
                <w:szCs w:val="17"/>
                <w:lang w:val="ru-RU"/>
              </w:rPr>
            </w:pPr>
            <w:r w:rsidRPr="00E92F48">
              <w:rPr>
                <w:rFonts w:asciiTheme="majorBidi" w:hAnsiTheme="majorBidi" w:cstheme="majorBidi"/>
                <w:sz w:val="17"/>
                <w:szCs w:val="17"/>
                <w:lang w:val="ru-RU" w:eastAsia="ja-JP"/>
              </w:rPr>
              <w:t>Служебное помещение</w:t>
            </w:r>
            <w:r w:rsidRPr="00E92F48">
              <w:rPr>
                <w:sz w:val="17"/>
                <w:szCs w:val="17"/>
                <w:vertAlign w:val="superscript"/>
                <w:lang w:val="ru-RU"/>
              </w:rPr>
              <w:t xml:space="preserve"> (6)</w:t>
            </w:r>
          </w:p>
        </w:tc>
        <w:tc>
          <w:tcPr>
            <w:tcW w:w="1228" w:type="dxa"/>
            <w:vAlign w:val="center"/>
          </w:tcPr>
          <w:p w14:paraId="001F8F84" w14:textId="77777777" w:rsidR="00E70906" w:rsidRPr="00E92F48" w:rsidRDefault="00E70906" w:rsidP="008C2296">
            <w:pPr>
              <w:pStyle w:val="Tabletext"/>
              <w:jc w:val="center"/>
              <w:rPr>
                <w:sz w:val="17"/>
                <w:szCs w:val="17"/>
                <w:lang w:val="ru-RU"/>
              </w:rPr>
            </w:pPr>
            <w:r w:rsidRPr="00E92F48">
              <w:rPr>
                <w:sz w:val="17"/>
                <w:szCs w:val="17"/>
                <w:lang w:val="ru-RU"/>
              </w:rPr>
              <w:t>VV</w:t>
            </w:r>
          </w:p>
        </w:tc>
        <w:tc>
          <w:tcPr>
            <w:tcW w:w="1252" w:type="dxa"/>
            <w:vAlign w:val="center"/>
          </w:tcPr>
          <w:p w14:paraId="55D15E78" w14:textId="77777777" w:rsidR="00E70906" w:rsidRPr="00E92F48" w:rsidRDefault="00E70906" w:rsidP="008C2296">
            <w:pPr>
              <w:pStyle w:val="Tabletext"/>
              <w:jc w:val="center"/>
              <w:rPr>
                <w:sz w:val="17"/>
                <w:szCs w:val="17"/>
                <w:lang w:val="ru-RU"/>
              </w:rPr>
            </w:pPr>
            <w:r w:rsidRPr="00E92F48">
              <w:rPr>
                <w:sz w:val="17"/>
                <w:szCs w:val="17"/>
                <w:lang w:val="ru-RU"/>
              </w:rPr>
              <w:t>0,22</w:t>
            </w:r>
          </w:p>
        </w:tc>
        <w:tc>
          <w:tcPr>
            <w:tcW w:w="1298" w:type="dxa"/>
          </w:tcPr>
          <w:p w14:paraId="5C21FF2E" w14:textId="77777777" w:rsidR="00E70906" w:rsidRPr="00E92F48" w:rsidRDefault="00E70906" w:rsidP="008C2296">
            <w:pPr>
              <w:jc w:val="center"/>
              <w:rPr>
                <w:rFonts w:asciiTheme="majorBidi" w:hAnsiTheme="majorBidi" w:cstheme="majorBidi"/>
                <w:sz w:val="17"/>
                <w:szCs w:val="17"/>
                <w:lang w:val="ru-RU" w:eastAsia="ja-JP"/>
              </w:rPr>
            </w:pPr>
            <w:proofErr w:type="spellStart"/>
            <w:r w:rsidRPr="00E92F48">
              <w:rPr>
                <w:rFonts w:asciiTheme="majorBidi" w:hAnsiTheme="majorBidi" w:cstheme="majorBidi"/>
                <w:sz w:val="17"/>
                <w:szCs w:val="17"/>
                <w:lang w:val="ru-RU" w:eastAsia="ja-JP"/>
              </w:rPr>
              <w:t>Всенапр</w:t>
            </w:r>
            <w:proofErr w:type="spellEnd"/>
            <w:r w:rsidRPr="00E92F48">
              <w:rPr>
                <w:rFonts w:asciiTheme="majorBidi" w:hAnsiTheme="majorBidi" w:cstheme="majorBidi"/>
                <w:sz w:val="17"/>
                <w:szCs w:val="17"/>
                <w:lang w:val="ru-RU" w:eastAsia="ja-JP"/>
              </w:rPr>
              <w:t>.</w:t>
            </w:r>
          </w:p>
        </w:tc>
        <w:tc>
          <w:tcPr>
            <w:tcW w:w="1086" w:type="dxa"/>
          </w:tcPr>
          <w:p w14:paraId="1F476AEB" w14:textId="77777777" w:rsidR="00E70906" w:rsidRPr="00E92F48" w:rsidRDefault="00E70906" w:rsidP="008C2296">
            <w:pPr>
              <w:jc w:val="center"/>
              <w:rPr>
                <w:rFonts w:asciiTheme="majorBidi" w:hAnsiTheme="majorBidi" w:cstheme="majorBidi"/>
                <w:sz w:val="17"/>
                <w:szCs w:val="17"/>
                <w:lang w:val="ru-RU" w:eastAsia="ja-JP"/>
              </w:rPr>
            </w:pPr>
            <w:proofErr w:type="spellStart"/>
            <w:r w:rsidRPr="00E92F48">
              <w:rPr>
                <w:rFonts w:asciiTheme="majorBidi" w:hAnsiTheme="majorBidi" w:cstheme="majorBidi"/>
                <w:sz w:val="17"/>
                <w:szCs w:val="17"/>
                <w:lang w:val="ru-RU" w:eastAsia="ja-JP"/>
              </w:rPr>
              <w:t>Всенапр</w:t>
            </w:r>
            <w:proofErr w:type="spellEnd"/>
            <w:r w:rsidRPr="00E92F48">
              <w:rPr>
                <w:rFonts w:asciiTheme="majorBidi" w:hAnsiTheme="majorBidi" w:cstheme="majorBidi"/>
                <w:sz w:val="17"/>
                <w:szCs w:val="17"/>
                <w:lang w:val="ru-RU" w:eastAsia="ja-JP"/>
              </w:rPr>
              <w:t>.</w:t>
            </w:r>
          </w:p>
        </w:tc>
        <w:tc>
          <w:tcPr>
            <w:tcW w:w="518" w:type="dxa"/>
            <w:vAlign w:val="center"/>
          </w:tcPr>
          <w:p w14:paraId="11DD7FBB" w14:textId="77777777" w:rsidR="00E70906" w:rsidRPr="00E92F48" w:rsidDel="00496AB8" w:rsidRDefault="00E70906" w:rsidP="008C2296">
            <w:pPr>
              <w:pStyle w:val="Tabletext"/>
              <w:jc w:val="center"/>
              <w:rPr>
                <w:sz w:val="17"/>
                <w:szCs w:val="17"/>
                <w:vertAlign w:val="superscript"/>
                <w:lang w:val="ru-RU"/>
              </w:rPr>
            </w:pPr>
            <w:r w:rsidRPr="00E92F48">
              <w:rPr>
                <w:sz w:val="17"/>
                <w:szCs w:val="17"/>
                <w:lang w:val="ru-RU"/>
              </w:rPr>
              <w:t>0,68</w:t>
            </w:r>
          </w:p>
        </w:tc>
        <w:tc>
          <w:tcPr>
            <w:tcW w:w="518" w:type="dxa"/>
            <w:vAlign w:val="center"/>
          </w:tcPr>
          <w:p w14:paraId="7979F1E9"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1,7</w:t>
            </w:r>
          </w:p>
        </w:tc>
        <w:tc>
          <w:tcPr>
            <w:tcW w:w="518" w:type="dxa"/>
            <w:vAlign w:val="center"/>
          </w:tcPr>
          <w:p w14:paraId="564274B3"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4</w:t>
            </w:r>
          </w:p>
        </w:tc>
        <w:tc>
          <w:tcPr>
            <w:tcW w:w="1240" w:type="dxa"/>
            <w:vAlign w:val="center"/>
          </w:tcPr>
          <w:p w14:paraId="4E83D703" w14:textId="77777777" w:rsidR="00E70906" w:rsidRPr="00E92F48" w:rsidRDefault="00E70906" w:rsidP="008C2296">
            <w:pPr>
              <w:pStyle w:val="Tabletext"/>
              <w:jc w:val="center"/>
              <w:rPr>
                <w:sz w:val="17"/>
                <w:szCs w:val="17"/>
                <w:lang w:val="ru-RU"/>
              </w:rPr>
            </w:pPr>
            <w:r w:rsidRPr="00E92F48">
              <w:rPr>
                <w:sz w:val="17"/>
                <w:szCs w:val="17"/>
                <w:vertAlign w:val="superscript"/>
                <w:lang w:val="ru-RU" w:eastAsia="ja-JP"/>
              </w:rPr>
              <w:t>(10)</w:t>
            </w:r>
          </w:p>
        </w:tc>
      </w:tr>
      <w:tr w:rsidR="00E70906" w:rsidRPr="00E92F48" w14:paraId="369E695D" w14:textId="77777777" w:rsidTr="008C2296">
        <w:trPr>
          <w:cantSplit/>
          <w:jc w:val="center"/>
        </w:trPr>
        <w:tc>
          <w:tcPr>
            <w:tcW w:w="787" w:type="dxa"/>
            <w:vMerge/>
            <w:tcBorders>
              <w:bottom w:val="single" w:sz="4" w:space="0" w:color="auto"/>
            </w:tcBorders>
            <w:vAlign w:val="center"/>
          </w:tcPr>
          <w:p w14:paraId="4AB75C36" w14:textId="77777777" w:rsidR="00E70906" w:rsidRPr="00E92F48" w:rsidRDefault="00E70906" w:rsidP="008C2296">
            <w:pPr>
              <w:pStyle w:val="Tabletext"/>
              <w:jc w:val="center"/>
              <w:rPr>
                <w:sz w:val="17"/>
                <w:szCs w:val="17"/>
                <w:lang w:val="ru-RU"/>
              </w:rPr>
            </w:pPr>
          </w:p>
        </w:tc>
        <w:tc>
          <w:tcPr>
            <w:tcW w:w="1460" w:type="dxa"/>
            <w:vMerge/>
            <w:tcBorders>
              <w:bottom w:val="single" w:sz="4" w:space="0" w:color="auto"/>
            </w:tcBorders>
            <w:vAlign w:val="center"/>
          </w:tcPr>
          <w:p w14:paraId="7759708F" w14:textId="77777777" w:rsidR="00E70906" w:rsidRPr="00E92F48" w:rsidRDefault="00E70906" w:rsidP="008C2296">
            <w:pPr>
              <w:pStyle w:val="Tabletext"/>
              <w:jc w:val="center"/>
              <w:rPr>
                <w:sz w:val="17"/>
                <w:szCs w:val="17"/>
                <w:lang w:val="ru-RU"/>
              </w:rPr>
            </w:pPr>
          </w:p>
        </w:tc>
        <w:tc>
          <w:tcPr>
            <w:tcW w:w="1228" w:type="dxa"/>
            <w:tcBorders>
              <w:bottom w:val="single" w:sz="4" w:space="0" w:color="auto"/>
            </w:tcBorders>
            <w:vAlign w:val="center"/>
          </w:tcPr>
          <w:p w14:paraId="3D402233" w14:textId="77777777" w:rsidR="00E70906" w:rsidRPr="00E92F48" w:rsidRDefault="00E70906" w:rsidP="008C2296">
            <w:pPr>
              <w:pStyle w:val="Tabletext"/>
              <w:jc w:val="center"/>
              <w:rPr>
                <w:sz w:val="17"/>
                <w:szCs w:val="17"/>
                <w:lang w:val="ru-RU"/>
              </w:rPr>
            </w:pPr>
            <w:r w:rsidRPr="00E92F48">
              <w:rPr>
                <w:sz w:val="17"/>
                <w:szCs w:val="17"/>
                <w:lang w:val="ru-RU"/>
              </w:rPr>
              <w:t>VV</w:t>
            </w:r>
          </w:p>
        </w:tc>
        <w:tc>
          <w:tcPr>
            <w:tcW w:w="1252" w:type="dxa"/>
            <w:tcBorders>
              <w:bottom w:val="single" w:sz="4" w:space="0" w:color="auto"/>
            </w:tcBorders>
            <w:vAlign w:val="center"/>
          </w:tcPr>
          <w:p w14:paraId="606CC8EE" w14:textId="77777777" w:rsidR="00E70906" w:rsidRPr="00E92F48" w:rsidRDefault="00E70906" w:rsidP="008C2296">
            <w:pPr>
              <w:pStyle w:val="Tabletext"/>
              <w:jc w:val="center"/>
              <w:rPr>
                <w:sz w:val="17"/>
                <w:szCs w:val="17"/>
                <w:lang w:val="ru-RU"/>
              </w:rPr>
            </w:pPr>
            <w:r w:rsidRPr="00E92F48">
              <w:rPr>
                <w:sz w:val="17"/>
                <w:szCs w:val="17"/>
                <w:lang w:val="ru-RU"/>
              </w:rPr>
              <w:t>0,22</w:t>
            </w:r>
          </w:p>
        </w:tc>
        <w:tc>
          <w:tcPr>
            <w:tcW w:w="1298" w:type="dxa"/>
            <w:tcBorders>
              <w:bottom w:val="single" w:sz="4" w:space="0" w:color="auto"/>
            </w:tcBorders>
          </w:tcPr>
          <w:p w14:paraId="48653A76" w14:textId="77777777" w:rsidR="00E70906" w:rsidRPr="00E92F48" w:rsidRDefault="00E70906" w:rsidP="008C2296">
            <w:pPr>
              <w:jc w:val="center"/>
              <w:rPr>
                <w:rFonts w:asciiTheme="majorBidi" w:hAnsiTheme="majorBidi" w:cstheme="majorBidi"/>
                <w:sz w:val="17"/>
                <w:szCs w:val="17"/>
                <w:lang w:val="ru-RU" w:eastAsia="ja-JP"/>
              </w:rPr>
            </w:pPr>
            <w:proofErr w:type="spellStart"/>
            <w:r w:rsidRPr="00E92F48">
              <w:rPr>
                <w:rFonts w:asciiTheme="majorBidi" w:hAnsiTheme="majorBidi" w:cstheme="majorBidi"/>
                <w:sz w:val="17"/>
                <w:szCs w:val="17"/>
                <w:lang w:val="ru-RU" w:eastAsia="ja-JP"/>
              </w:rPr>
              <w:t>Всенапр</w:t>
            </w:r>
            <w:proofErr w:type="spellEnd"/>
            <w:r w:rsidRPr="00E92F48">
              <w:rPr>
                <w:rFonts w:asciiTheme="majorBidi" w:hAnsiTheme="majorBidi" w:cstheme="majorBidi"/>
                <w:sz w:val="17"/>
                <w:szCs w:val="17"/>
                <w:lang w:val="ru-RU" w:eastAsia="ja-JP"/>
              </w:rPr>
              <w:t>.</w:t>
            </w:r>
          </w:p>
        </w:tc>
        <w:tc>
          <w:tcPr>
            <w:tcW w:w="1086" w:type="dxa"/>
            <w:tcBorders>
              <w:bottom w:val="single" w:sz="4" w:space="0" w:color="auto"/>
            </w:tcBorders>
          </w:tcPr>
          <w:p w14:paraId="6E809F33" w14:textId="77777777" w:rsidR="00E70906" w:rsidRPr="00E92F48" w:rsidRDefault="00E70906" w:rsidP="008C2296">
            <w:pPr>
              <w:jc w:val="center"/>
              <w:rPr>
                <w:rFonts w:asciiTheme="majorBidi" w:hAnsiTheme="majorBidi" w:cstheme="majorBidi"/>
                <w:sz w:val="17"/>
                <w:szCs w:val="17"/>
                <w:lang w:val="ru-RU" w:eastAsia="ja-JP"/>
              </w:rPr>
            </w:pPr>
            <w:proofErr w:type="spellStart"/>
            <w:r w:rsidRPr="00E92F48">
              <w:rPr>
                <w:rFonts w:asciiTheme="majorBidi" w:hAnsiTheme="majorBidi" w:cstheme="majorBidi"/>
                <w:sz w:val="17"/>
                <w:szCs w:val="17"/>
                <w:lang w:val="ru-RU" w:eastAsia="ja-JP"/>
              </w:rPr>
              <w:t>Всенапр</w:t>
            </w:r>
            <w:proofErr w:type="spellEnd"/>
            <w:r w:rsidRPr="00E92F48">
              <w:rPr>
                <w:rFonts w:asciiTheme="majorBidi" w:hAnsiTheme="majorBidi" w:cstheme="majorBidi"/>
                <w:sz w:val="17"/>
                <w:szCs w:val="17"/>
                <w:lang w:val="ru-RU" w:eastAsia="ja-JP"/>
              </w:rPr>
              <w:t>.</w:t>
            </w:r>
          </w:p>
        </w:tc>
        <w:tc>
          <w:tcPr>
            <w:tcW w:w="518" w:type="dxa"/>
            <w:tcBorders>
              <w:bottom w:val="single" w:sz="4" w:space="0" w:color="auto"/>
            </w:tcBorders>
            <w:vAlign w:val="center"/>
          </w:tcPr>
          <w:p w14:paraId="57685BAA" w14:textId="77777777" w:rsidR="00E70906" w:rsidRPr="00E92F48" w:rsidDel="00496AB8" w:rsidRDefault="00E70906" w:rsidP="008C2296">
            <w:pPr>
              <w:pStyle w:val="Tabletext"/>
              <w:jc w:val="center"/>
              <w:rPr>
                <w:sz w:val="17"/>
                <w:szCs w:val="17"/>
                <w:vertAlign w:val="superscript"/>
                <w:lang w:val="ru-RU"/>
              </w:rPr>
            </w:pPr>
            <w:r w:rsidRPr="00E92F48">
              <w:rPr>
                <w:sz w:val="17"/>
                <w:szCs w:val="17"/>
                <w:lang w:val="ru-RU"/>
              </w:rPr>
              <w:t>0,45</w:t>
            </w:r>
          </w:p>
        </w:tc>
        <w:tc>
          <w:tcPr>
            <w:tcW w:w="518" w:type="dxa"/>
            <w:tcBorders>
              <w:bottom w:val="single" w:sz="4" w:space="0" w:color="auto"/>
            </w:tcBorders>
            <w:vAlign w:val="center"/>
          </w:tcPr>
          <w:p w14:paraId="59917793"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1,77</w:t>
            </w:r>
          </w:p>
        </w:tc>
        <w:tc>
          <w:tcPr>
            <w:tcW w:w="518" w:type="dxa"/>
            <w:tcBorders>
              <w:bottom w:val="single" w:sz="4" w:space="0" w:color="auto"/>
            </w:tcBorders>
            <w:vAlign w:val="center"/>
          </w:tcPr>
          <w:p w14:paraId="3CA5350B" w14:textId="77777777" w:rsidR="00E70906" w:rsidRPr="00E92F48" w:rsidRDefault="00E70906" w:rsidP="008C2296">
            <w:pPr>
              <w:pStyle w:val="Tabletext"/>
              <w:jc w:val="center"/>
              <w:rPr>
                <w:sz w:val="17"/>
                <w:szCs w:val="17"/>
                <w:vertAlign w:val="superscript"/>
                <w:lang w:val="ru-RU"/>
              </w:rPr>
            </w:pPr>
            <w:r w:rsidRPr="00E92F48">
              <w:rPr>
                <w:sz w:val="17"/>
                <w:szCs w:val="17"/>
                <w:lang w:val="ru-RU"/>
              </w:rPr>
              <w:t>5,2</w:t>
            </w:r>
          </w:p>
        </w:tc>
        <w:tc>
          <w:tcPr>
            <w:tcW w:w="1240" w:type="dxa"/>
            <w:tcBorders>
              <w:bottom w:val="single" w:sz="4" w:space="0" w:color="auto"/>
            </w:tcBorders>
            <w:vAlign w:val="center"/>
          </w:tcPr>
          <w:p w14:paraId="28F0BD64" w14:textId="77777777" w:rsidR="00E70906" w:rsidRPr="00E92F48" w:rsidRDefault="00E70906" w:rsidP="008C2296">
            <w:pPr>
              <w:pStyle w:val="Tabletext"/>
              <w:jc w:val="center"/>
              <w:rPr>
                <w:sz w:val="17"/>
                <w:szCs w:val="17"/>
                <w:lang w:val="ru-RU"/>
              </w:rPr>
            </w:pPr>
            <w:r w:rsidRPr="00E92F48">
              <w:rPr>
                <w:sz w:val="17"/>
                <w:szCs w:val="17"/>
                <w:vertAlign w:val="superscript"/>
                <w:lang w:val="ru-RU" w:eastAsia="ja-JP"/>
              </w:rPr>
              <w:t>(11)</w:t>
            </w:r>
          </w:p>
        </w:tc>
      </w:tr>
      <w:tr w:rsidR="00E70906" w:rsidRPr="00E92F48" w14:paraId="2550FEA3" w14:textId="77777777" w:rsidTr="008C2296">
        <w:trPr>
          <w:cantSplit/>
          <w:jc w:val="center"/>
        </w:trPr>
        <w:tc>
          <w:tcPr>
            <w:tcW w:w="787" w:type="dxa"/>
            <w:vMerge w:val="restart"/>
            <w:vAlign w:val="center"/>
          </w:tcPr>
          <w:p w14:paraId="763CEBEC"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67–73</w:t>
            </w:r>
          </w:p>
        </w:tc>
        <w:tc>
          <w:tcPr>
            <w:tcW w:w="1460" w:type="dxa"/>
            <w:vMerge w:val="restart"/>
            <w:vAlign w:val="center"/>
          </w:tcPr>
          <w:p w14:paraId="1A33C675" w14:textId="77777777" w:rsidR="00E70906" w:rsidRPr="00E92F48" w:rsidRDefault="00E70906" w:rsidP="008C2296">
            <w:pPr>
              <w:pStyle w:val="Tabletext"/>
              <w:jc w:val="center"/>
              <w:rPr>
                <w:rFonts w:asciiTheme="majorBidi" w:hAnsiTheme="majorBidi" w:cstheme="majorBidi"/>
                <w:sz w:val="17"/>
                <w:szCs w:val="17"/>
                <w:lang w:val="ru-RU" w:eastAsia="ja-JP"/>
              </w:rPr>
            </w:pPr>
            <w:r w:rsidRPr="00E92F48">
              <w:rPr>
                <w:rFonts w:asciiTheme="majorBidi" w:hAnsiTheme="majorBidi" w:cstheme="majorBidi"/>
                <w:sz w:val="17"/>
                <w:szCs w:val="17"/>
                <w:lang w:val="ru-RU" w:eastAsia="ja-JP"/>
              </w:rPr>
              <w:t>Компьютерный кластер</w:t>
            </w:r>
          </w:p>
        </w:tc>
        <w:tc>
          <w:tcPr>
            <w:tcW w:w="1228" w:type="dxa"/>
            <w:vMerge w:val="restart"/>
            <w:vAlign w:val="center"/>
          </w:tcPr>
          <w:p w14:paraId="4F51249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VV/HH</w:t>
            </w:r>
          </w:p>
        </w:tc>
        <w:tc>
          <w:tcPr>
            <w:tcW w:w="1252" w:type="dxa"/>
            <w:vMerge w:val="restart"/>
            <w:vAlign w:val="center"/>
          </w:tcPr>
          <w:p w14:paraId="76F55D2A"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0,5</w:t>
            </w:r>
          </w:p>
        </w:tc>
        <w:tc>
          <w:tcPr>
            <w:tcW w:w="1298" w:type="dxa"/>
            <w:vMerge w:val="restart"/>
            <w:vAlign w:val="center"/>
          </w:tcPr>
          <w:p w14:paraId="3E0409D2"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40</w:t>
            </w:r>
          </w:p>
        </w:tc>
        <w:tc>
          <w:tcPr>
            <w:tcW w:w="1086" w:type="dxa"/>
            <w:tcBorders>
              <w:bottom w:val="single" w:sz="4" w:space="0" w:color="auto"/>
            </w:tcBorders>
            <w:vAlign w:val="center"/>
          </w:tcPr>
          <w:p w14:paraId="3BF996FB"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14,4</w:t>
            </w:r>
          </w:p>
        </w:tc>
        <w:tc>
          <w:tcPr>
            <w:tcW w:w="518" w:type="dxa"/>
            <w:tcBorders>
              <w:bottom w:val="single" w:sz="4" w:space="0" w:color="auto"/>
            </w:tcBorders>
            <w:vAlign w:val="center"/>
          </w:tcPr>
          <w:p w14:paraId="7121DEEB" w14:textId="77777777" w:rsidR="00E70906" w:rsidRPr="00E92F48" w:rsidRDefault="00E70906" w:rsidP="008C2296">
            <w:pPr>
              <w:pStyle w:val="Tabletext"/>
              <w:jc w:val="center"/>
              <w:rPr>
                <w:sz w:val="17"/>
                <w:szCs w:val="17"/>
                <w:lang w:val="ru-RU"/>
              </w:rPr>
            </w:pPr>
            <w:r w:rsidRPr="00E92F48">
              <w:rPr>
                <w:sz w:val="17"/>
                <w:szCs w:val="17"/>
                <w:lang w:val="ru-RU"/>
              </w:rPr>
              <w:t>0,36</w:t>
            </w:r>
          </w:p>
        </w:tc>
        <w:tc>
          <w:tcPr>
            <w:tcW w:w="518" w:type="dxa"/>
            <w:tcBorders>
              <w:bottom w:val="single" w:sz="4" w:space="0" w:color="auto"/>
            </w:tcBorders>
            <w:vAlign w:val="center"/>
          </w:tcPr>
          <w:p w14:paraId="3B71BF01" w14:textId="77777777" w:rsidR="00E70906" w:rsidRPr="00E92F48" w:rsidRDefault="00E70906" w:rsidP="008C2296">
            <w:pPr>
              <w:pStyle w:val="Tabletext"/>
              <w:jc w:val="center"/>
              <w:rPr>
                <w:sz w:val="17"/>
                <w:szCs w:val="17"/>
                <w:lang w:val="ru-RU"/>
              </w:rPr>
            </w:pPr>
            <w:r w:rsidRPr="00E92F48">
              <w:rPr>
                <w:sz w:val="17"/>
                <w:szCs w:val="17"/>
                <w:lang w:val="ru-RU"/>
              </w:rPr>
              <w:t>0,57</w:t>
            </w:r>
          </w:p>
        </w:tc>
        <w:tc>
          <w:tcPr>
            <w:tcW w:w="518" w:type="dxa"/>
            <w:tcBorders>
              <w:bottom w:val="single" w:sz="4" w:space="0" w:color="auto"/>
            </w:tcBorders>
            <w:vAlign w:val="center"/>
          </w:tcPr>
          <w:p w14:paraId="15B956EB" w14:textId="77777777" w:rsidR="00E70906" w:rsidRPr="00E92F48" w:rsidRDefault="00E70906" w:rsidP="008C2296">
            <w:pPr>
              <w:pStyle w:val="Tabletext"/>
              <w:jc w:val="center"/>
              <w:rPr>
                <w:sz w:val="17"/>
                <w:szCs w:val="17"/>
                <w:lang w:val="ru-RU"/>
              </w:rPr>
            </w:pPr>
            <w:r w:rsidRPr="00E92F48">
              <w:rPr>
                <w:sz w:val="17"/>
                <w:szCs w:val="17"/>
                <w:lang w:val="ru-RU"/>
              </w:rPr>
              <w:t>2,4</w:t>
            </w:r>
          </w:p>
        </w:tc>
        <w:tc>
          <w:tcPr>
            <w:tcW w:w="1240" w:type="dxa"/>
            <w:vAlign w:val="center"/>
          </w:tcPr>
          <w:p w14:paraId="024828C7" w14:textId="77777777" w:rsidR="00E70906" w:rsidRPr="00E92F48" w:rsidRDefault="00E70906" w:rsidP="008C2296">
            <w:pPr>
              <w:pStyle w:val="Tabletext"/>
              <w:jc w:val="center"/>
              <w:rPr>
                <w:sz w:val="17"/>
                <w:szCs w:val="17"/>
                <w:lang w:val="ru-RU"/>
              </w:rPr>
            </w:pPr>
            <w:r w:rsidRPr="00E92F48">
              <w:rPr>
                <w:sz w:val="17"/>
                <w:szCs w:val="17"/>
                <w:vertAlign w:val="superscript"/>
                <w:lang w:val="ru-RU"/>
              </w:rPr>
              <w:t>(5)</w:t>
            </w:r>
          </w:p>
        </w:tc>
      </w:tr>
      <w:tr w:rsidR="00E70906" w:rsidRPr="00E92F48" w14:paraId="2216ABB0" w14:textId="77777777" w:rsidTr="008C2296">
        <w:trPr>
          <w:cantSplit/>
          <w:jc w:val="center"/>
        </w:trPr>
        <w:tc>
          <w:tcPr>
            <w:tcW w:w="787" w:type="dxa"/>
            <w:vMerge/>
            <w:vAlign w:val="center"/>
          </w:tcPr>
          <w:p w14:paraId="2F456A5E" w14:textId="77777777" w:rsidR="00E70906" w:rsidRPr="00E92F48" w:rsidRDefault="00E70906" w:rsidP="008C2296">
            <w:pPr>
              <w:pStyle w:val="Tabletext"/>
              <w:jc w:val="center"/>
              <w:rPr>
                <w:sz w:val="17"/>
                <w:szCs w:val="17"/>
                <w:lang w:val="ru-RU" w:eastAsia="ja-JP"/>
              </w:rPr>
            </w:pPr>
          </w:p>
        </w:tc>
        <w:tc>
          <w:tcPr>
            <w:tcW w:w="1460" w:type="dxa"/>
            <w:vMerge/>
            <w:tcBorders>
              <w:bottom w:val="single" w:sz="4" w:space="0" w:color="auto"/>
            </w:tcBorders>
            <w:vAlign w:val="center"/>
          </w:tcPr>
          <w:p w14:paraId="150E56A4" w14:textId="77777777" w:rsidR="00E70906" w:rsidRPr="00E92F48" w:rsidRDefault="00E70906" w:rsidP="008C2296">
            <w:pPr>
              <w:pStyle w:val="Tabletext"/>
              <w:jc w:val="center"/>
              <w:rPr>
                <w:sz w:val="17"/>
                <w:szCs w:val="17"/>
                <w:lang w:val="ru-RU" w:eastAsia="ja-JP"/>
              </w:rPr>
            </w:pPr>
          </w:p>
        </w:tc>
        <w:tc>
          <w:tcPr>
            <w:tcW w:w="1228" w:type="dxa"/>
            <w:vMerge/>
            <w:tcBorders>
              <w:bottom w:val="single" w:sz="4" w:space="0" w:color="auto"/>
            </w:tcBorders>
            <w:vAlign w:val="center"/>
          </w:tcPr>
          <w:p w14:paraId="621E97C9" w14:textId="77777777" w:rsidR="00E70906" w:rsidRPr="00E92F48" w:rsidRDefault="00E70906" w:rsidP="008C2296">
            <w:pPr>
              <w:pStyle w:val="Tabletext"/>
              <w:jc w:val="center"/>
              <w:rPr>
                <w:sz w:val="17"/>
                <w:szCs w:val="17"/>
                <w:lang w:val="ru-RU" w:eastAsia="ja-JP"/>
              </w:rPr>
            </w:pPr>
          </w:p>
        </w:tc>
        <w:tc>
          <w:tcPr>
            <w:tcW w:w="1252" w:type="dxa"/>
            <w:vMerge/>
            <w:tcBorders>
              <w:bottom w:val="single" w:sz="4" w:space="0" w:color="auto"/>
            </w:tcBorders>
            <w:vAlign w:val="center"/>
          </w:tcPr>
          <w:p w14:paraId="4AB1DB6D" w14:textId="77777777" w:rsidR="00E70906" w:rsidRPr="00E92F48" w:rsidRDefault="00E70906" w:rsidP="008C2296">
            <w:pPr>
              <w:pStyle w:val="Tabletext"/>
              <w:jc w:val="center"/>
              <w:rPr>
                <w:sz w:val="17"/>
                <w:szCs w:val="17"/>
                <w:lang w:val="ru-RU" w:eastAsia="ja-JP"/>
              </w:rPr>
            </w:pPr>
          </w:p>
        </w:tc>
        <w:tc>
          <w:tcPr>
            <w:tcW w:w="1298" w:type="dxa"/>
            <w:vMerge/>
            <w:tcBorders>
              <w:bottom w:val="single" w:sz="4" w:space="0" w:color="auto"/>
            </w:tcBorders>
            <w:vAlign w:val="center"/>
          </w:tcPr>
          <w:p w14:paraId="243BC389" w14:textId="77777777" w:rsidR="00E70906" w:rsidRPr="00E92F48" w:rsidRDefault="00E70906" w:rsidP="008C2296">
            <w:pPr>
              <w:pStyle w:val="Tabletext"/>
              <w:jc w:val="center"/>
              <w:rPr>
                <w:sz w:val="17"/>
                <w:szCs w:val="17"/>
                <w:lang w:val="ru-RU" w:eastAsia="ja-JP"/>
              </w:rPr>
            </w:pPr>
          </w:p>
        </w:tc>
        <w:tc>
          <w:tcPr>
            <w:tcW w:w="1086" w:type="dxa"/>
            <w:vAlign w:val="center"/>
          </w:tcPr>
          <w:p w14:paraId="23C91791"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14,4</w:t>
            </w:r>
          </w:p>
        </w:tc>
        <w:tc>
          <w:tcPr>
            <w:tcW w:w="518" w:type="dxa"/>
            <w:vAlign w:val="center"/>
          </w:tcPr>
          <w:p w14:paraId="7499E360" w14:textId="77777777" w:rsidR="00E70906" w:rsidRPr="00E92F48" w:rsidRDefault="00E70906" w:rsidP="008C2296">
            <w:pPr>
              <w:pStyle w:val="Tabletext"/>
              <w:jc w:val="center"/>
              <w:rPr>
                <w:sz w:val="17"/>
                <w:szCs w:val="17"/>
                <w:lang w:val="ru-RU"/>
              </w:rPr>
            </w:pPr>
            <w:r w:rsidRPr="00E92F48">
              <w:rPr>
                <w:sz w:val="17"/>
                <w:szCs w:val="17"/>
                <w:lang w:val="ru-RU"/>
              </w:rPr>
              <w:t>1,1</w:t>
            </w:r>
          </w:p>
        </w:tc>
        <w:tc>
          <w:tcPr>
            <w:tcW w:w="518" w:type="dxa"/>
            <w:vAlign w:val="center"/>
          </w:tcPr>
          <w:p w14:paraId="4EB4C193" w14:textId="77777777" w:rsidR="00E70906" w:rsidRPr="00E92F48" w:rsidRDefault="00E70906" w:rsidP="008C2296">
            <w:pPr>
              <w:pStyle w:val="Tabletext"/>
              <w:jc w:val="center"/>
              <w:rPr>
                <w:sz w:val="17"/>
                <w:szCs w:val="17"/>
                <w:lang w:val="ru-RU"/>
              </w:rPr>
            </w:pPr>
            <w:r w:rsidRPr="00E92F48">
              <w:rPr>
                <w:sz w:val="17"/>
                <w:szCs w:val="17"/>
                <w:lang w:val="ru-RU"/>
              </w:rPr>
              <w:t>10,9</w:t>
            </w:r>
          </w:p>
        </w:tc>
        <w:tc>
          <w:tcPr>
            <w:tcW w:w="518" w:type="dxa"/>
            <w:vAlign w:val="center"/>
          </w:tcPr>
          <w:p w14:paraId="07730D3B" w14:textId="77777777" w:rsidR="00E70906" w:rsidRPr="00E92F48" w:rsidRDefault="00E70906" w:rsidP="008C2296">
            <w:pPr>
              <w:pStyle w:val="Tabletext"/>
              <w:jc w:val="center"/>
              <w:rPr>
                <w:sz w:val="17"/>
                <w:szCs w:val="17"/>
                <w:lang w:val="ru-RU"/>
              </w:rPr>
            </w:pPr>
            <w:r w:rsidRPr="00E92F48">
              <w:rPr>
                <w:sz w:val="17"/>
                <w:szCs w:val="17"/>
                <w:lang w:val="ru-RU"/>
              </w:rPr>
              <w:t>28,1</w:t>
            </w:r>
          </w:p>
        </w:tc>
        <w:tc>
          <w:tcPr>
            <w:tcW w:w="1240" w:type="dxa"/>
            <w:vAlign w:val="center"/>
          </w:tcPr>
          <w:p w14:paraId="63CF4854" w14:textId="77777777" w:rsidR="00E70906" w:rsidRPr="00E92F48" w:rsidRDefault="00E70906" w:rsidP="008C2296">
            <w:pPr>
              <w:pStyle w:val="Tabletext"/>
              <w:jc w:val="center"/>
              <w:rPr>
                <w:sz w:val="17"/>
                <w:szCs w:val="17"/>
                <w:lang w:val="ru-RU"/>
              </w:rPr>
            </w:pPr>
            <w:r w:rsidRPr="00E92F48">
              <w:rPr>
                <w:sz w:val="17"/>
                <w:szCs w:val="17"/>
                <w:vertAlign w:val="superscript"/>
                <w:lang w:val="ru-RU"/>
              </w:rPr>
              <w:t>(5, 12)</w:t>
            </w:r>
          </w:p>
        </w:tc>
      </w:tr>
      <w:tr w:rsidR="00E70906" w:rsidRPr="00E92F48" w14:paraId="791A5D6E" w14:textId="77777777" w:rsidTr="008C2296">
        <w:trPr>
          <w:cantSplit/>
          <w:jc w:val="center"/>
        </w:trPr>
        <w:tc>
          <w:tcPr>
            <w:tcW w:w="787" w:type="dxa"/>
            <w:vMerge/>
            <w:vAlign w:val="center"/>
          </w:tcPr>
          <w:p w14:paraId="5AC54B5D" w14:textId="77777777" w:rsidR="00E70906" w:rsidRPr="00E92F48" w:rsidRDefault="00E70906" w:rsidP="008C2296">
            <w:pPr>
              <w:pStyle w:val="Tabletext"/>
              <w:jc w:val="center"/>
              <w:rPr>
                <w:sz w:val="17"/>
                <w:szCs w:val="17"/>
                <w:lang w:val="ru-RU" w:eastAsia="ja-JP"/>
              </w:rPr>
            </w:pPr>
          </w:p>
        </w:tc>
        <w:tc>
          <w:tcPr>
            <w:tcW w:w="1460" w:type="dxa"/>
            <w:vMerge w:val="restart"/>
            <w:vAlign w:val="center"/>
          </w:tcPr>
          <w:p w14:paraId="5DE9131D" w14:textId="77777777" w:rsidR="00E70906" w:rsidRPr="00E92F48" w:rsidRDefault="00E70906" w:rsidP="008C2296">
            <w:pPr>
              <w:pStyle w:val="Tabletext"/>
              <w:jc w:val="center"/>
              <w:rPr>
                <w:sz w:val="17"/>
                <w:szCs w:val="17"/>
                <w:lang w:val="ru-RU" w:eastAsia="ja-JP"/>
              </w:rPr>
            </w:pPr>
            <w:r w:rsidRPr="00E92F48">
              <w:rPr>
                <w:rFonts w:asciiTheme="majorBidi" w:hAnsiTheme="majorBidi" w:cstheme="majorBidi"/>
                <w:sz w:val="17"/>
                <w:szCs w:val="17"/>
                <w:lang w:val="ru-RU" w:eastAsia="ja-JP"/>
              </w:rPr>
              <w:t>Служебное помещение</w:t>
            </w:r>
            <w:r w:rsidRPr="00E92F48">
              <w:rPr>
                <w:sz w:val="17"/>
                <w:szCs w:val="17"/>
                <w:lang w:val="ru-RU" w:eastAsia="ja-JP"/>
              </w:rPr>
              <w:t>/</w:t>
            </w:r>
            <w:r w:rsidRPr="00E92F48">
              <w:rPr>
                <w:sz w:val="17"/>
                <w:szCs w:val="17"/>
                <w:lang w:val="ru-RU" w:eastAsia="ja-JP"/>
              </w:rPr>
              <w:br/>
              <w:t>классная комната</w:t>
            </w:r>
          </w:p>
        </w:tc>
        <w:tc>
          <w:tcPr>
            <w:tcW w:w="1228" w:type="dxa"/>
            <w:vMerge w:val="restart"/>
            <w:vAlign w:val="center"/>
          </w:tcPr>
          <w:p w14:paraId="518F21B1"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VV/HH</w:t>
            </w:r>
          </w:p>
        </w:tc>
        <w:tc>
          <w:tcPr>
            <w:tcW w:w="1252" w:type="dxa"/>
            <w:vMerge w:val="restart"/>
            <w:vAlign w:val="center"/>
          </w:tcPr>
          <w:p w14:paraId="7B0C5B30"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0,5</w:t>
            </w:r>
          </w:p>
        </w:tc>
        <w:tc>
          <w:tcPr>
            <w:tcW w:w="1298" w:type="dxa"/>
            <w:vMerge w:val="restart"/>
            <w:vAlign w:val="center"/>
          </w:tcPr>
          <w:p w14:paraId="2413431D"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40</w:t>
            </w:r>
          </w:p>
        </w:tc>
        <w:tc>
          <w:tcPr>
            <w:tcW w:w="1086" w:type="dxa"/>
            <w:vAlign w:val="center"/>
          </w:tcPr>
          <w:p w14:paraId="120280FC"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14,4</w:t>
            </w:r>
          </w:p>
        </w:tc>
        <w:tc>
          <w:tcPr>
            <w:tcW w:w="518" w:type="dxa"/>
            <w:vAlign w:val="center"/>
          </w:tcPr>
          <w:p w14:paraId="051B0809" w14:textId="77777777" w:rsidR="00E70906" w:rsidRPr="00E92F48" w:rsidRDefault="00E70906" w:rsidP="008C2296">
            <w:pPr>
              <w:pStyle w:val="Tabletext"/>
              <w:jc w:val="center"/>
              <w:rPr>
                <w:sz w:val="17"/>
                <w:szCs w:val="17"/>
                <w:lang w:val="ru-RU"/>
              </w:rPr>
            </w:pPr>
            <w:r w:rsidRPr="00E92F48">
              <w:rPr>
                <w:sz w:val="17"/>
                <w:szCs w:val="17"/>
                <w:lang w:val="ru-RU"/>
              </w:rPr>
              <w:t>0,33</w:t>
            </w:r>
          </w:p>
        </w:tc>
        <w:tc>
          <w:tcPr>
            <w:tcW w:w="518" w:type="dxa"/>
            <w:vAlign w:val="center"/>
          </w:tcPr>
          <w:p w14:paraId="790FF57E" w14:textId="77777777" w:rsidR="00E70906" w:rsidRPr="00E92F48" w:rsidRDefault="00E70906" w:rsidP="008C2296">
            <w:pPr>
              <w:pStyle w:val="Tabletext"/>
              <w:jc w:val="center"/>
              <w:rPr>
                <w:sz w:val="17"/>
                <w:szCs w:val="17"/>
                <w:lang w:val="ru-RU"/>
              </w:rPr>
            </w:pPr>
            <w:r w:rsidRPr="00E92F48">
              <w:rPr>
                <w:sz w:val="17"/>
                <w:szCs w:val="17"/>
                <w:lang w:val="ru-RU"/>
              </w:rPr>
              <w:t>0,5</w:t>
            </w:r>
          </w:p>
        </w:tc>
        <w:tc>
          <w:tcPr>
            <w:tcW w:w="518" w:type="dxa"/>
            <w:vAlign w:val="center"/>
          </w:tcPr>
          <w:p w14:paraId="7449D3C3" w14:textId="77777777" w:rsidR="00E70906" w:rsidRPr="00E92F48" w:rsidRDefault="00E70906" w:rsidP="008C2296">
            <w:pPr>
              <w:pStyle w:val="Tabletext"/>
              <w:jc w:val="center"/>
              <w:rPr>
                <w:sz w:val="17"/>
                <w:szCs w:val="17"/>
                <w:lang w:val="ru-RU"/>
              </w:rPr>
            </w:pPr>
            <w:r w:rsidRPr="00E92F48">
              <w:rPr>
                <w:sz w:val="17"/>
                <w:szCs w:val="17"/>
                <w:lang w:val="ru-RU"/>
              </w:rPr>
              <w:t>6,39</w:t>
            </w:r>
          </w:p>
        </w:tc>
        <w:tc>
          <w:tcPr>
            <w:tcW w:w="1240" w:type="dxa"/>
            <w:vAlign w:val="center"/>
          </w:tcPr>
          <w:p w14:paraId="4F4DDCBF" w14:textId="77777777" w:rsidR="00E70906" w:rsidRPr="00E92F48" w:rsidRDefault="00E70906" w:rsidP="008C2296">
            <w:pPr>
              <w:pStyle w:val="Tabletext"/>
              <w:jc w:val="center"/>
              <w:rPr>
                <w:sz w:val="17"/>
                <w:szCs w:val="17"/>
                <w:vertAlign w:val="superscript"/>
                <w:lang w:val="ru-RU"/>
              </w:rPr>
            </w:pPr>
            <w:r w:rsidRPr="00E92F48">
              <w:rPr>
                <w:sz w:val="17"/>
                <w:szCs w:val="17"/>
                <w:vertAlign w:val="superscript"/>
                <w:lang w:val="ru-RU"/>
              </w:rPr>
              <w:t>(5)</w:t>
            </w:r>
          </w:p>
        </w:tc>
      </w:tr>
      <w:tr w:rsidR="00E70906" w:rsidRPr="00E92F48" w14:paraId="541FA1B6" w14:textId="77777777" w:rsidTr="008C2296">
        <w:trPr>
          <w:cantSplit/>
          <w:jc w:val="center"/>
        </w:trPr>
        <w:tc>
          <w:tcPr>
            <w:tcW w:w="787" w:type="dxa"/>
            <w:vMerge/>
            <w:vAlign w:val="center"/>
          </w:tcPr>
          <w:p w14:paraId="037F4132" w14:textId="77777777" w:rsidR="00E70906" w:rsidRPr="00E92F48" w:rsidRDefault="00E70906" w:rsidP="008C2296">
            <w:pPr>
              <w:pStyle w:val="Tabletext"/>
              <w:jc w:val="center"/>
              <w:rPr>
                <w:sz w:val="17"/>
                <w:szCs w:val="17"/>
                <w:lang w:val="ru-RU" w:eastAsia="ja-JP"/>
              </w:rPr>
            </w:pPr>
          </w:p>
        </w:tc>
        <w:tc>
          <w:tcPr>
            <w:tcW w:w="1460" w:type="dxa"/>
            <w:vMerge/>
            <w:vAlign w:val="center"/>
          </w:tcPr>
          <w:p w14:paraId="43F4D4EF" w14:textId="77777777" w:rsidR="00E70906" w:rsidRPr="00E92F48" w:rsidRDefault="00E70906" w:rsidP="008C2296">
            <w:pPr>
              <w:pStyle w:val="Tabletext"/>
              <w:jc w:val="center"/>
              <w:rPr>
                <w:sz w:val="17"/>
                <w:szCs w:val="17"/>
                <w:lang w:val="ru-RU" w:eastAsia="ja-JP"/>
              </w:rPr>
            </w:pPr>
          </w:p>
        </w:tc>
        <w:tc>
          <w:tcPr>
            <w:tcW w:w="1228" w:type="dxa"/>
            <w:vMerge/>
            <w:vAlign w:val="center"/>
          </w:tcPr>
          <w:p w14:paraId="2299B064" w14:textId="77777777" w:rsidR="00E70906" w:rsidRPr="00E92F48" w:rsidRDefault="00E70906" w:rsidP="008C2296">
            <w:pPr>
              <w:pStyle w:val="Tabletext"/>
              <w:jc w:val="center"/>
              <w:rPr>
                <w:sz w:val="17"/>
                <w:szCs w:val="17"/>
                <w:lang w:val="ru-RU" w:eastAsia="ja-JP"/>
              </w:rPr>
            </w:pPr>
          </w:p>
        </w:tc>
        <w:tc>
          <w:tcPr>
            <w:tcW w:w="1252" w:type="dxa"/>
            <w:vMerge/>
            <w:vAlign w:val="center"/>
          </w:tcPr>
          <w:p w14:paraId="7D109E74" w14:textId="77777777" w:rsidR="00E70906" w:rsidRPr="00E92F48" w:rsidRDefault="00E70906" w:rsidP="008C2296">
            <w:pPr>
              <w:pStyle w:val="Tabletext"/>
              <w:jc w:val="center"/>
              <w:rPr>
                <w:sz w:val="17"/>
                <w:szCs w:val="17"/>
                <w:lang w:val="ru-RU" w:eastAsia="ja-JP"/>
              </w:rPr>
            </w:pPr>
          </w:p>
        </w:tc>
        <w:tc>
          <w:tcPr>
            <w:tcW w:w="1298" w:type="dxa"/>
            <w:vMerge/>
            <w:vAlign w:val="center"/>
          </w:tcPr>
          <w:p w14:paraId="019BB5D7" w14:textId="77777777" w:rsidR="00E70906" w:rsidRPr="00E92F48" w:rsidRDefault="00E70906" w:rsidP="008C2296">
            <w:pPr>
              <w:pStyle w:val="Tabletext"/>
              <w:jc w:val="center"/>
              <w:rPr>
                <w:sz w:val="17"/>
                <w:szCs w:val="17"/>
                <w:lang w:val="ru-RU" w:eastAsia="ja-JP"/>
              </w:rPr>
            </w:pPr>
          </w:p>
        </w:tc>
        <w:tc>
          <w:tcPr>
            <w:tcW w:w="1086" w:type="dxa"/>
            <w:vAlign w:val="center"/>
          </w:tcPr>
          <w:p w14:paraId="4D9BA99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14,4</w:t>
            </w:r>
          </w:p>
        </w:tc>
        <w:tc>
          <w:tcPr>
            <w:tcW w:w="518" w:type="dxa"/>
            <w:vAlign w:val="center"/>
          </w:tcPr>
          <w:p w14:paraId="67C5A6F9" w14:textId="77777777" w:rsidR="00E70906" w:rsidRPr="00E92F48" w:rsidRDefault="00E70906" w:rsidP="008C2296">
            <w:pPr>
              <w:pStyle w:val="Tabletext"/>
              <w:jc w:val="center"/>
              <w:rPr>
                <w:sz w:val="17"/>
                <w:szCs w:val="17"/>
                <w:lang w:val="ru-RU"/>
              </w:rPr>
            </w:pPr>
            <w:r w:rsidRPr="00E92F48">
              <w:rPr>
                <w:sz w:val="17"/>
                <w:szCs w:val="17"/>
                <w:lang w:val="ru-RU"/>
              </w:rPr>
              <w:t>1,59</w:t>
            </w:r>
          </w:p>
        </w:tc>
        <w:tc>
          <w:tcPr>
            <w:tcW w:w="518" w:type="dxa"/>
            <w:vAlign w:val="center"/>
          </w:tcPr>
          <w:p w14:paraId="24A38EB4" w14:textId="77777777" w:rsidR="00E70906" w:rsidRPr="00E92F48" w:rsidRDefault="00E70906" w:rsidP="008C2296">
            <w:pPr>
              <w:pStyle w:val="Tabletext"/>
              <w:jc w:val="center"/>
              <w:rPr>
                <w:sz w:val="17"/>
                <w:szCs w:val="17"/>
                <w:lang w:val="ru-RU"/>
              </w:rPr>
            </w:pPr>
            <w:r w:rsidRPr="00E92F48">
              <w:rPr>
                <w:sz w:val="17"/>
                <w:szCs w:val="17"/>
                <w:lang w:val="ru-RU"/>
              </w:rPr>
              <w:t>12,6</w:t>
            </w:r>
          </w:p>
        </w:tc>
        <w:tc>
          <w:tcPr>
            <w:tcW w:w="518" w:type="dxa"/>
            <w:vAlign w:val="center"/>
          </w:tcPr>
          <w:p w14:paraId="31A6469D" w14:textId="77777777" w:rsidR="00E70906" w:rsidRPr="00E92F48" w:rsidRDefault="00E70906" w:rsidP="008C2296">
            <w:pPr>
              <w:pStyle w:val="Tabletext"/>
              <w:jc w:val="center"/>
              <w:rPr>
                <w:sz w:val="17"/>
                <w:szCs w:val="17"/>
                <w:lang w:val="ru-RU"/>
              </w:rPr>
            </w:pPr>
            <w:r w:rsidRPr="00E92F48">
              <w:rPr>
                <w:sz w:val="17"/>
                <w:szCs w:val="17"/>
                <w:lang w:val="ru-RU"/>
              </w:rPr>
              <w:t>25,9</w:t>
            </w:r>
          </w:p>
        </w:tc>
        <w:tc>
          <w:tcPr>
            <w:tcW w:w="1240" w:type="dxa"/>
            <w:vAlign w:val="center"/>
          </w:tcPr>
          <w:p w14:paraId="52EFC9DA" w14:textId="77777777" w:rsidR="00E70906" w:rsidRPr="00E92F48" w:rsidRDefault="00E70906" w:rsidP="008C2296">
            <w:pPr>
              <w:pStyle w:val="Tabletext"/>
              <w:jc w:val="center"/>
              <w:rPr>
                <w:sz w:val="17"/>
                <w:szCs w:val="17"/>
                <w:lang w:val="ru-RU"/>
              </w:rPr>
            </w:pPr>
            <w:r w:rsidRPr="00E92F48">
              <w:rPr>
                <w:sz w:val="17"/>
                <w:szCs w:val="17"/>
                <w:vertAlign w:val="superscript"/>
                <w:lang w:val="ru-RU"/>
              </w:rPr>
              <w:t>(5, 12)</w:t>
            </w:r>
          </w:p>
        </w:tc>
      </w:tr>
      <w:tr w:rsidR="00E70906" w:rsidRPr="00E92F48" w14:paraId="386941E9" w14:textId="77777777" w:rsidTr="008C2296">
        <w:trPr>
          <w:cantSplit/>
          <w:jc w:val="center"/>
        </w:trPr>
        <w:tc>
          <w:tcPr>
            <w:tcW w:w="787" w:type="dxa"/>
            <w:vMerge/>
            <w:vAlign w:val="center"/>
          </w:tcPr>
          <w:p w14:paraId="5C8BA413" w14:textId="77777777" w:rsidR="00E70906" w:rsidRPr="00E92F48" w:rsidRDefault="00E70906" w:rsidP="008C2296">
            <w:pPr>
              <w:pStyle w:val="Tabletext"/>
              <w:jc w:val="center"/>
              <w:rPr>
                <w:sz w:val="17"/>
                <w:szCs w:val="17"/>
                <w:lang w:val="ru-RU" w:eastAsia="ja-JP"/>
              </w:rPr>
            </w:pPr>
          </w:p>
        </w:tc>
        <w:tc>
          <w:tcPr>
            <w:tcW w:w="1460" w:type="dxa"/>
            <w:vMerge w:val="restart"/>
            <w:vAlign w:val="center"/>
          </w:tcPr>
          <w:p w14:paraId="74224863" w14:textId="77777777" w:rsidR="00E70906" w:rsidRPr="00E92F48" w:rsidRDefault="00E70906" w:rsidP="008C2296">
            <w:pPr>
              <w:pStyle w:val="Tabletext"/>
              <w:jc w:val="center"/>
              <w:rPr>
                <w:sz w:val="17"/>
                <w:szCs w:val="17"/>
                <w:lang w:val="ru-RU" w:eastAsia="ja-JP"/>
              </w:rPr>
            </w:pPr>
            <w:r w:rsidRPr="00E92F48">
              <w:rPr>
                <w:rFonts w:asciiTheme="majorBidi" w:hAnsiTheme="majorBidi" w:cstheme="majorBidi"/>
                <w:sz w:val="17"/>
                <w:szCs w:val="17"/>
                <w:lang w:val="ru-RU" w:eastAsia="ja-JP"/>
              </w:rPr>
              <w:t>Коридор</w:t>
            </w:r>
          </w:p>
        </w:tc>
        <w:tc>
          <w:tcPr>
            <w:tcW w:w="1228" w:type="dxa"/>
            <w:vMerge w:val="restart"/>
            <w:vAlign w:val="center"/>
          </w:tcPr>
          <w:p w14:paraId="623FF5D9"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VV/HH</w:t>
            </w:r>
          </w:p>
        </w:tc>
        <w:tc>
          <w:tcPr>
            <w:tcW w:w="1252" w:type="dxa"/>
            <w:vMerge w:val="restart"/>
            <w:vAlign w:val="center"/>
          </w:tcPr>
          <w:p w14:paraId="4AC777A6"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0,5</w:t>
            </w:r>
          </w:p>
        </w:tc>
        <w:tc>
          <w:tcPr>
            <w:tcW w:w="1298" w:type="dxa"/>
            <w:vMerge w:val="restart"/>
            <w:vAlign w:val="center"/>
          </w:tcPr>
          <w:p w14:paraId="6145F1C5"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40</w:t>
            </w:r>
          </w:p>
        </w:tc>
        <w:tc>
          <w:tcPr>
            <w:tcW w:w="1086" w:type="dxa"/>
            <w:vAlign w:val="center"/>
          </w:tcPr>
          <w:p w14:paraId="535903EF"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14,4</w:t>
            </w:r>
          </w:p>
        </w:tc>
        <w:tc>
          <w:tcPr>
            <w:tcW w:w="518" w:type="dxa"/>
            <w:vAlign w:val="center"/>
          </w:tcPr>
          <w:p w14:paraId="18F8BAD9" w14:textId="77777777" w:rsidR="00E70906" w:rsidRPr="00E92F48" w:rsidRDefault="00E70906" w:rsidP="008C2296">
            <w:pPr>
              <w:pStyle w:val="Tabletext"/>
              <w:jc w:val="center"/>
              <w:rPr>
                <w:sz w:val="17"/>
                <w:szCs w:val="17"/>
                <w:lang w:val="ru-RU"/>
              </w:rPr>
            </w:pPr>
            <w:r w:rsidRPr="00E92F48">
              <w:rPr>
                <w:sz w:val="17"/>
                <w:szCs w:val="17"/>
                <w:lang w:val="ru-RU"/>
              </w:rPr>
              <w:t>0,36</w:t>
            </w:r>
          </w:p>
        </w:tc>
        <w:tc>
          <w:tcPr>
            <w:tcW w:w="518" w:type="dxa"/>
            <w:vAlign w:val="center"/>
          </w:tcPr>
          <w:p w14:paraId="1924D433" w14:textId="77777777" w:rsidR="00E70906" w:rsidRPr="00E92F48" w:rsidRDefault="00E70906" w:rsidP="008C2296">
            <w:pPr>
              <w:pStyle w:val="Tabletext"/>
              <w:jc w:val="center"/>
              <w:rPr>
                <w:sz w:val="17"/>
                <w:szCs w:val="17"/>
                <w:lang w:val="ru-RU"/>
              </w:rPr>
            </w:pPr>
            <w:r w:rsidRPr="00E92F48">
              <w:rPr>
                <w:sz w:val="17"/>
                <w:szCs w:val="17"/>
                <w:lang w:val="ru-RU"/>
              </w:rPr>
              <w:t>0,47</w:t>
            </w:r>
          </w:p>
        </w:tc>
        <w:tc>
          <w:tcPr>
            <w:tcW w:w="518" w:type="dxa"/>
            <w:vAlign w:val="center"/>
          </w:tcPr>
          <w:p w14:paraId="34ED794D" w14:textId="77777777" w:rsidR="00E70906" w:rsidRPr="00E92F48" w:rsidRDefault="00E70906" w:rsidP="008C2296">
            <w:pPr>
              <w:pStyle w:val="Tabletext"/>
              <w:jc w:val="center"/>
              <w:rPr>
                <w:sz w:val="17"/>
                <w:szCs w:val="17"/>
                <w:lang w:val="ru-RU"/>
              </w:rPr>
            </w:pPr>
            <w:r w:rsidRPr="00E92F48">
              <w:rPr>
                <w:sz w:val="17"/>
                <w:szCs w:val="17"/>
                <w:lang w:val="ru-RU"/>
              </w:rPr>
              <w:t>1,2</w:t>
            </w:r>
          </w:p>
        </w:tc>
        <w:tc>
          <w:tcPr>
            <w:tcW w:w="1240" w:type="dxa"/>
            <w:vAlign w:val="center"/>
          </w:tcPr>
          <w:p w14:paraId="15535179" w14:textId="77777777" w:rsidR="00E70906" w:rsidRPr="00E92F48" w:rsidRDefault="00E70906" w:rsidP="008C2296">
            <w:pPr>
              <w:pStyle w:val="Tabletext"/>
              <w:jc w:val="center"/>
              <w:rPr>
                <w:sz w:val="17"/>
                <w:szCs w:val="17"/>
                <w:lang w:val="ru-RU"/>
              </w:rPr>
            </w:pPr>
            <w:r w:rsidRPr="00E92F48">
              <w:rPr>
                <w:sz w:val="17"/>
                <w:szCs w:val="17"/>
                <w:vertAlign w:val="superscript"/>
                <w:lang w:val="ru-RU"/>
              </w:rPr>
              <w:t>(5)</w:t>
            </w:r>
          </w:p>
        </w:tc>
      </w:tr>
      <w:tr w:rsidR="00E70906" w:rsidRPr="00E92F48" w14:paraId="4397C12C" w14:textId="77777777" w:rsidTr="008C2296">
        <w:trPr>
          <w:cantSplit/>
          <w:jc w:val="center"/>
        </w:trPr>
        <w:tc>
          <w:tcPr>
            <w:tcW w:w="787" w:type="dxa"/>
            <w:vMerge/>
            <w:vAlign w:val="center"/>
          </w:tcPr>
          <w:p w14:paraId="39124EE7" w14:textId="77777777" w:rsidR="00E70906" w:rsidRPr="00E92F48" w:rsidRDefault="00E70906" w:rsidP="008C2296">
            <w:pPr>
              <w:pStyle w:val="Tabletext"/>
              <w:jc w:val="center"/>
              <w:rPr>
                <w:sz w:val="17"/>
                <w:szCs w:val="17"/>
                <w:lang w:val="ru-RU" w:eastAsia="ja-JP"/>
              </w:rPr>
            </w:pPr>
          </w:p>
        </w:tc>
        <w:tc>
          <w:tcPr>
            <w:tcW w:w="1460" w:type="dxa"/>
            <w:vMerge/>
            <w:vAlign w:val="center"/>
          </w:tcPr>
          <w:p w14:paraId="0E69C3CB" w14:textId="77777777" w:rsidR="00E70906" w:rsidRPr="00E92F48" w:rsidRDefault="00E70906" w:rsidP="008C2296">
            <w:pPr>
              <w:pStyle w:val="Tabletext"/>
              <w:jc w:val="center"/>
              <w:rPr>
                <w:sz w:val="17"/>
                <w:szCs w:val="17"/>
                <w:lang w:val="ru-RU" w:eastAsia="ja-JP"/>
              </w:rPr>
            </w:pPr>
          </w:p>
        </w:tc>
        <w:tc>
          <w:tcPr>
            <w:tcW w:w="1228" w:type="dxa"/>
            <w:vMerge/>
            <w:vAlign w:val="center"/>
          </w:tcPr>
          <w:p w14:paraId="0A890E5A" w14:textId="77777777" w:rsidR="00E70906" w:rsidRPr="00E92F48" w:rsidRDefault="00E70906" w:rsidP="008C2296">
            <w:pPr>
              <w:pStyle w:val="Tabletext"/>
              <w:jc w:val="center"/>
              <w:rPr>
                <w:sz w:val="17"/>
                <w:szCs w:val="17"/>
                <w:lang w:val="ru-RU" w:eastAsia="ja-JP"/>
              </w:rPr>
            </w:pPr>
          </w:p>
        </w:tc>
        <w:tc>
          <w:tcPr>
            <w:tcW w:w="1252" w:type="dxa"/>
            <w:vMerge/>
            <w:vAlign w:val="center"/>
          </w:tcPr>
          <w:p w14:paraId="46F850BC" w14:textId="77777777" w:rsidR="00E70906" w:rsidRPr="00E92F48" w:rsidRDefault="00E70906" w:rsidP="008C2296">
            <w:pPr>
              <w:pStyle w:val="Tabletext"/>
              <w:jc w:val="center"/>
              <w:rPr>
                <w:sz w:val="17"/>
                <w:szCs w:val="17"/>
                <w:lang w:val="ru-RU" w:eastAsia="ja-JP"/>
              </w:rPr>
            </w:pPr>
          </w:p>
        </w:tc>
        <w:tc>
          <w:tcPr>
            <w:tcW w:w="1298" w:type="dxa"/>
            <w:vMerge/>
            <w:vAlign w:val="center"/>
          </w:tcPr>
          <w:p w14:paraId="3F3E256C" w14:textId="77777777" w:rsidR="00E70906" w:rsidRPr="00E92F48" w:rsidRDefault="00E70906" w:rsidP="008C2296">
            <w:pPr>
              <w:pStyle w:val="Tabletext"/>
              <w:jc w:val="center"/>
              <w:rPr>
                <w:sz w:val="17"/>
                <w:szCs w:val="17"/>
                <w:lang w:val="ru-RU" w:eastAsia="ja-JP"/>
              </w:rPr>
            </w:pPr>
          </w:p>
        </w:tc>
        <w:tc>
          <w:tcPr>
            <w:tcW w:w="1086" w:type="dxa"/>
            <w:vAlign w:val="center"/>
          </w:tcPr>
          <w:p w14:paraId="4E2E7401" w14:textId="77777777" w:rsidR="00E70906" w:rsidRPr="00E92F48" w:rsidRDefault="00E70906" w:rsidP="008C2296">
            <w:pPr>
              <w:pStyle w:val="Tabletext"/>
              <w:jc w:val="center"/>
              <w:rPr>
                <w:sz w:val="17"/>
                <w:szCs w:val="17"/>
                <w:lang w:val="ru-RU" w:eastAsia="ja-JP"/>
              </w:rPr>
            </w:pPr>
            <w:r w:rsidRPr="00E92F48">
              <w:rPr>
                <w:sz w:val="17"/>
                <w:szCs w:val="17"/>
                <w:lang w:val="ru-RU" w:eastAsia="ja-JP"/>
              </w:rPr>
              <w:t>14,4</w:t>
            </w:r>
          </w:p>
        </w:tc>
        <w:tc>
          <w:tcPr>
            <w:tcW w:w="518" w:type="dxa"/>
            <w:vAlign w:val="center"/>
          </w:tcPr>
          <w:p w14:paraId="6725270C" w14:textId="77777777" w:rsidR="00E70906" w:rsidRPr="00E92F48" w:rsidRDefault="00E70906" w:rsidP="008C2296">
            <w:pPr>
              <w:pStyle w:val="Tabletext"/>
              <w:jc w:val="center"/>
              <w:rPr>
                <w:sz w:val="17"/>
                <w:szCs w:val="17"/>
                <w:lang w:val="ru-RU"/>
              </w:rPr>
            </w:pPr>
            <w:r w:rsidRPr="00E92F48">
              <w:rPr>
                <w:sz w:val="17"/>
                <w:szCs w:val="17"/>
                <w:lang w:val="ru-RU"/>
              </w:rPr>
              <w:t>0,49</w:t>
            </w:r>
          </w:p>
        </w:tc>
        <w:tc>
          <w:tcPr>
            <w:tcW w:w="518" w:type="dxa"/>
            <w:vAlign w:val="center"/>
          </w:tcPr>
          <w:p w14:paraId="1757EBA7" w14:textId="77777777" w:rsidR="00E70906" w:rsidRPr="00E92F48" w:rsidRDefault="00E70906" w:rsidP="008C2296">
            <w:pPr>
              <w:pStyle w:val="Tabletext"/>
              <w:jc w:val="center"/>
              <w:rPr>
                <w:sz w:val="17"/>
                <w:szCs w:val="17"/>
                <w:lang w:val="ru-RU"/>
              </w:rPr>
            </w:pPr>
            <w:r w:rsidRPr="00E92F48">
              <w:rPr>
                <w:sz w:val="17"/>
                <w:szCs w:val="17"/>
                <w:lang w:val="ru-RU"/>
              </w:rPr>
              <w:t>6,11</w:t>
            </w:r>
          </w:p>
        </w:tc>
        <w:tc>
          <w:tcPr>
            <w:tcW w:w="518" w:type="dxa"/>
            <w:vAlign w:val="center"/>
          </w:tcPr>
          <w:p w14:paraId="22F8158D" w14:textId="77777777" w:rsidR="00E70906" w:rsidRPr="00E92F48" w:rsidRDefault="00E70906" w:rsidP="008C2296">
            <w:pPr>
              <w:pStyle w:val="Tabletext"/>
              <w:jc w:val="center"/>
              <w:rPr>
                <w:sz w:val="17"/>
                <w:szCs w:val="17"/>
                <w:lang w:val="ru-RU"/>
              </w:rPr>
            </w:pPr>
            <w:r w:rsidRPr="00E92F48">
              <w:rPr>
                <w:sz w:val="17"/>
                <w:szCs w:val="17"/>
                <w:lang w:val="ru-RU"/>
              </w:rPr>
              <w:t>35,2</w:t>
            </w:r>
          </w:p>
        </w:tc>
        <w:tc>
          <w:tcPr>
            <w:tcW w:w="1240" w:type="dxa"/>
            <w:vAlign w:val="center"/>
          </w:tcPr>
          <w:p w14:paraId="225F7853" w14:textId="77777777" w:rsidR="00E70906" w:rsidRPr="00E92F48" w:rsidRDefault="00E70906" w:rsidP="008C2296">
            <w:pPr>
              <w:pStyle w:val="Tabletext"/>
              <w:jc w:val="center"/>
              <w:rPr>
                <w:sz w:val="17"/>
                <w:szCs w:val="17"/>
                <w:lang w:val="ru-RU"/>
              </w:rPr>
            </w:pPr>
            <w:r w:rsidRPr="00E92F48">
              <w:rPr>
                <w:sz w:val="17"/>
                <w:szCs w:val="17"/>
                <w:vertAlign w:val="superscript"/>
                <w:lang w:val="ru-RU"/>
              </w:rPr>
              <w:t>(5, 12)</w:t>
            </w:r>
          </w:p>
        </w:tc>
      </w:tr>
      <w:tr w:rsidR="00E70906" w:rsidRPr="00E92F48" w14:paraId="2B49106E" w14:textId="77777777" w:rsidTr="008C2296">
        <w:trPr>
          <w:cantSplit/>
          <w:jc w:val="center"/>
        </w:trPr>
        <w:tc>
          <w:tcPr>
            <w:tcW w:w="787" w:type="dxa"/>
            <w:vMerge/>
            <w:vAlign w:val="center"/>
          </w:tcPr>
          <w:p w14:paraId="2FDA9797" w14:textId="77777777" w:rsidR="00E70906" w:rsidRPr="00E92F48" w:rsidRDefault="00E70906" w:rsidP="008C2296">
            <w:pPr>
              <w:pStyle w:val="Tabletext"/>
              <w:jc w:val="center"/>
              <w:rPr>
                <w:sz w:val="17"/>
                <w:szCs w:val="17"/>
                <w:lang w:val="ru-RU" w:eastAsia="ja-JP"/>
              </w:rPr>
            </w:pPr>
          </w:p>
        </w:tc>
        <w:tc>
          <w:tcPr>
            <w:tcW w:w="1460" w:type="dxa"/>
            <w:vAlign w:val="center"/>
          </w:tcPr>
          <w:p w14:paraId="6FF65731" w14:textId="77777777" w:rsidR="00E70906" w:rsidRPr="00E973F5" w:rsidRDefault="00E70906" w:rsidP="008C2296">
            <w:pPr>
              <w:pStyle w:val="Tabletext"/>
              <w:jc w:val="center"/>
              <w:rPr>
                <w:rFonts w:asciiTheme="majorBidi" w:hAnsiTheme="majorBidi" w:cstheme="majorBidi"/>
                <w:sz w:val="17"/>
                <w:szCs w:val="17"/>
                <w:lang w:val="ru-RU" w:eastAsia="ja-JP"/>
              </w:rPr>
            </w:pPr>
            <w:r>
              <w:rPr>
                <w:rFonts w:asciiTheme="majorBidi" w:hAnsiTheme="majorBidi" w:cstheme="majorBidi"/>
                <w:sz w:val="17"/>
                <w:szCs w:val="17"/>
                <w:lang w:val="ru-RU" w:eastAsia="ja-JP"/>
              </w:rPr>
              <w:t>Завод</w:t>
            </w:r>
          </w:p>
        </w:tc>
        <w:tc>
          <w:tcPr>
            <w:tcW w:w="1228" w:type="dxa"/>
            <w:vAlign w:val="center"/>
          </w:tcPr>
          <w:p w14:paraId="587BDCC0"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VV</w:t>
            </w:r>
          </w:p>
        </w:tc>
        <w:tc>
          <w:tcPr>
            <w:tcW w:w="1252" w:type="dxa"/>
            <w:vAlign w:val="center"/>
          </w:tcPr>
          <w:p w14:paraId="22D08599"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0</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5</w:t>
            </w:r>
          </w:p>
        </w:tc>
        <w:tc>
          <w:tcPr>
            <w:tcW w:w="1298" w:type="dxa"/>
            <w:vAlign w:val="center"/>
          </w:tcPr>
          <w:p w14:paraId="34A1FBE0"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18</w:t>
            </w:r>
          </w:p>
        </w:tc>
        <w:tc>
          <w:tcPr>
            <w:tcW w:w="1086" w:type="dxa"/>
            <w:vAlign w:val="center"/>
          </w:tcPr>
          <w:p w14:paraId="45488A2E" w14:textId="77777777" w:rsidR="00E70906" w:rsidRPr="00E973F5" w:rsidRDefault="00E70906" w:rsidP="008C2296">
            <w:pPr>
              <w:pStyle w:val="Tabletext"/>
              <w:jc w:val="center"/>
              <w:rPr>
                <w:rFonts w:asciiTheme="majorBidi" w:hAnsiTheme="majorBidi" w:cstheme="majorBidi"/>
                <w:sz w:val="17"/>
                <w:szCs w:val="17"/>
                <w:lang w:val="ru-RU" w:eastAsia="ja-JP"/>
              </w:rPr>
            </w:pPr>
            <w:proofErr w:type="spellStart"/>
            <w:r w:rsidRPr="00E92F48">
              <w:rPr>
                <w:rFonts w:asciiTheme="majorBidi" w:hAnsiTheme="majorBidi" w:cstheme="majorBidi"/>
                <w:sz w:val="17"/>
                <w:szCs w:val="17"/>
                <w:lang w:val="ru-RU" w:eastAsia="ja-JP"/>
              </w:rPr>
              <w:t>Всенапр</w:t>
            </w:r>
            <w:proofErr w:type="spellEnd"/>
            <w:r w:rsidRPr="00E92F48">
              <w:rPr>
                <w:rFonts w:asciiTheme="majorBidi" w:hAnsiTheme="majorBidi" w:cstheme="majorBidi"/>
                <w:sz w:val="17"/>
                <w:szCs w:val="17"/>
                <w:lang w:val="ru-RU" w:eastAsia="ja-JP"/>
              </w:rPr>
              <w:t>.</w:t>
            </w:r>
          </w:p>
        </w:tc>
        <w:tc>
          <w:tcPr>
            <w:tcW w:w="518" w:type="dxa"/>
            <w:vAlign w:val="center"/>
          </w:tcPr>
          <w:p w14:paraId="0AE9DD55" w14:textId="77777777" w:rsidR="00E70906" w:rsidRPr="00E973F5"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0</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6</w:t>
            </w:r>
          </w:p>
          <w:p w14:paraId="48DCB875"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3</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9</w:t>
            </w:r>
          </w:p>
        </w:tc>
        <w:tc>
          <w:tcPr>
            <w:tcW w:w="518" w:type="dxa"/>
            <w:vAlign w:val="center"/>
          </w:tcPr>
          <w:p w14:paraId="569D2B48" w14:textId="77777777" w:rsidR="00E70906" w:rsidRPr="00E973F5"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1</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8</w:t>
            </w:r>
          </w:p>
          <w:p w14:paraId="66924DA2"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10</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2</w:t>
            </w:r>
          </w:p>
        </w:tc>
        <w:tc>
          <w:tcPr>
            <w:tcW w:w="518" w:type="dxa"/>
            <w:vAlign w:val="center"/>
          </w:tcPr>
          <w:p w14:paraId="15B92FF2" w14:textId="77777777" w:rsidR="00E70906" w:rsidRPr="00E973F5"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8</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2</w:t>
            </w:r>
          </w:p>
          <w:p w14:paraId="7C71268F"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26</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4</w:t>
            </w:r>
          </w:p>
        </w:tc>
        <w:tc>
          <w:tcPr>
            <w:tcW w:w="1240" w:type="dxa"/>
            <w:vAlign w:val="center"/>
          </w:tcPr>
          <w:p w14:paraId="1BE13F60" w14:textId="77777777" w:rsidR="00E70906" w:rsidRPr="00E92F48" w:rsidRDefault="00E70906" w:rsidP="008C2296">
            <w:pPr>
              <w:pStyle w:val="Tabletext"/>
              <w:jc w:val="center"/>
              <w:rPr>
                <w:sz w:val="17"/>
                <w:szCs w:val="17"/>
                <w:vertAlign w:val="superscript"/>
                <w:lang w:val="ru-RU"/>
              </w:rPr>
            </w:pPr>
            <w:r w:rsidRPr="00E973F5">
              <w:rPr>
                <w:sz w:val="17"/>
                <w:szCs w:val="17"/>
                <w:vertAlign w:val="superscript"/>
                <w:lang w:val="ru-RU"/>
              </w:rPr>
              <w:t>(3,5)</w:t>
            </w:r>
          </w:p>
        </w:tc>
      </w:tr>
      <w:tr w:rsidR="00E70906" w:rsidRPr="00E92F48" w14:paraId="78B67C49" w14:textId="77777777" w:rsidTr="008C2296">
        <w:trPr>
          <w:cantSplit/>
          <w:jc w:val="center"/>
        </w:trPr>
        <w:tc>
          <w:tcPr>
            <w:tcW w:w="787" w:type="dxa"/>
            <w:vMerge/>
            <w:tcBorders>
              <w:bottom w:val="single" w:sz="4" w:space="0" w:color="auto"/>
            </w:tcBorders>
            <w:vAlign w:val="center"/>
          </w:tcPr>
          <w:p w14:paraId="2D081B89" w14:textId="77777777" w:rsidR="00E70906" w:rsidRPr="00E92F48" w:rsidRDefault="00E70906" w:rsidP="008C2296">
            <w:pPr>
              <w:pStyle w:val="Tabletext"/>
              <w:jc w:val="center"/>
              <w:rPr>
                <w:sz w:val="17"/>
                <w:szCs w:val="17"/>
                <w:lang w:val="ru-RU" w:eastAsia="ja-JP"/>
              </w:rPr>
            </w:pPr>
          </w:p>
        </w:tc>
        <w:tc>
          <w:tcPr>
            <w:tcW w:w="1460" w:type="dxa"/>
            <w:tcBorders>
              <w:bottom w:val="single" w:sz="4" w:space="0" w:color="auto"/>
            </w:tcBorders>
            <w:vAlign w:val="center"/>
          </w:tcPr>
          <w:p w14:paraId="2B152CDD" w14:textId="77777777" w:rsidR="00E70906" w:rsidRPr="00E973F5" w:rsidRDefault="00E70906" w:rsidP="008C2296">
            <w:pPr>
              <w:pStyle w:val="Tabletext"/>
              <w:jc w:val="center"/>
              <w:rPr>
                <w:rFonts w:asciiTheme="majorBidi" w:hAnsiTheme="majorBidi" w:cstheme="majorBidi"/>
                <w:sz w:val="17"/>
                <w:szCs w:val="17"/>
                <w:lang w:val="ru-RU" w:eastAsia="ja-JP"/>
              </w:rPr>
            </w:pPr>
            <w:r>
              <w:rPr>
                <w:rFonts w:asciiTheme="majorBidi" w:hAnsiTheme="majorBidi" w:cstheme="majorBidi"/>
                <w:sz w:val="17"/>
                <w:szCs w:val="17"/>
                <w:lang w:val="ru-RU" w:eastAsia="ja-JP"/>
              </w:rPr>
              <w:t>Компьютерный кластер</w:t>
            </w:r>
          </w:p>
        </w:tc>
        <w:tc>
          <w:tcPr>
            <w:tcW w:w="1228" w:type="dxa"/>
            <w:tcBorders>
              <w:bottom w:val="single" w:sz="4" w:space="0" w:color="auto"/>
            </w:tcBorders>
            <w:vAlign w:val="center"/>
          </w:tcPr>
          <w:p w14:paraId="6666E8CF"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VV</w:t>
            </w:r>
          </w:p>
        </w:tc>
        <w:tc>
          <w:tcPr>
            <w:tcW w:w="1252" w:type="dxa"/>
            <w:tcBorders>
              <w:bottom w:val="single" w:sz="4" w:space="0" w:color="auto"/>
            </w:tcBorders>
            <w:vAlign w:val="center"/>
          </w:tcPr>
          <w:p w14:paraId="14FE34D4"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0</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5</w:t>
            </w:r>
          </w:p>
        </w:tc>
        <w:tc>
          <w:tcPr>
            <w:tcW w:w="1298" w:type="dxa"/>
            <w:tcBorders>
              <w:bottom w:val="single" w:sz="4" w:space="0" w:color="auto"/>
            </w:tcBorders>
            <w:vAlign w:val="center"/>
          </w:tcPr>
          <w:p w14:paraId="773D6481"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18</w:t>
            </w:r>
          </w:p>
        </w:tc>
        <w:tc>
          <w:tcPr>
            <w:tcW w:w="1086" w:type="dxa"/>
            <w:tcBorders>
              <w:bottom w:val="single" w:sz="4" w:space="0" w:color="auto"/>
            </w:tcBorders>
            <w:vAlign w:val="center"/>
          </w:tcPr>
          <w:p w14:paraId="0945B19C" w14:textId="77777777" w:rsidR="00E70906" w:rsidRPr="00E973F5" w:rsidRDefault="00E70906" w:rsidP="008C2296">
            <w:pPr>
              <w:pStyle w:val="Tabletext"/>
              <w:jc w:val="center"/>
              <w:rPr>
                <w:rFonts w:asciiTheme="majorBidi" w:hAnsiTheme="majorBidi" w:cstheme="majorBidi"/>
                <w:sz w:val="17"/>
                <w:szCs w:val="17"/>
                <w:lang w:val="ru-RU" w:eastAsia="ja-JP"/>
              </w:rPr>
            </w:pPr>
            <w:proofErr w:type="spellStart"/>
            <w:r w:rsidRPr="00E92F48">
              <w:rPr>
                <w:rFonts w:asciiTheme="majorBidi" w:hAnsiTheme="majorBidi" w:cstheme="majorBidi"/>
                <w:sz w:val="17"/>
                <w:szCs w:val="17"/>
                <w:lang w:val="ru-RU" w:eastAsia="ja-JP"/>
              </w:rPr>
              <w:t>Всенапр</w:t>
            </w:r>
            <w:proofErr w:type="spellEnd"/>
            <w:r w:rsidRPr="00E92F48">
              <w:rPr>
                <w:rFonts w:asciiTheme="majorBidi" w:hAnsiTheme="majorBidi" w:cstheme="majorBidi"/>
                <w:sz w:val="17"/>
                <w:szCs w:val="17"/>
                <w:lang w:val="ru-RU" w:eastAsia="ja-JP"/>
              </w:rPr>
              <w:t>.</w:t>
            </w:r>
          </w:p>
        </w:tc>
        <w:tc>
          <w:tcPr>
            <w:tcW w:w="518" w:type="dxa"/>
            <w:tcBorders>
              <w:bottom w:val="single" w:sz="4" w:space="0" w:color="auto"/>
            </w:tcBorders>
            <w:vAlign w:val="center"/>
          </w:tcPr>
          <w:p w14:paraId="51BB742E" w14:textId="77777777" w:rsidR="00E70906" w:rsidRPr="00E973F5"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6</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5</w:t>
            </w:r>
          </w:p>
          <w:p w14:paraId="1F64DFA1"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6</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6</w:t>
            </w:r>
          </w:p>
        </w:tc>
        <w:tc>
          <w:tcPr>
            <w:tcW w:w="518" w:type="dxa"/>
            <w:tcBorders>
              <w:bottom w:val="single" w:sz="4" w:space="0" w:color="auto"/>
            </w:tcBorders>
            <w:vAlign w:val="center"/>
          </w:tcPr>
          <w:p w14:paraId="7BE3F1EF" w14:textId="77777777" w:rsidR="00E70906" w:rsidRPr="00E973F5"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10</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1</w:t>
            </w:r>
          </w:p>
          <w:p w14:paraId="72C564D8"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13</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8</w:t>
            </w:r>
          </w:p>
        </w:tc>
        <w:tc>
          <w:tcPr>
            <w:tcW w:w="518" w:type="dxa"/>
            <w:tcBorders>
              <w:bottom w:val="single" w:sz="4" w:space="0" w:color="auto"/>
            </w:tcBorders>
            <w:vAlign w:val="center"/>
          </w:tcPr>
          <w:p w14:paraId="19BA9899" w14:textId="77777777" w:rsidR="00E70906" w:rsidRPr="00E973F5" w:rsidRDefault="00E70906" w:rsidP="008C22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17</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1</w:t>
            </w:r>
          </w:p>
          <w:p w14:paraId="267CEF3D" w14:textId="77777777" w:rsidR="00E70906" w:rsidRPr="00E973F5" w:rsidRDefault="00E70906" w:rsidP="008C2296">
            <w:pPr>
              <w:pStyle w:val="Tabletext"/>
              <w:jc w:val="center"/>
              <w:rPr>
                <w:rFonts w:asciiTheme="majorBidi" w:hAnsiTheme="majorBidi" w:cstheme="majorBidi"/>
                <w:sz w:val="17"/>
                <w:szCs w:val="17"/>
                <w:lang w:val="ru-RU" w:eastAsia="ja-JP"/>
              </w:rPr>
            </w:pPr>
            <w:r w:rsidRPr="00E973F5">
              <w:rPr>
                <w:rFonts w:asciiTheme="majorBidi" w:hAnsiTheme="majorBidi" w:cstheme="majorBidi"/>
                <w:sz w:val="17"/>
                <w:szCs w:val="17"/>
                <w:lang w:val="ru-RU" w:eastAsia="ja-JP"/>
              </w:rPr>
              <w:t>24</w:t>
            </w:r>
            <w:r>
              <w:rPr>
                <w:rFonts w:asciiTheme="majorBidi" w:hAnsiTheme="majorBidi" w:cstheme="majorBidi"/>
                <w:sz w:val="17"/>
                <w:szCs w:val="17"/>
                <w:lang w:val="ru-RU" w:eastAsia="ja-JP"/>
              </w:rPr>
              <w:t>,</w:t>
            </w:r>
            <w:r w:rsidRPr="00E973F5">
              <w:rPr>
                <w:rFonts w:asciiTheme="majorBidi" w:hAnsiTheme="majorBidi" w:cstheme="majorBidi"/>
                <w:sz w:val="17"/>
                <w:szCs w:val="17"/>
                <w:lang w:val="ru-RU" w:eastAsia="ja-JP"/>
              </w:rPr>
              <w:t>1</w:t>
            </w:r>
          </w:p>
        </w:tc>
        <w:tc>
          <w:tcPr>
            <w:tcW w:w="1240" w:type="dxa"/>
            <w:tcBorders>
              <w:bottom w:val="single" w:sz="4" w:space="0" w:color="auto"/>
            </w:tcBorders>
            <w:vAlign w:val="center"/>
          </w:tcPr>
          <w:p w14:paraId="21F2BFD8" w14:textId="77777777" w:rsidR="00E70906" w:rsidRPr="00E92F48" w:rsidRDefault="00E70906" w:rsidP="008C2296">
            <w:pPr>
              <w:pStyle w:val="Tabletext"/>
              <w:jc w:val="center"/>
              <w:rPr>
                <w:sz w:val="17"/>
                <w:szCs w:val="17"/>
                <w:vertAlign w:val="superscript"/>
                <w:lang w:val="ru-RU"/>
              </w:rPr>
            </w:pPr>
            <w:r w:rsidRPr="00E973F5">
              <w:rPr>
                <w:sz w:val="17"/>
                <w:szCs w:val="17"/>
                <w:vertAlign w:val="superscript"/>
                <w:lang w:val="ru-RU"/>
              </w:rPr>
              <w:t>(3,5)</w:t>
            </w:r>
          </w:p>
        </w:tc>
      </w:tr>
      <w:tr w:rsidR="00E70906" w:rsidRPr="006D6948" w14:paraId="3F948B95" w14:textId="77777777" w:rsidTr="008C2296">
        <w:trPr>
          <w:cantSplit/>
          <w:jc w:val="center"/>
        </w:trPr>
        <w:tc>
          <w:tcPr>
            <w:tcW w:w="9905" w:type="dxa"/>
            <w:gridSpan w:val="10"/>
            <w:tcBorders>
              <w:left w:val="nil"/>
              <w:bottom w:val="nil"/>
              <w:right w:val="nil"/>
            </w:tcBorders>
            <w:vAlign w:val="center"/>
          </w:tcPr>
          <w:p w14:paraId="0BCAECEA" w14:textId="77777777" w:rsidR="00E70906" w:rsidRPr="00E92F48" w:rsidRDefault="00E70906" w:rsidP="008C2296">
            <w:pPr>
              <w:pStyle w:val="Tablelegend"/>
              <w:rPr>
                <w:sz w:val="18"/>
                <w:szCs w:val="18"/>
                <w:lang w:val="ru-RU"/>
              </w:rPr>
            </w:pPr>
            <w:r w:rsidRPr="00E92F48">
              <w:rPr>
                <w:sz w:val="18"/>
                <w:szCs w:val="18"/>
                <w:vertAlign w:val="superscript"/>
                <w:lang w:val="ru-RU"/>
              </w:rPr>
              <w:t>(1)</w:t>
            </w:r>
            <w:r w:rsidRPr="00E92F48">
              <w:rPr>
                <w:sz w:val="18"/>
                <w:szCs w:val="18"/>
                <w:lang w:val="ru-RU"/>
              </w:rPr>
              <w:t xml:space="preserve"> </w:t>
            </w:r>
            <w:r w:rsidRPr="00E92F48">
              <w:rPr>
                <w:sz w:val="18"/>
                <w:szCs w:val="18"/>
                <w:lang w:val="ru-RU"/>
              </w:rPr>
              <w:tab/>
              <w:t xml:space="preserve">Антенны передатчика и приемника установлены на высоте потолка 2,6 м и </w:t>
            </w:r>
            <w:r w:rsidRPr="00E92F48">
              <w:rPr>
                <w:sz w:val="18"/>
                <w:szCs w:val="18"/>
                <w:vertAlign w:val="superscript"/>
                <w:lang w:val="ru-RU"/>
              </w:rPr>
              <w:t>(2)</w:t>
            </w:r>
            <w:r w:rsidRPr="00E92F48">
              <w:rPr>
                <w:sz w:val="18"/>
                <w:szCs w:val="18"/>
                <w:lang w:val="ru-RU"/>
              </w:rPr>
              <w:t xml:space="preserve"> на уровне стола на высоте 1,5 м.</w:t>
            </w:r>
          </w:p>
          <w:p w14:paraId="02EF922C" w14:textId="77777777" w:rsidR="00E70906" w:rsidRPr="00E92F48" w:rsidRDefault="00E70906" w:rsidP="008C2296">
            <w:pPr>
              <w:pStyle w:val="Tablelegend"/>
              <w:rPr>
                <w:sz w:val="18"/>
                <w:szCs w:val="18"/>
                <w:lang w:val="ru-RU"/>
              </w:rPr>
            </w:pPr>
            <w:r w:rsidRPr="00E92F48">
              <w:rPr>
                <w:sz w:val="18"/>
                <w:szCs w:val="18"/>
                <w:vertAlign w:val="superscript"/>
                <w:lang w:val="ru-RU"/>
              </w:rPr>
              <w:t>(3)</w:t>
            </w:r>
            <w:r w:rsidRPr="00E92F48">
              <w:rPr>
                <w:sz w:val="18"/>
                <w:szCs w:val="18"/>
                <w:lang w:val="ru-RU"/>
              </w:rPr>
              <w:t xml:space="preserve"> </w:t>
            </w:r>
            <w:r w:rsidRPr="00E92F48">
              <w:rPr>
                <w:sz w:val="18"/>
                <w:szCs w:val="18"/>
                <w:lang w:val="ru-RU"/>
              </w:rPr>
              <w:tab/>
              <w:t xml:space="preserve">Верхние и нижние значения представляют случай </w:t>
            </w:r>
            <w:proofErr w:type="spellStart"/>
            <w:r w:rsidRPr="00E92F48">
              <w:rPr>
                <w:sz w:val="18"/>
                <w:szCs w:val="18"/>
                <w:lang w:val="ru-RU"/>
              </w:rPr>
              <w:t>LoS</w:t>
            </w:r>
            <w:proofErr w:type="spellEnd"/>
            <w:r w:rsidRPr="00E92F48">
              <w:rPr>
                <w:sz w:val="18"/>
                <w:szCs w:val="18"/>
                <w:lang w:val="ru-RU"/>
              </w:rPr>
              <w:t xml:space="preserve"> и </w:t>
            </w:r>
            <w:proofErr w:type="spellStart"/>
            <w:r w:rsidRPr="00E92F48">
              <w:rPr>
                <w:sz w:val="18"/>
                <w:szCs w:val="18"/>
                <w:lang w:val="ru-RU"/>
              </w:rPr>
              <w:t>NLoS</w:t>
            </w:r>
            <w:proofErr w:type="spellEnd"/>
            <w:r w:rsidRPr="00E92F48">
              <w:rPr>
                <w:sz w:val="18"/>
                <w:szCs w:val="18"/>
                <w:lang w:val="ru-RU"/>
              </w:rPr>
              <w:t xml:space="preserve"> соответственно.</w:t>
            </w:r>
          </w:p>
          <w:p w14:paraId="3BC74833" w14:textId="77777777" w:rsidR="00E70906" w:rsidRPr="00E92F48" w:rsidRDefault="00E70906" w:rsidP="008C2296">
            <w:pPr>
              <w:pStyle w:val="Tablelegend"/>
              <w:rPr>
                <w:sz w:val="18"/>
                <w:szCs w:val="18"/>
                <w:lang w:val="ru-RU"/>
              </w:rPr>
            </w:pPr>
            <w:r w:rsidRPr="00E92F48">
              <w:rPr>
                <w:sz w:val="18"/>
                <w:szCs w:val="18"/>
                <w:vertAlign w:val="superscript"/>
                <w:lang w:val="ru-RU"/>
              </w:rPr>
              <w:t>(4)</w:t>
            </w:r>
            <w:r w:rsidRPr="00E92F48">
              <w:rPr>
                <w:sz w:val="18"/>
                <w:szCs w:val="18"/>
                <w:lang w:val="ru-RU"/>
              </w:rPr>
              <w:t xml:space="preserve"> </w:t>
            </w:r>
            <w:r w:rsidRPr="00E92F48">
              <w:rPr>
                <w:sz w:val="18"/>
                <w:szCs w:val="18"/>
                <w:lang w:val="ru-RU"/>
              </w:rPr>
              <w:tab/>
              <w:t>Среднее значение VV, VH, HV и HH.</w:t>
            </w:r>
          </w:p>
          <w:p w14:paraId="6729986E" w14:textId="77777777" w:rsidR="00E70906" w:rsidRPr="00E92F48" w:rsidRDefault="00E70906" w:rsidP="008C2296">
            <w:pPr>
              <w:pStyle w:val="Tablelegend"/>
              <w:rPr>
                <w:sz w:val="18"/>
                <w:szCs w:val="18"/>
                <w:lang w:val="ru-RU"/>
              </w:rPr>
            </w:pPr>
            <w:r w:rsidRPr="00E92F48">
              <w:rPr>
                <w:sz w:val="18"/>
                <w:szCs w:val="18"/>
                <w:vertAlign w:val="superscript"/>
                <w:lang w:val="ru-RU"/>
              </w:rPr>
              <w:t>(5)</w:t>
            </w:r>
            <w:r w:rsidRPr="00E92F48">
              <w:rPr>
                <w:sz w:val="18"/>
                <w:szCs w:val="18"/>
                <w:lang w:val="ru-RU"/>
              </w:rPr>
              <w:t xml:space="preserve"> </w:t>
            </w:r>
            <w:r w:rsidRPr="00E92F48">
              <w:rPr>
                <w:sz w:val="18"/>
                <w:szCs w:val="18"/>
                <w:lang w:val="ru-RU"/>
              </w:rPr>
              <w:tab/>
              <w:t>Порог 20 </w:t>
            </w:r>
            <w:proofErr w:type="gramStart"/>
            <w:r w:rsidRPr="00E92F48">
              <w:rPr>
                <w:sz w:val="18"/>
                <w:szCs w:val="18"/>
                <w:lang w:val="ru-RU"/>
              </w:rPr>
              <w:t>дБ</w:t>
            </w:r>
            <w:r w:rsidRPr="00E92F48">
              <w:rPr>
                <w:sz w:val="18"/>
                <w:szCs w:val="18"/>
                <w:vertAlign w:val="superscript"/>
                <w:lang w:val="ru-RU"/>
              </w:rPr>
              <w:t>(</w:t>
            </w:r>
            <w:proofErr w:type="gramEnd"/>
            <w:r w:rsidRPr="00E92F48">
              <w:rPr>
                <w:sz w:val="18"/>
                <w:szCs w:val="18"/>
                <w:vertAlign w:val="superscript"/>
                <w:lang w:val="ru-RU"/>
              </w:rPr>
              <w:t>6)</w:t>
            </w:r>
            <w:r w:rsidRPr="00E92F48">
              <w:rPr>
                <w:sz w:val="18"/>
                <w:szCs w:val="18"/>
                <w:lang w:val="ru-RU"/>
              </w:rPr>
              <w:t>, 25 дБ</w:t>
            </w:r>
            <w:r w:rsidRPr="00E92F48">
              <w:rPr>
                <w:sz w:val="18"/>
                <w:szCs w:val="18"/>
                <w:vertAlign w:val="superscript"/>
                <w:lang w:val="ru-RU"/>
              </w:rPr>
              <w:t>(7)</w:t>
            </w:r>
            <w:r w:rsidRPr="00E92F48">
              <w:rPr>
                <w:sz w:val="18"/>
                <w:szCs w:val="18"/>
                <w:lang w:val="ru-RU"/>
              </w:rPr>
              <w:t xml:space="preserve"> и 30 дБ.</w:t>
            </w:r>
          </w:p>
          <w:p w14:paraId="41C9A4E1" w14:textId="77777777" w:rsidR="00E70906" w:rsidRPr="00E92F48" w:rsidRDefault="00E70906" w:rsidP="008C2296">
            <w:pPr>
              <w:pStyle w:val="Tablelegend"/>
              <w:rPr>
                <w:sz w:val="18"/>
                <w:szCs w:val="18"/>
                <w:lang w:val="ru-RU"/>
              </w:rPr>
            </w:pPr>
            <w:r w:rsidRPr="00E92F48">
              <w:rPr>
                <w:sz w:val="18"/>
                <w:szCs w:val="18"/>
                <w:vertAlign w:val="superscript"/>
                <w:lang w:val="ru-RU"/>
              </w:rPr>
              <w:t xml:space="preserve">(8) </w:t>
            </w:r>
            <w:r w:rsidRPr="00E92F48">
              <w:rPr>
                <w:sz w:val="18"/>
                <w:szCs w:val="18"/>
                <w:vertAlign w:val="superscript"/>
                <w:lang w:val="ru-RU"/>
              </w:rPr>
              <w:tab/>
            </w:r>
            <w:r w:rsidRPr="00E92F48">
              <w:rPr>
                <w:sz w:val="18"/>
                <w:szCs w:val="18"/>
                <w:lang w:val="ru-RU"/>
              </w:rPr>
              <w:t xml:space="preserve">Порог 30 дБ, приемник направлена </w:t>
            </w:r>
            <w:proofErr w:type="gramStart"/>
            <w:r w:rsidRPr="00E92F48">
              <w:rPr>
                <w:sz w:val="18"/>
                <w:szCs w:val="18"/>
                <w:lang w:val="ru-RU"/>
              </w:rPr>
              <w:t>на передатчик</w:t>
            </w:r>
            <w:proofErr w:type="gramEnd"/>
            <w:r w:rsidRPr="00E92F48">
              <w:rPr>
                <w:sz w:val="18"/>
                <w:szCs w:val="18"/>
                <w:lang w:val="ru-RU"/>
              </w:rPr>
              <w:t>.</w:t>
            </w:r>
          </w:p>
          <w:p w14:paraId="6FC71B4F" w14:textId="77777777" w:rsidR="00E70906" w:rsidRPr="00E92F48" w:rsidRDefault="00E70906" w:rsidP="008C2296">
            <w:pPr>
              <w:pStyle w:val="Tablelegend"/>
              <w:rPr>
                <w:sz w:val="18"/>
                <w:szCs w:val="18"/>
                <w:lang w:val="ru-RU"/>
              </w:rPr>
            </w:pPr>
            <w:r w:rsidRPr="00E92F48">
              <w:rPr>
                <w:sz w:val="18"/>
                <w:szCs w:val="18"/>
                <w:vertAlign w:val="superscript"/>
                <w:lang w:val="ru-RU"/>
              </w:rPr>
              <w:t>(9)</w:t>
            </w:r>
            <w:r w:rsidRPr="00E92F48">
              <w:rPr>
                <w:sz w:val="18"/>
                <w:szCs w:val="18"/>
                <w:lang w:val="ru-RU"/>
              </w:rPr>
              <w:t xml:space="preserve"> </w:t>
            </w:r>
            <w:r w:rsidRPr="00E92F48">
              <w:rPr>
                <w:sz w:val="18"/>
                <w:szCs w:val="18"/>
                <w:lang w:val="ru-RU"/>
              </w:rPr>
              <w:tab/>
              <w:t>Порог 20 дБ, антенна передатчика поворачивается на 360</w:t>
            </w:r>
            <w:r w:rsidRPr="00E92F48">
              <w:rPr>
                <w:sz w:val="18"/>
                <w:szCs w:val="18"/>
                <w:lang w:val="ru-RU"/>
              </w:rPr>
              <w:sym w:font="Symbol" w:char="F0B0"/>
            </w:r>
            <w:r w:rsidRPr="00E92F48">
              <w:rPr>
                <w:sz w:val="18"/>
                <w:szCs w:val="18"/>
                <w:lang w:val="ru-RU"/>
              </w:rPr>
              <w:t>.</w:t>
            </w:r>
          </w:p>
          <w:p w14:paraId="446FA228" w14:textId="77777777" w:rsidR="00E70906" w:rsidRPr="00E92F48" w:rsidRDefault="00E70906" w:rsidP="008C2296">
            <w:pPr>
              <w:pStyle w:val="Tablelegend"/>
              <w:rPr>
                <w:sz w:val="18"/>
                <w:szCs w:val="18"/>
                <w:lang w:val="ru-RU"/>
              </w:rPr>
            </w:pPr>
            <w:r w:rsidRPr="00E92F48">
              <w:rPr>
                <w:sz w:val="18"/>
                <w:szCs w:val="18"/>
                <w:vertAlign w:val="superscript"/>
                <w:lang w:val="ru-RU"/>
              </w:rPr>
              <w:t>(10)</w:t>
            </w:r>
            <w:r w:rsidRPr="00E92F48">
              <w:rPr>
                <w:sz w:val="18"/>
                <w:szCs w:val="18"/>
                <w:vertAlign w:val="superscript"/>
                <w:lang w:val="ru-RU"/>
              </w:rPr>
              <w:tab/>
            </w:r>
            <w:r w:rsidRPr="00E92F48">
              <w:rPr>
                <w:sz w:val="18"/>
                <w:szCs w:val="18"/>
                <w:lang w:val="ru-RU"/>
              </w:rPr>
              <w:t xml:space="preserve">Передатчик и приемник: передача на теле – на </w:t>
            </w:r>
            <w:proofErr w:type="gramStart"/>
            <w:r w:rsidRPr="00E92F48">
              <w:rPr>
                <w:sz w:val="18"/>
                <w:szCs w:val="18"/>
                <w:lang w:val="ru-RU"/>
              </w:rPr>
              <w:t>теле</w:t>
            </w:r>
            <w:r w:rsidRPr="00E92F48">
              <w:rPr>
                <w:sz w:val="18"/>
                <w:szCs w:val="18"/>
                <w:vertAlign w:val="superscript"/>
                <w:lang w:val="ru-RU"/>
              </w:rPr>
              <w:t>(</w:t>
            </w:r>
            <w:proofErr w:type="gramEnd"/>
            <w:r w:rsidRPr="00E92F48">
              <w:rPr>
                <w:sz w:val="18"/>
                <w:szCs w:val="18"/>
                <w:vertAlign w:val="superscript"/>
                <w:lang w:val="ru-RU"/>
              </w:rPr>
              <w:t>11)</w:t>
            </w:r>
            <w:r w:rsidRPr="00E92F48">
              <w:rPr>
                <w:sz w:val="18"/>
                <w:szCs w:val="18"/>
                <w:lang w:val="ru-RU"/>
              </w:rPr>
              <w:t xml:space="preserve"> и на теле – вне тела.</w:t>
            </w:r>
          </w:p>
          <w:p w14:paraId="09ACA722" w14:textId="77777777" w:rsidR="00E70906" w:rsidRPr="00E973F5" w:rsidRDefault="00E70906" w:rsidP="008C2296">
            <w:pPr>
              <w:pStyle w:val="Tablelegend"/>
              <w:rPr>
                <w:sz w:val="17"/>
                <w:szCs w:val="17"/>
                <w:vertAlign w:val="superscript"/>
                <w:lang w:val="ru-RU"/>
              </w:rPr>
            </w:pPr>
            <w:r w:rsidRPr="00E92F48">
              <w:rPr>
                <w:sz w:val="18"/>
                <w:szCs w:val="18"/>
                <w:vertAlign w:val="superscript"/>
                <w:lang w:val="ru-RU" w:eastAsia="ja-JP"/>
              </w:rPr>
              <w:t>(12)</w:t>
            </w:r>
            <w:r w:rsidRPr="00E92F48">
              <w:rPr>
                <w:sz w:val="18"/>
                <w:szCs w:val="18"/>
                <w:lang w:val="ru-RU" w:eastAsia="ja-JP"/>
              </w:rPr>
              <w:t xml:space="preserve"> </w:t>
            </w:r>
            <w:r w:rsidRPr="00E92F48">
              <w:rPr>
                <w:sz w:val="18"/>
                <w:szCs w:val="18"/>
                <w:lang w:val="ru-RU" w:eastAsia="ja-JP"/>
              </w:rPr>
              <w:tab/>
              <w:t>Приемная антенна вращалась на 360</w:t>
            </w:r>
            <w:r w:rsidRPr="00E92F48">
              <w:rPr>
                <w:sz w:val="18"/>
                <w:szCs w:val="18"/>
                <w:lang w:val="ru-RU" w:eastAsia="ja-JP"/>
              </w:rPr>
              <w:sym w:font="Symbol" w:char="F0B0"/>
            </w:r>
            <w:r w:rsidRPr="00E92F48">
              <w:rPr>
                <w:sz w:val="18"/>
                <w:szCs w:val="18"/>
                <w:lang w:val="ru-RU" w:eastAsia="ja-JP"/>
              </w:rPr>
              <w:t xml:space="preserve"> шагами по 5°. Когда приемная антенна не наведена </w:t>
            </w:r>
            <w:proofErr w:type="gramStart"/>
            <w:r w:rsidRPr="00E92F48">
              <w:rPr>
                <w:sz w:val="18"/>
                <w:szCs w:val="18"/>
                <w:lang w:val="ru-RU" w:eastAsia="ja-JP"/>
              </w:rPr>
              <w:t>на передатчик</w:t>
            </w:r>
            <w:proofErr w:type="gramEnd"/>
            <w:r w:rsidRPr="00E92F48">
              <w:rPr>
                <w:sz w:val="18"/>
                <w:szCs w:val="18"/>
                <w:lang w:val="ru-RU" w:eastAsia="ja-JP"/>
              </w:rPr>
              <w:t xml:space="preserve">, значение </w:t>
            </w:r>
            <w:r w:rsidRPr="00E92F48">
              <w:rPr>
                <w:sz w:val="18"/>
                <w:szCs w:val="18"/>
                <w:lang w:val="ru-RU"/>
              </w:rPr>
              <w:t>соответствует</w:t>
            </w:r>
            <w:r w:rsidRPr="00E92F48">
              <w:rPr>
                <w:sz w:val="18"/>
                <w:szCs w:val="18"/>
                <w:lang w:val="ru-RU" w:eastAsia="ja-JP"/>
              </w:rPr>
              <w:t xml:space="preserve"> разбросу задержки, зависящему от направления.</w:t>
            </w:r>
          </w:p>
        </w:tc>
      </w:tr>
    </w:tbl>
    <w:p w14:paraId="40BBB0DD" w14:textId="77777777" w:rsidR="00E70906" w:rsidRPr="00E92F48" w:rsidRDefault="00E70906" w:rsidP="00E70906">
      <w:pPr>
        <w:rPr>
          <w:lang w:val="ru-RU"/>
        </w:rPr>
      </w:pPr>
      <w:r w:rsidRPr="00E92F48">
        <w:rPr>
          <w:lang w:val="ru-RU"/>
        </w:rPr>
        <w:t xml:space="preserve">В пределах конкретного здания разброс задержки, как правило, увеличивается при увеличении расстояния между антеннами и, следовательно, при возрастании </w:t>
      </w:r>
      <w:r>
        <w:rPr>
          <w:lang w:val="ru-RU"/>
        </w:rPr>
        <w:t xml:space="preserve">основных </w:t>
      </w:r>
      <w:r w:rsidRPr="00E92F48">
        <w:rPr>
          <w:lang w:val="ru-RU"/>
        </w:rPr>
        <w:t xml:space="preserve">потерь </w:t>
      </w:r>
      <w:r>
        <w:rPr>
          <w:lang w:val="ru-RU"/>
        </w:rPr>
        <w:t>передачи</w:t>
      </w:r>
      <w:r w:rsidRPr="00E92F48">
        <w:rPr>
          <w:lang w:val="ru-RU"/>
        </w:rPr>
        <w:t>. Чем больше расстояние между антеннами, тем больше вероятность того, что на трассе возникнут препятствия и что принимаемый сигнал будет целиком состоять из рассеянных сигналов.</w:t>
      </w:r>
    </w:p>
    <w:p w14:paraId="7B7CF10A" w14:textId="77777777" w:rsidR="00E70906" w:rsidRPr="00E92F48" w:rsidRDefault="00E70906" w:rsidP="00E70906">
      <w:pPr>
        <w:rPr>
          <w:lang w:val="ru-RU"/>
        </w:rPr>
      </w:pPr>
      <w:r w:rsidRPr="00E92F48">
        <w:rPr>
          <w:lang w:val="ru-RU"/>
        </w:rPr>
        <w:t xml:space="preserve">Среднеквадратичный разброс задержки </w:t>
      </w:r>
      <w:r w:rsidRPr="00E92F48">
        <w:rPr>
          <w:i/>
          <w:iCs/>
          <w:lang w:val="ru-RU"/>
        </w:rPr>
        <w:t>S</w:t>
      </w:r>
      <w:r w:rsidRPr="00E92F48">
        <w:rPr>
          <w:lang w:val="ru-RU"/>
        </w:rPr>
        <w:t xml:space="preserve"> в грубом приближении пропорционален площади поверхности пола </w:t>
      </w:r>
      <w:proofErr w:type="spellStart"/>
      <w:r w:rsidRPr="00E92F48">
        <w:rPr>
          <w:i/>
          <w:iCs/>
          <w:lang w:val="ru-RU"/>
        </w:rPr>
        <w:t>F</w:t>
      </w:r>
      <w:r w:rsidRPr="00E92F48">
        <w:rPr>
          <w:i/>
          <w:iCs/>
          <w:vertAlign w:val="subscript"/>
          <w:lang w:val="ru-RU"/>
        </w:rPr>
        <w:t>s</w:t>
      </w:r>
      <w:proofErr w:type="spellEnd"/>
      <w:r w:rsidRPr="00E92F48">
        <w:rPr>
          <w:lang w:val="ru-RU"/>
        </w:rPr>
        <w:t xml:space="preserve"> и определяется уравнением (3):</w:t>
      </w:r>
    </w:p>
    <w:p w14:paraId="0337F5E9" w14:textId="77777777" w:rsidR="00E70906" w:rsidRPr="00E92F48" w:rsidRDefault="00E70906" w:rsidP="00E70906">
      <w:pPr>
        <w:pStyle w:val="Equation"/>
        <w:rPr>
          <w:lang w:val="ru-RU"/>
        </w:rPr>
      </w:pPr>
      <w:r w:rsidRPr="00E92F48">
        <w:rPr>
          <w:lang w:val="ru-RU"/>
        </w:rPr>
        <w:tab/>
      </w:r>
      <w:r w:rsidRPr="00E92F48">
        <w:rPr>
          <w:lang w:val="ru-RU"/>
        </w:rPr>
        <w:tab/>
        <w:t xml:space="preserve">10 </w:t>
      </w:r>
      <w:proofErr w:type="spellStart"/>
      <w:r w:rsidRPr="00E92F48">
        <w:rPr>
          <w:lang w:val="ru-RU"/>
        </w:rPr>
        <w:t>log</w:t>
      </w:r>
      <w:proofErr w:type="spellEnd"/>
      <w:r w:rsidRPr="00E92F48">
        <w:rPr>
          <w:lang w:val="ru-RU"/>
        </w:rPr>
        <w:t xml:space="preserve"> </w:t>
      </w:r>
      <w:r w:rsidRPr="00E92F48">
        <w:rPr>
          <w:i/>
          <w:iCs/>
          <w:lang w:val="ru-RU"/>
        </w:rPr>
        <w:t>S</w:t>
      </w:r>
      <w:r w:rsidRPr="00E92F48">
        <w:rPr>
          <w:lang w:val="ru-RU"/>
        </w:rPr>
        <w:t xml:space="preserve"> = 2,3 </w:t>
      </w:r>
      <w:proofErr w:type="spellStart"/>
      <w:proofErr w:type="gramStart"/>
      <w:r w:rsidRPr="00E92F48">
        <w:rPr>
          <w:lang w:val="ru-RU"/>
        </w:rPr>
        <w:t>log</w:t>
      </w:r>
      <w:proofErr w:type="spellEnd"/>
      <w:r w:rsidRPr="00E92F48">
        <w:rPr>
          <w:lang w:val="ru-RU"/>
        </w:rPr>
        <w:t>(</w:t>
      </w:r>
      <w:proofErr w:type="spellStart"/>
      <w:proofErr w:type="gramEnd"/>
      <w:r w:rsidRPr="00E92F48">
        <w:rPr>
          <w:i/>
          <w:iCs/>
          <w:lang w:val="ru-RU"/>
        </w:rPr>
        <w:t>F</w:t>
      </w:r>
      <w:r w:rsidRPr="00E92F48">
        <w:rPr>
          <w:i/>
          <w:iCs/>
          <w:vertAlign w:val="subscript"/>
          <w:lang w:val="ru-RU"/>
        </w:rPr>
        <w:t>s</w:t>
      </w:r>
      <w:proofErr w:type="spellEnd"/>
      <w:r w:rsidRPr="00E92F48">
        <w:rPr>
          <w:lang w:val="ru-RU"/>
        </w:rPr>
        <w:t>) + 11,0,</w:t>
      </w:r>
      <w:r w:rsidRPr="00E92F48">
        <w:rPr>
          <w:lang w:val="ru-RU"/>
        </w:rPr>
        <w:tab/>
        <w:t>(3)</w:t>
      </w:r>
    </w:p>
    <w:p w14:paraId="14E1A711" w14:textId="77777777" w:rsidR="00E70906" w:rsidRPr="00E92F48" w:rsidRDefault="00E70906" w:rsidP="00E70906">
      <w:pPr>
        <w:rPr>
          <w:lang w:val="ru-RU"/>
        </w:rPr>
      </w:pPr>
      <w:r w:rsidRPr="00E92F48">
        <w:rPr>
          <w:lang w:val="ru-RU"/>
        </w:rPr>
        <w:t xml:space="preserve">где единицы </w:t>
      </w:r>
      <w:proofErr w:type="spellStart"/>
      <w:r w:rsidRPr="00E92F48">
        <w:rPr>
          <w:i/>
          <w:iCs/>
          <w:lang w:val="ru-RU"/>
        </w:rPr>
        <w:t>F</w:t>
      </w:r>
      <w:r w:rsidRPr="00E92F48">
        <w:rPr>
          <w:i/>
          <w:iCs/>
          <w:vertAlign w:val="subscript"/>
          <w:lang w:val="ru-RU"/>
        </w:rPr>
        <w:t>s</w:t>
      </w:r>
      <w:proofErr w:type="spellEnd"/>
      <w:r w:rsidRPr="00E92F48">
        <w:rPr>
          <w:lang w:val="ru-RU"/>
        </w:rPr>
        <w:t xml:space="preserve"> и </w:t>
      </w:r>
      <w:r w:rsidRPr="00E92F48">
        <w:rPr>
          <w:i/>
          <w:iCs/>
          <w:lang w:val="ru-RU"/>
        </w:rPr>
        <w:t>S</w:t>
      </w:r>
      <w:r w:rsidRPr="00E92F48">
        <w:rPr>
          <w:lang w:val="ru-RU"/>
        </w:rPr>
        <w:t xml:space="preserve"> выражены соответственно в м</w:t>
      </w:r>
      <w:r w:rsidRPr="00E92F48">
        <w:rPr>
          <w:vertAlign w:val="superscript"/>
          <w:lang w:val="ru-RU"/>
        </w:rPr>
        <w:t>2</w:t>
      </w:r>
      <w:r w:rsidRPr="00E92F48">
        <w:rPr>
          <w:lang w:val="ru-RU"/>
        </w:rPr>
        <w:t xml:space="preserve"> и </w:t>
      </w:r>
      <w:proofErr w:type="spellStart"/>
      <w:r w:rsidRPr="00E92F48">
        <w:rPr>
          <w:lang w:val="ru-RU"/>
        </w:rPr>
        <w:t>нс</w:t>
      </w:r>
      <w:proofErr w:type="spellEnd"/>
      <w:r w:rsidRPr="00E92F48">
        <w:rPr>
          <w:lang w:val="ru-RU"/>
        </w:rPr>
        <w:t>.</w:t>
      </w:r>
    </w:p>
    <w:p w14:paraId="2FD2EC3B" w14:textId="77777777" w:rsidR="00E70906" w:rsidRPr="00E92F48" w:rsidRDefault="00E70906" w:rsidP="00E70906">
      <w:pPr>
        <w:keepNext/>
        <w:rPr>
          <w:lang w:val="ru-RU"/>
        </w:rPr>
      </w:pPr>
      <w:r w:rsidRPr="00E92F48">
        <w:rPr>
          <w:lang w:val="ru-RU"/>
        </w:rPr>
        <w:t xml:space="preserve">Это уравнение основано на измерениях в диапазоне 2 ГГц для различных типов помещений, таких как служебные помещения, вестибюли, коридоры и гимнастические залы. Максимальная площадь пола </w:t>
      </w:r>
      <w:r w:rsidRPr="00E92F48">
        <w:rPr>
          <w:lang w:val="ru-RU"/>
        </w:rPr>
        <w:lastRenderedPageBreak/>
        <w:t>для проведения измерения составляла 1000 м</w:t>
      </w:r>
      <w:r w:rsidRPr="00E92F48">
        <w:rPr>
          <w:vertAlign w:val="superscript"/>
          <w:lang w:val="ru-RU"/>
        </w:rPr>
        <w:t>2</w:t>
      </w:r>
      <w:r w:rsidRPr="00E92F48">
        <w:rPr>
          <w:lang w:val="ru-RU"/>
        </w:rPr>
        <w:t>. Медианное значение погрешности оценки составляет –1,6 </w:t>
      </w:r>
      <w:proofErr w:type="spellStart"/>
      <w:r w:rsidRPr="00E92F48">
        <w:rPr>
          <w:lang w:val="ru-RU"/>
        </w:rPr>
        <w:t>нс</w:t>
      </w:r>
      <w:proofErr w:type="spellEnd"/>
      <w:r w:rsidRPr="00E92F48">
        <w:rPr>
          <w:lang w:val="ru-RU"/>
        </w:rPr>
        <w:t>, а стандартное отклонение 24,3 </w:t>
      </w:r>
      <w:proofErr w:type="spellStart"/>
      <w:r w:rsidRPr="00E92F48">
        <w:rPr>
          <w:lang w:val="ru-RU"/>
        </w:rPr>
        <w:t>нс</w:t>
      </w:r>
      <w:proofErr w:type="spellEnd"/>
      <w:r w:rsidRPr="00E92F48">
        <w:rPr>
          <w:lang w:val="ru-RU"/>
        </w:rPr>
        <w:t>.</w:t>
      </w:r>
    </w:p>
    <w:p w14:paraId="49BD4EA0" w14:textId="77777777" w:rsidR="00E70906" w:rsidRPr="00E92F48" w:rsidRDefault="00E70906" w:rsidP="00E70906">
      <w:pPr>
        <w:rPr>
          <w:lang w:val="ru-RU"/>
        </w:rPr>
      </w:pPr>
      <w:r w:rsidRPr="00E92F48">
        <w:rPr>
          <w:lang w:val="ru-RU"/>
        </w:rPr>
        <w:t xml:space="preserve">Если разброс задержки </w:t>
      </w:r>
      <w:r w:rsidRPr="00E92F48">
        <w:rPr>
          <w:i/>
          <w:iCs/>
          <w:lang w:val="ru-RU"/>
        </w:rPr>
        <w:t>S</w:t>
      </w:r>
      <w:r w:rsidRPr="00E92F48">
        <w:rPr>
          <w:lang w:val="ru-RU"/>
        </w:rPr>
        <w:t xml:space="preserve"> представлен в дБ, то стандартное отклонение </w:t>
      </w:r>
      <w:r w:rsidRPr="00E92F48">
        <w:rPr>
          <w:i/>
          <w:iCs/>
          <w:lang w:val="ru-RU"/>
        </w:rPr>
        <w:t>S</w:t>
      </w:r>
      <w:r w:rsidRPr="00E92F48">
        <w:rPr>
          <w:lang w:val="ru-RU"/>
        </w:rPr>
        <w:t xml:space="preserve"> определяется в диапазоне от примерно 0,7 дБ до 1,2 дБ.</w:t>
      </w:r>
    </w:p>
    <w:p w14:paraId="7E7E3CFE" w14:textId="77777777" w:rsidR="00E70906" w:rsidRPr="00E92F48" w:rsidRDefault="00E70906" w:rsidP="00E70906">
      <w:pPr>
        <w:pStyle w:val="Heading2"/>
        <w:rPr>
          <w:lang w:val="ru-RU"/>
        </w:rPr>
      </w:pPr>
      <w:r w:rsidRPr="00E92F48">
        <w:rPr>
          <w:lang w:val="ru-RU"/>
        </w:rPr>
        <w:t>4.4</w:t>
      </w:r>
      <w:r w:rsidRPr="00E92F48">
        <w:rPr>
          <w:lang w:val="ru-RU"/>
        </w:rPr>
        <w:tab/>
        <w:t>Статистика избирательности по частоте</w:t>
      </w:r>
    </w:p>
    <w:p w14:paraId="4BF6D98E" w14:textId="77777777" w:rsidR="00E70906" w:rsidRPr="00E92F48" w:rsidRDefault="00E70906" w:rsidP="00E70906">
      <w:pPr>
        <w:rPr>
          <w:rFonts w:eastAsia="Century"/>
          <w:lang w:val="ru-RU"/>
        </w:rPr>
      </w:pPr>
      <w:r w:rsidRPr="00E92F48">
        <w:rPr>
          <w:rFonts w:eastAsia="Century"/>
          <w:lang w:val="ru-RU"/>
        </w:rPr>
        <w:t xml:space="preserve">Многолучевое распространение обусловливает избирательность по частоте. Степень избирательности по частоте характеризуется когерентной полосой пропускания, средней шириной полосы замирания и частотой пересечения уровня, как подробно описано в Рекомендации МСЭ-R </w:t>
      </w:r>
      <w:r w:rsidRPr="00E92F48">
        <w:rPr>
          <w:lang w:val="ru-RU"/>
        </w:rPr>
        <w:t>P.</w:t>
      </w:r>
      <w:r w:rsidRPr="00E92F48">
        <w:rPr>
          <w:rFonts w:eastAsia="Century"/>
          <w:lang w:val="ru-RU"/>
        </w:rPr>
        <w:t>1407. Значения средней ширины полосы замирания, которые оказались ниже порога 6 дБ по результатам измерений внутри помещений, представляющих лабораторию и служебное помещение в полосе 2,38 ГГц, и ТВ</w:t>
      </w:r>
      <w:r w:rsidRPr="00E92F48">
        <w:rPr>
          <w:rFonts w:eastAsia="Century"/>
          <w:lang w:val="ru-RU"/>
        </w:rPr>
        <w:noBreakHyphen/>
        <w:t>студию в полосе 2,25 ГГц, составляют 27% и 21% соответственно. Соответствующие значения частоты пересечения уровня составляют 0,12 на МГц и 0,24 на МГц.</w:t>
      </w:r>
    </w:p>
    <w:p w14:paraId="5804EB09" w14:textId="77777777" w:rsidR="00E70906" w:rsidRPr="00E92F48" w:rsidRDefault="00E70906" w:rsidP="00E70906">
      <w:pPr>
        <w:pStyle w:val="Heading2"/>
        <w:rPr>
          <w:lang w:val="ru-RU"/>
        </w:rPr>
      </w:pPr>
      <w:r w:rsidRPr="00E92F48">
        <w:rPr>
          <w:lang w:val="ru-RU"/>
        </w:rPr>
        <w:t>4.5</w:t>
      </w:r>
      <w:r w:rsidRPr="00E92F48">
        <w:rPr>
          <w:lang w:val="ru-RU"/>
        </w:rPr>
        <w:tab/>
        <w:t>Модели, учитывающие особенности места</w:t>
      </w:r>
    </w:p>
    <w:p w14:paraId="4FB998ED" w14:textId="77777777" w:rsidR="00E70906" w:rsidRPr="00E92F48" w:rsidRDefault="00E70906" w:rsidP="00E70906">
      <w:pPr>
        <w:rPr>
          <w:lang w:val="ru-RU"/>
        </w:rPr>
      </w:pPr>
      <w:r w:rsidRPr="00E92F48">
        <w:rPr>
          <w:lang w:val="ru-RU"/>
        </w:rPr>
        <w:t>В то время как статистические модели весьма полезны в качестве руководства при планировании, детерминированные (или учитывающие особенности места) модели особенно ценны для тех, кто занимается проектированием систем. Можно выделить несколько методов разработки детерминированных моделей распределения. Для применений внутри помещений были изучены, в частности, метод конечных разностей во временной области (FDTD) и метод, основанный на геометрической оптике. Метод геометрической оптики более эффективен в отношении вычислений, чем FDTD.</w:t>
      </w:r>
    </w:p>
    <w:p w14:paraId="1E2CA214" w14:textId="77777777" w:rsidR="00E70906" w:rsidRPr="00E92F48" w:rsidRDefault="00E70906" w:rsidP="00E70906">
      <w:pPr>
        <w:rPr>
          <w:lang w:val="ru-RU"/>
        </w:rPr>
      </w:pPr>
      <w:r w:rsidRPr="00E92F48">
        <w:rPr>
          <w:lang w:val="ru-RU"/>
        </w:rPr>
        <w:t>В методе, основанном на геометрической оптике, существуют два основных подхода – использование изображений и возбуждение луча. В методе изображений используются изображения приемника по отношению ко всем отражающим поверхностям окружающей среды. Рассчитываются координаты всех изображений, а затем определяются траектории лучей по направлению к этим изображениям.</w:t>
      </w:r>
    </w:p>
    <w:p w14:paraId="315294E9" w14:textId="77777777" w:rsidR="00E70906" w:rsidRPr="00E92F48" w:rsidRDefault="00E70906" w:rsidP="00E70906">
      <w:pPr>
        <w:rPr>
          <w:lang w:val="ru-RU"/>
        </w:rPr>
      </w:pPr>
      <w:r w:rsidRPr="00E92F48">
        <w:rPr>
          <w:lang w:val="ru-RU"/>
        </w:rPr>
        <w:t>Подход с возбуждением луча предполагает равномерное распределение ряда возбужденных лучей в пространстве вокруг передающей антенны. Траектория каждого луча прослеживается до тех пор, пока он не достигнет приемника или его амплитуда не упадет ниже заданного уровня. Сравнение подхода с возбуждением луча и подхода с использованием изображений показывает, что первый метод более гибкий, поскольку дифрагированные и рассеянные лучи можно рассматривать вместе с зеркально отраженными. Далее, используя метод расщепления луча или вариационный метод, можно сократить время расчетов, сохранив при этом требуемое разрешение. Метод возбуждения луча подходит для прогнозирования импульсной характеристики канала, обслуживающего обширную зону, тогда как метод изображений хорош для прогнозов в случае связи пункта с пунктом.</w:t>
      </w:r>
    </w:p>
    <w:p w14:paraId="48277899" w14:textId="77777777" w:rsidR="00E70906" w:rsidRPr="00E92F48" w:rsidRDefault="00E70906" w:rsidP="00E70906">
      <w:pPr>
        <w:rPr>
          <w:lang w:val="ru-RU"/>
        </w:rPr>
      </w:pPr>
      <w:r w:rsidRPr="00E92F48">
        <w:rPr>
          <w:lang w:val="ru-RU"/>
        </w:rPr>
        <w:t>Детерминированные модели, как правило, основаны на ряде предположений о влиянии строительных материалов здания на характеристики распространения на рассматриваемой частоте. (См.</w:t>
      </w:r>
      <w:r>
        <w:rPr>
          <w:lang w:val="ru-RU"/>
        </w:rPr>
        <w:t> </w:t>
      </w:r>
      <w:r w:rsidRPr="00E92F48">
        <w:rPr>
          <w:lang w:val="ru-RU"/>
        </w:rPr>
        <w:t xml:space="preserve">пункт 7 о свойствах строительных материалов.) Модель, учитывающая особенности места, должна учитывать и геометрию помещения, отражение, дифракцию, и передачу сигнала через стены. Импульсную характеристику в заданной точке можно представить </w:t>
      </w:r>
      <w:r>
        <w:rPr>
          <w:lang w:val="ru-RU"/>
        </w:rPr>
        <w:t>следующим образом:</w:t>
      </w:r>
    </w:p>
    <w:p w14:paraId="2D4A6A23" w14:textId="77777777" w:rsidR="00E70906" w:rsidRPr="00E92F48" w:rsidRDefault="00E70906" w:rsidP="00E70906">
      <w:pPr>
        <w:pStyle w:val="Equation"/>
        <w:rPr>
          <w:lang w:val="ru-RU"/>
        </w:rPr>
      </w:pPr>
      <w:r w:rsidRPr="00E92F48">
        <w:rPr>
          <w:lang w:val="ru-RU"/>
        </w:rPr>
        <w:tab/>
      </w:r>
      <w:r w:rsidRPr="00E92F48">
        <w:rPr>
          <w:lang w:val="ru-RU"/>
        </w:rPr>
        <w:tab/>
      </w:r>
      <w:r w:rsidRPr="00E92F48">
        <w:rPr>
          <w:position w:val="-28"/>
          <w:lang w:val="ru-RU"/>
        </w:rPr>
        <w:object w:dxaOrig="940" w:dyaOrig="680" w14:anchorId="48B74AEF">
          <v:shape id="_x0000_i1026" type="#_x0000_t75" style="width:46.35pt;height:33.95pt" o:ole="">
            <v:imagedata r:id="rId16" o:title=""/>
          </v:shape>
          <o:OLEObject Type="Embed" ProgID="Equation.3" ShapeID="_x0000_i1026" DrawAspect="Content" ObjectID="_1654407264" r:id="rId17"/>
        </w:object>
      </w:r>
      <w:r w:rsidRPr="00E92F48">
        <w:rPr>
          <w:position w:val="-36"/>
          <w:lang w:val="ru-RU"/>
        </w:rPr>
        <w:object w:dxaOrig="3680" w:dyaOrig="840" w14:anchorId="3AC283F9">
          <v:shape id="_x0000_i1027" type="#_x0000_t75" style="width:184.2pt;height:42.2pt" o:ole="">
            <v:imagedata r:id="rId18" o:title=""/>
          </v:shape>
          <o:OLEObject Type="Embed" ProgID="Equation.3" ShapeID="_x0000_i1027" DrawAspect="Content" ObjectID="_1654407265" r:id="rId19"/>
        </w:object>
      </w:r>
      <w:r w:rsidRPr="00E92F48">
        <w:rPr>
          <w:lang w:val="ru-RU"/>
        </w:rPr>
        <w:t>,</w:t>
      </w:r>
      <w:r w:rsidRPr="00E92F48">
        <w:rPr>
          <w:lang w:val="ru-RU"/>
        </w:rPr>
        <w:tab/>
        <w:t>(4)</w:t>
      </w:r>
    </w:p>
    <w:p w14:paraId="1AD6916A" w14:textId="77777777" w:rsidR="00E70906" w:rsidRPr="00E92F48" w:rsidRDefault="00E70906" w:rsidP="00E70906">
      <w:pPr>
        <w:spacing w:line="240" w:lineRule="exact"/>
        <w:rPr>
          <w:lang w:val="ru-RU"/>
        </w:rPr>
      </w:pPr>
      <w:r w:rsidRPr="00E92F48">
        <w:rPr>
          <w:lang w:val="ru-RU"/>
        </w:rPr>
        <w:t>где:</w:t>
      </w:r>
    </w:p>
    <w:p w14:paraId="34955B09" w14:textId="77777777" w:rsidR="00E70906" w:rsidRPr="00E92F48" w:rsidRDefault="00E70906" w:rsidP="00E70906">
      <w:pPr>
        <w:pStyle w:val="Equationlegend"/>
        <w:spacing w:line="240" w:lineRule="exact"/>
        <w:rPr>
          <w:lang w:val="ru-RU"/>
        </w:rPr>
      </w:pPr>
      <w:r w:rsidRPr="00E92F48">
        <w:rPr>
          <w:lang w:val="ru-RU"/>
        </w:rPr>
        <w:tab/>
      </w:r>
      <w:proofErr w:type="gramStart"/>
      <w:r w:rsidRPr="00E92F48">
        <w:rPr>
          <w:i/>
          <w:iCs/>
          <w:lang w:val="ru-RU"/>
        </w:rPr>
        <w:t>h</w:t>
      </w:r>
      <w:r w:rsidRPr="00E92F48">
        <w:rPr>
          <w:iCs/>
          <w:lang w:val="ru-RU"/>
        </w:rPr>
        <w:t>(</w:t>
      </w:r>
      <w:proofErr w:type="gramEnd"/>
      <w:r w:rsidRPr="00E92F48">
        <w:rPr>
          <w:i/>
          <w:iCs/>
          <w:lang w:val="ru-RU"/>
        </w:rPr>
        <w:t>t</w:t>
      </w:r>
      <w:r w:rsidRPr="00E92F48">
        <w:rPr>
          <w:lang w:val="ru-RU"/>
        </w:rPr>
        <w:t xml:space="preserve"> :</w:t>
      </w:r>
      <w:r w:rsidRPr="00E92F48">
        <w:rPr>
          <w:lang w:val="ru-RU"/>
        </w:rPr>
        <w:tab/>
        <w:t>импульсная характеристика;</w:t>
      </w:r>
    </w:p>
    <w:p w14:paraId="60D245B4" w14:textId="77777777" w:rsidR="00E70906" w:rsidRPr="00E92F48" w:rsidRDefault="00E70906" w:rsidP="00E70906">
      <w:pPr>
        <w:pStyle w:val="Equationlegend"/>
        <w:spacing w:line="240" w:lineRule="exact"/>
        <w:rPr>
          <w:lang w:val="ru-RU"/>
        </w:rPr>
      </w:pPr>
      <w:r w:rsidRPr="00E92F48">
        <w:rPr>
          <w:lang w:val="ru-RU"/>
        </w:rPr>
        <w:tab/>
      </w:r>
      <w:proofErr w:type="gramStart"/>
      <w:r w:rsidRPr="00E92F48">
        <w:rPr>
          <w:i/>
          <w:iCs/>
          <w:lang w:val="ru-RU"/>
        </w:rPr>
        <w:t>N</w:t>
      </w:r>
      <w:r w:rsidRPr="00E92F48">
        <w:rPr>
          <w:lang w:val="ru-RU"/>
        </w:rPr>
        <w:t xml:space="preserve"> :</w:t>
      </w:r>
      <w:proofErr w:type="gramEnd"/>
      <w:r w:rsidRPr="00E92F48">
        <w:rPr>
          <w:lang w:val="ru-RU"/>
        </w:rPr>
        <w:tab/>
        <w:t>число падающих лучей;</w:t>
      </w:r>
    </w:p>
    <w:p w14:paraId="7DC8F7A2" w14:textId="77777777" w:rsidR="00E70906" w:rsidRPr="00E92F48" w:rsidRDefault="00E70906" w:rsidP="00E70906">
      <w:pPr>
        <w:pStyle w:val="Equationlegend"/>
        <w:spacing w:line="240" w:lineRule="exact"/>
        <w:rPr>
          <w:lang w:val="ru-RU"/>
        </w:rPr>
      </w:pPr>
      <w:r w:rsidRPr="00E92F48">
        <w:rPr>
          <w:lang w:val="ru-RU"/>
        </w:rPr>
        <w:tab/>
      </w:r>
      <w:proofErr w:type="spellStart"/>
      <w:proofErr w:type="gramStart"/>
      <w:r w:rsidRPr="00E92F48">
        <w:rPr>
          <w:i/>
          <w:iCs/>
          <w:lang w:val="ru-RU"/>
        </w:rPr>
        <w:t>M</w:t>
      </w:r>
      <w:r w:rsidRPr="00E92F48">
        <w:rPr>
          <w:i/>
          <w:iCs/>
          <w:vertAlign w:val="subscript"/>
          <w:lang w:val="ru-RU"/>
        </w:rPr>
        <w:t>rn</w:t>
      </w:r>
      <w:proofErr w:type="spellEnd"/>
      <w:r w:rsidRPr="00E92F48">
        <w:rPr>
          <w:lang w:val="ru-RU"/>
        </w:rPr>
        <w:t xml:space="preserve"> :</w:t>
      </w:r>
      <w:proofErr w:type="gramEnd"/>
      <w:r w:rsidRPr="00E92F48">
        <w:rPr>
          <w:lang w:val="ru-RU"/>
        </w:rPr>
        <w:tab/>
        <w:t xml:space="preserve">число отражений </w:t>
      </w:r>
      <w:r w:rsidRPr="00E92F48">
        <w:rPr>
          <w:i/>
          <w:iCs/>
          <w:lang w:val="ru-RU"/>
        </w:rPr>
        <w:t>n</w:t>
      </w:r>
      <w:r w:rsidRPr="00E92F48">
        <w:rPr>
          <w:lang w:val="ru-RU"/>
        </w:rPr>
        <w:t>-</w:t>
      </w:r>
      <w:proofErr w:type="spellStart"/>
      <w:r w:rsidRPr="00E92F48">
        <w:rPr>
          <w:lang w:val="ru-RU"/>
        </w:rPr>
        <w:t>го</w:t>
      </w:r>
      <w:proofErr w:type="spellEnd"/>
      <w:r w:rsidRPr="00E92F48">
        <w:rPr>
          <w:lang w:val="ru-RU"/>
        </w:rPr>
        <w:t xml:space="preserve"> луча;</w:t>
      </w:r>
    </w:p>
    <w:p w14:paraId="21D0FB9D" w14:textId="77777777" w:rsidR="00E70906" w:rsidRPr="00E92F48" w:rsidRDefault="00E70906" w:rsidP="00E70906">
      <w:pPr>
        <w:pStyle w:val="Equationlegend"/>
        <w:spacing w:line="240" w:lineRule="exact"/>
        <w:rPr>
          <w:lang w:val="ru-RU"/>
        </w:rPr>
      </w:pPr>
      <w:r w:rsidRPr="00E92F48">
        <w:rPr>
          <w:lang w:val="ru-RU"/>
        </w:rPr>
        <w:tab/>
      </w:r>
      <w:proofErr w:type="spellStart"/>
      <w:proofErr w:type="gramStart"/>
      <w:r w:rsidRPr="00E92F48">
        <w:rPr>
          <w:i/>
          <w:iCs/>
          <w:lang w:val="ru-RU"/>
        </w:rPr>
        <w:t>M</w:t>
      </w:r>
      <w:r w:rsidRPr="00E92F48">
        <w:rPr>
          <w:i/>
          <w:iCs/>
          <w:vertAlign w:val="subscript"/>
          <w:lang w:val="ru-RU"/>
        </w:rPr>
        <w:t>pn</w:t>
      </w:r>
      <w:proofErr w:type="spellEnd"/>
      <w:r w:rsidRPr="00E92F48">
        <w:rPr>
          <w:i/>
          <w:iCs/>
          <w:vertAlign w:val="subscript"/>
          <w:lang w:val="ru-RU"/>
        </w:rPr>
        <w:t xml:space="preserve"> </w:t>
      </w:r>
      <w:r w:rsidRPr="00E92F48">
        <w:rPr>
          <w:lang w:val="ru-RU"/>
        </w:rPr>
        <w:t xml:space="preserve"> :</w:t>
      </w:r>
      <w:proofErr w:type="gramEnd"/>
      <w:r w:rsidRPr="00E92F48">
        <w:rPr>
          <w:lang w:val="ru-RU"/>
        </w:rPr>
        <w:tab/>
        <w:t xml:space="preserve">число проникновений </w:t>
      </w:r>
      <w:r w:rsidRPr="00E92F48">
        <w:rPr>
          <w:i/>
          <w:iCs/>
          <w:lang w:val="ru-RU"/>
        </w:rPr>
        <w:t>n</w:t>
      </w:r>
      <w:r w:rsidRPr="00E92F48">
        <w:rPr>
          <w:lang w:val="ru-RU"/>
        </w:rPr>
        <w:t>-</w:t>
      </w:r>
      <w:proofErr w:type="spellStart"/>
      <w:r w:rsidRPr="00E92F48">
        <w:rPr>
          <w:lang w:val="ru-RU"/>
        </w:rPr>
        <w:t>го</w:t>
      </w:r>
      <w:proofErr w:type="spellEnd"/>
      <w:r w:rsidRPr="00E92F48">
        <w:rPr>
          <w:lang w:val="ru-RU"/>
        </w:rPr>
        <w:t xml:space="preserve"> луча;</w:t>
      </w:r>
    </w:p>
    <w:p w14:paraId="69516FF4" w14:textId="77777777" w:rsidR="00E70906" w:rsidRPr="00E92F48" w:rsidRDefault="00E70906" w:rsidP="00E70906">
      <w:pPr>
        <w:pStyle w:val="Equationlegend"/>
        <w:spacing w:line="240" w:lineRule="exact"/>
        <w:rPr>
          <w:lang w:val="ru-RU"/>
        </w:rPr>
      </w:pPr>
      <w:r w:rsidRPr="00E92F48">
        <w:rPr>
          <w:lang w:val="ru-RU"/>
        </w:rPr>
        <w:tab/>
      </w:r>
      <w:proofErr w:type="spellStart"/>
      <w:r w:rsidRPr="00E92F48">
        <w:rPr>
          <w:lang w:val="ru-RU"/>
        </w:rPr>
        <w:t>Г</w:t>
      </w:r>
      <w:proofErr w:type="gramStart"/>
      <w:r w:rsidRPr="00E92F48">
        <w:rPr>
          <w:i/>
          <w:iCs/>
          <w:vertAlign w:val="subscript"/>
          <w:lang w:val="ru-RU"/>
        </w:rPr>
        <w:t>nu</w:t>
      </w:r>
      <w:proofErr w:type="spellEnd"/>
      <w:r w:rsidRPr="00E92F48">
        <w:rPr>
          <w:lang w:val="ru-RU"/>
        </w:rPr>
        <w:t xml:space="preserve"> :</w:t>
      </w:r>
      <w:proofErr w:type="gramEnd"/>
      <w:r w:rsidRPr="00E92F48">
        <w:rPr>
          <w:lang w:val="ru-RU"/>
        </w:rPr>
        <w:tab/>
        <w:t xml:space="preserve">коэффициент отражения </w:t>
      </w:r>
      <w:r w:rsidRPr="00E92F48">
        <w:rPr>
          <w:i/>
          <w:iCs/>
          <w:lang w:val="ru-RU"/>
        </w:rPr>
        <w:t>n</w:t>
      </w:r>
      <w:r w:rsidRPr="00E92F48">
        <w:rPr>
          <w:lang w:val="ru-RU"/>
        </w:rPr>
        <w:t>-</w:t>
      </w:r>
      <w:proofErr w:type="spellStart"/>
      <w:r w:rsidRPr="00E92F48">
        <w:rPr>
          <w:lang w:val="ru-RU"/>
        </w:rPr>
        <w:t>го</w:t>
      </w:r>
      <w:proofErr w:type="spellEnd"/>
      <w:r w:rsidRPr="00E92F48">
        <w:rPr>
          <w:lang w:val="ru-RU"/>
        </w:rPr>
        <w:t xml:space="preserve"> луча от </w:t>
      </w:r>
      <w:r w:rsidRPr="00E92F48">
        <w:rPr>
          <w:i/>
          <w:iCs/>
          <w:lang w:val="ru-RU"/>
        </w:rPr>
        <w:t>u</w:t>
      </w:r>
      <w:r w:rsidRPr="00E92F48">
        <w:rPr>
          <w:lang w:val="ru-RU"/>
        </w:rPr>
        <w:t>-й стены;</w:t>
      </w:r>
    </w:p>
    <w:p w14:paraId="7440CD23" w14:textId="77777777" w:rsidR="00E70906" w:rsidRPr="00E92F48" w:rsidRDefault="00E70906" w:rsidP="00E70906">
      <w:pPr>
        <w:pStyle w:val="Equationlegend"/>
        <w:spacing w:line="240" w:lineRule="exact"/>
        <w:rPr>
          <w:lang w:val="ru-RU"/>
        </w:rPr>
      </w:pPr>
      <w:r w:rsidRPr="00E92F48">
        <w:rPr>
          <w:lang w:val="ru-RU"/>
        </w:rPr>
        <w:tab/>
      </w:r>
      <w:proofErr w:type="spellStart"/>
      <w:proofErr w:type="gramStart"/>
      <w:r w:rsidRPr="00E92F48">
        <w:rPr>
          <w:i/>
          <w:iCs/>
          <w:lang w:val="ru-RU"/>
        </w:rPr>
        <w:t>P</w:t>
      </w:r>
      <w:r w:rsidRPr="00E92F48">
        <w:rPr>
          <w:i/>
          <w:iCs/>
          <w:vertAlign w:val="subscript"/>
          <w:lang w:val="ru-RU"/>
        </w:rPr>
        <w:t>nv</w:t>
      </w:r>
      <w:proofErr w:type="spellEnd"/>
      <w:r w:rsidRPr="00E92F48">
        <w:rPr>
          <w:lang w:val="ru-RU"/>
        </w:rPr>
        <w:t xml:space="preserve"> :</w:t>
      </w:r>
      <w:proofErr w:type="gramEnd"/>
      <w:r w:rsidRPr="00E92F48">
        <w:rPr>
          <w:lang w:val="ru-RU"/>
        </w:rPr>
        <w:tab/>
        <w:t xml:space="preserve">коэффициент проникновения </w:t>
      </w:r>
      <w:r w:rsidRPr="00E92F48">
        <w:rPr>
          <w:i/>
          <w:iCs/>
          <w:lang w:val="ru-RU"/>
        </w:rPr>
        <w:t>n</w:t>
      </w:r>
      <w:r w:rsidRPr="00E92F48">
        <w:rPr>
          <w:lang w:val="ru-RU"/>
        </w:rPr>
        <w:t>-</w:t>
      </w:r>
      <w:proofErr w:type="spellStart"/>
      <w:r w:rsidRPr="00E92F48">
        <w:rPr>
          <w:lang w:val="ru-RU"/>
        </w:rPr>
        <w:t>го</w:t>
      </w:r>
      <w:proofErr w:type="spellEnd"/>
      <w:r w:rsidRPr="00E92F48">
        <w:rPr>
          <w:lang w:val="ru-RU"/>
        </w:rPr>
        <w:t xml:space="preserve"> луча через </w:t>
      </w:r>
      <w:r w:rsidRPr="00E92F48">
        <w:rPr>
          <w:i/>
          <w:iCs/>
          <w:lang w:val="ru-RU"/>
        </w:rPr>
        <w:t>v</w:t>
      </w:r>
      <w:r w:rsidRPr="00E92F48">
        <w:rPr>
          <w:lang w:val="ru-RU"/>
        </w:rPr>
        <w:t>-ю стену;</w:t>
      </w:r>
    </w:p>
    <w:p w14:paraId="750AAE53" w14:textId="77777777" w:rsidR="00E70906" w:rsidRPr="00E92F48" w:rsidRDefault="00E70906" w:rsidP="00E70906">
      <w:pPr>
        <w:pStyle w:val="Equationlegend"/>
        <w:spacing w:line="240" w:lineRule="exact"/>
        <w:rPr>
          <w:lang w:val="ru-RU"/>
        </w:rPr>
      </w:pPr>
      <w:r w:rsidRPr="00E92F48">
        <w:rPr>
          <w:lang w:val="ru-RU"/>
        </w:rPr>
        <w:lastRenderedPageBreak/>
        <w:tab/>
      </w:r>
      <w:proofErr w:type="spellStart"/>
      <w:proofErr w:type="gramStart"/>
      <w:r w:rsidRPr="00E92F48">
        <w:rPr>
          <w:i/>
          <w:iCs/>
          <w:lang w:val="ru-RU"/>
        </w:rPr>
        <w:t>r</w:t>
      </w:r>
      <w:r w:rsidRPr="00E92F48">
        <w:rPr>
          <w:i/>
          <w:iCs/>
          <w:vertAlign w:val="subscript"/>
          <w:lang w:val="ru-RU"/>
        </w:rPr>
        <w:t>n</w:t>
      </w:r>
      <w:proofErr w:type="spellEnd"/>
      <w:r w:rsidRPr="00E92F48">
        <w:rPr>
          <w:lang w:val="ru-RU"/>
        </w:rPr>
        <w:t xml:space="preserve"> :</w:t>
      </w:r>
      <w:proofErr w:type="gramEnd"/>
      <w:r w:rsidRPr="00E92F48">
        <w:rPr>
          <w:lang w:val="ru-RU"/>
        </w:rPr>
        <w:tab/>
        <w:t xml:space="preserve">длина трассы </w:t>
      </w:r>
      <w:r w:rsidRPr="00E92F48">
        <w:rPr>
          <w:i/>
          <w:iCs/>
          <w:lang w:val="ru-RU"/>
        </w:rPr>
        <w:t>n</w:t>
      </w:r>
      <w:r w:rsidRPr="00E92F48">
        <w:rPr>
          <w:lang w:val="ru-RU"/>
        </w:rPr>
        <w:t>-</w:t>
      </w:r>
      <w:proofErr w:type="spellStart"/>
      <w:r w:rsidRPr="00E92F48">
        <w:rPr>
          <w:lang w:val="ru-RU"/>
        </w:rPr>
        <w:t>го</w:t>
      </w:r>
      <w:proofErr w:type="spellEnd"/>
      <w:r w:rsidRPr="00E92F48">
        <w:rPr>
          <w:lang w:val="ru-RU"/>
        </w:rPr>
        <w:t xml:space="preserve"> луча;</w:t>
      </w:r>
    </w:p>
    <w:p w14:paraId="35CE94AC" w14:textId="77777777" w:rsidR="00E70906" w:rsidRPr="00E92F48" w:rsidRDefault="00E70906" w:rsidP="00E70906">
      <w:pPr>
        <w:pStyle w:val="Equationlegend"/>
        <w:spacing w:line="240" w:lineRule="exact"/>
        <w:rPr>
          <w:lang w:val="ru-RU"/>
        </w:rPr>
      </w:pPr>
      <w:r w:rsidRPr="00E92F48">
        <w:rPr>
          <w:lang w:val="ru-RU"/>
        </w:rPr>
        <w:tab/>
      </w:r>
      <w:r w:rsidRPr="00E92F48">
        <w:rPr>
          <w:lang w:val="ru-RU"/>
        </w:rPr>
        <w:sym w:font="Symbol" w:char="F074"/>
      </w:r>
      <w:proofErr w:type="gramStart"/>
      <w:r w:rsidRPr="00E92F48">
        <w:rPr>
          <w:i/>
          <w:iCs/>
          <w:vertAlign w:val="subscript"/>
          <w:lang w:val="ru-RU"/>
        </w:rPr>
        <w:t>n</w:t>
      </w:r>
      <w:r w:rsidRPr="00E92F48">
        <w:rPr>
          <w:lang w:val="ru-RU"/>
        </w:rPr>
        <w:t xml:space="preserve"> :</w:t>
      </w:r>
      <w:proofErr w:type="gramEnd"/>
      <w:r w:rsidRPr="00E92F48">
        <w:rPr>
          <w:lang w:val="ru-RU"/>
        </w:rPr>
        <w:tab/>
        <w:t xml:space="preserve">задержка </w:t>
      </w:r>
      <w:r w:rsidRPr="00E92F48">
        <w:rPr>
          <w:i/>
          <w:iCs/>
          <w:lang w:val="ru-RU"/>
        </w:rPr>
        <w:t>n</w:t>
      </w:r>
      <w:r w:rsidRPr="00E92F48">
        <w:rPr>
          <w:lang w:val="ru-RU"/>
        </w:rPr>
        <w:t>-</w:t>
      </w:r>
      <w:proofErr w:type="spellStart"/>
      <w:r w:rsidRPr="00E92F48">
        <w:rPr>
          <w:lang w:val="ru-RU"/>
        </w:rPr>
        <w:t>го</w:t>
      </w:r>
      <w:proofErr w:type="spellEnd"/>
      <w:r w:rsidRPr="00E92F48">
        <w:rPr>
          <w:lang w:val="ru-RU"/>
        </w:rPr>
        <w:t xml:space="preserve"> луча.</w:t>
      </w:r>
    </w:p>
    <w:p w14:paraId="512A6153" w14:textId="77777777" w:rsidR="00E70906" w:rsidRPr="00E92F48" w:rsidRDefault="00E70906" w:rsidP="00E70906">
      <w:pPr>
        <w:rPr>
          <w:lang w:val="ru-RU"/>
        </w:rPr>
      </w:pPr>
      <w:r w:rsidRPr="00E92F48">
        <w:rPr>
          <w:lang w:val="ru-RU"/>
        </w:rPr>
        <w:t>Траектории лучей, отраженных от стен и других поверхностей или проникших сквозь них, рассчитываются с помощью уравнений Френеля. Следовательно, комплексная диэлектрическая проницаемость строительных материалов здания должна быть исходным параметром. Измеренные значения диэлектрической проницаемости некоторых строительных материалов приведены в пункте 7.</w:t>
      </w:r>
    </w:p>
    <w:p w14:paraId="61E49AFF" w14:textId="77777777" w:rsidR="00E70906" w:rsidRPr="00E92F48" w:rsidRDefault="00E70906" w:rsidP="00E70906">
      <w:pPr>
        <w:rPr>
          <w:lang w:val="ru-RU"/>
        </w:rPr>
      </w:pPr>
      <w:r w:rsidRPr="00E92F48">
        <w:rPr>
          <w:lang w:val="ru-RU"/>
        </w:rPr>
        <w:t>Для адекватного описания принимаемого сигнала, в модель, помимо отраженных и проникших сквозь стену лучей, которые присутствуют в уравнении (4), должны быть включены дифрагированные и рассеянные лучи. В частности это относится к случаю работы в таких помещениях, как коридоры, где имеются углы, и в других аналогичных условиях распространения. Для расчета дифрагированных лучей можно использовать однородную теорию дифракции (UTD).</w:t>
      </w:r>
    </w:p>
    <w:p w14:paraId="1A1B0D6B" w14:textId="77777777" w:rsidR="00E70906" w:rsidRPr="00E92F48" w:rsidRDefault="00E70906" w:rsidP="00E70906">
      <w:pPr>
        <w:pStyle w:val="Heading1"/>
        <w:rPr>
          <w:lang w:val="ru-RU"/>
        </w:rPr>
      </w:pPr>
      <w:r w:rsidRPr="00E92F48">
        <w:rPr>
          <w:lang w:val="ru-RU"/>
        </w:rPr>
        <w:t>5</w:t>
      </w:r>
      <w:r w:rsidRPr="00E92F48">
        <w:rPr>
          <w:lang w:val="ru-RU"/>
        </w:rPr>
        <w:tab/>
        <w:t xml:space="preserve">Влияние поляризации </w:t>
      </w:r>
    </w:p>
    <w:p w14:paraId="1ADE811D" w14:textId="77777777" w:rsidR="00E70906" w:rsidRPr="00E92F48" w:rsidRDefault="00E70906" w:rsidP="00E70906">
      <w:pPr>
        <w:rPr>
          <w:lang w:val="ru-RU"/>
        </w:rPr>
      </w:pPr>
      <w:r w:rsidRPr="00E92F48">
        <w:rPr>
          <w:lang w:val="ru-RU"/>
        </w:rPr>
        <w:t>В условиях приема внутри помещений существует не только прямая трасса распространения между передатчиком и приемником, но также и трассы отраженных и дифрагированных лучей. Отражательные свойства строительных материалов зависят от поляризации, угла падения волны и комплексной диэлектрической проницаемости материалов, что отражено в формуле отражения Френеля. Углы прихода многолучевых составляющих распределяются в зависимости от структуры здания и местоположени</w:t>
      </w:r>
      <w:r>
        <w:rPr>
          <w:lang w:val="ru-RU"/>
        </w:rPr>
        <w:t>я</w:t>
      </w:r>
      <w:r w:rsidRPr="00E92F48">
        <w:rPr>
          <w:lang w:val="ru-RU"/>
        </w:rPr>
        <w:t xml:space="preserve"> передатчика и приемника. </w:t>
      </w:r>
      <w:r>
        <w:rPr>
          <w:lang w:val="ru-RU"/>
        </w:rPr>
        <w:t>Следовательно,</w:t>
      </w:r>
      <w:r w:rsidRPr="00E92F48">
        <w:rPr>
          <w:lang w:val="ru-RU"/>
        </w:rPr>
        <w:t xml:space="preserve"> вид поляризаци</w:t>
      </w:r>
      <w:r>
        <w:rPr>
          <w:lang w:val="ru-RU"/>
        </w:rPr>
        <w:t>и</w:t>
      </w:r>
      <w:r w:rsidRPr="00E92F48">
        <w:rPr>
          <w:lang w:val="ru-RU"/>
        </w:rPr>
        <w:t xml:space="preserve"> мо</w:t>
      </w:r>
      <w:r>
        <w:rPr>
          <w:lang w:val="ru-RU"/>
        </w:rPr>
        <w:t>же</w:t>
      </w:r>
      <w:r w:rsidRPr="00E92F48">
        <w:rPr>
          <w:lang w:val="ru-RU"/>
        </w:rPr>
        <w:t>т существенно влиять на характеристики распространения внутри помещения.</w:t>
      </w:r>
    </w:p>
    <w:p w14:paraId="650BF4B3" w14:textId="77777777" w:rsidR="00E70906" w:rsidRPr="00E92F48" w:rsidRDefault="00E70906" w:rsidP="00E70906">
      <w:pPr>
        <w:pStyle w:val="Heading2"/>
        <w:rPr>
          <w:lang w:val="ru-RU"/>
        </w:rPr>
      </w:pPr>
      <w:r w:rsidRPr="00E92F48">
        <w:rPr>
          <w:lang w:val="ru-RU"/>
        </w:rPr>
        <w:t>5.1</w:t>
      </w:r>
      <w:r w:rsidRPr="00E92F48">
        <w:rPr>
          <w:lang w:val="ru-RU"/>
        </w:rPr>
        <w:tab/>
        <w:t>Распространение в пределах прямой видимости</w:t>
      </w:r>
    </w:p>
    <w:p w14:paraId="16B75597" w14:textId="77777777" w:rsidR="00E70906" w:rsidRPr="00E92F48" w:rsidRDefault="00E70906" w:rsidP="00E70906">
      <w:pPr>
        <w:pStyle w:val="Heading3"/>
        <w:rPr>
          <w:lang w:val="ru-RU" w:eastAsia="ja-JP"/>
        </w:rPr>
      </w:pPr>
      <w:r w:rsidRPr="00E92F48">
        <w:rPr>
          <w:lang w:val="ru-RU" w:eastAsia="ja-JP"/>
        </w:rPr>
        <w:t>5.1.1</w:t>
      </w:r>
      <w:r w:rsidRPr="00E92F48">
        <w:rPr>
          <w:lang w:val="ru-RU" w:eastAsia="ja-JP"/>
        </w:rPr>
        <w:tab/>
        <w:t>Разброс задержки</w:t>
      </w:r>
    </w:p>
    <w:p w14:paraId="125B3E2D" w14:textId="77777777" w:rsidR="00E70906" w:rsidRPr="00E92F48" w:rsidRDefault="00E70906" w:rsidP="00E70906">
      <w:pPr>
        <w:rPr>
          <w:lang w:val="ru-RU"/>
        </w:rPr>
      </w:pPr>
      <w:r w:rsidRPr="00E92F48">
        <w:rPr>
          <w:lang w:val="ru-RU"/>
        </w:rPr>
        <w:t>Принято считать, что для каналов прямой видимости (</w:t>
      </w:r>
      <w:proofErr w:type="spellStart"/>
      <w:r w:rsidRPr="00E92F48">
        <w:rPr>
          <w:lang w:val="ru-RU"/>
        </w:rPr>
        <w:t>LoS</w:t>
      </w:r>
      <w:proofErr w:type="spellEnd"/>
      <w:r w:rsidRPr="00E92F48">
        <w:rPr>
          <w:lang w:val="ru-RU"/>
        </w:rPr>
        <w:t>) направленные антенны уменьшают среднеквадратичное значение разброса задержки по сравнению с всенаправленными и что круговая поляризация (CP) также уменьшает их по сравнению с линейной поляризацией (LP). Следовательно, в данном случае направленная антенна с круговой поляризацией может служить эффективным средством уменьшения разброса задержки.</w:t>
      </w:r>
    </w:p>
    <w:p w14:paraId="516D004A" w14:textId="77777777" w:rsidR="00E70906" w:rsidRPr="00E92F48" w:rsidRDefault="00E70906" w:rsidP="00E70906">
      <w:pPr>
        <w:rPr>
          <w:lang w:val="ru-RU"/>
        </w:rPr>
      </w:pPr>
      <w:r w:rsidRPr="00E92F48">
        <w:rPr>
          <w:lang w:val="ru-RU"/>
        </w:rPr>
        <w:t xml:space="preserve">Основной механизм зависимости задержки от поляризации, может быть связан с тем фактом, что когда сигнал с круговой поляризацией падает на отражающую поверхность под углом, меньшим угла </w:t>
      </w:r>
      <w:proofErr w:type="spellStart"/>
      <w:r w:rsidRPr="00E92F48">
        <w:rPr>
          <w:lang w:val="ru-RU"/>
        </w:rPr>
        <w:t>Брюстера</w:t>
      </w:r>
      <w:proofErr w:type="spellEnd"/>
      <w:r w:rsidRPr="00E92F48">
        <w:rPr>
          <w:lang w:val="ru-RU"/>
        </w:rPr>
        <w:t xml:space="preserve">, обычное направление отраженного луча круговой поляризации меняется на обратное. Изменение направления луча с круговой поляризацией на обратное при каждом отражении означает, что приходящие после однократного отражения многолучевые составляющие ортогонально поляризованы по отношению к компоненте </w:t>
      </w:r>
      <w:proofErr w:type="spellStart"/>
      <w:r w:rsidRPr="00E92F48">
        <w:rPr>
          <w:lang w:val="ru-RU"/>
        </w:rPr>
        <w:t>LoS</w:t>
      </w:r>
      <w:proofErr w:type="spellEnd"/>
      <w:r w:rsidRPr="00E92F48">
        <w:rPr>
          <w:lang w:val="ru-RU"/>
        </w:rPr>
        <w:t xml:space="preserve">; это позволяет исключить значительную часть помех, обусловленных </w:t>
      </w:r>
      <w:proofErr w:type="spellStart"/>
      <w:r w:rsidRPr="00E92F48">
        <w:rPr>
          <w:lang w:val="ru-RU"/>
        </w:rPr>
        <w:t>многолучевостью</w:t>
      </w:r>
      <w:proofErr w:type="spellEnd"/>
      <w:r w:rsidRPr="00E92F48">
        <w:rPr>
          <w:lang w:val="ru-RU"/>
        </w:rPr>
        <w:t xml:space="preserve">. Данное явление не зависит от частоты, что было предсказано теоретически и подтверждено экспериментами по распространению, проведенными внутри помещений в диапазоне частот 1,3–60 ГГц. Данное утверждение справедливо как для систем связи внутри помещения, так и для наружных систем. Поскольку для всех существующих строительных материалов угол </w:t>
      </w:r>
      <w:proofErr w:type="spellStart"/>
      <w:r w:rsidRPr="00E92F48">
        <w:rPr>
          <w:lang w:val="ru-RU"/>
        </w:rPr>
        <w:t>Брюстера</w:t>
      </w:r>
      <w:proofErr w:type="spellEnd"/>
      <w:r w:rsidRPr="00E92F48">
        <w:rPr>
          <w:lang w:val="ru-RU"/>
        </w:rPr>
        <w:t xml:space="preserve"> превышает 45°, </w:t>
      </w:r>
      <w:proofErr w:type="spellStart"/>
      <w:r w:rsidRPr="00E92F48">
        <w:rPr>
          <w:lang w:val="ru-RU"/>
        </w:rPr>
        <w:t>многолучевость</w:t>
      </w:r>
      <w:proofErr w:type="spellEnd"/>
      <w:r w:rsidRPr="00E92F48">
        <w:rPr>
          <w:lang w:val="ru-RU"/>
        </w:rPr>
        <w:t xml:space="preserve"> за счет однократного отражения (то есть основной источник многолучевых составляющих) эффективно подавляется в большинстве помещений независимо от характера интерьера и конструктивных материалов помещения. Возможное исключение составляют помещения, такие как длинные коридоры, в которых очень большие углы падения доминируют над </w:t>
      </w:r>
      <w:proofErr w:type="spellStart"/>
      <w:r w:rsidRPr="00E92F48">
        <w:rPr>
          <w:lang w:val="ru-RU"/>
        </w:rPr>
        <w:t>многолучевостью</w:t>
      </w:r>
      <w:proofErr w:type="spellEnd"/>
      <w:r w:rsidRPr="00E92F48">
        <w:rPr>
          <w:lang w:val="ru-RU"/>
        </w:rPr>
        <w:t>. Изменение среднеквадратичного значения разброса задержки на линиях подвижной связи также уменьшается, когда используются антенны с круговой поляризацией.</w:t>
      </w:r>
    </w:p>
    <w:p w14:paraId="5DB0FCB5" w14:textId="77777777" w:rsidR="00E70906" w:rsidRPr="00E92F48" w:rsidRDefault="00E70906" w:rsidP="00E70906">
      <w:pPr>
        <w:pStyle w:val="Heading3"/>
        <w:rPr>
          <w:lang w:val="ru-RU" w:eastAsia="ja-JP"/>
        </w:rPr>
      </w:pPr>
      <w:r w:rsidRPr="00E92F48">
        <w:rPr>
          <w:lang w:val="ru-RU" w:eastAsia="ja-JP"/>
        </w:rPr>
        <w:t>5.1.2</w:t>
      </w:r>
      <w:r w:rsidRPr="00E92F48">
        <w:rPr>
          <w:lang w:val="ru-RU" w:eastAsia="ja-JP"/>
        </w:rPr>
        <w:tab/>
        <w:t xml:space="preserve">Степень </w:t>
      </w:r>
      <w:r w:rsidRPr="00E92F48">
        <w:rPr>
          <w:lang w:val="ru-RU"/>
        </w:rPr>
        <w:t>избирательности</w:t>
      </w:r>
      <w:r w:rsidRPr="00E92F48">
        <w:rPr>
          <w:lang w:val="ru-RU" w:eastAsia="ja-JP"/>
        </w:rPr>
        <w:t xml:space="preserve"> по </w:t>
      </w:r>
      <w:proofErr w:type="spellStart"/>
      <w:r w:rsidRPr="00E92F48">
        <w:rPr>
          <w:lang w:val="ru-RU" w:eastAsia="ja-JP"/>
        </w:rPr>
        <w:t>кроссполяризации</w:t>
      </w:r>
      <w:proofErr w:type="spellEnd"/>
      <w:r w:rsidRPr="00E92F48">
        <w:rPr>
          <w:lang w:val="ru-RU" w:eastAsia="ja-JP"/>
        </w:rPr>
        <w:t xml:space="preserve"> (XPR)</w:t>
      </w:r>
    </w:p>
    <w:p w14:paraId="69DBA62F" w14:textId="77777777" w:rsidR="00E70906" w:rsidRPr="00E92F48" w:rsidRDefault="00E70906" w:rsidP="00E70906">
      <w:pPr>
        <w:spacing w:line="240" w:lineRule="exact"/>
        <w:rPr>
          <w:lang w:val="ru-RU"/>
        </w:rPr>
      </w:pPr>
      <w:r w:rsidRPr="00E92F48">
        <w:rPr>
          <w:lang w:val="ru-RU"/>
        </w:rPr>
        <w:t xml:space="preserve">Компоненты сигнала, обусловленные </w:t>
      </w:r>
      <w:proofErr w:type="spellStart"/>
      <w:r w:rsidRPr="00E92F48">
        <w:rPr>
          <w:lang w:val="ru-RU"/>
        </w:rPr>
        <w:t>кроссполяризацией</w:t>
      </w:r>
      <w:proofErr w:type="spellEnd"/>
      <w:r w:rsidRPr="00E92F48">
        <w:rPr>
          <w:lang w:val="ru-RU"/>
        </w:rPr>
        <w:t xml:space="preserve">, возникают в результате отражения и дифракции. Общеизвестно, что характеристика корреляции замираний между ортогонально поляризованными антеннами имеет очень низкий коэффициент корреляции. Разработаны методы разнесения по поляризации и системы с множеством входов и выходов (MIMO) с ортогонально поляризованными антеннами, в которых используется эта характеристика замираний. Использование </w:t>
      </w:r>
      <w:r w:rsidRPr="00E92F48">
        <w:rPr>
          <w:lang w:val="ru-RU"/>
        </w:rPr>
        <w:lastRenderedPageBreak/>
        <w:t xml:space="preserve">метода разнесения по поляризации является одним из решений для увеличения мощности принимаемого сигнала, а действие метода в значительной степени зависит от характеристики XPR. Кроме того, емкость канала может быть увеличена соответствующим использованием компонентов </w:t>
      </w:r>
      <w:proofErr w:type="spellStart"/>
      <w:r w:rsidRPr="00E92F48">
        <w:rPr>
          <w:lang w:val="ru-RU"/>
        </w:rPr>
        <w:t>кроссполяризации</w:t>
      </w:r>
      <w:proofErr w:type="spellEnd"/>
      <w:r w:rsidRPr="00E92F48">
        <w:rPr>
          <w:lang w:val="ru-RU"/>
        </w:rPr>
        <w:t xml:space="preserve"> в системах MIMO. Таким образом, качество связи может быть улучшено путем эффективного использования информации относительно </w:t>
      </w:r>
      <w:proofErr w:type="spellStart"/>
      <w:r w:rsidRPr="00E92F48">
        <w:rPr>
          <w:lang w:val="ru-RU"/>
        </w:rPr>
        <w:t>кроссполяризованных</w:t>
      </w:r>
      <w:proofErr w:type="spellEnd"/>
      <w:r w:rsidRPr="00E92F48">
        <w:rPr>
          <w:lang w:val="ru-RU"/>
        </w:rPr>
        <w:t xml:space="preserve"> волн в беспроводной системе.</w:t>
      </w:r>
    </w:p>
    <w:p w14:paraId="2A8351A3" w14:textId="77777777" w:rsidR="00E70906" w:rsidRPr="00E92F48" w:rsidRDefault="00E70906" w:rsidP="00E70906">
      <w:pPr>
        <w:spacing w:line="240" w:lineRule="exact"/>
        <w:rPr>
          <w:lang w:val="ru-RU"/>
        </w:rPr>
      </w:pPr>
      <w:r>
        <w:rPr>
          <w:lang w:val="ru-RU"/>
        </w:rPr>
        <w:t>В таблице </w:t>
      </w:r>
      <w:r w:rsidRPr="00E92F48">
        <w:rPr>
          <w:lang w:val="ru-RU"/>
        </w:rPr>
        <w:t>6 представлены результаты измерений для медианы и среднего значения XPR для всех типов условий.</w:t>
      </w:r>
    </w:p>
    <w:p w14:paraId="0ADF97A9" w14:textId="77777777" w:rsidR="00E70906" w:rsidRPr="00E92F48" w:rsidRDefault="00E70906" w:rsidP="00E70906">
      <w:pPr>
        <w:pStyle w:val="TableNo"/>
        <w:rPr>
          <w:lang w:val="ru-RU" w:eastAsia="ja-JP"/>
        </w:rPr>
      </w:pPr>
      <w:r w:rsidRPr="00E92F48">
        <w:rPr>
          <w:lang w:val="ru-RU"/>
        </w:rPr>
        <w:t>ТАБЛИЦА</w:t>
      </w:r>
      <w:r w:rsidRPr="00E92F48">
        <w:rPr>
          <w:lang w:val="ru-RU" w:eastAsia="ja-JP"/>
        </w:rPr>
        <w:t xml:space="preserve"> 6</w:t>
      </w:r>
    </w:p>
    <w:p w14:paraId="3EC9DFC6" w14:textId="77777777" w:rsidR="00E70906" w:rsidRPr="00E92F48" w:rsidRDefault="00E70906" w:rsidP="00E70906">
      <w:pPr>
        <w:pStyle w:val="Tabletitle"/>
        <w:rPr>
          <w:lang w:val="ru-RU" w:eastAsia="ja-JP"/>
        </w:rPr>
      </w:pPr>
      <w:r w:rsidRPr="00E92F48">
        <w:rPr>
          <w:lang w:val="ru-RU"/>
        </w:rPr>
        <w:t>Примеры</w:t>
      </w:r>
      <w:r w:rsidRPr="00E92F48">
        <w:rPr>
          <w:lang w:val="ru-RU" w:eastAsia="ja-JP"/>
        </w:rPr>
        <w:t xml:space="preserve"> значений XPR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901"/>
        <w:gridCol w:w="2479"/>
        <w:gridCol w:w="2304"/>
        <w:gridCol w:w="1594"/>
      </w:tblGrid>
      <w:tr w:rsidR="00E70906" w:rsidRPr="00E92F48" w14:paraId="6BA542D8" w14:textId="77777777" w:rsidTr="008C2296">
        <w:trPr>
          <w:jc w:val="center"/>
        </w:trPr>
        <w:tc>
          <w:tcPr>
            <w:tcW w:w="706" w:type="pct"/>
            <w:vAlign w:val="center"/>
          </w:tcPr>
          <w:p w14:paraId="619A7D4E" w14:textId="77777777" w:rsidR="00E70906" w:rsidRPr="00E92F48" w:rsidRDefault="00E70906" w:rsidP="008C2296">
            <w:pPr>
              <w:pStyle w:val="Tablehead"/>
              <w:rPr>
                <w:lang w:val="ru-RU"/>
              </w:rPr>
            </w:pPr>
            <w:r w:rsidRPr="00E92F48">
              <w:rPr>
                <w:lang w:val="ru-RU"/>
              </w:rPr>
              <w:t>Частота</w:t>
            </w:r>
            <w:r w:rsidRPr="00E92F48">
              <w:rPr>
                <w:lang w:val="ru-RU"/>
              </w:rPr>
              <w:br/>
              <w:t>(ГГц)</w:t>
            </w:r>
          </w:p>
        </w:tc>
        <w:tc>
          <w:tcPr>
            <w:tcW w:w="986" w:type="pct"/>
            <w:tcBorders>
              <w:bottom w:val="single" w:sz="4" w:space="0" w:color="auto"/>
            </w:tcBorders>
            <w:vAlign w:val="center"/>
          </w:tcPr>
          <w:p w14:paraId="7EC5F306" w14:textId="77777777" w:rsidR="00E70906" w:rsidRPr="00E92F48" w:rsidRDefault="00E70906" w:rsidP="008C2296">
            <w:pPr>
              <w:pStyle w:val="Tablehead"/>
              <w:rPr>
                <w:lang w:val="ru-RU"/>
              </w:rPr>
            </w:pPr>
            <w:r w:rsidRPr="00E92F48">
              <w:rPr>
                <w:lang w:val="ru-RU"/>
              </w:rPr>
              <w:t>Условия</w:t>
            </w:r>
          </w:p>
        </w:tc>
        <w:tc>
          <w:tcPr>
            <w:tcW w:w="1286" w:type="pct"/>
            <w:vAlign w:val="center"/>
          </w:tcPr>
          <w:p w14:paraId="0B091748" w14:textId="77777777" w:rsidR="00E70906" w:rsidRPr="00E92F48" w:rsidRDefault="00E70906" w:rsidP="008C2296">
            <w:pPr>
              <w:pStyle w:val="Tablehead"/>
              <w:rPr>
                <w:lang w:val="ru-RU"/>
              </w:rPr>
            </w:pPr>
            <w:r w:rsidRPr="00E92F48">
              <w:rPr>
                <w:lang w:val="ru-RU"/>
              </w:rPr>
              <w:t>Конфигурация антенны</w:t>
            </w:r>
          </w:p>
        </w:tc>
        <w:tc>
          <w:tcPr>
            <w:tcW w:w="1195" w:type="pct"/>
            <w:vAlign w:val="center"/>
          </w:tcPr>
          <w:p w14:paraId="76CEE06C" w14:textId="77777777" w:rsidR="00E70906" w:rsidRPr="00E92F48" w:rsidRDefault="00E70906" w:rsidP="008C2296">
            <w:pPr>
              <w:pStyle w:val="Tablehead"/>
              <w:rPr>
                <w:lang w:val="ru-RU"/>
              </w:rPr>
            </w:pPr>
            <w:r w:rsidRPr="00E92F48">
              <w:rPr>
                <w:lang w:val="ru-RU"/>
              </w:rPr>
              <w:t>XPR</w:t>
            </w:r>
            <w:r w:rsidRPr="00E92F48">
              <w:rPr>
                <w:lang w:val="ru-RU"/>
              </w:rPr>
              <w:br/>
              <w:t>(дБ)</w:t>
            </w:r>
          </w:p>
        </w:tc>
        <w:tc>
          <w:tcPr>
            <w:tcW w:w="827" w:type="pct"/>
            <w:vAlign w:val="center"/>
          </w:tcPr>
          <w:p w14:paraId="79848312" w14:textId="77777777" w:rsidR="00E70906" w:rsidRPr="00E92F48" w:rsidRDefault="00E70906" w:rsidP="008C2296">
            <w:pPr>
              <w:pStyle w:val="Tablehead"/>
              <w:rPr>
                <w:lang w:val="ru-RU"/>
              </w:rPr>
            </w:pPr>
            <w:r w:rsidRPr="00E92F48">
              <w:rPr>
                <w:lang w:val="ru-RU"/>
              </w:rPr>
              <w:t>Замечания</w:t>
            </w:r>
          </w:p>
        </w:tc>
      </w:tr>
      <w:tr w:rsidR="00E70906" w:rsidRPr="00E92F48" w14:paraId="22B68730" w14:textId="77777777" w:rsidTr="008C2296">
        <w:trPr>
          <w:jc w:val="center"/>
        </w:trPr>
        <w:tc>
          <w:tcPr>
            <w:tcW w:w="706" w:type="pct"/>
            <w:vMerge w:val="restart"/>
            <w:vAlign w:val="center"/>
          </w:tcPr>
          <w:p w14:paraId="3E025BAB" w14:textId="77777777" w:rsidR="00E70906" w:rsidRPr="00E92F48" w:rsidRDefault="00E70906" w:rsidP="008C2296">
            <w:pPr>
              <w:pStyle w:val="Tabletext"/>
              <w:jc w:val="center"/>
              <w:rPr>
                <w:lang w:val="ru-RU" w:eastAsia="ja-JP"/>
              </w:rPr>
            </w:pPr>
            <w:r w:rsidRPr="00E92F48">
              <w:rPr>
                <w:lang w:val="ru-RU" w:eastAsia="ja-JP"/>
              </w:rPr>
              <w:t>5,2</w:t>
            </w:r>
          </w:p>
        </w:tc>
        <w:tc>
          <w:tcPr>
            <w:tcW w:w="986" w:type="pct"/>
            <w:vMerge w:val="restart"/>
            <w:vAlign w:val="center"/>
          </w:tcPr>
          <w:p w14:paraId="7B838B0E" w14:textId="77777777" w:rsidR="00E70906" w:rsidRPr="00E92F48" w:rsidRDefault="00E70906" w:rsidP="008C2296">
            <w:pPr>
              <w:pStyle w:val="Tabletext"/>
              <w:jc w:val="center"/>
              <w:rPr>
                <w:lang w:val="ru-RU" w:eastAsia="ja-JP"/>
              </w:rPr>
            </w:pPr>
            <w:r w:rsidRPr="00E92F48">
              <w:rPr>
                <w:kern w:val="2"/>
                <w:lang w:val="ru-RU" w:eastAsia="ja-JP"/>
              </w:rPr>
              <w:t>Служебное помещение</w:t>
            </w:r>
          </w:p>
        </w:tc>
        <w:tc>
          <w:tcPr>
            <w:tcW w:w="1286" w:type="pct"/>
            <w:vAlign w:val="center"/>
          </w:tcPr>
          <w:p w14:paraId="007A936C" w14:textId="77777777" w:rsidR="00E70906" w:rsidRPr="00E92F48" w:rsidRDefault="00E70906" w:rsidP="008C2296">
            <w:pPr>
              <w:pStyle w:val="Tabletext"/>
              <w:jc w:val="center"/>
              <w:rPr>
                <w:lang w:val="ru-RU" w:eastAsia="ja-JP"/>
              </w:rPr>
            </w:pPr>
            <w:r w:rsidRPr="00E92F48">
              <w:rPr>
                <w:lang w:val="ru-RU" w:eastAsia="ja-JP"/>
              </w:rPr>
              <w:t>Случай 1</w:t>
            </w:r>
          </w:p>
        </w:tc>
        <w:tc>
          <w:tcPr>
            <w:tcW w:w="1195" w:type="pct"/>
            <w:vAlign w:val="center"/>
          </w:tcPr>
          <w:p w14:paraId="7976491C" w14:textId="77777777" w:rsidR="00E70906" w:rsidRPr="00E92F48" w:rsidRDefault="00E70906" w:rsidP="008C2296">
            <w:pPr>
              <w:pStyle w:val="Tabletext"/>
              <w:jc w:val="center"/>
              <w:rPr>
                <w:lang w:val="ru-RU" w:eastAsia="ja-JP"/>
              </w:rPr>
            </w:pPr>
            <w:r w:rsidRPr="00E92F48">
              <w:rPr>
                <w:lang w:val="ru-RU" w:eastAsia="ja-JP"/>
              </w:rPr>
              <w:t>Нет данных</w:t>
            </w:r>
          </w:p>
        </w:tc>
        <w:tc>
          <w:tcPr>
            <w:tcW w:w="827" w:type="pct"/>
            <w:vMerge w:val="restart"/>
            <w:vAlign w:val="center"/>
          </w:tcPr>
          <w:p w14:paraId="49DF9DD3" w14:textId="77777777" w:rsidR="00E70906" w:rsidRPr="00E92F48" w:rsidRDefault="00E70906" w:rsidP="008C2296">
            <w:pPr>
              <w:pStyle w:val="Tabletext"/>
              <w:jc w:val="center"/>
              <w:rPr>
                <w:lang w:val="ru-RU" w:eastAsia="ja-JP"/>
              </w:rPr>
            </w:pPr>
            <w:r w:rsidRPr="00E92F48">
              <w:rPr>
                <w:lang w:val="ru-RU" w:eastAsia="ja-JP"/>
              </w:rPr>
              <w:t>Измерение</w:t>
            </w:r>
          </w:p>
        </w:tc>
      </w:tr>
      <w:tr w:rsidR="00E70906" w:rsidRPr="00E92F48" w14:paraId="117B194B" w14:textId="77777777" w:rsidTr="008C2296">
        <w:trPr>
          <w:jc w:val="center"/>
        </w:trPr>
        <w:tc>
          <w:tcPr>
            <w:tcW w:w="0" w:type="auto"/>
            <w:vMerge/>
            <w:vAlign w:val="center"/>
          </w:tcPr>
          <w:p w14:paraId="4F6D069E" w14:textId="77777777" w:rsidR="00E70906" w:rsidRPr="00E92F48" w:rsidRDefault="00E70906" w:rsidP="008C2296">
            <w:pPr>
              <w:spacing w:before="40" w:after="40"/>
              <w:jc w:val="center"/>
              <w:rPr>
                <w:sz w:val="20"/>
                <w:lang w:val="ru-RU" w:eastAsia="ja-JP"/>
              </w:rPr>
            </w:pPr>
          </w:p>
        </w:tc>
        <w:tc>
          <w:tcPr>
            <w:tcW w:w="986" w:type="pct"/>
            <w:vMerge/>
            <w:vAlign w:val="center"/>
          </w:tcPr>
          <w:p w14:paraId="24A3AE7F" w14:textId="77777777" w:rsidR="00E70906" w:rsidRPr="00E92F48" w:rsidRDefault="00E70906" w:rsidP="008C2296">
            <w:pPr>
              <w:spacing w:before="40" w:after="40"/>
              <w:jc w:val="center"/>
              <w:rPr>
                <w:sz w:val="20"/>
                <w:u w:val="single"/>
                <w:lang w:val="ru-RU" w:eastAsia="ja-JP"/>
              </w:rPr>
            </w:pPr>
          </w:p>
        </w:tc>
        <w:tc>
          <w:tcPr>
            <w:tcW w:w="1286" w:type="pct"/>
            <w:vAlign w:val="center"/>
          </w:tcPr>
          <w:p w14:paraId="366A0279" w14:textId="77777777" w:rsidR="00E70906" w:rsidRPr="00E92F48" w:rsidRDefault="00E70906" w:rsidP="008C2296">
            <w:pPr>
              <w:pStyle w:val="Tabletext"/>
              <w:jc w:val="center"/>
              <w:rPr>
                <w:lang w:val="ru-RU" w:eastAsia="ja-JP"/>
              </w:rPr>
            </w:pPr>
            <w:r w:rsidRPr="00E92F48">
              <w:rPr>
                <w:lang w:val="ru-RU" w:eastAsia="ja-JP"/>
              </w:rPr>
              <w:t>Случай 2</w:t>
            </w:r>
          </w:p>
        </w:tc>
        <w:tc>
          <w:tcPr>
            <w:tcW w:w="1195" w:type="pct"/>
            <w:vAlign w:val="center"/>
          </w:tcPr>
          <w:p w14:paraId="1BEDA89C" w14:textId="77777777" w:rsidR="00E70906" w:rsidRPr="00E92F48" w:rsidRDefault="00E70906" w:rsidP="008C2296">
            <w:pPr>
              <w:pStyle w:val="Tabletext"/>
              <w:jc w:val="center"/>
              <w:rPr>
                <w:lang w:val="ru-RU" w:eastAsia="ja-JP"/>
              </w:rPr>
            </w:pPr>
            <w:r w:rsidRPr="00E92F48">
              <w:rPr>
                <w:lang w:val="ru-RU" w:eastAsia="ja-JP"/>
              </w:rPr>
              <w:t>6,39 (медиана)</w:t>
            </w:r>
            <w:r w:rsidRPr="00E92F48">
              <w:rPr>
                <w:lang w:val="ru-RU" w:eastAsia="ja-JP"/>
              </w:rPr>
              <w:br/>
              <w:t>6,55 (среднее значение)</w:t>
            </w:r>
          </w:p>
        </w:tc>
        <w:tc>
          <w:tcPr>
            <w:tcW w:w="827" w:type="pct"/>
            <w:vMerge/>
            <w:vAlign w:val="center"/>
          </w:tcPr>
          <w:p w14:paraId="076A3B8C" w14:textId="77777777" w:rsidR="00E70906" w:rsidRPr="00E92F48" w:rsidRDefault="00E70906" w:rsidP="008C2296">
            <w:pPr>
              <w:pStyle w:val="Tabletext"/>
              <w:jc w:val="center"/>
              <w:rPr>
                <w:lang w:val="ru-RU" w:eastAsia="ja-JP"/>
              </w:rPr>
            </w:pPr>
          </w:p>
        </w:tc>
      </w:tr>
      <w:tr w:rsidR="00E70906" w:rsidRPr="00E92F48" w14:paraId="37FC3D4E" w14:textId="77777777" w:rsidTr="008C2296">
        <w:trPr>
          <w:jc w:val="center"/>
        </w:trPr>
        <w:tc>
          <w:tcPr>
            <w:tcW w:w="0" w:type="auto"/>
            <w:vMerge/>
            <w:vAlign w:val="center"/>
          </w:tcPr>
          <w:p w14:paraId="3A8604E6" w14:textId="77777777" w:rsidR="00E70906" w:rsidRPr="00E92F48" w:rsidRDefault="00E70906" w:rsidP="008C2296">
            <w:pPr>
              <w:spacing w:before="40" w:after="40"/>
              <w:jc w:val="center"/>
              <w:rPr>
                <w:sz w:val="20"/>
                <w:lang w:val="ru-RU" w:eastAsia="ja-JP"/>
              </w:rPr>
            </w:pPr>
          </w:p>
        </w:tc>
        <w:tc>
          <w:tcPr>
            <w:tcW w:w="986" w:type="pct"/>
            <w:vMerge/>
            <w:tcBorders>
              <w:bottom w:val="single" w:sz="4" w:space="0" w:color="auto"/>
            </w:tcBorders>
            <w:vAlign w:val="center"/>
          </w:tcPr>
          <w:p w14:paraId="4276BD4D" w14:textId="77777777" w:rsidR="00E70906" w:rsidRPr="00E92F48" w:rsidRDefault="00E70906" w:rsidP="008C2296">
            <w:pPr>
              <w:spacing w:before="40" w:after="40"/>
              <w:jc w:val="center"/>
              <w:rPr>
                <w:sz w:val="20"/>
                <w:u w:val="single"/>
                <w:lang w:val="ru-RU" w:eastAsia="ja-JP"/>
              </w:rPr>
            </w:pPr>
          </w:p>
        </w:tc>
        <w:tc>
          <w:tcPr>
            <w:tcW w:w="1286" w:type="pct"/>
            <w:vAlign w:val="center"/>
          </w:tcPr>
          <w:p w14:paraId="60491354" w14:textId="77777777" w:rsidR="00E70906" w:rsidRPr="00E92F48" w:rsidRDefault="00E70906" w:rsidP="008C2296">
            <w:pPr>
              <w:pStyle w:val="Tabletext"/>
              <w:jc w:val="center"/>
              <w:rPr>
                <w:lang w:val="ru-RU" w:eastAsia="ja-JP"/>
              </w:rPr>
            </w:pPr>
            <w:r w:rsidRPr="00E92F48">
              <w:rPr>
                <w:lang w:val="ru-RU" w:eastAsia="ja-JP"/>
              </w:rPr>
              <w:t>Случай 3</w:t>
            </w:r>
          </w:p>
        </w:tc>
        <w:tc>
          <w:tcPr>
            <w:tcW w:w="1195" w:type="pct"/>
            <w:vAlign w:val="center"/>
          </w:tcPr>
          <w:p w14:paraId="6E776DFB" w14:textId="77777777" w:rsidR="00E70906" w:rsidRPr="00E92F48" w:rsidRDefault="00E70906" w:rsidP="008C2296">
            <w:pPr>
              <w:pStyle w:val="Tabletext"/>
              <w:jc w:val="center"/>
              <w:rPr>
                <w:lang w:val="ru-RU" w:eastAsia="ja-JP"/>
              </w:rPr>
            </w:pPr>
            <w:r w:rsidRPr="00E92F48">
              <w:rPr>
                <w:lang w:val="ru-RU" w:eastAsia="ja-JP"/>
              </w:rPr>
              <w:t>4,74 (медиана)</w:t>
            </w:r>
            <w:r w:rsidRPr="00E92F48">
              <w:rPr>
                <w:lang w:val="ru-RU" w:eastAsia="ja-JP"/>
              </w:rPr>
              <w:br/>
              <w:t>4,38 (среднее значение)</w:t>
            </w:r>
          </w:p>
        </w:tc>
        <w:tc>
          <w:tcPr>
            <w:tcW w:w="827" w:type="pct"/>
            <w:vMerge/>
            <w:vAlign w:val="center"/>
          </w:tcPr>
          <w:p w14:paraId="76C328AC" w14:textId="77777777" w:rsidR="00E70906" w:rsidRPr="00E92F48" w:rsidRDefault="00E70906" w:rsidP="008C2296">
            <w:pPr>
              <w:pStyle w:val="Tabletext"/>
              <w:jc w:val="center"/>
              <w:rPr>
                <w:lang w:val="ru-RU" w:eastAsia="ja-JP"/>
              </w:rPr>
            </w:pPr>
          </w:p>
        </w:tc>
      </w:tr>
      <w:tr w:rsidR="00E70906" w:rsidRPr="00E92F48" w14:paraId="026DD682" w14:textId="77777777" w:rsidTr="008C2296">
        <w:trPr>
          <w:jc w:val="center"/>
        </w:trPr>
        <w:tc>
          <w:tcPr>
            <w:tcW w:w="0" w:type="auto"/>
            <w:vMerge/>
            <w:vAlign w:val="center"/>
          </w:tcPr>
          <w:p w14:paraId="62C8A5B0" w14:textId="77777777" w:rsidR="00E70906" w:rsidRPr="00E92F48" w:rsidRDefault="00E70906" w:rsidP="008C2296">
            <w:pPr>
              <w:spacing w:before="40" w:after="40"/>
              <w:jc w:val="center"/>
              <w:rPr>
                <w:sz w:val="20"/>
                <w:lang w:val="ru-RU" w:eastAsia="ja-JP"/>
              </w:rPr>
            </w:pPr>
          </w:p>
        </w:tc>
        <w:tc>
          <w:tcPr>
            <w:tcW w:w="986" w:type="pct"/>
            <w:vMerge w:val="restart"/>
            <w:vAlign w:val="center"/>
          </w:tcPr>
          <w:p w14:paraId="46892E4C" w14:textId="77777777" w:rsidR="00E70906" w:rsidRPr="00E92F48" w:rsidRDefault="00E70906" w:rsidP="008C2296">
            <w:pPr>
              <w:pStyle w:val="Tabletext"/>
              <w:jc w:val="center"/>
              <w:rPr>
                <w:lang w:val="ru-RU" w:eastAsia="ja-JP"/>
              </w:rPr>
            </w:pPr>
            <w:r w:rsidRPr="00E92F48">
              <w:rPr>
                <w:kern w:val="2"/>
                <w:lang w:val="ru-RU" w:eastAsia="ja-JP"/>
              </w:rPr>
              <w:t>Зал заседаний</w:t>
            </w:r>
          </w:p>
        </w:tc>
        <w:tc>
          <w:tcPr>
            <w:tcW w:w="1286" w:type="pct"/>
            <w:vAlign w:val="center"/>
          </w:tcPr>
          <w:p w14:paraId="17C1FFE4" w14:textId="77777777" w:rsidR="00E70906" w:rsidRPr="00E92F48" w:rsidRDefault="00E70906" w:rsidP="008C2296">
            <w:pPr>
              <w:pStyle w:val="Tabletext"/>
              <w:jc w:val="center"/>
              <w:rPr>
                <w:lang w:val="ru-RU" w:eastAsia="ja-JP"/>
              </w:rPr>
            </w:pPr>
            <w:r w:rsidRPr="00E92F48">
              <w:rPr>
                <w:lang w:val="ru-RU" w:eastAsia="ja-JP"/>
              </w:rPr>
              <w:t>Случай 1</w:t>
            </w:r>
          </w:p>
        </w:tc>
        <w:tc>
          <w:tcPr>
            <w:tcW w:w="1195" w:type="pct"/>
            <w:vAlign w:val="center"/>
          </w:tcPr>
          <w:p w14:paraId="08827EFC" w14:textId="77777777" w:rsidR="00E70906" w:rsidRPr="00E92F48" w:rsidRDefault="00E70906" w:rsidP="008C2296">
            <w:pPr>
              <w:pStyle w:val="Tabletext"/>
              <w:jc w:val="center"/>
              <w:rPr>
                <w:lang w:val="ru-RU" w:eastAsia="ja-JP"/>
              </w:rPr>
            </w:pPr>
            <w:r w:rsidRPr="00E92F48">
              <w:rPr>
                <w:lang w:val="ru-RU" w:eastAsia="ja-JP"/>
              </w:rPr>
              <w:t>8,36 (медиана)</w:t>
            </w:r>
            <w:r w:rsidRPr="00E92F48">
              <w:rPr>
                <w:lang w:val="ru-RU" w:eastAsia="ja-JP"/>
              </w:rPr>
              <w:br/>
              <w:t>7,83 (среднее значение)</w:t>
            </w:r>
          </w:p>
        </w:tc>
        <w:tc>
          <w:tcPr>
            <w:tcW w:w="827" w:type="pct"/>
            <w:vMerge/>
            <w:vAlign w:val="center"/>
          </w:tcPr>
          <w:p w14:paraId="114E4305" w14:textId="77777777" w:rsidR="00E70906" w:rsidRPr="00E92F48" w:rsidRDefault="00E70906" w:rsidP="008C2296">
            <w:pPr>
              <w:pStyle w:val="Tabletext"/>
              <w:jc w:val="center"/>
              <w:rPr>
                <w:lang w:val="ru-RU" w:eastAsia="ja-JP"/>
              </w:rPr>
            </w:pPr>
          </w:p>
        </w:tc>
      </w:tr>
      <w:tr w:rsidR="00E70906" w:rsidRPr="00E92F48" w14:paraId="4C9A5813" w14:textId="77777777" w:rsidTr="008C2296">
        <w:trPr>
          <w:jc w:val="center"/>
        </w:trPr>
        <w:tc>
          <w:tcPr>
            <w:tcW w:w="0" w:type="auto"/>
            <w:vMerge/>
            <w:vAlign w:val="center"/>
          </w:tcPr>
          <w:p w14:paraId="4ACAFBD6" w14:textId="77777777" w:rsidR="00E70906" w:rsidRPr="00E92F48" w:rsidRDefault="00E70906" w:rsidP="008C2296">
            <w:pPr>
              <w:spacing w:before="40" w:after="40"/>
              <w:jc w:val="center"/>
              <w:rPr>
                <w:sz w:val="20"/>
                <w:lang w:val="ru-RU" w:eastAsia="ja-JP"/>
              </w:rPr>
            </w:pPr>
          </w:p>
        </w:tc>
        <w:tc>
          <w:tcPr>
            <w:tcW w:w="986" w:type="pct"/>
            <w:vMerge/>
            <w:vAlign w:val="center"/>
          </w:tcPr>
          <w:p w14:paraId="682C2CF0" w14:textId="77777777" w:rsidR="00E70906" w:rsidRPr="00E92F48" w:rsidRDefault="00E70906" w:rsidP="008C2296">
            <w:pPr>
              <w:spacing w:before="40" w:after="40"/>
              <w:jc w:val="center"/>
              <w:rPr>
                <w:sz w:val="20"/>
                <w:u w:val="single"/>
                <w:lang w:val="ru-RU" w:eastAsia="ja-JP"/>
              </w:rPr>
            </w:pPr>
          </w:p>
        </w:tc>
        <w:tc>
          <w:tcPr>
            <w:tcW w:w="1286" w:type="pct"/>
            <w:vAlign w:val="center"/>
          </w:tcPr>
          <w:p w14:paraId="01C4EF1F" w14:textId="77777777" w:rsidR="00E70906" w:rsidRPr="00E92F48" w:rsidRDefault="00E70906" w:rsidP="008C2296">
            <w:pPr>
              <w:pStyle w:val="Tabletext"/>
              <w:jc w:val="center"/>
              <w:rPr>
                <w:lang w:val="ru-RU" w:eastAsia="ja-JP"/>
              </w:rPr>
            </w:pPr>
            <w:r w:rsidRPr="00E92F48">
              <w:rPr>
                <w:lang w:val="ru-RU" w:eastAsia="ja-JP"/>
              </w:rPr>
              <w:t>Случай 2</w:t>
            </w:r>
          </w:p>
        </w:tc>
        <w:tc>
          <w:tcPr>
            <w:tcW w:w="1195" w:type="pct"/>
            <w:vAlign w:val="center"/>
          </w:tcPr>
          <w:p w14:paraId="7B163C5E" w14:textId="77777777" w:rsidR="00E70906" w:rsidRPr="00E92F48" w:rsidRDefault="00E70906" w:rsidP="008C2296">
            <w:pPr>
              <w:pStyle w:val="Tabletext"/>
              <w:jc w:val="center"/>
              <w:rPr>
                <w:lang w:val="ru-RU" w:eastAsia="ja-JP"/>
              </w:rPr>
            </w:pPr>
            <w:r w:rsidRPr="00E92F48">
              <w:rPr>
                <w:lang w:val="ru-RU" w:eastAsia="ja-JP"/>
              </w:rPr>
              <w:t>6,68 (медиана)</w:t>
            </w:r>
            <w:r w:rsidRPr="00E92F48">
              <w:rPr>
                <w:lang w:val="ru-RU" w:eastAsia="ja-JP"/>
              </w:rPr>
              <w:br/>
              <w:t>6,33 (среднее значение)</w:t>
            </w:r>
          </w:p>
        </w:tc>
        <w:tc>
          <w:tcPr>
            <w:tcW w:w="827" w:type="pct"/>
            <w:vMerge/>
            <w:vAlign w:val="center"/>
          </w:tcPr>
          <w:p w14:paraId="1F16E6A0" w14:textId="77777777" w:rsidR="00E70906" w:rsidRPr="00E92F48" w:rsidRDefault="00E70906" w:rsidP="008C2296">
            <w:pPr>
              <w:pStyle w:val="Tabletext"/>
              <w:jc w:val="center"/>
              <w:rPr>
                <w:lang w:val="ru-RU" w:eastAsia="ja-JP"/>
              </w:rPr>
            </w:pPr>
          </w:p>
        </w:tc>
      </w:tr>
      <w:tr w:rsidR="00E70906" w:rsidRPr="00E92F48" w14:paraId="591F34FA" w14:textId="77777777" w:rsidTr="008C2296">
        <w:trPr>
          <w:jc w:val="center"/>
        </w:trPr>
        <w:tc>
          <w:tcPr>
            <w:tcW w:w="0" w:type="auto"/>
            <w:vMerge/>
            <w:tcBorders>
              <w:bottom w:val="single" w:sz="4" w:space="0" w:color="auto"/>
            </w:tcBorders>
            <w:vAlign w:val="center"/>
          </w:tcPr>
          <w:p w14:paraId="5831A379" w14:textId="77777777" w:rsidR="00E70906" w:rsidRPr="00E92F48" w:rsidRDefault="00E70906" w:rsidP="008C2296">
            <w:pPr>
              <w:spacing w:before="40" w:after="40"/>
              <w:jc w:val="center"/>
              <w:rPr>
                <w:sz w:val="20"/>
                <w:lang w:val="ru-RU" w:eastAsia="ja-JP"/>
              </w:rPr>
            </w:pPr>
          </w:p>
        </w:tc>
        <w:tc>
          <w:tcPr>
            <w:tcW w:w="986" w:type="pct"/>
            <w:vMerge/>
            <w:tcBorders>
              <w:bottom w:val="single" w:sz="4" w:space="0" w:color="auto"/>
            </w:tcBorders>
            <w:vAlign w:val="center"/>
          </w:tcPr>
          <w:p w14:paraId="0359393E" w14:textId="77777777" w:rsidR="00E70906" w:rsidRPr="00E92F48" w:rsidRDefault="00E70906" w:rsidP="008C2296">
            <w:pPr>
              <w:spacing w:before="40" w:after="40"/>
              <w:jc w:val="center"/>
              <w:rPr>
                <w:sz w:val="20"/>
                <w:u w:val="single"/>
                <w:lang w:val="ru-RU" w:eastAsia="ja-JP"/>
              </w:rPr>
            </w:pPr>
          </w:p>
        </w:tc>
        <w:tc>
          <w:tcPr>
            <w:tcW w:w="1286" w:type="pct"/>
            <w:tcBorders>
              <w:bottom w:val="single" w:sz="4" w:space="0" w:color="auto"/>
            </w:tcBorders>
            <w:vAlign w:val="center"/>
          </w:tcPr>
          <w:p w14:paraId="10F5C2AA" w14:textId="77777777" w:rsidR="00E70906" w:rsidRPr="00E92F48" w:rsidRDefault="00E70906" w:rsidP="008C2296">
            <w:pPr>
              <w:pStyle w:val="Tabletext"/>
              <w:jc w:val="center"/>
              <w:rPr>
                <w:lang w:val="ru-RU" w:eastAsia="ja-JP"/>
              </w:rPr>
            </w:pPr>
            <w:r w:rsidRPr="00E92F48">
              <w:rPr>
                <w:lang w:val="ru-RU" w:eastAsia="ja-JP"/>
              </w:rPr>
              <w:t>Случай 3</w:t>
            </w:r>
          </w:p>
        </w:tc>
        <w:tc>
          <w:tcPr>
            <w:tcW w:w="1195" w:type="pct"/>
            <w:tcBorders>
              <w:bottom w:val="single" w:sz="4" w:space="0" w:color="auto"/>
            </w:tcBorders>
            <w:vAlign w:val="center"/>
          </w:tcPr>
          <w:p w14:paraId="3F399DA5" w14:textId="77777777" w:rsidR="00E70906" w:rsidRPr="00E92F48" w:rsidRDefault="00E70906" w:rsidP="008C2296">
            <w:pPr>
              <w:pStyle w:val="Tabletext"/>
              <w:jc w:val="center"/>
              <w:rPr>
                <w:lang w:val="ru-RU" w:eastAsia="ja-JP"/>
              </w:rPr>
            </w:pPr>
            <w:r w:rsidRPr="00E92F48">
              <w:rPr>
                <w:lang w:val="ru-RU" w:eastAsia="ja-JP"/>
              </w:rPr>
              <w:t>Нет данных</w:t>
            </w:r>
          </w:p>
        </w:tc>
        <w:tc>
          <w:tcPr>
            <w:tcW w:w="827" w:type="pct"/>
            <w:vMerge/>
            <w:tcBorders>
              <w:bottom w:val="single" w:sz="4" w:space="0" w:color="auto"/>
            </w:tcBorders>
            <w:vAlign w:val="center"/>
          </w:tcPr>
          <w:p w14:paraId="20618B06" w14:textId="77777777" w:rsidR="00E70906" w:rsidRPr="00E92F48" w:rsidRDefault="00E70906" w:rsidP="008C2296">
            <w:pPr>
              <w:pStyle w:val="Tabletext"/>
              <w:jc w:val="center"/>
              <w:rPr>
                <w:lang w:val="ru-RU" w:eastAsia="ja-JP"/>
              </w:rPr>
            </w:pPr>
          </w:p>
        </w:tc>
      </w:tr>
      <w:tr w:rsidR="00E70906" w:rsidRPr="006D6948" w14:paraId="58210955" w14:textId="77777777" w:rsidTr="008C2296">
        <w:trPr>
          <w:jc w:val="center"/>
        </w:trPr>
        <w:tc>
          <w:tcPr>
            <w:tcW w:w="5000" w:type="pct"/>
            <w:gridSpan w:val="5"/>
            <w:tcBorders>
              <w:left w:val="nil"/>
              <w:bottom w:val="nil"/>
              <w:right w:val="nil"/>
            </w:tcBorders>
            <w:vAlign w:val="center"/>
          </w:tcPr>
          <w:p w14:paraId="1D4045D2" w14:textId="77777777" w:rsidR="00E70906" w:rsidRPr="00E92F48" w:rsidRDefault="00E70906" w:rsidP="008C2296">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6"/>
              </w:tabs>
              <w:spacing w:before="40" w:after="40"/>
              <w:ind w:left="0" w:firstLine="0"/>
              <w:jc w:val="left"/>
              <w:rPr>
                <w:lang w:val="ru-RU" w:eastAsia="ja-JP"/>
              </w:rPr>
            </w:pPr>
            <w:r w:rsidRPr="00E92F48">
              <w:rPr>
                <w:lang w:val="ru-RU" w:eastAsia="ja-JP"/>
              </w:rPr>
              <w:t>Случай 1.</w:t>
            </w:r>
            <w:r w:rsidRPr="00E92F48">
              <w:rPr>
                <w:lang w:val="ru-RU" w:eastAsia="ja-JP"/>
              </w:rPr>
              <w:tab/>
              <w:t>Передающая и приемная антенны установлены на высоте, превышающей высоту препятствий.</w:t>
            </w:r>
          </w:p>
          <w:p w14:paraId="45C34B73" w14:textId="77777777" w:rsidR="00E70906" w:rsidRPr="00E92F48" w:rsidRDefault="00E70906" w:rsidP="008C2296">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6"/>
              </w:tabs>
              <w:spacing w:before="40" w:after="40"/>
              <w:ind w:left="1026" w:hanging="1026"/>
              <w:jc w:val="left"/>
              <w:rPr>
                <w:lang w:val="ru-RU" w:eastAsia="ja-JP"/>
              </w:rPr>
            </w:pPr>
            <w:r w:rsidRPr="00E92F48">
              <w:rPr>
                <w:lang w:val="ru-RU" w:eastAsia="ja-JP"/>
              </w:rPr>
              <w:t>Случай 2.</w:t>
            </w:r>
            <w:r w:rsidRPr="00E92F48">
              <w:rPr>
                <w:lang w:val="ru-RU" w:eastAsia="ja-JP"/>
              </w:rPr>
              <w:tab/>
              <w:t>Передающая антенна установлена на высоте, превышающей высоту препятствий, а приемная антенна установлена на высоте, соответствующей высоте препятствий.</w:t>
            </w:r>
          </w:p>
          <w:p w14:paraId="70326386" w14:textId="77777777" w:rsidR="00E70906" w:rsidRPr="00E92F48" w:rsidRDefault="00E70906" w:rsidP="008C2296">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6"/>
              </w:tabs>
              <w:spacing w:before="40" w:after="40"/>
              <w:ind w:left="1026" w:hanging="1026"/>
              <w:jc w:val="left"/>
              <w:rPr>
                <w:lang w:val="ru-RU" w:eastAsia="ja-JP"/>
              </w:rPr>
            </w:pPr>
            <w:r w:rsidRPr="00E92F48">
              <w:rPr>
                <w:lang w:val="ru-RU" w:eastAsia="ja-JP"/>
              </w:rPr>
              <w:t>Случай 3.</w:t>
            </w:r>
            <w:r w:rsidRPr="00E92F48">
              <w:rPr>
                <w:lang w:val="ru-RU" w:eastAsia="ja-JP"/>
              </w:rPr>
              <w:tab/>
              <w:t>Передающая и приемная антенны установлены на высоте, соответствующей высоте препятствий.</w:t>
            </w:r>
          </w:p>
        </w:tc>
      </w:tr>
    </w:tbl>
    <w:p w14:paraId="066FF340" w14:textId="77777777" w:rsidR="00E70906" w:rsidRPr="00E92F48" w:rsidRDefault="00E70906" w:rsidP="00E70906">
      <w:pPr>
        <w:pStyle w:val="Heading2"/>
        <w:rPr>
          <w:lang w:val="ru-RU"/>
        </w:rPr>
      </w:pPr>
      <w:r w:rsidRPr="00E92F48">
        <w:rPr>
          <w:lang w:val="ru-RU"/>
        </w:rPr>
        <w:t>5.2</w:t>
      </w:r>
      <w:r w:rsidRPr="00E92F48">
        <w:rPr>
          <w:lang w:val="ru-RU"/>
        </w:rPr>
        <w:tab/>
        <w:t>Препятствия на трассе</w:t>
      </w:r>
    </w:p>
    <w:p w14:paraId="0FD38AE9" w14:textId="77777777" w:rsidR="00E70906" w:rsidRPr="00E92F48" w:rsidRDefault="00E70906" w:rsidP="00E70906">
      <w:pPr>
        <w:spacing w:line="240" w:lineRule="exact"/>
        <w:rPr>
          <w:lang w:val="ru-RU"/>
        </w:rPr>
      </w:pPr>
      <w:r w:rsidRPr="00E92F48">
        <w:rPr>
          <w:lang w:val="ru-RU"/>
        </w:rPr>
        <w:t xml:space="preserve">Если на прямой трассе имеются препятствия, зависимость разброса </w:t>
      </w:r>
      <w:r>
        <w:rPr>
          <w:lang w:val="ru-RU"/>
        </w:rPr>
        <w:t>задержки</w:t>
      </w:r>
      <w:r w:rsidRPr="00E92F48">
        <w:rPr>
          <w:lang w:val="ru-RU"/>
        </w:rPr>
        <w:t xml:space="preserve"> от поляризации и направленности антенны может оказаться более сложной, чем для трасс прямой видимости. </w:t>
      </w:r>
      <w:r>
        <w:rPr>
          <w:lang w:val="ru-RU"/>
        </w:rPr>
        <w:t>Имеются</w:t>
      </w:r>
      <w:r w:rsidRPr="00E92F48">
        <w:rPr>
          <w:lang w:val="ru-RU"/>
        </w:rPr>
        <w:t xml:space="preserve"> немногочисленные результаты экспериментов на трассах с препятствиями. Вместе с тем экспериментальный результат, полученный на частоте 2,4 ГГц, позволяет предположить, что зависимость разброса </w:t>
      </w:r>
      <w:r>
        <w:rPr>
          <w:lang w:val="ru-RU"/>
        </w:rPr>
        <w:t>задержки</w:t>
      </w:r>
      <w:r w:rsidRPr="00E92F48">
        <w:rPr>
          <w:lang w:val="ru-RU"/>
        </w:rPr>
        <w:t xml:space="preserve"> от поляризации и направленности антенны для трасс с препятствиями имеет более сложный характер, чем для трасс прямой видимости. Например, сочетание всенаправленной горизонтально поляризованной антенны передатчика и направленной антенны приемника с круговой поляризацией дает наименьшее значение среднеквадратичного разброса </w:t>
      </w:r>
      <w:r>
        <w:rPr>
          <w:lang w:val="ru-RU"/>
        </w:rPr>
        <w:t>задержки</w:t>
      </w:r>
      <w:r w:rsidRPr="00E92F48">
        <w:rPr>
          <w:lang w:val="ru-RU"/>
        </w:rPr>
        <w:t xml:space="preserve"> и наименьшее максимальное значение избыточной задержки на трассе с препятствиями.</w:t>
      </w:r>
    </w:p>
    <w:p w14:paraId="4184CA03" w14:textId="77777777" w:rsidR="00E70906" w:rsidRPr="00E92F48" w:rsidRDefault="00E70906" w:rsidP="00E70906">
      <w:pPr>
        <w:pStyle w:val="Heading2"/>
        <w:rPr>
          <w:lang w:val="ru-RU"/>
        </w:rPr>
      </w:pPr>
      <w:r w:rsidRPr="00E92F48">
        <w:rPr>
          <w:lang w:val="ru-RU"/>
        </w:rPr>
        <w:t>5.3</w:t>
      </w:r>
      <w:r w:rsidRPr="00E92F48">
        <w:rPr>
          <w:lang w:val="ru-RU"/>
        </w:rPr>
        <w:tab/>
        <w:t>Ориентация мобильного терминала</w:t>
      </w:r>
    </w:p>
    <w:p w14:paraId="1E46A5DD" w14:textId="77777777" w:rsidR="00E70906" w:rsidRPr="00E92F48" w:rsidRDefault="00E70906" w:rsidP="00E70906">
      <w:pPr>
        <w:spacing w:line="240" w:lineRule="exact"/>
        <w:rPr>
          <w:lang w:val="ru-RU"/>
        </w:rPr>
      </w:pPr>
      <w:r w:rsidRPr="00E92F48">
        <w:rPr>
          <w:lang w:val="ru-RU"/>
        </w:rPr>
        <w:t xml:space="preserve">В среде приема на портативные радиоустройства основными механизмами распространения сигнала являются его отражение и рассеяние. Поляризация передаваемого сигнала в результате рассеяния энергии часто преобразуется в ортогональную. В этих условиях возникновение связи за счет </w:t>
      </w:r>
      <w:proofErr w:type="spellStart"/>
      <w:r w:rsidRPr="00E92F48">
        <w:rPr>
          <w:lang w:val="ru-RU"/>
        </w:rPr>
        <w:t>кроссполяризации</w:t>
      </w:r>
      <w:proofErr w:type="spellEnd"/>
      <w:r w:rsidRPr="00E92F48">
        <w:rPr>
          <w:lang w:val="ru-RU"/>
        </w:rPr>
        <w:t xml:space="preserve"> увеличивает вероятность того, что уровни принимаемых сигналов с портативных радиостанций, ориентированных случайным образом, окажутся одинаковыми. Измерение связи за счет </w:t>
      </w:r>
      <w:proofErr w:type="spellStart"/>
      <w:r w:rsidRPr="00E92F48">
        <w:rPr>
          <w:lang w:val="ru-RU"/>
        </w:rPr>
        <w:t>кроссполяризации</w:t>
      </w:r>
      <w:proofErr w:type="spellEnd"/>
      <w:r w:rsidRPr="00E92F48">
        <w:rPr>
          <w:lang w:val="ru-RU"/>
        </w:rPr>
        <w:t>, проведенное на частоте 816 МГц, показало высокую степень такой связи.</w:t>
      </w:r>
    </w:p>
    <w:p w14:paraId="1755E1C9" w14:textId="77777777" w:rsidR="00E70906" w:rsidRPr="00E92F48" w:rsidRDefault="00E70906" w:rsidP="00E70906">
      <w:pPr>
        <w:pStyle w:val="Heading1"/>
        <w:rPr>
          <w:lang w:val="ru-RU" w:eastAsia="ja-JP"/>
        </w:rPr>
      </w:pPr>
      <w:r>
        <w:rPr>
          <w:lang w:val="ru-RU" w:eastAsia="ja-JP"/>
        </w:rPr>
        <w:t>6</w:t>
      </w:r>
      <w:r w:rsidRPr="00E92F48">
        <w:rPr>
          <w:lang w:val="ru-RU" w:eastAsia="ja-JP"/>
        </w:rPr>
        <w:tab/>
        <w:t>Влияние диаграммы направленности антенны</w:t>
      </w:r>
    </w:p>
    <w:p w14:paraId="54C38EF8" w14:textId="77777777" w:rsidR="00E70906" w:rsidRDefault="00E70906" w:rsidP="00E70906">
      <w:pPr>
        <w:rPr>
          <w:spacing w:val="-2"/>
          <w:lang w:val="ru-RU"/>
        </w:rPr>
      </w:pPr>
      <w:r w:rsidRPr="00E92F48">
        <w:rPr>
          <w:lang w:val="ru-RU" w:eastAsia="ko-KR"/>
        </w:rPr>
        <w:t xml:space="preserve">Ожидается, что </w:t>
      </w:r>
      <w:r>
        <w:rPr>
          <w:lang w:val="ru-RU" w:eastAsia="ko-KR"/>
        </w:rPr>
        <w:t xml:space="preserve">в </w:t>
      </w:r>
      <w:r w:rsidRPr="00E92F48">
        <w:rPr>
          <w:lang w:val="ru-RU" w:eastAsia="ko-KR"/>
        </w:rPr>
        <w:t>радиосистем</w:t>
      </w:r>
      <w:r>
        <w:rPr>
          <w:lang w:val="ru-RU" w:eastAsia="ko-KR"/>
        </w:rPr>
        <w:t>ах</w:t>
      </w:r>
      <w:r w:rsidRPr="00E92F48">
        <w:rPr>
          <w:lang w:val="ru-RU" w:eastAsia="ko-KR"/>
        </w:rPr>
        <w:t>, работающи</w:t>
      </w:r>
      <w:r>
        <w:rPr>
          <w:lang w:val="ru-RU" w:eastAsia="ko-KR"/>
        </w:rPr>
        <w:t>х</w:t>
      </w:r>
      <w:r w:rsidRPr="00E92F48">
        <w:rPr>
          <w:lang w:val="ru-RU" w:eastAsia="ko-KR"/>
        </w:rPr>
        <w:t xml:space="preserve"> в диапазоне миллиметровых волн, будут использовать</w:t>
      </w:r>
      <w:r>
        <w:rPr>
          <w:lang w:val="ru-RU" w:eastAsia="ko-KR"/>
        </w:rPr>
        <w:t>ся</w:t>
      </w:r>
      <w:r w:rsidRPr="00E92F48">
        <w:rPr>
          <w:lang w:val="ru-RU" w:eastAsia="ko-KR"/>
        </w:rPr>
        <w:t xml:space="preserve"> направленные антенны и/или различные методы формирования луча с использованием нескольких </w:t>
      </w:r>
      <w:r w:rsidRPr="00E92F48">
        <w:rPr>
          <w:lang w:val="ru-RU" w:eastAsia="ko-KR"/>
        </w:rPr>
        <w:lastRenderedPageBreak/>
        <w:t xml:space="preserve">антенных решеток для преодоления относительно высоких </w:t>
      </w:r>
      <w:r>
        <w:rPr>
          <w:lang w:val="ru-RU" w:eastAsia="ko-KR"/>
        </w:rPr>
        <w:t xml:space="preserve">основных </w:t>
      </w:r>
      <w:r w:rsidRPr="00E92F48">
        <w:rPr>
          <w:lang w:val="ru-RU" w:eastAsia="ko-KR"/>
        </w:rPr>
        <w:t xml:space="preserve">потерь передачи и </w:t>
      </w:r>
      <w:r>
        <w:rPr>
          <w:lang w:val="ru-RU" w:eastAsia="ko-KR"/>
        </w:rPr>
        <w:t>установления</w:t>
      </w:r>
      <w:r w:rsidRPr="00E92F48">
        <w:rPr>
          <w:lang w:val="ru-RU" w:eastAsia="ko-KR"/>
        </w:rPr>
        <w:t xml:space="preserve"> надежных линий связи. Необходимо изучить влияние ширины луча антенны на характеристики распространения радиоволн.</w:t>
      </w:r>
    </w:p>
    <w:p w14:paraId="6D50ADB6" w14:textId="77777777" w:rsidR="00E70906" w:rsidRPr="006D6948" w:rsidRDefault="00E70906" w:rsidP="00E70906">
      <w:pPr>
        <w:pStyle w:val="Heading2"/>
        <w:rPr>
          <w:lang w:val="ru-RU" w:eastAsia="ko-KR"/>
        </w:rPr>
      </w:pPr>
      <w:r w:rsidRPr="006D6948">
        <w:rPr>
          <w:lang w:val="ru-RU" w:eastAsia="ko-KR"/>
        </w:rPr>
        <w:t>6.1</w:t>
      </w:r>
      <w:r w:rsidRPr="006D6948">
        <w:rPr>
          <w:lang w:val="ru-RU" w:eastAsia="ko-KR"/>
        </w:rPr>
        <w:tab/>
      </w:r>
      <w:r>
        <w:rPr>
          <w:lang w:val="ru-RU" w:eastAsia="ko-KR"/>
        </w:rPr>
        <w:t xml:space="preserve">Потери принимаемой мощности в зависимости от ширины луча направленной антенны </w:t>
      </w:r>
    </w:p>
    <w:p w14:paraId="4B25155B" w14:textId="77777777" w:rsidR="00E70906" w:rsidRPr="00CE15C0" w:rsidRDefault="00E70906" w:rsidP="00E70906">
      <w:pPr>
        <w:rPr>
          <w:lang w:val="ru-RU" w:eastAsia="ko-KR"/>
        </w:rPr>
      </w:pPr>
      <w:r>
        <w:rPr>
          <w:lang w:val="ru-RU" w:eastAsia="ko-KR"/>
        </w:rPr>
        <w:t>При приеме сигналов на антенну, луч которой имеет определенную ширину, количество компонентов многолучевого сигнала уменьшается по сравнению с сигналом на всенаправленной приемной антенне. Это приводит к дополнительным потерям мощности, которые можно рассчитать следующим образом:</w:t>
      </w:r>
    </w:p>
    <w:p w14:paraId="68B10FCF" w14:textId="77777777" w:rsidR="00E70906" w:rsidRPr="00D1727B" w:rsidRDefault="00E70906" w:rsidP="00E70906">
      <w:pPr>
        <w:pStyle w:val="Equation"/>
        <w:rPr>
          <w:lang w:val="en-GB" w:eastAsia="ko-KR"/>
        </w:rPr>
      </w:pPr>
      <m:oMathPara>
        <m:oMath>
          <m:eqArr>
            <m:eqArrPr>
              <m:maxDist m:val="1"/>
              <m:ctrlPr>
                <w:rPr>
                  <w:rFonts w:ascii="Cambria Math" w:hAnsi="Cambria Math"/>
                  <w:lang w:eastAsia="zh-CN"/>
                </w:rPr>
              </m:ctrlPr>
            </m:eqArrPr>
            <m:e>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 xml:space="preserve">  </m:t>
              </m:r>
              <m:d>
                <m:dPr>
                  <m:ctrlPr>
                    <w:rPr>
                      <w:rFonts w:ascii="Cambria Math" w:hAnsi="Cambria Math"/>
                      <w:lang w:val="en-GB" w:eastAsia="zh-CN"/>
                    </w:rPr>
                  </m:ctrlPr>
                </m:dPr>
                <m:e>
                  <m:r>
                    <m:rPr>
                      <m:nor/>
                    </m:rPr>
                    <w:rPr>
                      <w:rFonts w:ascii="Cambria Math"/>
                      <w:lang w:val="ru-RU" w:eastAsia="zh-CN"/>
                    </w:rPr>
                    <m:t>дБ</m:t>
                  </m:r>
                </m:e>
              </m:d>
              <m:r>
                <m:rPr>
                  <m:sty m:val="p"/>
                </m:rPr>
                <w:rPr>
                  <w:rFonts w:ascii="Cambria Math" w:hAnsi="Cambria Math"/>
                  <w:lang w:val="en-GB" w:eastAsia="zh-CN"/>
                </w:rPr>
                <m:t>,#(5)</m:t>
              </m:r>
            </m:e>
          </m:eqArr>
        </m:oMath>
      </m:oMathPara>
    </w:p>
    <w:p w14:paraId="6BB86A8A" w14:textId="77777777" w:rsidR="00E70906" w:rsidRPr="006D6948" w:rsidRDefault="00E70906" w:rsidP="00E70906">
      <w:pPr>
        <w:rPr>
          <w:lang w:val="ru-RU" w:eastAsia="zh-CN"/>
        </w:rPr>
      </w:pPr>
      <w:r>
        <w:rPr>
          <w:lang w:val="ru-RU" w:eastAsia="ko-KR"/>
        </w:rPr>
        <w:t>где</w:t>
      </w:r>
      <w:r w:rsidRPr="006D6948">
        <w:rPr>
          <w:lang w:val="ru-RU"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GB" w:eastAsia="zh-CN"/>
              </w:rPr>
              <m:t>omni</m:t>
            </m:r>
          </m:sup>
        </m:sSup>
      </m:oMath>
      <w:r>
        <w:rPr>
          <w:lang w:val="ru-RU" w:eastAsia="zh-CN"/>
        </w:rPr>
        <w:t> – означает основные потери передачи в случае всенаправленной антенны в уравнении</w:t>
      </w:r>
      <w:r w:rsidRPr="006D6948">
        <w:rPr>
          <w:lang w:val="ru-RU" w:eastAsia="zh-CN"/>
        </w:rPr>
        <w:t xml:space="preserve"> (1)</w:t>
      </w:r>
      <w:r>
        <w:rPr>
          <w:lang w:val="ru-RU" w:eastAsia="zh-CN"/>
        </w:rPr>
        <w:t>, а</w:t>
      </w:r>
      <w:r w:rsidRPr="006D6948">
        <w:rPr>
          <w:lang w:val="ru-RU" w:eastAsia="zh-CN"/>
        </w:rPr>
        <w:t xml:space="preserve"> </w:t>
      </w:r>
      <m:oMath>
        <m:r>
          <w:rPr>
            <w:rFonts w:ascii="Cambria Math" w:hAnsi="Cambria Math"/>
            <w:lang w:eastAsia="zh-CN"/>
          </w:rPr>
          <m:t>ΔL</m:t>
        </m:r>
      </m:oMath>
      <w:r w:rsidRPr="006D6948">
        <w:rPr>
          <w:lang w:val="ru-RU" w:eastAsia="zh-CN"/>
        </w:rPr>
        <w:t xml:space="preserve"> </w:t>
      </w:r>
      <w:r>
        <w:rPr>
          <w:lang w:val="ru-RU" w:eastAsia="zh-CN"/>
        </w:rPr>
        <w:t>рассчитывается следующим образом</w:t>
      </w:r>
      <w:r w:rsidRPr="006D6948">
        <w:rPr>
          <w:lang w:val="ru-RU" w:eastAsia="zh-CN"/>
        </w:rPr>
        <w:t>:</w:t>
      </w:r>
    </w:p>
    <w:p w14:paraId="1CDC1104" w14:textId="77777777" w:rsidR="00E70906" w:rsidRPr="006D6948" w:rsidRDefault="00E70906" w:rsidP="00E70906">
      <w:pPr>
        <w:pStyle w:val="Equation"/>
        <w:rPr>
          <w:lang w:val="ru-RU" w:eastAsia="zh-CN"/>
        </w:rPr>
      </w:pPr>
      <w:r w:rsidRPr="006D6948">
        <w:rPr>
          <w:iCs/>
          <w:lang w:val="ru-RU" w:eastAsia="zh-CN"/>
        </w:rPr>
        <w:tab/>
      </w:r>
      <w:r w:rsidRPr="006D6948">
        <w:rPr>
          <w:iCs/>
          <w:lang w:val="ru-RU"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ru-RU"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ru-RU"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ru-RU" w:eastAsia="zh-CN"/>
              </w:rPr>
              <m:t>-</m:t>
            </m:r>
            <m:f>
              <m:fPr>
                <m:ctrlPr>
                  <w:rPr>
                    <w:rFonts w:ascii="Cambria Math" w:hAnsi="Cambria Math"/>
                    <w:lang w:eastAsia="zh-CN"/>
                  </w:rPr>
                </m:ctrlPr>
              </m:fPr>
              <m:num>
                <m:r>
                  <m:rPr>
                    <m:sty m:val="p"/>
                  </m:rPr>
                  <w:rPr>
                    <w:rFonts w:ascii="Cambria Math" w:hAnsi="Cambria Math"/>
                    <w:lang w:val="ru-RU" w:eastAsia="zh-CN"/>
                  </w:rPr>
                  <m:t>1</m:t>
                </m:r>
              </m:num>
              <m:den>
                <m:sSup>
                  <m:sSupPr>
                    <m:ctrlPr>
                      <w:rPr>
                        <w:rFonts w:ascii="Cambria Math" w:hAnsi="Cambria Math"/>
                        <w:lang w:eastAsia="zh-CN"/>
                      </w:rPr>
                    </m:ctrlPr>
                  </m:sSupPr>
                  <m:e>
                    <m:r>
                      <m:rPr>
                        <m:sty m:val="p"/>
                      </m:rPr>
                      <w:rPr>
                        <w:rFonts w:ascii="Cambria Math" w:hAnsi="Cambria Math"/>
                        <w:lang w:val="ru-RU" w:eastAsia="zh-CN"/>
                      </w:rPr>
                      <m:t>360</m:t>
                    </m:r>
                  </m:e>
                  <m:sup>
                    <m:r>
                      <m:rPr>
                        <m:sty m:val="p"/>
                      </m:rPr>
                      <w:rPr>
                        <w:rFonts w:ascii="Cambria Math" w:hAnsi="Cambria Math"/>
                        <w:lang w:val="ru-RU" w:eastAsia="zh-CN"/>
                      </w:rPr>
                      <m:t>∘</m:t>
                    </m:r>
                  </m:sup>
                </m:sSup>
              </m:den>
            </m:f>
          </m:e>
        </m:d>
      </m:oMath>
      <w:r w:rsidRPr="006D6948">
        <w:rPr>
          <w:lang w:val="ru-RU" w:eastAsia="zh-CN"/>
        </w:rPr>
        <w:t xml:space="preserve">,  </w:t>
      </w:r>
      <m:oMath>
        <m:sSup>
          <m:sSupPr>
            <m:ctrlPr>
              <w:rPr>
                <w:rFonts w:ascii="Cambria Math" w:hAnsi="Cambria Math"/>
                <w:lang w:eastAsia="zh-CN"/>
              </w:rPr>
            </m:ctrlPr>
          </m:sSupPr>
          <m:e>
            <m:r>
              <m:rPr>
                <m:sty m:val="p"/>
              </m:rPr>
              <w:rPr>
                <w:rFonts w:ascii="Cambria Math" w:hAnsi="Cambria Math"/>
                <w:lang w:val="ru-RU" w:eastAsia="zh-CN"/>
              </w:rPr>
              <m:t>10</m:t>
            </m:r>
          </m:e>
          <m:sup>
            <m:r>
              <m:rPr>
                <m:sty m:val="p"/>
              </m:rPr>
              <w:rPr>
                <w:rFonts w:ascii="Cambria Math" w:hAnsi="Cambria Math"/>
                <w:lang w:val="ru-RU" w:eastAsia="zh-CN"/>
              </w:rPr>
              <m:t>∘</m:t>
            </m:r>
          </m:sup>
        </m:sSup>
        <m:r>
          <m:rPr>
            <m:sty m:val="p"/>
          </m:rPr>
          <w:rPr>
            <w:rFonts w:ascii="Cambria Math" w:hAnsi="Cambria Math"/>
            <w:lang w:val="ru-RU"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ru-RU" w:eastAsia="zh-CN"/>
          </w:rPr>
          <m:t>≤</m:t>
        </m:r>
        <m:sSup>
          <m:sSupPr>
            <m:ctrlPr>
              <w:rPr>
                <w:rFonts w:ascii="Cambria Math" w:hAnsi="Cambria Math"/>
                <w:lang w:eastAsia="zh-CN"/>
              </w:rPr>
            </m:ctrlPr>
          </m:sSupPr>
          <m:e>
            <m:r>
              <m:rPr>
                <m:sty m:val="p"/>
              </m:rPr>
              <w:rPr>
                <w:rFonts w:ascii="Cambria Math" w:hAnsi="Cambria Math"/>
                <w:lang w:val="ru-RU" w:eastAsia="zh-CN"/>
              </w:rPr>
              <m:t>360</m:t>
            </m:r>
          </m:e>
          <m:sup>
            <m:r>
              <m:rPr>
                <m:sty m:val="p"/>
              </m:rPr>
              <w:rPr>
                <w:rFonts w:ascii="Cambria Math" w:hAnsi="Cambria Math"/>
                <w:lang w:val="ru-RU" w:eastAsia="zh-CN"/>
              </w:rPr>
              <m:t>∘</m:t>
            </m:r>
          </m:sup>
        </m:sSup>
      </m:oMath>
      <w:r>
        <w:rPr>
          <w:lang w:val="ru-RU" w:eastAsia="zh-CN"/>
        </w:rPr>
        <w:t>,</w:t>
      </w:r>
      <w:r w:rsidRPr="006D6948">
        <w:rPr>
          <w:lang w:val="ru-RU" w:eastAsia="zh-CN"/>
        </w:rPr>
        <w:tab/>
        <w:t>(6)</w:t>
      </w:r>
    </w:p>
    <w:p w14:paraId="41859B0C" w14:textId="77777777" w:rsidR="00E70906" w:rsidRPr="006D6948" w:rsidRDefault="00E70906" w:rsidP="00E70906">
      <w:pPr>
        <w:rPr>
          <w:lang w:val="ru-RU" w:eastAsia="ko-KR"/>
        </w:rPr>
      </w:pPr>
      <w:r>
        <w:rPr>
          <w:lang w:val="ru-RU" w:eastAsia="ko-KR"/>
        </w:rPr>
        <w:t>где</w:t>
      </w:r>
      <w:r w:rsidRPr="006D6948">
        <w:rPr>
          <w:lang w:val="ru-RU" w:eastAsia="ko-KR"/>
        </w:rPr>
        <w:t xml:space="preserve"> </w:t>
      </w:r>
      <m:oMath>
        <m:sSub>
          <m:sSubPr>
            <m:ctrlPr>
              <w:rPr>
                <w:rFonts w:ascii="Cambria Math" w:hAnsi="Cambria Math"/>
                <w:i/>
                <w:lang w:eastAsia="ko-KR"/>
              </w:rPr>
            </m:ctrlPr>
          </m:sSubPr>
          <m:e>
            <m:r>
              <w:rPr>
                <w:rFonts w:ascii="Cambria Math" w:hAnsi="Cambria Math"/>
                <w:lang w:eastAsia="ko-KR"/>
              </w:rPr>
              <m:t>W</m:t>
            </m:r>
          </m:e>
          <m:sub>
            <m:r>
              <m:rPr>
                <m:sty m:val="p"/>
              </m:rPr>
              <w:rPr>
                <w:rFonts w:ascii="Cambria Math" w:hAnsi="Cambria Math"/>
                <w:lang w:eastAsia="ko-KR"/>
              </w:rPr>
              <m:t>ϕ</m:t>
            </m:r>
          </m:sub>
        </m:sSub>
      </m:oMath>
      <w:r>
        <w:rPr>
          <w:lang w:val="ru-RU" w:eastAsia="ko-KR"/>
        </w:rPr>
        <w:t> –</w:t>
      </w:r>
      <w:r w:rsidRPr="006D6948">
        <w:rPr>
          <w:lang w:val="ru-RU" w:eastAsia="ko-KR"/>
        </w:rPr>
        <w:t xml:space="preserve"> </w:t>
      </w:r>
      <w:r>
        <w:rPr>
          <w:lang w:val="ru-RU" w:eastAsia="ko-KR"/>
        </w:rPr>
        <w:t>ширина луча по уровню половинной мощности</w:t>
      </w:r>
      <w:r w:rsidRPr="006D6948">
        <w:rPr>
          <w:lang w:val="ru-RU" w:eastAsia="ko-KR"/>
        </w:rPr>
        <w:t xml:space="preserve"> (</w:t>
      </w:r>
      <w:r w:rsidRPr="00D1727B">
        <w:rPr>
          <w:lang w:val="en-GB" w:eastAsia="ko-KR"/>
        </w:rPr>
        <w:t>HPBW</w:t>
      </w:r>
      <w:r w:rsidRPr="006D6948">
        <w:rPr>
          <w:lang w:val="ru-RU" w:eastAsia="ko-KR"/>
        </w:rPr>
        <w:t xml:space="preserve">) </w:t>
      </w:r>
      <w:r>
        <w:rPr>
          <w:lang w:val="ru-RU" w:eastAsia="ko-KR"/>
        </w:rPr>
        <w:t>направленной антенны</w:t>
      </w:r>
      <w:r w:rsidRPr="006D6948">
        <w:rPr>
          <w:lang w:val="ru-RU" w:eastAsia="ko-KR"/>
        </w:rPr>
        <w:t xml:space="preserve"> (</w:t>
      </w:r>
      <w:r>
        <w:rPr>
          <w:lang w:val="ru-RU" w:eastAsia="ko-KR"/>
        </w:rPr>
        <w:t>формирование луча</w:t>
      </w:r>
      <w:r w:rsidRPr="006D6948">
        <w:rPr>
          <w:lang w:val="ru-RU" w:eastAsia="ko-KR"/>
        </w:rPr>
        <w:t xml:space="preserve">). </w:t>
      </w:r>
      <w:r>
        <w:rPr>
          <w:lang w:val="ru-RU" w:eastAsia="ko-KR"/>
        </w:rPr>
        <w:t>В таблице </w:t>
      </w:r>
      <w:r w:rsidRPr="006D6948">
        <w:rPr>
          <w:lang w:val="ru-RU" w:eastAsia="ko-KR"/>
        </w:rPr>
        <w:t xml:space="preserve">7 </w:t>
      </w:r>
      <w:r>
        <w:rPr>
          <w:lang w:val="ru-RU" w:eastAsia="ko-KR"/>
        </w:rPr>
        <w:t xml:space="preserve">приведены значения </w:t>
      </w:r>
      <w:r>
        <w:rPr>
          <w:lang w:eastAsia="ko-KR"/>
        </w:rPr>
        <w:t>η</w:t>
      </w:r>
      <w:r w:rsidRPr="006D6948">
        <w:rPr>
          <w:lang w:val="ru-RU" w:eastAsia="ko-KR"/>
        </w:rPr>
        <w:t xml:space="preserve">, </w:t>
      </w:r>
      <w:r>
        <w:rPr>
          <w:lang w:val="ru-RU" w:eastAsia="ko-KR"/>
        </w:rPr>
        <w:t>полученные при измерениях на частотах</w:t>
      </w:r>
      <w:r w:rsidRPr="006D6948">
        <w:rPr>
          <w:lang w:val="ru-RU" w:eastAsia="ko-KR"/>
        </w:rPr>
        <w:t xml:space="preserve"> 28</w:t>
      </w:r>
      <w:r>
        <w:rPr>
          <w:lang w:val="ru-RU" w:eastAsia="ko-KR"/>
        </w:rPr>
        <w:t> ГГц и</w:t>
      </w:r>
      <w:r w:rsidRPr="006D6948">
        <w:rPr>
          <w:lang w:val="ru-RU" w:eastAsia="ko-KR"/>
        </w:rPr>
        <w:t xml:space="preserve"> 38</w:t>
      </w:r>
      <w:r>
        <w:rPr>
          <w:lang w:val="ru-RU" w:eastAsia="ko-KR"/>
        </w:rPr>
        <w:t> ГГц в условиях внутри помещения торгового назначения</w:t>
      </w:r>
      <w:r w:rsidRPr="006D6948">
        <w:rPr>
          <w:lang w:val="ru-RU" w:eastAsia="ko-KR"/>
        </w:rPr>
        <w:t>.</w:t>
      </w:r>
    </w:p>
    <w:p w14:paraId="3D99F7F9" w14:textId="77777777" w:rsidR="00E70906" w:rsidRPr="006D6948" w:rsidRDefault="00E70906" w:rsidP="00E70906">
      <w:pPr>
        <w:pStyle w:val="TableNo"/>
        <w:rPr>
          <w:lang w:val="ru-RU"/>
        </w:rPr>
      </w:pPr>
      <w:r>
        <w:rPr>
          <w:lang w:val="ru-RU"/>
        </w:rPr>
        <w:t>ТАБЛИЦА</w:t>
      </w:r>
      <w:r w:rsidRPr="006D6948">
        <w:rPr>
          <w:lang w:val="ru-RU"/>
        </w:rPr>
        <w:t xml:space="preserve"> 7</w:t>
      </w:r>
    </w:p>
    <w:p w14:paraId="56CAD26A" w14:textId="77777777" w:rsidR="00E70906" w:rsidRPr="00E05046" w:rsidRDefault="00E70906" w:rsidP="00E70906">
      <w:pPr>
        <w:pStyle w:val="Tabletitle"/>
        <w:rPr>
          <w:lang w:val="ru-RU" w:eastAsia="ko-KR"/>
        </w:rPr>
      </w:pPr>
      <w:r>
        <w:rPr>
          <w:lang w:val="ru-RU" w:eastAsia="ko-KR"/>
        </w:rPr>
        <w:t>Постоянная</w:t>
      </w:r>
      <w:r w:rsidRPr="006D6948">
        <w:rPr>
          <w:lang w:val="ru-RU" w:eastAsia="ko-KR"/>
        </w:rPr>
        <w:t xml:space="preserve"> </w:t>
      </w:r>
      <w:r w:rsidRPr="00FC3FFC">
        <w:rPr>
          <w:szCs w:val="24"/>
          <w:lang w:eastAsia="ko-KR"/>
        </w:rPr>
        <w:t>η</w:t>
      </w:r>
      <w:r w:rsidRPr="006D6948">
        <w:rPr>
          <w:lang w:val="ru-RU" w:eastAsia="ko-KR"/>
        </w:rPr>
        <w:t xml:space="preserve"> </w:t>
      </w:r>
      <w:r>
        <w:rPr>
          <w:lang w:val="ru-RU" w:eastAsia="ko-KR"/>
        </w:rPr>
        <w:t xml:space="preserve">для дополнительных потерь мощности </w:t>
      </w:r>
      <w:r>
        <w:rPr>
          <w:lang w:val="ru-RU" w:eastAsia="ko-KR"/>
        </w:rPr>
        <w:br/>
        <w:t>в зависимости от ширины луча </w:t>
      </w:r>
      <m:oMath>
        <m:sSub>
          <m:sSubPr>
            <m:ctrlPr>
              <w:rPr>
                <w:rFonts w:ascii="Cambria Math" w:hAnsi="Cambria Math"/>
                <w:i/>
                <w:lang w:eastAsia="ko-KR"/>
              </w:rPr>
            </m:ctrlPr>
          </m:sSubPr>
          <m:e>
            <m:r>
              <m:rPr>
                <m:sty m:val="bi"/>
              </m:rPr>
              <w:rPr>
                <w:rFonts w:ascii="Cambria Math" w:hAnsi="Cambria Math"/>
                <w:lang w:eastAsia="ko-KR"/>
              </w:rPr>
              <m:t>W</m:t>
            </m:r>
          </m:e>
          <m:sub>
            <m:r>
              <m:rPr>
                <m:sty m:val="b"/>
              </m:rPr>
              <w:rPr>
                <w:rFonts w:ascii="Cambria Math" w:hAnsi="Cambria Math"/>
                <w:lang w:eastAsia="ko-KR"/>
              </w:rPr>
              <m:t>ϕ</m:t>
            </m:r>
          </m:sub>
        </m:sSub>
      </m:oMath>
      <w:r>
        <w:rPr>
          <w:lang w:val="ru-RU" w:eastAsia="ko-KR"/>
        </w:rPr>
        <w:t xml:space="preserve"> при формировании луча</w:t>
      </w:r>
    </w:p>
    <w:tbl>
      <w:tblPr>
        <w:tblStyle w:val="TableGrid"/>
        <w:tblW w:w="0" w:type="auto"/>
        <w:jc w:val="center"/>
        <w:tblLook w:val="04A0" w:firstRow="1" w:lastRow="0" w:firstColumn="1" w:lastColumn="0" w:noHBand="0" w:noVBand="1"/>
      </w:tblPr>
      <w:tblGrid>
        <w:gridCol w:w="1848"/>
        <w:gridCol w:w="1848"/>
        <w:gridCol w:w="1848"/>
        <w:gridCol w:w="1848"/>
      </w:tblGrid>
      <w:tr w:rsidR="00E70906" w:rsidRPr="0062133A" w14:paraId="18942FF2" w14:textId="77777777" w:rsidTr="008C2296">
        <w:trPr>
          <w:trHeight w:val="377"/>
          <w:jc w:val="center"/>
        </w:trPr>
        <w:tc>
          <w:tcPr>
            <w:tcW w:w="1848" w:type="dxa"/>
            <w:vAlign w:val="center"/>
          </w:tcPr>
          <w:p w14:paraId="3DF706DF" w14:textId="77777777" w:rsidR="00E70906" w:rsidRPr="00E05046" w:rsidRDefault="00E70906" w:rsidP="008C2296">
            <w:pPr>
              <w:pStyle w:val="Tablehead"/>
              <w:rPr>
                <w:lang w:val="ru-RU" w:eastAsia="ko-KR"/>
              </w:rPr>
            </w:pPr>
            <w:r>
              <w:rPr>
                <w:lang w:val="ru-RU" w:eastAsia="ko-KR"/>
              </w:rPr>
              <w:t>Условия</w:t>
            </w:r>
          </w:p>
        </w:tc>
        <w:tc>
          <w:tcPr>
            <w:tcW w:w="1848" w:type="dxa"/>
            <w:vAlign w:val="center"/>
          </w:tcPr>
          <w:p w14:paraId="48CF7519" w14:textId="77777777" w:rsidR="00E70906" w:rsidRPr="0062133A" w:rsidRDefault="00E70906" w:rsidP="008C2296">
            <w:pPr>
              <w:pStyle w:val="Tablehead"/>
              <w:rPr>
                <w:lang w:eastAsia="ko-KR"/>
              </w:rPr>
            </w:pPr>
            <w:r>
              <w:rPr>
                <w:lang w:val="ru-RU" w:eastAsia="ko-KR"/>
              </w:rPr>
              <w:t>Частота</w:t>
            </w:r>
            <w:r w:rsidRPr="0062133A">
              <w:rPr>
                <w:lang w:eastAsia="ko-KR"/>
              </w:rPr>
              <w:t xml:space="preserve"> (</w:t>
            </w:r>
            <w:r>
              <w:rPr>
                <w:lang w:val="ru-RU" w:eastAsia="ko-KR"/>
              </w:rPr>
              <w:t>ГГц</w:t>
            </w:r>
            <w:r w:rsidRPr="0062133A">
              <w:rPr>
                <w:lang w:eastAsia="ko-KR"/>
              </w:rPr>
              <w:t>)</w:t>
            </w:r>
          </w:p>
        </w:tc>
        <w:tc>
          <w:tcPr>
            <w:tcW w:w="1848" w:type="dxa"/>
            <w:vAlign w:val="center"/>
          </w:tcPr>
          <w:p w14:paraId="59CC22FC" w14:textId="77777777" w:rsidR="00E70906" w:rsidRPr="00E05046" w:rsidRDefault="00E70906" w:rsidP="008C2296">
            <w:pPr>
              <w:pStyle w:val="Tablehead"/>
              <w:rPr>
                <w:lang w:val="ru-RU" w:eastAsia="ko-KR"/>
              </w:rPr>
            </w:pPr>
            <w:r>
              <w:rPr>
                <w:lang w:val="ru-RU" w:eastAsia="ko-KR"/>
              </w:rPr>
              <w:t>Тип линии</w:t>
            </w:r>
          </w:p>
        </w:tc>
        <w:tc>
          <w:tcPr>
            <w:tcW w:w="1848" w:type="dxa"/>
            <w:vAlign w:val="center"/>
          </w:tcPr>
          <w:p w14:paraId="076714C3" w14:textId="77777777" w:rsidR="00E70906" w:rsidRPr="00FC3FFC" w:rsidRDefault="00E70906" w:rsidP="008C2296">
            <w:pPr>
              <w:pStyle w:val="Tablehead"/>
              <w:rPr>
                <w:sz w:val="24"/>
                <w:szCs w:val="24"/>
                <w:lang w:eastAsia="ko-KR"/>
              </w:rPr>
            </w:pPr>
            <w:proofErr w:type="gramStart"/>
            <w:r w:rsidRPr="00FC3FFC">
              <w:rPr>
                <w:sz w:val="24"/>
                <w:szCs w:val="24"/>
                <w:lang w:eastAsia="ko-KR"/>
              </w:rPr>
              <w:t>η</w:t>
            </w:r>
            <w:proofErr w:type="gramEnd"/>
          </w:p>
        </w:tc>
      </w:tr>
      <w:tr w:rsidR="00E70906" w:rsidRPr="0062133A" w14:paraId="7016DD75" w14:textId="77777777" w:rsidTr="008C2296">
        <w:trPr>
          <w:trHeight w:val="364"/>
          <w:jc w:val="center"/>
        </w:trPr>
        <w:tc>
          <w:tcPr>
            <w:tcW w:w="1848" w:type="dxa"/>
            <w:vMerge w:val="restart"/>
          </w:tcPr>
          <w:p w14:paraId="080005BF" w14:textId="77777777" w:rsidR="00E70906" w:rsidRPr="0062133A" w:rsidRDefault="00E70906" w:rsidP="008C2296">
            <w:pPr>
              <w:pStyle w:val="Tabletext"/>
              <w:jc w:val="center"/>
              <w:rPr>
                <w:lang w:eastAsia="ko-KR"/>
              </w:rPr>
            </w:pPr>
            <w:proofErr w:type="spellStart"/>
            <w:r w:rsidRPr="00E05046">
              <w:rPr>
                <w:lang w:eastAsia="ko-KR"/>
              </w:rPr>
              <w:t>Помещение</w:t>
            </w:r>
            <w:proofErr w:type="spellEnd"/>
            <w:r w:rsidRPr="00E05046">
              <w:rPr>
                <w:lang w:eastAsia="ko-KR"/>
              </w:rPr>
              <w:t xml:space="preserve"> </w:t>
            </w:r>
            <w:proofErr w:type="spellStart"/>
            <w:r w:rsidRPr="00E05046">
              <w:rPr>
                <w:lang w:eastAsia="ko-KR"/>
              </w:rPr>
              <w:t>торгового</w:t>
            </w:r>
            <w:proofErr w:type="spellEnd"/>
            <w:r w:rsidRPr="00E05046">
              <w:rPr>
                <w:lang w:eastAsia="ko-KR"/>
              </w:rPr>
              <w:t xml:space="preserve"> </w:t>
            </w:r>
            <w:proofErr w:type="spellStart"/>
            <w:r w:rsidRPr="00E05046">
              <w:rPr>
                <w:lang w:eastAsia="ko-KR"/>
              </w:rPr>
              <w:t>назначения</w:t>
            </w:r>
            <w:proofErr w:type="spellEnd"/>
          </w:p>
        </w:tc>
        <w:tc>
          <w:tcPr>
            <w:tcW w:w="1848" w:type="dxa"/>
            <w:vMerge w:val="restart"/>
          </w:tcPr>
          <w:p w14:paraId="03E93806" w14:textId="77777777" w:rsidR="00E70906" w:rsidRPr="0062133A" w:rsidRDefault="00E70906" w:rsidP="008C2296">
            <w:pPr>
              <w:pStyle w:val="Tabletext"/>
              <w:jc w:val="center"/>
              <w:rPr>
                <w:lang w:eastAsia="ko-KR"/>
              </w:rPr>
            </w:pPr>
            <w:r w:rsidRPr="0062133A">
              <w:rPr>
                <w:lang w:eastAsia="ko-KR"/>
              </w:rPr>
              <w:t>28</w:t>
            </w:r>
          </w:p>
        </w:tc>
        <w:tc>
          <w:tcPr>
            <w:tcW w:w="1848" w:type="dxa"/>
          </w:tcPr>
          <w:p w14:paraId="2516E42C" w14:textId="77777777" w:rsidR="00E70906" w:rsidRPr="0062133A" w:rsidRDefault="00E70906" w:rsidP="008C2296">
            <w:pPr>
              <w:pStyle w:val="Tabletext"/>
              <w:jc w:val="center"/>
              <w:rPr>
                <w:lang w:eastAsia="ko-KR"/>
              </w:rPr>
            </w:pPr>
            <w:proofErr w:type="spellStart"/>
            <w:r w:rsidRPr="0062133A">
              <w:rPr>
                <w:lang w:eastAsia="ko-KR"/>
              </w:rPr>
              <w:t>LoS</w:t>
            </w:r>
            <w:proofErr w:type="spellEnd"/>
          </w:p>
        </w:tc>
        <w:tc>
          <w:tcPr>
            <w:tcW w:w="1848" w:type="dxa"/>
          </w:tcPr>
          <w:p w14:paraId="7A3C22FB" w14:textId="77777777" w:rsidR="00E70906" w:rsidRPr="0062133A" w:rsidRDefault="00E70906" w:rsidP="008C2296">
            <w:pPr>
              <w:pStyle w:val="Tabletext"/>
              <w:jc w:val="center"/>
              <w:rPr>
                <w:lang w:eastAsia="ko-KR"/>
              </w:rPr>
            </w:pPr>
            <w:r w:rsidRPr="0062133A">
              <w:rPr>
                <w:lang w:eastAsia="ko-KR"/>
              </w:rPr>
              <w:t>28</w:t>
            </w:r>
            <w:r>
              <w:rPr>
                <w:lang w:val="ru-RU" w:eastAsia="ko-KR"/>
              </w:rPr>
              <w:t>,</w:t>
            </w:r>
            <w:r w:rsidRPr="0062133A">
              <w:rPr>
                <w:lang w:eastAsia="ko-KR"/>
              </w:rPr>
              <w:t>46</w:t>
            </w:r>
          </w:p>
        </w:tc>
      </w:tr>
      <w:tr w:rsidR="00E70906" w:rsidRPr="0062133A" w14:paraId="784C69AC" w14:textId="77777777" w:rsidTr="008C2296">
        <w:trPr>
          <w:trHeight w:val="135"/>
          <w:jc w:val="center"/>
        </w:trPr>
        <w:tc>
          <w:tcPr>
            <w:tcW w:w="1848" w:type="dxa"/>
            <w:vMerge/>
          </w:tcPr>
          <w:p w14:paraId="383ACF76" w14:textId="77777777" w:rsidR="00E70906" w:rsidRPr="0062133A" w:rsidRDefault="00E70906" w:rsidP="008C2296">
            <w:pPr>
              <w:pStyle w:val="Tabletext"/>
              <w:jc w:val="center"/>
              <w:rPr>
                <w:lang w:eastAsia="ko-KR"/>
              </w:rPr>
            </w:pPr>
          </w:p>
        </w:tc>
        <w:tc>
          <w:tcPr>
            <w:tcW w:w="1848" w:type="dxa"/>
            <w:vMerge/>
          </w:tcPr>
          <w:p w14:paraId="4335A261" w14:textId="77777777" w:rsidR="00E70906" w:rsidRPr="0062133A" w:rsidRDefault="00E70906" w:rsidP="008C2296">
            <w:pPr>
              <w:pStyle w:val="Tabletext"/>
              <w:jc w:val="center"/>
              <w:rPr>
                <w:lang w:eastAsia="ko-KR"/>
              </w:rPr>
            </w:pPr>
          </w:p>
        </w:tc>
        <w:tc>
          <w:tcPr>
            <w:tcW w:w="1848" w:type="dxa"/>
          </w:tcPr>
          <w:p w14:paraId="7BA34C22" w14:textId="77777777" w:rsidR="00E70906" w:rsidRPr="0062133A" w:rsidRDefault="00E70906" w:rsidP="008C2296">
            <w:pPr>
              <w:pStyle w:val="Tabletext"/>
              <w:jc w:val="center"/>
              <w:rPr>
                <w:lang w:eastAsia="ko-KR"/>
              </w:rPr>
            </w:pPr>
            <w:proofErr w:type="spellStart"/>
            <w:r w:rsidRPr="0062133A">
              <w:rPr>
                <w:lang w:eastAsia="ko-KR"/>
              </w:rPr>
              <w:t>NLoS</w:t>
            </w:r>
            <w:proofErr w:type="spellEnd"/>
          </w:p>
        </w:tc>
        <w:tc>
          <w:tcPr>
            <w:tcW w:w="1848" w:type="dxa"/>
          </w:tcPr>
          <w:p w14:paraId="42ACBFF1" w14:textId="77777777" w:rsidR="00E70906" w:rsidRPr="0062133A" w:rsidRDefault="00E70906" w:rsidP="008C2296">
            <w:pPr>
              <w:pStyle w:val="Tabletext"/>
              <w:jc w:val="center"/>
              <w:rPr>
                <w:lang w:eastAsia="ko-KR"/>
              </w:rPr>
            </w:pPr>
            <w:r w:rsidRPr="0062133A">
              <w:rPr>
                <w:lang w:eastAsia="ko-KR"/>
              </w:rPr>
              <w:t>70</w:t>
            </w:r>
            <w:r>
              <w:rPr>
                <w:lang w:val="ru-RU" w:eastAsia="ko-KR"/>
              </w:rPr>
              <w:t>,</w:t>
            </w:r>
            <w:r w:rsidRPr="0062133A">
              <w:rPr>
                <w:lang w:eastAsia="ko-KR"/>
              </w:rPr>
              <w:t>54</w:t>
            </w:r>
          </w:p>
        </w:tc>
      </w:tr>
      <w:tr w:rsidR="00E70906" w:rsidRPr="0062133A" w14:paraId="5A80C4A4" w14:textId="77777777" w:rsidTr="008C2296">
        <w:trPr>
          <w:trHeight w:val="135"/>
          <w:jc w:val="center"/>
        </w:trPr>
        <w:tc>
          <w:tcPr>
            <w:tcW w:w="1848" w:type="dxa"/>
            <w:vMerge/>
          </w:tcPr>
          <w:p w14:paraId="267EE59F" w14:textId="77777777" w:rsidR="00E70906" w:rsidRPr="0062133A" w:rsidRDefault="00E70906" w:rsidP="008C2296">
            <w:pPr>
              <w:pStyle w:val="Tabletext"/>
              <w:jc w:val="center"/>
              <w:rPr>
                <w:lang w:eastAsia="ko-KR"/>
              </w:rPr>
            </w:pPr>
          </w:p>
        </w:tc>
        <w:tc>
          <w:tcPr>
            <w:tcW w:w="1848" w:type="dxa"/>
            <w:vMerge w:val="restart"/>
          </w:tcPr>
          <w:p w14:paraId="6D3BBB3B" w14:textId="77777777" w:rsidR="00E70906" w:rsidRPr="0062133A" w:rsidRDefault="00E70906" w:rsidP="008C2296">
            <w:pPr>
              <w:pStyle w:val="Tabletext"/>
              <w:jc w:val="center"/>
              <w:rPr>
                <w:lang w:eastAsia="ko-KR"/>
              </w:rPr>
            </w:pPr>
            <w:r w:rsidRPr="0062133A">
              <w:rPr>
                <w:lang w:eastAsia="ko-KR"/>
              </w:rPr>
              <w:t>38</w:t>
            </w:r>
          </w:p>
        </w:tc>
        <w:tc>
          <w:tcPr>
            <w:tcW w:w="1848" w:type="dxa"/>
          </w:tcPr>
          <w:p w14:paraId="278AC8A9" w14:textId="77777777" w:rsidR="00E70906" w:rsidRPr="0062133A" w:rsidRDefault="00E70906" w:rsidP="008C2296">
            <w:pPr>
              <w:pStyle w:val="Tabletext"/>
              <w:jc w:val="center"/>
              <w:rPr>
                <w:lang w:eastAsia="ko-KR"/>
              </w:rPr>
            </w:pPr>
            <w:proofErr w:type="spellStart"/>
            <w:r w:rsidRPr="0062133A">
              <w:rPr>
                <w:lang w:eastAsia="ko-KR"/>
              </w:rPr>
              <w:t>LoS</w:t>
            </w:r>
            <w:proofErr w:type="spellEnd"/>
          </w:p>
        </w:tc>
        <w:tc>
          <w:tcPr>
            <w:tcW w:w="1848" w:type="dxa"/>
          </w:tcPr>
          <w:p w14:paraId="1240C98C" w14:textId="77777777" w:rsidR="00E70906" w:rsidRPr="0062133A" w:rsidRDefault="00E70906" w:rsidP="008C2296">
            <w:pPr>
              <w:pStyle w:val="Tabletext"/>
              <w:jc w:val="center"/>
              <w:rPr>
                <w:lang w:eastAsia="ko-KR"/>
              </w:rPr>
            </w:pPr>
            <w:r w:rsidRPr="0062133A">
              <w:rPr>
                <w:lang w:eastAsia="ko-KR"/>
              </w:rPr>
              <w:t>26</w:t>
            </w:r>
            <w:r>
              <w:rPr>
                <w:lang w:val="ru-RU" w:eastAsia="ko-KR"/>
              </w:rPr>
              <w:t>,</w:t>
            </w:r>
            <w:r w:rsidRPr="0062133A">
              <w:rPr>
                <w:lang w:eastAsia="ko-KR"/>
              </w:rPr>
              <w:t>66</w:t>
            </w:r>
          </w:p>
        </w:tc>
      </w:tr>
      <w:tr w:rsidR="00E70906" w:rsidRPr="0062133A" w14:paraId="38EF8329" w14:textId="77777777" w:rsidTr="008C2296">
        <w:trPr>
          <w:trHeight w:val="135"/>
          <w:jc w:val="center"/>
        </w:trPr>
        <w:tc>
          <w:tcPr>
            <w:tcW w:w="1848" w:type="dxa"/>
            <w:vMerge/>
          </w:tcPr>
          <w:p w14:paraId="1904BE0B" w14:textId="77777777" w:rsidR="00E70906" w:rsidRPr="0062133A" w:rsidRDefault="00E70906" w:rsidP="008C2296">
            <w:pPr>
              <w:pStyle w:val="Tabletext"/>
              <w:jc w:val="center"/>
              <w:rPr>
                <w:lang w:eastAsia="ko-KR"/>
              </w:rPr>
            </w:pPr>
          </w:p>
        </w:tc>
        <w:tc>
          <w:tcPr>
            <w:tcW w:w="1848" w:type="dxa"/>
            <w:vMerge/>
          </w:tcPr>
          <w:p w14:paraId="65FB6623" w14:textId="77777777" w:rsidR="00E70906" w:rsidRPr="0062133A" w:rsidRDefault="00E70906" w:rsidP="008C2296">
            <w:pPr>
              <w:pStyle w:val="Tabletext"/>
              <w:jc w:val="center"/>
              <w:rPr>
                <w:lang w:eastAsia="ko-KR"/>
              </w:rPr>
            </w:pPr>
          </w:p>
        </w:tc>
        <w:tc>
          <w:tcPr>
            <w:tcW w:w="1848" w:type="dxa"/>
          </w:tcPr>
          <w:p w14:paraId="788A4B1E" w14:textId="77777777" w:rsidR="00E70906" w:rsidRPr="0062133A" w:rsidRDefault="00E70906" w:rsidP="008C2296">
            <w:pPr>
              <w:pStyle w:val="Tabletext"/>
              <w:jc w:val="center"/>
              <w:rPr>
                <w:lang w:eastAsia="ko-KR"/>
              </w:rPr>
            </w:pPr>
            <w:proofErr w:type="spellStart"/>
            <w:r w:rsidRPr="0062133A">
              <w:rPr>
                <w:lang w:eastAsia="ko-KR"/>
              </w:rPr>
              <w:t>NLoS</w:t>
            </w:r>
            <w:proofErr w:type="spellEnd"/>
          </w:p>
        </w:tc>
        <w:tc>
          <w:tcPr>
            <w:tcW w:w="1848" w:type="dxa"/>
          </w:tcPr>
          <w:p w14:paraId="6C70A825" w14:textId="77777777" w:rsidR="00E70906" w:rsidRPr="0062133A" w:rsidRDefault="00E70906" w:rsidP="008C2296">
            <w:pPr>
              <w:pStyle w:val="Tabletext"/>
              <w:jc w:val="center"/>
              <w:rPr>
                <w:lang w:eastAsia="ko-KR"/>
              </w:rPr>
            </w:pPr>
            <w:r w:rsidRPr="0062133A">
              <w:rPr>
                <w:lang w:eastAsia="ko-KR"/>
              </w:rPr>
              <w:t>76</w:t>
            </w:r>
            <w:r>
              <w:rPr>
                <w:lang w:val="ru-RU" w:eastAsia="ko-KR"/>
              </w:rPr>
              <w:t>,</w:t>
            </w:r>
            <w:r w:rsidRPr="0062133A">
              <w:rPr>
                <w:lang w:eastAsia="ko-KR"/>
              </w:rPr>
              <w:t>77</w:t>
            </w:r>
          </w:p>
        </w:tc>
      </w:tr>
    </w:tbl>
    <w:p w14:paraId="57878F24" w14:textId="77777777" w:rsidR="00E70906" w:rsidRPr="006D6948" w:rsidRDefault="00E70906" w:rsidP="00E70906">
      <w:pPr>
        <w:pStyle w:val="Heading2"/>
        <w:rPr>
          <w:lang w:val="ru-RU" w:eastAsia="ja-JP"/>
        </w:rPr>
      </w:pPr>
      <w:r w:rsidRPr="006D6948">
        <w:rPr>
          <w:lang w:val="ru-RU" w:eastAsia="ko-KR"/>
        </w:rPr>
        <w:t>6.2</w:t>
      </w:r>
      <w:r w:rsidRPr="006D6948">
        <w:rPr>
          <w:lang w:val="ru-RU" w:eastAsia="ko-KR"/>
        </w:rPr>
        <w:tab/>
      </w:r>
      <w:r>
        <w:rPr>
          <w:lang w:val="ru-RU" w:eastAsia="ko-KR"/>
        </w:rPr>
        <w:t xml:space="preserve">Характеристики разброса задержки и углового разброса </w:t>
      </w:r>
    </w:p>
    <w:p w14:paraId="068B2A5A" w14:textId="77777777" w:rsidR="00E70906" w:rsidRPr="00E92F48" w:rsidRDefault="00E70906" w:rsidP="00E70906">
      <w:pPr>
        <w:rPr>
          <w:spacing w:val="-2"/>
          <w:lang w:val="ru-RU"/>
        </w:rPr>
      </w:pPr>
      <w:r w:rsidRPr="00E92F48">
        <w:rPr>
          <w:spacing w:val="-2"/>
          <w:lang w:val="ru-RU"/>
        </w:rPr>
        <w:t xml:space="preserve">Поскольку многолучевые составляющие распространения распределены в зависимости от угла прихода, эти составляющие за пределами ширины луча антенны подвергаются пространственной фильтрации за счет использования направленной антенны, так что разброс задержки и угловой разброс можно уменьшить. Измерение параметров распространения внутри помещения, а также имитация траекторий луча на частоте 60 ГГц при использовании всенаправленной передающей антенны и приемных антенн четырех различных типов (всенаправленная, с широким лучом, стандартная рупорная и с узким лучом), направленных в сторону передающей антенны, показывают, что подавление составляющих с задержкой эффективнее осуществляется с помощью более узких значений ширины луча. </w:t>
      </w:r>
      <w:r>
        <w:rPr>
          <w:spacing w:val="-2"/>
          <w:lang w:val="ru-RU"/>
        </w:rPr>
        <w:t>В таблице 8</w:t>
      </w:r>
      <w:r w:rsidRPr="00E92F48">
        <w:rPr>
          <w:spacing w:val="-2"/>
          <w:lang w:val="ru-RU"/>
        </w:rPr>
        <w:t xml:space="preserve"> приведен пример зависимости статического среднеквадратичного разброса </w:t>
      </w:r>
      <w:r>
        <w:rPr>
          <w:spacing w:val="-2"/>
          <w:lang w:val="ru-RU"/>
        </w:rPr>
        <w:t>задержки</w:t>
      </w:r>
      <w:r w:rsidRPr="00E92F48">
        <w:rPr>
          <w:spacing w:val="-2"/>
          <w:lang w:val="ru-RU"/>
        </w:rPr>
        <w:t xml:space="preserve"> при использовании направленности антенны, не превышаемых на уровне 90-й </w:t>
      </w:r>
      <w:proofErr w:type="spellStart"/>
      <w:r w:rsidRPr="00E92F48">
        <w:rPr>
          <w:spacing w:val="-2"/>
          <w:lang w:val="ru-RU"/>
        </w:rPr>
        <w:t>процентили</w:t>
      </w:r>
      <w:proofErr w:type="spellEnd"/>
      <w:r w:rsidRPr="00E92F48">
        <w:rPr>
          <w:spacing w:val="-2"/>
          <w:lang w:val="ru-RU"/>
        </w:rPr>
        <w:t xml:space="preserve">, полученный в результате имитаций траекторий луча на частоте 60 ГГц в пустом служебном помещении. Можно заметить, что уменьшение среднеквадратичного значения разброса </w:t>
      </w:r>
      <w:r>
        <w:rPr>
          <w:spacing w:val="-2"/>
          <w:lang w:val="ru-RU"/>
        </w:rPr>
        <w:t>задержки</w:t>
      </w:r>
      <w:r w:rsidRPr="00E92F48">
        <w:rPr>
          <w:spacing w:val="-2"/>
          <w:lang w:val="ru-RU"/>
        </w:rPr>
        <w:t xml:space="preserve"> не всегда является желательным, поскольку при этом могут увеличиваться динамические диапазоны замираний широкополосного сигнала в результате недостаточного разнесения по частоте. Кроме того, можно заметить, что некоторые схемы передачи используют преимущества многолучевого распространения.</w:t>
      </w:r>
    </w:p>
    <w:p w14:paraId="23E4831B" w14:textId="77777777" w:rsidR="00E70906" w:rsidRPr="00E92F48" w:rsidRDefault="00E70906" w:rsidP="00E70906">
      <w:pPr>
        <w:pStyle w:val="TableNo"/>
        <w:keepLines/>
        <w:rPr>
          <w:lang w:val="ru-RU"/>
        </w:rPr>
      </w:pPr>
      <w:r w:rsidRPr="00E92F48">
        <w:rPr>
          <w:lang w:val="ru-RU"/>
        </w:rPr>
        <w:lastRenderedPageBreak/>
        <w:t xml:space="preserve">ТАБЛИЦА </w:t>
      </w:r>
      <w:r>
        <w:rPr>
          <w:lang w:val="ru-RU"/>
        </w:rPr>
        <w:t>8</w:t>
      </w:r>
    </w:p>
    <w:p w14:paraId="1086766F" w14:textId="77777777" w:rsidR="00E70906" w:rsidRPr="00E92F48" w:rsidRDefault="00E70906" w:rsidP="00E70906">
      <w:pPr>
        <w:pStyle w:val="Tabletitle"/>
        <w:keepLines/>
        <w:rPr>
          <w:lang w:val="ru-RU"/>
        </w:rPr>
      </w:pPr>
      <w:r w:rsidRPr="00E92F48">
        <w:rPr>
          <w:lang w:val="ru-RU"/>
        </w:rPr>
        <w:t xml:space="preserve">Пример зависимости статического среднеквадратичного значения </w:t>
      </w:r>
      <w:r w:rsidRPr="00E92F48">
        <w:rPr>
          <w:lang w:val="ru-RU"/>
        </w:rPr>
        <w:br/>
        <w:t xml:space="preserve">разброса </w:t>
      </w:r>
      <w:r>
        <w:rPr>
          <w:lang w:val="ru-RU"/>
        </w:rPr>
        <w:t>задержки</w:t>
      </w:r>
      <w:r w:rsidRPr="00E92F48">
        <w:rPr>
          <w:lang w:val="ru-RU"/>
        </w:rPr>
        <w:t xml:space="preserve"> от направленности антенны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70"/>
        <w:gridCol w:w="1720"/>
        <w:gridCol w:w="1764"/>
        <w:gridCol w:w="2328"/>
        <w:gridCol w:w="1389"/>
        <w:gridCol w:w="1304"/>
      </w:tblGrid>
      <w:tr w:rsidR="00E70906" w:rsidRPr="00E92F48" w14:paraId="485A9068" w14:textId="77777777" w:rsidTr="008C2296">
        <w:trPr>
          <w:cantSplit/>
          <w:jc w:val="center"/>
        </w:trPr>
        <w:tc>
          <w:tcPr>
            <w:tcW w:w="970" w:type="dxa"/>
            <w:vAlign w:val="center"/>
          </w:tcPr>
          <w:p w14:paraId="117A28B7" w14:textId="77777777" w:rsidR="00E70906" w:rsidRPr="00E92F48" w:rsidRDefault="00E70906" w:rsidP="008C2296">
            <w:pPr>
              <w:pStyle w:val="Tablehead"/>
              <w:keepLines/>
              <w:rPr>
                <w:lang w:val="ru-RU"/>
              </w:rPr>
            </w:pPr>
            <w:r w:rsidRPr="00E92F48">
              <w:rPr>
                <w:lang w:val="ru-RU"/>
              </w:rPr>
              <w:t>Частота</w:t>
            </w:r>
            <w:r w:rsidRPr="00E92F48">
              <w:rPr>
                <w:lang w:val="ru-RU"/>
              </w:rPr>
              <w:br/>
              <w:t>(ГГц)</w:t>
            </w:r>
          </w:p>
        </w:tc>
        <w:tc>
          <w:tcPr>
            <w:tcW w:w="1720" w:type="dxa"/>
            <w:vAlign w:val="center"/>
          </w:tcPr>
          <w:p w14:paraId="1678A44A" w14:textId="77777777" w:rsidR="00E70906" w:rsidRPr="00E92F48" w:rsidRDefault="00E70906" w:rsidP="008C2296">
            <w:pPr>
              <w:pStyle w:val="Tablehead"/>
              <w:keepLines/>
              <w:rPr>
                <w:lang w:val="ru-RU"/>
              </w:rPr>
            </w:pPr>
            <w:r w:rsidRPr="00E92F48">
              <w:rPr>
                <w:lang w:val="ru-RU"/>
              </w:rPr>
              <w:t>Антенна передатчика</w:t>
            </w:r>
          </w:p>
        </w:tc>
        <w:tc>
          <w:tcPr>
            <w:tcW w:w="1764" w:type="dxa"/>
            <w:vAlign w:val="center"/>
          </w:tcPr>
          <w:p w14:paraId="2D435A04" w14:textId="77777777" w:rsidR="00E70906" w:rsidRPr="00E92F48" w:rsidRDefault="00E70906" w:rsidP="008C2296">
            <w:pPr>
              <w:pStyle w:val="Tablehead"/>
              <w:keepLines/>
              <w:rPr>
                <w:lang w:val="ru-RU"/>
              </w:rPr>
            </w:pPr>
            <w:r w:rsidRPr="00E92F48">
              <w:rPr>
                <w:lang w:val="ru-RU"/>
              </w:rPr>
              <w:t>Ширина луча антенны приемника (град.)</w:t>
            </w:r>
          </w:p>
        </w:tc>
        <w:tc>
          <w:tcPr>
            <w:tcW w:w="2328" w:type="dxa"/>
          </w:tcPr>
          <w:p w14:paraId="0BE10899" w14:textId="77777777" w:rsidR="00E70906" w:rsidRPr="00E92F48" w:rsidRDefault="00E70906" w:rsidP="008C2296">
            <w:pPr>
              <w:pStyle w:val="Tablehead"/>
              <w:keepLines/>
              <w:rPr>
                <w:lang w:val="ru-RU"/>
              </w:rPr>
            </w:pPr>
            <w:r w:rsidRPr="00E92F48">
              <w:rPr>
                <w:lang w:val="ru-RU"/>
              </w:rPr>
              <w:t xml:space="preserve">Статическое среднеквадратичное значение разброса </w:t>
            </w:r>
            <w:r>
              <w:rPr>
                <w:lang w:val="ru-RU"/>
              </w:rPr>
              <w:t>задержки</w:t>
            </w:r>
            <w:r w:rsidRPr="00E92F48">
              <w:rPr>
                <w:lang w:val="ru-RU"/>
              </w:rPr>
              <w:t xml:space="preserve"> </w:t>
            </w:r>
            <w:r w:rsidRPr="00E92F48">
              <w:rPr>
                <w:lang w:val="ru-RU"/>
              </w:rPr>
              <w:br/>
              <w:t xml:space="preserve">(90-я </w:t>
            </w:r>
            <w:proofErr w:type="spellStart"/>
            <w:r w:rsidRPr="00E92F48">
              <w:rPr>
                <w:lang w:val="ru-RU"/>
              </w:rPr>
              <w:t>процентиль</w:t>
            </w:r>
            <w:proofErr w:type="spellEnd"/>
            <w:r w:rsidRPr="00E92F48">
              <w:rPr>
                <w:lang w:val="ru-RU"/>
              </w:rPr>
              <w:t>)</w:t>
            </w:r>
            <w:r w:rsidRPr="00E92F48">
              <w:rPr>
                <w:lang w:val="ru-RU"/>
              </w:rPr>
              <w:br/>
              <w:t>(</w:t>
            </w:r>
            <w:proofErr w:type="spellStart"/>
            <w:r w:rsidRPr="00E92F48">
              <w:rPr>
                <w:lang w:val="ru-RU"/>
              </w:rPr>
              <w:t>нс</w:t>
            </w:r>
            <w:proofErr w:type="spellEnd"/>
            <w:r w:rsidRPr="00E92F48">
              <w:rPr>
                <w:lang w:val="ru-RU"/>
              </w:rPr>
              <w:t>)</w:t>
            </w:r>
          </w:p>
        </w:tc>
        <w:tc>
          <w:tcPr>
            <w:tcW w:w="1389" w:type="dxa"/>
            <w:vAlign w:val="center"/>
          </w:tcPr>
          <w:p w14:paraId="53139173" w14:textId="77777777" w:rsidR="00E70906" w:rsidRPr="00E92F48" w:rsidRDefault="00E70906" w:rsidP="008C2296">
            <w:pPr>
              <w:pStyle w:val="Tablehead"/>
              <w:keepLines/>
              <w:rPr>
                <w:lang w:val="ru-RU"/>
              </w:rPr>
            </w:pPr>
            <w:r w:rsidRPr="00E92F48">
              <w:rPr>
                <w:lang w:val="ru-RU"/>
              </w:rPr>
              <w:t>Размер помещения</w:t>
            </w:r>
            <w:r w:rsidRPr="00E92F48">
              <w:rPr>
                <w:lang w:val="ru-RU"/>
              </w:rPr>
              <w:br/>
              <w:t>(м)</w:t>
            </w:r>
          </w:p>
        </w:tc>
        <w:tc>
          <w:tcPr>
            <w:tcW w:w="1304" w:type="dxa"/>
            <w:vAlign w:val="center"/>
          </w:tcPr>
          <w:p w14:paraId="30BFC7A3" w14:textId="77777777" w:rsidR="00E70906" w:rsidRPr="00E92F48" w:rsidRDefault="00E70906" w:rsidP="008C2296">
            <w:pPr>
              <w:pStyle w:val="Tablehead"/>
              <w:keepLines/>
              <w:rPr>
                <w:lang w:val="ru-RU"/>
              </w:rPr>
            </w:pPr>
            <w:r w:rsidRPr="00E92F48">
              <w:rPr>
                <w:lang w:val="ru-RU"/>
              </w:rPr>
              <w:t>Замечания</w:t>
            </w:r>
          </w:p>
        </w:tc>
      </w:tr>
      <w:tr w:rsidR="00E70906" w:rsidRPr="00E92F48" w14:paraId="3B218F8C" w14:textId="77777777" w:rsidTr="008C2296">
        <w:trPr>
          <w:cantSplit/>
          <w:jc w:val="center"/>
        </w:trPr>
        <w:tc>
          <w:tcPr>
            <w:tcW w:w="970" w:type="dxa"/>
            <w:vMerge w:val="restart"/>
            <w:vAlign w:val="center"/>
          </w:tcPr>
          <w:p w14:paraId="5562B79A" w14:textId="77777777" w:rsidR="00E70906" w:rsidRPr="00E92F48" w:rsidRDefault="00E70906" w:rsidP="008C2296">
            <w:pPr>
              <w:pStyle w:val="Tabletext"/>
              <w:keepNext/>
              <w:keepLines/>
              <w:jc w:val="center"/>
              <w:rPr>
                <w:lang w:val="ru-RU"/>
              </w:rPr>
            </w:pPr>
            <w:r w:rsidRPr="00E92F48">
              <w:rPr>
                <w:lang w:val="ru-RU"/>
              </w:rPr>
              <w:t>60</w:t>
            </w:r>
          </w:p>
        </w:tc>
        <w:tc>
          <w:tcPr>
            <w:tcW w:w="1720" w:type="dxa"/>
            <w:vMerge w:val="restart"/>
            <w:vAlign w:val="center"/>
          </w:tcPr>
          <w:p w14:paraId="472A7645" w14:textId="77777777" w:rsidR="00E70906" w:rsidRPr="00E92F48" w:rsidRDefault="00E70906" w:rsidP="008C2296">
            <w:pPr>
              <w:pStyle w:val="Tabletext"/>
              <w:keepNext/>
              <w:keepLines/>
              <w:jc w:val="center"/>
              <w:rPr>
                <w:lang w:val="ru-RU"/>
              </w:rPr>
            </w:pPr>
            <w:r w:rsidRPr="00E92F48">
              <w:rPr>
                <w:lang w:val="ru-RU"/>
              </w:rPr>
              <w:t>Всенаправленная</w:t>
            </w:r>
          </w:p>
        </w:tc>
        <w:tc>
          <w:tcPr>
            <w:tcW w:w="1764" w:type="dxa"/>
          </w:tcPr>
          <w:p w14:paraId="4308216A" w14:textId="77777777" w:rsidR="00E70906" w:rsidRPr="00E92F48" w:rsidRDefault="00E70906" w:rsidP="008C2296">
            <w:pPr>
              <w:pStyle w:val="Tabletext"/>
              <w:keepNext/>
              <w:keepLines/>
              <w:jc w:val="center"/>
              <w:rPr>
                <w:lang w:val="ru-RU"/>
              </w:rPr>
            </w:pPr>
            <w:r w:rsidRPr="00E92F48">
              <w:rPr>
                <w:lang w:val="ru-RU"/>
              </w:rPr>
              <w:t>Всенаправленная</w:t>
            </w:r>
          </w:p>
        </w:tc>
        <w:tc>
          <w:tcPr>
            <w:tcW w:w="2328" w:type="dxa"/>
          </w:tcPr>
          <w:p w14:paraId="29F6AC03" w14:textId="77777777" w:rsidR="00E70906" w:rsidRPr="00E92F48" w:rsidRDefault="00E70906" w:rsidP="008C2296">
            <w:pPr>
              <w:pStyle w:val="Tabletext"/>
              <w:keepNext/>
              <w:keepLines/>
              <w:jc w:val="center"/>
              <w:rPr>
                <w:lang w:val="ru-RU"/>
              </w:rPr>
            </w:pPr>
            <w:r w:rsidRPr="00E92F48">
              <w:rPr>
                <w:lang w:val="ru-RU"/>
              </w:rPr>
              <w:t>17</w:t>
            </w:r>
          </w:p>
        </w:tc>
        <w:tc>
          <w:tcPr>
            <w:tcW w:w="1389" w:type="dxa"/>
            <w:vMerge w:val="restart"/>
          </w:tcPr>
          <w:p w14:paraId="7731B405" w14:textId="77777777" w:rsidR="00E70906" w:rsidRPr="00E92F48" w:rsidRDefault="00E70906" w:rsidP="008C2296">
            <w:pPr>
              <w:pStyle w:val="Tabletext"/>
              <w:keepNext/>
              <w:keepLines/>
              <w:jc w:val="center"/>
              <w:rPr>
                <w:lang w:val="ru-RU"/>
              </w:rPr>
            </w:pPr>
            <w:r w:rsidRPr="00E92F48">
              <w:rPr>
                <w:lang w:val="ru-RU"/>
              </w:rPr>
              <w:t xml:space="preserve">13,5 </w:t>
            </w:r>
            <w:r w:rsidRPr="00E92F48">
              <w:rPr>
                <w:lang w:val="ru-RU"/>
              </w:rPr>
              <w:sym w:font="Symbol" w:char="F0B4"/>
            </w:r>
            <w:r w:rsidRPr="00E92F48">
              <w:rPr>
                <w:lang w:val="ru-RU"/>
              </w:rPr>
              <w:t xml:space="preserve"> 7,8</w:t>
            </w:r>
          </w:p>
          <w:p w14:paraId="48D42837" w14:textId="77777777" w:rsidR="00E70906" w:rsidRPr="00E92F48" w:rsidRDefault="00E70906" w:rsidP="008C2296">
            <w:pPr>
              <w:pStyle w:val="Tabletext"/>
              <w:keepNext/>
              <w:keepLines/>
              <w:jc w:val="center"/>
              <w:rPr>
                <w:lang w:val="ru-RU"/>
              </w:rPr>
            </w:pPr>
            <w:r w:rsidRPr="00E92F48">
              <w:rPr>
                <w:lang w:val="ru-RU"/>
              </w:rPr>
              <w:t>Пустое служебное помещение</w:t>
            </w:r>
          </w:p>
        </w:tc>
        <w:tc>
          <w:tcPr>
            <w:tcW w:w="1304" w:type="dxa"/>
            <w:vMerge w:val="restart"/>
          </w:tcPr>
          <w:p w14:paraId="0E179E53" w14:textId="77777777" w:rsidR="00E70906" w:rsidRPr="00E92F48" w:rsidRDefault="00E70906" w:rsidP="008C2296">
            <w:pPr>
              <w:pStyle w:val="Tabletext"/>
              <w:keepNext/>
              <w:keepLines/>
              <w:jc w:val="center"/>
              <w:rPr>
                <w:lang w:val="ru-RU"/>
              </w:rPr>
            </w:pPr>
            <w:r w:rsidRPr="00E92F48">
              <w:rPr>
                <w:lang w:val="ru-RU"/>
              </w:rPr>
              <w:t>Траектория лучей</w:t>
            </w:r>
          </w:p>
        </w:tc>
      </w:tr>
      <w:tr w:rsidR="00E70906" w:rsidRPr="00E92F48" w14:paraId="507F838A" w14:textId="77777777" w:rsidTr="008C2296">
        <w:trPr>
          <w:cantSplit/>
          <w:jc w:val="center"/>
        </w:trPr>
        <w:tc>
          <w:tcPr>
            <w:tcW w:w="970" w:type="dxa"/>
            <w:vMerge/>
          </w:tcPr>
          <w:p w14:paraId="118CCCF2" w14:textId="77777777" w:rsidR="00E70906" w:rsidRPr="00E92F48" w:rsidRDefault="00E70906" w:rsidP="008C2296">
            <w:pPr>
              <w:keepNext/>
              <w:keepLines/>
              <w:spacing w:before="40" w:after="40"/>
              <w:jc w:val="center"/>
              <w:rPr>
                <w:sz w:val="20"/>
                <w:lang w:val="ru-RU"/>
              </w:rPr>
            </w:pPr>
          </w:p>
        </w:tc>
        <w:tc>
          <w:tcPr>
            <w:tcW w:w="1720" w:type="dxa"/>
            <w:vMerge/>
          </w:tcPr>
          <w:p w14:paraId="619F26A5" w14:textId="77777777" w:rsidR="00E70906" w:rsidRPr="00E92F48" w:rsidRDefault="00E70906" w:rsidP="008C2296">
            <w:pPr>
              <w:keepNext/>
              <w:keepLines/>
              <w:spacing w:before="40" w:after="40"/>
              <w:jc w:val="center"/>
              <w:rPr>
                <w:sz w:val="20"/>
                <w:lang w:val="ru-RU"/>
              </w:rPr>
            </w:pPr>
          </w:p>
        </w:tc>
        <w:tc>
          <w:tcPr>
            <w:tcW w:w="1764" w:type="dxa"/>
          </w:tcPr>
          <w:p w14:paraId="319A73C4" w14:textId="77777777" w:rsidR="00E70906" w:rsidRPr="00E92F48" w:rsidRDefault="00E70906" w:rsidP="008C2296">
            <w:pPr>
              <w:pStyle w:val="Tabletext"/>
              <w:keepNext/>
              <w:keepLines/>
              <w:jc w:val="center"/>
              <w:rPr>
                <w:lang w:val="ru-RU"/>
              </w:rPr>
            </w:pPr>
            <w:r w:rsidRPr="00E92F48">
              <w:rPr>
                <w:lang w:val="ru-RU"/>
              </w:rPr>
              <w:t>60</w:t>
            </w:r>
          </w:p>
        </w:tc>
        <w:tc>
          <w:tcPr>
            <w:tcW w:w="2328" w:type="dxa"/>
          </w:tcPr>
          <w:p w14:paraId="0D57E84B" w14:textId="77777777" w:rsidR="00E70906" w:rsidRPr="00E92F48" w:rsidRDefault="00E70906" w:rsidP="008C2296">
            <w:pPr>
              <w:pStyle w:val="Tabletext"/>
              <w:keepNext/>
              <w:keepLines/>
              <w:jc w:val="center"/>
              <w:rPr>
                <w:lang w:val="ru-RU"/>
              </w:rPr>
            </w:pPr>
            <w:r w:rsidRPr="00E92F48">
              <w:rPr>
                <w:lang w:val="ru-RU"/>
              </w:rPr>
              <w:t>16</w:t>
            </w:r>
          </w:p>
        </w:tc>
        <w:tc>
          <w:tcPr>
            <w:tcW w:w="1389" w:type="dxa"/>
            <w:vMerge/>
          </w:tcPr>
          <w:p w14:paraId="007740AB" w14:textId="77777777" w:rsidR="00E70906" w:rsidRPr="00E92F48" w:rsidRDefault="00E70906" w:rsidP="008C2296">
            <w:pPr>
              <w:keepNext/>
              <w:keepLines/>
              <w:spacing w:before="40" w:after="40"/>
              <w:jc w:val="center"/>
              <w:rPr>
                <w:sz w:val="20"/>
                <w:lang w:val="ru-RU"/>
              </w:rPr>
            </w:pPr>
          </w:p>
        </w:tc>
        <w:tc>
          <w:tcPr>
            <w:tcW w:w="1304" w:type="dxa"/>
            <w:vMerge/>
          </w:tcPr>
          <w:p w14:paraId="79F8952B" w14:textId="77777777" w:rsidR="00E70906" w:rsidRPr="00E92F48" w:rsidRDefault="00E70906" w:rsidP="008C2296">
            <w:pPr>
              <w:pStyle w:val="Tabletext"/>
              <w:keepNext/>
              <w:keepLines/>
              <w:jc w:val="center"/>
              <w:rPr>
                <w:lang w:val="ru-RU"/>
              </w:rPr>
            </w:pPr>
          </w:p>
        </w:tc>
      </w:tr>
      <w:tr w:rsidR="00E70906" w:rsidRPr="00E92F48" w14:paraId="3C4BC137" w14:textId="77777777" w:rsidTr="008C2296">
        <w:trPr>
          <w:cantSplit/>
          <w:jc w:val="center"/>
        </w:trPr>
        <w:tc>
          <w:tcPr>
            <w:tcW w:w="970" w:type="dxa"/>
            <w:vMerge/>
          </w:tcPr>
          <w:p w14:paraId="46E62052" w14:textId="77777777" w:rsidR="00E70906" w:rsidRPr="00E92F48" w:rsidRDefault="00E70906" w:rsidP="008C2296">
            <w:pPr>
              <w:keepNext/>
              <w:keepLines/>
              <w:spacing w:before="40" w:after="40"/>
              <w:jc w:val="center"/>
              <w:rPr>
                <w:sz w:val="20"/>
                <w:lang w:val="ru-RU"/>
              </w:rPr>
            </w:pPr>
          </w:p>
        </w:tc>
        <w:tc>
          <w:tcPr>
            <w:tcW w:w="1720" w:type="dxa"/>
            <w:vMerge/>
          </w:tcPr>
          <w:p w14:paraId="0572C5CE" w14:textId="77777777" w:rsidR="00E70906" w:rsidRPr="00E92F48" w:rsidRDefault="00E70906" w:rsidP="008C2296">
            <w:pPr>
              <w:keepNext/>
              <w:keepLines/>
              <w:spacing w:before="40" w:after="40"/>
              <w:jc w:val="center"/>
              <w:rPr>
                <w:sz w:val="20"/>
                <w:lang w:val="ru-RU"/>
              </w:rPr>
            </w:pPr>
          </w:p>
        </w:tc>
        <w:tc>
          <w:tcPr>
            <w:tcW w:w="1764" w:type="dxa"/>
          </w:tcPr>
          <w:p w14:paraId="1F1B2569" w14:textId="77777777" w:rsidR="00E70906" w:rsidRPr="00E92F48" w:rsidRDefault="00E70906" w:rsidP="008C2296">
            <w:pPr>
              <w:pStyle w:val="Tabletext"/>
              <w:keepNext/>
              <w:keepLines/>
              <w:jc w:val="center"/>
              <w:rPr>
                <w:lang w:val="ru-RU"/>
              </w:rPr>
            </w:pPr>
            <w:r w:rsidRPr="00E92F48">
              <w:rPr>
                <w:lang w:val="ru-RU"/>
              </w:rPr>
              <w:t>10</w:t>
            </w:r>
          </w:p>
        </w:tc>
        <w:tc>
          <w:tcPr>
            <w:tcW w:w="2328" w:type="dxa"/>
          </w:tcPr>
          <w:p w14:paraId="6F77021C" w14:textId="77777777" w:rsidR="00E70906" w:rsidRPr="00E92F48" w:rsidRDefault="00E70906" w:rsidP="008C2296">
            <w:pPr>
              <w:pStyle w:val="Tabletext"/>
              <w:keepNext/>
              <w:keepLines/>
              <w:jc w:val="center"/>
              <w:rPr>
                <w:lang w:val="ru-RU"/>
              </w:rPr>
            </w:pPr>
            <w:r w:rsidRPr="00E92F48">
              <w:rPr>
                <w:lang w:val="ru-RU"/>
              </w:rPr>
              <w:t>5</w:t>
            </w:r>
          </w:p>
        </w:tc>
        <w:tc>
          <w:tcPr>
            <w:tcW w:w="1389" w:type="dxa"/>
            <w:vMerge/>
          </w:tcPr>
          <w:p w14:paraId="4398EBA0" w14:textId="77777777" w:rsidR="00E70906" w:rsidRPr="00E92F48" w:rsidRDefault="00E70906" w:rsidP="008C2296">
            <w:pPr>
              <w:keepNext/>
              <w:keepLines/>
              <w:spacing w:before="40" w:after="40"/>
              <w:jc w:val="center"/>
              <w:rPr>
                <w:sz w:val="20"/>
                <w:lang w:val="ru-RU"/>
              </w:rPr>
            </w:pPr>
          </w:p>
        </w:tc>
        <w:tc>
          <w:tcPr>
            <w:tcW w:w="1304" w:type="dxa"/>
            <w:vMerge/>
          </w:tcPr>
          <w:p w14:paraId="5C9431EA" w14:textId="77777777" w:rsidR="00E70906" w:rsidRPr="00E92F48" w:rsidRDefault="00E70906" w:rsidP="008C2296">
            <w:pPr>
              <w:pStyle w:val="Tabletext"/>
              <w:keepNext/>
              <w:keepLines/>
              <w:jc w:val="center"/>
              <w:rPr>
                <w:lang w:val="ru-RU"/>
              </w:rPr>
            </w:pPr>
          </w:p>
        </w:tc>
      </w:tr>
      <w:tr w:rsidR="00E70906" w:rsidRPr="00E92F48" w14:paraId="7E09A897" w14:textId="77777777" w:rsidTr="008C2296">
        <w:trPr>
          <w:cantSplit/>
          <w:jc w:val="center"/>
        </w:trPr>
        <w:tc>
          <w:tcPr>
            <w:tcW w:w="970" w:type="dxa"/>
            <w:vMerge/>
          </w:tcPr>
          <w:p w14:paraId="41402157" w14:textId="77777777" w:rsidR="00E70906" w:rsidRPr="00E92F48" w:rsidRDefault="00E70906" w:rsidP="008C2296">
            <w:pPr>
              <w:keepNext/>
              <w:keepLines/>
              <w:spacing w:before="40" w:after="40"/>
              <w:jc w:val="center"/>
              <w:rPr>
                <w:sz w:val="20"/>
                <w:lang w:val="ru-RU"/>
              </w:rPr>
            </w:pPr>
          </w:p>
        </w:tc>
        <w:tc>
          <w:tcPr>
            <w:tcW w:w="1720" w:type="dxa"/>
            <w:vMerge/>
          </w:tcPr>
          <w:p w14:paraId="544BCF96" w14:textId="77777777" w:rsidR="00E70906" w:rsidRPr="00E92F48" w:rsidRDefault="00E70906" w:rsidP="008C2296">
            <w:pPr>
              <w:keepNext/>
              <w:keepLines/>
              <w:spacing w:before="40" w:after="40"/>
              <w:jc w:val="center"/>
              <w:rPr>
                <w:sz w:val="20"/>
                <w:lang w:val="ru-RU"/>
              </w:rPr>
            </w:pPr>
          </w:p>
        </w:tc>
        <w:tc>
          <w:tcPr>
            <w:tcW w:w="1764" w:type="dxa"/>
          </w:tcPr>
          <w:p w14:paraId="7B67842E" w14:textId="77777777" w:rsidR="00E70906" w:rsidRPr="00E92F48" w:rsidRDefault="00E70906" w:rsidP="008C2296">
            <w:pPr>
              <w:pStyle w:val="Tabletext"/>
              <w:keepNext/>
              <w:keepLines/>
              <w:jc w:val="center"/>
              <w:rPr>
                <w:lang w:val="ru-RU"/>
              </w:rPr>
            </w:pPr>
            <w:r w:rsidRPr="00E92F48">
              <w:rPr>
                <w:lang w:val="ru-RU"/>
              </w:rPr>
              <w:t>5</w:t>
            </w:r>
          </w:p>
        </w:tc>
        <w:tc>
          <w:tcPr>
            <w:tcW w:w="2328" w:type="dxa"/>
          </w:tcPr>
          <w:p w14:paraId="4D46DEFB" w14:textId="77777777" w:rsidR="00E70906" w:rsidRPr="00E92F48" w:rsidRDefault="00E70906" w:rsidP="008C2296">
            <w:pPr>
              <w:pStyle w:val="Tabletext"/>
              <w:keepNext/>
              <w:keepLines/>
              <w:jc w:val="center"/>
              <w:rPr>
                <w:lang w:val="ru-RU"/>
              </w:rPr>
            </w:pPr>
            <w:r w:rsidRPr="00E92F48">
              <w:rPr>
                <w:lang w:val="ru-RU"/>
              </w:rPr>
              <w:t>1</w:t>
            </w:r>
          </w:p>
        </w:tc>
        <w:tc>
          <w:tcPr>
            <w:tcW w:w="1389" w:type="dxa"/>
            <w:vMerge/>
          </w:tcPr>
          <w:p w14:paraId="32E53035" w14:textId="77777777" w:rsidR="00E70906" w:rsidRPr="00E92F48" w:rsidRDefault="00E70906" w:rsidP="008C2296">
            <w:pPr>
              <w:keepNext/>
              <w:keepLines/>
              <w:spacing w:before="40" w:after="40"/>
              <w:jc w:val="center"/>
              <w:rPr>
                <w:sz w:val="20"/>
                <w:lang w:val="ru-RU"/>
              </w:rPr>
            </w:pPr>
          </w:p>
        </w:tc>
        <w:tc>
          <w:tcPr>
            <w:tcW w:w="1304" w:type="dxa"/>
            <w:vMerge/>
          </w:tcPr>
          <w:p w14:paraId="1D771FBF" w14:textId="77777777" w:rsidR="00E70906" w:rsidRPr="00E92F48" w:rsidRDefault="00E70906" w:rsidP="008C2296">
            <w:pPr>
              <w:pStyle w:val="Tabletext"/>
              <w:keepNext/>
              <w:keepLines/>
              <w:jc w:val="center"/>
              <w:rPr>
                <w:lang w:val="ru-RU"/>
              </w:rPr>
            </w:pPr>
          </w:p>
        </w:tc>
      </w:tr>
      <w:tr w:rsidR="00E70906" w:rsidRPr="006D6948" w14:paraId="79B2282D" w14:textId="77777777" w:rsidTr="008C2296">
        <w:trPr>
          <w:cantSplit/>
          <w:jc w:val="center"/>
        </w:trPr>
        <w:tc>
          <w:tcPr>
            <w:tcW w:w="970" w:type="dxa"/>
            <w:vMerge/>
          </w:tcPr>
          <w:p w14:paraId="5395B0A0" w14:textId="77777777" w:rsidR="00E70906" w:rsidRPr="00E92F48" w:rsidRDefault="00E70906" w:rsidP="008C2296">
            <w:pPr>
              <w:keepNext/>
              <w:keepLines/>
              <w:spacing w:before="40" w:after="40"/>
              <w:jc w:val="center"/>
              <w:rPr>
                <w:sz w:val="20"/>
                <w:lang w:val="ru-RU"/>
              </w:rPr>
            </w:pPr>
          </w:p>
        </w:tc>
        <w:tc>
          <w:tcPr>
            <w:tcW w:w="1720" w:type="dxa"/>
            <w:vMerge/>
          </w:tcPr>
          <w:p w14:paraId="30A5C90F" w14:textId="77777777" w:rsidR="00E70906" w:rsidRPr="00E92F48" w:rsidRDefault="00E70906" w:rsidP="008C2296">
            <w:pPr>
              <w:keepNext/>
              <w:keepLines/>
              <w:spacing w:before="40" w:after="40"/>
              <w:jc w:val="center"/>
              <w:rPr>
                <w:sz w:val="20"/>
                <w:lang w:val="ru-RU"/>
              </w:rPr>
            </w:pPr>
          </w:p>
        </w:tc>
        <w:tc>
          <w:tcPr>
            <w:tcW w:w="1764" w:type="dxa"/>
          </w:tcPr>
          <w:p w14:paraId="631F239B" w14:textId="77777777" w:rsidR="00E70906" w:rsidRPr="00E92F48" w:rsidRDefault="00E70906" w:rsidP="008C2296">
            <w:pPr>
              <w:pStyle w:val="Tabletext"/>
              <w:keepNext/>
              <w:keepLines/>
              <w:jc w:val="center"/>
              <w:rPr>
                <w:lang w:val="ru-RU"/>
              </w:rPr>
            </w:pPr>
            <w:r w:rsidRPr="00E92F48">
              <w:rPr>
                <w:lang w:val="ru-RU"/>
              </w:rPr>
              <w:t>Всенаправленная</w:t>
            </w:r>
          </w:p>
        </w:tc>
        <w:tc>
          <w:tcPr>
            <w:tcW w:w="2328" w:type="dxa"/>
          </w:tcPr>
          <w:p w14:paraId="3CA5E55F" w14:textId="77777777" w:rsidR="00E70906" w:rsidRPr="00E92F48" w:rsidRDefault="00E70906" w:rsidP="008C2296">
            <w:pPr>
              <w:pStyle w:val="Tabletext"/>
              <w:keepNext/>
              <w:keepLines/>
              <w:jc w:val="center"/>
              <w:rPr>
                <w:lang w:val="ru-RU"/>
              </w:rPr>
            </w:pPr>
            <w:r w:rsidRPr="00E92F48">
              <w:rPr>
                <w:lang w:val="ru-RU"/>
              </w:rPr>
              <w:t>22</w:t>
            </w:r>
          </w:p>
        </w:tc>
        <w:tc>
          <w:tcPr>
            <w:tcW w:w="1389" w:type="dxa"/>
            <w:vMerge w:val="restart"/>
          </w:tcPr>
          <w:p w14:paraId="435D5536" w14:textId="77777777" w:rsidR="00E70906" w:rsidRPr="00E92F48" w:rsidRDefault="00E70906" w:rsidP="008C2296">
            <w:pPr>
              <w:pStyle w:val="Tabletext"/>
              <w:keepNext/>
              <w:keepLines/>
              <w:jc w:val="center"/>
              <w:rPr>
                <w:lang w:val="ru-RU"/>
              </w:rPr>
            </w:pPr>
            <w:r w:rsidRPr="00E92F48">
              <w:rPr>
                <w:lang w:val="ru-RU"/>
              </w:rPr>
              <w:t xml:space="preserve">13,0 </w:t>
            </w:r>
            <w:r w:rsidRPr="00E92F48">
              <w:rPr>
                <w:lang w:val="ru-RU"/>
              </w:rPr>
              <w:sym w:font="Symbol" w:char="F0B4"/>
            </w:r>
            <w:r w:rsidRPr="00E92F48">
              <w:rPr>
                <w:lang w:val="ru-RU"/>
              </w:rPr>
              <w:t xml:space="preserve"> 8,6</w:t>
            </w:r>
          </w:p>
          <w:p w14:paraId="6E9AE170" w14:textId="77777777" w:rsidR="00E70906" w:rsidRPr="00E92F48" w:rsidRDefault="00E70906" w:rsidP="008C2296">
            <w:pPr>
              <w:pStyle w:val="Tabletext"/>
              <w:keepNext/>
              <w:keepLines/>
              <w:jc w:val="center"/>
              <w:rPr>
                <w:lang w:val="ru-RU"/>
              </w:rPr>
            </w:pPr>
            <w:r w:rsidRPr="00E92F48">
              <w:rPr>
                <w:lang w:val="ru-RU"/>
              </w:rPr>
              <w:t>Пустое служебное помещение</w:t>
            </w:r>
          </w:p>
        </w:tc>
        <w:tc>
          <w:tcPr>
            <w:tcW w:w="1304" w:type="dxa"/>
            <w:vMerge w:val="restart"/>
          </w:tcPr>
          <w:p w14:paraId="46C78A4F" w14:textId="77777777" w:rsidR="00E70906" w:rsidRPr="00E92F48" w:rsidRDefault="00E70906" w:rsidP="008C2296">
            <w:pPr>
              <w:pStyle w:val="Tabletext"/>
              <w:keepNext/>
              <w:keepLines/>
              <w:jc w:val="center"/>
              <w:rPr>
                <w:lang w:val="ru-RU"/>
              </w:rPr>
            </w:pPr>
            <w:r w:rsidRPr="00E92F48">
              <w:rPr>
                <w:lang w:val="ru-RU"/>
              </w:rPr>
              <w:t>Траектория лучей</w:t>
            </w:r>
          </w:p>
          <w:p w14:paraId="7011E604" w14:textId="77777777" w:rsidR="00E70906" w:rsidRPr="00E92F48" w:rsidRDefault="00E70906" w:rsidP="008C2296">
            <w:pPr>
              <w:pStyle w:val="Tabletext"/>
              <w:keepNext/>
              <w:keepLines/>
              <w:jc w:val="center"/>
              <w:rPr>
                <w:lang w:val="ru-RU"/>
              </w:rPr>
            </w:pPr>
            <w:r w:rsidRPr="00E92F48">
              <w:rPr>
                <w:lang w:val="ru-RU"/>
              </w:rPr>
              <w:t>вне прямой видимости</w:t>
            </w:r>
          </w:p>
        </w:tc>
      </w:tr>
      <w:tr w:rsidR="00E70906" w:rsidRPr="00E92F48" w14:paraId="57C7C3DD" w14:textId="77777777" w:rsidTr="008C2296">
        <w:trPr>
          <w:cantSplit/>
          <w:jc w:val="center"/>
        </w:trPr>
        <w:tc>
          <w:tcPr>
            <w:tcW w:w="970" w:type="dxa"/>
            <w:vMerge/>
          </w:tcPr>
          <w:p w14:paraId="42BC48F3" w14:textId="77777777" w:rsidR="00E70906" w:rsidRPr="00E92F48" w:rsidRDefault="00E70906" w:rsidP="008C2296">
            <w:pPr>
              <w:keepNext/>
              <w:keepLines/>
              <w:spacing w:before="40" w:after="40"/>
              <w:jc w:val="center"/>
              <w:rPr>
                <w:sz w:val="20"/>
                <w:lang w:val="ru-RU"/>
              </w:rPr>
            </w:pPr>
          </w:p>
        </w:tc>
        <w:tc>
          <w:tcPr>
            <w:tcW w:w="1720" w:type="dxa"/>
            <w:vMerge/>
          </w:tcPr>
          <w:p w14:paraId="4C475CD5" w14:textId="77777777" w:rsidR="00E70906" w:rsidRPr="00E92F48" w:rsidRDefault="00E70906" w:rsidP="008C2296">
            <w:pPr>
              <w:keepNext/>
              <w:keepLines/>
              <w:spacing w:before="40" w:after="40"/>
              <w:jc w:val="center"/>
              <w:rPr>
                <w:sz w:val="20"/>
                <w:lang w:val="ru-RU"/>
              </w:rPr>
            </w:pPr>
          </w:p>
        </w:tc>
        <w:tc>
          <w:tcPr>
            <w:tcW w:w="1764" w:type="dxa"/>
          </w:tcPr>
          <w:p w14:paraId="68C126F3" w14:textId="77777777" w:rsidR="00E70906" w:rsidRPr="00E92F48" w:rsidRDefault="00E70906" w:rsidP="008C2296">
            <w:pPr>
              <w:pStyle w:val="Tabletext"/>
              <w:keepNext/>
              <w:keepLines/>
              <w:jc w:val="center"/>
              <w:rPr>
                <w:lang w:val="ru-RU"/>
              </w:rPr>
            </w:pPr>
            <w:r w:rsidRPr="00E92F48">
              <w:rPr>
                <w:lang w:val="ru-RU"/>
              </w:rPr>
              <w:t>60</w:t>
            </w:r>
          </w:p>
        </w:tc>
        <w:tc>
          <w:tcPr>
            <w:tcW w:w="2328" w:type="dxa"/>
          </w:tcPr>
          <w:p w14:paraId="550034BB" w14:textId="77777777" w:rsidR="00E70906" w:rsidRPr="00E92F48" w:rsidRDefault="00E70906" w:rsidP="008C2296">
            <w:pPr>
              <w:pStyle w:val="Tabletext"/>
              <w:keepNext/>
              <w:keepLines/>
              <w:jc w:val="center"/>
              <w:rPr>
                <w:lang w:val="ru-RU"/>
              </w:rPr>
            </w:pPr>
            <w:r w:rsidRPr="00E92F48">
              <w:rPr>
                <w:lang w:val="ru-RU"/>
              </w:rPr>
              <w:t>21</w:t>
            </w:r>
          </w:p>
        </w:tc>
        <w:tc>
          <w:tcPr>
            <w:tcW w:w="1389" w:type="dxa"/>
            <w:vMerge/>
          </w:tcPr>
          <w:p w14:paraId="03F3DED3" w14:textId="77777777" w:rsidR="00E70906" w:rsidRPr="00E92F48" w:rsidRDefault="00E70906" w:rsidP="008C2296">
            <w:pPr>
              <w:keepNext/>
              <w:keepLines/>
              <w:spacing w:before="40" w:after="40"/>
              <w:jc w:val="center"/>
              <w:rPr>
                <w:sz w:val="20"/>
                <w:lang w:val="ru-RU"/>
              </w:rPr>
            </w:pPr>
          </w:p>
        </w:tc>
        <w:tc>
          <w:tcPr>
            <w:tcW w:w="1304" w:type="dxa"/>
            <w:vMerge/>
          </w:tcPr>
          <w:p w14:paraId="3DB805EA" w14:textId="77777777" w:rsidR="00E70906" w:rsidRPr="00E92F48" w:rsidRDefault="00E70906" w:rsidP="008C2296">
            <w:pPr>
              <w:pStyle w:val="Tabletext"/>
              <w:keepNext/>
              <w:keepLines/>
              <w:jc w:val="center"/>
              <w:rPr>
                <w:lang w:val="ru-RU"/>
              </w:rPr>
            </w:pPr>
          </w:p>
        </w:tc>
      </w:tr>
      <w:tr w:rsidR="00E70906" w:rsidRPr="00E92F48" w14:paraId="19E4A7C3" w14:textId="77777777" w:rsidTr="008C2296">
        <w:trPr>
          <w:cantSplit/>
          <w:jc w:val="center"/>
        </w:trPr>
        <w:tc>
          <w:tcPr>
            <w:tcW w:w="970" w:type="dxa"/>
            <w:vMerge/>
          </w:tcPr>
          <w:p w14:paraId="25B1D7AB" w14:textId="77777777" w:rsidR="00E70906" w:rsidRPr="00E92F48" w:rsidRDefault="00E70906" w:rsidP="008C2296">
            <w:pPr>
              <w:keepNext/>
              <w:keepLines/>
              <w:spacing w:before="40" w:after="40"/>
              <w:jc w:val="center"/>
              <w:rPr>
                <w:sz w:val="20"/>
                <w:lang w:val="ru-RU"/>
              </w:rPr>
            </w:pPr>
          </w:p>
        </w:tc>
        <w:tc>
          <w:tcPr>
            <w:tcW w:w="1720" w:type="dxa"/>
            <w:vMerge/>
          </w:tcPr>
          <w:p w14:paraId="32AB818E" w14:textId="77777777" w:rsidR="00E70906" w:rsidRPr="00E92F48" w:rsidRDefault="00E70906" w:rsidP="008C2296">
            <w:pPr>
              <w:keepNext/>
              <w:keepLines/>
              <w:spacing w:before="40" w:after="40"/>
              <w:jc w:val="center"/>
              <w:rPr>
                <w:sz w:val="20"/>
                <w:lang w:val="ru-RU"/>
              </w:rPr>
            </w:pPr>
          </w:p>
        </w:tc>
        <w:tc>
          <w:tcPr>
            <w:tcW w:w="1764" w:type="dxa"/>
          </w:tcPr>
          <w:p w14:paraId="7895F488" w14:textId="77777777" w:rsidR="00E70906" w:rsidRPr="00E92F48" w:rsidRDefault="00E70906" w:rsidP="008C2296">
            <w:pPr>
              <w:pStyle w:val="Tabletext"/>
              <w:keepNext/>
              <w:keepLines/>
              <w:jc w:val="center"/>
              <w:rPr>
                <w:lang w:val="ru-RU"/>
              </w:rPr>
            </w:pPr>
            <w:r w:rsidRPr="00E92F48">
              <w:rPr>
                <w:lang w:val="ru-RU"/>
              </w:rPr>
              <w:t>10</w:t>
            </w:r>
          </w:p>
        </w:tc>
        <w:tc>
          <w:tcPr>
            <w:tcW w:w="2328" w:type="dxa"/>
          </w:tcPr>
          <w:p w14:paraId="2BD2FE58" w14:textId="77777777" w:rsidR="00E70906" w:rsidRPr="00E92F48" w:rsidRDefault="00E70906" w:rsidP="008C2296">
            <w:pPr>
              <w:pStyle w:val="Tabletext"/>
              <w:keepNext/>
              <w:keepLines/>
              <w:jc w:val="center"/>
              <w:rPr>
                <w:lang w:val="ru-RU"/>
              </w:rPr>
            </w:pPr>
            <w:r w:rsidRPr="00E92F48">
              <w:rPr>
                <w:lang w:val="ru-RU"/>
              </w:rPr>
              <w:t>10</w:t>
            </w:r>
          </w:p>
        </w:tc>
        <w:tc>
          <w:tcPr>
            <w:tcW w:w="1389" w:type="dxa"/>
            <w:vMerge/>
          </w:tcPr>
          <w:p w14:paraId="58743009" w14:textId="77777777" w:rsidR="00E70906" w:rsidRPr="00E92F48" w:rsidRDefault="00E70906" w:rsidP="008C2296">
            <w:pPr>
              <w:keepNext/>
              <w:keepLines/>
              <w:spacing w:before="40" w:after="40"/>
              <w:jc w:val="center"/>
              <w:rPr>
                <w:sz w:val="20"/>
                <w:lang w:val="ru-RU"/>
              </w:rPr>
            </w:pPr>
          </w:p>
        </w:tc>
        <w:tc>
          <w:tcPr>
            <w:tcW w:w="1304" w:type="dxa"/>
            <w:vMerge/>
          </w:tcPr>
          <w:p w14:paraId="7C63C0B4" w14:textId="77777777" w:rsidR="00E70906" w:rsidRPr="00E92F48" w:rsidRDefault="00E70906" w:rsidP="008C2296">
            <w:pPr>
              <w:pStyle w:val="Tabletext"/>
              <w:keepNext/>
              <w:keepLines/>
              <w:jc w:val="center"/>
              <w:rPr>
                <w:lang w:val="ru-RU"/>
              </w:rPr>
            </w:pPr>
          </w:p>
        </w:tc>
      </w:tr>
      <w:tr w:rsidR="00E70906" w:rsidRPr="00E92F48" w14:paraId="570E056C" w14:textId="77777777" w:rsidTr="008C2296">
        <w:trPr>
          <w:cantSplit/>
          <w:jc w:val="center"/>
        </w:trPr>
        <w:tc>
          <w:tcPr>
            <w:tcW w:w="970" w:type="dxa"/>
            <w:vMerge/>
          </w:tcPr>
          <w:p w14:paraId="7404ACBE" w14:textId="77777777" w:rsidR="00E70906" w:rsidRPr="00E92F48" w:rsidRDefault="00E70906" w:rsidP="008C2296">
            <w:pPr>
              <w:keepNext/>
              <w:keepLines/>
              <w:spacing w:before="40" w:after="40"/>
              <w:jc w:val="center"/>
              <w:rPr>
                <w:sz w:val="20"/>
                <w:lang w:val="ru-RU"/>
              </w:rPr>
            </w:pPr>
          </w:p>
        </w:tc>
        <w:tc>
          <w:tcPr>
            <w:tcW w:w="1720" w:type="dxa"/>
            <w:vMerge/>
          </w:tcPr>
          <w:p w14:paraId="7263EB1C" w14:textId="77777777" w:rsidR="00E70906" w:rsidRPr="00E92F48" w:rsidRDefault="00E70906" w:rsidP="008C2296">
            <w:pPr>
              <w:keepNext/>
              <w:keepLines/>
              <w:spacing w:before="40" w:after="40"/>
              <w:jc w:val="center"/>
              <w:rPr>
                <w:sz w:val="20"/>
                <w:lang w:val="ru-RU"/>
              </w:rPr>
            </w:pPr>
          </w:p>
        </w:tc>
        <w:tc>
          <w:tcPr>
            <w:tcW w:w="1764" w:type="dxa"/>
          </w:tcPr>
          <w:p w14:paraId="7E3F7533" w14:textId="77777777" w:rsidR="00E70906" w:rsidRPr="00E92F48" w:rsidRDefault="00E70906" w:rsidP="008C2296">
            <w:pPr>
              <w:pStyle w:val="Tabletext"/>
              <w:keepNext/>
              <w:keepLines/>
              <w:jc w:val="center"/>
              <w:rPr>
                <w:lang w:val="ru-RU"/>
              </w:rPr>
            </w:pPr>
            <w:r w:rsidRPr="00E92F48">
              <w:rPr>
                <w:lang w:val="ru-RU"/>
              </w:rPr>
              <w:t>5</w:t>
            </w:r>
          </w:p>
        </w:tc>
        <w:tc>
          <w:tcPr>
            <w:tcW w:w="2328" w:type="dxa"/>
          </w:tcPr>
          <w:p w14:paraId="6380123F" w14:textId="77777777" w:rsidR="00E70906" w:rsidRPr="00E92F48" w:rsidRDefault="00E70906" w:rsidP="008C2296">
            <w:pPr>
              <w:pStyle w:val="Tabletext"/>
              <w:keepNext/>
              <w:keepLines/>
              <w:jc w:val="center"/>
              <w:rPr>
                <w:lang w:val="ru-RU"/>
              </w:rPr>
            </w:pPr>
            <w:r w:rsidRPr="00E92F48">
              <w:rPr>
                <w:lang w:val="ru-RU"/>
              </w:rPr>
              <w:t>6</w:t>
            </w:r>
          </w:p>
        </w:tc>
        <w:tc>
          <w:tcPr>
            <w:tcW w:w="1389" w:type="dxa"/>
            <w:vMerge/>
          </w:tcPr>
          <w:p w14:paraId="4348EA4E" w14:textId="77777777" w:rsidR="00E70906" w:rsidRPr="00E92F48" w:rsidRDefault="00E70906" w:rsidP="008C2296">
            <w:pPr>
              <w:keepNext/>
              <w:keepLines/>
              <w:spacing w:before="40" w:after="40"/>
              <w:jc w:val="center"/>
              <w:rPr>
                <w:sz w:val="20"/>
                <w:lang w:val="ru-RU"/>
              </w:rPr>
            </w:pPr>
          </w:p>
        </w:tc>
        <w:tc>
          <w:tcPr>
            <w:tcW w:w="1304" w:type="dxa"/>
            <w:vMerge/>
          </w:tcPr>
          <w:p w14:paraId="5F518FFF" w14:textId="77777777" w:rsidR="00E70906" w:rsidRPr="00E92F48" w:rsidRDefault="00E70906" w:rsidP="008C2296">
            <w:pPr>
              <w:pStyle w:val="Tabletext"/>
              <w:keepNext/>
              <w:keepLines/>
              <w:jc w:val="center"/>
              <w:rPr>
                <w:lang w:val="ru-RU"/>
              </w:rPr>
            </w:pPr>
          </w:p>
        </w:tc>
      </w:tr>
    </w:tbl>
    <w:p w14:paraId="4FF2EDA1" w14:textId="77777777" w:rsidR="00E70906" w:rsidRPr="00E92F48" w:rsidRDefault="00E70906" w:rsidP="00E70906">
      <w:pPr>
        <w:rPr>
          <w:lang w:val="ru-RU"/>
        </w:rPr>
      </w:pPr>
      <w:r>
        <w:rPr>
          <w:lang w:val="ru-RU"/>
        </w:rPr>
        <w:t>Н</w:t>
      </w:r>
      <w:r w:rsidRPr="00E92F48">
        <w:rPr>
          <w:lang w:val="ru-RU"/>
        </w:rPr>
        <w:t>а основе измерений в типовых условиях служебных и торговых помещений</w:t>
      </w:r>
      <w:r>
        <w:rPr>
          <w:lang w:val="ru-RU"/>
        </w:rPr>
        <w:t>,</w:t>
      </w:r>
      <w:r w:rsidRPr="00E92F48">
        <w:rPr>
          <w:lang w:val="ru-RU"/>
        </w:rPr>
        <w:t xml:space="preserve"> соответственно на частотах 28 и 38 ГГц</w:t>
      </w:r>
      <w:r>
        <w:rPr>
          <w:lang w:val="ru-RU"/>
        </w:rPr>
        <w:t>,</w:t>
      </w:r>
      <w:r w:rsidRPr="00E92F48">
        <w:rPr>
          <w:lang w:val="ru-RU"/>
        </w:rPr>
        <w:t xml:space="preserve"> </w:t>
      </w:r>
      <w:r>
        <w:rPr>
          <w:lang w:val="ru-RU"/>
        </w:rPr>
        <w:t>р</w:t>
      </w:r>
      <w:r w:rsidRPr="00E92F48">
        <w:rPr>
          <w:lang w:val="ru-RU"/>
        </w:rPr>
        <w:t>азработаны методы прогнозирования задержки и углового разброса по ширине луча антенны.</w:t>
      </w:r>
    </w:p>
    <w:p w14:paraId="35931AD2" w14:textId="77777777" w:rsidR="00E70906" w:rsidRPr="00E92F48" w:rsidRDefault="00E70906" w:rsidP="00E70906">
      <w:pPr>
        <w:rPr>
          <w:lang w:val="ru-RU" w:eastAsia="ko-KR"/>
        </w:rPr>
      </w:pPr>
      <w:r w:rsidRPr="00E92F48">
        <w:rPr>
          <w:lang w:val="ru-RU"/>
        </w:rPr>
        <w:t xml:space="preserve">Для получения </w:t>
      </w:r>
      <w:r w:rsidRPr="00E92F48">
        <w:rPr>
          <w:lang w:val="ru-RU" w:eastAsia="ko-KR"/>
        </w:rPr>
        <w:t xml:space="preserve">характеристик многолучевого распространения радиоволн </w:t>
      </w:r>
      <w:r w:rsidRPr="00E92F48">
        <w:rPr>
          <w:lang w:val="ru-RU"/>
        </w:rPr>
        <w:t xml:space="preserve">для узко- и </w:t>
      </w:r>
      <w:proofErr w:type="spellStart"/>
      <w:r w:rsidRPr="00E92F48">
        <w:rPr>
          <w:lang w:val="ru-RU"/>
        </w:rPr>
        <w:t>широколучевых</w:t>
      </w:r>
      <w:proofErr w:type="spellEnd"/>
      <w:r w:rsidRPr="00E92F48">
        <w:rPr>
          <w:lang w:val="ru-RU"/>
        </w:rPr>
        <w:t xml:space="preserve"> антенн проводилось сопоставление импульсных характеристик канала, собранных путем поворота </w:t>
      </w:r>
      <w:proofErr w:type="spellStart"/>
      <w:r w:rsidRPr="00E92F48">
        <w:rPr>
          <w:lang w:val="ru-RU"/>
        </w:rPr>
        <w:t>узколучевой</w:t>
      </w:r>
      <w:proofErr w:type="spellEnd"/>
      <w:r w:rsidRPr="00E92F48">
        <w:rPr>
          <w:lang w:val="ru-RU"/>
        </w:rPr>
        <w:t xml:space="preserve"> антенны на 10°, с данными по мощности, задержке и углу.</w:t>
      </w:r>
    </w:p>
    <w:p w14:paraId="6778C241" w14:textId="77777777" w:rsidR="00E70906" w:rsidRPr="00E92F48" w:rsidRDefault="00E70906" w:rsidP="00E70906">
      <w:pPr>
        <w:rPr>
          <w:lang w:val="ru-RU"/>
        </w:rPr>
      </w:pPr>
      <w:r w:rsidRPr="00E92F48">
        <w:rPr>
          <w:lang w:val="ru-RU"/>
        </w:rPr>
        <w:t xml:space="preserve">Среднеквадратичный разброс задержки </w:t>
      </w:r>
      <w:r w:rsidRPr="00E92F48">
        <w:rPr>
          <w:i/>
          <w:iCs/>
          <w:lang w:val="ru-RU" w:eastAsia="ko-KR"/>
        </w:rPr>
        <w:t>DS</w:t>
      </w:r>
      <w:r w:rsidRPr="00E92F48">
        <w:rPr>
          <w:lang w:val="ru-RU"/>
        </w:rPr>
        <w:t xml:space="preserve"> зависит от ширины луча </w:t>
      </w:r>
      <w:r>
        <w:rPr>
          <w:lang w:val="ru-RU"/>
        </w:rPr>
        <w:t>по уровню половинной мощности</w:t>
      </w:r>
      <w:r w:rsidRPr="00E92F48">
        <w:rPr>
          <w:lang w:val="ru-RU"/>
        </w:rPr>
        <w:t xml:space="preserve"> антенны θ (град.):</w:t>
      </w:r>
    </w:p>
    <w:p w14:paraId="1EC11AE5" w14:textId="77777777" w:rsidR="00E70906" w:rsidRPr="00E92F48" w:rsidRDefault="00E70906" w:rsidP="00E70906">
      <w:pPr>
        <w:pStyle w:val="Equation"/>
        <w:rPr>
          <w:lang w:val="ru-RU"/>
        </w:rPr>
      </w:pPr>
      <w:r w:rsidRPr="00E92F48">
        <w:rPr>
          <w:lang w:val="ru-RU"/>
        </w:rPr>
        <w:tab/>
      </w:r>
      <w:r w:rsidRPr="00E92F48">
        <w:rPr>
          <w:lang w:val="ru-RU"/>
        </w:rPr>
        <w:tab/>
      </w:r>
      <w:r w:rsidRPr="00E92F48">
        <w:rPr>
          <w:position w:val="-12"/>
          <w:szCs w:val="24"/>
          <w:lang w:val="ru-RU" w:eastAsia="ko-KR"/>
        </w:rPr>
        <w:object w:dxaOrig="1880" w:dyaOrig="360" w14:anchorId="534DB66E">
          <v:shape id="_x0000_i1028" type="#_x0000_t75" style="width:93.9pt;height:16.55pt" o:ole="">
            <v:imagedata r:id="rId20" o:title=""/>
          </v:shape>
          <o:OLEObject Type="Embed" ProgID="Equation.3" ShapeID="_x0000_i1028" DrawAspect="Content" ObjectID="_1654407266" r:id="rId21"/>
        </w:object>
      </w:r>
      <w:r w:rsidRPr="00E92F48">
        <w:rPr>
          <w:lang w:val="ru-RU"/>
        </w:rPr>
        <w:t xml:space="preserve"> </w:t>
      </w:r>
      <w:proofErr w:type="spellStart"/>
      <w:r w:rsidRPr="00E92F48">
        <w:rPr>
          <w:lang w:val="ru-RU"/>
        </w:rPr>
        <w:t>нс</w:t>
      </w:r>
      <w:proofErr w:type="spellEnd"/>
      <w:r w:rsidRPr="00E92F48">
        <w:rPr>
          <w:lang w:val="ru-RU"/>
        </w:rPr>
        <w:t>,</w:t>
      </w:r>
      <w:r w:rsidRPr="00E92F48">
        <w:rPr>
          <w:lang w:val="ru-RU"/>
        </w:rPr>
        <w:tab/>
        <w:t>(</w:t>
      </w:r>
      <w:r>
        <w:rPr>
          <w:rFonts w:eastAsia="Malgun Gothic"/>
          <w:lang w:val="ru-RU" w:eastAsia="ko-KR"/>
        </w:rPr>
        <w:t>7</w:t>
      </w:r>
      <w:r w:rsidRPr="00E92F48">
        <w:rPr>
          <w:lang w:val="ru-RU"/>
        </w:rPr>
        <w:t>)</w:t>
      </w:r>
    </w:p>
    <w:p w14:paraId="71319084" w14:textId="77777777" w:rsidR="00E70906" w:rsidRPr="00E92F48" w:rsidRDefault="00E70906" w:rsidP="00E70906">
      <w:pPr>
        <w:rPr>
          <w:lang w:val="ru-RU"/>
        </w:rPr>
      </w:pPr>
      <w:r w:rsidRPr="00E92F48">
        <w:rPr>
          <w:lang w:val="ru-RU" w:eastAsia="ko-KR"/>
        </w:rPr>
        <w:t xml:space="preserve">где </w:t>
      </w:r>
      <w:r w:rsidRPr="00E92F48">
        <w:rPr>
          <w:lang w:val="ru-RU"/>
        </w:rPr>
        <w:sym w:font="Symbol" w:char="F061"/>
      </w:r>
      <w:r w:rsidRPr="00E92F48">
        <w:rPr>
          <w:lang w:val="ru-RU" w:eastAsia="ko-KR"/>
        </w:rPr>
        <w:t xml:space="preserve"> – коэффициент среднеквадратичного разброса задержки, а диапазон значений θ составляет 10° ≤</w:t>
      </w:r>
      <w:r>
        <w:rPr>
          <w:lang w:val="ru-RU" w:eastAsia="ko-KR"/>
        </w:rPr>
        <w:t> </w:t>
      </w:r>
      <w:r w:rsidRPr="00E92F48">
        <w:rPr>
          <w:lang w:val="ru-RU" w:eastAsia="ko-KR"/>
        </w:rPr>
        <w:t>θ</w:t>
      </w:r>
      <w:r>
        <w:rPr>
          <w:lang w:val="ru-RU" w:eastAsia="ko-KR"/>
        </w:rPr>
        <w:t> </w:t>
      </w:r>
      <w:r w:rsidRPr="00E92F48">
        <w:rPr>
          <w:lang w:val="ru-RU" w:eastAsia="ko-KR"/>
        </w:rPr>
        <w:t>≤ 120°.</w:t>
      </w:r>
      <w:r w:rsidRPr="00E92F48">
        <w:rPr>
          <w:lang w:val="ru-RU"/>
        </w:rPr>
        <w:t xml:space="preserve"> </w:t>
      </w:r>
      <w:r>
        <w:rPr>
          <w:lang w:val="ru-RU"/>
        </w:rPr>
        <w:t>В таблице 9</w:t>
      </w:r>
      <w:r w:rsidRPr="00E92F48">
        <w:rPr>
          <w:lang w:val="ru-RU"/>
        </w:rPr>
        <w:t xml:space="preserve"> приведены типовые значения этих коэффициентов и стандартного отклонения</w:t>
      </w:r>
      <w:r w:rsidRPr="00E92F48">
        <w:rPr>
          <w:rFonts w:eastAsia="Malgun Gothic"/>
          <w:lang w:val="ru-RU" w:eastAsia="ko-KR"/>
        </w:rPr>
        <w:t xml:space="preserve"> </w:t>
      </w:r>
      <w:r w:rsidRPr="00E92F48">
        <w:rPr>
          <w:rFonts w:eastAsia="Malgun Gothic"/>
          <w:lang w:val="ru-RU" w:eastAsia="ko-KR"/>
        </w:rPr>
        <w:sym w:font="Symbol" w:char="F073"/>
      </w:r>
      <w:r w:rsidRPr="00E92F48">
        <w:rPr>
          <w:lang w:val="ru-RU"/>
        </w:rPr>
        <w:t xml:space="preserve">, полученные при всех условиях измерения. Коэффициенты разброса задержки соответствуют случаям, когда антенны направлены так, чтобы получить максимальную мощность приема соответственно в ситуациях </w:t>
      </w:r>
      <w:proofErr w:type="spellStart"/>
      <w:r w:rsidRPr="00E92F48">
        <w:rPr>
          <w:lang w:val="ru-RU"/>
        </w:rPr>
        <w:t>LoS</w:t>
      </w:r>
      <w:proofErr w:type="spellEnd"/>
      <w:r w:rsidRPr="00E92F48">
        <w:rPr>
          <w:lang w:val="ru-RU"/>
        </w:rPr>
        <w:t xml:space="preserve"> и </w:t>
      </w:r>
      <w:proofErr w:type="spellStart"/>
      <w:r w:rsidRPr="00E92F48">
        <w:rPr>
          <w:lang w:val="ru-RU"/>
        </w:rPr>
        <w:t>NLoS</w:t>
      </w:r>
      <w:proofErr w:type="spellEnd"/>
      <w:r w:rsidRPr="00E92F48">
        <w:rPr>
          <w:lang w:val="ru-RU"/>
        </w:rPr>
        <w:t>.</w:t>
      </w:r>
    </w:p>
    <w:p w14:paraId="1582032E" w14:textId="77777777" w:rsidR="00E70906" w:rsidRPr="00E92F48" w:rsidRDefault="00E70906" w:rsidP="00E70906">
      <w:pPr>
        <w:rPr>
          <w:lang w:val="ru-RU"/>
        </w:rPr>
      </w:pPr>
      <w:r w:rsidRPr="00E92F48">
        <w:rPr>
          <w:lang w:val="ru-RU"/>
        </w:rPr>
        <w:br w:type="page"/>
      </w:r>
    </w:p>
    <w:p w14:paraId="37C0AC7D" w14:textId="77777777" w:rsidR="00E70906" w:rsidRPr="00E92F48" w:rsidRDefault="00E70906" w:rsidP="00E70906">
      <w:pPr>
        <w:pStyle w:val="TableNo"/>
        <w:rPr>
          <w:rFonts w:eastAsia="Malgun Gothic"/>
          <w:lang w:val="ru-RU" w:eastAsia="ko-KR"/>
        </w:rPr>
      </w:pPr>
      <w:r w:rsidRPr="00E92F48">
        <w:rPr>
          <w:lang w:val="ru-RU" w:eastAsia="ja-JP"/>
        </w:rPr>
        <w:lastRenderedPageBreak/>
        <w:t xml:space="preserve">ТАБЛИЦА </w:t>
      </w:r>
      <w:r>
        <w:rPr>
          <w:lang w:val="ru-RU" w:eastAsia="ja-JP"/>
        </w:rPr>
        <w:t>9</w:t>
      </w:r>
    </w:p>
    <w:p w14:paraId="75A61AC3" w14:textId="77777777" w:rsidR="00E70906" w:rsidRPr="00E92F48" w:rsidRDefault="00E70906" w:rsidP="00E70906">
      <w:pPr>
        <w:pStyle w:val="Tabletitle"/>
        <w:rPr>
          <w:lang w:val="ru-RU"/>
        </w:rPr>
      </w:pPr>
      <w:r w:rsidRPr="00E92F48">
        <w:rPr>
          <w:lang w:val="ru-RU" w:eastAsia="ja-JP"/>
        </w:rPr>
        <w:t>Типовые коэффициенты среднеквадратичного разброса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51"/>
        <w:gridCol w:w="1184"/>
        <w:gridCol w:w="567"/>
        <w:gridCol w:w="567"/>
        <w:gridCol w:w="851"/>
        <w:gridCol w:w="1275"/>
        <w:gridCol w:w="1134"/>
        <w:gridCol w:w="993"/>
        <w:gridCol w:w="816"/>
      </w:tblGrid>
      <w:tr w:rsidR="00E70906" w:rsidRPr="006D6948" w14:paraId="3A843B79" w14:textId="77777777" w:rsidTr="008C2296">
        <w:trPr>
          <w:trHeight w:val="657"/>
          <w:jc w:val="center"/>
        </w:trPr>
        <w:tc>
          <w:tcPr>
            <w:tcW w:w="8046" w:type="dxa"/>
            <w:gridSpan w:val="8"/>
            <w:vAlign w:val="center"/>
          </w:tcPr>
          <w:p w14:paraId="005DA580" w14:textId="77777777" w:rsidR="00E70906" w:rsidRPr="00E92F48" w:rsidRDefault="00E70906" w:rsidP="008C2296">
            <w:pPr>
              <w:pStyle w:val="Tablehead"/>
              <w:rPr>
                <w:lang w:val="ru-RU" w:eastAsia="ja-JP"/>
              </w:rPr>
            </w:pPr>
            <w:r w:rsidRPr="00E92F48">
              <w:rPr>
                <w:lang w:val="ru-RU" w:eastAsia="ja-JP"/>
              </w:rPr>
              <w:t>Условия измерения</w:t>
            </w:r>
          </w:p>
        </w:tc>
        <w:tc>
          <w:tcPr>
            <w:tcW w:w="1809" w:type="dxa"/>
            <w:gridSpan w:val="2"/>
            <w:vAlign w:val="center"/>
          </w:tcPr>
          <w:p w14:paraId="23A2E051" w14:textId="77777777" w:rsidR="00E70906" w:rsidRPr="00E92F48" w:rsidRDefault="00E70906" w:rsidP="008C2296">
            <w:pPr>
              <w:pStyle w:val="Tablehead"/>
              <w:rPr>
                <w:lang w:val="ru-RU" w:eastAsia="ja-JP"/>
              </w:rPr>
            </w:pPr>
            <w:r w:rsidRPr="00E92F48">
              <w:rPr>
                <w:lang w:val="ru-RU" w:eastAsia="ko-KR"/>
              </w:rPr>
              <w:t xml:space="preserve">Коэффициенты </w:t>
            </w:r>
            <w:proofErr w:type="gramStart"/>
            <w:r w:rsidRPr="00E92F48">
              <w:rPr>
                <w:lang w:val="ru-RU" w:eastAsia="ko-KR"/>
              </w:rPr>
              <w:t>средне-квадратичного</w:t>
            </w:r>
            <w:proofErr w:type="gramEnd"/>
            <w:r w:rsidRPr="00E92F48">
              <w:rPr>
                <w:lang w:val="ru-RU" w:eastAsia="ko-KR"/>
              </w:rPr>
              <w:t xml:space="preserve"> разброса задержки</w:t>
            </w:r>
          </w:p>
        </w:tc>
      </w:tr>
      <w:tr w:rsidR="00E70906" w:rsidRPr="00E92F48" w14:paraId="6FE1A4DD" w14:textId="77777777" w:rsidTr="008C2296">
        <w:trPr>
          <w:trHeight w:val="1143"/>
          <w:jc w:val="center"/>
        </w:trPr>
        <w:tc>
          <w:tcPr>
            <w:tcW w:w="817" w:type="dxa"/>
            <w:vAlign w:val="center"/>
          </w:tcPr>
          <w:p w14:paraId="7DEA7415" w14:textId="77777777" w:rsidR="00E70906" w:rsidRPr="00E92F48" w:rsidRDefault="00E70906" w:rsidP="008C2296">
            <w:pPr>
              <w:pStyle w:val="Tablehead"/>
              <w:rPr>
                <w:lang w:val="ru-RU" w:eastAsia="ja-JP"/>
              </w:rPr>
            </w:pPr>
            <w:r w:rsidRPr="00E92F48">
              <w:rPr>
                <w:i/>
                <w:lang w:val="ru-RU" w:eastAsia="ja-JP"/>
              </w:rPr>
              <w:t>f</w:t>
            </w:r>
            <w:r w:rsidRPr="00E92F48">
              <w:rPr>
                <w:i/>
                <w:lang w:val="ru-RU" w:eastAsia="ja-JP"/>
              </w:rPr>
              <w:br/>
            </w:r>
            <w:r w:rsidRPr="00E92F48">
              <w:rPr>
                <w:lang w:val="ru-RU" w:eastAsia="ja-JP"/>
              </w:rPr>
              <w:t>(ГГц)</w:t>
            </w:r>
          </w:p>
        </w:tc>
        <w:tc>
          <w:tcPr>
            <w:tcW w:w="1651" w:type="dxa"/>
            <w:vAlign w:val="center"/>
          </w:tcPr>
          <w:p w14:paraId="267455BF" w14:textId="77777777" w:rsidR="00E70906" w:rsidRPr="00E92F48" w:rsidRDefault="00E70906" w:rsidP="008C2296">
            <w:pPr>
              <w:pStyle w:val="Tablehead"/>
              <w:rPr>
                <w:rFonts w:eastAsia="Malgun Gothic"/>
                <w:lang w:val="ru-RU" w:eastAsia="ko-KR"/>
              </w:rPr>
            </w:pPr>
            <w:r w:rsidRPr="00E92F48">
              <w:rPr>
                <w:rFonts w:eastAsia="Malgun Gothic"/>
                <w:lang w:val="ru-RU" w:eastAsia="ko-KR"/>
              </w:rPr>
              <w:t>Условия</w:t>
            </w:r>
          </w:p>
        </w:tc>
        <w:tc>
          <w:tcPr>
            <w:tcW w:w="1184" w:type="dxa"/>
            <w:vAlign w:val="center"/>
          </w:tcPr>
          <w:p w14:paraId="580A4DA3" w14:textId="77777777" w:rsidR="00E70906" w:rsidRPr="00E92F48" w:rsidRDefault="00E70906" w:rsidP="008C2296">
            <w:pPr>
              <w:pStyle w:val="Tablehead"/>
              <w:rPr>
                <w:lang w:val="ru-RU" w:eastAsia="ja-JP"/>
              </w:rPr>
            </w:pPr>
            <w:r w:rsidRPr="00E92F48">
              <w:rPr>
                <w:bCs/>
                <w:szCs w:val="22"/>
                <w:lang w:val="ru-RU" w:eastAsia="ja-JP"/>
              </w:rPr>
              <w:t>Сценарий</w:t>
            </w:r>
          </w:p>
        </w:tc>
        <w:tc>
          <w:tcPr>
            <w:tcW w:w="567" w:type="dxa"/>
            <w:vAlign w:val="center"/>
          </w:tcPr>
          <w:p w14:paraId="1E514A79" w14:textId="77777777" w:rsidR="00E70906" w:rsidRPr="00E92F48" w:rsidRDefault="00E70906" w:rsidP="008C2296">
            <w:pPr>
              <w:pStyle w:val="Tablehead"/>
              <w:rPr>
                <w:lang w:val="ru-RU" w:eastAsia="ja-JP"/>
              </w:rPr>
            </w:pPr>
            <w:r w:rsidRPr="00E92F48">
              <w:rPr>
                <w:i/>
                <w:lang w:val="ru-RU" w:eastAsia="ja-JP"/>
              </w:rPr>
              <w:t>h</w:t>
            </w:r>
            <w:r w:rsidRPr="00E92F48">
              <w:rPr>
                <w:vertAlign w:val="subscript"/>
                <w:lang w:val="ru-RU" w:eastAsia="ja-JP"/>
              </w:rPr>
              <w:t>1</w:t>
            </w:r>
            <w:r w:rsidRPr="00E92F48">
              <w:rPr>
                <w:i/>
                <w:lang w:val="ru-RU" w:eastAsia="ja-JP"/>
              </w:rPr>
              <w:br/>
            </w:r>
            <w:r w:rsidRPr="00E92F48">
              <w:rPr>
                <w:lang w:val="ru-RU" w:eastAsia="ja-JP"/>
              </w:rPr>
              <w:t>(м)</w:t>
            </w:r>
          </w:p>
        </w:tc>
        <w:tc>
          <w:tcPr>
            <w:tcW w:w="567" w:type="dxa"/>
            <w:vAlign w:val="center"/>
          </w:tcPr>
          <w:p w14:paraId="2FA2B8C8" w14:textId="77777777" w:rsidR="00E70906" w:rsidRPr="00E92F48" w:rsidRDefault="00E70906" w:rsidP="008C2296">
            <w:pPr>
              <w:pStyle w:val="Tablehead"/>
              <w:rPr>
                <w:lang w:val="ru-RU" w:eastAsia="ja-JP"/>
              </w:rPr>
            </w:pPr>
            <w:r w:rsidRPr="00E92F48">
              <w:rPr>
                <w:i/>
                <w:lang w:val="ru-RU" w:eastAsia="ja-JP"/>
              </w:rPr>
              <w:t>h</w:t>
            </w:r>
            <w:r w:rsidRPr="00E92F48">
              <w:rPr>
                <w:vertAlign w:val="subscript"/>
                <w:lang w:val="ru-RU" w:eastAsia="ja-JP"/>
              </w:rPr>
              <w:t>2</w:t>
            </w:r>
            <w:r w:rsidRPr="00E92F48">
              <w:rPr>
                <w:i/>
                <w:lang w:val="ru-RU" w:eastAsia="ja-JP"/>
              </w:rPr>
              <w:br/>
            </w:r>
            <w:r w:rsidRPr="00E92F48">
              <w:rPr>
                <w:lang w:val="ru-RU" w:eastAsia="ja-JP"/>
              </w:rPr>
              <w:t>(м)</w:t>
            </w:r>
          </w:p>
        </w:tc>
        <w:tc>
          <w:tcPr>
            <w:tcW w:w="851" w:type="dxa"/>
            <w:vAlign w:val="center"/>
          </w:tcPr>
          <w:p w14:paraId="1097ACAC" w14:textId="77777777" w:rsidR="00E70906" w:rsidRPr="00E92F48" w:rsidRDefault="00E70906" w:rsidP="008C2296">
            <w:pPr>
              <w:pStyle w:val="Tablehead"/>
              <w:rPr>
                <w:rFonts w:eastAsiaTheme="minorEastAsia"/>
                <w:lang w:val="ru-RU" w:eastAsia="ko-KR"/>
              </w:rPr>
            </w:pPr>
            <w:r w:rsidRPr="00E92F48">
              <w:rPr>
                <w:rFonts w:eastAsiaTheme="minorEastAsia"/>
                <w:lang w:val="ru-RU" w:eastAsia="ko-KR"/>
              </w:rPr>
              <w:t>Рас-стоя-</w:t>
            </w:r>
            <w:proofErr w:type="spellStart"/>
            <w:r w:rsidRPr="00E92F48">
              <w:rPr>
                <w:rFonts w:eastAsiaTheme="minorEastAsia"/>
                <w:lang w:val="ru-RU" w:eastAsia="ko-KR"/>
              </w:rPr>
              <w:t>ние</w:t>
            </w:r>
            <w:proofErr w:type="spellEnd"/>
            <w:r w:rsidRPr="00E92F48">
              <w:rPr>
                <w:rFonts w:eastAsiaTheme="minorEastAsia"/>
                <w:lang w:val="ru-RU" w:eastAsia="ko-KR"/>
              </w:rPr>
              <w:t xml:space="preserve"> (м)</w:t>
            </w:r>
          </w:p>
        </w:tc>
        <w:tc>
          <w:tcPr>
            <w:tcW w:w="1275" w:type="dxa"/>
            <w:vAlign w:val="center"/>
          </w:tcPr>
          <w:p w14:paraId="25C7F80F" w14:textId="77777777" w:rsidR="00E70906" w:rsidRPr="00E92F48" w:rsidRDefault="00E70906" w:rsidP="008C2296">
            <w:pPr>
              <w:pStyle w:val="Tablehead"/>
              <w:rPr>
                <w:lang w:val="ru-RU" w:eastAsia="ja-JP"/>
              </w:rPr>
            </w:pPr>
            <w:r w:rsidRPr="00E92F48">
              <w:rPr>
                <w:rFonts w:eastAsia="Malgun Gothic"/>
                <w:lang w:val="ru-RU" w:eastAsia="ko-KR"/>
              </w:rPr>
              <w:t xml:space="preserve">Ширина луча </w:t>
            </w:r>
            <w:proofErr w:type="gramStart"/>
            <w:r w:rsidRPr="00E92F48">
              <w:rPr>
                <w:rFonts w:eastAsia="Malgun Gothic"/>
                <w:lang w:val="ru-RU" w:eastAsia="ko-KR"/>
              </w:rPr>
              <w:t>передаю-щей</w:t>
            </w:r>
            <w:proofErr w:type="gramEnd"/>
            <w:r w:rsidRPr="00E92F48">
              <w:rPr>
                <w:rFonts w:eastAsia="Malgun Gothic"/>
                <w:lang w:val="ru-RU" w:eastAsia="ko-KR"/>
              </w:rPr>
              <w:t xml:space="preserve"> антенны (град.)</w:t>
            </w:r>
          </w:p>
        </w:tc>
        <w:tc>
          <w:tcPr>
            <w:tcW w:w="1134" w:type="dxa"/>
            <w:vAlign w:val="center"/>
          </w:tcPr>
          <w:p w14:paraId="03842C6C" w14:textId="77777777" w:rsidR="00E70906" w:rsidRPr="00E92F48" w:rsidRDefault="00E70906" w:rsidP="008C2296">
            <w:pPr>
              <w:pStyle w:val="Tablehead"/>
              <w:rPr>
                <w:lang w:val="ru-RU" w:eastAsia="ja-JP"/>
              </w:rPr>
            </w:pPr>
            <w:r w:rsidRPr="00E92F48">
              <w:rPr>
                <w:rFonts w:eastAsiaTheme="minorEastAsia"/>
                <w:lang w:val="ru-RU" w:eastAsia="ko-KR"/>
              </w:rPr>
              <w:t>Ширина луча приемной антенны (град.)</w:t>
            </w:r>
          </w:p>
        </w:tc>
        <w:tc>
          <w:tcPr>
            <w:tcW w:w="993" w:type="dxa"/>
            <w:vAlign w:val="center"/>
          </w:tcPr>
          <w:p w14:paraId="00A8DDF7" w14:textId="77777777" w:rsidR="00E70906" w:rsidRPr="00E92F48" w:rsidRDefault="00E70906" w:rsidP="008C2296">
            <w:pPr>
              <w:pStyle w:val="Tablehead"/>
              <w:rPr>
                <w:position w:val="6"/>
                <w:lang w:val="ru-RU"/>
              </w:rPr>
            </w:pPr>
            <w:r w:rsidRPr="00E92F48">
              <w:rPr>
                <w:position w:val="6"/>
                <w:lang w:val="ru-RU"/>
              </w:rPr>
              <w:sym w:font="Symbol" w:char="F061"/>
            </w:r>
          </w:p>
        </w:tc>
        <w:tc>
          <w:tcPr>
            <w:tcW w:w="816" w:type="dxa"/>
            <w:vAlign w:val="center"/>
          </w:tcPr>
          <w:p w14:paraId="6957FF15" w14:textId="77777777" w:rsidR="00E70906" w:rsidRPr="00E92F48" w:rsidRDefault="00E70906" w:rsidP="008C2296">
            <w:pPr>
              <w:pStyle w:val="Tablehead"/>
              <w:rPr>
                <w:rFonts w:eastAsia="Malgun Gothic"/>
                <w:lang w:val="ru-RU" w:eastAsia="ko-KR"/>
              </w:rPr>
            </w:pPr>
            <w:r w:rsidRPr="00E92F48">
              <w:rPr>
                <w:lang w:val="ru-RU"/>
              </w:rPr>
              <w:sym w:font="Symbol" w:char="F073"/>
            </w:r>
            <w:r w:rsidRPr="00E92F48">
              <w:rPr>
                <w:rFonts w:eastAsia="Malgun Gothic"/>
                <w:lang w:val="ru-RU" w:eastAsia="ko-KR"/>
              </w:rPr>
              <w:t xml:space="preserve"> (</w:t>
            </w:r>
            <w:proofErr w:type="spellStart"/>
            <w:r w:rsidRPr="00E92F48">
              <w:rPr>
                <w:lang w:val="ru-RU"/>
              </w:rPr>
              <w:t>нс</w:t>
            </w:r>
            <w:proofErr w:type="spellEnd"/>
            <w:r w:rsidRPr="00E92F48">
              <w:rPr>
                <w:rFonts w:eastAsia="Malgun Gothic"/>
                <w:lang w:val="ru-RU" w:eastAsia="ko-KR"/>
              </w:rPr>
              <w:t>)</w:t>
            </w:r>
          </w:p>
        </w:tc>
      </w:tr>
      <w:tr w:rsidR="00E70906" w:rsidRPr="00E92F48" w14:paraId="44ACDF43" w14:textId="77777777" w:rsidTr="008C2296">
        <w:trPr>
          <w:trHeight w:val="433"/>
          <w:jc w:val="center"/>
        </w:trPr>
        <w:tc>
          <w:tcPr>
            <w:tcW w:w="817" w:type="dxa"/>
            <w:vMerge w:val="restart"/>
            <w:vAlign w:val="center"/>
          </w:tcPr>
          <w:p w14:paraId="3E7EAE97" w14:textId="77777777" w:rsidR="00E70906" w:rsidRPr="00E92F48" w:rsidRDefault="00E70906" w:rsidP="008C2296">
            <w:pPr>
              <w:pStyle w:val="Tabletext"/>
              <w:jc w:val="center"/>
              <w:rPr>
                <w:rFonts w:eastAsiaTheme="minorEastAsia"/>
                <w:lang w:val="ru-RU" w:eastAsia="ko-KR"/>
              </w:rPr>
            </w:pPr>
            <w:r w:rsidRPr="00E92F48">
              <w:rPr>
                <w:rFonts w:eastAsia="Malgun Gothic"/>
                <w:lang w:val="ru-RU" w:eastAsia="ko-KR"/>
              </w:rPr>
              <w:t>28</w:t>
            </w:r>
          </w:p>
        </w:tc>
        <w:tc>
          <w:tcPr>
            <w:tcW w:w="1651" w:type="dxa"/>
            <w:vMerge w:val="restart"/>
            <w:vAlign w:val="center"/>
          </w:tcPr>
          <w:p w14:paraId="1CFCBDE2" w14:textId="77777777" w:rsidR="00E70906" w:rsidRPr="00E92F48" w:rsidRDefault="00E70906" w:rsidP="008C2296">
            <w:pPr>
              <w:pStyle w:val="Tabletext"/>
              <w:jc w:val="center"/>
              <w:rPr>
                <w:rFonts w:eastAsia="Malgun Gothic"/>
                <w:lang w:val="ru-RU" w:eastAsia="ko-KR"/>
              </w:rPr>
            </w:pPr>
            <w:proofErr w:type="spellStart"/>
            <w:proofErr w:type="gramStart"/>
            <w:r w:rsidRPr="00E92F48">
              <w:rPr>
                <w:rFonts w:eastAsia="Malgun Gothic"/>
                <w:lang w:val="ru-RU" w:eastAsia="ko-KR"/>
              </w:rPr>
              <w:t>Железнодорож</w:t>
            </w:r>
            <w:proofErr w:type="spellEnd"/>
            <w:r w:rsidRPr="00E92F48">
              <w:rPr>
                <w:rFonts w:eastAsia="Malgun Gothic"/>
                <w:lang w:val="ru-RU" w:eastAsia="ko-KR"/>
              </w:rPr>
              <w:t>-ная</w:t>
            </w:r>
            <w:proofErr w:type="gramEnd"/>
            <w:r w:rsidRPr="00E92F48">
              <w:rPr>
                <w:rFonts w:eastAsia="Malgun Gothic"/>
                <w:lang w:val="ru-RU" w:eastAsia="ko-KR"/>
              </w:rPr>
              <w:t xml:space="preserve"> станция</w:t>
            </w:r>
          </w:p>
        </w:tc>
        <w:tc>
          <w:tcPr>
            <w:tcW w:w="1184" w:type="dxa"/>
            <w:vAlign w:val="center"/>
          </w:tcPr>
          <w:p w14:paraId="270D5794" w14:textId="77777777" w:rsidR="00E70906" w:rsidRPr="00E92F48" w:rsidRDefault="00E70906" w:rsidP="008C2296">
            <w:pPr>
              <w:pStyle w:val="Tabletext"/>
              <w:jc w:val="center"/>
              <w:rPr>
                <w:rFonts w:eastAsiaTheme="minorEastAsia"/>
                <w:lang w:val="ru-RU" w:eastAsia="ko-KR"/>
              </w:rPr>
            </w:pPr>
            <w:proofErr w:type="spellStart"/>
            <w:r w:rsidRPr="00E92F48">
              <w:rPr>
                <w:rFonts w:eastAsia="Malgun Gothic"/>
                <w:lang w:val="ru-RU" w:eastAsia="ko-KR"/>
              </w:rPr>
              <w:t>LoS</w:t>
            </w:r>
            <w:proofErr w:type="spellEnd"/>
          </w:p>
        </w:tc>
        <w:tc>
          <w:tcPr>
            <w:tcW w:w="567" w:type="dxa"/>
            <w:vMerge w:val="restart"/>
            <w:vAlign w:val="center"/>
          </w:tcPr>
          <w:p w14:paraId="45E57F63" w14:textId="77777777" w:rsidR="00E70906" w:rsidRPr="00E92F48" w:rsidRDefault="00E70906" w:rsidP="008C2296">
            <w:pPr>
              <w:pStyle w:val="Tabletext"/>
              <w:jc w:val="center"/>
              <w:rPr>
                <w:lang w:val="ru-RU" w:eastAsia="ko-KR"/>
              </w:rPr>
            </w:pPr>
            <w:r w:rsidRPr="00E92F48">
              <w:rPr>
                <w:lang w:val="ru-RU" w:eastAsia="ko-KR"/>
              </w:rPr>
              <w:t>8</w:t>
            </w:r>
          </w:p>
        </w:tc>
        <w:tc>
          <w:tcPr>
            <w:tcW w:w="567" w:type="dxa"/>
            <w:vMerge w:val="restart"/>
            <w:vAlign w:val="center"/>
          </w:tcPr>
          <w:p w14:paraId="1054E2C4" w14:textId="77777777" w:rsidR="00E70906" w:rsidRPr="00E92F48" w:rsidRDefault="00E70906" w:rsidP="008C2296">
            <w:pPr>
              <w:pStyle w:val="Tabletext"/>
              <w:jc w:val="center"/>
              <w:rPr>
                <w:lang w:val="ru-RU" w:eastAsia="ko-KR"/>
              </w:rPr>
            </w:pPr>
            <w:r w:rsidRPr="00E92F48">
              <w:rPr>
                <w:lang w:val="ru-RU" w:eastAsia="ko-KR"/>
              </w:rPr>
              <w:t>1,5</w:t>
            </w:r>
          </w:p>
        </w:tc>
        <w:tc>
          <w:tcPr>
            <w:tcW w:w="851" w:type="dxa"/>
            <w:vMerge w:val="restart"/>
            <w:vAlign w:val="center"/>
          </w:tcPr>
          <w:p w14:paraId="238C3EF7" w14:textId="77777777" w:rsidR="00E70906" w:rsidRPr="00E92F48" w:rsidRDefault="00E70906" w:rsidP="008C2296">
            <w:pPr>
              <w:pStyle w:val="Tabletext"/>
              <w:jc w:val="center"/>
              <w:rPr>
                <w:lang w:val="ru-RU"/>
              </w:rPr>
            </w:pPr>
            <w:r w:rsidRPr="00E92F48">
              <w:rPr>
                <w:lang w:val="ru-RU" w:eastAsia="ko-KR"/>
              </w:rPr>
              <w:t>8</w:t>
            </w:r>
            <w:r w:rsidRPr="00E92F48">
              <w:rPr>
                <w:lang w:val="ru-RU"/>
              </w:rPr>
              <w:t>–</w:t>
            </w:r>
            <w:r w:rsidRPr="00E92F48">
              <w:rPr>
                <w:lang w:val="ru-RU" w:eastAsia="ko-KR"/>
              </w:rPr>
              <w:t>8</w:t>
            </w:r>
            <w:r w:rsidRPr="00E92F48">
              <w:rPr>
                <w:lang w:val="ru-RU"/>
              </w:rPr>
              <w:t>0</w:t>
            </w:r>
          </w:p>
        </w:tc>
        <w:tc>
          <w:tcPr>
            <w:tcW w:w="1275" w:type="dxa"/>
            <w:vMerge w:val="restart"/>
            <w:vAlign w:val="center"/>
          </w:tcPr>
          <w:p w14:paraId="56584154" w14:textId="77777777" w:rsidR="00E70906" w:rsidRPr="00E92F48" w:rsidRDefault="00E70906" w:rsidP="008C2296">
            <w:pPr>
              <w:pStyle w:val="Tabletext"/>
              <w:jc w:val="center"/>
              <w:rPr>
                <w:lang w:val="ru-RU" w:eastAsia="ko-KR"/>
              </w:rPr>
            </w:pPr>
            <w:r w:rsidRPr="00E92F48">
              <w:rPr>
                <w:lang w:val="ru-RU" w:eastAsia="ko-KR"/>
              </w:rPr>
              <w:t>60</w:t>
            </w:r>
          </w:p>
        </w:tc>
        <w:tc>
          <w:tcPr>
            <w:tcW w:w="1134" w:type="dxa"/>
            <w:vMerge w:val="restart"/>
            <w:vAlign w:val="center"/>
          </w:tcPr>
          <w:p w14:paraId="12CF04D1" w14:textId="77777777" w:rsidR="00E70906" w:rsidRPr="00E92F48" w:rsidRDefault="00E70906" w:rsidP="008C2296">
            <w:pPr>
              <w:pStyle w:val="Tabletext"/>
              <w:jc w:val="center"/>
              <w:rPr>
                <w:lang w:val="ru-RU" w:eastAsia="ko-KR"/>
              </w:rPr>
            </w:pPr>
            <w:r w:rsidRPr="00E92F48">
              <w:rPr>
                <w:lang w:val="ru-RU" w:eastAsia="ko-KR"/>
              </w:rPr>
              <w:t>10</w:t>
            </w:r>
          </w:p>
        </w:tc>
        <w:tc>
          <w:tcPr>
            <w:tcW w:w="993" w:type="dxa"/>
            <w:tcBorders>
              <w:bottom w:val="single" w:sz="4" w:space="0" w:color="auto"/>
            </w:tcBorders>
            <w:vAlign w:val="center"/>
          </w:tcPr>
          <w:p w14:paraId="2AF87C7A" w14:textId="77777777" w:rsidR="00E70906" w:rsidRPr="00E92F48" w:rsidRDefault="00E70906" w:rsidP="008C2296">
            <w:pPr>
              <w:pStyle w:val="Tabletext"/>
              <w:jc w:val="center"/>
              <w:rPr>
                <w:lang w:val="ru-RU" w:eastAsia="ko-KR"/>
              </w:rPr>
            </w:pPr>
            <w:r w:rsidRPr="00E92F48">
              <w:rPr>
                <w:lang w:val="ru-RU" w:eastAsia="ko-KR"/>
              </w:rPr>
              <w:t>8,25</w:t>
            </w:r>
          </w:p>
        </w:tc>
        <w:tc>
          <w:tcPr>
            <w:tcW w:w="816" w:type="dxa"/>
            <w:tcBorders>
              <w:bottom w:val="single" w:sz="4" w:space="0" w:color="auto"/>
            </w:tcBorders>
            <w:vAlign w:val="center"/>
          </w:tcPr>
          <w:p w14:paraId="19CC10CA" w14:textId="77777777" w:rsidR="00E70906" w:rsidRPr="00E92F48" w:rsidRDefault="00E70906" w:rsidP="008C2296">
            <w:pPr>
              <w:pStyle w:val="Tabletext"/>
              <w:jc w:val="center"/>
              <w:rPr>
                <w:lang w:val="ru-RU" w:eastAsia="ko-KR"/>
              </w:rPr>
            </w:pPr>
            <w:r w:rsidRPr="00E92F48">
              <w:rPr>
                <w:lang w:val="ru-RU" w:eastAsia="ko-KR"/>
              </w:rPr>
              <w:t>16,11</w:t>
            </w:r>
          </w:p>
        </w:tc>
      </w:tr>
      <w:tr w:rsidR="00E70906" w:rsidRPr="00E92F48" w14:paraId="3A8F2903" w14:textId="77777777" w:rsidTr="008C2296">
        <w:trPr>
          <w:trHeight w:val="433"/>
          <w:jc w:val="center"/>
        </w:trPr>
        <w:tc>
          <w:tcPr>
            <w:tcW w:w="817" w:type="dxa"/>
            <w:vMerge/>
            <w:vAlign w:val="center"/>
          </w:tcPr>
          <w:p w14:paraId="36FDEAED" w14:textId="77777777" w:rsidR="00E70906" w:rsidRPr="00E92F48" w:rsidRDefault="00E70906" w:rsidP="008C2296">
            <w:pPr>
              <w:pStyle w:val="Tabletext"/>
              <w:jc w:val="center"/>
              <w:rPr>
                <w:rFonts w:eastAsia="Malgun Gothic"/>
                <w:lang w:val="ru-RU" w:eastAsia="ko-KR"/>
              </w:rPr>
            </w:pPr>
          </w:p>
        </w:tc>
        <w:tc>
          <w:tcPr>
            <w:tcW w:w="1651" w:type="dxa"/>
            <w:vMerge/>
            <w:vAlign w:val="center"/>
          </w:tcPr>
          <w:p w14:paraId="462A5AEB" w14:textId="77777777" w:rsidR="00E70906" w:rsidRPr="00E92F48" w:rsidRDefault="00E70906" w:rsidP="008C2296">
            <w:pPr>
              <w:pStyle w:val="Tabletext"/>
              <w:jc w:val="center"/>
              <w:rPr>
                <w:rFonts w:eastAsia="Malgun Gothic"/>
                <w:lang w:val="ru-RU" w:eastAsia="ko-KR"/>
              </w:rPr>
            </w:pPr>
          </w:p>
        </w:tc>
        <w:tc>
          <w:tcPr>
            <w:tcW w:w="1184" w:type="dxa"/>
            <w:vAlign w:val="center"/>
          </w:tcPr>
          <w:p w14:paraId="61EEB486" w14:textId="77777777" w:rsidR="00E70906" w:rsidRPr="00E92F48" w:rsidRDefault="00E70906" w:rsidP="008C2296">
            <w:pPr>
              <w:pStyle w:val="Tabletext"/>
              <w:jc w:val="center"/>
              <w:rPr>
                <w:rFonts w:eastAsia="Malgun Gothic"/>
                <w:lang w:val="ru-RU" w:eastAsia="ko-KR"/>
              </w:rPr>
            </w:pPr>
            <w:proofErr w:type="spellStart"/>
            <w:r w:rsidRPr="00E92F48">
              <w:rPr>
                <w:lang w:val="ru-RU" w:eastAsia="ko-KR"/>
              </w:rPr>
              <w:t>NLoS</w:t>
            </w:r>
            <w:proofErr w:type="spellEnd"/>
          </w:p>
        </w:tc>
        <w:tc>
          <w:tcPr>
            <w:tcW w:w="567" w:type="dxa"/>
            <w:vMerge/>
            <w:vAlign w:val="center"/>
          </w:tcPr>
          <w:p w14:paraId="1D9059A4" w14:textId="77777777" w:rsidR="00E70906" w:rsidRPr="00E92F48" w:rsidRDefault="00E70906" w:rsidP="008C2296">
            <w:pPr>
              <w:pStyle w:val="Tabletext"/>
              <w:jc w:val="center"/>
              <w:rPr>
                <w:lang w:val="ru-RU"/>
              </w:rPr>
            </w:pPr>
          </w:p>
        </w:tc>
        <w:tc>
          <w:tcPr>
            <w:tcW w:w="567" w:type="dxa"/>
            <w:vMerge/>
            <w:vAlign w:val="center"/>
          </w:tcPr>
          <w:p w14:paraId="45CB9DB4" w14:textId="77777777" w:rsidR="00E70906" w:rsidRPr="00E92F48" w:rsidRDefault="00E70906" w:rsidP="008C2296">
            <w:pPr>
              <w:pStyle w:val="Tabletext"/>
              <w:jc w:val="center"/>
              <w:rPr>
                <w:lang w:val="ru-RU"/>
              </w:rPr>
            </w:pPr>
          </w:p>
        </w:tc>
        <w:tc>
          <w:tcPr>
            <w:tcW w:w="851" w:type="dxa"/>
            <w:vMerge/>
            <w:vAlign w:val="center"/>
          </w:tcPr>
          <w:p w14:paraId="2F6DD3EA" w14:textId="77777777" w:rsidR="00E70906" w:rsidRPr="00E92F48" w:rsidRDefault="00E70906" w:rsidP="008C2296">
            <w:pPr>
              <w:pStyle w:val="Tabletext"/>
              <w:jc w:val="center"/>
              <w:rPr>
                <w:lang w:val="ru-RU"/>
              </w:rPr>
            </w:pPr>
          </w:p>
        </w:tc>
        <w:tc>
          <w:tcPr>
            <w:tcW w:w="1275" w:type="dxa"/>
            <w:vMerge/>
            <w:vAlign w:val="center"/>
          </w:tcPr>
          <w:p w14:paraId="23678376" w14:textId="77777777" w:rsidR="00E70906" w:rsidRPr="00E92F48" w:rsidRDefault="00E70906" w:rsidP="008C2296">
            <w:pPr>
              <w:pStyle w:val="Tabletext"/>
              <w:jc w:val="center"/>
              <w:rPr>
                <w:lang w:val="ru-RU" w:eastAsia="ko-KR"/>
              </w:rPr>
            </w:pPr>
          </w:p>
        </w:tc>
        <w:tc>
          <w:tcPr>
            <w:tcW w:w="1134" w:type="dxa"/>
            <w:vMerge/>
            <w:vAlign w:val="center"/>
          </w:tcPr>
          <w:p w14:paraId="552B1C55" w14:textId="77777777" w:rsidR="00E70906" w:rsidRPr="00E92F48" w:rsidRDefault="00E70906" w:rsidP="008C2296">
            <w:pPr>
              <w:pStyle w:val="Tabletext"/>
              <w:jc w:val="center"/>
              <w:rPr>
                <w:lang w:val="ru-RU"/>
              </w:rPr>
            </w:pPr>
          </w:p>
        </w:tc>
        <w:tc>
          <w:tcPr>
            <w:tcW w:w="993" w:type="dxa"/>
            <w:tcBorders>
              <w:bottom w:val="single" w:sz="4" w:space="0" w:color="auto"/>
            </w:tcBorders>
            <w:vAlign w:val="center"/>
          </w:tcPr>
          <w:p w14:paraId="71EADA3E" w14:textId="77777777" w:rsidR="00E70906" w:rsidRPr="00E92F48" w:rsidRDefault="00E70906" w:rsidP="008C2296">
            <w:pPr>
              <w:pStyle w:val="Tabletext"/>
              <w:jc w:val="center"/>
              <w:rPr>
                <w:lang w:val="ru-RU" w:eastAsia="ko-KR"/>
              </w:rPr>
            </w:pPr>
            <w:r w:rsidRPr="00E92F48">
              <w:rPr>
                <w:lang w:val="ru-RU" w:eastAsia="ko-KR"/>
              </w:rPr>
              <w:t>37,54</w:t>
            </w:r>
          </w:p>
        </w:tc>
        <w:tc>
          <w:tcPr>
            <w:tcW w:w="816" w:type="dxa"/>
            <w:tcBorders>
              <w:bottom w:val="single" w:sz="4" w:space="0" w:color="auto"/>
            </w:tcBorders>
            <w:vAlign w:val="center"/>
          </w:tcPr>
          <w:p w14:paraId="59C375E8" w14:textId="77777777" w:rsidR="00E70906" w:rsidRPr="00E92F48" w:rsidRDefault="00E70906" w:rsidP="008C2296">
            <w:pPr>
              <w:pStyle w:val="Tabletext"/>
              <w:jc w:val="center"/>
              <w:rPr>
                <w:lang w:val="ru-RU" w:eastAsia="ko-KR"/>
              </w:rPr>
            </w:pPr>
            <w:r w:rsidRPr="00E92F48">
              <w:rPr>
                <w:lang w:val="ru-RU" w:eastAsia="ko-KR"/>
              </w:rPr>
              <w:t>27,22</w:t>
            </w:r>
          </w:p>
        </w:tc>
      </w:tr>
      <w:tr w:rsidR="00E70906" w:rsidRPr="00E92F48" w14:paraId="33FD28EE" w14:textId="77777777" w:rsidTr="008C2296">
        <w:trPr>
          <w:trHeight w:val="433"/>
          <w:jc w:val="center"/>
        </w:trPr>
        <w:tc>
          <w:tcPr>
            <w:tcW w:w="817" w:type="dxa"/>
            <w:vMerge/>
            <w:vAlign w:val="center"/>
          </w:tcPr>
          <w:p w14:paraId="212528DD" w14:textId="77777777" w:rsidR="00E70906" w:rsidRPr="00E92F48" w:rsidRDefault="00E70906" w:rsidP="008C2296">
            <w:pPr>
              <w:pStyle w:val="Tabletext"/>
              <w:jc w:val="center"/>
              <w:rPr>
                <w:rFonts w:eastAsia="Malgun Gothic"/>
                <w:lang w:val="ru-RU" w:eastAsia="ko-KR"/>
              </w:rPr>
            </w:pPr>
          </w:p>
        </w:tc>
        <w:tc>
          <w:tcPr>
            <w:tcW w:w="1651" w:type="dxa"/>
            <w:vMerge w:val="restart"/>
            <w:vAlign w:val="center"/>
          </w:tcPr>
          <w:p w14:paraId="299D78C8"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Здание аэропорта</w:t>
            </w:r>
          </w:p>
        </w:tc>
        <w:tc>
          <w:tcPr>
            <w:tcW w:w="1184" w:type="dxa"/>
            <w:vAlign w:val="center"/>
          </w:tcPr>
          <w:p w14:paraId="192F69F9" w14:textId="77777777" w:rsidR="00E70906" w:rsidRPr="00E92F48" w:rsidRDefault="00E70906" w:rsidP="008C2296">
            <w:pPr>
              <w:pStyle w:val="Tabletext"/>
              <w:jc w:val="center"/>
              <w:rPr>
                <w:rFonts w:eastAsia="Malgun Gothic"/>
                <w:lang w:val="ru-RU" w:eastAsia="ko-KR"/>
              </w:rPr>
            </w:pPr>
            <w:proofErr w:type="spellStart"/>
            <w:r w:rsidRPr="00E92F48">
              <w:rPr>
                <w:rFonts w:eastAsia="Malgun Gothic"/>
                <w:lang w:val="ru-RU" w:eastAsia="ko-KR"/>
              </w:rPr>
              <w:t>LoS</w:t>
            </w:r>
            <w:proofErr w:type="spellEnd"/>
          </w:p>
        </w:tc>
        <w:tc>
          <w:tcPr>
            <w:tcW w:w="567" w:type="dxa"/>
            <w:vMerge/>
            <w:vAlign w:val="center"/>
          </w:tcPr>
          <w:p w14:paraId="4B013CB7" w14:textId="77777777" w:rsidR="00E70906" w:rsidRPr="00E92F48" w:rsidRDefault="00E70906" w:rsidP="008C2296">
            <w:pPr>
              <w:pStyle w:val="Tabletext"/>
              <w:jc w:val="center"/>
              <w:rPr>
                <w:lang w:val="ru-RU" w:eastAsia="ko-KR"/>
              </w:rPr>
            </w:pPr>
          </w:p>
        </w:tc>
        <w:tc>
          <w:tcPr>
            <w:tcW w:w="567" w:type="dxa"/>
            <w:vMerge/>
            <w:vAlign w:val="center"/>
          </w:tcPr>
          <w:p w14:paraId="0983085C" w14:textId="77777777" w:rsidR="00E70906" w:rsidRPr="00E92F48" w:rsidRDefault="00E70906" w:rsidP="008C2296">
            <w:pPr>
              <w:pStyle w:val="Tabletext"/>
              <w:jc w:val="center"/>
              <w:rPr>
                <w:lang w:val="ru-RU" w:eastAsia="ko-KR"/>
              </w:rPr>
            </w:pPr>
          </w:p>
        </w:tc>
        <w:tc>
          <w:tcPr>
            <w:tcW w:w="851" w:type="dxa"/>
            <w:vMerge w:val="restart"/>
            <w:vAlign w:val="center"/>
          </w:tcPr>
          <w:p w14:paraId="02E456AA" w14:textId="77777777" w:rsidR="00E70906" w:rsidRPr="00E92F48" w:rsidRDefault="00E70906" w:rsidP="008C2296">
            <w:pPr>
              <w:pStyle w:val="Tabletext"/>
              <w:jc w:val="center"/>
              <w:rPr>
                <w:lang w:val="ru-RU" w:eastAsia="ko-KR"/>
              </w:rPr>
            </w:pPr>
            <w:r w:rsidRPr="00E92F48">
              <w:rPr>
                <w:lang w:val="ru-RU" w:eastAsia="ko-KR"/>
              </w:rPr>
              <w:t>8</w:t>
            </w:r>
            <w:r w:rsidRPr="00E92F48">
              <w:rPr>
                <w:lang w:val="ru-RU"/>
              </w:rPr>
              <w:t>–</w:t>
            </w:r>
            <w:r w:rsidRPr="00E92F48">
              <w:rPr>
                <w:lang w:val="ru-RU" w:eastAsia="ko-KR"/>
              </w:rPr>
              <w:t>200</w:t>
            </w:r>
          </w:p>
        </w:tc>
        <w:tc>
          <w:tcPr>
            <w:tcW w:w="1275" w:type="dxa"/>
            <w:vMerge/>
            <w:vAlign w:val="center"/>
          </w:tcPr>
          <w:p w14:paraId="0CDD75CD" w14:textId="77777777" w:rsidR="00E70906" w:rsidRPr="00E92F48" w:rsidRDefault="00E70906" w:rsidP="008C2296">
            <w:pPr>
              <w:pStyle w:val="Tabletext"/>
              <w:jc w:val="center"/>
              <w:rPr>
                <w:lang w:val="ru-RU" w:eastAsia="ko-KR"/>
              </w:rPr>
            </w:pPr>
          </w:p>
        </w:tc>
        <w:tc>
          <w:tcPr>
            <w:tcW w:w="1134" w:type="dxa"/>
            <w:vMerge/>
            <w:vAlign w:val="center"/>
          </w:tcPr>
          <w:p w14:paraId="26FCFC3D" w14:textId="77777777" w:rsidR="00E70906" w:rsidRPr="00E92F48" w:rsidRDefault="00E70906" w:rsidP="008C2296">
            <w:pPr>
              <w:pStyle w:val="Tabletext"/>
              <w:jc w:val="center"/>
              <w:rPr>
                <w:lang w:val="ru-RU" w:eastAsia="ko-KR"/>
              </w:rPr>
            </w:pPr>
          </w:p>
        </w:tc>
        <w:tc>
          <w:tcPr>
            <w:tcW w:w="993" w:type="dxa"/>
            <w:tcBorders>
              <w:bottom w:val="single" w:sz="4" w:space="0" w:color="auto"/>
            </w:tcBorders>
            <w:vAlign w:val="center"/>
          </w:tcPr>
          <w:p w14:paraId="5265748F" w14:textId="77777777" w:rsidR="00E70906" w:rsidRPr="00E92F48" w:rsidRDefault="00E70906" w:rsidP="008C2296">
            <w:pPr>
              <w:pStyle w:val="Tabletext"/>
              <w:jc w:val="center"/>
              <w:rPr>
                <w:lang w:val="ru-RU" w:eastAsia="ko-KR"/>
              </w:rPr>
            </w:pPr>
            <w:r w:rsidRPr="00E92F48">
              <w:rPr>
                <w:lang w:val="ru-RU" w:eastAsia="ko-KR"/>
              </w:rPr>
              <w:t>7,53</w:t>
            </w:r>
          </w:p>
        </w:tc>
        <w:tc>
          <w:tcPr>
            <w:tcW w:w="816" w:type="dxa"/>
            <w:tcBorders>
              <w:bottom w:val="single" w:sz="4" w:space="0" w:color="auto"/>
            </w:tcBorders>
            <w:vAlign w:val="center"/>
          </w:tcPr>
          <w:p w14:paraId="19357CB0" w14:textId="77777777" w:rsidR="00E70906" w:rsidRPr="00E92F48" w:rsidRDefault="00E70906" w:rsidP="008C2296">
            <w:pPr>
              <w:pStyle w:val="Tabletext"/>
              <w:jc w:val="center"/>
              <w:rPr>
                <w:lang w:val="ru-RU" w:eastAsia="ko-KR"/>
              </w:rPr>
            </w:pPr>
            <w:r w:rsidRPr="00E92F48">
              <w:rPr>
                <w:lang w:val="ru-RU" w:eastAsia="ko-KR"/>
              </w:rPr>
              <w:t>15,98</w:t>
            </w:r>
          </w:p>
        </w:tc>
      </w:tr>
      <w:tr w:rsidR="00E70906" w:rsidRPr="00E92F48" w14:paraId="200DB2F7" w14:textId="77777777" w:rsidTr="008C2296">
        <w:trPr>
          <w:trHeight w:val="142"/>
          <w:jc w:val="center"/>
        </w:trPr>
        <w:tc>
          <w:tcPr>
            <w:tcW w:w="817" w:type="dxa"/>
            <w:vMerge/>
            <w:vAlign w:val="center"/>
          </w:tcPr>
          <w:p w14:paraId="121806C2" w14:textId="77777777" w:rsidR="00E70906" w:rsidRPr="00E92F48" w:rsidRDefault="00E70906" w:rsidP="008C2296">
            <w:pPr>
              <w:pStyle w:val="Tabletext"/>
              <w:jc w:val="center"/>
              <w:rPr>
                <w:lang w:val="ru-RU" w:eastAsia="ja-JP"/>
              </w:rPr>
            </w:pPr>
          </w:p>
        </w:tc>
        <w:tc>
          <w:tcPr>
            <w:tcW w:w="1651" w:type="dxa"/>
            <w:vMerge/>
            <w:tcBorders>
              <w:bottom w:val="single" w:sz="4" w:space="0" w:color="auto"/>
            </w:tcBorders>
            <w:vAlign w:val="center"/>
          </w:tcPr>
          <w:p w14:paraId="3EC80137" w14:textId="77777777" w:rsidR="00E70906" w:rsidRPr="00E92F48" w:rsidRDefault="00E70906" w:rsidP="008C2296">
            <w:pPr>
              <w:pStyle w:val="Tabletext"/>
              <w:jc w:val="center"/>
              <w:rPr>
                <w:lang w:val="ru-RU" w:eastAsia="ja-JP"/>
              </w:rPr>
            </w:pPr>
          </w:p>
        </w:tc>
        <w:tc>
          <w:tcPr>
            <w:tcW w:w="1184" w:type="dxa"/>
            <w:tcBorders>
              <w:bottom w:val="single" w:sz="4" w:space="0" w:color="auto"/>
            </w:tcBorders>
            <w:vAlign w:val="center"/>
          </w:tcPr>
          <w:p w14:paraId="19E3726D" w14:textId="77777777" w:rsidR="00E70906" w:rsidRPr="00E92F48" w:rsidRDefault="00E70906" w:rsidP="008C2296">
            <w:pPr>
              <w:pStyle w:val="Tabletext"/>
              <w:jc w:val="center"/>
              <w:rPr>
                <w:lang w:val="ru-RU" w:eastAsia="ko-KR"/>
              </w:rPr>
            </w:pPr>
            <w:proofErr w:type="spellStart"/>
            <w:r w:rsidRPr="00E92F48">
              <w:rPr>
                <w:lang w:val="ru-RU" w:eastAsia="ko-KR"/>
              </w:rPr>
              <w:t>NLoS</w:t>
            </w:r>
            <w:proofErr w:type="spellEnd"/>
          </w:p>
        </w:tc>
        <w:tc>
          <w:tcPr>
            <w:tcW w:w="567" w:type="dxa"/>
            <w:vMerge/>
            <w:tcBorders>
              <w:bottom w:val="single" w:sz="4" w:space="0" w:color="auto"/>
            </w:tcBorders>
            <w:vAlign w:val="center"/>
          </w:tcPr>
          <w:p w14:paraId="45A97219" w14:textId="77777777" w:rsidR="00E70906" w:rsidRPr="00E92F48" w:rsidRDefault="00E70906" w:rsidP="008C2296">
            <w:pPr>
              <w:pStyle w:val="Tabletext"/>
              <w:jc w:val="center"/>
              <w:rPr>
                <w:lang w:val="ru-RU" w:eastAsia="ja-JP"/>
              </w:rPr>
            </w:pPr>
          </w:p>
        </w:tc>
        <w:tc>
          <w:tcPr>
            <w:tcW w:w="567" w:type="dxa"/>
            <w:vMerge/>
            <w:tcBorders>
              <w:bottom w:val="single" w:sz="4" w:space="0" w:color="auto"/>
            </w:tcBorders>
            <w:vAlign w:val="center"/>
          </w:tcPr>
          <w:p w14:paraId="108B1342" w14:textId="77777777" w:rsidR="00E70906" w:rsidRPr="00E92F48" w:rsidRDefault="00E70906" w:rsidP="008C2296">
            <w:pPr>
              <w:pStyle w:val="Tabletext"/>
              <w:jc w:val="center"/>
              <w:rPr>
                <w:lang w:val="ru-RU" w:eastAsia="ja-JP"/>
              </w:rPr>
            </w:pPr>
          </w:p>
        </w:tc>
        <w:tc>
          <w:tcPr>
            <w:tcW w:w="851" w:type="dxa"/>
            <w:vMerge/>
            <w:tcBorders>
              <w:bottom w:val="single" w:sz="4" w:space="0" w:color="auto"/>
            </w:tcBorders>
            <w:vAlign w:val="center"/>
          </w:tcPr>
          <w:p w14:paraId="426E8D37" w14:textId="77777777" w:rsidR="00E70906" w:rsidRPr="00E92F48" w:rsidRDefault="00E70906" w:rsidP="008C2296">
            <w:pPr>
              <w:pStyle w:val="Tabletext"/>
              <w:jc w:val="center"/>
              <w:rPr>
                <w:lang w:val="ru-RU" w:eastAsia="ja-JP"/>
              </w:rPr>
            </w:pPr>
          </w:p>
        </w:tc>
        <w:tc>
          <w:tcPr>
            <w:tcW w:w="1275" w:type="dxa"/>
            <w:vMerge/>
            <w:tcBorders>
              <w:bottom w:val="single" w:sz="4" w:space="0" w:color="auto"/>
            </w:tcBorders>
            <w:vAlign w:val="center"/>
          </w:tcPr>
          <w:p w14:paraId="262C4056" w14:textId="77777777" w:rsidR="00E70906" w:rsidRPr="00E92F48" w:rsidRDefault="00E70906" w:rsidP="008C2296">
            <w:pPr>
              <w:pStyle w:val="Tabletext"/>
              <w:jc w:val="center"/>
              <w:rPr>
                <w:lang w:val="ru-RU" w:eastAsia="ja-JP"/>
              </w:rPr>
            </w:pPr>
          </w:p>
        </w:tc>
        <w:tc>
          <w:tcPr>
            <w:tcW w:w="1134" w:type="dxa"/>
            <w:vMerge/>
            <w:tcBorders>
              <w:bottom w:val="single" w:sz="4" w:space="0" w:color="auto"/>
            </w:tcBorders>
            <w:vAlign w:val="center"/>
          </w:tcPr>
          <w:p w14:paraId="0AACF66B" w14:textId="77777777" w:rsidR="00E70906" w:rsidRPr="00E92F48" w:rsidRDefault="00E70906" w:rsidP="008C2296">
            <w:pPr>
              <w:pStyle w:val="Tabletext"/>
              <w:jc w:val="center"/>
              <w:rPr>
                <w:lang w:val="ru-RU" w:eastAsia="ja-JP"/>
              </w:rPr>
            </w:pPr>
          </w:p>
        </w:tc>
        <w:tc>
          <w:tcPr>
            <w:tcW w:w="993" w:type="dxa"/>
            <w:tcBorders>
              <w:bottom w:val="single" w:sz="4" w:space="0" w:color="auto"/>
            </w:tcBorders>
            <w:vAlign w:val="center"/>
          </w:tcPr>
          <w:p w14:paraId="28760BD0" w14:textId="77777777" w:rsidR="00E70906" w:rsidRPr="00E92F48" w:rsidRDefault="00E70906" w:rsidP="008C2296">
            <w:pPr>
              <w:pStyle w:val="Tabletext"/>
              <w:jc w:val="center"/>
              <w:rPr>
                <w:lang w:val="ru-RU" w:eastAsia="ko-KR"/>
              </w:rPr>
            </w:pPr>
            <w:r w:rsidRPr="00E92F48">
              <w:rPr>
                <w:lang w:val="ru-RU" w:eastAsia="ko-KR"/>
              </w:rPr>
              <w:t>63,9</w:t>
            </w:r>
          </w:p>
        </w:tc>
        <w:tc>
          <w:tcPr>
            <w:tcW w:w="816" w:type="dxa"/>
            <w:tcBorders>
              <w:bottom w:val="single" w:sz="4" w:space="0" w:color="auto"/>
            </w:tcBorders>
            <w:vAlign w:val="center"/>
          </w:tcPr>
          <w:p w14:paraId="53AFF318" w14:textId="77777777" w:rsidR="00E70906" w:rsidRPr="00E92F48" w:rsidRDefault="00E70906" w:rsidP="008C2296">
            <w:pPr>
              <w:pStyle w:val="Tabletext"/>
              <w:jc w:val="center"/>
              <w:rPr>
                <w:lang w:val="ru-RU" w:eastAsia="ko-KR"/>
              </w:rPr>
            </w:pPr>
            <w:r w:rsidRPr="00E92F48">
              <w:rPr>
                <w:lang w:val="ru-RU" w:eastAsia="ko-KR"/>
              </w:rPr>
              <w:t>96,57</w:t>
            </w:r>
          </w:p>
        </w:tc>
      </w:tr>
      <w:tr w:rsidR="00E70906" w:rsidRPr="00E92F48" w14:paraId="7056EE63" w14:textId="77777777" w:rsidTr="008C2296">
        <w:trPr>
          <w:trHeight w:val="142"/>
          <w:jc w:val="center"/>
        </w:trPr>
        <w:tc>
          <w:tcPr>
            <w:tcW w:w="817" w:type="dxa"/>
            <w:vMerge w:val="restart"/>
            <w:vAlign w:val="center"/>
          </w:tcPr>
          <w:p w14:paraId="48978000" w14:textId="77777777" w:rsidR="00E70906" w:rsidRPr="00E92F48" w:rsidRDefault="00E70906" w:rsidP="008C2296">
            <w:pPr>
              <w:pStyle w:val="Tabletext"/>
              <w:jc w:val="center"/>
              <w:rPr>
                <w:rFonts w:eastAsiaTheme="minorEastAsia"/>
                <w:lang w:val="ru-RU" w:eastAsia="ko-KR"/>
              </w:rPr>
            </w:pPr>
            <w:r w:rsidRPr="00E92F48">
              <w:rPr>
                <w:rFonts w:eastAsia="Malgun Gothic"/>
                <w:lang w:val="ru-RU" w:eastAsia="ko-KR"/>
              </w:rPr>
              <w:t>38</w:t>
            </w:r>
          </w:p>
        </w:tc>
        <w:tc>
          <w:tcPr>
            <w:tcW w:w="1651" w:type="dxa"/>
            <w:vMerge w:val="restart"/>
            <w:vAlign w:val="center"/>
          </w:tcPr>
          <w:p w14:paraId="77166AC5" w14:textId="77777777" w:rsidR="00E70906" w:rsidRPr="00E92F48" w:rsidRDefault="00E70906" w:rsidP="008C2296">
            <w:pPr>
              <w:pStyle w:val="Tabletext"/>
              <w:jc w:val="center"/>
              <w:rPr>
                <w:rFonts w:eastAsia="Malgun Gothic"/>
                <w:lang w:val="ru-RU" w:eastAsia="ko-KR"/>
              </w:rPr>
            </w:pPr>
            <w:proofErr w:type="spellStart"/>
            <w:proofErr w:type="gramStart"/>
            <w:r w:rsidRPr="00E92F48">
              <w:rPr>
                <w:rFonts w:eastAsia="Malgun Gothic"/>
                <w:lang w:val="ru-RU" w:eastAsia="ko-KR"/>
              </w:rPr>
              <w:t>Железнодорож</w:t>
            </w:r>
            <w:proofErr w:type="spellEnd"/>
            <w:r w:rsidRPr="00E92F48">
              <w:rPr>
                <w:rFonts w:eastAsia="Malgun Gothic"/>
                <w:lang w:val="ru-RU" w:eastAsia="ko-KR"/>
              </w:rPr>
              <w:t>-ная</w:t>
            </w:r>
            <w:proofErr w:type="gramEnd"/>
            <w:r w:rsidRPr="00E92F48">
              <w:rPr>
                <w:rFonts w:eastAsia="Malgun Gothic"/>
                <w:lang w:val="ru-RU" w:eastAsia="ko-KR"/>
              </w:rPr>
              <w:t xml:space="preserve"> станция</w:t>
            </w:r>
          </w:p>
        </w:tc>
        <w:tc>
          <w:tcPr>
            <w:tcW w:w="1184" w:type="dxa"/>
            <w:vAlign w:val="center"/>
          </w:tcPr>
          <w:p w14:paraId="320B018D" w14:textId="77777777" w:rsidR="00E70906" w:rsidRPr="00E92F48" w:rsidRDefault="00E70906" w:rsidP="008C2296">
            <w:pPr>
              <w:pStyle w:val="Tabletext"/>
              <w:jc w:val="center"/>
              <w:rPr>
                <w:rFonts w:eastAsiaTheme="minorEastAsia"/>
                <w:lang w:val="ru-RU" w:eastAsia="ko-KR"/>
              </w:rPr>
            </w:pPr>
            <w:proofErr w:type="spellStart"/>
            <w:r w:rsidRPr="00E92F48">
              <w:rPr>
                <w:rFonts w:eastAsia="Malgun Gothic"/>
                <w:lang w:val="ru-RU" w:eastAsia="ko-KR"/>
              </w:rPr>
              <w:t>LoS</w:t>
            </w:r>
            <w:proofErr w:type="spellEnd"/>
          </w:p>
        </w:tc>
        <w:tc>
          <w:tcPr>
            <w:tcW w:w="567" w:type="dxa"/>
            <w:vMerge w:val="restart"/>
            <w:vAlign w:val="center"/>
          </w:tcPr>
          <w:p w14:paraId="6B474CF8" w14:textId="77777777" w:rsidR="00E70906" w:rsidRPr="00E92F48" w:rsidRDefault="00E70906" w:rsidP="008C2296">
            <w:pPr>
              <w:pStyle w:val="Tabletext"/>
              <w:jc w:val="center"/>
              <w:rPr>
                <w:lang w:val="ru-RU" w:eastAsia="ko-KR"/>
              </w:rPr>
            </w:pPr>
            <w:r w:rsidRPr="00E92F48">
              <w:rPr>
                <w:lang w:val="ru-RU" w:eastAsia="ko-KR"/>
              </w:rPr>
              <w:t>8</w:t>
            </w:r>
          </w:p>
        </w:tc>
        <w:tc>
          <w:tcPr>
            <w:tcW w:w="567" w:type="dxa"/>
            <w:vMerge w:val="restart"/>
            <w:vAlign w:val="center"/>
          </w:tcPr>
          <w:p w14:paraId="2960C2A0" w14:textId="77777777" w:rsidR="00E70906" w:rsidRPr="00E92F48" w:rsidRDefault="00E70906" w:rsidP="008C2296">
            <w:pPr>
              <w:pStyle w:val="Tabletext"/>
              <w:jc w:val="center"/>
              <w:rPr>
                <w:lang w:val="ru-RU" w:eastAsia="ko-KR"/>
              </w:rPr>
            </w:pPr>
            <w:r w:rsidRPr="00E92F48">
              <w:rPr>
                <w:lang w:val="ru-RU" w:eastAsia="ko-KR"/>
              </w:rPr>
              <w:t>1,5</w:t>
            </w:r>
          </w:p>
        </w:tc>
        <w:tc>
          <w:tcPr>
            <w:tcW w:w="851" w:type="dxa"/>
            <w:vMerge w:val="restart"/>
            <w:vAlign w:val="center"/>
          </w:tcPr>
          <w:p w14:paraId="001749C6" w14:textId="77777777" w:rsidR="00E70906" w:rsidRPr="00E92F48" w:rsidRDefault="00E70906" w:rsidP="008C2296">
            <w:pPr>
              <w:pStyle w:val="Tabletext"/>
              <w:jc w:val="center"/>
              <w:rPr>
                <w:lang w:val="ru-RU"/>
              </w:rPr>
            </w:pPr>
            <w:r w:rsidRPr="00E92F48">
              <w:rPr>
                <w:lang w:val="ru-RU" w:eastAsia="ko-KR"/>
              </w:rPr>
              <w:t>8</w:t>
            </w:r>
            <w:r w:rsidRPr="00E92F48">
              <w:rPr>
                <w:lang w:val="ru-RU"/>
              </w:rPr>
              <w:t>–</w:t>
            </w:r>
            <w:r w:rsidRPr="00E92F48">
              <w:rPr>
                <w:lang w:val="ru-RU" w:eastAsia="ko-KR"/>
              </w:rPr>
              <w:t>8</w:t>
            </w:r>
            <w:r w:rsidRPr="00E92F48">
              <w:rPr>
                <w:lang w:val="ru-RU"/>
              </w:rPr>
              <w:t>0</w:t>
            </w:r>
          </w:p>
        </w:tc>
        <w:tc>
          <w:tcPr>
            <w:tcW w:w="1275" w:type="dxa"/>
            <w:vMerge w:val="restart"/>
            <w:vAlign w:val="center"/>
          </w:tcPr>
          <w:p w14:paraId="1875D5A6" w14:textId="77777777" w:rsidR="00E70906" w:rsidRPr="00E92F48" w:rsidRDefault="00E70906" w:rsidP="008C2296">
            <w:pPr>
              <w:pStyle w:val="Tabletext"/>
              <w:jc w:val="center"/>
              <w:rPr>
                <w:lang w:val="ru-RU" w:eastAsia="ko-KR"/>
              </w:rPr>
            </w:pPr>
            <w:r w:rsidRPr="00E92F48">
              <w:rPr>
                <w:lang w:val="ru-RU" w:eastAsia="ko-KR"/>
              </w:rPr>
              <w:t>40</w:t>
            </w:r>
          </w:p>
        </w:tc>
        <w:tc>
          <w:tcPr>
            <w:tcW w:w="1134" w:type="dxa"/>
            <w:vMerge w:val="restart"/>
            <w:vAlign w:val="center"/>
          </w:tcPr>
          <w:p w14:paraId="7B91F4EE" w14:textId="77777777" w:rsidR="00E70906" w:rsidRPr="00E92F48" w:rsidRDefault="00E70906" w:rsidP="008C2296">
            <w:pPr>
              <w:pStyle w:val="Tabletext"/>
              <w:jc w:val="center"/>
              <w:rPr>
                <w:lang w:val="ru-RU" w:eastAsia="ko-KR"/>
              </w:rPr>
            </w:pPr>
            <w:r w:rsidRPr="00E92F48">
              <w:rPr>
                <w:lang w:val="ru-RU" w:eastAsia="ko-KR"/>
              </w:rPr>
              <w:t>10</w:t>
            </w:r>
          </w:p>
        </w:tc>
        <w:tc>
          <w:tcPr>
            <w:tcW w:w="993" w:type="dxa"/>
            <w:tcBorders>
              <w:bottom w:val="single" w:sz="4" w:space="0" w:color="auto"/>
            </w:tcBorders>
            <w:vAlign w:val="center"/>
          </w:tcPr>
          <w:p w14:paraId="296E3BBA" w14:textId="77777777" w:rsidR="00E70906" w:rsidRPr="00E92F48" w:rsidRDefault="00E70906" w:rsidP="008C2296">
            <w:pPr>
              <w:pStyle w:val="Tabletext"/>
              <w:jc w:val="center"/>
              <w:rPr>
                <w:lang w:val="ru-RU" w:eastAsia="ko-KR"/>
              </w:rPr>
            </w:pPr>
            <w:r w:rsidRPr="00E92F48">
              <w:rPr>
                <w:lang w:val="ru-RU" w:eastAsia="ko-KR"/>
              </w:rPr>
              <w:t>4,18</w:t>
            </w:r>
          </w:p>
        </w:tc>
        <w:tc>
          <w:tcPr>
            <w:tcW w:w="816" w:type="dxa"/>
            <w:tcBorders>
              <w:bottom w:val="single" w:sz="4" w:space="0" w:color="auto"/>
            </w:tcBorders>
            <w:vAlign w:val="center"/>
          </w:tcPr>
          <w:p w14:paraId="04F61A2D" w14:textId="77777777" w:rsidR="00E70906" w:rsidRPr="00E92F48" w:rsidRDefault="00E70906" w:rsidP="008C2296">
            <w:pPr>
              <w:pStyle w:val="Tabletext"/>
              <w:jc w:val="center"/>
              <w:rPr>
                <w:lang w:val="ru-RU" w:eastAsia="ko-KR"/>
              </w:rPr>
            </w:pPr>
            <w:r w:rsidRPr="00E92F48">
              <w:rPr>
                <w:lang w:val="ru-RU" w:eastAsia="ko-KR"/>
              </w:rPr>
              <w:t>4,33</w:t>
            </w:r>
          </w:p>
        </w:tc>
      </w:tr>
      <w:tr w:rsidR="00E70906" w:rsidRPr="00E92F48" w14:paraId="0BF0E76E" w14:textId="77777777" w:rsidTr="008C2296">
        <w:trPr>
          <w:trHeight w:val="142"/>
          <w:jc w:val="center"/>
        </w:trPr>
        <w:tc>
          <w:tcPr>
            <w:tcW w:w="817" w:type="dxa"/>
            <w:vMerge/>
            <w:vAlign w:val="center"/>
          </w:tcPr>
          <w:p w14:paraId="52043517" w14:textId="77777777" w:rsidR="00E70906" w:rsidRPr="00E92F48" w:rsidRDefault="00E70906" w:rsidP="008C2296">
            <w:pPr>
              <w:pStyle w:val="Tabletext"/>
              <w:jc w:val="center"/>
              <w:rPr>
                <w:rFonts w:eastAsia="Malgun Gothic"/>
                <w:lang w:val="ru-RU" w:eastAsia="ko-KR"/>
              </w:rPr>
            </w:pPr>
          </w:p>
        </w:tc>
        <w:tc>
          <w:tcPr>
            <w:tcW w:w="1651" w:type="dxa"/>
            <w:vMerge/>
            <w:vAlign w:val="center"/>
          </w:tcPr>
          <w:p w14:paraId="06758734" w14:textId="77777777" w:rsidR="00E70906" w:rsidRPr="00E92F48" w:rsidRDefault="00E70906" w:rsidP="008C2296">
            <w:pPr>
              <w:pStyle w:val="Tabletext"/>
              <w:jc w:val="center"/>
              <w:rPr>
                <w:rFonts w:eastAsia="Malgun Gothic"/>
                <w:lang w:val="ru-RU" w:eastAsia="ko-KR"/>
              </w:rPr>
            </w:pPr>
          </w:p>
        </w:tc>
        <w:tc>
          <w:tcPr>
            <w:tcW w:w="1184" w:type="dxa"/>
            <w:vAlign w:val="center"/>
          </w:tcPr>
          <w:p w14:paraId="65D0932E" w14:textId="77777777" w:rsidR="00E70906" w:rsidRPr="00E92F48" w:rsidRDefault="00E70906" w:rsidP="008C2296">
            <w:pPr>
              <w:pStyle w:val="Tabletext"/>
              <w:jc w:val="center"/>
              <w:rPr>
                <w:rFonts w:eastAsia="Malgun Gothic"/>
                <w:lang w:val="ru-RU" w:eastAsia="ko-KR"/>
              </w:rPr>
            </w:pPr>
            <w:proofErr w:type="spellStart"/>
            <w:r w:rsidRPr="00E92F48">
              <w:rPr>
                <w:rFonts w:eastAsia="Malgun Gothic"/>
                <w:lang w:val="ru-RU" w:eastAsia="ko-KR"/>
              </w:rPr>
              <w:t>NLoS</w:t>
            </w:r>
            <w:proofErr w:type="spellEnd"/>
          </w:p>
        </w:tc>
        <w:tc>
          <w:tcPr>
            <w:tcW w:w="567" w:type="dxa"/>
            <w:vMerge/>
            <w:vAlign w:val="center"/>
          </w:tcPr>
          <w:p w14:paraId="0DAB3BE2" w14:textId="77777777" w:rsidR="00E70906" w:rsidRPr="00E92F48" w:rsidRDefault="00E70906" w:rsidP="008C2296">
            <w:pPr>
              <w:pStyle w:val="Tabletext"/>
              <w:jc w:val="center"/>
              <w:rPr>
                <w:lang w:val="ru-RU"/>
              </w:rPr>
            </w:pPr>
          </w:p>
        </w:tc>
        <w:tc>
          <w:tcPr>
            <w:tcW w:w="567" w:type="dxa"/>
            <w:vMerge/>
            <w:vAlign w:val="center"/>
          </w:tcPr>
          <w:p w14:paraId="7D24FD5A" w14:textId="77777777" w:rsidR="00E70906" w:rsidRPr="00E92F48" w:rsidRDefault="00E70906" w:rsidP="008C2296">
            <w:pPr>
              <w:pStyle w:val="Tabletext"/>
              <w:jc w:val="center"/>
              <w:rPr>
                <w:lang w:val="ru-RU"/>
              </w:rPr>
            </w:pPr>
          </w:p>
        </w:tc>
        <w:tc>
          <w:tcPr>
            <w:tcW w:w="851" w:type="dxa"/>
            <w:vMerge/>
            <w:tcBorders>
              <w:bottom w:val="single" w:sz="4" w:space="0" w:color="auto"/>
            </w:tcBorders>
            <w:vAlign w:val="center"/>
          </w:tcPr>
          <w:p w14:paraId="0F186500" w14:textId="77777777" w:rsidR="00E70906" w:rsidRPr="00E92F48" w:rsidRDefault="00E70906" w:rsidP="008C2296">
            <w:pPr>
              <w:pStyle w:val="Tabletext"/>
              <w:jc w:val="center"/>
              <w:rPr>
                <w:lang w:val="ru-RU"/>
              </w:rPr>
            </w:pPr>
          </w:p>
        </w:tc>
        <w:tc>
          <w:tcPr>
            <w:tcW w:w="1275" w:type="dxa"/>
            <w:vMerge/>
            <w:vAlign w:val="center"/>
          </w:tcPr>
          <w:p w14:paraId="35E77BDB" w14:textId="77777777" w:rsidR="00E70906" w:rsidRPr="00E92F48" w:rsidRDefault="00E70906" w:rsidP="008C2296">
            <w:pPr>
              <w:pStyle w:val="Tabletext"/>
              <w:jc w:val="center"/>
              <w:rPr>
                <w:lang w:val="ru-RU"/>
              </w:rPr>
            </w:pPr>
          </w:p>
        </w:tc>
        <w:tc>
          <w:tcPr>
            <w:tcW w:w="1134" w:type="dxa"/>
            <w:vMerge/>
            <w:vAlign w:val="center"/>
          </w:tcPr>
          <w:p w14:paraId="0C8745A5" w14:textId="77777777" w:rsidR="00E70906" w:rsidRPr="00E92F48" w:rsidRDefault="00E70906" w:rsidP="008C2296">
            <w:pPr>
              <w:pStyle w:val="Tabletext"/>
              <w:jc w:val="center"/>
              <w:rPr>
                <w:lang w:val="ru-RU"/>
              </w:rPr>
            </w:pPr>
          </w:p>
        </w:tc>
        <w:tc>
          <w:tcPr>
            <w:tcW w:w="993" w:type="dxa"/>
            <w:tcBorders>
              <w:bottom w:val="single" w:sz="4" w:space="0" w:color="auto"/>
            </w:tcBorders>
            <w:vAlign w:val="center"/>
          </w:tcPr>
          <w:p w14:paraId="3C87908D" w14:textId="77777777" w:rsidR="00E70906" w:rsidRPr="00E92F48" w:rsidRDefault="00E70906" w:rsidP="008C2296">
            <w:pPr>
              <w:pStyle w:val="Tabletext"/>
              <w:jc w:val="center"/>
              <w:rPr>
                <w:lang w:val="ru-RU" w:eastAsia="ko-KR"/>
              </w:rPr>
            </w:pPr>
            <w:r w:rsidRPr="00E92F48">
              <w:rPr>
                <w:lang w:val="ru-RU" w:eastAsia="ko-KR"/>
              </w:rPr>
              <w:t>24,85</w:t>
            </w:r>
          </w:p>
        </w:tc>
        <w:tc>
          <w:tcPr>
            <w:tcW w:w="816" w:type="dxa"/>
            <w:tcBorders>
              <w:bottom w:val="single" w:sz="4" w:space="0" w:color="auto"/>
            </w:tcBorders>
            <w:vAlign w:val="center"/>
          </w:tcPr>
          <w:p w14:paraId="37C1413F" w14:textId="77777777" w:rsidR="00E70906" w:rsidRPr="00E92F48" w:rsidRDefault="00E70906" w:rsidP="008C2296">
            <w:pPr>
              <w:pStyle w:val="Tabletext"/>
              <w:jc w:val="center"/>
              <w:rPr>
                <w:lang w:val="ru-RU" w:eastAsia="ko-KR"/>
              </w:rPr>
            </w:pPr>
            <w:r w:rsidRPr="00E92F48">
              <w:rPr>
                <w:lang w:val="ru-RU" w:eastAsia="ko-KR"/>
              </w:rPr>
              <w:t>28,48</w:t>
            </w:r>
          </w:p>
        </w:tc>
      </w:tr>
      <w:tr w:rsidR="00E70906" w:rsidRPr="00E92F48" w14:paraId="1DFD1466" w14:textId="77777777" w:rsidTr="008C2296">
        <w:trPr>
          <w:trHeight w:val="142"/>
          <w:jc w:val="center"/>
        </w:trPr>
        <w:tc>
          <w:tcPr>
            <w:tcW w:w="817" w:type="dxa"/>
            <w:vMerge/>
            <w:vAlign w:val="center"/>
          </w:tcPr>
          <w:p w14:paraId="33EB1CC3" w14:textId="77777777" w:rsidR="00E70906" w:rsidRPr="00E92F48" w:rsidRDefault="00E70906" w:rsidP="008C2296">
            <w:pPr>
              <w:pStyle w:val="Tabletext"/>
              <w:jc w:val="center"/>
              <w:rPr>
                <w:rFonts w:eastAsia="Malgun Gothic"/>
                <w:lang w:val="ru-RU" w:eastAsia="ko-KR"/>
              </w:rPr>
            </w:pPr>
          </w:p>
        </w:tc>
        <w:tc>
          <w:tcPr>
            <w:tcW w:w="1651" w:type="dxa"/>
            <w:vMerge w:val="restart"/>
            <w:vAlign w:val="center"/>
          </w:tcPr>
          <w:p w14:paraId="5DBB2859"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Здание аэропорта</w:t>
            </w:r>
          </w:p>
        </w:tc>
        <w:tc>
          <w:tcPr>
            <w:tcW w:w="1184" w:type="dxa"/>
            <w:vAlign w:val="center"/>
          </w:tcPr>
          <w:p w14:paraId="7007D16B" w14:textId="77777777" w:rsidR="00E70906" w:rsidRPr="00E92F48" w:rsidRDefault="00E70906" w:rsidP="008C2296">
            <w:pPr>
              <w:pStyle w:val="Tabletext"/>
              <w:jc w:val="center"/>
              <w:rPr>
                <w:rFonts w:eastAsia="Malgun Gothic"/>
                <w:lang w:val="ru-RU" w:eastAsia="ko-KR"/>
              </w:rPr>
            </w:pPr>
            <w:proofErr w:type="spellStart"/>
            <w:r w:rsidRPr="00E92F48">
              <w:rPr>
                <w:rFonts w:eastAsia="Malgun Gothic"/>
                <w:lang w:val="ru-RU" w:eastAsia="ko-KR"/>
              </w:rPr>
              <w:t>LoS</w:t>
            </w:r>
            <w:proofErr w:type="spellEnd"/>
          </w:p>
        </w:tc>
        <w:tc>
          <w:tcPr>
            <w:tcW w:w="567" w:type="dxa"/>
            <w:vMerge/>
            <w:vAlign w:val="center"/>
          </w:tcPr>
          <w:p w14:paraId="76F9F612" w14:textId="77777777" w:rsidR="00E70906" w:rsidRPr="00E92F48" w:rsidRDefault="00E70906" w:rsidP="008C2296">
            <w:pPr>
              <w:pStyle w:val="Tabletext"/>
              <w:jc w:val="center"/>
              <w:rPr>
                <w:lang w:val="ru-RU" w:eastAsia="ko-KR"/>
              </w:rPr>
            </w:pPr>
          </w:p>
        </w:tc>
        <w:tc>
          <w:tcPr>
            <w:tcW w:w="567" w:type="dxa"/>
            <w:vMerge/>
            <w:vAlign w:val="center"/>
          </w:tcPr>
          <w:p w14:paraId="6E6208A6" w14:textId="77777777" w:rsidR="00E70906" w:rsidRPr="00E92F48" w:rsidRDefault="00E70906" w:rsidP="008C2296">
            <w:pPr>
              <w:pStyle w:val="Tabletext"/>
              <w:jc w:val="center"/>
              <w:rPr>
                <w:lang w:val="ru-RU" w:eastAsia="ko-KR"/>
              </w:rPr>
            </w:pPr>
          </w:p>
        </w:tc>
        <w:tc>
          <w:tcPr>
            <w:tcW w:w="851" w:type="dxa"/>
            <w:vMerge w:val="restart"/>
            <w:vAlign w:val="center"/>
          </w:tcPr>
          <w:p w14:paraId="41F2A8BD" w14:textId="77777777" w:rsidR="00E70906" w:rsidRPr="00E92F48" w:rsidRDefault="00E70906" w:rsidP="008C2296">
            <w:pPr>
              <w:pStyle w:val="Tabletext"/>
              <w:jc w:val="center"/>
              <w:rPr>
                <w:lang w:val="ru-RU" w:eastAsia="ko-KR"/>
              </w:rPr>
            </w:pPr>
            <w:r w:rsidRPr="00E92F48">
              <w:rPr>
                <w:lang w:val="ru-RU" w:eastAsia="ko-KR"/>
              </w:rPr>
              <w:t>8</w:t>
            </w:r>
            <w:r w:rsidRPr="00E92F48">
              <w:rPr>
                <w:lang w:val="ru-RU"/>
              </w:rPr>
              <w:t>–</w:t>
            </w:r>
            <w:r w:rsidRPr="00E92F48">
              <w:rPr>
                <w:lang w:val="ru-RU" w:eastAsia="ko-KR"/>
              </w:rPr>
              <w:t>200</w:t>
            </w:r>
          </w:p>
        </w:tc>
        <w:tc>
          <w:tcPr>
            <w:tcW w:w="1275" w:type="dxa"/>
            <w:vMerge/>
            <w:vAlign w:val="center"/>
          </w:tcPr>
          <w:p w14:paraId="15402BCF" w14:textId="77777777" w:rsidR="00E70906" w:rsidRPr="00E92F48" w:rsidRDefault="00E70906" w:rsidP="008C2296">
            <w:pPr>
              <w:pStyle w:val="Tabletext"/>
              <w:jc w:val="center"/>
              <w:rPr>
                <w:lang w:val="ru-RU" w:eastAsia="ko-KR"/>
              </w:rPr>
            </w:pPr>
          </w:p>
        </w:tc>
        <w:tc>
          <w:tcPr>
            <w:tcW w:w="1134" w:type="dxa"/>
            <w:vMerge/>
            <w:vAlign w:val="center"/>
          </w:tcPr>
          <w:p w14:paraId="59DD732C" w14:textId="77777777" w:rsidR="00E70906" w:rsidRPr="00E92F48" w:rsidRDefault="00E70906" w:rsidP="008C2296">
            <w:pPr>
              <w:pStyle w:val="Tabletext"/>
              <w:jc w:val="center"/>
              <w:rPr>
                <w:lang w:val="ru-RU" w:eastAsia="ko-KR"/>
              </w:rPr>
            </w:pPr>
          </w:p>
        </w:tc>
        <w:tc>
          <w:tcPr>
            <w:tcW w:w="993" w:type="dxa"/>
            <w:tcBorders>
              <w:bottom w:val="single" w:sz="4" w:space="0" w:color="auto"/>
            </w:tcBorders>
            <w:vAlign w:val="center"/>
          </w:tcPr>
          <w:p w14:paraId="1F984A0F" w14:textId="77777777" w:rsidR="00E70906" w:rsidRPr="00E92F48" w:rsidRDefault="00E70906" w:rsidP="008C2296">
            <w:pPr>
              <w:pStyle w:val="Tabletext"/>
              <w:jc w:val="center"/>
              <w:rPr>
                <w:lang w:val="ru-RU" w:eastAsia="ko-KR"/>
              </w:rPr>
            </w:pPr>
            <w:r w:rsidRPr="00E92F48">
              <w:rPr>
                <w:lang w:val="ru-RU" w:eastAsia="ko-KR"/>
              </w:rPr>
              <w:t>4,46</w:t>
            </w:r>
          </w:p>
        </w:tc>
        <w:tc>
          <w:tcPr>
            <w:tcW w:w="816" w:type="dxa"/>
            <w:tcBorders>
              <w:bottom w:val="single" w:sz="4" w:space="0" w:color="auto"/>
            </w:tcBorders>
            <w:vAlign w:val="center"/>
          </w:tcPr>
          <w:p w14:paraId="305DEA95" w14:textId="77777777" w:rsidR="00E70906" w:rsidRPr="00E92F48" w:rsidRDefault="00E70906" w:rsidP="008C2296">
            <w:pPr>
              <w:pStyle w:val="Tabletext"/>
              <w:jc w:val="center"/>
              <w:rPr>
                <w:lang w:val="ru-RU" w:eastAsia="ko-KR"/>
              </w:rPr>
            </w:pPr>
            <w:r w:rsidRPr="00E92F48">
              <w:rPr>
                <w:lang w:val="ru-RU" w:eastAsia="ko-KR"/>
              </w:rPr>
              <w:t>14,13</w:t>
            </w:r>
          </w:p>
        </w:tc>
      </w:tr>
      <w:tr w:rsidR="00E70906" w:rsidRPr="00E92F48" w14:paraId="7891C570" w14:textId="77777777" w:rsidTr="008C2296">
        <w:trPr>
          <w:trHeight w:val="142"/>
          <w:jc w:val="center"/>
        </w:trPr>
        <w:tc>
          <w:tcPr>
            <w:tcW w:w="817" w:type="dxa"/>
            <w:vMerge/>
            <w:vAlign w:val="center"/>
          </w:tcPr>
          <w:p w14:paraId="11043E5C" w14:textId="77777777" w:rsidR="00E70906" w:rsidRPr="00E92F48" w:rsidRDefault="00E70906" w:rsidP="008C2296">
            <w:pPr>
              <w:pStyle w:val="Tabletext"/>
              <w:jc w:val="center"/>
              <w:rPr>
                <w:lang w:val="ru-RU" w:eastAsia="ja-JP"/>
              </w:rPr>
            </w:pPr>
          </w:p>
        </w:tc>
        <w:tc>
          <w:tcPr>
            <w:tcW w:w="1651" w:type="dxa"/>
            <w:vMerge/>
            <w:tcBorders>
              <w:bottom w:val="single" w:sz="4" w:space="0" w:color="auto"/>
            </w:tcBorders>
            <w:vAlign w:val="center"/>
          </w:tcPr>
          <w:p w14:paraId="6AD916D4" w14:textId="77777777" w:rsidR="00E70906" w:rsidRPr="00E92F48" w:rsidRDefault="00E70906" w:rsidP="008C2296">
            <w:pPr>
              <w:pStyle w:val="Tabletext"/>
              <w:jc w:val="center"/>
              <w:rPr>
                <w:rFonts w:eastAsiaTheme="minorEastAsia"/>
                <w:lang w:val="ru-RU" w:eastAsia="ko-KR"/>
              </w:rPr>
            </w:pPr>
          </w:p>
        </w:tc>
        <w:tc>
          <w:tcPr>
            <w:tcW w:w="1184" w:type="dxa"/>
            <w:tcBorders>
              <w:bottom w:val="single" w:sz="4" w:space="0" w:color="auto"/>
            </w:tcBorders>
            <w:vAlign w:val="center"/>
          </w:tcPr>
          <w:p w14:paraId="254DA0D4" w14:textId="77777777" w:rsidR="00E70906" w:rsidRPr="00E92F48" w:rsidRDefault="00E70906" w:rsidP="008C2296">
            <w:pPr>
              <w:pStyle w:val="Tabletext"/>
              <w:jc w:val="center"/>
              <w:rPr>
                <w:lang w:val="ru-RU" w:eastAsia="ko-KR"/>
              </w:rPr>
            </w:pPr>
            <w:proofErr w:type="spellStart"/>
            <w:r w:rsidRPr="00E92F48">
              <w:rPr>
                <w:lang w:val="ru-RU" w:eastAsia="ko-KR"/>
              </w:rPr>
              <w:t>NLoS</w:t>
            </w:r>
            <w:proofErr w:type="spellEnd"/>
          </w:p>
        </w:tc>
        <w:tc>
          <w:tcPr>
            <w:tcW w:w="567" w:type="dxa"/>
            <w:vMerge/>
            <w:tcBorders>
              <w:bottom w:val="single" w:sz="4" w:space="0" w:color="auto"/>
            </w:tcBorders>
            <w:vAlign w:val="center"/>
          </w:tcPr>
          <w:p w14:paraId="2E1FA861" w14:textId="77777777" w:rsidR="00E70906" w:rsidRPr="00E92F48" w:rsidRDefault="00E70906" w:rsidP="008C2296">
            <w:pPr>
              <w:pStyle w:val="Tabletext"/>
              <w:jc w:val="center"/>
              <w:rPr>
                <w:lang w:val="ru-RU"/>
              </w:rPr>
            </w:pPr>
          </w:p>
        </w:tc>
        <w:tc>
          <w:tcPr>
            <w:tcW w:w="567" w:type="dxa"/>
            <w:vMerge/>
            <w:tcBorders>
              <w:bottom w:val="single" w:sz="4" w:space="0" w:color="auto"/>
            </w:tcBorders>
            <w:vAlign w:val="center"/>
          </w:tcPr>
          <w:p w14:paraId="0F8B5008" w14:textId="77777777" w:rsidR="00E70906" w:rsidRPr="00E92F48" w:rsidRDefault="00E70906" w:rsidP="008C2296">
            <w:pPr>
              <w:pStyle w:val="Tabletext"/>
              <w:jc w:val="center"/>
              <w:rPr>
                <w:lang w:val="ru-RU"/>
              </w:rPr>
            </w:pPr>
          </w:p>
        </w:tc>
        <w:tc>
          <w:tcPr>
            <w:tcW w:w="851" w:type="dxa"/>
            <w:vMerge/>
            <w:tcBorders>
              <w:bottom w:val="single" w:sz="4" w:space="0" w:color="auto"/>
            </w:tcBorders>
            <w:vAlign w:val="center"/>
          </w:tcPr>
          <w:p w14:paraId="6E89FE9F" w14:textId="77777777" w:rsidR="00E70906" w:rsidRPr="00E92F48" w:rsidRDefault="00E70906" w:rsidP="008C2296">
            <w:pPr>
              <w:pStyle w:val="Tabletext"/>
              <w:jc w:val="center"/>
              <w:rPr>
                <w:lang w:val="ru-RU"/>
              </w:rPr>
            </w:pPr>
          </w:p>
        </w:tc>
        <w:tc>
          <w:tcPr>
            <w:tcW w:w="1275" w:type="dxa"/>
            <w:vMerge/>
            <w:tcBorders>
              <w:bottom w:val="single" w:sz="4" w:space="0" w:color="auto"/>
            </w:tcBorders>
            <w:vAlign w:val="center"/>
          </w:tcPr>
          <w:p w14:paraId="3EFA110C" w14:textId="77777777" w:rsidR="00E70906" w:rsidRPr="00E92F48" w:rsidRDefault="00E70906" w:rsidP="008C2296">
            <w:pPr>
              <w:pStyle w:val="Tabletext"/>
              <w:jc w:val="center"/>
              <w:rPr>
                <w:lang w:val="ru-RU"/>
              </w:rPr>
            </w:pPr>
          </w:p>
        </w:tc>
        <w:tc>
          <w:tcPr>
            <w:tcW w:w="1134" w:type="dxa"/>
            <w:vMerge/>
            <w:tcBorders>
              <w:bottom w:val="single" w:sz="4" w:space="0" w:color="auto"/>
            </w:tcBorders>
            <w:vAlign w:val="center"/>
          </w:tcPr>
          <w:p w14:paraId="1A6CD9CB" w14:textId="77777777" w:rsidR="00E70906" w:rsidRPr="00E92F48" w:rsidRDefault="00E70906" w:rsidP="008C2296">
            <w:pPr>
              <w:pStyle w:val="Tabletext"/>
              <w:jc w:val="center"/>
              <w:rPr>
                <w:lang w:val="ru-RU"/>
              </w:rPr>
            </w:pPr>
          </w:p>
        </w:tc>
        <w:tc>
          <w:tcPr>
            <w:tcW w:w="993" w:type="dxa"/>
            <w:tcBorders>
              <w:bottom w:val="single" w:sz="4" w:space="0" w:color="auto"/>
            </w:tcBorders>
            <w:vAlign w:val="center"/>
          </w:tcPr>
          <w:p w14:paraId="5CEC11D1" w14:textId="77777777" w:rsidR="00E70906" w:rsidRPr="00E92F48" w:rsidRDefault="00E70906" w:rsidP="008C2296">
            <w:pPr>
              <w:pStyle w:val="Tabletext"/>
              <w:jc w:val="center"/>
              <w:rPr>
                <w:lang w:val="ru-RU" w:eastAsia="ko-KR"/>
              </w:rPr>
            </w:pPr>
            <w:r w:rsidRPr="00E92F48">
              <w:rPr>
                <w:lang w:val="ru-RU" w:eastAsia="ko-KR"/>
              </w:rPr>
              <w:t>54,54</w:t>
            </w:r>
          </w:p>
        </w:tc>
        <w:tc>
          <w:tcPr>
            <w:tcW w:w="816" w:type="dxa"/>
            <w:tcBorders>
              <w:bottom w:val="single" w:sz="4" w:space="0" w:color="auto"/>
            </w:tcBorders>
            <w:vAlign w:val="center"/>
          </w:tcPr>
          <w:p w14:paraId="67746D4B" w14:textId="77777777" w:rsidR="00E70906" w:rsidRPr="00E92F48" w:rsidRDefault="00E70906" w:rsidP="008C2296">
            <w:pPr>
              <w:pStyle w:val="Tabletext"/>
              <w:jc w:val="center"/>
              <w:rPr>
                <w:lang w:val="ru-RU" w:eastAsia="ko-KR"/>
              </w:rPr>
            </w:pPr>
            <w:r w:rsidRPr="00E92F48">
              <w:rPr>
                <w:lang w:val="ru-RU" w:eastAsia="ko-KR"/>
              </w:rPr>
              <w:t>80,72</w:t>
            </w:r>
          </w:p>
        </w:tc>
      </w:tr>
      <w:tr w:rsidR="00E70906" w:rsidRPr="00E92F48" w14:paraId="5B6C1C6D" w14:textId="77777777" w:rsidTr="008C2296">
        <w:trPr>
          <w:trHeight w:val="142"/>
          <w:jc w:val="center"/>
        </w:trPr>
        <w:tc>
          <w:tcPr>
            <w:tcW w:w="817" w:type="dxa"/>
            <w:vMerge/>
            <w:vAlign w:val="center"/>
          </w:tcPr>
          <w:p w14:paraId="0B5048CF" w14:textId="77777777" w:rsidR="00E70906" w:rsidRPr="00E92F48" w:rsidRDefault="00E70906" w:rsidP="008C2296">
            <w:pPr>
              <w:pStyle w:val="Tabletext"/>
              <w:jc w:val="center"/>
              <w:rPr>
                <w:lang w:val="ru-RU" w:eastAsia="ja-JP"/>
              </w:rPr>
            </w:pPr>
          </w:p>
        </w:tc>
        <w:tc>
          <w:tcPr>
            <w:tcW w:w="1651" w:type="dxa"/>
            <w:vMerge w:val="restart"/>
            <w:vAlign w:val="center"/>
          </w:tcPr>
          <w:p w14:paraId="2205EF10"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Служебное помещение</w:t>
            </w:r>
          </w:p>
        </w:tc>
        <w:tc>
          <w:tcPr>
            <w:tcW w:w="1184" w:type="dxa"/>
            <w:tcBorders>
              <w:bottom w:val="single" w:sz="4" w:space="0" w:color="auto"/>
            </w:tcBorders>
            <w:vAlign w:val="center"/>
          </w:tcPr>
          <w:p w14:paraId="58B105B0" w14:textId="77777777" w:rsidR="00E70906" w:rsidRPr="00E92F48" w:rsidRDefault="00E70906" w:rsidP="008C2296">
            <w:pPr>
              <w:pStyle w:val="Tabletext"/>
              <w:jc w:val="center"/>
              <w:rPr>
                <w:rFonts w:eastAsia="Malgun Gothic"/>
                <w:lang w:val="ru-RU" w:eastAsia="ko-KR"/>
              </w:rPr>
            </w:pPr>
            <w:proofErr w:type="spellStart"/>
            <w:r w:rsidRPr="00E92F48">
              <w:rPr>
                <w:rFonts w:eastAsia="Malgun Gothic"/>
                <w:lang w:val="ru-RU" w:eastAsia="ko-KR"/>
              </w:rPr>
              <w:t>LoS</w:t>
            </w:r>
            <w:proofErr w:type="spellEnd"/>
          </w:p>
        </w:tc>
        <w:tc>
          <w:tcPr>
            <w:tcW w:w="567" w:type="dxa"/>
            <w:vMerge w:val="restart"/>
            <w:vAlign w:val="center"/>
          </w:tcPr>
          <w:p w14:paraId="1A3418B7" w14:textId="77777777" w:rsidR="00E70906" w:rsidRPr="00E92F48" w:rsidRDefault="00E70906" w:rsidP="008C2296">
            <w:pPr>
              <w:pStyle w:val="Tabletext"/>
              <w:jc w:val="center"/>
              <w:rPr>
                <w:lang w:val="ru-RU" w:eastAsia="ko-KR"/>
              </w:rPr>
            </w:pPr>
            <w:r w:rsidRPr="00E92F48">
              <w:rPr>
                <w:lang w:val="ru-RU" w:eastAsia="ko-KR"/>
              </w:rPr>
              <w:t>2,5</w:t>
            </w:r>
          </w:p>
        </w:tc>
        <w:tc>
          <w:tcPr>
            <w:tcW w:w="567" w:type="dxa"/>
            <w:vMerge w:val="restart"/>
            <w:vAlign w:val="center"/>
          </w:tcPr>
          <w:p w14:paraId="5BA4EDE9" w14:textId="77777777" w:rsidR="00E70906" w:rsidRPr="00E92F48" w:rsidRDefault="00E70906" w:rsidP="008C2296">
            <w:pPr>
              <w:pStyle w:val="Tabletext"/>
              <w:jc w:val="center"/>
              <w:rPr>
                <w:lang w:val="ru-RU" w:eastAsia="ko-KR"/>
              </w:rPr>
            </w:pPr>
            <w:r w:rsidRPr="00E92F48">
              <w:rPr>
                <w:lang w:val="ru-RU" w:eastAsia="ko-KR"/>
              </w:rPr>
              <w:t>1,2</w:t>
            </w:r>
          </w:p>
        </w:tc>
        <w:tc>
          <w:tcPr>
            <w:tcW w:w="851" w:type="dxa"/>
            <w:vMerge w:val="restart"/>
            <w:vAlign w:val="center"/>
          </w:tcPr>
          <w:p w14:paraId="6147DDC8" w14:textId="77777777" w:rsidR="00E70906" w:rsidRPr="00E92F48" w:rsidRDefault="00E70906" w:rsidP="008C2296">
            <w:pPr>
              <w:pStyle w:val="Tabletext"/>
              <w:jc w:val="center"/>
              <w:rPr>
                <w:lang w:val="ru-RU" w:eastAsia="ko-KR"/>
              </w:rPr>
            </w:pPr>
            <w:r w:rsidRPr="00E92F48">
              <w:rPr>
                <w:lang w:val="ru-RU" w:eastAsia="ko-KR"/>
              </w:rPr>
              <w:t>7</w:t>
            </w:r>
            <w:r w:rsidRPr="00E92F48">
              <w:rPr>
                <w:lang w:val="ru-RU"/>
              </w:rPr>
              <w:t>–</w:t>
            </w:r>
            <w:r w:rsidRPr="00E92F48">
              <w:rPr>
                <w:lang w:val="ru-RU" w:eastAsia="ko-KR"/>
              </w:rPr>
              <w:t>24</w:t>
            </w:r>
          </w:p>
        </w:tc>
        <w:tc>
          <w:tcPr>
            <w:tcW w:w="1275" w:type="dxa"/>
            <w:vMerge w:val="restart"/>
            <w:vAlign w:val="center"/>
          </w:tcPr>
          <w:p w14:paraId="1D142F34" w14:textId="77777777" w:rsidR="00E70906" w:rsidRPr="00E92F48" w:rsidRDefault="00E70906" w:rsidP="008C2296">
            <w:pPr>
              <w:pStyle w:val="Tabletext"/>
              <w:jc w:val="center"/>
              <w:rPr>
                <w:lang w:val="ru-RU" w:eastAsia="ko-KR"/>
              </w:rPr>
            </w:pPr>
            <w:proofErr w:type="spellStart"/>
            <w:r w:rsidRPr="00E92F48">
              <w:rPr>
                <w:lang w:val="ru-RU" w:eastAsia="ko-KR"/>
              </w:rPr>
              <w:t>Всенапр</w:t>
            </w:r>
            <w:proofErr w:type="spellEnd"/>
            <w:r w:rsidRPr="00E92F48">
              <w:rPr>
                <w:lang w:val="ru-RU" w:eastAsia="ko-KR"/>
              </w:rPr>
              <w:t>.</w:t>
            </w:r>
          </w:p>
        </w:tc>
        <w:tc>
          <w:tcPr>
            <w:tcW w:w="1134" w:type="dxa"/>
            <w:vMerge w:val="restart"/>
            <w:vAlign w:val="center"/>
          </w:tcPr>
          <w:p w14:paraId="2A63A6CC" w14:textId="77777777" w:rsidR="00E70906" w:rsidRPr="00E92F48" w:rsidRDefault="00E70906" w:rsidP="008C2296">
            <w:pPr>
              <w:pStyle w:val="Tabletext"/>
              <w:jc w:val="center"/>
              <w:rPr>
                <w:lang w:val="ru-RU" w:eastAsia="ko-KR"/>
              </w:rPr>
            </w:pPr>
            <w:r w:rsidRPr="00E92F48">
              <w:rPr>
                <w:lang w:val="ru-RU" w:eastAsia="ko-KR"/>
              </w:rPr>
              <w:t>10</w:t>
            </w:r>
          </w:p>
        </w:tc>
        <w:tc>
          <w:tcPr>
            <w:tcW w:w="993" w:type="dxa"/>
            <w:tcBorders>
              <w:bottom w:val="single" w:sz="4" w:space="0" w:color="auto"/>
            </w:tcBorders>
            <w:vAlign w:val="center"/>
          </w:tcPr>
          <w:p w14:paraId="4C02AFD5"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1,16</w:t>
            </w:r>
          </w:p>
        </w:tc>
        <w:tc>
          <w:tcPr>
            <w:tcW w:w="816" w:type="dxa"/>
            <w:tcBorders>
              <w:bottom w:val="single" w:sz="4" w:space="0" w:color="auto"/>
            </w:tcBorders>
            <w:vAlign w:val="center"/>
          </w:tcPr>
          <w:p w14:paraId="1E206269"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12</w:t>
            </w:r>
          </w:p>
        </w:tc>
      </w:tr>
      <w:tr w:rsidR="00E70906" w:rsidRPr="00E92F48" w14:paraId="12008EF8" w14:textId="77777777" w:rsidTr="008C2296">
        <w:trPr>
          <w:trHeight w:val="142"/>
          <w:jc w:val="center"/>
        </w:trPr>
        <w:tc>
          <w:tcPr>
            <w:tcW w:w="817" w:type="dxa"/>
            <w:vMerge/>
            <w:tcBorders>
              <w:bottom w:val="single" w:sz="4" w:space="0" w:color="auto"/>
            </w:tcBorders>
            <w:vAlign w:val="center"/>
          </w:tcPr>
          <w:p w14:paraId="5D8B69F9" w14:textId="77777777" w:rsidR="00E70906" w:rsidRPr="00E92F48" w:rsidRDefault="00E70906" w:rsidP="008C2296">
            <w:pPr>
              <w:pStyle w:val="Tabletext"/>
              <w:jc w:val="center"/>
              <w:rPr>
                <w:lang w:val="ru-RU" w:eastAsia="ja-JP"/>
              </w:rPr>
            </w:pPr>
          </w:p>
        </w:tc>
        <w:tc>
          <w:tcPr>
            <w:tcW w:w="1651" w:type="dxa"/>
            <w:vMerge/>
            <w:tcBorders>
              <w:bottom w:val="single" w:sz="4" w:space="0" w:color="auto"/>
            </w:tcBorders>
            <w:vAlign w:val="center"/>
          </w:tcPr>
          <w:p w14:paraId="486D5045" w14:textId="77777777" w:rsidR="00E70906" w:rsidRPr="00E92F48" w:rsidRDefault="00E70906" w:rsidP="008C2296">
            <w:pPr>
              <w:pStyle w:val="Tabletext"/>
              <w:jc w:val="center"/>
              <w:rPr>
                <w:rFonts w:eastAsiaTheme="minorEastAsia"/>
                <w:lang w:val="ru-RU" w:eastAsia="ko-KR"/>
              </w:rPr>
            </w:pPr>
          </w:p>
        </w:tc>
        <w:tc>
          <w:tcPr>
            <w:tcW w:w="1184" w:type="dxa"/>
            <w:tcBorders>
              <w:bottom w:val="single" w:sz="4" w:space="0" w:color="auto"/>
            </w:tcBorders>
            <w:vAlign w:val="center"/>
          </w:tcPr>
          <w:p w14:paraId="24AD469A" w14:textId="77777777" w:rsidR="00E70906" w:rsidRPr="00E92F48" w:rsidRDefault="00E70906" w:rsidP="008C2296">
            <w:pPr>
              <w:pStyle w:val="Tabletext"/>
              <w:jc w:val="center"/>
              <w:rPr>
                <w:lang w:val="ru-RU" w:eastAsia="ko-KR"/>
              </w:rPr>
            </w:pPr>
            <w:proofErr w:type="spellStart"/>
            <w:r w:rsidRPr="00E92F48">
              <w:rPr>
                <w:lang w:val="ru-RU" w:eastAsia="ko-KR"/>
              </w:rPr>
              <w:t>NLoS</w:t>
            </w:r>
            <w:proofErr w:type="spellEnd"/>
          </w:p>
        </w:tc>
        <w:tc>
          <w:tcPr>
            <w:tcW w:w="567" w:type="dxa"/>
            <w:vMerge/>
            <w:tcBorders>
              <w:bottom w:val="single" w:sz="4" w:space="0" w:color="auto"/>
            </w:tcBorders>
            <w:vAlign w:val="center"/>
          </w:tcPr>
          <w:p w14:paraId="267A4C20" w14:textId="77777777" w:rsidR="00E70906" w:rsidRPr="00E92F48" w:rsidRDefault="00E70906" w:rsidP="008C2296">
            <w:pPr>
              <w:pStyle w:val="Tabletext"/>
              <w:jc w:val="center"/>
              <w:rPr>
                <w:lang w:val="ru-RU"/>
              </w:rPr>
            </w:pPr>
          </w:p>
        </w:tc>
        <w:tc>
          <w:tcPr>
            <w:tcW w:w="567" w:type="dxa"/>
            <w:vMerge/>
            <w:tcBorders>
              <w:bottom w:val="single" w:sz="4" w:space="0" w:color="auto"/>
            </w:tcBorders>
            <w:vAlign w:val="center"/>
          </w:tcPr>
          <w:p w14:paraId="3CC73AB9" w14:textId="77777777" w:rsidR="00E70906" w:rsidRPr="00E92F48" w:rsidRDefault="00E70906" w:rsidP="008C2296">
            <w:pPr>
              <w:pStyle w:val="Tabletext"/>
              <w:jc w:val="center"/>
              <w:rPr>
                <w:lang w:val="ru-RU"/>
              </w:rPr>
            </w:pPr>
          </w:p>
        </w:tc>
        <w:tc>
          <w:tcPr>
            <w:tcW w:w="851" w:type="dxa"/>
            <w:vMerge/>
            <w:tcBorders>
              <w:bottom w:val="single" w:sz="4" w:space="0" w:color="auto"/>
            </w:tcBorders>
            <w:vAlign w:val="center"/>
          </w:tcPr>
          <w:p w14:paraId="42248F8B" w14:textId="77777777" w:rsidR="00E70906" w:rsidRPr="00E92F48" w:rsidRDefault="00E70906" w:rsidP="008C2296">
            <w:pPr>
              <w:pStyle w:val="Tabletext"/>
              <w:jc w:val="center"/>
              <w:rPr>
                <w:lang w:val="ru-RU"/>
              </w:rPr>
            </w:pPr>
          </w:p>
        </w:tc>
        <w:tc>
          <w:tcPr>
            <w:tcW w:w="1275" w:type="dxa"/>
            <w:vMerge/>
            <w:tcBorders>
              <w:bottom w:val="single" w:sz="4" w:space="0" w:color="auto"/>
            </w:tcBorders>
            <w:vAlign w:val="center"/>
          </w:tcPr>
          <w:p w14:paraId="0FA39427" w14:textId="77777777" w:rsidR="00E70906" w:rsidRPr="00E92F48" w:rsidRDefault="00E70906" w:rsidP="008C2296">
            <w:pPr>
              <w:pStyle w:val="Tabletext"/>
              <w:jc w:val="center"/>
              <w:rPr>
                <w:lang w:val="ru-RU"/>
              </w:rPr>
            </w:pPr>
          </w:p>
        </w:tc>
        <w:tc>
          <w:tcPr>
            <w:tcW w:w="1134" w:type="dxa"/>
            <w:vMerge/>
            <w:tcBorders>
              <w:bottom w:val="single" w:sz="4" w:space="0" w:color="auto"/>
            </w:tcBorders>
            <w:vAlign w:val="center"/>
          </w:tcPr>
          <w:p w14:paraId="117748AE" w14:textId="77777777" w:rsidR="00E70906" w:rsidRPr="00E92F48" w:rsidRDefault="00E70906" w:rsidP="008C2296">
            <w:pPr>
              <w:pStyle w:val="Tabletext"/>
              <w:jc w:val="center"/>
              <w:rPr>
                <w:lang w:val="ru-RU"/>
              </w:rPr>
            </w:pPr>
          </w:p>
        </w:tc>
        <w:tc>
          <w:tcPr>
            <w:tcW w:w="993" w:type="dxa"/>
            <w:tcBorders>
              <w:bottom w:val="single" w:sz="4" w:space="0" w:color="auto"/>
            </w:tcBorders>
            <w:vAlign w:val="center"/>
          </w:tcPr>
          <w:p w14:paraId="282BEAA4"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15,13</w:t>
            </w:r>
          </w:p>
        </w:tc>
        <w:tc>
          <w:tcPr>
            <w:tcW w:w="816" w:type="dxa"/>
            <w:tcBorders>
              <w:bottom w:val="single" w:sz="4" w:space="0" w:color="auto"/>
            </w:tcBorders>
            <w:vAlign w:val="center"/>
          </w:tcPr>
          <w:p w14:paraId="37D56E98"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21,8</w:t>
            </w:r>
          </w:p>
        </w:tc>
      </w:tr>
    </w:tbl>
    <w:p w14:paraId="3A797A17" w14:textId="77777777" w:rsidR="00E70906" w:rsidRPr="00E92F48" w:rsidRDefault="00E70906" w:rsidP="00E70906">
      <w:pPr>
        <w:pStyle w:val="Tablefin"/>
        <w:rPr>
          <w:lang w:val="ru-RU"/>
        </w:rPr>
      </w:pPr>
    </w:p>
    <w:p w14:paraId="614D8E75" w14:textId="77777777" w:rsidR="00E70906" w:rsidRPr="00E92F48" w:rsidRDefault="00E70906" w:rsidP="00E70906">
      <w:pPr>
        <w:rPr>
          <w:lang w:val="ru-RU"/>
        </w:rPr>
      </w:pPr>
      <w:r w:rsidRPr="00E92F48">
        <w:rPr>
          <w:lang w:val="ru-RU"/>
        </w:rPr>
        <w:t xml:space="preserve">Среднеквадратичный разброс по углу </w:t>
      </w:r>
      <w:r w:rsidRPr="00E92F48">
        <w:rPr>
          <w:i/>
          <w:iCs/>
          <w:lang w:val="ru-RU" w:eastAsia="ko-KR"/>
        </w:rPr>
        <w:t>AS</w:t>
      </w:r>
      <w:r w:rsidRPr="00E92F48">
        <w:rPr>
          <w:lang w:val="ru-RU"/>
        </w:rPr>
        <w:t xml:space="preserve"> зависит от ширины луча </w:t>
      </w:r>
      <w:r>
        <w:rPr>
          <w:lang w:val="ru-RU"/>
        </w:rPr>
        <w:t>по уровню половинной мощности</w:t>
      </w:r>
      <w:r w:rsidRPr="00E92F48">
        <w:rPr>
          <w:lang w:val="ru-RU"/>
        </w:rPr>
        <w:t xml:space="preserve"> антенны θ (град.):</w:t>
      </w:r>
    </w:p>
    <w:p w14:paraId="775F10FE" w14:textId="77777777" w:rsidR="00E70906" w:rsidRPr="00E92F48" w:rsidRDefault="00E70906" w:rsidP="00E70906">
      <w:pPr>
        <w:pStyle w:val="Equation"/>
        <w:rPr>
          <w:lang w:val="ru-RU"/>
        </w:rPr>
      </w:pPr>
      <w:r w:rsidRPr="00E92F48">
        <w:rPr>
          <w:lang w:val="ru-RU"/>
        </w:rPr>
        <w:tab/>
      </w:r>
      <w:r w:rsidRPr="00E92F48">
        <w:rPr>
          <w:lang w:val="ru-RU"/>
        </w:rPr>
        <w:tab/>
      </w:r>
      <w:r w:rsidRPr="00E92F48">
        <w:rPr>
          <w:position w:val="-10"/>
          <w:szCs w:val="24"/>
          <w:lang w:val="ru-RU" w:eastAsia="ko-KR"/>
        </w:rPr>
        <w:object w:dxaOrig="1460" w:dyaOrig="360" w14:anchorId="675C8508">
          <v:shape id="_x0000_i1029" type="#_x0000_t75" style="width:74.9pt;height:16.55pt" o:ole="">
            <v:imagedata r:id="rId22" o:title=""/>
          </v:shape>
          <o:OLEObject Type="Embed" ProgID="Equation.3" ShapeID="_x0000_i1029" DrawAspect="Content" ObjectID="_1654407267" r:id="rId23"/>
        </w:object>
      </w:r>
      <w:r w:rsidRPr="00E92F48">
        <w:rPr>
          <w:lang w:val="ru-RU"/>
        </w:rPr>
        <w:t xml:space="preserve"> </w:t>
      </w:r>
      <w:r w:rsidRPr="00E92F48">
        <w:rPr>
          <w:lang w:val="ru-RU" w:eastAsia="ko-KR"/>
        </w:rPr>
        <w:t>град.,</w:t>
      </w:r>
      <w:r w:rsidRPr="00E92F48">
        <w:rPr>
          <w:lang w:val="ru-RU"/>
        </w:rPr>
        <w:tab/>
        <w:t>(</w:t>
      </w:r>
      <w:r>
        <w:rPr>
          <w:rFonts w:eastAsia="Malgun Gothic"/>
          <w:lang w:val="ru-RU" w:eastAsia="ko-KR"/>
        </w:rPr>
        <w:t>8</w:t>
      </w:r>
      <w:r w:rsidRPr="00E92F48">
        <w:rPr>
          <w:lang w:val="ru-RU"/>
        </w:rPr>
        <w:t>)</w:t>
      </w:r>
    </w:p>
    <w:p w14:paraId="151BCF18" w14:textId="77777777" w:rsidR="00E70906" w:rsidRPr="00E92F48" w:rsidRDefault="00E70906" w:rsidP="00E70906">
      <w:pPr>
        <w:rPr>
          <w:lang w:val="ru-RU" w:eastAsia="ko-KR"/>
        </w:rPr>
      </w:pPr>
      <w:r w:rsidRPr="00E92F48">
        <w:rPr>
          <w:lang w:val="ru-RU" w:eastAsia="ko-KR"/>
        </w:rPr>
        <w:t xml:space="preserve">где </w:t>
      </w:r>
      <w:r w:rsidRPr="00E92F48">
        <w:rPr>
          <w:lang w:val="ru-RU"/>
        </w:rPr>
        <w:sym w:font="Symbol" w:char="F061"/>
      </w:r>
      <w:r w:rsidRPr="00E92F48">
        <w:rPr>
          <w:lang w:val="ru-RU" w:eastAsia="ko-KR"/>
        </w:rPr>
        <w:t xml:space="preserve"> и </w:t>
      </w:r>
      <w:r w:rsidRPr="00E92F48">
        <w:rPr>
          <w:position w:val="-10"/>
          <w:lang w:val="ru-RU"/>
        </w:rPr>
        <w:object w:dxaOrig="200" w:dyaOrig="320" w14:anchorId="63687366">
          <v:shape id="_x0000_i1030" type="#_x0000_t75" style="width:8.3pt;height:16.15pt" o:ole="">
            <v:imagedata r:id="rId24" o:title=""/>
          </v:shape>
          <o:OLEObject Type="Embed" ProgID="Equation.3" ShapeID="_x0000_i1030" DrawAspect="Content" ObjectID="_1654407268" r:id="rId25"/>
        </w:object>
      </w:r>
      <w:r w:rsidRPr="00E92F48">
        <w:rPr>
          <w:lang w:val="ru-RU"/>
        </w:rPr>
        <w:t xml:space="preserve"> </w:t>
      </w:r>
      <w:r w:rsidRPr="00E92F48">
        <w:rPr>
          <w:lang w:val="ru-RU" w:eastAsia="ko-KR"/>
        </w:rPr>
        <w:t>– коэффициенты среднеквадратичного разброса по углу, а диапазон значений θ составляет 10°≤ θ ≤ 120°.</w:t>
      </w:r>
      <w:r w:rsidRPr="00E92F48">
        <w:rPr>
          <w:lang w:val="ru-RU"/>
        </w:rPr>
        <w:t xml:space="preserve"> </w:t>
      </w:r>
      <w:r>
        <w:rPr>
          <w:lang w:val="ru-RU"/>
        </w:rPr>
        <w:t>В таблице 10</w:t>
      </w:r>
      <w:r w:rsidRPr="00E92F48">
        <w:rPr>
          <w:lang w:val="ru-RU"/>
        </w:rPr>
        <w:t xml:space="preserve"> приведены типовые значения этих коэффициентов и стандартного отклонения </w:t>
      </w:r>
      <w:r w:rsidRPr="00E92F48">
        <w:rPr>
          <w:rFonts w:eastAsia="Malgun Gothic"/>
          <w:position w:val="-6"/>
          <w:lang w:val="ru-RU" w:eastAsia="ko-KR"/>
        </w:rPr>
        <w:object w:dxaOrig="220" w:dyaOrig="220" w14:anchorId="391FF4AF">
          <v:shape id="_x0000_i1031" type="#_x0000_t75" style="width:9.1pt;height:10.35pt" o:ole="">
            <v:imagedata r:id="rId26" o:title=""/>
          </v:shape>
          <o:OLEObject Type="Embed" ProgID="Equation.3" ShapeID="_x0000_i1031" DrawAspect="Content" ObjectID="_1654407269" r:id="rId27"/>
        </w:object>
      </w:r>
      <w:r w:rsidRPr="00E92F48">
        <w:rPr>
          <w:lang w:val="ru-RU"/>
        </w:rPr>
        <w:t>, полученные при всех условиях измерения.</w:t>
      </w:r>
      <w:r w:rsidRPr="00E92F48">
        <w:rPr>
          <w:lang w:val="ru-RU" w:eastAsia="ko-KR"/>
        </w:rPr>
        <w:t xml:space="preserve"> Коэффициенты разброса по углу соответствуют случаям, когда антенны направлены так, чтобы получить максимальную мощность приема соответственно в ситуациях </w:t>
      </w:r>
      <w:proofErr w:type="spellStart"/>
      <w:r w:rsidRPr="00E92F48">
        <w:rPr>
          <w:lang w:val="ru-RU" w:eastAsia="ko-KR"/>
        </w:rPr>
        <w:t>LoS</w:t>
      </w:r>
      <w:proofErr w:type="spellEnd"/>
      <w:r w:rsidRPr="00E92F48">
        <w:rPr>
          <w:lang w:val="ru-RU" w:eastAsia="ko-KR"/>
        </w:rPr>
        <w:t xml:space="preserve"> и </w:t>
      </w:r>
      <w:proofErr w:type="spellStart"/>
      <w:r w:rsidRPr="00E92F48">
        <w:rPr>
          <w:lang w:val="ru-RU" w:eastAsia="ko-KR"/>
        </w:rPr>
        <w:t>NLoS</w:t>
      </w:r>
      <w:proofErr w:type="spellEnd"/>
      <w:r w:rsidRPr="00E92F48">
        <w:rPr>
          <w:lang w:val="ru-RU" w:eastAsia="ko-KR"/>
        </w:rPr>
        <w:t>.</w:t>
      </w:r>
    </w:p>
    <w:p w14:paraId="66E49812" w14:textId="77777777" w:rsidR="00E70906" w:rsidRPr="00E92F48" w:rsidRDefault="00E70906" w:rsidP="00E70906">
      <w:pPr>
        <w:rPr>
          <w:lang w:val="ru-RU" w:eastAsia="ko-KR"/>
        </w:rPr>
      </w:pPr>
      <w:r w:rsidRPr="00E92F48">
        <w:rPr>
          <w:lang w:val="ru-RU" w:eastAsia="ko-KR"/>
        </w:rPr>
        <w:br w:type="page"/>
      </w:r>
    </w:p>
    <w:p w14:paraId="6AAAC7E6" w14:textId="77777777" w:rsidR="00E70906" w:rsidRPr="00E92F48" w:rsidRDefault="00E70906" w:rsidP="00E70906">
      <w:pPr>
        <w:pStyle w:val="TableNo"/>
        <w:rPr>
          <w:rFonts w:eastAsia="Malgun Gothic"/>
          <w:lang w:val="ru-RU" w:eastAsia="ko-KR"/>
        </w:rPr>
      </w:pPr>
      <w:r w:rsidRPr="00E92F48">
        <w:rPr>
          <w:lang w:val="ru-RU" w:eastAsia="ja-JP"/>
        </w:rPr>
        <w:lastRenderedPageBreak/>
        <w:t xml:space="preserve">ТАБЛИЦА </w:t>
      </w:r>
      <w:r>
        <w:rPr>
          <w:lang w:val="ru-RU" w:eastAsia="ja-JP"/>
        </w:rPr>
        <w:t>10</w:t>
      </w:r>
    </w:p>
    <w:p w14:paraId="34C3A8D5" w14:textId="77777777" w:rsidR="00E70906" w:rsidRPr="00E92F48" w:rsidRDefault="00E70906" w:rsidP="00E70906">
      <w:pPr>
        <w:pStyle w:val="Tabletitle"/>
        <w:rPr>
          <w:lang w:val="ru-RU"/>
        </w:rPr>
      </w:pPr>
      <w:r w:rsidRPr="00E92F48">
        <w:rPr>
          <w:lang w:val="ru-RU" w:eastAsia="ja-JP"/>
        </w:rPr>
        <w:t>Типовые коэффициенты среднеквадратичного разброса по углу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43"/>
        <w:gridCol w:w="992"/>
        <w:gridCol w:w="567"/>
        <w:gridCol w:w="567"/>
        <w:gridCol w:w="851"/>
        <w:gridCol w:w="1134"/>
        <w:gridCol w:w="1134"/>
        <w:gridCol w:w="567"/>
        <w:gridCol w:w="567"/>
        <w:gridCol w:w="816"/>
      </w:tblGrid>
      <w:tr w:rsidR="00E70906" w:rsidRPr="006D6948" w14:paraId="76E9333B" w14:textId="77777777" w:rsidTr="008C2296">
        <w:trPr>
          <w:trHeight w:val="657"/>
          <w:jc w:val="center"/>
        </w:trPr>
        <w:tc>
          <w:tcPr>
            <w:tcW w:w="7905" w:type="dxa"/>
            <w:gridSpan w:val="8"/>
            <w:vAlign w:val="center"/>
          </w:tcPr>
          <w:p w14:paraId="5130CAE5" w14:textId="77777777" w:rsidR="00E70906" w:rsidRPr="00E92F48" w:rsidRDefault="00E70906" w:rsidP="008C2296">
            <w:pPr>
              <w:pStyle w:val="Tablehead"/>
              <w:rPr>
                <w:lang w:val="ru-RU" w:eastAsia="ja-JP"/>
              </w:rPr>
            </w:pPr>
            <w:r w:rsidRPr="00E92F48">
              <w:rPr>
                <w:lang w:val="ru-RU" w:eastAsia="ja-JP"/>
              </w:rPr>
              <w:t>Условия измерения</w:t>
            </w:r>
          </w:p>
        </w:tc>
        <w:tc>
          <w:tcPr>
            <w:tcW w:w="1950" w:type="dxa"/>
            <w:gridSpan w:val="3"/>
            <w:vAlign w:val="center"/>
          </w:tcPr>
          <w:p w14:paraId="57E49306" w14:textId="77777777" w:rsidR="00E70906" w:rsidRPr="00E92F48" w:rsidRDefault="00E70906" w:rsidP="008C2296">
            <w:pPr>
              <w:pStyle w:val="Tablehead"/>
              <w:rPr>
                <w:lang w:val="ru-RU" w:eastAsia="ja-JP"/>
              </w:rPr>
            </w:pPr>
            <w:r w:rsidRPr="00E92F48">
              <w:rPr>
                <w:lang w:val="ru-RU" w:eastAsia="ko-KR"/>
              </w:rPr>
              <w:t xml:space="preserve">Коэффициенты </w:t>
            </w:r>
            <w:proofErr w:type="gramStart"/>
            <w:r w:rsidRPr="00E92F48">
              <w:rPr>
                <w:lang w:val="ru-RU" w:eastAsia="ko-KR"/>
              </w:rPr>
              <w:t>средне-квадратичного</w:t>
            </w:r>
            <w:proofErr w:type="gramEnd"/>
            <w:r w:rsidRPr="00E92F48">
              <w:rPr>
                <w:lang w:val="ru-RU" w:eastAsia="ko-KR"/>
              </w:rPr>
              <w:t xml:space="preserve"> разброса по углу</w:t>
            </w:r>
          </w:p>
        </w:tc>
      </w:tr>
      <w:tr w:rsidR="00E70906" w:rsidRPr="00E92F48" w14:paraId="31E39EC6" w14:textId="77777777" w:rsidTr="008C2296">
        <w:trPr>
          <w:trHeight w:val="1143"/>
          <w:jc w:val="center"/>
        </w:trPr>
        <w:tc>
          <w:tcPr>
            <w:tcW w:w="817" w:type="dxa"/>
            <w:vAlign w:val="center"/>
          </w:tcPr>
          <w:p w14:paraId="6B5F4768" w14:textId="77777777" w:rsidR="00E70906" w:rsidRPr="00E92F48" w:rsidRDefault="00E70906" w:rsidP="008C2296">
            <w:pPr>
              <w:pStyle w:val="Tablehead"/>
              <w:rPr>
                <w:lang w:val="ru-RU" w:eastAsia="ja-JP"/>
              </w:rPr>
            </w:pPr>
            <w:r w:rsidRPr="00E92F48">
              <w:rPr>
                <w:i/>
                <w:lang w:val="ru-RU" w:eastAsia="ja-JP"/>
              </w:rPr>
              <w:t>f</w:t>
            </w:r>
            <w:r w:rsidRPr="00E92F48">
              <w:rPr>
                <w:i/>
                <w:lang w:val="ru-RU" w:eastAsia="ja-JP"/>
              </w:rPr>
              <w:br/>
            </w:r>
            <w:r w:rsidRPr="00E92F48">
              <w:rPr>
                <w:lang w:val="ru-RU" w:eastAsia="ja-JP"/>
              </w:rPr>
              <w:t>(ГГц)</w:t>
            </w:r>
          </w:p>
        </w:tc>
        <w:tc>
          <w:tcPr>
            <w:tcW w:w="1843" w:type="dxa"/>
            <w:vAlign w:val="center"/>
          </w:tcPr>
          <w:p w14:paraId="41434D0E" w14:textId="77777777" w:rsidR="00E70906" w:rsidRPr="00E92F48" w:rsidRDefault="00E70906" w:rsidP="008C2296">
            <w:pPr>
              <w:pStyle w:val="Tablehead"/>
              <w:rPr>
                <w:rFonts w:eastAsia="Malgun Gothic"/>
                <w:lang w:val="ru-RU" w:eastAsia="ko-KR"/>
              </w:rPr>
            </w:pPr>
            <w:r w:rsidRPr="00E92F48">
              <w:rPr>
                <w:rFonts w:eastAsia="Malgun Gothic"/>
                <w:lang w:val="ru-RU" w:eastAsia="ko-KR"/>
              </w:rPr>
              <w:t>Условия</w:t>
            </w:r>
          </w:p>
        </w:tc>
        <w:tc>
          <w:tcPr>
            <w:tcW w:w="992" w:type="dxa"/>
            <w:vAlign w:val="center"/>
          </w:tcPr>
          <w:p w14:paraId="4DEFD7B2" w14:textId="77777777" w:rsidR="00E70906" w:rsidRPr="00E92F48" w:rsidRDefault="00E70906" w:rsidP="008C2296">
            <w:pPr>
              <w:pStyle w:val="Tablehead"/>
              <w:rPr>
                <w:lang w:val="ru-RU" w:eastAsia="ja-JP"/>
              </w:rPr>
            </w:pPr>
            <w:proofErr w:type="gramStart"/>
            <w:r w:rsidRPr="00E92F48">
              <w:rPr>
                <w:bCs/>
                <w:szCs w:val="22"/>
                <w:lang w:val="ru-RU" w:eastAsia="ja-JP"/>
              </w:rPr>
              <w:t>Сцена-</w:t>
            </w:r>
            <w:proofErr w:type="spellStart"/>
            <w:r w:rsidRPr="00E92F48">
              <w:rPr>
                <w:bCs/>
                <w:szCs w:val="22"/>
                <w:lang w:val="ru-RU" w:eastAsia="ja-JP"/>
              </w:rPr>
              <w:t>рий</w:t>
            </w:r>
            <w:proofErr w:type="spellEnd"/>
            <w:proofErr w:type="gramEnd"/>
          </w:p>
        </w:tc>
        <w:tc>
          <w:tcPr>
            <w:tcW w:w="567" w:type="dxa"/>
            <w:vAlign w:val="center"/>
          </w:tcPr>
          <w:p w14:paraId="053297B1" w14:textId="77777777" w:rsidR="00E70906" w:rsidRPr="00E92F48" w:rsidRDefault="00E70906" w:rsidP="008C2296">
            <w:pPr>
              <w:pStyle w:val="Tablehead"/>
              <w:rPr>
                <w:lang w:val="ru-RU" w:eastAsia="ja-JP"/>
              </w:rPr>
            </w:pPr>
            <w:r w:rsidRPr="00E92F48">
              <w:rPr>
                <w:i/>
                <w:lang w:val="ru-RU" w:eastAsia="ja-JP"/>
              </w:rPr>
              <w:t>h</w:t>
            </w:r>
            <w:r w:rsidRPr="00E92F48">
              <w:rPr>
                <w:vertAlign w:val="subscript"/>
                <w:lang w:val="ru-RU" w:eastAsia="ja-JP"/>
              </w:rPr>
              <w:t>1</w:t>
            </w:r>
            <w:r w:rsidRPr="00E92F48">
              <w:rPr>
                <w:i/>
                <w:lang w:val="ru-RU" w:eastAsia="ja-JP"/>
              </w:rPr>
              <w:br/>
            </w:r>
            <w:r w:rsidRPr="00E92F48">
              <w:rPr>
                <w:lang w:val="ru-RU" w:eastAsia="ja-JP"/>
              </w:rPr>
              <w:t>(м)</w:t>
            </w:r>
          </w:p>
        </w:tc>
        <w:tc>
          <w:tcPr>
            <w:tcW w:w="567" w:type="dxa"/>
            <w:vAlign w:val="center"/>
          </w:tcPr>
          <w:p w14:paraId="00F2147B" w14:textId="77777777" w:rsidR="00E70906" w:rsidRPr="00E92F48" w:rsidRDefault="00E70906" w:rsidP="008C2296">
            <w:pPr>
              <w:pStyle w:val="Tablehead"/>
              <w:rPr>
                <w:lang w:val="ru-RU" w:eastAsia="ja-JP"/>
              </w:rPr>
            </w:pPr>
            <w:r w:rsidRPr="00E92F48">
              <w:rPr>
                <w:i/>
                <w:lang w:val="ru-RU" w:eastAsia="ja-JP"/>
              </w:rPr>
              <w:t>h</w:t>
            </w:r>
            <w:r w:rsidRPr="00E92F48">
              <w:rPr>
                <w:vertAlign w:val="subscript"/>
                <w:lang w:val="ru-RU" w:eastAsia="ja-JP"/>
              </w:rPr>
              <w:t>2</w:t>
            </w:r>
            <w:r w:rsidRPr="00E92F48">
              <w:rPr>
                <w:i/>
                <w:lang w:val="ru-RU" w:eastAsia="ja-JP"/>
              </w:rPr>
              <w:br/>
            </w:r>
            <w:r w:rsidRPr="00E92F48">
              <w:rPr>
                <w:lang w:val="ru-RU" w:eastAsia="ja-JP"/>
              </w:rPr>
              <w:t>(м)</w:t>
            </w:r>
          </w:p>
        </w:tc>
        <w:tc>
          <w:tcPr>
            <w:tcW w:w="851" w:type="dxa"/>
            <w:vAlign w:val="center"/>
          </w:tcPr>
          <w:p w14:paraId="6208687B" w14:textId="77777777" w:rsidR="00E70906" w:rsidRPr="00E92F48" w:rsidRDefault="00E70906" w:rsidP="008C2296">
            <w:pPr>
              <w:pStyle w:val="Tablehead"/>
              <w:rPr>
                <w:rFonts w:eastAsiaTheme="minorEastAsia"/>
                <w:lang w:val="ru-RU" w:eastAsia="ko-KR"/>
              </w:rPr>
            </w:pPr>
            <w:r w:rsidRPr="00E92F48">
              <w:rPr>
                <w:rFonts w:eastAsiaTheme="minorEastAsia"/>
                <w:lang w:val="ru-RU" w:eastAsia="ko-KR"/>
              </w:rPr>
              <w:t>Рас-стоя-</w:t>
            </w:r>
            <w:proofErr w:type="spellStart"/>
            <w:r w:rsidRPr="00E92F48">
              <w:rPr>
                <w:rFonts w:eastAsiaTheme="minorEastAsia"/>
                <w:lang w:val="ru-RU" w:eastAsia="ko-KR"/>
              </w:rPr>
              <w:t>ние</w:t>
            </w:r>
            <w:proofErr w:type="spellEnd"/>
            <w:r w:rsidRPr="00E92F48">
              <w:rPr>
                <w:rFonts w:eastAsiaTheme="minorEastAsia"/>
                <w:lang w:val="ru-RU" w:eastAsia="ko-KR"/>
              </w:rPr>
              <w:t xml:space="preserve"> (м)</w:t>
            </w:r>
          </w:p>
        </w:tc>
        <w:tc>
          <w:tcPr>
            <w:tcW w:w="1134" w:type="dxa"/>
            <w:vAlign w:val="center"/>
          </w:tcPr>
          <w:p w14:paraId="779D208E" w14:textId="77777777" w:rsidR="00E70906" w:rsidRPr="00E92F48" w:rsidRDefault="00E70906" w:rsidP="008C2296">
            <w:pPr>
              <w:pStyle w:val="Tablehead"/>
              <w:rPr>
                <w:lang w:val="ru-RU" w:eastAsia="ja-JP"/>
              </w:rPr>
            </w:pPr>
            <w:r w:rsidRPr="00E92F48">
              <w:rPr>
                <w:rFonts w:eastAsia="Malgun Gothic"/>
                <w:lang w:val="ru-RU" w:eastAsia="ko-KR"/>
              </w:rPr>
              <w:t xml:space="preserve">Ширина луча </w:t>
            </w:r>
            <w:proofErr w:type="gramStart"/>
            <w:r w:rsidRPr="00E92F48">
              <w:rPr>
                <w:rFonts w:eastAsia="Malgun Gothic"/>
                <w:lang w:val="ru-RU" w:eastAsia="ko-KR"/>
              </w:rPr>
              <w:t>переда-</w:t>
            </w:r>
            <w:proofErr w:type="spellStart"/>
            <w:r w:rsidRPr="00E92F48">
              <w:rPr>
                <w:rFonts w:eastAsia="Malgun Gothic"/>
                <w:lang w:val="ru-RU" w:eastAsia="ko-KR"/>
              </w:rPr>
              <w:t>ющей</w:t>
            </w:r>
            <w:proofErr w:type="spellEnd"/>
            <w:proofErr w:type="gramEnd"/>
            <w:r w:rsidRPr="00E92F48">
              <w:rPr>
                <w:rFonts w:eastAsia="Malgun Gothic"/>
                <w:lang w:val="ru-RU" w:eastAsia="ko-KR"/>
              </w:rPr>
              <w:t xml:space="preserve"> антенны (град.)</w:t>
            </w:r>
          </w:p>
        </w:tc>
        <w:tc>
          <w:tcPr>
            <w:tcW w:w="1134" w:type="dxa"/>
            <w:vAlign w:val="center"/>
          </w:tcPr>
          <w:p w14:paraId="61F6E623" w14:textId="77777777" w:rsidR="00E70906" w:rsidRPr="00E92F48" w:rsidRDefault="00E70906" w:rsidP="008C2296">
            <w:pPr>
              <w:pStyle w:val="Tablehead"/>
              <w:rPr>
                <w:lang w:val="ru-RU" w:eastAsia="ja-JP"/>
              </w:rPr>
            </w:pPr>
            <w:r w:rsidRPr="00E92F48">
              <w:rPr>
                <w:rFonts w:eastAsiaTheme="minorEastAsia"/>
                <w:lang w:val="ru-RU" w:eastAsia="ko-KR"/>
              </w:rPr>
              <w:t>Ширина луча приемной антенны (град.)</w:t>
            </w:r>
          </w:p>
        </w:tc>
        <w:tc>
          <w:tcPr>
            <w:tcW w:w="567" w:type="dxa"/>
            <w:vAlign w:val="center"/>
          </w:tcPr>
          <w:p w14:paraId="57E7C4F9" w14:textId="77777777" w:rsidR="00E70906" w:rsidRPr="00E92F48" w:rsidRDefault="00E70906" w:rsidP="008C2296">
            <w:pPr>
              <w:pStyle w:val="Tablehead"/>
              <w:rPr>
                <w:lang w:val="ru-RU" w:eastAsia="ko-KR"/>
              </w:rPr>
            </w:pPr>
            <w:r w:rsidRPr="00E92F48">
              <w:rPr>
                <w:lang w:val="ru-RU"/>
              </w:rPr>
              <w:sym w:font="Symbol" w:char="F061"/>
            </w:r>
          </w:p>
        </w:tc>
        <w:tc>
          <w:tcPr>
            <w:tcW w:w="567" w:type="dxa"/>
            <w:vAlign w:val="center"/>
          </w:tcPr>
          <w:p w14:paraId="717C72C0" w14:textId="77777777" w:rsidR="00E70906" w:rsidRPr="00E92F48" w:rsidRDefault="00E70906" w:rsidP="008C2296">
            <w:pPr>
              <w:pStyle w:val="Tablehead"/>
              <w:rPr>
                <w:lang w:val="ru-RU"/>
              </w:rPr>
            </w:pPr>
            <w:r w:rsidRPr="00E92F48">
              <w:rPr>
                <w:lang w:val="ru-RU"/>
              </w:rPr>
              <w:sym w:font="Symbol" w:char="F062"/>
            </w:r>
          </w:p>
        </w:tc>
        <w:tc>
          <w:tcPr>
            <w:tcW w:w="816" w:type="dxa"/>
            <w:vAlign w:val="center"/>
          </w:tcPr>
          <w:p w14:paraId="4E4B17FA" w14:textId="77777777" w:rsidR="00E70906" w:rsidRPr="00E92F48" w:rsidRDefault="00E70906" w:rsidP="008C2296">
            <w:pPr>
              <w:pStyle w:val="Tablehead"/>
              <w:rPr>
                <w:rFonts w:eastAsia="Malgun Gothic"/>
                <w:lang w:val="ru-RU" w:eastAsia="ko-KR"/>
              </w:rPr>
            </w:pPr>
            <w:r w:rsidRPr="00E92F48">
              <w:rPr>
                <w:rFonts w:eastAsia="Malgun Gothic"/>
                <w:lang w:val="ru-RU" w:eastAsia="ko-KR"/>
              </w:rPr>
              <w:sym w:font="Symbol" w:char="F073"/>
            </w:r>
            <w:r w:rsidRPr="00E92F48">
              <w:rPr>
                <w:rFonts w:eastAsia="Malgun Gothic"/>
                <w:lang w:val="ru-RU" w:eastAsia="ko-KR"/>
              </w:rPr>
              <w:br/>
              <w:t>(град.)</w:t>
            </w:r>
          </w:p>
        </w:tc>
      </w:tr>
      <w:tr w:rsidR="00E70906" w:rsidRPr="00E92F48" w14:paraId="72F6F2E6" w14:textId="77777777" w:rsidTr="008C2296">
        <w:trPr>
          <w:trHeight w:val="433"/>
          <w:jc w:val="center"/>
        </w:trPr>
        <w:tc>
          <w:tcPr>
            <w:tcW w:w="817" w:type="dxa"/>
            <w:vMerge w:val="restart"/>
            <w:vAlign w:val="center"/>
          </w:tcPr>
          <w:p w14:paraId="044EDA50" w14:textId="77777777" w:rsidR="00E70906" w:rsidRPr="00E92F48" w:rsidRDefault="00E70906" w:rsidP="008C2296">
            <w:pPr>
              <w:pStyle w:val="Tabletext"/>
              <w:jc w:val="center"/>
              <w:rPr>
                <w:rFonts w:eastAsiaTheme="minorEastAsia"/>
                <w:lang w:val="ru-RU" w:eastAsia="ko-KR"/>
              </w:rPr>
            </w:pPr>
            <w:r w:rsidRPr="00E92F48">
              <w:rPr>
                <w:rFonts w:eastAsia="Malgun Gothic"/>
                <w:lang w:val="ru-RU" w:eastAsia="ko-KR"/>
              </w:rPr>
              <w:t>28</w:t>
            </w:r>
          </w:p>
        </w:tc>
        <w:tc>
          <w:tcPr>
            <w:tcW w:w="1843" w:type="dxa"/>
            <w:vMerge w:val="restart"/>
            <w:vAlign w:val="center"/>
          </w:tcPr>
          <w:p w14:paraId="6019F45F"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Железнодорожная станция</w:t>
            </w:r>
          </w:p>
        </w:tc>
        <w:tc>
          <w:tcPr>
            <w:tcW w:w="992" w:type="dxa"/>
            <w:vAlign w:val="center"/>
          </w:tcPr>
          <w:p w14:paraId="5EC0BB06" w14:textId="77777777" w:rsidR="00E70906" w:rsidRPr="00E92F48" w:rsidRDefault="00E70906" w:rsidP="008C2296">
            <w:pPr>
              <w:pStyle w:val="Tabletext"/>
              <w:jc w:val="center"/>
              <w:rPr>
                <w:rFonts w:eastAsiaTheme="minorEastAsia"/>
                <w:lang w:val="ru-RU" w:eastAsia="ko-KR"/>
              </w:rPr>
            </w:pPr>
            <w:proofErr w:type="spellStart"/>
            <w:r w:rsidRPr="00E92F48">
              <w:rPr>
                <w:rFonts w:eastAsia="Malgun Gothic"/>
                <w:lang w:val="ru-RU" w:eastAsia="ko-KR"/>
              </w:rPr>
              <w:t>LoS</w:t>
            </w:r>
            <w:proofErr w:type="spellEnd"/>
          </w:p>
        </w:tc>
        <w:tc>
          <w:tcPr>
            <w:tcW w:w="567" w:type="dxa"/>
            <w:vMerge w:val="restart"/>
            <w:vAlign w:val="center"/>
          </w:tcPr>
          <w:p w14:paraId="22D3BF35" w14:textId="77777777" w:rsidR="00E70906" w:rsidRPr="00E92F48" w:rsidRDefault="00E70906" w:rsidP="008C2296">
            <w:pPr>
              <w:pStyle w:val="Tabletext"/>
              <w:jc w:val="center"/>
              <w:rPr>
                <w:lang w:val="ru-RU" w:eastAsia="ko-KR"/>
              </w:rPr>
            </w:pPr>
            <w:r w:rsidRPr="00E92F48">
              <w:rPr>
                <w:lang w:val="ru-RU" w:eastAsia="ko-KR"/>
              </w:rPr>
              <w:t>8</w:t>
            </w:r>
          </w:p>
        </w:tc>
        <w:tc>
          <w:tcPr>
            <w:tcW w:w="567" w:type="dxa"/>
            <w:vMerge w:val="restart"/>
            <w:vAlign w:val="center"/>
          </w:tcPr>
          <w:p w14:paraId="305B088E" w14:textId="77777777" w:rsidR="00E70906" w:rsidRPr="00E92F48" w:rsidRDefault="00E70906" w:rsidP="008C2296">
            <w:pPr>
              <w:pStyle w:val="Tabletext"/>
              <w:jc w:val="center"/>
              <w:rPr>
                <w:lang w:val="ru-RU" w:eastAsia="ko-KR"/>
              </w:rPr>
            </w:pPr>
            <w:r w:rsidRPr="00E92F48">
              <w:rPr>
                <w:lang w:val="ru-RU" w:eastAsia="ko-KR"/>
              </w:rPr>
              <w:t>1,5</w:t>
            </w:r>
          </w:p>
        </w:tc>
        <w:tc>
          <w:tcPr>
            <w:tcW w:w="851" w:type="dxa"/>
            <w:vMerge w:val="restart"/>
            <w:vAlign w:val="center"/>
          </w:tcPr>
          <w:p w14:paraId="2F64012F" w14:textId="77777777" w:rsidR="00E70906" w:rsidRPr="00E92F48" w:rsidRDefault="00E70906" w:rsidP="008C2296">
            <w:pPr>
              <w:pStyle w:val="Tabletext"/>
              <w:jc w:val="center"/>
              <w:rPr>
                <w:lang w:val="ru-RU"/>
              </w:rPr>
            </w:pPr>
            <w:r w:rsidRPr="00E92F48">
              <w:rPr>
                <w:lang w:val="ru-RU" w:eastAsia="ko-KR"/>
              </w:rPr>
              <w:t>8</w:t>
            </w:r>
            <w:r w:rsidRPr="00E92F48">
              <w:rPr>
                <w:lang w:val="ru-RU"/>
              </w:rPr>
              <w:t>–</w:t>
            </w:r>
            <w:r w:rsidRPr="00E92F48">
              <w:rPr>
                <w:lang w:val="ru-RU" w:eastAsia="ko-KR"/>
              </w:rPr>
              <w:t>8</w:t>
            </w:r>
            <w:r w:rsidRPr="00E92F48">
              <w:rPr>
                <w:lang w:val="ru-RU"/>
              </w:rPr>
              <w:t>0</w:t>
            </w:r>
          </w:p>
        </w:tc>
        <w:tc>
          <w:tcPr>
            <w:tcW w:w="1134" w:type="dxa"/>
            <w:vMerge w:val="restart"/>
            <w:vAlign w:val="center"/>
          </w:tcPr>
          <w:p w14:paraId="2A8E3A7F" w14:textId="77777777" w:rsidR="00E70906" w:rsidRPr="00E92F48" w:rsidRDefault="00E70906" w:rsidP="008C2296">
            <w:pPr>
              <w:pStyle w:val="Tabletext"/>
              <w:jc w:val="center"/>
              <w:rPr>
                <w:lang w:val="ru-RU" w:eastAsia="ko-KR"/>
              </w:rPr>
            </w:pPr>
            <w:r w:rsidRPr="00E92F48">
              <w:rPr>
                <w:lang w:val="ru-RU" w:eastAsia="ko-KR"/>
              </w:rPr>
              <w:t>60</w:t>
            </w:r>
          </w:p>
        </w:tc>
        <w:tc>
          <w:tcPr>
            <w:tcW w:w="1134" w:type="dxa"/>
            <w:vMerge w:val="restart"/>
            <w:vAlign w:val="center"/>
          </w:tcPr>
          <w:p w14:paraId="2D66EC7C" w14:textId="77777777" w:rsidR="00E70906" w:rsidRPr="00E92F48" w:rsidRDefault="00E70906" w:rsidP="008C2296">
            <w:pPr>
              <w:pStyle w:val="Tabletext"/>
              <w:jc w:val="center"/>
              <w:rPr>
                <w:lang w:val="ru-RU" w:eastAsia="ko-KR"/>
              </w:rPr>
            </w:pPr>
            <w:r w:rsidRPr="00E92F48">
              <w:rPr>
                <w:lang w:val="ru-RU" w:eastAsia="ko-KR"/>
              </w:rPr>
              <w:t>10</w:t>
            </w:r>
          </w:p>
        </w:tc>
        <w:tc>
          <w:tcPr>
            <w:tcW w:w="567" w:type="dxa"/>
            <w:vAlign w:val="center"/>
          </w:tcPr>
          <w:p w14:paraId="608B1C6C" w14:textId="77777777" w:rsidR="00E70906" w:rsidRPr="00E92F48" w:rsidRDefault="00E70906" w:rsidP="008C2296">
            <w:pPr>
              <w:pStyle w:val="Tabletext"/>
              <w:jc w:val="center"/>
              <w:rPr>
                <w:lang w:val="ru-RU" w:eastAsia="ko-KR"/>
              </w:rPr>
            </w:pPr>
            <w:r w:rsidRPr="00E92F48">
              <w:rPr>
                <w:lang w:val="ru-RU" w:eastAsia="ko-KR"/>
              </w:rPr>
              <w:t>0,5</w:t>
            </w:r>
          </w:p>
        </w:tc>
        <w:tc>
          <w:tcPr>
            <w:tcW w:w="567" w:type="dxa"/>
            <w:tcBorders>
              <w:bottom w:val="single" w:sz="4" w:space="0" w:color="auto"/>
            </w:tcBorders>
            <w:vAlign w:val="center"/>
          </w:tcPr>
          <w:p w14:paraId="53CE5118" w14:textId="77777777" w:rsidR="00E70906" w:rsidRPr="00E92F48" w:rsidRDefault="00E70906" w:rsidP="008C2296">
            <w:pPr>
              <w:pStyle w:val="Tabletext"/>
              <w:jc w:val="center"/>
              <w:rPr>
                <w:lang w:val="ru-RU" w:eastAsia="ko-KR"/>
              </w:rPr>
            </w:pPr>
            <w:r w:rsidRPr="00E92F48">
              <w:rPr>
                <w:lang w:val="ru-RU" w:eastAsia="ko-KR"/>
              </w:rPr>
              <w:t>0,77</w:t>
            </w:r>
          </w:p>
        </w:tc>
        <w:tc>
          <w:tcPr>
            <w:tcW w:w="816" w:type="dxa"/>
            <w:tcBorders>
              <w:bottom w:val="single" w:sz="4" w:space="0" w:color="auto"/>
            </w:tcBorders>
            <w:vAlign w:val="center"/>
          </w:tcPr>
          <w:p w14:paraId="2D09FB35" w14:textId="77777777" w:rsidR="00E70906" w:rsidRPr="00E92F48" w:rsidRDefault="00E70906" w:rsidP="008C2296">
            <w:pPr>
              <w:pStyle w:val="Tabletext"/>
              <w:jc w:val="center"/>
              <w:rPr>
                <w:lang w:val="ru-RU" w:eastAsia="ko-KR"/>
              </w:rPr>
            </w:pPr>
            <w:r w:rsidRPr="00E92F48">
              <w:rPr>
                <w:lang w:val="ru-RU" w:eastAsia="ko-KR"/>
              </w:rPr>
              <w:t>2,3</w:t>
            </w:r>
          </w:p>
        </w:tc>
      </w:tr>
      <w:tr w:rsidR="00E70906" w:rsidRPr="00E92F48" w14:paraId="36F7E5C1" w14:textId="77777777" w:rsidTr="008C2296">
        <w:trPr>
          <w:trHeight w:val="433"/>
          <w:jc w:val="center"/>
        </w:trPr>
        <w:tc>
          <w:tcPr>
            <w:tcW w:w="817" w:type="dxa"/>
            <w:vMerge/>
            <w:vAlign w:val="center"/>
          </w:tcPr>
          <w:p w14:paraId="06D148CF" w14:textId="77777777" w:rsidR="00E70906" w:rsidRPr="00E92F48" w:rsidRDefault="00E70906" w:rsidP="008C2296">
            <w:pPr>
              <w:pStyle w:val="Tabletext"/>
              <w:jc w:val="center"/>
              <w:rPr>
                <w:rFonts w:eastAsia="Malgun Gothic"/>
                <w:lang w:val="ru-RU" w:eastAsia="ko-KR"/>
              </w:rPr>
            </w:pPr>
          </w:p>
        </w:tc>
        <w:tc>
          <w:tcPr>
            <w:tcW w:w="1843" w:type="dxa"/>
            <w:vMerge/>
            <w:vAlign w:val="center"/>
          </w:tcPr>
          <w:p w14:paraId="25E2EC5E" w14:textId="77777777" w:rsidR="00E70906" w:rsidRPr="00E92F48" w:rsidRDefault="00E70906" w:rsidP="008C2296">
            <w:pPr>
              <w:pStyle w:val="Tabletext"/>
              <w:jc w:val="center"/>
              <w:rPr>
                <w:rFonts w:eastAsia="Malgun Gothic"/>
                <w:lang w:val="ru-RU" w:eastAsia="ko-KR"/>
              </w:rPr>
            </w:pPr>
          </w:p>
        </w:tc>
        <w:tc>
          <w:tcPr>
            <w:tcW w:w="992" w:type="dxa"/>
            <w:vAlign w:val="center"/>
          </w:tcPr>
          <w:p w14:paraId="0D928A59" w14:textId="77777777" w:rsidR="00E70906" w:rsidRPr="00E92F48" w:rsidRDefault="00E70906" w:rsidP="008C2296">
            <w:pPr>
              <w:pStyle w:val="Tabletext"/>
              <w:jc w:val="center"/>
              <w:rPr>
                <w:rFonts w:eastAsia="Malgun Gothic"/>
                <w:lang w:val="ru-RU" w:eastAsia="ko-KR"/>
              </w:rPr>
            </w:pPr>
            <w:proofErr w:type="spellStart"/>
            <w:r w:rsidRPr="00E92F48">
              <w:rPr>
                <w:lang w:val="ru-RU" w:eastAsia="ko-KR"/>
              </w:rPr>
              <w:t>NLoS</w:t>
            </w:r>
            <w:proofErr w:type="spellEnd"/>
          </w:p>
        </w:tc>
        <w:tc>
          <w:tcPr>
            <w:tcW w:w="567" w:type="dxa"/>
            <w:vMerge/>
            <w:vAlign w:val="center"/>
          </w:tcPr>
          <w:p w14:paraId="49D234A6" w14:textId="77777777" w:rsidR="00E70906" w:rsidRPr="00E92F48" w:rsidRDefault="00E70906" w:rsidP="008C2296">
            <w:pPr>
              <w:pStyle w:val="Tabletext"/>
              <w:jc w:val="center"/>
              <w:rPr>
                <w:lang w:val="ru-RU"/>
              </w:rPr>
            </w:pPr>
          </w:p>
        </w:tc>
        <w:tc>
          <w:tcPr>
            <w:tcW w:w="567" w:type="dxa"/>
            <w:vMerge/>
            <w:vAlign w:val="center"/>
          </w:tcPr>
          <w:p w14:paraId="203AA69D" w14:textId="77777777" w:rsidR="00E70906" w:rsidRPr="00E92F48" w:rsidRDefault="00E70906" w:rsidP="008C2296">
            <w:pPr>
              <w:pStyle w:val="Tabletext"/>
              <w:jc w:val="center"/>
              <w:rPr>
                <w:lang w:val="ru-RU"/>
              </w:rPr>
            </w:pPr>
          </w:p>
        </w:tc>
        <w:tc>
          <w:tcPr>
            <w:tcW w:w="851" w:type="dxa"/>
            <w:vMerge/>
            <w:vAlign w:val="center"/>
          </w:tcPr>
          <w:p w14:paraId="05169481" w14:textId="77777777" w:rsidR="00E70906" w:rsidRPr="00E92F48" w:rsidRDefault="00E70906" w:rsidP="008C2296">
            <w:pPr>
              <w:pStyle w:val="Tabletext"/>
              <w:jc w:val="center"/>
              <w:rPr>
                <w:lang w:val="ru-RU"/>
              </w:rPr>
            </w:pPr>
          </w:p>
        </w:tc>
        <w:tc>
          <w:tcPr>
            <w:tcW w:w="1134" w:type="dxa"/>
            <w:vMerge/>
            <w:vAlign w:val="center"/>
          </w:tcPr>
          <w:p w14:paraId="4E4BC692" w14:textId="77777777" w:rsidR="00E70906" w:rsidRPr="00E92F48" w:rsidRDefault="00E70906" w:rsidP="008C2296">
            <w:pPr>
              <w:pStyle w:val="Tabletext"/>
              <w:jc w:val="center"/>
              <w:rPr>
                <w:lang w:val="ru-RU" w:eastAsia="ko-KR"/>
              </w:rPr>
            </w:pPr>
          </w:p>
        </w:tc>
        <w:tc>
          <w:tcPr>
            <w:tcW w:w="1134" w:type="dxa"/>
            <w:vMerge/>
            <w:vAlign w:val="center"/>
          </w:tcPr>
          <w:p w14:paraId="4C0DA13C" w14:textId="77777777" w:rsidR="00E70906" w:rsidRPr="00E92F48" w:rsidRDefault="00E70906" w:rsidP="008C2296">
            <w:pPr>
              <w:pStyle w:val="Tabletext"/>
              <w:jc w:val="center"/>
              <w:rPr>
                <w:lang w:val="ru-RU" w:eastAsia="ko-KR"/>
              </w:rPr>
            </w:pPr>
          </w:p>
        </w:tc>
        <w:tc>
          <w:tcPr>
            <w:tcW w:w="567" w:type="dxa"/>
            <w:vAlign w:val="center"/>
          </w:tcPr>
          <w:p w14:paraId="41EF5E9A" w14:textId="77777777" w:rsidR="00E70906" w:rsidRPr="00E92F48" w:rsidRDefault="00E70906" w:rsidP="008C2296">
            <w:pPr>
              <w:pStyle w:val="Tabletext"/>
              <w:jc w:val="center"/>
              <w:rPr>
                <w:lang w:val="ru-RU" w:eastAsia="ko-KR"/>
              </w:rPr>
            </w:pPr>
            <w:r w:rsidRPr="00E92F48">
              <w:rPr>
                <w:lang w:val="ru-RU" w:eastAsia="ko-KR"/>
              </w:rPr>
              <w:t>0,25</w:t>
            </w:r>
          </w:p>
        </w:tc>
        <w:tc>
          <w:tcPr>
            <w:tcW w:w="567" w:type="dxa"/>
            <w:tcBorders>
              <w:bottom w:val="single" w:sz="4" w:space="0" w:color="auto"/>
            </w:tcBorders>
            <w:vAlign w:val="center"/>
          </w:tcPr>
          <w:p w14:paraId="170D11B0" w14:textId="77777777" w:rsidR="00E70906" w:rsidRPr="00E92F48" w:rsidRDefault="00E70906" w:rsidP="008C2296">
            <w:pPr>
              <w:pStyle w:val="Tabletext"/>
              <w:jc w:val="center"/>
              <w:rPr>
                <w:lang w:val="ru-RU" w:eastAsia="ko-KR"/>
              </w:rPr>
            </w:pPr>
            <w:r w:rsidRPr="00E92F48">
              <w:rPr>
                <w:lang w:val="ru-RU" w:eastAsia="ko-KR"/>
              </w:rPr>
              <w:t>1,0</w:t>
            </w:r>
          </w:p>
        </w:tc>
        <w:tc>
          <w:tcPr>
            <w:tcW w:w="816" w:type="dxa"/>
            <w:tcBorders>
              <w:bottom w:val="single" w:sz="4" w:space="0" w:color="auto"/>
            </w:tcBorders>
            <w:vAlign w:val="center"/>
          </w:tcPr>
          <w:p w14:paraId="6B6C5B4F" w14:textId="77777777" w:rsidR="00E70906" w:rsidRPr="00E92F48" w:rsidRDefault="00E70906" w:rsidP="008C2296">
            <w:pPr>
              <w:pStyle w:val="Tabletext"/>
              <w:jc w:val="center"/>
              <w:rPr>
                <w:lang w:val="ru-RU" w:eastAsia="ko-KR"/>
              </w:rPr>
            </w:pPr>
            <w:r w:rsidRPr="00E92F48">
              <w:rPr>
                <w:lang w:val="ru-RU" w:eastAsia="ko-KR"/>
              </w:rPr>
              <w:t>2,32</w:t>
            </w:r>
          </w:p>
        </w:tc>
      </w:tr>
      <w:tr w:rsidR="00E70906" w:rsidRPr="00E92F48" w14:paraId="2B5F7D57" w14:textId="77777777" w:rsidTr="008C2296">
        <w:trPr>
          <w:trHeight w:val="433"/>
          <w:jc w:val="center"/>
        </w:trPr>
        <w:tc>
          <w:tcPr>
            <w:tcW w:w="817" w:type="dxa"/>
            <w:vMerge/>
            <w:vAlign w:val="center"/>
          </w:tcPr>
          <w:p w14:paraId="5F35E0EC" w14:textId="77777777" w:rsidR="00E70906" w:rsidRPr="00E92F48" w:rsidRDefault="00E70906" w:rsidP="008C2296">
            <w:pPr>
              <w:pStyle w:val="Tabletext"/>
              <w:jc w:val="center"/>
              <w:rPr>
                <w:rFonts w:eastAsia="Malgun Gothic"/>
                <w:lang w:val="ru-RU" w:eastAsia="ko-KR"/>
              </w:rPr>
            </w:pPr>
          </w:p>
        </w:tc>
        <w:tc>
          <w:tcPr>
            <w:tcW w:w="1843" w:type="dxa"/>
            <w:vMerge w:val="restart"/>
            <w:vAlign w:val="center"/>
          </w:tcPr>
          <w:p w14:paraId="3102A656"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Здание аэропорта</w:t>
            </w:r>
          </w:p>
        </w:tc>
        <w:tc>
          <w:tcPr>
            <w:tcW w:w="992" w:type="dxa"/>
            <w:vAlign w:val="center"/>
          </w:tcPr>
          <w:p w14:paraId="4DB3FA99" w14:textId="77777777" w:rsidR="00E70906" w:rsidRPr="00E92F48" w:rsidRDefault="00E70906" w:rsidP="008C2296">
            <w:pPr>
              <w:pStyle w:val="Tabletext"/>
              <w:jc w:val="center"/>
              <w:rPr>
                <w:rFonts w:eastAsia="Malgun Gothic"/>
                <w:lang w:val="ru-RU" w:eastAsia="ko-KR"/>
              </w:rPr>
            </w:pPr>
            <w:proofErr w:type="spellStart"/>
            <w:r w:rsidRPr="00E92F48">
              <w:rPr>
                <w:rFonts w:eastAsia="Malgun Gothic"/>
                <w:lang w:val="ru-RU" w:eastAsia="ko-KR"/>
              </w:rPr>
              <w:t>LoS</w:t>
            </w:r>
            <w:proofErr w:type="spellEnd"/>
          </w:p>
        </w:tc>
        <w:tc>
          <w:tcPr>
            <w:tcW w:w="567" w:type="dxa"/>
            <w:vMerge/>
            <w:vAlign w:val="center"/>
          </w:tcPr>
          <w:p w14:paraId="0CA192C2" w14:textId="77777777" w:rsidR="00E70906" w:rsidRPr="00E92F48" w:rsidRDefault="00E70906" w:rsidP="008C2296">
            <w:pPr>
              <w:pStyle w:val="Tabletext"/>
              <w:jc w:val="center"/>
              <w:rPr>
                <w:lang w:val="ru-RU" w:eastAsia="ko-KR"/>
              </w:rPr>
            </w:pPr>
          </w:p>
        </w:tc>
        <w:tc>
          <w:tcPr>
            <w:tcW w:w="567" w:type="dxa"/>
            <w:vMerge/>
            <w:vAlign w:val="center"/>
          </w:tcPr>
          <w:p w14:paraId="2D87C16B" w14:textId="77777777" w:rsidR="00E70906" w:rsidRPr="00E92F48" w:rsidRDefault="00E70906" w:rsidP="008C2296">
            <w:pPr>
              <w:pStyle w:val="Tabletext"/>
              <w:jc w:val="center"/>
              <w:rPr>
                <w:lang w:val="ru-RU" w:eastAsia="ko-KR"/>
              </w:rPr>
            </w:pPr>
          </w:p>
        </w:tc>
        <w:tc>
          <w:tcPr>
            <w:tcW w:w="851" w:type="dxa"/>
            <w:vMerge w:val="restart"/>
            <w:vAlign w:val="center"/>
          </w:tcPr>
          <w:p w14:paraId="4C13EE67" w14:textId="77777777" w:rsidR="00E70906" w:rsidRPr="00E92F48" w:rsidRDefault="00E70906" w:rsidP="008C2296">
            <w:pPr>
              <w:pStyle w:val="Tabletext"/>
              <w:jc w:val="center"/>
              <w:rPr>
                <w:lang w:val="ru-RU" w:eastAsia="ko-KR"/>
              </w:rPr>
            </w:pPr>
            <w:r w:rsidRPr="00E92F48">
              <w:rPr>
                <w:lang w:val="ru-RU" w:eastAsia="ko-KR"/>
              </w:rPr>
              <w:t>8</w:t>
            </w:r>
            <w:r w:rsidRPr="00E92F48">
              <w:rPr>
                <w:lang w:val="ru-RU"/>
              </w:rPr>
              <w:t>–</w:t>
            </w:r>
            <w:r w:rsidRPr="00E92F48">
              <w:rPr>
                <w:lang w:val="ru-RU" w:eastAsia="ko-KR"/>
              </w:rPr>
              <w:t>200</w:t>
            </w:r>
          </w:p>
        </w:tc>
        <w:tc>
          <w:tcPr>
            <w:tcW w:w="1134" w:type="dxa"/>
            <w:vMerge/>
            <w:vAlign w:val="center"/>
          </w:tcPr>
          <w:p w14:paraId="33ADB8AA" w14:textId="77777777" w:rsidR="00E70906" w:rsidRPr="00E92F48" w:rsidRDefault="00E70906" w:rsidP="008C2296">
            <w:pPr>
              <w:pStyle w:val="Tabletext"/>
              <w:jc w:val="center"/>
              <w:rPr>
                <w:lang w:val="ru-RU" w:eastAsia="ko-KR"/>
              </w:rPr>
            </w:pPr>
          </w:p>
        </w:tc>
        <w:tc>
          <w:tcPr>
            <w:tcW w:w="1134" w:type="dxa"/>
            <w:vMerge/>
            <w:vAlign w:val="center"/>
          </w:tcPr>
          <w:p w14:paraId="2A922408" w14:textId="77777777" w:rsidR="00E70906" w:rsidRPr="00E92F48" w:rsidRDefault="00E70906" w:rsidP="008C2296">
            <w:pPr>
              <w:pStyle w:val="Tabletext"/>
              <w:jc w:val="center"/>
              <w:rPr>
                <w:lang w:val="ru-RU" w:eastAsia="ko-KR"/>
              </w:rPr>
            </w:pPr>
          </w:p>
        </w:tc>
        <w:tc>
          <w:tcPr>
            <w:tcW w:w="567" w:type="dxa"/>
            <w:vAlign w:val="center"/>
          </w:tcPr>
          <w:p w14:paraId="437D0B51" w14:textId="77777777" w:rsidR="00E70906" w:rsidRPr="00E92F48" w:rsidRDefault="00E70906" w:rsidP="008C2296">
            <w:pPr>
              <w:pStyle w:val="Tabletext"/>
              <w:jc w:val="center"/>
              <w:rPr>
                <w:lang w:val="ru-RU" w:eastAsia="ko-KR"/>
              </w:rPr>
            </w:pPr>
            <w:r w:rsidRPr="00E92F48">
              <w:rPr>
                <w:lang w:val="ru-RU" w:eastAsia="ko-KR"/>
              </w:rPr>
              <w:t>1,2</w:t>
            </w:r>
          </w:p>
        </w:tc>
        <w:tc>
          <w:tcPr>
            <w:tcW w:w="567" w:type="dxa"/>
            <w:tcBorders>
              <w:bottom w:val="single" w:sz="4" w:space="0" w:color="auto"/>
            </w:tcBorders>
            <w:vAlign w:val="center"/>
          </w:tcPr>
          <w:p w14:paraId="2F27F60C" w14:textId="77777777" w:rsidR="00E70906" w:rsidRPr="00E92F48" w:rsidRDefault="00E70906" w:rsidP="008C2296">
            <w:pPr>
              <w:pStyle w:val="Tabletext"/>
              <w:jc w:val="center"/>
              <w:rPr>
                <w:lang w:val="ru-RU" w:eastAsia="ko-KR"/>
              </w:rPr>
            </w:pPr>
            <w:r w:rsidRPr="00E92F48">
              <w:rPr>
                <w:lang w:val="ru-RU" w:eastAsia="ko-KR"/>
              </w:rPr>
              <w:t>0,49</w:t>
            </w:r>
          </w:p>
        </w:tc>
        <w:tc>
          <w:tcPr>
            <w:tcW w:w="816" w:type="dxa"/>
            <w:tcBorders>
              <w:bottom w:val="single" w:sz="4" w:space="0" w:color="auto"/>
            </w:tcBorders>
            <w:vAlign w:val="center"/>
          </w:tcPr>
          <w:p w14:paraId="2B16F91C" w14:textId="77777777" w:rsidR="00E70906" w:rsidRPr="00E92F48" w:rsidRDefault="00E70906" w:rsidP="008C2296">
            <w:pPr>
              <w:pStyle w:val="Tabletext"/>
              <w:jc w:val="center"/>
              <w:rPr>
                <w:lang w:val="ru-RU" w:eastAsia="ko-KR"/>
              </w:rPr>
            </w:pPr>
            <w:r w:rsidRPr="00E92F48">
              <w:rPr>
                <w:lang w:val="ru-RU" w:eastAsia="ko-KR"/>
              </w:rPr>
              <w:t>2,18</w:t>
            </w:r>
          </w:p>
        </w:tc>
      </w:tr>
      <w:tr w:rsidR="00E70906" w:rsidRPr="00E92F48" w14:paraId="51439187" w14:textId="77777777" w:rsidTr="008C2296">
        <w:trPr>
          <w:trHeight w:val="142"/>
          <w:jc w:val="center"/>
        </w:trPr>
        <w:tc>
          <w:tcPr>
            <w:tcW w:w="817" w:type="dxa"/>
            <w:vMerge/>
            <w:vAlign w:val="center"/>
          </w:tcPr>
          <w:p w14:paraId="0958481A" w14:textId="77777777" w:rsidR="00E70906" w:rsidRPr="00E92F48" w:rsidRDefault="00E70906" w:rsidP="008C2296">
            <w:pPr>
              <w:pStyle w:val="Tabletext"/>
              <w:jc w:val="center"/>
              <w:rPr>
                <w:lang w:val="ru-RU" w:eastAsia="ja-JP"/>
              </w:rPr>
            </w:pPr>
          </w:p>
        </w:tc>
        <w:tc>
          <w:tcPr>
            <w:tcW w:w="1843" w:type="dxa"/>
            <w:vMerge/>
            <w:tcBorders>
              <w:bottom w:val="single" w:sz="4" w:space="0" w:color="auto"/>
            </w:tcBorders>
            <w:vAlign w:val="center"/>
          </w:tcPr>
          <w:p w14:paraId="1AD2CA97" w14:textId="77777777" w:rsidR="00E70906" w:rsidRPr="00E92F48" w:rsidRDefault="00E70906" w:rsidP="008C2296">
            <w:pPr>
              <w:pStyle w:val="Tabletext"/>
              <w:jc w:val="center"/>
              <w:rPr>
                <w:lang w:val="ru-RU" w:eastAsia="ja-JP"/>
              </w:rPr>
            </w:pPr>
          </w:p>
        </w:tc>
        <w:tc>
          <w:tcPr>
            <w:tcW w:w="992" w:type="dxa"/>
            <w:tcBorders>
              <w:bottom w:val="single" w:sz="4" w:space="0" w:color="auto"/>
            </w:tcBorders>
            <w:vAlign w:val="center"/>
          </w:tcPr>
          <w:p w14:paraId="23B2BEBA" w14:textId="77777777" w:rsidR="00E70906" w:rsidRPr="00E92F48" w:rsidRDefault="00E70906" w:rsidP="008C2296">
            <w:pPr>
              <w:pStyle w:val="Tabletext"/>
              <w:jc w:val="center"/>
              <w:rPr>
                <w:lang w:val="ru-RU" w:eastAsia="ko-KR"/>
              </w:rPr>
            </w:pPr>
            <w:proofErr w:type="spellStart"/>
            <w:r w:rsidRPr="00E92F48">
              <w:rPr>
                <w:lang w:val="ru-RU" w:eastAsia="ko-KR"/>
              </w:rPr>
              <w:t>NLoS</w:t>
            </w:r>
            <w:proofErr w:type="spellEnd"/>
          </w:p>
        </w:tc>
        <w:tc>
          <w:tcPr>
            <w:tcW w:w="567" w:type="dxa"/>
            <w:vMerge/>
            <w:tcBorders>
              <w:bottom w:val="single" w:sz="4" w:space="0" w:color="auto"/>
            </w:tcBorders>
            <w:vAlign w:val="center"/>
          </w:tcPr>
          <w:p w14:paraId="1B4B9E12" w14:textId="77777777" w:rsidR="00E70906" w:rsidRPr="00E92F48" w:rsidRDefault="00E70906" w:rsidP="008C2296">
            <w:pPr>
              <w:pStyle w:val="Tabletext"/>
              <w:jc w:val="center"/>
              <w:rPr>
                <w:lang w:val="ru-RU" w:eastAsia="ja-JP"/>
              </w:rPr>
            </w:pPr>
          </w:p>
        </w:tc>
        <w:tc>
          <w:tcPr>
            <w:tcW w:w="567" w:type="dxa"/>
            <w:vMerge/>
            <w:tcBorders>
              <w:bottom w:val="single" w:sz="4" w:space="0" w:color="auto"/>
            </w:tcBorders>
            <w:vAlign w:val="center"/>
          </w:tcPr>
          <w:p w14:paraId="3EFBCA5E" w14:textId="77777777" w:rsidR="00E70906" w:rsidRPr="00E92F48" w:rsidRDefault="00E70906" w:rsidP="008C2296">
            <w:pPr>
              <w:pStyle w:val="Tabletext"/>
              <w:jc w:val="center"/>
              <w:rPr>
                <w:lang w:val="ru-RU" w:eastAsia="ja-JP"/>
              </w:rPr>
            </w:pPr>
          </w:p>
        </w:tc>
        <w:tc>
          <w:tcPr>
            <w:tcW w:w="851" w:type="dxa"/>
            <w:vMerge/>
            <w:tcBorders>
              <w:bottom w:val="single" w:sz="4" w:space="0" w:color="auto"/>
            </w:tcBorders>
            <w:vAlign w:val="center"/>
          </w:tcPr>
          <w:p w14:paraId="5C8F49F8" w14:textId="77777777" w:rsidR="00E70906" w:rsidRPr="00E92F48" w:rsidRDefault="00E70906" w:rsidP="008C2296">
            <w:pPr>
              <w:pStyle w:val="Tabletext"/>
              <w:jc w:val="center"/>
              <w:rPr>
                <w:lang w:val="ru-RU" w:eastAsia="ja-JP"/>
              </w:rPr>
            </w:pPr>
          </w:p>
        </w:tc>
        <w:tc>
          <w:tcPr>
            <w:tcW w:w="1134" w:type="dxa"/>
            <w:vMerge/>
            <w:tcBorders>
              <w:bottom w:val="single" w:sz="4" w:space="0" w:color="auto"/>
            </w:tcBorders>
            <w:vAlign w:val="center"/>
          </w:tcPr>
          <w:p w14:paraId="0015966D" w14:textId="77777777" w:rsidR="00E70906" w:rsidRPr="00E92F48" w:rsidRDefault="00E70906" w:rsidP="008C2296">
            <w:pPr>
              <w:pStyle w:val="Tabletext"/>
              <w:jc w:val="center"/>
              <w:rPr>
                <w:lang w:val="ru-RU" w:eastAsia="ja-JP"/>
              </w:rPr>
            </w:pPr>
          </w:p>
        </w:tc>
        <w:tc>
          <w:tcPr>
            <w:tcW w:w="1134" w:type="dxa"/>
            <w:vMerge/>
            <w:tcBorders>
              <w:bottom w:val="single" w:sz="4" w:space="0" w:color="auto"/>
            </w:tcBorders>
            <w:vAlign w:val="center"/>
          </w:tcPr>
          <w:p w14:paraId="57387337" w14:textId="77777777" w:rsidR="00E70906" w:rsidRPr="00E92F48" w:rsidRDefault="00E70906" w:rsidP="008C2296">
            <w:pPr>
              <w:pStyle w:val="Tabletext"/>
              <w:jc w:val="center"/>
              <w:rPr>
                <w:lang w:val="ru-RU" w:eastAsia="ko-KR"/>
              </w:rPr>
            </w:pPr>
          </w:p>
        </w:tc>
        <w:tc>
          <w:tcPr>
            <w:tcW w:w="567" w:type="dxa"/>
            <w:tcBorders>
              <w:bottom w:val="single" w:sz="4" w:space="0" w:color="auto"/>
            </w:tcBorders>
            <w:vAlign w:val="center"/>
          </w:tcPr>
          <w:p w14:paraId="2BA8F7D9" w14:textId="77777777" w:rsidR="00E70906" w:rsidRPr="00E92F48" w:rsidRDefault="00E70906" w:rsidP="008C2296">
            <w:pPr>
              <w:pStyle w:val="Tabletext"/>
              <w:jc w:val="center"/>
              <w:rPr>
                <w:lang w:val="ru-RU" w:eastAsia="ko-KR"/>
              </w:rPr>
            </w:pPr>
            <w:r w:rsidRPr="00E92F48">
              <w:rPr>
                <w:lang w:val="ru-RU" w:eastAsia="ko-KR"/>
              </w:rPr>
              <w:t>0,3</w:t>
            </w:r>
          </w:p>
        </w:tc>
        <w:tc>
          <w:tcPr>
            <w:tcW w:w="567" w:type="dxa"/>
            <w:tcBorders>
              <w:bottom w:val="single" w:sz="4" w:space="0" w:color="auto"/>
            </w:tcBorders>
            <w:vAlign w:val="center"/>
          </w:tcPr>
          <w:p w14:paraId="0C391268" w14:textId="77777777" w:rsidR="00E70906" w:rsidRPr="00E92F48" w:rsidRDefault="00E70906" w:rsidP="008C2296">
            <w:pPr>
              <w:pStyle w:val="Tabletext"/>
              <w:jc w:val="center"/>
              <w:rPr>
                <w:lang w:val="ru-RU" w:eastAsia="ko-KR"/>
              </w:rPr>
            </w:pPr>
            <w:r w:rsidRPr="00E92F48">
              <w:rPr>
                <w:lang w:val="ru-RU" w:eastAsia="ko-KR"/>
              </w:rPr>
              <w:t>0,96</w:t>
            </w:r>
          </w:p>
        </w:tc>
        <w:tc>
          <w:tcPr>
            <w:tcW w:w="816" w:type="dxa"/>
            <w:tcBorders>
              <w:bottom w:val="single" w:sz="4" w:space="0" w:color="auto"/>
            </w:tcBorders>
            <w:vAlign w:val="center"/>
          </w:tcPr>
          <w:p w14:paraId="0483D9B4" w14:textId="77777777" w:rsidR="00E70906" w:rsidRPr="00E92F48" w:rsidRDefault="00E70906" w:rsidP="008C2296">
            <w:pPr>
              <w:pStyle w:val="Tabletext"/>
              <w:jc w:val="center"/>
              <w:rPr>
                <w:lang w:val="ru-RU" w:eastAsia="ko-KR"/>
              </w:rPr>
            </w:pPr>
            <w:r w:rsidRPr="00E92F48">
              <w:rPr>
                <w:lang w:val="ru-RU" w:eastAsia="ko-KR"/>
              </w:rPr>
              <w:t>3,12</w:t>
            </w:r>
          </w:p>
        </w:tc>
      </w:tr>
      <w:tr w:rsidR="00E70906" w:rsidRPr="00E92F48" w14:paraId="41B8404C" w14:textId="77777777" w:rsidTr="008C2296">
        <w:trPr>
          <w:trHeight w:val="142"/>
          <w:jc w:val="center"/>
        </w:trPr>
        <w:tc>
          <w:tcPr>
            <w:tcW w:w="817" w:type="dxa"/>
            <w:vMerge w:val="restart"/>
            <w:vAlign w:val="center"/>
          </w:tcPr>
          <w:p w14:paraId="2832B84B" w14:textId="77777777" w:rsidR="00E70906" w:rsidRPr="00E92F48" w:rsidRDefault="00E70906" w:rsidP="008C2296">
            <w:pPr>
              <w:pStyle w:val="Tabletext"/>
              <w:jc w:val="center"/>
              <w:rPr>
                <w:rFonts w:eastAsiaTheme="minorEastAsia"/>
                <w:lang w:val="ru-RU" w:eastAsia="ko-KR"/>
              </w:rPr>
            </w:pPr>
            <w:r w:rsidRPr="00E92F48">
              <w:rPr>
                <w:rFonts w:eastAsia="Malgun Gothic"/>
                <w:lang w:val="ru-RU" w:eastAsia="ko-KR"/>
              </w:rPr>
              <w:t>38</w:t>
            </w:r>
          </w:p>
        </w:tc>
        <w:tc>
          <w:tcPr>
            <w:tcW w:w="1843" w:type="dxa"/>
            <w:vMerge w:val="restart"/>
            <w:vAlign w:val="center"/>
          </w:tcPr>
          <w:p w14:paraId="3CD4DD54"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Железнодорожная станция</w:t>
            </w:r>
          </w:p>
        </w:tc>
        <w:tc>
          <w:tcPr>
            <w:tcW w:w="992" w:type="dxa"/>
            <w:vAlign w:val="center"/>
          </w:tcPr>
          <w:p w14:paraId="4D3BAF50" w14:textId="77777777" w:rsidR="00E70906" w:rsidRPr="00E92F48" w:rsidRDefault="00E70906" w:rsidP="008C2296">
            <w:pPr>
              <w:pStyle w:val="Tabletext"/>
              <w:jc w:val="center"/>
              <w:rPr>
                <w:rFonts w:eastAsiaTheme="minorEastAsia"/>
                <w:lang w:val="ru-RU" w:eastAsia="ko-KR"/>
              </w:rPr>
            </w:pPr>
            <w:proofErr w:type="spellStart"/>
            <w:r w:rsidRPr="00E92F48">
              <w:rPr>
                <w:rFonts w:eastAsia="Malgun Gothic"/>
                <w:lang w:val="ru-RU" w:eastAsia="ko-KR"/>
              </w:rPr>
              <w:t>LoS</w:t>
            </w:r>
            <w:proofErr w:type="spellEnd"/>
          </w:p>
        </w:tc>
        <w:tc>
          <w:tcPr>
            <w:tcW w:w="567" w:type="dxa"/>
            <w:vMerge w:val="restart"/>
            <w:vAlign w:val="center"/>
          </w:tcPr>
          <w:p w14:paraId="05C17B10" w14:textId="77777777" w:rsidR="00E70906" w:rsidRPr="00E92F48" w:rsidRDefault="00E70906" w:rsidP="008C2296">
            <w:pPr>
              <w:pStyle w:val="Tabletext"/>
              <w:jc w:val="center"/>
              <w:rPr>
                <w:lang w:val="ru-RU" w:eastAsia="ko-KR"/>
              </w:rPr>
            </w:pPr>
            <w:r w:rsidRPr="00E92F48">
              <w:rPr>
                <w:lang w:val="ru-RU" w:eastAsia="ko-KR"/>
              </w:rPr>
              <w:t>8</w:t>
            </w:r>
          </w:p>
        </w:tc>
        <w:tc>
          <w:tcPr>
            <w:tcW w:w="567" w:type="dxa"/>
            <w:vMerge w:val="restart"/>
            <w:vAlign w:val="center"/>
          </w:tcPr>
          <w:p w14:paraId="6A9AD6F9" w14:textId="77777777" w:rsidR="00E70906" w:rsidRPr="00E92F48" w:rsidRDefault="00E70906" w:rsidP="008C2296">
            <w:pPr>
              <w:pStyle w:val="Tabletext"/>
              <w:jc w:val="center"/>
              <w:rPr>
                <w:lang w:val="ru-RU" w:eastAsia="ko-KR"/>
              </w:rPr>
            </w:pPr>
            <w:r w:rsidRPr="00E92F48">
              <w:rPr>
                <w:lang w:val="ru-RU" w:eastAsia="ko-KR"/>
              </w:rPr>
              <w:t>1,5</w:t>
            </w:r>
          </w:p>
        </w:tc>
        <w:tc>
          <w:tcPr>
            <w:tcW w:w="851" w:type="dxa"/>
            <w:vMerge w:val="restart"/>
            <w:vAlign w:val="center"/>
          </w:tcPr>
          <w:p w14:paraId="5135F735" w14:textId="77777777" w:rsidR="00E70906" w:rsidRPr="00E92F48" w:rsidRDefault="00E70906" w:rsidP="008C2296">
            <w:pPr>
              <w:pStyle w:val="Tabletext"/>
              <w:jc w:val="center"/>
              <w:rPr>
                <w:lang w:val="ru-RU"/>
              </w:rPr>
            </w:pPr>
            <w:r w:rsidRPr="00E92F48">
              <w:rPr>
                <w:lang w:val="ru-RU" w:eastAsia="ko-KR"/>
              </w:rPr>
              <w:t>8</w:t>
            </w:r>
            <w:r w:rsidRPr="00E92F48">
              <w:rPr>
                <w:lang w:val="ru-RU"/>
              </w:rPr>
              <w:t>–</w:t>
            </w:r>
            <w:r w:rsidRPr="00E92F48">
              <w:rPr>
                <w:lang w:val="ru-RU" w:eastAsia="ko-KR"/>
              </w:rPr>
              <w:t>8</w:t>
            </w:r>
            <w:r w:rsidRPr="00E92F48">
              <w:rPr>
                <w:lang w:val="ru-RU"/>
              </w:rPr>
              <w:t>0</w:t>
            </w:r>
          </w:p>
        </w:tc>
        <w:tc>
          <w:tcPr>
            <w:tcW w:w="1134" w:type="dxa"/>
            <w:vMerge w:val="restart"/>
            <w:vAlign w:val="center"/>
          </w:tcPr>
          <w:p w14:paraId="1E59838C" w14:textId="77777777" w:rsidR="00E70906" w:rsidRPr="00E92F48" w:rsidRDefault="00E70906" w:rsidP="008C2296">
            <w:pPr>
              <w:pStyle w:val="Tabletext"/>
              <w:jc w:val="center"/>
              <w:rPr>
                <w:lang w:val="ru-RU" w:eastAsia="ko-KR"/>
              </w:rPr>
            </w:pPr>
            <w:r w:rsidRPr="00E92F48">
              <w:rPr>
                <w:lang w:val="ru-RU" w:eastAsia="ko-KR"/>
              </w:rPr>
              <w:t>40</w:t>
            </w:r>
          </w:p>
        </w:tc>
        <w:tc>
          <w:tcPr>
            <w:tcW w:w="1134" w:type="dxa"/>
            <w:vMerge w:val="restart"/>
            <w:vAlign w:val="center"/>
          </w:tcPr>
          <w:p w14:paraId="6B185CC9" w14:textId="77777777" w:rsidR="00E70906" w:rsidRPr="00E92F48" w:rsidRDefault="00E70906" w:rsidP="008C2296">
            <w:pPr>
              <w:pStyle w:val="Tabletext"/>
              <w:jc w:val="center"/>
              <w:rPr>
                <w:lang w:val="ru-RU" w:eastAsia="ko-KR"/>
              </w:rPr>
            </w:pPr>
            <w:r w:rsidRPr="00E92F48">
              <w:rPr>
                <w:lang w:val="ru-RU" w:eastAsia="ko-KR"/>
              </w:rPr>
              <w:t>10</w:t>
            </w:r>
          </w:p>
        </w:tc>
        <w:tc>
          <w:tcPr>
            <w:tcW w:w="567" w:type="dxa"/>
            <w:vAlign w:val="center"/>
          </w:tcPr>
          <w:p w14:paraId="20AC7D70" w14:textId="77777777" w:rsidR="00E70906" w:rsidRPr="00E92F48" w:rsidRDefault="00E70906" w:rsidP="008C2296">
            <w:pPr>
              <w:pStyle w:val="Tabletext"/>
              <w:jc w:val="center"/>
              <w:rPr>
                <w:lang w:val="ru-RU" w:eastAsia="ko-KR"/>
              </w:rPr>
            </w:pPr>
            <w:r w:rsidRPr="00E92F48">
              <w:rPr>
                <w:lang w:val="ru-RU" w:eastAsia="ko-KR"/>
              </w:rPr>
              <w:t>1,14</w:t>
            </w:r>
          </w:p>
        </w:tc>
        <w:tc>
          <w:tcPr>
            <w:tcW w:w="567" w:type="dxa"/>
            <w:tcBorders>
              <w:bottom w:val="single" w:sz="4" w:space="0" w:color="auto"/>
            </w:tcBorders>
            <w:vAlign w:val="center"/>
          </w:tcPr>
          <w:p w14:paraId="1454F341" w14:textId="77777777" w:rsidR="00E70906" w:rsidRPr="00E92F48" w:rsidRDefault="00E70906" w:rsidP="008C2296">
            <w:pPr>
              <w:pStyle w:val="Tabletext"/>
              <w:jc w:val="center"/>
              <w:rPr>
                <w:lang w:val="ru-RU" w:eastAsia="ko-KR"/>
              </w:rPr>
            </w:pPr>
            <w:r w:rsidRPr="00E92F48">
              <w:rPr>
                <w:lang w:val="ru-RU" w:eastAsia="ko-KR"/>
              </w:rPr>
              <w:t>0,54</w:t>
            </w:r>
          </w:p>
        </w:tc>
        <w:tc>
          <w:tcPr>
            <w:tcW w:w="816" w:type="dxa"/>
            <w:tcBorders>
              <w:bottom w:val="single" w:sz="4" w:space="0" w:color="auto"/>
            </w:tcBorders>
            <w:vAlign w:val="center"/>
          </w:tcPr>
          <w:p w14:paraId="1A04B59E" w14:textId="77777777" w:rsidR="00E70906" w:rsidRPr="00E92F48" w:rsidRDefault="00E70906" w:rsidP="008C2296">
            <w:pPr>
              <w:pStyle w:val="Tabletext"/>
              <w:jc w:val="center"/>
              <w:rPr>
                <w:lang w:val="ru-RU" w:eastAsia="ko-KR"/>
              </w:rPr>
            </w:pPr>
            <w:r w:rsidRPr="00E92F48">
              <w:rPr>
                <w:lang w:val="ru-RU" w:eastAsia="ko-KR"/>
              </w:rPr>
              <w:t>3,36</w:t>
            </w:r>
          </w:p>
        </w:tc>
      </w:tr>
      <w:tr w:rsidR="00E70906" w:rsidRPr="00E92F48" w14:paraId="3731A216" w14:textId="77777777" w:rsidTr="008C2296">
        <w:trPr>
          <w:trHeight w:val="142"/>
          <w:jc w:val="center"/>
        </w:trPr>
        <w:tc>
          <w:tcPr>
            <w:tcW w:w="817" w:type="dxa"/>
            <w:vMerge/>
            <w:vAlign w:val="center"/>
          </w:tcPr>
          <w:p w14:paraId="54876B8A" w14:textId="77777777" w:rsidR="00E70906" w:rsidRPr="00E92F48" w:rsidRDefault="00E70906" w:rsidP="008C2296">
            <w:pPr>
              <w:pStyle w:val="Tabletext"/>
              <w:jc w:val="center"/>
              <w:rPr>
                <w:rFonts w:eastAsia="Malgun Gothic"/>
                <w:lang w:val="ru-RU" w:eastAsia="ko-KR"/>
              </w:rPr>
            </w:pPr>
          </w:p>
        </w:tc>
        <w:tc>
          <w:tcPr>
            <w:tcW w:w="1843" w:type="dxa"/>
            <w:vMerge/>
            <w:vAlign w:val="center"/>
          </w:tcPr>
          <w:p w14:paraId="6A35755B" w14:textId="77777777" w:rsidR="00E70906" w:rsidRPr="00E92F48" w:rsidRDefault="00E70906" w:rsidP="008C2296">
            <w:pPr>
              <w:pStyle w:val="Tabletext"/>
              <w:jc w:val="center"/>
              <w:rPr>
                <w:rFonts w:eastAsia="Malgun Gothic"/>
                <w:lang w:val="ru-RU" w:eastAsia="ko-KR"/>
              </w:rPr>
            </w:pPr>
          </w:p>
        </w:tc>
        <w:tc>
          <w:tcPr>
            <w:tcW w:w="992" w:type="dxa"/>
            <w:vAlign w:val="center"/>
          </w:tcPr>
          <w:p w14:paraId="1FE4174D" w14:textId="77777777" w:rsidR="00E70906" w:rsidRPr="00E92F48" w:rsidRDefault="00E70906" w:rsidP="008C2296">
            <w:pPr>
              <w:pStyle w:val="Tabletext"/>
              <w:jc w:val="center"/>
              <w:rPr>
                <w:rFonts w:eastAsia="Malgun Gothic"/>
                <w:lang w:val="ru-RU" w:eastAsia="ko-KR"/>
              </w:rPr>
            </w:pPr>
            <w:proofErr w:type="spellStart"/>
            <w:r w:rsidRPr="00E92F48">
              <w:rPr>
                <w:rFonts w:eastAsia="Malgun Gothic"/>
                <w:lang w:val="ru-RU" w:eastAsia="ko-KR"/>
              </w:rPr>
              <w:t>NLoS</w:t>
            </w:r>
            <w:proofErr w:type="spellEnd"/>
          </w:p>
        </w:tc>
        <w:tc>
          <w:tcPr>
            <w:tcW w:w="567" w:type="dxa"/>
            <w:vMerge/>
            <w:vAlign w:val="center"/>
          </w:tcPr>
          <w:p w14:paraId="0C5EA663" w14:textId="77777777" w:rsidR="00E70906" w:rsidRPr="00E92F48" w:rsidRDefault="00E70906" w:rsidP="008C2296">
            <w:pPr>
              <w:pStyle w:val="Tabletext"/>
              <w:jc w:val="center"/>
              <w:rPr>
                <w:lang w:val="ru-RU"/>
              </w:rPr>
            </w:pPr>
          </w:p>
        </w:tc>
        <w:tc>
          <w:tcPr>
            <w:tcW w:w="567" w:type="dxa"/>
            <w:vMerge/>
            <w:vAlign w:val="center"/>
          </w:tcPr>
          <w:p w14:paraId="2621ED65" w14:textId="77777777" w:rsidR="00E70906" w:rsidRPr="00E92F48" w:rsidRDefault="00E70906" w:rsidP="008C2296">
            <w:pPr>
              <w:pStyle w:val="Tabletext"/>
              <w:jc w:val="center"/>
              <w:rPr>
                <w:lang w:val="ru-RU"/>
              </w:rPr>
            </w:pPr>
          </w:p>
        </w:tc>
        <w:tc>
          <w:tcPr>
            <w:tcW w:w="851" w:type="dxa"/>
            <w:vMerge/>
            <w:tcBorders>
              <w:bottom w:val="single" w:sz="4" w:space="0" w:color="auto"/>
            </w:tcBorders>
            <w:vAlign w:val="center"/>
          </w:tcPr>
          <w:p w14:paraId="7E9D15D4" w14:textId="77777777" w:rsidR="00E70906" w:rsidRPr="00E92F48" w:rsidRDefault="00E70906" w:rsidP="008C2296">
            <w:pPr>
              <w:pStyle w:val="Tabletext"/>
              <w:jc w:val="center"/>
              <w:rPr>
                <w:lang w:val="ru-RU"/>
              </w:rPr>
            </w:pPr>
          </w:p>
        </w:tc>
        <w:tc>
          <w:tcPr>
            <w:tcW w:w="1134" w:type="dxa"/>
            <w:vMerge/>
            <w:vAlign w:val="center"/>
          </w:tcPr>
          <w:p w14:paraId="6B5B538F" w14:textId="77777777" w:rsidR="00E70906" w:rsidRPr="00E92F48" w:rsidRDefault="00E70906" w:rsidP="008C2296">
            <w:pPr>
              <w:pStyle w:val="Tabletext"/>
              <w:jc w:val="center"/>
              <w:rPr>
                <w:lang w:val="ru-RU"/>
              </w:rPr>
            </w:pPr>
          </w:p>
        </w:tc>
        <w:tc>
          <w:tcPr>
            <w:tcW w:w="1134" w:type="dxa"/>
            <w:vMerge/>
            <w:vAlign w:val="center"/>
          </w:tcPr>
          <w:p w14:paraId="29A1845F" w14:textId="77777777" w:rsidR="00E70906" w:rsidRPr="00E92F48" w:rsidRDefault="00E70906" w:rsidP="008C2296">
            <w:pPr>
              <w:pStyle w:val="Tabletext"/>
              <w:jc w:val="center"/>
              <w:rPr>
                <w:lang w:val="ru-RU" w:eastAsia="ko-KR"/>
              </w:rPr>
            </w:pPr>
          </w:p>
        </w:tc>
        <w:tc>
          <w:tcPr>
            <w:tcW w:w="567" w:type="dxa"/>
            <w:tcBorders>
              <w:bottom w:val="single" w:sz="4" w:space="0" w:color="auto"/>
            </w:tcBorders>
            <w:vAlign w:val="center"/>
          </w:tcPr>
          <w:p w14:paraId="345FE7E3" w14:textId="77777777" w:rsidR="00E70906" w:rsidRPr="00E92F48" w:rsidRDefault="00E70906" w:rsidP="008C2296">
            <w:pPr>
              <w:pStyle w:val="Tabletext"/>
              <w:jc w:val="center"/>
              <w:rPr>
                <w:lang w:val="ru-RU" w:eastAsia="ko-KR"/>
              </w:rPr>
            </w:pPr>
            <w:r w:rsidRPr="00E92F48">
              <w:rPr>
                <w:lang w:val="ru-RU" w:eastAsia="ko-KR"/>
              </w:rPr>
              <w:t>0,16</w:t>
            </w:r>
          </w:p>
        </w:tc>
        <w:tc>
          <w:tcPr>
            <w:tcW w:w="567" w:type="dxa"/>
            <w:tcBorders>
              <w:bottom w:val="single" w:sz="4" w:space="0" w:color="auto"/>
            </w:tcBorders>
            <w:vAlign w:val="center"/>
          </w:tcPr>
          <w:p w14:paraId="5E4FABDB" w14:textId="77777777" w:rsidR="00E70906" w:rsidRPr="00E92F48" w:rsidRDefault="00E70906" w:rsidP="008C2296">
            <w:pPr>
              <w:pStyle w:val="Tabletext"/>
              <w:jc w:val="center"/>
              <w:rPr>
                <w:lang w:val="ru-RU" w:eastAsia="ko-KR"/>
              </w:rPr>
            </w:pPr>
            <w:r w:rsidRPr="00E92F48">
              <w:rPr>
                <w:lang w:val="ru-RU" w:eastAsia="ko-KR"/>
              </w:rPr>
              <w:t>1,1</w:t>
            </w:r>
          </w:p>
        </w:tc>
        <w:tc>
          <w:tcPr>
            <w:tcW w:w="816" w:type="dxa"/>
            <w:tcBorders>
              <w:bottom w:val="single" w:sz="4" w:space="0" w:color="auto"/>
            </w:tcBorders>
            <w:vAlign w:val="center"/>
          </w:tcPr>
          <w:p w14:paraId="3180D9D6" w14:textId="77777777" w:rsidR="00E70906" w:rsidRPr="00E92F48" w:rsidRDefault="00E70906" w:rsidP="008C2296">
            <w:pPr>
              <w:pStyle w:val="Tabletext"/>
              <w:jc w:val="center"/>
              <w:rPr>
                <w:lang w:val="ru-RU" w:eastAsia="ko-KR"/>
              </w:rPr>
            </w:pPr>
            <w:r w:rsidRPr="00E92F48">
              <w:rPr>
                <w:lang w:val="ru-RU" w:eastAsia="ko-KR"/>
              </w:rPr>
              <w:t>3,24</w:t>
            </w:r>
          </w:p>
        </w:tc>
      </w:tr>
      <w:tr w:rsidR="00E70906" w:rsidRPr="00E92F48" w14:paraId="6B8C2D72" w14:textId="77777777" w:rsidTr="008C2296">
        <w:trPr>
          <w:trHeight w:val="142"/>
          <w:jc w:val="center"/>
        </w:trPr>
        <w:tc>
          <w:tcPr>
            <w:tcW w:w="817" w:type="dxa"/>
            <w:vMerge/>
            <w:vAlign w:val="center"/>
          </w:tcPr>
          <w:p w14:paraId="0623FA71" w14:textId="77777777" w:rsidR="00E70906" w:rsidRPr="00E92F48" w:rsidRDefault="00E70906" w:rsidP="008C2296">
            <w:pPr>
              <w:pStyle w:val="Tabletext"/>
              <w:jc w:val="center"/>
              <w:rPr>
                <w:rFonts w:eastAsia="Malgun Gothic"/>
                <w:lang w:val="ru-RU" w:eastAsia="ko-KR"/>
              </w:rPr>
            </w:pPr>
          </w:p>
        </w:tc>
        <w:tc>
          <w:tcPr>
            <w:tcW w:w="1843" w:type="dxa"/>
            <w:vMerge w:val="restart"/>
            <w:vAlign w:val="center"/>
          </w:tcPr>
          <w:p w14:paraId="2D4B695D"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Здание аэропорта</w:t>
            </w:r>
          </w:p>
        </w:tc>
        <w:tc>
          <w:tcPr>
            <w:tcW w:w="992" w:type="dxa"/>
            <w:vAlign w:val="center"/>
          </w:tcPr>
          <w:p w14:paraId="4115E3FC" w14:textId="77777777" w:rsidR="00E70906" w:rsidRPr="00E92F48" w:rsidRDefault="00E70906" w:rsidP="008C2296">
            <w:pPr>
              <w:pStyle w:val="Tabletext"/>
              <w:jc w:val="center"/>
              <w:rPr>
                <w:rFonts w:eastAsia="Malgun Gothic"/>
                <w:lang w:val="ru-RU" w:eastAsia="ko-KR"/>
              </w:rPr>
            </w:pPr>
            <w:proofErr w:type="spellStart"/>
            <w:r w:rsidRPr="00E92F48">
              <w:rPr>
                <w:rFonts w:eastAsia="Malgun Gothic"/>
                <w:lang w:val="ru-RU" w:eastAsia="ko-KR"/>
              </w:rPr>
              <w:t>LoS</w:t>
            </w:r>
            <w:proofErr w:type="spellEnd"/>
          </w:p>
        </w:tc>
        <w:tc>
          <w:tcPr>
            <w:tcW w:w="567" w:type="dxa"/>
            <w:vMerge/>
            <w:vAlign w:val="center"/>
          </w:tcPr>
          <w:p w14:paraId="7FD81428" w14:textId="77777777" w:rsidR="00E70906" w:rsidRPr="00E92F48" w:rsidRDefault="00E70906" w:rsidP="008C2296">
            <w:pPr>
              <w:pStyle w:val="Tabletext"/>
              <w:jc w:val="center"/>
              <w:rPr>
                <w:lang w:val="ru-RU" w:eastAsia="ko-KR"/>
              </w:rPr>
            </w:pPr>
          </w:p>
        </w:tc>
        <w:tc>
          <w:tcPr>
            <w:tcW w:w="567" w:type="dxa"/>
            <w:vMerge/>
            <w:vAlign w:val="center"/>
          </w:tcPr>
          <w:p w14:paraId="1F8A4C07" w14:textId="77777777" w:rsidR="00E70906" w:rsidRPr="00E92F48" w:rsidRDefault="00E70906" w:rsidP="008C2296">
            <w:pPr>
              <w:pStyle w:val="Tabletext"/>
              <w:jc w:val="center"/>
              <w:rPr>
                <w:lang w:val="ru-RU" w:eastAsia="ko-KR"/>
              </w:rPr>
            </w:pPr>
          </w:p>
        </w:tc>
        <w:tc>
          <w:tcPr>
            <w:tcW w:w="851" w:type="dxa"/>
            <w:vMerge w:val="restart"/>
            <w:vAlign w:val="center"/>
          </w:tcPr>
          <w:p w14:paraId="17936803" w14:textId="77777777" w:rsidR="00E70906" w:rsidRPr="00E92F48" w:rsidRDefault="00E70906" w:rsidP="008C2296">
            <w:pPr>
              <w:pStyle w:val="Tabletext"/>
              <w:jc w:val="center"/>
              <w:rPr>
                <w:lang w:val="ru-RU" w:eastAsia="ko-KR"/>
              </w:rPr>
            </w:pPr>
            <w:r w:rsidRPr="00E92F48">
              <w:rPr>
                <w:lang w:val="ru-RU" w:eastAsia="ko-KR"/>
              </w:rPr>
              <w:t>8</w:t>
            </w:r>
            <w:r w:rsidRPr="00E92F48">
              <w:rPr>
                <w:lang w:val="ru-RU"/>
              </w:rPr>
              <w:t>–</w:t>
            </w:r>
            <w:r w:rsidRPr="00E92F48">
              <w:rPr>
                <w:lang w:val="ru-RU" w:eastAsia="ko-KR"/>
              </w:rPr>
              <w:t>200</w:t>
            </w:r>
          </w:p>
        </w:tc>
        <w:tc>
          <w:tcPr>
            <w:tcW w:w="1134" w:type="dxa"/>
            <w:vMerge/>
            <w:vAlign w:val="center"/>
          </w:tcPr>
          <w:p w14:paraId="0D09E8CD" w14:textId="77777777" w:rsidR="00E70906" w:rsidRPr="00E92F48" w:rsidRDefault="00E70906" w:rsidP="008C2296">
            <w:pPr>
              <w:pStyle w:val="Tabletext"/>
              <w:jc w:val="center"/>
              <w:rPr>
                <w:lang w:val="ru-RU" w:eastAsia="ko-KR"/>
              </w:rPr>
            </w:pPr>
          </w:p>
        </w:tc>
        <w:tc>
          <w:tcPr>
            <w:tcW w:w="1134" w:type="dxa"/>
            <w:vMerge/>
            <w:vAlign w:val="center"/>
          </w:tcPr>
          <w:p w14:paraId="5034AC4E" w14:textId="77777777" w:rsidR="00E70906" w:rsidRPr="00E92F48" w:rsidRDefault="00E70906" w:rsidP="008C2296">
            <w:pPr>
              <w:pStyle w:val="Tabletext"/>
              <w:jc w:val="center"/>
              <w:rPr>
                <w:lang w:val="ru-RU" w:eastAsia="ko-KR"/>
              </w:rPr>
            </w:pPr>
          </w:p>
        </w:tc>
        <w:tc>
          <w:tcPr>
            <w:tcW w:w="567" w:type="dxa"/>
            <w:vAlign w:val="center"/>
          </w:tcPr>
          <w:p w14:paraId="0FC31025" w14:textId="77777777" w:rsidR="00E70906" w:rsidRPr="00E92F48" w:rsidRDefault="00E70906" w:rsidP="008C2296">
            <w:pPr>
              <w:pStyle w:val="Tabletext"/>
              <w:jc w:val="center"/>
              <w:rPr>
                <w:lang w:val="ru-RU" w:eastAsia="ko-KR"/>
              </w:rPr>
            </w:pPr>
            <w:r w:rsidRPr="00E92F48">
              <w:rPr>
                <w:lang w:val="ru-RU" w:eastAsia="ko-KR"/>
              </w:rPr>
              <w:t>2,0</w:t>
            </w:r>
          </w:p>
        </w:tc>
        <w:tc>
          <w:tcPr>
            <w:tcW w:w="567" w:type="dxa"/>
            <w:tcBorders>
              <w:bottom w:val="single" w:sz="4" w:space="0" w:color="auto"/>
            </w:tcBorders>
            <w:vAlign w:val="center"/>
          </w:tcPr>
          <w:p w14:paraId="494F0CD2" w14:textId="77777777" w:rsidR="00E70906" w:rsidRPr="00E92F48" w:rsidRDefault="00E70906" w:rsidP="008C2296">
            <w:pPr>
              <w:pStyle w:val="Tabletext"/>
              <w:jc w:val="center"/>
              <w:rPr>
                <w:lang w:val="ru-RU" w:eastAsia="ko-KR"/>
              </w:rPr>
            </w:pPr>
            <w:r w:rsidRPr="00E92F48">
              <w:rPr>
                <w:lang w:val="ru-RU" w:eastAsia="ko-KR"/>
              </w:rPr>
              <w:t>0,34</w:t>
            </w:r>
          </w:p>
        </w:tc>
        <w:tc>
          <w:tcPr>
            <w:tcW w:w="816" w:type="dxa"/>
            <w:tcBorders>
              <w:bottom w:val="single" w:sz="4" w:space="0" w:color="auto"/>
            </w:tcBorders>
            <w:vAlign w:val="center"/>
          </w:tcPr>
          <w:p w14:paraId="78ABA2A9" w14:textId="77777777" w:rsidR="00E70906" w:rsidRPr="00E92F48" w:rsidRDefault="00E70906" w:rsidP="008C2296">
            <w:pPr>
              <w:pStyle w:val="Tabletext"/>
              <w:jc w:val="center"/>
              <w:rPr>
                <w:lang w:val="ru-RU" w:eastAsia="ko-KR"/>
              </w:rPr>
            </w:pPr>
            <w:r w:rsidRPr="00E92F48">
              <w:rPr>
                <w:lang w:val="ru-RU" w:eastAsia="ko-KR"/>
              </w:rPr>
              <w:t>1,36</w:t>
            </w:r>
          </w:p>
        </w:tc>
      </w:tr>
      <w:tr w:rsidR="00E70906" w:rsidRPr="00E92F48" w14:paraId="0CE4EC65" w14:textId="77777777" w:rsidTr="008C2296">
        <w:trPr>
          <w:trHeight w:val="142"/>
          <w:jc w:val="center"/>
        </w:trPr>
        <w:tc>
          <w:tcPr>
            <w:tcW w:w="817" w:type="dxa"/>
            <w:vMerge/>
            <w:vAlign w:val="center"/>
          </w:tcPr>
          <w:p w14:paraId="7BB85896" w14:textId="77777777" w:rsidR="00E70906" w:rsidRPr="00E92F48" w:rsidRDefault="00E70906" w:rsidP="008C2296">
            <w:pPr>
              <w:pStyle w:val="Tabletext"/>
              <w:jc w:val="center"/>
              <w:rPr>
                <w:lang w:val="ru-RU" w:eastAsia="ja-JP"/>
              </w:rPr>
            </w:pPr>
          </w:p>
        </w:tc>
        <w:tc>
          <w:tcPr>
            <w:tcW w:w="1843" w:type="dxa"/>
            <w:vMerge/>
            <w:tcBorders>
              <w:bottom w:val="single" w:sz="4" w:space="0" w:color="auto"/>
            </w:tcBorders>
            <w:vAlign w:val="center"/>
          </w:tcPr>
          <w:p w14:paraId="6A2B5B2A" w14:textId="77777777" w:rsidR="00E70906" w:rsidRPr="00E92F48" w:rsidRDefault="00E70906" w:rsidP="008C2296">
            <w:pPr>
              <w:pStyle w:val="Tabletext"/>
              <w:jc w:val="center"/>
              <w:rPr>
                <w:rFonts w:eastAsiaTheme="minorEastAsia"/>
                <w:lang w:val="ru-RU" w:eastAsia="ko-KR"/>
              </w:rPr>
            </w:pPr>
          </w:p>
        </w:tc>
        <w:tc>
          <w:tcPr>
            <w:tcW w:w="992" w:type="dxa"/>
            <w:tcBorders>
              <w:bottom w:val="single" w:sz="4" w:space="0" w:color="auto"/>
            </w:tcBorders>
            <w:vAlign w:val="center"/>
          </w:tcPr>
          <w:p w14:paraId="1C555106" w14:textId="77777777" w:rsidR="00E70906" w:rsidRPr="00E92F48" w:rsidRDefault="00E70906" w:rsidP="008C2296">
            <w:pPr>
              <w:pStyle w:val="Tabletext"/>
              <w:jc w:val="center"/>
              <w:rPr>
                <w:lang w:val="ru-RU" w:eastAsia="ko-KR"/>
              </w:rPr>
            </w:pPr>
            <w:proofErr w:type="spellStart"/>
            <w:r w:rsidRPr="00E92F48">
              <w:rPr>
                <w:lang w:val="ru-RU" w:eastAsia="ko-KR"/>
              </w:rPr>
              <w:t>NLoS</w:t>
            </w:r>
            <w:proofErr w:type="spellEnd"/>
          </w:p>
        </w:tc>
        <w:tc>
          <w:tcPr>
            <w:tcW w:w="567" w:type="dxa"/>
            <w:vMerge/>
            <w:tcBorders>
              <w:bottom w:val="single" w:sz="4" w:space="0" w:color="auto"/>
            </w:tcBorders>
            <w:vAlign w:val="center"/>
          </w:tcPr>
          <w:p w14:paraId="101202D6" w14:textId="77777777" w:rsidR="00E70906" w:rsidRPr="00E92F48" w:rsidRDefault="00E70906" w:rsidP="008C2296">
            <w:pPr>
              <w:pStyle w:val="Tabletext"/>
              <w:jc w:val="center"/>
              <w:rPr>
                <w:lang w:val="ru-RU"/>
              </w:rPr>
            </w:pPr>
          </w:p>
        </w:tc>
        <w:tc>
          <w:tcPr>
            <w:tcW w:w="567" w:type="dxa"/>
            <w:vMerge/>
            <w:tcBorders>
              <w:bottom w:val="single" w:sz="4" w:space="0" w:color="auto"/>
            </w:tcBorders>
            <w:vAlign w:val="center"/>
          </w:tcPr>
          <w:p w14:paraId="1E03934D" w14:textId="77777777" w:rsidR="00E70906" w:rsidRPr="00E92F48" w:rsidRDefault="00E70906" w:rsidP="008C2296">
            <w:pPr>
              <w:pStyle w:val="Tabletext"/>
              <w:jc w:val="center"/>
              <w:rPr>
                <w:lang w:val="ru-RU"/>
              </w:rPr>
            </w:pPr>
          </w:p>
        </w:tc>
        <w:tc>
          <w:tcPr>
            <w:tcW w:w="851" w:type="dxa"/>
            <w:vMerge/>
            <w:tcBorders>
              <w:bottom w:val="single" w:sz="4" w:space="0" w:color="auto"/>
            </w:tcBorders>
            <w:vAlign w:val="center"/>
          </w:tcPr>
          <w:p w14:paraId="0A36B65C" w14:textId="77777777" w:rsidR="00E70906" w:rsidRPr="00E92F48" w:rsidRDefault="00E70906" w:rsidP="008C2296">
            <w:pPr>
              <w:pStyle w:val="Tabletext"/>
              <w:jc w:val="center"/>
              <w:rPr>
                <w:lang w:val="ru-RU"/>
              </w:rPr>
            </w:pPr>
          </w:p>
        </w:tc>
        <w:tc>
          <w:tcPr>
            <w:tcW w:w="1134" w:type="dxa"/>
            <w:vMerge/>
            <w:tcBorders>
              <w:bottom w:val="single" w:sz="4" w:space="0" w:color="auto"/>
            </w:tcBorders>
            <w:vAlign w:val="center"/>
          </w:tcPr>
          <w:p w14:paraId="6FFEA28A" w14:textId="77777777" w:rsidR="00E70906" w:rsidRPr="00E92F48" w:rsidRDefault="00E70906" w:rsidP="008C2296">
            <w:pPr>
              <w:pStyle w:val="Tabletext"/>
              <w:jc w:val="center"/>
              <w:rPr>
                <w:lang w:val="ru-RU"/>
              </w:rPr>
            </w:pPr>
          </w:p>
        </w:tc>
        <w:tc>
          <w:tcPr>
            <w:tcW w:w="1134" w:type="dxa"/>
            <w:vMerge/>
            <w:tcBorders>
              <w:bottom w:val="single" w:sz="4" w:space="0" w:color="auto"/>
            </w:tcBorders>
            <w:vAlign w:val="center"/>
          </w:tcPr>
          <w:p w14:paraId="16AE6E0A" w14:textId="77777777" w:rsidR="00E70906" w:rsidRPr="00E92F48" w:rsidRDefault="00E70906" w:rsidP="008C2296">
            <w:pPr>
              <w:pStyle w:val="Tabletext"/>
              <w:jc w:val="center"/>
              <w:rPr>
                <w:lang w:val="ru-RU" w:eastAsia="ko-KR"/>
              </w:rPr>
            </w:pPr>
          </w:p>
        </w:tc>
        <w:tc>
          <w:tcPr>
            <w:tcW w:w="567" w:type="dxa"/>
            <w:tcBorders>
              <w:bottom w:val="single" w:sz="4" w:space="0" w:color="auto"/>
            </w:tcBorders>
            <w:vAlign w:val="center"/>
          </w:tcPr>
          <w:p w14:paraId="3CC02A4F" w14:textId="77777777" w:rsidR="00E70906" w:rsidRPr="00E92F48" w:rsidRDefault="00E70906" w:rsidP="008C2296">
            <w:pPr>
              <w:pStyle w:val="Tabletext"/>
              <w:jc w:val="center"/>
              <w:rPr>
                <w:lang w:val="ru-RU" w:eastAsia="ko-KR"/>
              </w:rPr>
            </w:pPr>
            <w:r w:rsidRPr="00E92F48">
              <w:rPr>
                <w:lang w:val="ru-RU" w:eastAsia="ko-KR"/>
              </w:rPr>
              <w:t>0,34</w:t>
            </w:r>
          </w:p>
        </w:tc>
        <w:tc>
          <w:tcPr>
            <w:tcW w:w="567" w:type="dxa"/>
            <w:tcBorders>
              <w:bottom w:val="single" w:sz="4" w:space="0" w:color="auto"/>
            </w:tcBorders>
            <w:vAlign w:val="center"/>
          </w:tcPr>
          <w:p w14:paraId="3323E6C7" w14:textId="77777777" w:rsidR="00E70906" w:rsidRPr="00E92F48" w:rsidRDefault="00E70906" w:rsidP="008C2296">
            <w:pPr>
              <w:pStyle w:val="Tabletext"/>
              <w:jc w:val="center"/>
              <w:rPr>
                <w:lang w:val="ru-RU" w:eastAsia="ko-KR"/>
              </w:rPr>
            </w:pPr>
            <w:r w:rsidRPr="00E92F48">
              <w:rPr>
                <w:lang w:val="ru-RU" w:eastAsia="ko-KR"/>
              </w:rPr>
              <w:t>0,93</w:t>
            </w:r>
          </w:p>
        </w:tc>
        <w:tc>
          <w:tcPr>
            <w:tcW w:w="816" w:type="dxa"/>
            <w:tcBorders>
              <w:bottom w:val="single" w:sz="4" w:space="0" w:color="auto"/>
            </w:tcBorders>
            <w:vAlign w:val="center"/>
          </w:tcPr>
          <w:p w14:paraId="03591E1D" w14:textId="77777777" w:rsidR="00E70906" w:rsidRPr="00E92F48" w:rsidRDefault="00E70906" w:rsidP="008C2296">
            <w:pPr>
              <w:pStyle w:val="Tabletext"/>
              <w:jc w:val="center"/>
              <w:rPr>
                <w:lang w:val="ru-RU" w:eastAsia="ko-KR"/>
              </w:rPr>
            </w:pPr>
            <w:r w:rsidRPr="00E92F48">
              <w:rPr>
                <w:lang w:val="ru-RU" w:eastAsia="ko-KR"/>
              </w:rPr>
              <w:t>2,99</w:t>
            </w:r>
          </w:p>
        </w:tc>
      </w:tr>
      <w:tr w:rsidR="00E70906" w:rsidRPr="00E92F48" w14:paraId="2E51D748" w14:textId="77777777" w:rsidTr="008C2296">
        <w:trPr>
          <w:trHeight w:val="142"/>
          <w:jc w:val="center"/>
        </w:trPr>
        <w:tc>
          <w:tcPr>
            <w:tcW w:w="817" w:type="dxa"/>
            <w:vMerge/>
            <w:vAlign w:val="center"/>
          </w:tcPr>
          <w:p w14:paraId="454D9876" w14:textId="77777777" w:rsidR="00E70906" w:rsidRPr="00E92F48" w:rsidRDefault="00E70906" w:rsidP="008C2296">
            <w:pPr>
              <w:pStyle w:val="Tabletext"/>
              <w:jc w:val="center"/>
              <w:rPr>
                <w:lang w:val="ru-RU" w:eastAsia="ja-JP"/>
              </w:rPr>
            </w:pPr>
          </w:p>
        </w:tc>
        <w:tc>
          <w:tcPr>
            <w:tcW w:w="1843" w:type="dxa"/>
            <w:vMerge w:val="restart"/>
            <w:vAlign w:val="center"/>
          </w:tcPr>
          <w:p w14:paraId="4CDEC26E"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Служебное помещение</w:t>
            </w:r>
          </w:p>
        </w:tc>
        <w:tc>
          <w:tcPr>
            <w:tcW w:w="992" w:type="dxa"/>
            <w:tcBorders>
              <w:bottom w:val="single" w:sz="4" w:space="0" w:color="auto"/>
            </w:tcBorders>
            <w:vAlign w:val="center"/>
          </w:tcPr>
          <w:p w14:paraId="18D5CE74" w14:textId="77777777" w:rsidR="00E70906" w:rsidRPr="00E92F48" w:rsidRDefault="00E70906" w:rsidP="008C2296">
            <w:pPr>
              <w:pStyle w:val="Tabletext"/>
              <w:jc w:val="center"/>
              <w:rPr>
                <w:rFonts w:eastAsia="Malgun Gothic"/>
                <w:lang w:val="ru-RU" w:eastAsia="ko-KR"/>
              </w:rPr>
            </w:pPr>
            <w:proofErr w:type="spellStart"/>
            <w:r w:rsidRPr="00E92F48">
              <w:rPr>
                <w:rFonts w:eastAsia="Malgun Gothic"/>
                <w:lang w:val="ru-RU" w:eastAsia="ko-KR"/>
              </w:rPr>
              <w:t>LoS</w:t>
            </w:r>
            <w:proofErr w:type="spellEnd"/>
          </w:p>
        </w:tc>
        <w:tc>
          <w:tcPr>
            <w:tcW w:w="567" w:type="dxa"/>
            <w:vMerge w:val="restart"/>
            <w:vAlign w:val="center"/>
          </w:tcPr>
          <w:p w14:paraId="5D5DFF79" w14:textId="77777777" w:rsidR="00E70906" w:rsidRPr="00E92F48" w:rsidRDefault="00E70906" w:rsidP="008C2296">
            <w:pPr>
              <w:pStyle w:val="Tabletext"/>
              <w:jc w:val="center"/>
              <w:rPr>
                <w:lang w:val="ru-RU" w:eastAsia="ko-KR"/>
              </w:rPr>
            </w:pPr>
            <w:r w:rsidRPr="00E92F48">
              <w:rPr>
                <w:lang w:val="ru-RU" w:eastAsia="ko-KR"/>
              </w:rPr>
              <w:t>2,5</w:t>
            </w:r>
          </w:p>
        </w:tc>
        <w:tc>
          <w:tcPr>
            <w:tcW w:w="567" w:type="dxa"/>
            <w:vMerge w:val="restart"/>
            <w:vAlign w:val="center"/>
          </w:tcPr>
          <w:p w14:paraId="7A1E9BCC" w14:textId="77777777" w:rsidR="00E70906" w:rsidRPr="00E92F48" w:rsidRDefault="00E70906" w:rsidP="008C2296">
            <w:pPr>
              <w:pStyle w:val="Tabletext"/>
              <w:jc w:val="center"/>
              <w:rPr>
                <w:lang w:val="ru-RU" w:eastAsia="ko-KR"/>
              </w:rPr>
            </w:pPr>
            <w:r w:rsidRPr="00E92F48">
              <w:rPr>
                <w:lang w:val="ru-RU" w:eastAsia="ko-KR"/>
              </w:rPr>
              <w:t>1,2</w:t>
            </w:r>
          </w:p>
        </w:tc>
        <w:tc>
          <w:tcPr>
            <w:tcW w:w="851" w:type="dxa"/>
            <w:vMerge w:val="restart"/>
            <w:vAlign w:val="center"/>
          </w:tcPr>
          <w:p w14:paraId="034BCEF5" w14:textId="77777777" w:rsidR="00E70906" w:rsidRPr="00E92F48" w:rsidRDefault="00E70906" w:rsidP="008C2296">
            <w:pPr>
              <w:pStyle w:val="Tabletext"/>
              <w:jc w:val="center"/>
              <w:rPr>
                <w:lang w:val="ru-RU" w:eastAsia="ko-KR"/>
              </w:rPr>
            </w:pPr>
            <w:r w:rsidRPr="00E92F48">
              <w:rPr>
                <w:lang w:val="ru-RU" w:eastAsia="ko-KR"/>
              </w:rPr>
              <w:t>7</w:t>
            </w:r>
            <w:r w:rsidRPr="00E92F48">
              <w:rPr>
                <w:lang w:val="ru-RU"/>
              </w:rPr>
              <w:t>–</w:t>
            </w:r>
            <w:r w:rsidRPr="00E92F48">
              <w:rPr>
                <w:lang w:val="ru-RU" w:eastAsia="ko-KR"/>
              </w:rPr>
              <w:t>24</w:t>
            </w:r>
          </w:p>
        </w:tc>
        <w:tc>
          <w:tcPr>
            <w:tcW w:w="1134" w:type="dxa"/>
            <w:vMerge w:val="restart"/>
            <w:vAlign w:val="center"/>
          </w:tcPr>
          <w:p w14:paraId="0E4F4B93" w14:textId="77777777" w:rsidR="00E70906" w:rsidRPr="00E92F48" w:rsidRDefault="00E70906" w:rsidP="008C2296">
            <w:pPr>
              <w:pStyle w:val="Tabletext"/>
              <w:jc w:val="center"/>
              <w:rPr>
                <w:lang w:val="ru-RU" w:eastAsia="ko-KR"/>
              </w:rPr>
            </w:pPr>
            <w:proofErr w:type="spellStart"/>
            <w:r w:rsidRPr="00E92F48">
              <w:rPr>
                <w:lang w:val="ru-RU" w:eastAsia="ko-KR"/>
              </w:rPr>
              <w:t>Всенапр</w:t>
            </w:r>
            <w:proofErr w:type="spellEnd"/>
            <w:r w:rsidRPr="00E92F48">
              <w:rPr>
                <w:lang w:val="ru-RU" w:eastAsia="ko-KR"/>
              </w:rPr>
              <w:t>.</w:t>
            </w:r>
          </w:p>
        </w:tc>
        <w:tc>
          <w:tcPr>
            <w:tcW w:w="1134" w:type="dxa"/>
            <w:vMerge w:val="restart"/>
            <w:vAlign w:val="center"/>
          </w:tcPr>
          <w:p w14:paraId="1312ED38" w14:textId="77777777" w:rsidR="00E70906" w:rsidRPr="00E92F48" w:rsidRDefault="00E70906" w:rsidP="008C2296">
            <w:pPr>
              <w:pStyle w:val="Tabletext"/>
              <w:jc w:val="center"/>
              <w:rPr>
                <w:lang w:val="ru-RU" w:eastAsia="ko-KR"/>
              </w:rPr>
            </w:pPr>
            <w:r w:rsidRPr="00E92F48">
              <w:rPr>
                <w:lang w:val="ru-RU" w:eastAsia="ko-KR"/>
              </w:rPr>
              <w:t>10</w:t>
            </w:r>
          </w:p>
        </w:tc>
        <w:tc>
          <w:tcPr>
            <w:tcW w:w="567" w:type="dxa"/>
            <w:tcBorders>
              <w:bottom w:val="single" w:sz="4" w:space="0" w:color="auto"/>
            </w:tcBorders>
            <w:vAlign w:val="center"/>
          </w:tcPr>
          <w:p w14:paraId="58234B45"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0,07</w:t>
            </w:r>
          </w:p>
        </w:tc>
        <w:tc>
          <w:tcPr>
            <w:tcW w:w="567" w:type="dxa"/>
            <w:tcBorders>
              <w:bottom w:val="single" w:sz="4" w:space="0" w:color="auto"/>
            </w:tcBorders>
            <w:vAlign w:val="center"/>
          </w:tcPr>
          <w:p w14:paraId="5D0B6C4F"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1,22</w:t>
            </w:r>
          </w:p>
        </w:tc>
        <w:tc>
          <w:tcPr>
            <w:tcW w:w="816" w:type="dxa"/>
            <w:tcBorders>
              <w:bottom w:val="single" w:sz="4" w:space="0" w:color="auto"/>
            </w:tcBorders>
            <w:vAlign w:val="center"/>
          </w:tcPr>
          <w:p w14:paraId="1A46EF2A"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5,58</w:t>
            </w:r>
          </w:p>
        </w:tc>
      </w:tr>
      <w:tr w:rsidR="00E70906" w:rsidRPr="00E92F48" w14:paraId="526E32E2" w14:textId="77777777" w:rsidTr="008C2296">
        <w:trPr>
          <w:trHeight w:val="142"/>
          <w:jc w:val="center"/>
        </w:trPr>
        <w:tc>
          <w:tcPr>
            <w:tcW w:w="817" w:type="dxa"/>
            <w:vMerge/>
            <w:tcBorders>
              <w:bottom w:val="single" w:sz="4" w:space="0" w:color="auto"/>
            </w:tcBorders>
            <w:vAlign w:val="center"/>
          </w:tcPr>
          <w:p w14:paraId="14BCA167" w14:textId="77777777" w:rsidR="00E70906" w:rsidRPr="00E92F48" w:rsidRDefault="00E70906" w:rsidP="008C2296">
            <w:pPr>
              <w:pStyle w:val="Tabletext"/>
              <w:jc w:val="center"/>
              <w:rPr>
                <w:lang w:val="ru-RU" w:eastAsia="ja-JP"/>
              </w:rPr>
            </w:pPr>
          </w:p>
        </w:tc>
        <w:tc>
          <w:tcPr>
            <w:tcW w:w="1843" w:type="dxa"/>
            <w:vMerge/>
            <w:tcBorders>
              <w:bottom w:val="single" w:sz="4" w:space="0" w:color="auto"/>
            </w:tcBorders>
            <w:vAlign w:val="center"/>
          </w:tcPr>
          <w:p w14:paraId="2388A165" w14:textId="77777777" w:rsidR="00E70906" w:rsidRPr="00E92F48" w:rsidRDefault="00E70906" w:rsidP="008C2296">
            <w:pPr>
              <w:pStyle w:val="Tabletext"/>
              <w:jc w:val="center"/>
              <w:rPr>
                <w:rFonts w:eastAsiaTheme="minorEastAsia"/>
                <w:lang w:val="ru-RU" w:eastAsia="ko-KR"/>
              </w:rPr>
            </w:pPr>
          </w:p>
        </w:tc>
        <w:tc>
          <w:tcPr>
            <w:tcW w:w="992" w:type="dxa"/>
            <w:tcBorders>
              <w:bottom w:val="single" w:sz="4" w:space="0" w:color="auto"/>
            </w:tcBorders>
            <w:vAlign w:val="center"/>
          </w:tcPr>
          <w:p w14:paraId="4BA46347" w14:textId="77777777" w:rsidR="00E70906" w:rsidRPr="00E92F48" w:rsidRDefault="00E70906" w:rsidP="008C2296">
            <w:pPr>
              <w:pStyle w:val="Tabletext"/>
              <w:jc w:val="center"/>
              <w:rPr>
                <w:lang w:val="ru-RU" w:eastAsia="ko-KR"/>
              </w:rPr>
            </w:pPr>
            <w:proofErr w:type="spellStart"/>
            <w:r w:rsidRPr="00E92F48">
              <w:rPr>
                <w:lang w:val="ru-RU" w:eastAsia="ko-KR"/>
              </w:rPr>
              <w:t>NLoS</w:t>
            </w:r>
            <w:proofErr w:type="spellEnd"/>
          </w:p>
        </w:tc>
        <w:tc>
          <w:tcPr>
            <w:tcW w:w="567" w:type="dxa"/>
            <w:vMerge/>
            <w:tcBorders>
              <w:bottom w:val="single" w:sz="4" w:space="0" w:color="auto"/>
            </w:tcBorders>
            <w:vAlign w:val="center"/>
          </w:tcPr>
          <w:p w14:paraId="7C816E7C" w14:textId="77777777" w:rsidR="00E70906" w:rsidRPr="00E92F48" w:rsidRDefault="00E70906" w:rsidP="008C2296">
            <w:pPr>
              <w:pStyle w:val="Tabletext"/>
              <w:jc w:val="center"/>
              <w:rPr>
                <w:lang w:val="ru-RU"/>
              </w:rPr>
            </w:pPr>
          </w:p>
        </w:tc>
        <w:tc>
          <w:tcPr>
            <w:tcW w:w="567" w:type="dxa"/>
            <w:vMerge/>
            <w:tcBorders>
              <w:bottom w:val="single" w:sz="4" w:space="0" w:color="auto"/>
            </w:tcBorders>
            <w:vAlign w:val="center"/>
          </w:tcPr>
          <w:p w14:paraId="0C788722" w14:textId="77777777" w:rsidR="00E70906" w:rsidRPr="00E92F48" w:rsidRDefault="00E70906" w:rsidP="008C2296">
            <w:pPr>
              <w:pStyle w:val="Tabletext"/>
              <w:jc w:val="center"/>
              <w:rPr>
                <w:lang w:val="ru-RU"/>
              </w:rPr>
            </w:pPr>
          </w:p>
        </w:tc>
        <w:tc>
          <w:tcPr>
            <w:tcW w:w="851" w:type="dxa"/>
            <w:vMerge/>
            <w:tcBorders>
              <w:bottom w:val="single" w:sz="4" w:space="0" w:color="auto"/>
            </w:tcBorders>
            <w:vAlign w:val="center"/>
          </w:tcPr>
          <w:p w14:paraId="06E4CF0A" w14:textId="77777777" w:rsidR="00E70906" w:rsidRPr="00E92F48" w:rsidRDefault="00E70906" w:rsidP="008C2296">
            <w:pPr>
              <w:pStyle w:val="Tabletext"/>
              <w:jc w:val="center"/>
              <w:rPr>
                <w:lang w:val="ru-RU"/>
              </w:rPr>
            </w:pPr>
          </w:p>
        </w:tc>
        <w:tc>
          <w:tcPr>
            <w:tcW w:w="1134" w:type="dxa"/>
            <w:vMerge/>
            <w:tcBorders>
              <w:bottom w:val="single" w:sz="4" w:space="0" w:color="auto"/>
            </w:tcBorders>
            <w:vAlign w:val="center"/>
          </w:tcPr>
          <w:p w14:paraId="12E76224" w14:textId="77777777" w:rsidR="00E70906" w:rsidRPr="00E92F48" w:rsidRDefault="00E70906" w:rsidP="008C2296">
            <w:pPr>
              <w:pStyle w:val="Tabletext"/>
              <w:jc w:val="center"/>
              <w:rPr>
                <w:lang w:val="ru-RU"/>
              </w:rPr>
            </w:pPr>
          </w:p>
        </w:tc>
        <w:tc>
          <w:tcPr>
            <w:tcW w:w="1134" w:type="dxa"/>
            <w:vMerge/>
            <w:tcBorders>
              <w:bottom w:val="single" w:sz="4" w:space="0" w:color="auto"/>
            </w:tcBorders>
            <w:vAlign w:val="center"/>
          </w:tcPr>
          <w:p w14:paraId="51ACB8B2" w14:textId="77777777" w:rsidR="00E70906" w:rsidRPr="00E92F48" w:rsidRDefault="00E70906" w:rsidP="008C2296">
            <w:pPr>
              <w:pStyle w:val="Tabletext"/>
              <w:jc w:val="center"/>
              <w:rPr>
                <w:lang w:val="ru-RU" w:eastAsia="ko-KR"/>
              </w:rPr>
            </w:pPr>
          </w:p>
        </w:tc>
        <w:tc>
          <w:tcPr>
            <w:tcW w:w="567" w:type="dxa"/>
            <w:tcBorders>
              <w:bottom w:val="single" w:sz="4" w:space="0" w:color="auto"/>
            </w:tcBorders>
            <w:vAlign w:val="center"/>
          </w:tcPr>
          <w:p w14:paraId="6A3678A7"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0,17</w:t>
            </w:r>
          </w:p>
        </w:tc>
        <w:tc>
          <w:tcPr>
            <w:tcW w:w="567" w:type="dxa"/>
            <w:tcBorders>
              <w:bottom w:val="single" w:sz="4" w:space="0" w:color="auto"/>
            </w:tcBorders>
            <w:vAlign w:val="center"/>
          </w:tcPr>
          <w:p w14:paraId="46BF7F66"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1,07</w:t>
            </w:r>
          </w:p>
        </w:tc>
        <w:tc>
          <w:tcPr>
            <w:tcW w:w="816" w:type="dxa"/>
            <w:tcBorders>
              <w:bottom w:val="single" w:sz="4" w:space="0" w:color="auto"/>
            </w:tcBorders>
            <w:vAlign w:val="center"/>
          </w:tcPr>
          <w:p w14:paraId="3B875900" w14:textId="77777777" w:rsidR="00E70906" w:rsidRPr="00E92F48" w:rsidRDefault="00E70906" w:rsidP="008C2296">
            <w:pPr>
              <w:pStyle w:val="Tabletext"/>
              <w:jc w:val="center"/>
              <w:rPr>
                <w:rFonts w:eastAsia="Malgun Gothic"/>
                <w:lang w:val="ru-RU" w:eastAsia="ko-KR"/>
              </w:rPr>
            </w:pPr>
            <w:r w:rsidRPr="00E92F48">
              <w:rPr>
                <w:rFonts w:eastAsia="Malgun Gothic"/>
                <w:lang w:val="ru-RU" w:eastAsia="ko-KR"/>
              </w:rPr>
              <w:t>4,81</w:t>
            </w:r>
          </w:p>
        </w:tc>
      </w:tr>
    </w:tbl>
    <w:p w14:paraId="68A2F8CB" w14:textId="77777777" w:rsidR="00E70906" w:rsidRPr="00E92F48" w:rsidRDefault="00E70906" w:rsidP="00E70906">
      <w:pPr>
        <w:pStyle w:val="Heading1"/>
        <w:spacing w:before="360"/>
        <w:rPr>
          <w:lang w:val="ru-RU"/>
        </w:rPr>
      </w:pPr>
      <w:r>
        <w:rPr>
          <w:lang w:val="ru-RU"/>
        </w:rPr>
        <w:t>7</w:t>
      </w:r>
      <w:r w:rsidRPr="00E92F48">
        <w:rPr>
          <w:lang w:val="ru-RU"/>
        </w:rPr>
        <w:tab/>
        <w:t xml:space="preserve">Влияние </w:t>
      </w:r>
      <w:proofErr w:type="spellStart"/>
      <w:r w:rsidRPr="00960CCA">
        <w:t>местоположения</w:t>
      </w:r>
      <w:proofErr w:type="spellEnd"/>
      <w:r w:rsidRPr="00E92F48">
        <w:rPr>
          <w:lang w:val="ru-RU"/>
        </w:rPr>
        <w:t xml:space="preserve"> передатчика и приемника</w:t>
      </w:r>
    </w:p>
    <w:p w14:paraId="4F2F64C7" w14:textId="77777777" w:rsidR="00E70906" w:rsidRPr="00E92F48" w:rsidRDefault="00E70906" w:rsidP="00E70906">
      <w:pPr>
        <w:spacing w:line="240" w:lineRule="exact"/>
        <w:rPr>
          <w:lang w:val="ru-RU"/>
        </w:rPr>
      </w:pPr>
      <w:r w:rsidRPr="00E92F48">
        <w:rPr>
          <w:lang w:val="ru-RU"/>
        </w:rPr>
        <w:t xml:space="preserve">Результаты экспериментальных и теоретических исследований влияния местоположения передатчика и приемника на характеристики распространения внутри помещений немногочисленны. Однако, как правило, можно предположить, что базовая станция должна быть помещена как можно ближе к потолку комнаты, чтобы обеспечить максимально возможную длину трасс прямой видимости. В случае портативных терминалов позиция терминала пользователя, конечно же, будет зависеть в первую очередь от перемещения пользователя, а не от ограничений, накладываемых конструкцией системы. Однако предполагается, что для </w:t>
      </w:r>
      <w:proofErr w:type="spellStart"/>
      <w:r w:rsidRPr="00E92F48">
        <w:rPr>
          <w:lang w:val="ru-RU"/>
        </w:rPr>
        <w:t>непортативных</w:t>
      </w:r>
      <w:proofErr w:type="spellEnd"/>
      <w:r w:rsidRPr="00E92F48">
        <w:rPr>
          <w:lang w:val="ru-RU"/>
        </w:rPr>
        <w:t xml:space="preserve"> терминалов высота антенны должна быть достаточной, чтобы по мере возможности обеспечить прямую видимость для базовой станции. Выбор местоположения станции также весьма ощутимо зависит от конфигурации системы, в частности от таких ее аспектов, как способы пространственного разнесения, конфигурация зоны и т. д.</w:t>
      </w:r>
    </w:p>
    <w:p w14:paraId="683A08BF" w14:textId="77777777" w:rsidR="00E70906" w:rsidRPr="00E92F48" w:rsidRDefault="00E70906" w:rsidP="00E70906">
      <w:pPr>
        <w:pStyle w:val="Heading1"/>
        <w:spacing w:before="360"/>
        <w:rPr>
          <w:lang w:val="ru-RU"/>
        </w:rPr>
      </w:pPr>
      <w:r>
        <w:rPr>
          <w:lang w:val="ru-RU"/>
        </w:rPr>
        <w:t>8</w:t>
      </w:r>
      <w:r w:rsidRPr="00E92F48">
        <w:rPr>
          <w:lang w:val="ru-RU"/>
        </w:rPr>
        <w:tab/>
        <w:t xml:space="preserve">Влияние </w:t>
      </w:r>
      <w:proofErr w:type="spellStart"/>
      <w:r w:rsidRPr="003A0C4E">
        <w:t>строительных</w:t>
      </w:r>
      <w:proofErr w:type="spellEnd"/>
      <w:r w:rsidRPr="00E92F48">
        <w:rPr>
          <w:lang w:val="ru-RU"/>
        </w:rPr>
        <w:t xml:space="preserve"> материалов, оборудования и мебели</w:t>
      </w:r>
    </w:p>
    <w:p w14:paraId="156E7B27" w14:textId="77777777" w:rsidR="00E70906" w:rsidRPr="00E92F48" w:rsidRDefault="00E70906" w:rsidP="00E70906">
      <w:pPr>
        <w:spacing w:line="240" w:lineRule="exact"/>
        <w:rPr>
          <w:lang w:val="ru-RU"/>
        </w:rPr>
      </w:pPr>
      <w:r w:rsidRPr="00E92F48">
        <w:rPr>
          <w:lang w:val="ru-RU"/>
        </w:rPr>
        <w:t>Характеристики распространения внутри помещения зависят от отражения от строительных материалов и проникновения сигнала сквозь них. Отражательные свойства и пропускная способность материалов зависят от комплексной диэлектрической проницаемости материалов. Естественно, что в моделях прогнозирования распространения, учитывающих специфику места, в качестве основной исходной информации могут потребоваться данные о комплексной диэлектрической проницаемости строительных материалов, а также о структуре здания, и эта информация приведена в Рекомендации МСЭ-R Р.2040.</w:t>
      </w:r>
    </w:p>
    <w:p w14:paraId="4A7752FF" w14:textId="77777777" w:rsidR="00E70906" w:rsidRPr="00E92F48" w:rsidRDefault="00E70906" w:rsidP="00E70906">
      <w:pPr>
        <w:spacing w:line="240" w:lineRule="exact"/>
        <w:rPr>
          <w:lang w:val="ru-RU"/>
        </w:rPr>
      </w:pPr>
      <w:r w:rsidRPr="00E92F48">
        <w:rPr>
          <w:lang w:val="ru-RU"/>
        </w:rPr>
        <w:t>Зеркальное отражение от различных материалов, из которых сделан пол, таких как половая доска и бетонные плиты, в миллиметровом диапазоне существенно уменьшается, если пол имеет ковровое покрытие с грубой поверхностью. Аналогичного уменьшения можно добиться, если закрыть окна шторами. Поэтому можно ожидать, что конкретное влияние строительных материалов будет возрастать при увеличении частоты.</w:t>
      </w:r>
    </w:p>
    <w:p w14:paraId="5EB7D395" w14:textId="77777777" w:rsidR="00E70906" w:rsidRPr="00E92F48" w:rsidRDefault="00E70906" w:rsidP="00E70906">
      <w:pPr>
        <w:spacing w:line="240" w:lineRule="exact"/>
        <w:rPr>
          <w:lang w:val="ru-RU"/>
        </w:rPr>
      </w:pPr>
      <w:r w:rsidRPr="00E92F48">
        <w:rPr>
          <w:lang w:val="ru-RU"/>
        </w:rPr>
        <w:lastRenderedPageBreak/>
        <w:t xml:space="preserve">Помимо структуры самого здания, предметы обстановки и арматура также сильно влияют на характеристики распространения внутри помещения. Эти предметы можно рассматривать как препятствия, а их влияние учтено в модели </w:t>
      </w:r>
      <w:r>
        <w:rPr>
          <w:lang w:val="ru-RU"/>
        </w:rPr>
        <w:t xml:space="preserve">основных </w:t>
      </w:r>
      <w:r w:rsidRPr="00E92F48">
        <w:rPr>
          <w:lang w:val="ru-RU"/>
        </w:rPr>
        <w:t xml:space="preserve">потерь </w:t>
      </w:r>
      <w:r>
        <w:rPr>
          <w:lang w:val="ru-RU"/>
        </w:rPr>
        <w:t>передачи в</w:t>
      </w:r>
      <w:r w:rsidRPr="00E92F48">
        <w:rPr>
          <w:lang w:val="ru-RU"/>
        </w:rPr>
        <w:t xml:space="preserve"> </w:t>
      </w:r>
      <w:r>
        <w:rPr>
          <w:lang w:val="ru-RU"/>
        </w:rPr>
        <w:t>пункте</w:t>
      </w:r>
      <w:r w:rsidRPr="00E92F48">
        <w:rPr>
          <w:lang w:val="ru-RU"/>
        </w:rPr>
        <w:t> 3.</w:t>
      </w:r>
    </w:p>
    <w:p w14:paraId="4D3CD7E4" w14:textId="77777777" w:rsidR="00E70906" w:rsidRPr="00E92F48" w:rsidRDefault="00E70906" w:rsidP="00E70906">
      <w:pPr>
        <w:pStyle w:val="Heading1"/>
        <w:spacing w:before="360"/>
        <w:rPr>
          <w:lang w:val="ru-RU"/>
        </w:rPr>
      </w:pPr>
      <w:r>
        <w:rPr>
          <w:lang w:val="ru-RU"/>
        </w:rPr>
        <w:t>9</w:t>
      </w:r>
      <w:r w:rsidRPr="00E92F48">
        <w:rPr>
          <w:lang w:val="ru-RU"/>
        </w:rPr>
        <w:tab/>
        <w:t xml:space="preserve">Влияние </w:t>
      </w:r>
      <w:proofErr w:type="spellStart"/>
      <w:r w:rsidRPr="003A0C4E">
        <w:t>перемещения</w:t>
      </w:r>
      <w:proofErr w:type="spellEnd"/>
      <w:r w:rsidRPr="00E92F48">
        <w:rPr>
          <w:lang w:val="ru-RU"/>
        </w:rPr>
        <w:t xml:space="preserve"> объектов по помещению</w:t>
      </w:r>
    </w:p>
    <w:p w14:paraId="32331AB9" w14:textId="77777777" w:rsidR="00E70906" w:rsidRPr="00E92F48" w:rsidRDefault="00E70906" w:rsidP="00E70906">
      <w:pPr>
        <w:spacing w:line="240" w:lineRule="exact"/>
        <w:rPr>
          <w:lang w:val="ru-RU"/>
        </w:rPr>
      </w:pPr>
      <w:r w:rsidRPr="00E92F48">
        <w:rPr>
          <w:lang w:val="ru-RU"/>
        </w:rPr>
        <w:t>Движение людей и предметов по помещению вызывает временные изменения характеристик распространения внутри помещения. Эти изменения, однако, происходят очень медленно по сравнению с вероятной скоростью передачи данных, и поэтому фактически могут рассматриваться в качестве случайной переменной, инвариантной во времени. Кроме перемещения людей, находящихся в непосредственной близости к антеннам или на прямой трассе передачи, перемещение людей в служебных помещениях и в других местах, а также по зданию и внутри него, оказывает пренебрежимо малое воздействие на характеристики распространения.</w:t>
      </w:r>
    </w:p>
    <w:p w14:paraId="6D94FD53" w14:textId="77777777" w:rsidR="00E70906" w:rsidRPr="00E92F48" w:rsidRDefault="00E70906" w:rsidP="00E70906">
      <w:pPr>
        <w:spacing w:line="240" w:lineRule="exact"/>
        <w:rPr>
          <w:lang w:val="ru-RU"/>
        </w:rPr>
      </w:pPr>
      <w:r w:rsidRPr="00E92F48">
        <w:rPr>
          <w:lang w:val="ru-RU"/>
        </w:rPr>
        <w:t>Измерения, выполненные в условиях, когда оба терминала линии связи фиксированы, показывают, что замирания носят характер вспышки (статистика очень нестабильна) и вызываются либо возмущениями, вносимыми многолучевыми сигналами в зонах, окружающих данную линию, либо затенением, возникающим, когда люди пересекают линию передачи.</w:t>
      </w:r>
    </w:p>
    <w:p w14:paraId="07C75C5B" w14:textId="77777777" w:rsidR="00E70906" w:rsidRPr="00E92F48" w:rsidRDefault="00E70906" w:rsidP="00E70906">
      <w:pPr>
        <w:spacing w:line="240" w:lineRule="exact"/>
        <w:rPr>
          <w:lang w:val="ru-RU"/>
        </w:rPr>
      </w:pPr>
      <w:r w:rsidRPr="00E92F48">
        <w:rPr>
          <w:spacing w:val="-4"/>
          <w:lang w:val="ru-RU"/>
        </w:rPr>
        <w:t xml:space="preserve">Измерения на частоте 1,7 ГГц </w:t>
      </w:r>
      <w:r w:rsidRPr="003A0C4E">
        <w:rPr>
          <w:lang w:val="ru-RU"/>
        </w:rPr>
        <w:t>показывают</w:t>
      </w:r>
      <w:r w:rsidRPr="00E92F48">
        <w:rPr>
          <w:spacing w:val="-4"/>
          <w:lang w:val="ru-RU"/>
        </w:rPr>
        <w:t>, что человек, пересекающий трассу сигнала прямой видимости,</w:t>
      </w:r>
      <w:r w:rsidRPr="00E92F48">
        <w:rPr>
          <w:lang w:val="ru-RU"/>
        </w:rPr>
        <w:t xml:space="preserve"> вызывает падение мощности принимаемого сигнала на 6–8 дБ, а значение параметра </w:t>
      </w:r>
      <w:r w:rsidRPr="00E92F48">
        <w:rPr>
          <w:i/>
          <w:iCs/>
          <w:lang w:val="ru-RU"/>
        </w:rPr>
        <w:t>K</w:t>
      </w:r>
      <w:r w:rsidRPr="00E92F48">
        <w:rPr>
          <w:lang w:val="ru-RU"/>
        </w:rPr>
        <w:t xml:space="preserve"> в распределении </w:t>
      </w:r>
      <w:proofErr w:type="spellStart"/>
      <w:r w:rsidRPr="00E92F48">
        <w:rPr>
          <w:lang w:val="ru-RU"/>
        </w:rPr>
        <w:t>Накагами</w:t>
      </w:r>
      <w:proofErr w:type="spellEnd"/>
      <w:r>
        <w:rPr>
          <w:lang w:val="ru-RU"/>
        </w:rPr>
        <w:t>-</w:t>
      </w:r>
      <w:r w:rsidRPr="00E92F48">
        <w:rPr>
          <w:lang w:val="ru-RU"/>
        </w:rPr>
        <w:t>Райса при этом существенно уменьшается. Если трасса проходит за пределами прямой видимости, то движение людей около антенн не оказывает существенного влияния на характеристики канала.</w:t>
      </w:r>
    </w:p>
    <w:p w14:paraId="062EC4A3" w14:textId="77777777" w:rsidR="00E70906" w:rsidRPr="00E92F48" w:rsidRDefault="00E70906" w:rsidP="00E70906">
      <w:pPr>
        <w:spacing w:line="240" w:lineRule="exact"/>
        <w:rPr>
          <w:lang w:val="ru-RU"/>
        </w:rPr>
      </w:pPr>
      <w:r w:rsidRPr="00E92F48">
        <w:rPr>
          <w:lang w:val="ru-RU"/>
        </w:rPr>
        <w:t>В случае портативного терминала на уровень принимаемого сигнала влияет близость головы и корпуса тела пользователя. Измерения на частоте 900 МГц при использовании симметричного вибратора показывают, что уровень принимаемого сигнала уменьшается на 4–7 дБ, когда терминал находится на уровне талии человека, и на 1–2 дБ, когда пользователь держит терминал на уровне головы, по сравнению с уровнем принимаемого сигнала, когда антенна расположена на расстоянии порядка нескольких длин волн от корпуса тела человека.</w:t>
      </w:r>
    </w:p>
    <w:p w14:paraId="4B3A4FD2" w14:textId="77777777" w:rsidR="00E70906" w:rsidRPr="00E92F48" w:rsidRDefault="00E70906" w:rsidP="00E70906">
      <w:pPr>
        <w:spacing w:line="240" w:lineRule="exact"/>
        <w:rPr>
          <w:lang w:val="ru-RU"/>
        </w:rPr>
      </w:pPr>
      <w:r w:rsidRPr="00E92F48">
        <w:rPr>
          <w:lang w:val="ru-RU"/>
        </w:rPr>
        <w:t>Когда высота антенны ниже примерно 1 м, например в случае применения обычных настольных или портативных компьютеров, трасса прямой видимости может затеняться перемещением людей вблизи терминала пользователя. При таких применениях данных интерес представляют как глубина, так и длительность замираний. Измерения на частоте 37 ГГц в условиях приема внутри вестибюля служебного помещения показали, что часто наблюдаются замирания от 10 до 15 дБ. Продолжительность этих замираний, обусловленных затенением человеческим телом (когда люди перемещаются через линию прямой видимости постоянно и в случайном порядке), следует лог</w:t>
      </w:r>
      <w:r w:rsidRPr="00E92F48">
        <w:rPr>
          <w:lang w:val="ru-RU"/>
        </w:rPr>
        <w:noBreakHyphen/>
        <w:t>нормальному распределению, причем значения средней продолжительности и стандартного отклонения зависят от глубины замирания. Для этих измерений при глубине замираний 10 дБ средняя продолжительность составляла 0,11 с, а стандартное отклонение – 0,47 с. При глубине замираний 15 дБ средняя продолжительность составляла 0,05 с, а стандартное отклонение – 0,15 с.</w:t>
      </w:r>
    </w:p>
    <w:p w14:paraId="17150462" w14:textId="77777777" w:rsidR="00E70906" w:rsidRPr="00E92F48" w:rsidRDefault="00E70906" w:rsidP="00E70906">
      <w:pPr>
        <w:spacing w:line="240" w:lineRule="exact"/>
        <w:rPr>
          <w:lang w:val="ru-RU"/>
        </w:rPr>
      </w:pPr>
      <w:r w:rsidRPr="00E92F48">
        <w:rPr>
          <w:lang w:val="ru-RU"/>
        </w:rPr>
        <w:t>Измерения на частоте 70 ГГц показали, что значения средней продолжительности замирания, обусловленного затенением человеческим телом, составляли 0,52 с, 0,25 с и 0,09 с при глубине замираний 10 дБ, 20 дБ и 30 дБ соответственно, причем средняя скорость перемещения людей в произвольных направлениях оценивалась в 0,74 м/с, а толщина человеческого тела принималась равной 0,3 м.</w:t>
      </w:r>
    </w:p>
    <w:p w14:paraId="1C55D5F5" w14:textId="77777777" w:rsidR="00E70906" w:rsidRPr="00E92F48" w:rsidRDefault="00E70906" w:rsidP="00E70906">
      <w:pPr>
        <w:spacing w:line="240" w:lineRule="exact"/>
        <w:rPr>
          <w:lang w:val="ru-RU"/>
        </w:rPr>
      </w:pPr>
      <w:r w:rsidRPr="00E92F48">
        <w:rPr>
          <w:lang w:val="ru-RU"/>
        </w:rPr>
        <w:t>Измерения показывают, что среднее число случаев затенения людьми в течение часа, вызываемого их перемещениями по служебному помещению, определяется как</w:t>
      </w:r>
    </w:p>
    <w:p w14:paraId="23FDCDE1" w14:textId="77777777" w:rsidR="00E70906" w:rsidRPr="00E92F48" w:rsidRDefault="00E70906" w:rsidP="00E70906">
      <w:pPr>
        <w:pStyle w:val="Equation"/>
        <w:spacing w:before="80"/>
        <w:rPr>
          <w:lang w:val="ru-RU"/>
        </w:rPr>
      </w:pPr>
      <w:r w:rsidRPr="00E92F48">
        <w:rPr>
          <w:lang w:val="ru-RU"/>
        </w:rPr>
        <w:tab/>
      </w:r>
      <w:r w:rsidRPr="00E92F48">
        <w:rPr>
          <w:lang w:val="ru-RU"/>
        </w:rPr>
        <w:tab/>
      </w:r>
      <w:r w:rsidRPr="00E92F48">
        <w:rPr>
          <w:position w:val="-14"/>
          <w:lang w:val="ru-RU"/>
        </w:rPr>
        <w:object w:dxaOrig="1260" w:dyaOrig="400" w14:anchorId="19FAB53E">
          <v:shape id="_x0000_i1032" type="#_x0000_t75" style="width:63.3pt;height:19.85pt" o:ole="">
            <v:imagedata r:id="rId28" o:title=""/>
          </v:shape>
          <o:OLEObject Type="Embed" ProgID="Equation.3" ShapeID="_x0000_i1032" DrawAspect="Content" ObjectID="_1654407270" r:id="rId29"/>
        </w:object>
      </w:r>
      <w:r w:rsidRPr="00E92F48">
        <w:rPr>
          <w:lang w:val="ru-RU"/>
        </w:rPr>
        <w:t>,</w:t>
      </w:r>
      <w:r w:rsidRPr="00E92F48">
        <w:rPr>
          <w:lang w:val="ru-RU"/>
        </w:rPr>
        <w:tab/>
        <w:t>(</w:t>
      </w:r>
      <w:r>
        <w:rPr>
          <w:lang w:val="ru-RU"/>
        </w:rPr>
        <w:t>9</w:t>
      </w:r>
      <w:r w:rsidRPr="00E92F48">
        <w:rPr>
          <w:lang w:val="ru-RU"/>
        </w:rPr>
        <w:t>)</w:t>
      </w:r>
    </w:p>
    <w:p w14:paraId="5ACFFB37" w14:textId="77777777" w:rsidR="00E70906" w:rsidRPr="00E92F48" w:rsidRDefault="00E70906" w:rsidP="00E70906">
      <w:pPr>
        <w:spacing w:before="0"/>
        <w:rPr>
          <w:lang w:val="ru-RU"/>
        </w:rPr>
      </w:pPr>
      <w:r w:rsidRPr="00E92F48">
        <w:rPr>
          <w:lang w:val="ru-RU"/>
        </w:rPr>
        <w:t xml:space="preserve">где </w:t>
      </w:r>
      <w:proofErr w:type="spellStart"/>
      <w:r w:rsidRPr="00E92F48">
        <w:rPr>
          <w:i/>
          <w:iCs/>
          <w:lang w:val="ru-RU"/>
        </w:rPr>
        <w:t>D</w:t>
      </w:r>
      <w:r w:rsidRPr="00E92F48">
        <w:rPr>
          <w:i/>
          <w:iCs/>
          <w:vertAlign w:val="subscript"/>
          <w:lang w:val="ru-RU"/>
        </w:rPr>
        <w:t>p</w:t>
      </w:r>
      <w:proofErr w:type="spellEnd"/>
      <w:r w:rsidRPr="00E92F48">
        <w:rPr>
          <w:lang w:val="ru-RU"/>
        </w:rPr>
        <w:t> (0,05 </w:t>
      </w:r>
      <w:proofErr w:type="gramStart"/>
      <w:r w:rsidRPr="00E92F48">
        <w:rPr>
          <w:lang w:val="ru-RU"/>
        </w:rPr>
        <w:t>&lt; </w:t>
      </w:r>
      <w:proofErr w:type="spellStart"/>
      <w:r w:rsidRPr="00E92F48">
        <w:rPr>
          <w:i/>
          <w:iCs/>
          <w:lang w:val="ru-RU"/>
        </w:rPr>
        <w:t>D</w:t>
      </w:r>
      <w:r w:rsidRPr="00E92F48">
        <w:rPr>
          <w:i/>
          <w:iCs/>
          <w:vertAlign w:val="subscript"/>
          <w:lang w:val="ru-RU"/>
        </w:rPr>
        <w:t>p</w:t>
      </w:r>
      <w:proofErr w:type="spellEnd"/>
      <w:proofErr w:type="gramEnd"/>
      <w:r w:rsidRPr="00E92F48">
        <w:rPr>
          <w:lang w:val="ru-RU"/>
        </w:rPr>
        <w:t> &lt; 0,08) – это число людей на квадратный метр в помещении. Тогда общая длительность замираний в течение часа определяется как</w:t>
      </w:r>
    </w:p>
    <w:p w14:paraId="77E55BF2" w14:textId="77777777" w:rsidR="00E70906" w:rsidRPr="00E92F48" w:rsidRDefault="00E70906" w:rsidP="00E70906">
      <w:pPr>
        <w:pStyle w:val="Equation"/>
        <w:spacing w:before="80"/>
        <w:rPr>
          <w:lang w:val="ru-RU"/>
        </w:rPr>
      </w:pPr>
      <w:r w:rsidRPr="00E92F48">
        <w:rPr>
          <w:lang w:val="ru-RU"/>
        </w:rPr>
        <w:tab/>
      </w:r>
      <w:r w:rsidRPr="00E92F48">
        <w:rPr>
          <w:lang w:val="ru-RU"/>
        </w:rPr>
        <w:tab/>
      </w:r>
      <w:r w:rsidRPr="00E92F48">
        <w:rPr>
          <w:position w:val="-10"/>
          <w:lang w:val="ru-RU"/>
        </w:rPr>
        <w:object w:dxaOrig="980" w:dyaOrig="360" w14:anchorId="4207D2EE">
          <v:shape id="_x0000_i1033" type="#_x0000_t75" style="width:49.65pt;height:17.8pt" o:ole="">
            <v:imagedata r:id="rId30" o:title=""/>
          </v:shape>
          <o:OLEObject Type="Embed" ProgID="Equation.3" ShapeID="_x0000_i1033" DrawAspect="Content" ObjectID="_1654407271" r:id="rId31"/>
        </w:object>
      </w:r>
      <w:r w:rsidRPr="00E92F48">
        <w:rPr>
          <w:lang w:val="ru-RU"/>
        </w:rPr>
        <w:t>,</w:t>
      </w:r>
      <w:r w:rsidRPr="00E92F48">
        <w:rPr>
          <w:lang w:val="ru-RU"/>
        </w:rPr>
        <w:tab/>
        <w:t>(</w:t>
      </w:r>
      <w:r>
        <w:rPr>
          <w:lang w:val="ru-RU"/>
        </w:rPr>
        <w:t>10</w:t>
      </w:r>
      <w:r w:rsidRPr="00E92F48">
        <w:rPr>
          <w:lang w:val="ru-RU"/>
        </w:rPr>
        <w:t>)</w:t>
      </w:r>
    </w:p>
    <w:p w14:paraId="3505537E" w14:textId="77777777" w:rsidR="00E70906" w:rsidRPr="00E92F48" w:rsidRDefault="00E70906" w:rsidP="00E70906">
      <w:pPr>
        <w:spacing w:before="0"/>
        <w:rPr>
          <w:lang w:val="ru-RU"/>
        </w:rPr>
      </w:pPr>
      <w:r w:rsidRPr="00E92F48">
        <w:rPr>
          <w:lang w:val="ru-RU"/>
        </w:rPr>
        <w:t xml:space="preserve">где </w:t>
      </w:r>
      <w:r w:rsidRPr="00E92F48">
        <w:rPr>
          <w:position w:val="-12"/>
          <w:lang w:val="ru-RU"/>
        </w:rPr>
        <w:object w:dxaOrig="279" w:dyaOrig="380" w14:anchorId="4133D245">
          <v:shape id="_x0000_i1034" type="#_x0000_t75" style="width:12.85pt;height:18.2pt" o:ole="">
            <v:imagedata r:id="rId32" o:title=""/>
          </v:shape>
          <o:OLEObject Type="Embed" ProgID="Equation.3" ShapeID="_x0000_i1034" DrawAspect="Content" ObjectID="_1654407272" r:id="rId33"/>
        </w:object>
      </w:r>
      <w:r w:rsidRPr="00E92F48">
        <w:rPr>
          <w:lang w:val="ru-RU"/>
        </w:rPr>
        <w:t xml:space="preserve"> – средняя длительность замирания.</w:t>
      </w:r>
    </w:p>
    <w:p w14:paraId="2860D6ED" w14:textId="77777777" w:rsidR="00E70906" w:rsidRPr="00E92F48" w:rsidRDefault="00E70906" w:rsidP="00E70906">
      <w:pPr>
        <w:rPr>
          <w:lang w:val="ru-RU"/>
        </w:rPr>
      </w:pPr>
      <w:r w:rsidRPr="00E92F48">
        <w:rPr>
          <w:lang w:val="ru-RU"/>
        </w:rPr>
        <w:t xml:space="preserve">Число случаев затенения людьми в течение часа в проходах выставочного зала составляло 180–280, где </w:t>
      </w:r>
      <w:proofErr w:type="spellStart"/>
      <w:r w:rsidRPr="00E92F48">
        <w:rPr>
          <w:i/>
          <w:iCs/>
          <w:lang w:val="ru-RU"/>
        </w:rPr>
        <w:t>D</w:t>
      </w:r>
      <w:r w:rsidRPr="00E92F48">
        <w:rPr>
          <w:i/>
          <w:iCs/>
          <w:vertAlign w:val="subscript"/>
          <w:lang w:val="ru-RU"/>
        </w:rPr>
        <w:t>p</w:t>
      </w:r>
      <w:proofErr w:type="spellEnd"/>
      <w:r w:rsidRPr="00E92F48">
        <w:rPr>
          <w:lang w:val="ru-RU"/>
        </w:rPr>
        <w:t xml:space="preserve"> было от 0,09 до 0,13.</w:t>
      </w:r>
    </w:p>
    <w:p w14:paraId="262206E2" w14:textId="77777777" w:rsidR="00E70906" w:rsidRPr="00E92F48" w:rsidRDefault="00E70906" w:rsidP="00E70906">
      <w:pPr>
        <w:rPr>
          <w:lang w:val="ru-RU"/>
        </w:rPr>
      </w:pPr>
      <w:r w:rsidRPr="00E92F48">
        <w:rPr>
          <w:lang w:val="ru-RU"/>
        </w:rPr>
        <w:lastRenderedPageBreak/>
        <w:t xml:space="preserve">Зависимость от расстояния </w:t>
      </w:r>
      <w:r>
        <w:rPr>
          <w:lang w:val="ru-RU"/>
        </w:rPr>
        <w:t xml:space="preserve">основных </w:t>
      </w:r>
      <w:r w:rsidRPr="00E92F48">
        <w:rPr>
          <w:lang w:val="ru-RU"/>
        </w:rPr>
        <w:t xml:space="preserve">потерь </w:t>
      </w:r>
      <w:r>
        <w:rPr>
          <w:lang w:val="ru-RU"/>
        </w:rPr>
        <w:t>передачи</w:t>
      </w:r>
      <w:r w:rsidRPr="00E92F48">
        <w:rPr>
          <w:lang w:val="ru-RU"/>
        </w:rPr>
        <w:t xml:space="preserve"> в подземном торговом центре подвержена влиянию затенения людьми. </w:t>
      </w:r>
      <w:r>
        <w:rPr>
          <w:lang w:val="ru-RU"/>
        </w:rPr>
        <w:t>Основные п</w:t>
      </w:r>
      <w:r w:rsidRPr="00E92F48">
        <w:rPr>
          <w:lang w:val="ru-RU"/>
        </w:rPr>
        <w:t xml:space="preserve">отери </w:t>
      </w:r>
      <w:r>
        <w:rPr>
          <w:lang w:val="ru-RU"/>
        </w:rPr>
        <w:t>передачи</w:t>
      </w:r>
      <w:r w:rsidRPr="00E92F48">
        <w:rPr>
          <w:lang w:val="ru-RU"/>
        </w:rPr>
        <w:t xml:space="preserve"> в подземном торговом центре определяются с помощью следующего уравнения с параметрами, приведенными в таблице 1</w:t>
      </w:r>
      <w:r>
        <w:rPr>
          <w:lang w:val="ru-RU"/>
        </w:rPr>
        <w:t>1</w:t>
      </w:r>
      <w:r w:rsidRPr="00E92F48">
        <w:rPr>
          <w:lang w:val="ru-RU"/>
        </w:rPr>
        <w:t>:</w:t>
      </w:r>
    </w:p>
    <w:p w14:paraId="026EDC34" w14:textId="77777777" w:rsidR="00E70906" w:rsidRPr="00E92F48" w:rsidRDefault="00E70906" w:rsidP="00E70906">
      <w:pPr>
        <w:pStyle w:val="Equation"/>
        <w:tabs>
          <w:tab w:val="clear" w:pos="794"/>
          <w:tab w:val="left" w:pos="7938"/>
        </w:tabs>
        <w:rPr>
          <w:lang w:val="ru-RU"/>
        </w:rPr>
      </w:pPr>
      <w:r w:rsidRPr="00E92F48">
        <w:rPr>
          <w:lang w:val="ru-RU"/>
        </w:rPr>
        <w:tab/>
      </w:r>
      <w:r w:rsidRPr="00E92F48">
        <w:rPr>
          <w:position w:val="-12"/>
          <w:lang w:val="ru-RU"/>
        </w:rPr>
        <w:object w:dxaOrig="4380" w:dyaOrig="340" w14:anchorId="7C168AC9">
          <v:shape id="_x0000_i1035" type="#_x0000_t75" style="width:219.65pt;height:18.2pt" o:ole="">
            <v:imagedata r:id="rId34" o:title=""/>
          </v:shape>
          <o:OLEObject Type="Embed" ProgID="Equation.3" ShapeID="_x0000_i1035" DrawAspect="Content" ObjectID="_1654407273" r:id="rId35"/>
        </w:object>
      </w:r>
      <w:r w:rsidRPr="00E92F48">
        <w:rPr>
          <w:lang w:val="ru-RU"/>
        </w:rPr>
        <w:tab/>
        <w:t>дБ,</w:t>
      </w:r>
      <w:r w:rsidRPr="00E92F48">
        <w:rPr>
          <w:lang w:val="ru-RU"/>
        </w:rPr>
        <w:tab/>
        <w:t>(</w:t>
      </w:r>
      <w:r>
        <w:rPr>
          <w:lang w:val="ru-RU"/>
        </w:rPr>
        <w:t>11</w:t>
      </w:r>
      <w:r w:rsidRPr="00E92F48">
        <w:rPr>
          <w:lang w:val="ru-RU"/>
        </w:rPr>
        <w:t>)</w:t>
      </w:r>
    </w:p>
    <w:p w14:paraId="72027108" w14:textId="77777777" w:rsidR="00E70906" w:rsidRPr="00E92F48" w:rsidRDefault="00E70906" w:rsidP="00E70906">
      <w:pPr>
        <w:keepNext/>
        <w:rPr>
          <w:lang w:val="ru-RU"/>
        </w:rPr>
      </w:pPr>
      <w:r w:rsidRPr="00E92F48">
        <w:rPr>
          <w:lang w:val="ru-RU"/>
        </w:rPr>
        <w:t>где:</w:t>
      </w:r>
    </w:p>
    <w:p w14:paraId="62B73E50" w14:textId="77777777" w:rsidR="00E70906" w:rsidRPr="00E92F48" w:rsidRDefault="00E70906" w:rsidP="00E70906">
      <w:pPr>
        <w:pStyle w:val="Equationlegend"/>
        <w:ind w:left="0" w:firstLine="0"/>
        <w:rPr>
          <w:lang w:val="ru-RU"/>
        </w:rPr>
      </w:pPr>
      <w:r w:rsidRPr="00E92F48">
        <w:rPr>
          <w:lang w:val="ru-RU"/>
        </w:rPr>
        <w:tab/>
      </w:r>
      <w:proofErr w:type="gramStart"/>
      <w:r w:rsidRPr="00E92F48">
        <w:rPr>
          <w:i/>
          <w:iCs/>
          <w:lang w:val="ru-RU"/>
        </w:rPr>
        <w:t>f</w:t>
      </w:r>
      <w:r w:rsidRPr="00E92F48">
        <w:rPr>
          <w:lang w:val="ru-RU"/>
        </w:rPr>
        <w:t xml:space="preserve"> :</w:t>
      </w:r>
      <w:proofErr w:type="gramEnd"/>
      <w:r w:rsidRPr="00E92F48">
        <w:rPr>
          <w:lang w:val="ru-RU"/>
        </w:rPr>
        <w:tab/>
        <w:t>частота (МГц);</w:t>
      </w:r>
    </w:p>
    <w:p w14:paraId="2ADE5DF4" w14:textId="77777777" w:rsidR="00E70906" w:rsidRPr="00E92F48" w:rsidRDefault="00E70906" w:rsidP="00E70906">
      <w:pPr>
        <w:pStyle w:val="Equationlegend"/>
        <w:ind w:left="0" w:firstLine="0"/>
        <w:rPr>
          <w:lang w:val="ru-RU"/>
        </w:rPr>
      </w:pPr>
      <w:r w:rsidRPr="00E92F48">
        <w:rPr>
          <w:lang w:val="ru-RU"/>
        </w:rPr>
        <w:tab/>
      </w:r>
      <w:proofErr w:type="gramStart"/>
      <w:r w:rsidRPr="00E92F48">
        <w:rPr>
          <w:i/>
          <w:iCs/>
          <w:lang w:val="ru-RU"/>
        </w:rPr>
        <w:t>x</w:t>
      </w:r>
      <w:r w:rsidRPr="00E92F48">
        <w:rPr>
          <w:lang w:val="ru-RU"/>
        </w:rPr>
        <w:t xml:space="preserve"> :</w:t>
      </w:r>
      <w:proofErr w:type="gramEnd"/>
      <w:r w:rsidRPr="00E92F48">
        <w:rPr>
          <w:lang w:val="ru-RU"/>
        </w:rPr>
        <w:tab/>
        <w:t>расстояние (м).</w:t>
      </w:r>
    </w:p>
    <w:p w14:paraId="2FC719C8" w14:textId="77777777" w:rsidR="00E70906" w:rsidRPr="00E92F48" w:rsidRDefault="00E70906" w:rsidP="00E70906">
      <w:pPr>
        <w:rPr>
          <w:lang w:val="ru-RU"/>
        </w:rPr>
      </w:pPr>
      <w:r w:rsidRPr="00E92F48">
        <w:rPr>
          <w:lang w:val="ru-RU"/>
        </w:rPr>
        <w:t>Параметры для случая непрямой видимости (</w:t>
      </w:r>
      <w:proofErr w:type="spellStart"/>
      <w:r w:rsidRPr="00E92F48">
        <w:rPr>
          <w:lang w:val="ru-RU"/>
        </w:rPr>
        <w:t>NLoS</w:t>
      </w:r>
      <w:proofErr w:type="spellEnd"/>
      <w:r w:rsidRPr="00E92F48">
        <w:rPr>
          <w:lang w:val="ru-RU"/>
        </w:rPr>
        <w:t xml:space="preserve">) подтверждаются в диапазоне 5 ГГц, а параметры для случая </w:t>
      </w:r>
      <w:proofErr w:type="spellStart"/>
      <w:r w:rsidRPr="00E92F48">
        <w:rPr>
          <w:lang w:val="ru-RU"/>
        </w:rPr>
        <w:t>LoS</w:t>
      </w:r>
      <w:proofErr w:type="spellEnd"/>
      <w:r w:rsidRPr="00E92F48">
        <w:rPr>
          <w:lang w:val="ru-RU"/>
        </w:rPr>
        <w:t xml:space="preserve"> применимы к диапазону частот от 2 до 20 ГГц. Диапазон расстояний </w:t>
      </w:r>
      <w:r w:rsidRPr="00E92F48">
        <w:rPr>
          <w:i/>
          <w:lang w:val="ru-RU"/>
        </w:rPr>
        <w:t>x</w:t>
      </w:r>
      <w:r w:rsidRPr="00E92F48">
        <w:rPr>
          <w:lang w:val="ru-RU"/>
        </w:rPr>
        <w:t xml:space="preserve"> составляет от 10 до 200 м.</w:t>
      </w:r>
    </w:p>
    <w:p w14:paraId="0434D3B8" w14:textId="77777777" w:rsidR="00E70906" w:rsidRPr="00E92F48" w:rsidRDefault="00E70906" w:rsidP="00E70906">
      <w:pPr>
        <w:rPr>
          <w:lang w:val="ru-RU"/>
        </w:rPr>
      </w:pPr>
      <w:r w:rsidRPr="00E92F48">
        <w:rPr>
          <w:lang w:val="ru-RU"/>
        </w:rPr>
        <w:t>Условия работы подземного торгового центра соответствуют торговому центру лестничного типа, состоящему из прямых коридоров со стеклянными или бетонными стенами. Основной коридор имеет ширину 6 м, высоту 3 м и длину 190 м. Обычные размеры человеческого тела считаются равными 170 см высотой и 45 см по ширине плеч. Плотность потока прохожих составляет приблизительно 0,008 чел./м</w:t>
      </w:r>
      <w:r w:rsidRPr="00E92F48">
        <w:rPr>
          <w:vertAlign w:val="superscript"/>
          <w:lang w:val="ru-RU"/>
        </w:rPr>
        <w:t>2</w:t>
      </w:r>
      <w:r w:rsidRPr="00E92F48">
        <w:rPr>
          <w:lang w:val="ru-RU"/>
        </w:rPr>
        <w:t xml:space="preserve"> и 0,1 чел./м</w:t>
      </w:r>
      <w:r w:rsidRPr="00E92F48">
        <w:rPr>
          <w:vertAlign w:val="superscript"/>
          <w:lang w:val="ru-RU"/>
        </w:rPr>
        <w:t>2</w:t>
      </w:r>
      <w:r w:rsidRPr="00E92F48">
        <w:rPr>
          <w:lang w:val="ru-RU"/>
        </w:rPr>
        <w:t xml:space="preserve"> в спокойный период (раннее утро, не в час пик) и в многолюдный период (обеденное время или час пик) соответственно.</w:t>
      </w:r>
    </w:p>
    <w:p w14:paraId="79AAE6F3" w14:textId="77777777" w:rsidR="00E70906" w:rsidRPr="00E92F48" w:rsidRDefault="00E70906" w:rsidP="00E70906">
      <w:pPr>
        <w:pStyle w:val="TableNo"/>
        <w:rPr>
          <w:lang w:val="ru-RU"/>
        </w:rPr>
      </w:pPr>
      <w:r w:rsidRPr="00E92F48">
        <w:rPr>
          <w:lang w:val="ru-RU"/>
        </w:rPr>
        <w:t>ТАБЛИЦА 1</w:t>
      </w:r>
      <w:r>
        <w:rPr>
          <w:lang w:val="ru-RU"/>
        </w:rPr>
        <w:t>1</w:t>
      </w:r>
    </w:p>
    <w:p w14:paraId="2C6ADF75" w14:textId="77777777" w:rsidR="00E70906" w:rsidRPr="00E92F48" w:rsidRDefault="00E70906" w:rsidP="00E70906">
      <w:pPr>
        <w:pStyle w:val="Tabletitle"/>
        <w:rPr>
          <w:lang w:val="ru-RU"/>
        </w:rPr>
      </w:pPr>
      <w:r w:rsidRPr="00E92F48">
        <w:rPr>
          <w:lang w:val="ru-RU"/>
        </w:rPr>
        <w:t xml:space="preserve">Параметры для моделирования функции </w:t>
      </w:r>
      <w:r>
        <w:rPr>
          <w:lang w:val="ru-RU"/>
        </w:rPr>
        <w:t xml:space="preserve">основных </w:t>
      </w:r>
      <w:r w:rsidRPr="00E92F48">
        <w:rPr>
          <w:lang w:val="ru-RU"/>
        </w:rPr>
        <w:t xml:space="preserve">потерь </w:t>
      </w:r>
      <w:r>
        <w:rPr>
          <w:lang w:val="ru-RU"/>
        </w:rPr>
        <w:t>передачи</w:t>
      </w:r>
      <w:r w:rsidRPr="00E92F48">
        <w:rPr>
          <w:lang w:val="ru-RU"/>
        </w:rPr>
        <w:br/>
        <w:t xml:space="preserve">в подземном торговом центре </w:t>
      </w:r>
      <w:proofErr w:type="spellStart"/>
      <w:r w:rsidRPr="00E92F48">
        <w:rPr>
          <w:lang w:val="ru-RU"/>
        </w:rPr>
        <w:t>Йесу</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25"/>
        <w:gridCol w:w="1090"/>
        <w:gridCol w:w="1313"/>
        <w:gridCol w:w="837"/>
        <w:gridCol w:w="902"/>
        <w:gridCol w:w="1238"/>
        <w:gridCol w:w="1100"/>
      </w:tblGrid>
      <w:tr w:rsidR="00E70906" w:rsidRPr="00E92F48" w14:paraId="1FF5FB14" w14:textId="77777777" w:rsidTr="008C2296">
        <w:trPr>
          <w:cantSplit/>
          <w:trHeight w:val="270"/>
          <w:jc w:val="center"/>
        </w:trPr>
        <w:tc>
          <w:tcPr>
            <w:tcW w:w="1425" w:type="dxa"/>
            <w:vMerge w:val="restart"/>
          </w:tcPr>
          <w:p w14:paraId="1B0B43A1" w14:textId="77777777" w:rsidR="00E70906" w:rsidRPr="00E92F48" w:rsidRDefault="00E70906" w:rsidP="008C2296">
            <w:pPr>
              <w:pStyle w:val="Tabletext"/>
              <w:rPr>
                <w:lang w:val="ru-RU"/>
              </w:rPr>
            </w:pPr>
          </w:p>
        </w:tc>
        <w:tc>
          <w:tcPr>
            <w:tcW w:w="3240" w:type="dxa"/>
            <w:gridSpan w:val="3"/>
          </w:tcPr>
          <w:p w14:paraId="1A2E2CD7" w14:textId="77777777" w:rsidR="00E70906" w:rsidRPr="00E92F48" w:rsidRDefault="00E70906" w:rsidP="008C2296">
            <w:pPr>
              <w:pStyle w:val="Tablehead"/>
              <w:rPr>
                <w:lang w:val="ru-RU"/>
              </w:rPr>
            </w:pPr>
            <w:proofErr w:type="spellStart"/>
            <w:r w:rsidRPr="00E92F48">
              <w:rPr>
                <w:lang w:val="ru-RU"/>
              </w:rPr>
              <w:t>LoS</w:t>
            </w:r>
            <w:proofErr w:type="spellEnd"/>
          </w:p>
        </w:tc>
        <w:tc>
          <w:tcPr>
            <w:tcW w:w="3240" w:type="dxa"/>
            <w:gridSpan w:val="3"/>
          </w:tcPr>
          <w:p w14:paraId="787AF42B" w14:textId="77777777" w:rsidR="00E70906" w:rsidRPr="00E92F48" w:rsidRDefault="00E70906" w:rsidP="008C2296">
            <w:pPr>
              <w:pStyle w:val="Tablehead"/>
              <w:rPr>
                <w:lang w:val="ru-RU"/>
              </w:rPr>
            </w:pPr>
            <w:proofErr w:type="spellStart"/>
            <w:r w:rsidRPr="00E92F48">
              <w:rPr>
                <w:lang w:val="ru-RU"/>
              </w:rPr>
              <w:t>NLoS</w:t>
            </w:r>
            <w:proofErr w:type="spellEnd"/>
          </w:p>
        </w:tc>
      </w:tr>
      <w:tr w:rsidR="00E70906" w:rsidRPr="00E92F48" w14:paraId="586CD409" w14:textId="77777777" w:rsidTr="008C2296">
        <w:trPr>
          <w:cantSplit/>
          <w:trHeight w:val="270"/>
          <w:jc w:val="center"/>
        </w:trPr>
        <w:tc>
          <w:tcPr>
            <w:tcW w:w="1425" w:type="dxa"/>
            <w:vMerge/>
            <w:vAlign w:val="center"/>
          </w:tcPr>
          <w:p w14:paraId="3AADDFA5" w14:textId="77777777" w:rsidR="00E70906" w:rsidRPr="00E92F48" w:rsidRDefault="00E70906" w:rsidP="008C2296">
            <w:pPr>
              <w:pStyle w:val="Tabletext"/>
              <w:rPr>
                <w:lang w:val="ru-RU"/>
              </w:rPr>
            </w:pPr>
          </w:p>
        </w:tc>
        <w:tc>
          <w:tcPr>
            <w:tcW w:w="1090" w:type="dxa"/>
            <w:vAlign w:val="center"/>
          </w:tcPr>
          <w:p w14:paraId="3B698B51" w14:textId="77777777" w:rsidR="00E70906" w:rsidRPr="00E92F48" w:rsidRDefault="00E70906" w:rsidP="008C2296">
            <w:pPr>
              <w:pStyle w:val="Tablehead"/>
              <w:rPr>
                <w:lang w:val="ru-RU"/>
              </w:rPr>
            </w:pPr>
            <w:r w:rsidRPr="00E92F48">
              <w:rPr>
                <w:lang w:val="ru-RU"/>
              </w:rPr>
              <w:sym w:font="Symbol" w:char="F061"/>
            </w:r>
          </w:p>
        </w:tc>
        <w:tc>
          <w:tcPr>
            <w:tcW w:w="1313" w:type="dxa"/>
            <w:vAlign w:val="center"/>
          </w:tcPr>
          <w:p w14:paraId="5B127C1D" w14:textId="77777777" w:rsidR="00E70906" w:rsidRPr="00E92F48" w:rsidRDefault="00E70906" w:rsidP="008C2296">
            <w:pPr>
              <w:pStyle w:val="Tablehead"/>
              <w:rPr>
                <w:lang w:val="ru-RU"/>
              </w:rPr>
            </w:pPr>
            <w:r w:rsidRPr="00E92F48">
              <w:rPr>
                <w:lang w:val="ru-RU"/>
              </w:rPr>
              <w:sym w:font="Symbol" w:char="F064"/>
            </w:r>
            <w:r w:rsidRPr="00E92F48">
              <w:rPr>
                <w:lang w:val="ru-RU"/>
              </w:rPr>
              <w:br/>
              <w:t>(м</w:t>
            </w:r>
            <w:r w:rsidRPr="00E92F48">
              <w:rPr>
                <w:vertAlign w:val="superscript"/>
                <w:lang w:val="ru-RU"/>
              </w:rPr>
              <w:t>–1</w:t>
            </w:r>
            <w:r w:rsidRPr="00E92F48">
              <w:rPr>
                <w:lang w:val="ru-RU"/>
              </w:rPr>
              <w:t>)</w:t>
            </w:r>
          </w:p>
        </w:tc>
        <w:tc>
          <w:tcPr>
            <w:tcW w:w="837" w:type="dxa"/>
            <w:vAlign w:val="center"/>
          </w:tcPr>
          <w:p w14:paraId="6F304EA2" w14:textId="77777777" w:rsidR="00E70906" w:rsidRPr="00E92F48" w:rsidRDefault="00E70906" w:rsidP="008C2296">
            <w:pPr>
              <w:pStyle w:val="Tablehead"/>
              <w:rPr>
                <w:lang w:val="ru-RU"/>
              </w:rPr>
            </w:pPr>
            <w:r w:rsidRPr="00E92F48">
              <w:rPr>
                <w:i/>
                <w:iCs/>
                <w:lang w:val="ru-RU"/>
              </w:rPr>
              <w:t>C</w:t>
            </w:r>
            <w:r w:rsidRPr="00E92F48">
              <w:rPr>
                <w:lang w:val="ru-RU"/>
              </w:rPr>
              <w:t xml:space="preserve"> </w:t>
            </w:r>
            <w:r w:rsidRPr="00E92F48">
              <w:rPr>
                <w:lang w:val="ru-RU"/>
              </w:rPr>
              <w:br/>
              <w:t>(дБ)</w:t>
            </w:r>
          </w:p>
        </w:tc>
        <w:tc>
          <w:tcPr>
            <w:tcW w:w="902" w:type="dxa"/>
            <w:vAlign w:val="center"/>
          </w:tcPr>
          <w:p w14:paraId="2B457E7C" w14:textId="77777777" w:rsidR="00E70906" w:rsidRPr="00E92F48" w:rsidRDefault="00E70906" w:rsidP="008C2296">
            <w:pPr>
              <w:pStyle w:val="Tablehead"/>
              <w:rPr>
                <w:lang w:val="ru-RU"/>
              </w:rPr>
            </w:pPr>
            <w:r w:rsidRPr="00E92F48">
              <w:rPr>
                <w:lang w:val="ru-RU"/>
              </w:rPr>
              <w:sym w:font="Symbol" w:char="F061"/>
            </w:r>
          </w:p>
        </w:tc>
        <w:tc>
          <w:tcPr>
            <w:tcW w:w="1238" w:type="dxa"/>
            <w:vAlign w:val="center"/>
          </w:tcPr>
          <w:p w14:paraId="2412289A" w14:textId="77777777" w:rsidR="00E70906" w:rsidRPr="00E92F48" w:rsidRDefault="00E70906" w:rsidP="008C2296">
            <w:pPr>
              <w:pStyle w:val="Tablehead"/>
              <w:rPr>
                <w:lang w:val="ru-RU"/>
              </w:rPr>
            </w:pPr>
            <w:r w:rsidRPr="00E92F48">
              <w:rPr>
                <w:lang w:val="ru-RU"/>
              </w:rPr>
              <w:sym w:font="Symbol" w:char="F064"/>
            </w:r>
            <w:r w:rsidRPr="00E92F48">
              <w:rPr>
                <w:lang w:val="ru-RU"/>
              </w:rPr>
              <w:br/>
              <w:t>(м</w:t>
            </w:r>
            <w:r w:rsidRPr="00E92F48">
              <w:rPr>
                <w:vertAlign w:val="superscript"/>
                <w:lang w:val="ru-RU"/>
              </w:rPr>
              <w:t>–1</w:t>
            </w:r>
            <w:r w:rsidRPr="00E92F48">
              <w:rPr>
                <w:lang w:val="ru-RU"/>
              </w:rPr>
              <w:t>)</w:t>
            </w:r>
          </w:p>
        </w:tc>
        <w:tc>
          <w:tcPr>
            <w:tcW w:w="1100" w:type="dxa"/>
            <w:vAlign w:val="center"/>
          </w:tcPr>
          <w:p w14:paraId="67AC4F58" w14:textId="77777777" w:rsidR="00E70906" w:rsidRPr="00E92F48" w:rsidRDefault="00E70906" w:rsidP="008C2296">
            <w:pPr>
              <w:pStyle w:val="Tablehead"/>
              <w:rPr>
                <w:lang w:val="ru-RU"/>
              </w:rPr>
            </w:pPr>
            <w:r w:rsidRPr="00E92F48">
              <w:rPr>
                <w:i/>
                <w:iCs/>
                <w:lang w:val="ru-RU"/>
              </w:rPr>
              <w:t>C</w:t>
            </w:r>
            <w:r w:rsidRPr="00E92F48">
              <w:rPr>
                <w:lang w:val="ru-RU"/>
              </w:rPr>
              <w:t xml:space="preserve"> </w:t>
            </w:r>
            <w:r w:rsidRPr="00E92F48">
              <w:rPr>
                <w:lang w:val="ru-RU"/>
              </w:rPr>
              <w:br/>
              <w:t>(дБ)</w:t>
            </w:r>
          </w:p>
        </w:tc>
      </w:tr>
      <w:tr w:rsidR="00E70906" w:rsidRPr="00E92F48" w14:paraId="0E2C5AD3" w14:textId="77777777" w:rsidTr="008C2296">
        <w:trPr>
          <w:cantSplit/>
          <w:trHeight w:val="270"/>
          <w:jc w:val="center"/>
        </w:trPr>
        <w:tc>
          <w:tcPr>
            <w:tcW w:w="1425" w:type="dxa"/>
          </w:tcPr>
          <w:p w14:paraId="620F3AC7" w14:textId="77777777" w:rsidR="00E70906" w:rsidRPr="00E92F48" w:rsidRDefault="00E70906" w:rsidP="008C2296">
            <w:pPr>
              <w:pStyle w:val="Tabletext"/>
              <w:rPr>
                <w:lang w:val="ru-RU"/>
              </w:rPr>
            </w:pPr>
            <w:r w:rsidRPr="00E92F48">
              <w:rPr>
                <w:lang w:val="ru-RU"/>
              </w:rPr>
              <w:t>Не час пик</w:t>
            </w:r>
          </w:p>
        </w:tc>
        <w:tc>
          <w:tcPr>
            <w:tcW w:w="1090" w:type="dxa"/>
          </w:tcPr>
          <w:p w14:paraId="7D4ED881" w14:textId="77777777" w:rsidR="00E70906" w:rsidRPr="00E92F48" w:rsidRDefault="00E70906" w:rsidP="008C2296">
            <w:pPr>
              <w:pStyle w:val="Tabletext"/>
              <w:jc w:val="center"/>
              <w:rPr>
                <w:lang w:val="ru-RU"/>
              </w:rPr>
            </w:pPr>
            <w:r w:rsidRPr="00E92F48">
              <w:rPr>
                <w:lang w:val="ru-RU"/>
              </w:rPr>
              <w:t>2,0</w:t>
            </w:r>
          </w:p>
        </w:tc>
        <w:tc>
          <w:tcPr>
            <w:tcW w:w="1313" w:type="dxa"/>
          </w:tcPr>
          <w:p w14:paraId="54D4C280" w14:textId="77777777" w:rsidR="00E70906" w:rsidRPr="00E92F48" w:rsidRDefault="00E70906" w:rsidP="008C2296">
            <w:pPr>
              <w:pStyle w:val="Tabletext"/>
              <w:jc w:val="center"/>
              <w:rPr>
                <w:lang w:val="ru-RU"/>
              </w:rPr>
            </w:pPr>
            <w:r w:rsidRPr="00E92F48">
              <w:rPr>
                <w:lang w:val="ru-RU"/>
              </w:rPr>
              <w:t>0</w:t>
            </w:r>
          </w:p>
        </w:tc>
        <w:tc>
          <w:tcPr>
            <w:tcW w:w="837" w:type="dxa"/>
          </w:tcPr>
          <w:p w14:paraId="0136893D" w14:textId="77777777" w:rsidR="00E70906" w:rsidRPr="00E92F48" w:rsidRDefault="00E70906" w:rsidP="008C2296">
            <w:pPr>
              <w:pStyle w:val="Tabletext"/>
              <w:jc w:val="center"/>
              <w:rPr>
                <w:lang w:val="ru-RU"/>
              </w:rPr>
            </w:pPr>
            <w:r w:rsidRPr="00E92F48">
              <w:rPr>
                <w:lang w:val="ru-RU"/>
              </w:rPr>
              <w:t>–5</w:t>
            </w:r>
          </w:p>
        </w:tc>
        <w:tc>
          <w:tcPr>
            <w:tcW w:w="902" w:type="dxa"/>
          </w:tcPr>
          <w:p w14:paraId="243B8962" w14:textId="77777777" w:rsidR="00E70906" w:rsidRPr="00E92F48" w:rsidRDefault="00E70906" w:rsidP="008C2296">
            <w:pPr>
              <w:pStyle w:val="Tabletext"/>
              <w:jc w:val="center"/>
              <w:rPr>
                <w:lang w:val="ru-RU"/>
              </w:rPr>
            </w:pPr>
            <w:r w:rsidRPr="00E92F48">
              <w:rPr>
                <w:lang w:val="ru-RU"/>
              </w:rPr>
              <w:t>3,4</w:t>
            </w:r>
          </w:p>
        </w:tc>
        <w:tc>
          <w:tcPr>
            <w:tcW w:w="1238" w:type="dxa"/>
          </w:tcPr>
          <w:p w14:paraId="1B122C21" w14:textId="77777777" w:rsidR="00E70906" w:rsidRPr="00E92F48" w:rsidRDefault="00E70906" w:rsidP="008C2296">
            <w:pPr>
              <w:pStyle w:val="Tabletext"/>
              <w:jc w:val="center"/>
              <w:rPr>
                <w:lang w:val="ru-RU"/>
              </w:rPr>
            </w:pPr>
            <w:r w:rsidRPr="00E92F48">
              <w:rPr>
                <w:lang w:val="ru-RU"/>
              </w:rPr>
              <w:t>0</w:t>
            </w:r>
          </w:p>
        </w:tc>
        <w:tc>
          <w:tcPr>
            <w:tcW w:w="1100" w:type="dxa"/>
          </w:tcPr>
          <w:p w14:paraId="23339D75" w14:textId="77777777" w:rsidR="00E70906" w:rsidRPr="00E92F48" w:rsidRDefault="00E70906" w:rsidP="008C2296">
            <w:pPr>
              <w:pStyle w:val="Tabletext"/>
              <w:jc w:val="center"/>
              <w:rPr>
                <w:lang w:val="ru-RU"/>
              </w:rPr>
            </w:pPr>
            <w:r w:rsidRPr="00E92F48">
              <w:rPr>
                <w:lang w:val="ru-RU"/>
              </w:rPr>
              <w:t>–45</w:t>
            </w:r>
          </w:p>
        </w:tc>
      </w:tr>
      <w:tr w:rsidR="00E70906" w:rsidRPr="00E92F48" w14:paraId="7453B9CC" w14:textId="77777777" w:rsidTr="008C2296">
        <w:trPr>
          <w:cantSplit/>
          <w:trHeight w:val="285"/>
          <w:jc w:val="center"/>
        </w:trPr>
        <w:tc>
          <w:tcPr>
            <w:tcW w:w="1425" w:type="dxa"/>
          </w:tcPr>
          <w:p w14:paraId="56A50D28" w14:textId="77777777" w:rsidR="00E70906" w:rsidRPr="00E92F48" w:rsidRDefault="00E70906" w:rsidP="008C2296">
            <w:pPr>
              <w:pStyle w:val="Tabletext"/>
              <w:rPr>
                <w:lang w:val="ru-RU"/>
              </w:rPr>
            </w:pPr>
            <w:r w:rsidRPr="00E92F48">
              <w:rPr>
                <w:lang w:val="ru-RU"/>
              </w:rPr>
              <w:t>Час пик</w:t>
            </w:r>
          </w:p>
        </w:tc>
        <w:tc>
          <w:tcPr>
            <w:tcW w:w="1090" w:type="dxa"/>
          </w:tcPr>
          <w:p w14:paraId="14F69814" w14:textId="77777777" w:rsidR="00E70906" w:rsidRPr="00E92F48" w:rsidRDefault="00E70906" w:rsidP="008C2296">
            <w:pPr>
              <w:pStyle w:val="Tabletext"/>
              <w:jc w:val="center"/>
              <w:rPr>
                <w:lang w:val="ru-RU"/>
              </w:rPr>
            </w:pPr>
            <w:r w:rsidRPr="00E92F48">
              <w:rPr>
                <w:lang w:val="ru-RU"/>
              </w:rPr>
              <w:t>2,0</w:t>
            </w:r>
          </w:p>
        </w:tc>
        <w:tc>
          <w:tcPr>
            <w:tcW w:w="1313" w:type="dxa"/>
          </w:tcPr>
          <w:p w14:paraId="5334FFA5" w14:textId="77777777" w:rsidR="00E70906" w:rsidRPr="00E92F48" w:rsidRDefault="00E70906" w:rsidP="008C2296">
            <w:pPr>
              <w:pStyle w:val="Tabletext"/>
              <w:jc w:val="center"/>
              <w:rPr>
                <w:lang w:val="ru-RU"/>
              </w:rPr>
            </w:pPr>
            <w:r w:rsidRPr="00E92F48">
              <w:rPr>
                <w:lang w:val="ru-RU"/>
              </w:rPr>
              <w:t>0,065</w:t>
            </w:r>
          </w:p>
        </w:tc>
        <w:tc>
          <w:tcPr>
            <w:tcW w:w="837" w:type="dxa"/>
          </w:tcPr>
          <w:p w14:paraId="3340489D" w14:textId="77777777" w:rsidR="00E70906" w:rsidRPr="00E92F48" w:rsidRDefault="00E70906" w:rsidP="008C2296">
            <w:pPr>
              <w:pStyle w:val="Tabletext"/>
              <w:jc w:val="center"/>
              <w:rPr>
                <w:lang w:val="ru-RU"/>
              </w:rPr>
            </w:pPr>
            <w:r w:rsidRPr="00E92F48">
              <w:rPr>
                <w:lang w:val="ru-RU"/>
              </w:rPr>
              <w:t>–5</w:t>
            </w:r>
          </w:p>
        </w:tc>
        <w:tc>
          <w:tcPr>
            <w:tcW w:w="902" w:type="dxa"/>
          </w:tcPr>
          <w:p w14:paraId="442E898C" w14:textId="77777777" w:rsidR="00E70906" w:rsidRPr="00E92F48" w:rsidRDefault="00E70906" w:rsidP="008C2296">
            <w:pPr>
              <w:pStyle w:val="Tabletext"/>
              <w:jc w:val="center"/>
              <w:rPr>
                <w:lang w:val="ru-RU"/>
              </w:rPr>
            </w:pPr>
            <w:r w:rsidRPr="00E92F48">
              <w:rPr>
                <w:lang w:val="ru-RU"/>
              </w:rPr>
              <w:t>3,4</w:t>
            </w:r>
          </w:p>
        </w:tc>
        <w:tc>
          <w:tcPr>
            <w:tcW w:w="1238" w:type="dxa"/>
          </w:tcPr>
          <w:p w14:paraId="485FA9E2" w14:textId="77777777" w:rsidR="00E70906" w:rsidRPr="00E92F48" w:rsidRDefault="00E70906" w:rsidP="008C2296">
            <w:pPr>
              <w:pStyle w:val="Tabletext"/>
              <w:jc w:val="center"/>
              <w:rPr>
                <w:lang w:val="ru-RU"/>
              </w:rPr>
            </w:pPr>
            <w:r w:rsidRPr="00E92F48">
              <w:rPr>
                <w:lang w:val="ru-RU"/>
              </w:rPr>
              <w:t>0,065</w:t>
            </w:r>
          </w:p>
        </w:tc>
        <w:tc>
          <w:tcPr>
            <w:tcW w:w="1100" w:type="dxa"/>
          </w:tcPr>
          <w:p w14:paraId="19051DC4" w14:textId="77777777" w:rsidR="00E70906" w:rsidRPr="00E92F48" w:rsidRDefault="00E70906" w:rsidP="008C2296">
            <w:pPr>
              <w:pStyle w:val="Tabletext"/>
              <w:jc w:val="center"/>
              <w:rPr>
                <w:lang w:val="ru-RU"/>
              </w:rPr>
            </w:pPr>
            <w:r w:rsidRPr="00E92F48">
              <w:rPr>
                <w:lang w:val="ru-RU"/>
              </w:rPr>
              <w:t>–45</w:t>
            </w:r>
          </w:p>
        </w:tc>
      </w:tr>
    </w:tbl>
    <w:p w14:paraId="4B0BBFE5" w14:textId="77777777" w:rsidR="00E70906" w:rsidRPr="00E92F48" w:rsidRDefault="00E70906" w:rsidP="00E70906">
      <w:pPr>
        <w:pStyle w:val="Tablefin"/>
        <w:rPr>
          <w:lang w:val="ru-RU"/>
        </w:rPr>
      </w:pPr>
    </w:p>
    <w:p w14:paraId="1CCD868A" w14:textId="77777777" w:rsidR="00E70906" w:rsidRPr="00E92F48" w:rsidRDefault="00E70906" w:rsidP="00E70906">
      <w:pPr>
        <w:pStyle w:val="Heading1"/>
        <w:rPr>
          <w:lang w:val="ru-RU"/>
        </w:rPr>
      </w:pPr>
      <w:r>
        <w:rPr>
          <w:lang w:val="ru-RU"/>
        </w:rPr>
        <w:t>10</w:t>
      </w:r>
      <w:r w:rsidRPr="00E92F48">
        <w:rPr>
          <w:lang w:val="ru-RU"/>
        </w:rPr>
        <w:tab/>
        <w:t>Модели угловой расходимости</w:t>
      </w:r>
    </w:p>
    <w:p w14:paraId="13AF2784" w14:textId="77777777" w:rsidR="00E70906" w:rsidRPr="00E92F48" w:rsidRDefault="00E70906" w:rsidP="00E70906">
      <w:pPr>
        <w:pStyle w:val="Heading2"/>
        <w:rPr>
          <w:lang w:val="ru-RU"/>
        </w:rPr>
      </w:pPr>
      <w:r>
        <w:rPr>
          <w:lang w:val="ru-RU"/>
        </w:rPr>
        <w:t>10</w:t>
      </w:r>
      <w:r w:rsidRPr="00E92F48">
        <w:rPr>
          <w:lang w:val="ru-RU"/>
        </w:rPr>
        <w:t>.1</w:t>
      </w:r>
      <w:r w:rsidRPr="00E92F48">
        <w:rPr>
          <w:lang w:val="ru-RU"/>
        </w:rPr>
        <w:tab/>
        <w:t>Пучковая модель</w:t>
      </w:r>
    </w:p>
    <w:p w14:paraId="418B9C17" w14:textId="77777777" w:rsidR="00E70906" w:rsidRPr="00E92F48" w:rsidRDefault="00E70906" w:rsidP="00E70906">
      <w:pPr>
        <w:rPr>
          <w:lang w:val="ru-RU"/>
        </w:rPr>
      </w:pPr>
      <w:r w:rsidRPr="00E92F48">
        <w:rPr>
          <w:lang w:val="ru-RU"/>
        </w:rPr>
        <w:t xml:space="preserve">В модели распространения радиоволн, используемой для широкополосных систем с антенными решетками, применяется пучковая модель, сочетающая как временное, так и угловое распределения. Пучок включает рассеянные волны, поступающие в приемник в течение ограниченного периода времени и под углом, как изображено на рисунке 1. Характеристики временных задержек содержатся в пункте 4 настоящей Рекомендации. Это распределение угла прихода пучка </w:t>
      </w:r>
      <w:proofErr w:type="spellStart"/>
      <w:r w:rsidRPr="00E92F48">
        <w:rPr>
          <w:lang w:val="ru-RU"/>
        </w:rPr>
        <w:t>Θ</w:t>
      </w:r>
      <w:r w:rsidRPr="00E92F48">
        <w:rPr>
          <w:i/>
          <w:iCs/>
          <w:vertAlign w:val="subscript"/>
          <w:lang w:val="ru-RU"/>
        </w:rPr>
        <w:t>i</w:t>
      </w:r>
      <w:proofErr w:type="spellEnd"/>
      <w:r w:rsidRPr="00E92F48">
        <w:rPr>
          <w:lang w:val="ru-RU"/>
        </w:rPr>
        <w:t xml:space="preserve">, основанное на опорном угле (который может быть избран произвольно) для пространства внутри помещений, приблизительно выражается равномерным распределением по [0, </w:t>
      </w:r>
      <w:r w:rsidRPr="00E92F48">
        <w:rPr>
          <w:lang w:val="ru-RU" w:eastAsia="ja-JP"/>
        </w:rPr>
        <w:t>2π]</w:t>
      </w:r>
      <w:r w:rsidRPr="00E92F48">
        <w:rPr>
          <w:lang w:val="ru-RU"/>
        </w:rPr>
        <w:t>.</w:t>
      </w:r>
    </w:p>
    <w:p w14:paraId="23EFED7B" w14:textId="77777777" w:rsidR="00E70906" w:rsidRPr="00E92F48" w:rsidRDefault="00E70906" w:rsidP="00E70906">
      <w:pPr>
        <w:pStyle w:val="FigureNo"/>
        <w:rPr>
          <w:lang w:val="ru-RU"/>
        </w:rPr>
      </w:pPr>
      <w:r w:rsidRPr="00E92F48">
        <w:rPr>
          <w:lang w:val="ru-RU"/>
        </w:rPr>
        <w:lastRenderedPageBreak/>
        <w:t>РИСУНОК 1</w:t>
      </w:r>
    </w:p>
    <w:p w14:paraId="46765A54" w14:textId="77777777" w:rsidR="00E70906" w:rsidRPr="00E92F48" w:rsidRDefault="00E70906" w:rsidP="00E70906">
      <w:pPr>
        <w:pStyle w:val="Figuretitle"/>
        <w:rPr>
          <w:rFonts w:ascii="Times New Roman" w:hAnsi="Times New Roman"/>
          <w:lang w:val="ru-RU"/>
        </w:rPr>
      </w:pPr>
      <w:r w:rsidRPr="00E92F48">
        <w:rPr>
          <w:rFonts w:ascii="Times New Roman" w:hAnsi="Times New Roman"/>
          <w:lang w:val="ru-RU"/>
        </w:rPr>
        <w:t>Наглядное представление пучковой модели</w:t>
      </w:r>
    </w:p>
    <w:p w14:paraId="45742FC4" w14:textId="77777777" w:rsidR="00E70906" w:rsidRPr="00E92F48" w:rsidRDefault="00E70906" w:rsidP="00E70906">
      <w:pPr>
        <w:pStyle w:val="Figure"/>
        <w:rPr>
          <w:lang w:val="ru-RU"/>
        </w:rPr>
      </w:pPr>
      <w:r w:rsidRPr="00E92F48">
        <w:rPr>
          <w:lang w:val="ru-RU"/>
        </w:rPr>
        <w:object w:dxaOrig="6564" w:dyaOrig="3734" w14:anchorId="07D74C8A">
          <v:shape id="_x0000_i1036" type="#_x0000_t75" style="width:383pt;height:218.05pt" o:ole="">
            <v:imagedata r:id="rId36" o:title=""/>
          </v:shape>
          <o:OLEObject Type="Embed" ProgID="CorelDRAW.Graphic.14" ShapeID="_x0000_i1036" DrawAspect="Content" ObjectID="_1654407274" r:id="rId37"/>
        </w:object>
      </w:r>
    </w:p>
    <w:p w14:paraId="15595796" w14:textId="77777777" w:rsidR="00E70906" w:rsidRPr="00E92F48" w:rsidRDefault="00E70906" w:rsidP="00E70906">
      <w:pPr>
        <w:pStyle w:val="Heading2"/>
        <w:rPr>
          <w:lang w:val="ru-RU"/>
        </w:rPr>
      </w:pPr>
      <w:r>
        <w:rPr>
          <w:lang w:val="ru-RU"/>
        </w:rPr>
        <w:t>10</w:t>
      </w:r>
      <w:r w:rsidRPr="00E92F48">
        <w:rPr>
          <w:lang w:val="ru-RU"/>
        </w:rPr>
        <w:t>.2</w:t>
      </w:r>
      <w:r w:rsidRPr="00E92F48">
        <w:rPr>
          <w:lang w:val="ru-RU"/>
        </w:rPr>
        <w:tab/>
        <w:t xml:space="preserve">Угловое распределение волн прихода из </w:t>
      </w:r>
      <w:r w:rsidRPr="00E92F48">
        <w:rPr>
          <w:i/>
          <w:iCs/>
          <w:lang w:val="ru-RU"/>
        </w:rPr>
        <w:t>i</w:t>
      </w:r>
      <w:r w:rsidRPr="00E92F48">
        <w:rPr>
          <w:lang w:val="ru-RU"/>
        </w:rPr>
        <w:t>-</w:t>
      </w:r>
      <w:proofErr w:type="spellStart"/>
      <w:r w:rsidRPr="00E92F48">
        <w:rPr>
          <w:lang w:val="ru-RU"/>
        </w:rPr>
        <w:t>го</w:t>
      </w:r>
      <w:proofErr w:type="spellEnd"/>
      <w:r w:rsidRPr="00E92F48">
        <w:rPr>
          <w:lang w:val="ru-RU"/>
        </w:rPr>
        <w:t xml:space="preserve"> пучка</w:t>
      </w:r>
    </w:p>
    <w:p w14:paraId="1F81BFC1" w14:textId="77777777" w:rsidR="00E70906" w:rsidRPr="00E92F48" w:rsidRDefault="00E70906" w:rsidP="00E70906">
      <w:pPr>
        <w:rPr>
          <w:lang w:val="ru-RU"/>
        </w:rPr>
      </w:pPr>
      <w:r w:rsidRPr="00E92F48">
        <w:rPr>
          <w:lang w:val="ru-RU"/>
        </w:rPr>
        <w:t>Функция плотности вероятности углового распределения волн прихода в пучке выражается следующим образом:</w:t>
      </w:r>
    </w:p>
    <w:p w14:paraId="4FA613AC" w14:textId="77777777" w:rsidR="00E70906" w:rsidRPr="00E92F48" w:rsidRDefault="00E70906" w:rsidP="00E70906">
      <w:pPr>
        <w:pStyle w:val="Equation"/>
        <w:rPr>
          <w:lang w:val="ru-RU"/>
        </w:rPr>
      </w:pPr>
      <w:r w:rsidRPr="00E92F48">
        <w:rPr>
          <w:lang w:val="ru-RU"/>
        </w:rPr>
        <w:tab/>
      </w:r>
      <w:r w:rsidRPr="00E92F48">
        <w:rPr>
          <w:lang w:val="ru-RU"/>
        </w:rPr>
        <w:tab/>
      </w:r>
      <w:r w:rsidRPr="00E92F48">
        <w:rPr>
          <w:position w:val="-32"/>
          <w:lang w:val="ru-RU"/>
        </w:rPr>
        <w:object w:dxaOrig="3460" w:dyaOrig="740" w14:anchorId="69A00600">
          <v:shape id="_x0000_i1037" type="#_x0000_t75" style="width:168pt;height:36.4pt" o:ole="">
            <v:imagedata r:id="rId38" o:title=""/>
          </v:shape>
          <o:OLEObject Type="Embed" ProgID="Equation.3" ShapeID="_x0000_i1037" DrawAspect="Content" ObjectID="_1654407275" r:id="rId39"/>
        </w:object>
      </w:r>
      <w:r w:rsidRPr="00E92F48">
        <w:rPr>
          <w:lang w:val="ru-RU"/>
        </w:rPr>
        <w:t>,</w:t>
      </w:r>
      <w:r w:rsidRPr="00E92F48">
        <w:rPr>
          <w:lang w:val="ru-RU"/>
        </w:rPr>
        <w:tab/>
        <w:t>(1</w:t>
      </w:r>
      <w:r>
        <w:rPr>
          <w:lang w:val="ru-RU"/>
        </w:rPr>
        <w:t>2</w:t>
      </w:r>
      <w:r w:rsidRPr="00E92F48">
        <w:rPr>
          <w:lang w:val="ru-RU"/>
        </w:rPr>
        <w:t>)</w:t>
      </w:r>
    </w:p>
    <w:p w14:paraId="314D8F0B" w14:textId="77777777" w:rsidR="00E70906" w:rsidRPr="00E92F48" w:rsidRDefault="00E70906" w:rsidP="00E70906">
      <w:pPr>
        <w:rPr>
          <w:lang w:val="ru-RU"/>
        </w:rPr>
      </w:pPr>
      <w:r w:rsidRPr="00E92F48">
        <w:rPr>
          <w:lang w:val="ru-RU"/>
        </w:rPr>
        <w:t xml:space="preserve">где </w:t>
      </w:r>
      <w:r w:rsidRPr="00E92F48">
        <w:rPr>
          <w:lang w:val="ru-RU"/>
        </w:rPr>
        <w:sym w:font="Symbol" w:char="F06A"/>
      </w:r>
      <w:r w:rsidRPr="00E92F48">
        <w:rPr>
          <w:lang w:val="ru-RU"/>
        </w:rPr>
        <w:t xml:space="preserve"> является углом прихода поступающих волн в пучке в градусах по отношению к опорному углу, а </w:t>
      </w:r>
      <w:proofErr w:type="spellStart"/>
      <w:r w:rsidRPr="00E92F48">
        <w:rPr>
          <w:lang w:val="ru-RU"/>
        </w:rPr>
        <w:t>σ</w:t>
      </w:r>
      <w:r w:rsidRPr="00E92F48">
        <w:rPr>
          <w:i/>
          <w:iCs/>
          <w:vertAlign w:val="subscript"/>
          <w:lang w:val="ru-RU"/>
        </w:rPr>
        <w:t>i</w:t>
      </w:r>
      <w:proofErr w:type="spellEnd"/>
      <w:r w:rsidRPr="00E92F48">
        <w:rPr>
          <w:lang w:val="ru-RU"/>
        </w:rPr>
        <w:t xml:space="preserve"> представляет собой стандартное отклонение углового разброса в градусах.</w:t>
      </w:r>
    </w:p>
    <w:p w14:paraId="07755F82" w14:textId="77777777" w:rsidR="00E70906" w:rsidRPr="00E92F48" w:rsidRDefault="00E70906" w:rsidP="00E70906">
      <w:pPr>
        <w:rPr>
          <w:lang w:val="ru-RU"/>
        </w:rPr>
      </w:pPr>
      <w:r w:rsidRPr="00E92F48">
        <w:rPr>
          <w:lang w:val="ru-RU"/>
        </w:rPr>
        <w:t>Параметры углового разброса в условиях помещений показаны в таблице 1</w:t>
      </w:r>
      <w:r>
        <w:rPr>
          <w:lang w:val="ru-RU"/>
        </w:rPr>
        <w:t>2</w:t>
      </w:r>
      <w:r w:rsidRPr="00E92F48">
        <w:rPr>
          <w:lang w:val="ru-RU"/>
        </w:rPr>
        <w:t>.</w:t>
      </w:r>
    </w:p>
    <w:p w14:paraId="3CDDAEC8" w14:textId="77777777" w:rsidR="00E70906" w:rsidRPr="00E92F48" w:rsidRDefault="00E70906" w:rsidP="00E70906">
      <w:pPr>
        <w:pStyle w:val="TableNo"/>
        <w:rPr>
          <w:lang w:val="ru-RU"/>
        </w:rPr>
      </w:pPr>
      <w:r w:rsidRPr="00E92F48">
        <w:rPr>
          <w:lang w:val="ru-RU"/>
        </w:rPr>
        <w:t>ТАБЛИЦА 1</w:t>
      </w:r>
      <w:r>
        <w:rPr>
          <w:lang w:val="ru-RU"/>
        </w:rPr>
        <w:t>2</w:t>
      </w:r>
    </w:p>
    <w:p w14:paraId="1F86FD1C" w14:textId="77777777" w:rsidR="00E70906" w:rsidRPr="00E92F48" w:rsidRDefault="00E70906" w:rsidP="00E70906">
      <w:pPr>
        <w:pStyle w:val="Tabletitle"/>
        <w:rPr>
          <w:bCs/>
          <w:lang w:val="ru-RU"/>
        </w:rPr>
      </w:pPr>
      <w:r w:rsidRPr="00E92F48">
        <w:rPr>
          <w:lang w:val="ru-RU"/>
        </w:rPr>
        <w:t>Параметры углового разброса в условиях помещений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1926"/>
        <w:gridCol w:w="1926"/>
        <w:gridCol w:w="1926"/>
        <w:gridCol w:w="1926"/>
      </w:tblGrid>
      <w:tr w:rsidR="00E70906" w:rsidRPr="00E92F48" w14:paraId="79DD774A" w14:textId="77777777" w:rsidTr="008C2296">
        <w:trPr>
          <w:cantSplit/>
        </w:trPr>
        <w:tc>
          <w:tcPr>
            <w:tcW w:w="1000" w:type="pct"/>
            <w:vMerge w:val="restart"/>
            <w:vAlign w:val="center"/>
          </w:tcPr>
          <w:p w14:paraId="18A8D578" w14:textId="77777777" w:rsidR="00E70906" w:rsidRPr="00E92F48" w:rsidRDefault="00E70906" w:rsidP="008C2296">
            <w:pPr>
              <w:pStyle w:val="Tablehead"/>
              <w:rPr>
                <w:lang w:val="ru-RU"/>
              </w:rPr>
            </w:pPr>
          </w:p>
        </w:tc>
        <w:tc>
          <w:tcPr>
            <w:tcW w:w="2000" w:type="pct"/>
            <w:gridSpan w:val="2"/>
            <w:vAlign w:val="center"/>
          </w:tcPr>
          <w:p w14:paraId="20121C36" w14:textId="77777777" w:rsidR="00E70906" w:rsidRPr="00E92F48" w:rsidRDefault="00E70906" w:rsidP="008C2296">
            <w:pPr>
              <w:pStyle w:val="Tablehead"/>
              <w:rPr>
                <w:lang w:val="ru-RU"/>
              </w:rPr>
            </w:pPr>
            <w:proofErr w:type="spellStart"/>
            <w:r w:rsidRPr="00E92F48">
              <w:rPr>
                <w:lang w:val="ru-RU"/>
              </w:rPr>
              <w:t>LoS</w:t>
            </w:r>
            <w:proofErr w:type="spellEnd"/>
          </w:p>
        </w:tc>
        <w:tc>
          <w:tcPr>
            <w:tcW w:w="2000" w:type="pct"/>
            <w:gridSpan w:val="2"/>
            <w:vAlign w:val="center"/>
          </w:tcPr>
          <w:p w14:paraId="71D0FF42" w14:textId="77777777" w:rsidR="00E70906" w:rsidRPr="00E92F48" w:rsidRDefault="00E70906" w:rsidP="008C2296">
            <w:pPr>
              <w:pStyle w:val="Tablehead"/>
              <w:rPr>
                <w:lang w:val="ru-RU"/>
              </w:rPr>
            </w:pPr>
            <w:proofErr w:type="spellStart"/>
            <w:r w:rsidRPr="00E92F48">
              <w:rPr>
                <w:lang w:val="ru-RU"/>
              </w:rPr>
              <w:t>NLoS</w:t>
            </w:r>
            <w:proofErr w:type="spellEnd"/>
          </w:p>
        </w:tc>
      </w:tr>
      <w:tr w:rsidR="00E70906" w:rsidRPr="00E92F48" w14:paraId="56C1D16B" w14:textId="77777777" w:rsidTr="008C2296">
        <w:trPr>
          <w:cantSplit/>
        </w:trPr>
        <w:tc>
          <w:tcPr>
            <w:tcW w:w="1000" w:type="pct"/>
            <w:vMerge/>
            <w:vAlign w:val="center"/>
          </w:tcPr>
          <w:p w14:paraId="40365CE0" w14:textId="77777777" w:rsidR="00E70906" w:rsidRPr="00E92F48" w:rsidRDefault="00E70906" w:rsidP="008C2296">
            <w:pPr>
              <w:pStyle w:val="Tablehead"/>
              <w:rPr>
                <w:lang w:val="ru-RU"/>
              </w:rPr>
            </w:pPr>
          </w:p>
        </w:tc>
        <w:tc>
          <w:tcPr>
            <w:tcW w:w="1000" w:type="pct"/>
            <w:vAlign w:val="center"/>
          </w:tcPr>
          <w:p w14:paraId="0095D51F" w14:textId="77777777" w:rsidR="00E70906" w:rsidRPr="00E92F48" w:rsidRDefault="00E70906" w:rsidP="008C2296">
            <w:pPr>
              <w:pStyle w:val="Tablehead"/>
              <w:rPr>
                <w:lang w:val="ru-RU"/>
              </w:rPr>
            </w:pPr>
            <w:proofErr w:type="spellStart"/>
            <w:r w:rsidRPr="00E92F48">
              <w:rPr>
                <w:lang w:val="ru-RU"/>
              </w:rPr>
              <w:t>Средн</w:t>
            </w:r>
            <w:proofErr w:type="spellEnd"/>
            <w:r w:rsidRPr="00E92F48">
              <w:rPr>
                <w:lang w:val="ru-RU"/>
              </w:rPr>
              <w:t>. (град.)</w:t>
            </w:r>
          </w:p>
        </w:tc>
        <w:tc>
          <w:tcPr>
            <w:tcW w:w="1000" w:type="pct"/>
            <w:vAlign w:val="center"/>
          </w:tcPr>
          <w:p w14:paraId="0F1DAE47" w14:textId="77777777" w:rsidR="00E70906" w:rsidRPr="00E92F48" w:rsidRDefault="00E70906" w:rsidP="008C2296">
            <w:pPr>
              <w:pStyle w:val="Tablehead"/>
              <w:rPr>
                <w:lang w:val="ru-RU"/>
              </w:rPr>
            </w:pPr>
            <w:r w:rsidRPr="00E92F48">
              <w:rPr>
                <w:lang w:val="ru-RU"/>
              </w:rPr>
              <w:t>Диапазон (град.)</w:t>
            </w:r>
          </w:p>
        </w:tc>
        <w:tc>
          <w:tcPr>
            <w:tcW w:w="1000" w:type="pct"/>
            <w:vAlign w:val="center"/>
          </w:tcPr>
          <w:p w14:paraId="00B38D20" w14:textId="77777777" w:rsidR="00E70906" w:rsidRPr="00E92F48" w:rsidRDefault="00E70906" w:rsidP="008C2296">
            <w:pPr>
              <w:pStyle w:val="Tablehead"/>
              <w:rPr>
                <w:lang w:val="ru-RU"/>
              </w:rPr>
            </w:pPr>
            <w:proofErr w:type="spellStart"/>
            <w:r w:rsidRPr="00E92F48">
              <w:rPr>
                <w:lang w:val="ru-RU"/>
              </w:rPr>
              <w:t>Средн</w:t>
            </w:r>
            <w:proofErr w:type="spellEnd"/>
            <w:r w:rsidRPr="00E92F48">
              <w:rPr>
                <w:lang w:val="ru-RU"/>
              </w:rPr>
              <w:t>. (град.)</w:t>
            </w:r>
          </w:p>
        </w:tc>
        <w:tc>
          <w:tcPr>
            <w:tcW w:w="1000" w:type="pct"/>
            <w:vAlign w:val="center"/>
          </w:tcPr>
          <w:p w14:paraId="0339AD81" w14:textId="77777777" w:rsidR="00E70906" w:rsidRPr="00E92F48" w:rsidRDefault="00E70906" w:rsidP="008C2296">
            <w:pPr>
              <w:pStyle w:val="Tablehead"/>
              <w:rPr>
                <w:lang w:val="ru-RU"/>
              </w:rPr>
            </w:pPr>
            <w:r w:rsidRPr="00E92F48">
              <w:rPr>
                <w:lang w:val="ru-RU"/>
              </w:rPr>
              <w:t>Диапазон (град.)</w:t>
            </w:r>
          </w:p>
        </w:tc>
      </w:tr>
      <w:tr w:rsidR="00E70906" w:rsidRPr="00E92F48" w14:paraId="5DC3F0B8" w14:textId="77777777" w:rsidTr="008C2296">
        <w:tc>
          <w:tcPr>
            <w:tcW w:w="1000" w:type="pct"/>
            <w:vAlign w:val="center"/>
          </w:tcPr>
          <w:p w14:paraId="648BCF42" w14:textId="77777777" w:rsidR="00E70906" w:rsidRPr="00E92F48" w:rsidRDefault="00E70906" w:rsidP="008C2296">
            <w:pPr>
              <w:pStyle w:val="Tabletext"/>
              <w:rPr>
                <w:lang w:val="ru-RU"/>
              </w:rPr>
            </w:pPr>
            <w:r w:rsidRPr="00E92F48">
              <w:rPr>
                <w:lang w:val="ru-RU"/>
              </w:rPr>
              <w:t>Зал</w:t>
            </w:r>
          </w:p>
        </w:tc>
        <w:tc>
          <w:tcPr>
            <w:tcW w:w="1000" w:type="pct"/>
          </w:tcPr>
          <w:p w14:paraId="629AF48F" w14:textId="77777777" w:rsidR="00E70906" w:rsidRPr="00E92F48" w:rsidRDefault="00E70906" w:rsidP="008C2296">
            <w:pPr>
              <w:pStyle w:val="Tabletext"/>
              <w:jc w:val="center"/>
              <w:rPr>
                <w:lang w:val="ru-RU"/>
              </w:rPr>
            </w:pPr>
            <w:r w:rsidRPr="00E92F48">
              <w:rPr>
                <w:lang w:val="ru-RU"/>
              </w:rPr>
              <w:t>23,7</w:t>
            </w:r>
          </w:p>
        </w:tc>
        <w:tc>
          <w:tcPr>
            <w:tcW w:w="1000" w:type="pct"/>
          </w:tcPr>
          <w:p w14:paraId="6DA50D21" w14:textId="77777777" w:rsidR="00E70906" w:rsidRPr="00E92F48" w:rsidRDefault="00E70906" w:rsidP="008C2296">
            <w:pPr>
              <w:pStyle w:val="Tabletext"/>
              <w:jc w:val="center"/>
              <w:rPr>
                <w:lang w:val="ru-RU"/>
              </w:rPr>
            </w:pPr>
            <w:r w:rsidRPr="00E92F48">
              <w:rPr>
                <w:lang w:val="ru-RU"/>
              </w:rPr>
              <w:t>21,8–25,6</w:t>
            </w:r>
          </w:p>
        </w:tc>
        <w:tc>
          <w:tcPr>
            <w:tcW w:w="1000" w:type="pct"/>
          </w:tcPr>
          <w:p w14:paraId="6FF59C81" w14:textId="77777777" w:rsidR="00E70906" w:rsidRPr="00E92F48" w:rsidRDefault="00E70906" w:rsidP="008C2296">
            <w:pPr>
              <w:pStyle w:val="Tabletext"/>
              <w:jc w:val="center"/>
              <w:rPr>
                <w:lang w:val="ru-RU"/>
              </w:rPr>
            </w:pPr>
            <w:r w:rsidRPr="00E92F48">
              <w:rPr>
                <w:lang w:val="ru-RU"/>
              </w:rPr>
              <w:t>–</w:t>
            </w:r>
          </w:p>
        </w:tc>
        <w:tc>
          <w:tcPr>
            <w:tcW w:w="1000" w:type="pct"/>
          </w:tcPr>
          <w:p w14:paraId="3C81E1E5" w14:textId="77777777" w:rsidR="00E70906" w:rsidRPr="00E92F48" w:rsidRDefault="00E70906" w:rsidP="008C2296">
            <w:pPr>
              <w:pStyle w:val="Tabletext"/>
              <w:jc w:val="center"/>
              <w:rPr>
                <w:lang w:val="ru-RU"/>
              </w:rPr>
            </w:pPr>
            <w:r w:rsidRPr="00E92F48">
              <w:rPr>
                <w:lang w:val="ru-RU"/>
              </w:rPr>
              <w:t>–</w:t>
            </w:r>
          </w:p>
        </w:tc>
      </w:tr>
      <w:tr w:rsidR="00E70906" w:rsidRPr="00E92F48" w14:paraId="320A42F2" w14:textId="77777777" w:rsidTr="008C2296">
        <w:tc>
          <w:tcPr>
            <w:tcW w:w="1000" w:type="pct"/>
            <w:vAlign w:val="center"/>
          </w:tcPr>
          <w:p w14:paraId="40F6BD94" w14:textId="77777777" w:rsidR="00E70906" w:rsidRPr="00E92F48" w:rsidRDefault="00E70906" w:rsidP="008C2296">
            <w:pPr>
              <w:pStyle w:val="Tabletext"/>
              <w:rPr>
                <w:lang w:val="ru-RU"/>
              </w:rPr>
            </w:pPr>
            <w:r w:rsidRPr="00E92F48">
              <w:rPr>
                <w:lang w:val="ru-RU"/>
              </w:rPr>
              <w:t>Служебное помещение</w:t>
            </w:r>
          </w:p>
        </w:tc>
        <w:tc>
          <w:tcPr>
            <w:tcW w:w="1000" w:type="pct"/>
          </w:tcPr>
          <w:p w14:paraId="54D39E79" w14:textId="77777777" w:rsidR="00E70906" w:rsidRPr="00E92F48" w:rsidRDefault="00E70906" w:rsidP="008C2296">
            <w:pPr>
              <w:pStyle w:val="Tabletext"/>
              <w:jc w:val="center"/>
              <w:rPr>
                <w:lang w:val="ru-RU"/>
              </w:rPr>
            </w:pPr>
            <w:r w:rsidRPr="00E92F48">
              <w:rPr>
                <w:lang w:val="ru-RU"/>
              </w:rPr>
              <w:t>14,8</w:t>
            </w:r>
          </w:p>
        </w:tc>
        <w:tc>
          <w:tcPr>
            <w:tcW w:w="1000" w:type="pct"/>
          </w:tcPr>
          <w:p w14:paraId="55735B47" w14:textId="77777777" w:rsidR="00E70906" w:rsidRPr="00E92F48" w:rsidRDefault="00E70906" w:rsidP="008C2296">
            <w:pPr>
              <w:pStyle w:val="Tabletext"/>
              <w:jc w:val="center"/>
              <w:rPr>
                <w:lang w:val="ru-RU"/>
              </w:rPr>
            </w:pPr>
            <w:r w:rsidRPr="00E92F48">
              <w:rPr>
                <w:lang w:val="ru-RU"/>
              </w:rPr>
              <w:t>3,93–28,8</w:t>
            </w:r>
          </w:p>
        </w:tc>
        <w:tc>
          <w:tcPr>
            <w:tcW w:w="1000" w:type="pct"/>
          </w:tcPr>
          <w:p w14:paraId="45818C08" w14:textId="77777777" w:rsidR="00E70906" w:rsidRPr="00E92F48" w:rsidRDefault="00E70906" w:rsidP="008C2296">
            <w:pPr>
              <w:pStyle w:val="Tabletext"/>
              <w:jc w:val="center"/>
              <w:rPr>
                <w:lang w:val="ru-RU"/>
              </w:rPr>
            </w:pPr>
            <w:r w:rsidRPr="00E92F48">
              <w:rPr>
                <w:lang w:val="ru-RU"/>
              </w:rPr>
              <w:t>54,0</w:t>
            </w:r>
          </w:p>
        </w:tc>
        <w:tc>
          <w:tcPr>
            <w:tcW w:w="1000" w:type="pct"/>
          </w:tcPr>
          <w:p w14:paraId="15E5F590" w14:textId="77777777" w:rsidR="00E70906" w:rsidRPr="00E92F48" w:rsidRDefault="00E70906" w:rsidP="008C2296">
            <w:pPr>
              <w:pStyle w:val="Tabletext"/>
              <w:jc w:val="center"/>
              <w:rPr>
                <w:lang w:val="ru-RU"/>
              </w:rPr>
            </w:pPr>
            <w:r w:rsidRPr="00E92F48">
              <w:rPr>
                <w:lang w:val="ru-RU"/>
              </w:rPr>
              <w:t>54</w:t>
            </w:r>
          </w:p>
        </w:tc>
      </w:tr>
      <w:tr w:rsidR="00E70906" w:rsidRPr="00E92F48" w14:paraId="3297B7ED" w14:textId="77777777" w:rsidTr="008C2296">
        <w:tc>
          <w:tcPr>
            <w:tcW w:w="1000" w:type="pct"/>
            <w:vAlign w:val="center"/>
          </w:tcPr>
          <w:p w14:paraId="4EB70924" w14:textId="77777777" w:rsidR="00E70906" w:rsidRPr="00E92F48" w:rsidRDefault="00E70906" w:rsidP="008C2296">
            <w:pPr>
              <w:pStyle w:val="Tabletext"/>
              <w:rPr>
                <w:lang w:val="ru-RU"/>
              </w:rPr>
            </w:pPr>
            <w:r w:rsidRPr="00E92F48">
              <w:rPr>
                <w:lang w:val="ru-RU"/>
              </w:rPr>
              <w:t>Дом</w:t>
            </w:r>
          </w:p>
        </w:tc>
        <w:tc>
          <w:tcPr>
            <w:tcW w:w="1000" w:type="pct"/>
          </w:tcPr>
          <w:p w14:paraId="5EE69201" w14:textId="77777777" w:rsidR="00E70906" w:rsidRPr="00E92F48" w:rsidRDefault="00E70906" w:rsidP="008C2296">
            <w:pPr>
              <w:pStyle w:val="Tabletext"/>
              <w:jc w:val="center"/>
              <w:rPr>
                <w:lang w:val="ru-RU"/>
              </w:rPr>
            </w:pPr>
            <w:r w:rsidRPr="00E92F48">
              <w:rPr>
                <w:lang w:val="ru-RU"/>
              </w:rPr>
              <w:t>21,4</w:t>
            </w:r>
          </w:p>
        </w:tc>
        <w:tc>
          <w:tcPr>
            <w:tcW w:w="1000" w:type="pct"/>
          </w:tcPr>
          <w:p w14:paraId="4E7C07BB" w14:textId="77777777" w:rsidR="00E70906" w:rsidRPr="00E92F48" w:rsidRDefault="00E70906" w:rsidP="008C2296">
            <w:pPr>
              <w:pStyle w:val="Tabletext"/>
              <w:jc w:val="center"/>
              <w:rPr>
                <w:lang w:val="ru-RU"/>
              </w:rPr>
            </w:pPr>
            <w:r w:rsidRPr="00E92F48">
              <w:rPr>
                <w:lang w:val="ru-RU"/>
              </w:rPr>
              <w:t>6,89–36</w:t>
            </w:r>
          </w:p>
        </w:tc>
        <w:tc>
          <w:tcPr>
            <w:tcW w:w="1000" w:type="pct"/>
          </w:tcPr>
          <w:p w14:paraId="074162D6" w14:textId="77777777" w:rsidR="00E70906" w:rsidRPr="00E92F48" w:rsidRDefault="00E70906" w:rsidP="008C2296">
            <w:pPr>
              <w:pStyle w:val="Tabletext"/>
              <w:jc w:val="center"/>
              <w:rPr>
                <w:lang w:val="ru-RU"/>
              </w:rPr>
            </w:pPr>
            <w:r w:rsidRPr="00E92F48">
              <w:rPr>
                <w:lang w:val="ru-RU"/>
              </w:rPr>
              <w:t>25,5</w:t>
            </w:r>
          </w:p>
        </w:tc>
        <w:tc>
          <w:tcPr>
            <w:tcW w:w="1000" w:type="pct"/>
          </w:tcPr>
          <w:p w14:paraId="72794D4F" w14:textId="77777777" w:rsidR="00E70906" w:rsidRPr="00E92F48" w:rsidRDefault="00E70906" w:rsidP="008C2296">
            <w:pPr>
              <w:pStyle w:val="Tabletext"/>
              <w:jc w:val="center"/>
              <w:rPr>
                <w:lang w:val="ru-RU"/>
              </w:rPr>
            </w:pPr>
            <w:r w:rsidRPr="00E92F48">
              <w:rPr>
                <w:lang w:val="ru-RU"/>
              </w:rPr>
              <w:t>4,27–46,8</w:t>
            </w:r>
          </w:p>
        </w:tc>
      </w:tr>
      <w:tr w:rsidR="00E70906" w:rsidRPr="00E92F48" w14:paraId="3FB01435" w14:textId="77777777" w:rsidTr="008C2296">
        <w:tc>
          <w:tcPr>
            <w:tcW w:w="1000" w:type="pct"/>
            <w:vAlign w:val="center"/>
          </w:tcPr>
          <w:p w14:paraId="0177CC0E" w14:textId="77777777" w:rsidR="00E70906" w:rsidRPr="00E92F48" w:rsidRDefault="00E70906" w:rsidP="008C2296">
            <w:pPr>
              <w:pStyle w:val="Tabletext"/>
              <w:rPr>
                <w:lang w:val="ru-RU"/>
              </w:rPr>
            </w:pPr>
            <w:r w:rsidRPr="00E92F48">
              <w:rPr>
                <w:lang w:val="ru-RU"/>
              </w:rPr>
              <w:t>Коридор</w:t>
            </w:r>
          </w:p>
        </w:tc>
        <w:tc>
          <w:tcPr>
            <w:tcW w:w="1000" w:type="pct"/>
          </w:tcPr>
          <w:p w14:paraId="6BDBD71A" w14:textId="77777777" w:rsidR="00E70906" w:rsidRPr="00E92F48" w:rsidRDefault="00E70906" w:rsidP="008C2296">
            <w:pPr>
              <w:pStyle w:val="Tabletext"/>
              <w:jc w:val="center"/>
              <w:rPr>
                <w:lang w:val="ru-RU"/>
              </w:rPr>
            </w:pPr>
            <w:r w:rsidRPr="00E92F48">
              <w:rPr>
                <w:lang w:val="ru-RU"/>
              </w:rPr>
              <w:t>5</w:t>
            </w:r>
          </w:p>
        </w:tc>
        <w:tc>
          <w:tcPr>
            <w:tcW w:w="1000" w:type="pct"/>
          </w:tcPr>
          <w:p w14:paraId="6BD7EC1E" w14:textId="77777777" w:rsidR="00E70906" w:rsidRPr="00E92F48" w:rsidRDefault="00E70906" w:rsidP="008C2296">
            <w:pPr>
              <w:pStyle w:val="Tabletext"/>
              <w:jc w:val="center"/>
              <w:rPr>
                <w:lang w:val="ru-RU"/>
              </w:rPr>
            </w:pPr>
            <w:r w:rsidRPr="00E92F48">
              <w:rPr>
                <w:lang w:val="ru-RU"/>
              </w:rPr>
              <w:t>5</w:t>
            </w:r>
          </w:p>
        </w:tc>
        <w:tc>
          <w:tcPr>
            <w:tcW w:w="1000" w:type="pct"/>
          </w:tcPr>
          <w:p w14:paraId="558A2106" w14:textId="77777777" w:rsidR="00E70906" w:rsidRPr="00E92F48" w:rsidRDefault="00E70906" w:rsidP="008C2296">
            <w:pPr>
              <w:pStyle w:val="Tabletext"/>
              <w:jc w:val="center"/>
              <w:rPr>
                <w:lang w:val="ru-RU"/>
              </w:rPr>
            </w:pPr>
            <w:r w:rsidRPr="00E92F48">
              <w:rPr>
                <w:lang w:val="ru-RU"/>
              </w:rPr>
              <w:t>14,76</w:t>
            </w:r>
          </w:p>
        </w:tc>
        <w:tc>
          <w:tcPr>
            <w:tcW w:w="1000" w:type="pct"/>
          </w:tcPr>
          <w:p w14:paraId="2F21D333" w14:textId="77777777" w:rsidR="00E70906" w:rsidRPr="00E92F48" w:rsidRDefault="00E70906" w:rsidP="008C2296">
            <w:pPr>
              <w:pStyle w:val="Tabletext"/>
              <w:jc w:val="center"/>
              <w:rPr>
                <w:lang w:val="ru-RU"/>
              </w:rPr>
            </w:pPr>
            <w:r w:rsidRPr="00E92F48">
              <w:rPr>
                <w:lang w:val="ru-RU"/>
              </w:rPr>
              <w:t>2–37</w:t>
            </w:r>
          </w:p>
        </w:tc>
      </w:tr>
    </w:tbl>
    <w:p w14:paraId="6104166F" w14:textId="77777777" w:rsidR="00E70906" w:rsidRPr="00E92F48" w:rsidRDefault="00E70906" w:rsidP="00E70906">
      <w:pPr>
        <w:pStyle w:val="Heading2"/>
        <w:rPr>
          <w:lang w:val="ru-RU"/>
        </w:rPr>
      </w:pPr>
      <w:r>
        <w:rPr>
          <w:lang w:val="ru-RU"/>
        </w:rPr>
        <w:t>10</w:t>
      </w:r>
      <w:r w:rsidRPr="00E92F48">
        <w:rPr>
          <w:lang w:val="ru-RU"/>
        </w:rPr>
        <w:t>.3</w:t>
      </w:r>
      <w:r w:rsidRPr="00E92F48">
        <w:rPr>
          <w:lang w:val="ru-RU"/>
        </w:rPr>
        <w:tab/>
        <w:t>Двойная направленная угловая расходимость</w:t>
      </w:r>
    </w:p>
    <w:p w14:paraId="74DD90B7" w14:textId="77777777" w:rsidR="00E70906" w:rsidRPr="00E92F48" w:rsidRDefault="00E70906" w:rsidP="00E70906">
      <w:pPr>
        <w:rPr>
          <w:rFonts w:asciiTheme="majorBidi" w:hAnsiTheme="majorBidi" w:cstheme="majorBidi"/>
          <w:szCs w:val="22"/>
          <w:lang w:val="ru-RU"/>
        </w:rPr>
      </w:pPr>
      <w:r w:rsidRPr="00E92F48">
        <w:rPr>
          <w:lang w:val="ru-RU"/>
        </w:rPr>
        <w:t>В модели распространения радиоволн, используемой для широкополосных систем с несколькими антенными решетками в передатчике и приемнике, применяется угловое распределение на передающих и приемных станциях</w:t>
      </w:r>
      <w:r w:rsidRPr="00E92F48">
        <w:rPr>
          <w:rFonts w:asciiTheme="majorBidi" w:hAnsiTheme="majorBidi" w:cstheme="majorBidi"/>
          <w:szCs w:val="22"/>
          <w:lang w:val="ru-RU"/>
        </w:rPr>
        <w:t xml:space="preserve">. </w:t>
      </w:r>
      <w:r>
        <w:rPr>
          <w:rFonts w:asciiTheme="majorBidi" w:hAnsiTheme="majorBidi" w:cstheme="majorBidi"/>
          <w:szCs w:val="22"/>
          <w:lang w:val="ru-RU"/>
        </w:rPr>
        <w:t>В таблице </w:t>
      </w:r>
      <w:r w:rsidRPr="00E92F48">
        <w:rPr>
          <w:rFonts w:asciiTheme="majorBidi" w:hAnsiTheme="majorBidi" w:cstheme="majorBidi"/>
          <w:szCs w:val="22"/>
          <w:lang w:val="ru-RU"/>
        </w:rPr>
        <w:t>1</w:t>
      </w:r>
      <w:r>
        <w:rPr>
          <w:rFonts w:asciiTheme="majorBidi" w:hAnsiTheme="majorBidi" w:cstheme="majorBidi"/>
          <w:szCs w:val="22"/>
          <w:lang w:val="ru-RU"/>
        </w:rPr>
        <w:t>3</w:t>
      </w:r>
      <w:r w:rsidRPr="00E92F48">
        <w:rPr>
          <w:rFonts w:asciiTheme="majorBidi" w:hAnsiTheme="majorBidi" w:cstheme="majorBidi"/>
          <w:szCs w:val="22"/>
          <w:lang w:val="ru-RU"/>
        </w:rPr>
        <w:t xml:space="preserve"> приведены полученные на основе измерений с шириной полосы 240 МГц на частоте 2,38 ГГц значения среднеквадратичной угловой расходимости во внутреннем коридоре и в служебном помещении для значения порога 20 дБ.</w:t>
      </w:r>
    </w:p>
    <w:p w14:paraId="7305A800" w14:textId="77777777" w:rsidR="00E70906" w:rsidRPr="00E92F48" w:rsidRDefault="00E70906" w:rsidP="00E70906">
      <w:pPr>
        <w:pStyle w:val="TableNo"/>
        <w:spacing w:before="240"/>
        <w:rPr>
          <w:lang w:val="ru-RU"/>
        </w:rPr>
      </w:pPr>
      <w:r w:rsidRPr="00E92F48">
        <w:rPr>
          <w:lang w:val="ru-RU"/>
        </w:rPr>
        <w:lastRenderedPageBreak/>
        <w:t>ТАБЛИЦА 1</w:t>
      </w:r>
      <w:r>
        <w:rPr>
          <w:lang w:val="ru-RU"/>
        </w:rPr>
        <w:t>3</w:t>
      </w:r>
    </w:p>
    <w:p w14:paraId="3B0AFB04" w14:textId="77777777" w:rsidR="00E70906" w:rsidRPr="00E92F48" w:rsidRDefault="00E70906" w:rsidP="00E70906">
      <w:pPr>
        <w:pStyle w:val="Tabletitle"/>
        <w:rPr>
          <w:lang w:val="ru-RU"/>
        </w:rPr>
      </w:pPr>
      <w:r w:rsidRPr="00E92F48">
        <w:rPr>
          <w:lang w:val="ru-RU"/>
        </w:rPr>
        <w:t>Двойная направленная угловая расходимость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295"/>
        <w:gridCol w:w="2719"/>
        <w:gridCol w:w="1295"/>
        <w:gridCol w:w="2719"/>
      </w:tblGrid>
      <w:tr w:rsidR="00E70906" w:rsidRPr="006D6948" w14:paraId="43B73D0C" w14:textId="77777777" w:rsidTr="008C2296">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F4C9B66" w14:textId="77777777" w:rsidR="00E70906" w:rsidRPr="00E92F48" w:rsidRDefault="00E70906" w:rsidP="008C2296">
            <w:pPr>
              <w:pStyle w:val="Tablehead"/>
              <w:rPr>
                <w:lang w:val="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F274D1" w14:textId="77777777" w:rsidR="00E70906" w:rsidRPr="00E92F48" w:rsidRDefault="00E70906" w:rsidP="008C2296">
            <w:pPr>
              <w:pStyle w:val="Tablehead"/>
              <w:rPr>
                <w:lang w:val="ru-RU" w:eastAsia="ja-JP"/>
              </w:rPr>
            </w:pPr>
            <w:r w:rsidRPr="00E92F48">
              <w:rPr>
                <w:lang w:val="ru-RU"/>
              </w:rPr>
              <w:t>Высота станции 1 (м)</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4AD1" w14:textId="77777777" w:rsidR="00E70906" w:rsidRPr="00E92F48" w:rsidRDefault="00E70906" w:rsidP="008C2296">
            <w:pPr>
              <w:pStyle w:val="Tablehead"/>
              <w:rPr>
                <w:lang w:val="ru-RU"/>
              </w:rPr>
            </w:pPr>
            <w:r w:rsidRPr="00E92F48">
              <w:rPr>
                <w:lang w:val="ru-RU" w:eastAsia="ja-JP"/>
              </w:rPr>
              <w:t xml:space="preserve">Среднеквадратичная угловая расходимость на станции 1 </w:t>
            </w:r>
            <w:r w:rsidRPr="00E92F48">
              <w:rPr>
                <w:lang w:val="ru-RU" w:eastAsia="ja-JP"/>
              </w:rPr>
              <w:br/>
              <w:t>(град.)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B2C69" w14:textId="77777777" w:rsidR="00E70906" w:rsidRPr="00E92F48" w:rsidRDefault="00E70906" w:rsidP="008C2296">
            <w:pPr>
              <w:pStyle w:val="Tablehead"/>
              <w:rPr>
                <w:lang w:val="ru-RU" w:eastAsia="ja-JP"/>
              </w:rPr>
            </w:pPr>
            <w:r w:rsidRPr="00E92F48">
              <w:rPr>
                <w:lang w:val="ru-RU"/>
              </w:rPr>
              <w:t>Высота станции 2 (м)</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394FC" w14:textId="77777777" w:rsidR="00E70906" w:rsidRPr="00E92F48" w:rsidRDefault="00E70906" w:rsidP="008C2296">
            <w:pPr>
              <w:pStyle w:val="Tablehead"/>
              <w:rPr>
                <w:lang w:val="ru-RU"/>
              </w:rPr>
            </w:pPr>
            <w:r w:rsidRPr="00E92F48">
              <w:rPr>
                <w:lang w:val="ru-RU" w:eastAsia="ja-JP"/>
              </w:rPr>
              <w:t xml:space="preserve">Среднеквадратичная угловая расходимость на станции 2 </w:t>
            </w:r>
            <w:r w:rsidRPr="00E92F48">
              <w:rPr>
                <w:lang w:val="ru-RU" w:eastAsia="ja-JP"/>
              </w:rPr>
              <w:br/>
              <w:t>(град.)</w:t>
            </w:r>
          </w:p>
        </w:tc>
      </w:tr>
      <w:tr w:rsidR="00E70906" w:rsidRPr="00E92F48" w14:paraId="15FAF001" w14:textId="77777777" w:rsidTr="008C229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ADC35C" w14:textId="77777777" w:rsidR="00E70906" w:rsidRPr="00E92F48" w:rsidRDefault="00E70906" w:rsidP="008C2296">
            <w:pPr>
              <w:pStyle w:val="Tabletext"/>
              <w:jc w:val="left"/>
              <w:rPr>
                <w:lang w:val="ru-RU"/>
              </w:rPr>
            </w:pPr>
            <w:r w:rsidRPr="00E92F48">
              <w:rPr>
                <w:lang w:val="ru-RU"/>
              </w:rPr>
              <w:t>Коридор и служебное помещение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02C7DA3" w14:textId="77777777" w:rsidR="00E70906" w:rsidRPr="00E92F48" w:rsidRDefault="00E70906" w:rsidP="008C2296">
            <w:pPr>
              <w:pStyle w:val="Tabletext"/>
              <w:jc w:val="center"/>
              <w:rPr>
                <w:lang w:val="ru-RU" w:eastAsia="ja-JP"/>
              </w:rPr>
            </w:pPr>
            <w:r w:rsidRPr="00E92F48">
              <w:rPr>
                <w:lang w:val="ru-RU"/>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C8832" w14:textId="77777777" w:rsidR="00E70906" w:rsidRPr="00E92F48" w:rsidRDefault="00E70906" w:rsidP="008C2296">
            <w:pPr>
              <w:pStyle w:val="Tabletext"/>
              <w:jc w:val="center"/>
              <w:rPr>
                <w:lang w:val="ru-RU"/>
              </w:rPr>
            </w:pPr>
            <w:r w:rsidRPr="00E92F48">
              <w:rPr>
                <w:lang w:val="ru-RU"/>
              </w:rPr>
              <w:t>68,5</w:t>
            </w:r>
          </w:p>
        </w:tc>
        <w:tc>
          <w:tcPr>
            <w:tcW w:w="0" w:type="auto"/>
            <w:tcBorders>
              <w:top w:val="single" w:sz="4" w:space="0" w:color="auto"/>
              <w:left w:val="single" w:sz="4" w:space="0" w:color="auto"/>
              <w:bottom w:val="single" w:sz="4" w:space="0" w:color="auto"/>
              <w:right w:val="single" w:sz="4" w:space="0" w:color="auto"/>
            </w:tcBorders>
            <w:vAlign w:val="center"/>
            <w:hideMark/>
          </w:tcPr>
          <w:p w14:paraId="48619F8F" w14:textId="77777777" w:rsidR="00E70906" w:rsidRPr="00E92F48" w:rsidRDefault="00E70906" w:rsidP="008C2296">
            <w:pPr>
              <w:pStyle w:val="Tabletext"/>
              <w:jc w:val="center"/>
              <w:rPr>
                <w:lang w:val="ru-RU" w:eastAsia="ja-JP"/>
              </w:rPr>
            </w:pPr>
            <w:r w:rsidRPr="00E92F48">
              <w:rPr>
                <w:lang w:val="ru-RU"/>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31008" w14:textId="77777777" w:rsidR="00E70906" w:rsidRPr="00E92F48" w:rsidRDefault="00E70906" w:rsidP="008C2296">
            <w:pPr>
              <w:pStyle w:val="Tabletext"/>
              <w:jc w:val="center"/>
              <w:rPr>
                <w:lang w:val="ru-RU"/>
              </w:rPr>
            </w:pPr>
            <w:r w:rsidRPr="00E92F48">
              <w:rPr>
                <w:lang w:val="ru-RU"/>
              </w:rPr>
              <w:t>69,7</w:t>
            </w:r>
          </w:p>
        </w:tc>
      </w:tr>
    </w:tbl>
    <w:p w14:paraId="56D61BD2" w14:textId="77777777" w:rsidR="00E70906" w:rsidRPr="00E92F48" w:rsidRDefault="00E70906" w:rsidP="00E70906">
      <w:pPr>
        <w:pStyle w:val="Heading1"/>
        <w:rPr>
          <w:lang w:val="ru-RU"/>
        </w:rPr>
      </w:pPr>
      <w:r>
        <w:rPr>
          <w:lang w:val="ru-RU" w:eastAsia="ja-JP"/>
        </w:rPr>
        <w:t>11</w:t>
      </w:r>
      <w:r w:rsidRPr="00E92F48">
        <w:rPr>
          <w:lang w:val="ru-RU"/>
        </w:rPr>
        <w:tab/>
        <w:t>Статистическая модель при статическом использовании</w:t>
      </w:r>
    </w:p>
    <w:p w14:paraId="6EF62FBD" w14:textId="77777777" w:rsidR="00E70906" w:rsidRPr="00E92F48" w:rsidRDefault="00E70906" w:rsidP="00E70906">
      <w:pPr>
        <w:rPr>
          <w:lang w:val="ru-RU"/>
        </w:rPr>
      </w:pPr>
      <w:r w:rsidRPr="00E92F48">
        <w:rPr>
          <w:lang w:val="ru-RU"/>
        </w:rPr>
        <w:t>Используемые внутри помещений беспроводные терминалы, такие как сотовые телефоны и беспроводные локальные сети</w:t>
      </w:r>
      <w:r w:rsidRPr="00E92F48">
        <w:rPr>
          <w:lang w:val="ru-RU" w:eastAsia="ja-JP"/>
        </w:rPr>
        <w:t xml:space="preserve"> (WLAN), в основном находятся в статическом состоянии</w:t>
      </w:r>
      <w:r w:rsidRPr="00E92F48">
        <w:rPr>
          <w:lang w:val="ru-RU"/>
        </w:rPr>
        <w:t>. Беспроводные терминалы при статическом использовании остаются неподвижными, однако среда, в которой они находятся, меняется вследствие перемещения блокирующих объектов, например людей. Для точной оценки качества связи в таких условиях мы представляем модель канала для статических условий внутри помещения, которая одновременно обеспечивает статистические характеристики как функции плотности вероятности (PDF), так и автокорреляционной функции колебания уровня принимаемого сигнала.</w:t>
      </w:r>
    </w:p>
    <w:p w14:paraId="75924770" w14:textId="77777777" w:rsidR="00E70906" w:rsidRPr="00E92F48" w:rsidRDefault="00E70906" w:rsidP="00E70906">
      <w:pPr>
        <w:rPr>
          <w:lang w:val="ru-RU" w:eastAsia="ja-JP"/>
        </w:rPr>
      </w:pPr>
      <w:r w:rsidRPr="00E92F48">
        <w:rPr>
          <w:lang w:val="ru-RU" w:eastAsia="ja-JP"/>
        </w:rPr>
        <w:t xml:space="preserve">Рассматриваются модели канала для условий внутри помещений </w:t>
      </w:r>
      <w:proofErr w:type="spellStart"/>
      <w:r w:rsidRPr="00E92F48">
        <w:rPr>
          <w:lang w:val="ru-RU" w:eastAsia="ja-JP"/>
        </w:rPr>
        <w:t>NLoS</w:t>
      </w:r>
      <w:proofErr w:type="spellEnd"/>
      <w:r w:rsidRPr="00E92F48">
        <w:rPr>
          <w:lang w:val="ru-RU" w:eastAsia="ja-JP"/>
        </w:rPr>
        <w:t xml:space="preserve"> и </w:t>
      </w:r>
      <w:proofErr w:type="spellStart"/>
      <w:r w:rsidRPr="00E92F48">
        <w:rPr>
          <w:lang w:val="ru-RU" w:eastAsia="ja-JP"/>
        </w:rPr>
        <w:t>LoS</w:t>
      </w:r>
      <w:proofErr w:type="spellEnd"/>
      <w:r w:rsidRPr="00E92F48">
        <w:rPr>
          <w:lang w:val="ru-RU" w:eastAsia="ja-JP"/>
        </w:rPr>
        <w:t>.</w:t>
      </w:r>
    </w:p>
    <w:p w14:paraId="07CB958B" w14:textId="77777777" w:rsidR="00E70906" w:rsidRPr="00E92F48" w:rsidRDefault="00E70906" w:rsidP="00E70906">
      <w:pPr>
        <w:pStyle w:val="Heading2"/>
        <w:spacing w:before="240"/>
        <w:rPr>
          <w:lang w:val="ru-RU"/>
        </w:rPr>
      </w:pPr>
      <w:r w:rsidRPr="00E92F48">
        <w:rPr>
          <w:lang w:val="ru-RU" w:eastAsia="ja-JP"/>
        </w:rPr>
        <w:t>1</w:t>
      </w:r>
      <w:r>
        <w:rPr>
          <w:lang w:val="ru-RU" w:eastAsia="ja-JP"/>
        </w:rPr>
        <w:t>1</w:t>
      </w:r>
      <w:r w:rsidRPr="00E92F48">
        <w:rPr>
          <w:lang w:val="ru-RU"/>
        </w:rPr>
        <w:t>.1</w:t>
      </w:r>
      <w:r w:rsidRPr="00E92F48">
        <w:rPr>
          <w:lang w:val="ru-RU"/>
        </w:rPr>
        <w:tab/>
        <w:t>Определение</w:t>
      </w:r>
    </w:p>
    <w:p w14:paraId="2834A0BB" w14:textId="77777777" w:rsidR="00E70906" w:rsidRPr="00E92F48" w:rsidRDefault="00E70906" w:rsidP="00E70906">
      <w:pPr>
        <w:pStyle w:val="Equationlegend"/>
        <w:rPr>
          <w:lang w:val="ru-RU"/>
        </w:rPr>
      </w:pPr>
      <w:r w:rsidRPr="00E92F48">
        <w:rPr>
          <w:i/>
          <w:iCs/>
          <w:lang w:val="ru-RU" w:eastAsia="ja-JP"/>
        </w:rPr>
        <w:tab/>
      </w:r>
      <w:proofErr w:type="spellStart"/>
      <w:proofErr w:type="gramStart"/>
      <w:r w:rsidRPr="00E92F48">
        <w:rPr>
          <w:i/>
          <w:iCs/>
          <w:lang w:val="ru-RU"/>
        </w:rPr>
        <w:t>N</w:t>
      </w:r>
      <w:r w:rsidRPr="00E92F48">
        <w:rPr>
          <w:i/>
          <w:iCs/>
          <w:vertAlign w:val="subscript"/>
          <w:lang w:val="ru-RU"/>
        </w:rPr>
        <w:t>person</w:t>
      </w:r>
      <w:proofErr w:type="spellEnd"/>
      <w:r w:rsidRPr="00E92F48">
        <w:rPr>
          <w:lang w:val="ru-RU"/>
        </w:rPr>
        <w:t xml:space="preserve"> :</w:t>
      </w:r>
      <w:proofErr w:type="gramEnd"/>
      <w:r w:rsidRPr="00E92F48">
        <w:rPr>
          <w:lang w:val="ru-RU" w:eastAsia="ja-JP"/>
        </w:rPr>
        <w:tab/>
      </w:r>
      <w:r w:rsidRPr="00E92F48">
        <w:rPr>
          <w:lang w:val="ru-RU"/>
        </w:rPr>
        <w:t>число движущихся людей;</w:t>
      </w:r>
    </w:p>
    <w:p w14:paraId="0606F85C" w14:textId="77777777" w:rsidR="00E70906" w:rsidRPr="00E92F48" w:rsidRDefault="00E70906" w:rsidP="00E70906">
      <w:pPr>
        <w:pStyle w:val="Equationlegend"/>
        <w:rPr>
          <w:lang w:val="ru-RU"/>
        </w:rPr>
      </w:pPr>
      <w:r w:rsidRPr="00E92F48">
        <w:rPr>
          <w:rFonts w:ascii="Symbol" w:hAnsi="Symbol"/>
          <w:lang w:val="ru-RU" w:eastAsia="ja-JP"/>
        </w:rPr>
        <w:tab/>
      </w:r>
      <w:r w:rsidRPr="00E92F48">
        <w:rPr>
          <w:rFonts w:ascii="Symbol" w:hAnsi="Symbol"/>
          <w:lang w:val="ru-RU"/>
        </w:rPr>
        <w:t></w:t>
      </w:r>
      <w:proofErr w:type="gramStart"/>
      <w:r w:rsidRPr="00E92F48">
        <w:rPr>
          <w:i/>
          <w:iCs/>
          <w:lang w:val="ru-RU"/>
        </w:rPr>
        <w:t>w</w:t>
      </w:r>
      <w:r w:rsidRPr="00E92F48">
        <w:rPr>
          <w:lang w:val="ru-RU"/>
        </w:rPr>
        <w:t xml:space="preserve"> :</w:t>
      </w:r>
      <w:proofErr w:type="gramEnd"/>
      <w:r w:rsidRPr="00E92F48">
        <w:rPr>
          <w:lang w:val="ru-RU" w:eastAsia="ja-JP"/>
        </w:rPr>
        <w:tab/>
        <w:t>эквивалентный диаметр движущегося человека</w:t>
      </w:r>
      <w:r w:rsidRPr="00E92F48">
        <w:rPr>
          <w:lang w:val="ru-RU"/>
        </w:rPr>
        <w:t xml:space="preserve"> </w:t>
      </w:r>
      <w:r w:rsidRPr="00E92F48">
        <w:rPr>
          <w:lang w:val="ru-RU" w:eastAsia="ja-JP"/>
        </w:rPr>
        <w:t>(</w:t>
      </w:r>
      <w:r w:rsidRPr="00E92F48">
        <w:rPr>
          <w:lang w:val="ru-RU"/>
        </w:rPr>
        <w:t>м</w:t>
      </w:r>
      <w:r w:rsidRPr="00E92F48">
        <w:rPr>
          <w:lang w:val="ru-RU" w:eastAsia="ja-JP"/>
        </w:rPr>
        <w:t>);</w:t>
      </w:r>
    </w:p>
    <w:p w14:paraId="54728D67" w14:textId="77777777" w:rsidR="00E70906" w:rsidRPr="00E92F48" w:rsidRDefault="00E70906" w:rsidP="00E70906">
      <w:pPr>
        <w:pStyle w:val="Equationlegend"/>
        <w:rPr>
          <w:lang w:val="ru-RU"/>
        </w:rPr>
      </w:pPr>
      <w:r w:rsidRPr="00E92F48">
        <w:rPr>
          <w:i/>
          <w:iCs/>
          <w:lang w:val="ru-RU" w:eastAsia="ja-JP"/>
        </w:rPr>
        <w:tab/>
      </w:r>
      <w:proofErr w:type="gramStart"/>
      <w:r w:rsidRPr="00E92F48">
        <w:rPr>
          <w:i/>
          <w:iCs/>
          <w:lang w:val="ru-RU"/>
        </w:rPr>
        <w:t>v</w:t>
      </w:r>
      <w:r w:rsidRPr="00E92F48">
        <w:rPr>
          <w:lang w:val="ru-RU"/>
        </w:rPr>
        <w:t xml:space="preserve"> :</w:t>
      </w:r>
      <w:proofErr w:type="gramEnd"/>
      <w:r w:rsidRPr="00E92F48">
        <w:rPr>
          <w:lang w:val="ru-RU" w:eastAsia="ja-JP"/>
        </w:rPr>
        <w:tab/>
        <w:t>скорость движения людей</w:t>
      </w:r>
      <w:r w:rsidRPr="00E92F48">
        <w:rPr>
          <w:lang w:val="ru-RU"/>
        </w:rPr>
        <w:t xml:space="preserve"> </w:t>
      </w:r>
      <w:r w:rsidRPr="00E92F48">
        <w:rPr>
          <w:lang w:val="ru-RU" w:eastAsia="ja-JP"/>
        </w:rPr>
        <w:t>(</w:t>
      </w:r>
      <w:r w:rsidRPr="00E92F48">
        <w:rPr>
          <w:lang w:val="ru-RU"/>
        </w:rPr>
        <w:t>м/с</w:t>
      </w:r>
      <w:r w:rsidRPr="00E92F48">
        <w:rPr>
          <w:lang w:val="ru-RU" w:eastAsia="ja-JP"/>
        </w:rPr>
        <w:t>);</w:t>
      </w:r>
    </w:p>
    <w:p w14:paraId="49A79A29" w14:textId="77777777" w:rsidR="00E70906" w:rsidRPr="00E92F48" w:rsidRDefault="00E70906" w:rsidP="00E70906">
      <w:pPr>
        <w:pStyle w:val="Equationlegend"/>
        <w:rPr>
          <w:lang w:val="ru-RU"/>
        </w:rPr>
      </w:pPr>
      <w:r w:rsidRPr="00E92F48">
        <w:rPr>
          <w:i/>
          <w:iCs/>
          <w:lang w:val="ru-RU" w:eastAsia="ja-JP"/>
        </w:rPr>
        <w:tab/>
      </w:r>
      <w:proofErr w:type="spellStart"/>
      <w:proofErr w:type="gramStart"/>
      <w:r w:rsidRPr="00E92F48">
        <w:rPr>
          <w:i/>
          <w:iCs/>
          <w:lang w:val="ru-RU"/>
        </w:rPr>
        <w:t>P</w:t>
      </w:r>
      <w:r w:rsidRPr="00E92F48">
        <w:rPr>
          <w:i/>
          <w:iCs/>
          <w:vertAlign w:val="subscript"/>
          <w:lang w:val="ru-RU"/>
        </w:rPr>
        <w:t>m</w:t>
      </w:r>
      <w:proofErr w:type="spellEnd"/>
      <w:r w:rsidRPr="00E92F48">
        <w:rPr>
          <w:lang w:val="ru-RU"/>
        </w:rPr>
        <w:t xml:space="preserve"> :</w:t>
      </w:r>
      <w:proofErr w:type="gramEnd"/>
      <w:r w:rsidRPr="00E92F48">
        <w:rPr>
          <w:lang w:val="ru-RU" w:eastAsia="ja-JP"/>
        </w:rPr>
        <w:tab/>
        <w:t xml:space="preserve">общая мощность </w:t>
      </w:r>
      <w:r w:rsidRPr="00E92F48">
        <w:rPr>
          <w:lang w:val="ru-RU"/>
        </w:rPr>
        <w:t>многолучевого сигнала;</w:t>
      </w:r>
    </w:p>
    <w:p w14:paraId="3DD1E665" w14:textId="77777777" w:rsidR="00E70906" w:rsidRPr="00E92F48" w:rsidRDefault="00E70906" w:rsidP="00E70906">
      <w:pPr>
        <w:pStyle w:val="Equationlegend"/>
        <w:rPr>
          <w:lang w:val="ru-RU" w:eastAsia="ja-JP"/>
        </w:rPr>
      </w:pPr>
      <w:r w:rsidRPr="00E92F48">
        <w:rPr>
          <w:i/>
          <w:iCs/>
          <w:lang w:val="ru-RU" w:eastAsia="ja-JP"/>
        </w:rPr>
        <w:tab/>
      </w:r>
      <w:proofErr w:type="gramStart"/>
      <w:r w:rsidRPr="00E92F48">
        <w:rPr>
          <w:i/>
          <w:iCs/>
          <w:lang w:val="ru-RU"/>
        </w:rPr>
        <w:t>S</w:t>
      </w:r>
      <w:r w:rsidRPr="00E92F48">
        <w:rPr>
          <w:lang w:val="ru-RU"/>
        </w:rPr>
        <w:t>(</w:t>
      </w:r>
      <w:proofErr w:type="gramEnd"/>
      <w:r w:rsidRPr="00E92F48">
        <w:rPr>
          <w:i/>
          <w:iCs/>
          <w:lang w:val="ru-RU"/>
        </w:rPr>
        <w:t>x</w:t>
      </w:r>
      <w:r w:rsidRPr="00E92F48">
        <w:rPr>
          <w:lang w:val="ru-RU"/>
        </w:rPr>
        <w:t xml:space="preserve">, </w:t>
      </w:r>
      <w:r w:rsidRPr="00E92F48">
        <w:rPr>
          <w:i/>
          <w:iCs/>
          <w:lang w:val="ru-RU"/>
        </w:rPr>
        <w:t>y</w:t>
      </w:r>
      <w:r w:rsidRPr="00E92F48">
        <w:rPr>
          <w:lang w:val="ru-RU"/>
        </w:rPr>
        <w:t>):</w:t>
      </w:r>
      <w:r w:rsidRPr="00E92F48">
        <w:rPr>
          <w:lang w:val="ru-RU" w:eastAsia="ja-JP"/>
        </w:rPr>
        <w:tab/>
      </w:r>
      <w:r w:rsidRPr="00E92F48">
        <w:rPr>
          <w:lang w:val="ru-RU"/>
        </w:rPr>
        <w:t>план зоны движения;</w:t>
      </w:r>
    </w:p>
    <w:p w14:paraId="38807FD1" w14:textId="77777777" w:rsidR="00E70906" w:rsidRPr="00E92F48" w:rsidRDefault="00E70906" w:rsidP="00E70906">
      <w:pPr>
        <w:pStyle w:val="Equationlegend"/>
        <w:rPr>
          <w:lang w:val="ru-RU" w:eastAsia="ja-JP"/>
        </w:rPr>
      </w:pPr>
      <w:r w:rsidRPr="00E92F48">
        <w:rPr>
          <w:i/>
          <w:iCs/>
          <w:lang w:val="ru-RU" w:eastAsia="ja-JP"/>
        </w:rPr>
        <w:tab/>
      </w:r>
      <w:proofErr w:type="spellStart"/>
      <w:proofErr w:type="gramStart"/>
      <w:r w:rsidRPr="00E92F48">
        <w:rPr>
          <w:i/>
          <w:iCs/>
          <w:lang w:val="ru-RU"/>
        </w:rPr>
        <w:t>f</w:t>
      </w:r>
      <w:r w:rsidRPr="00E92F48">
        <w:rPr>
          <w:i/>
          <w:iCs/>
          <w:vertAlign w:val="subscript"/>
          <w:lang w:val="ru-RU"/>
        </w:rPr>
        <w:t>T</w:t>
      </w:r>
      <w:proofErr w:type="spellEnd"/>
      <w:r w:rsidRPr="00E92F48">
        <w:rPr>
          <w:lang w:val="ru-RU"/>
        </w:rPr>
        <w:t xml:space="preserve"> </w:t>
      </w:r>
      <w:r w:rsidRPr="00E92F48">
        <w:rPr>
          <w:lang w:val="ru-RU" w:eastAsia="ja-JP"/>
        </w:rPr>
        <w:t>:</w:t>
      </w:r>
      <w:proofErr w:type="gramEnd"/>
      <w:r w:rsidRPr="00E92F48">
        <w:rPr>
          <w:lang w:val="ru-RU" w:eastAsia="ja-JP"/>
        </w:rPr>
        <w:tab/>
        <w:t>максимальное смещение частоты для статического мобильного терминала</w:t>
      </w:r>
      <w:r w:rsidRPr="00E92F48">
        <w:rPr>
          <w:lang w:val="ru-RU"/>
        </w:rPr>
        <w:t>;</w:t>
      </w:r>
    </w:p>
    <w:p w14:paraId="34B44793" w14:textId="77777777" w:rsidR="00E70906" w:rsidRPr="00E92F48" w:rsidRDefault="00E70906" w:rsidP="00E70906">
      <w:pPr>
        <w:pStyle w:val="Equationlegend"/>
        <w:rPr>
          <w:lang w:val="ru-RU" w:eastAsia="ja-JP"/>
        </w:rPr>
      </w:pPr>
      <w:r w:rsidRPr="00E92F48">
        <w:rPr>
          <w:i/>
          <w:iCs/>
          <w:lang w:val="ru-RU" w:eastAsia="ja-JP"/>
        </w:rPr>
        <w:tab/>
      </w:r>
      <w:proofErr w:type="spellStart"/>
      <w:r w:rsidRPr="00E92F48">
        <w:rPr>
          <w:i/>
          <w:iCs/>
          <w:lang w:val="ru-RU"/>
        </w:rPr>
        <w:t>r</w:t>
      </w:r>
      <w:r w:rsidRPr="00E92F48">
        <w:rPr>
          <w:i/>
          <w:iCs/>
          <w:vertAlign w:val="subscript"/>
          <w:lang w:val="ru-RU"/>
        </w:rPr>
        <w:t>p</w:t>
      </w:r>
      <w:proofErr w:type="spellEnd"/>
      <w:r w:rsidRPr="00E92F48">
        <w:rPr>
          <w:lang w:val="ru-RU"/>
        </w:rPr>
        <w:t>:</w:t>
      </w:r>
      <w:r w:rsidRPr="00E92F48">
        <w:rPr>
          <w:lang w:val="ru-RU" w:eastAsia="ja-JP"/>
        </w:rPr>
        <w:tab/>
        <w:t>мощность принимаемого сигнала на мобильном терминале;</w:t>
      </w:r>
    </w:p>
    <w:p w14:paraId="032A934B" w14:textId="77777777" w:rsidR="00E70906" w:rsidRPr="00E92F48" w:rsidRDefault="00E70906" w:rsidP="00E70906">
      <w:pPr>
        <w:pStyle w:val="Equationlegend"/>
        <w:rPr>
          <w:lang w:val="ru-RU" w:eastAsia="ja-JP"/>
        </w:rPr>
      </w:pPr>
      <w:r w:rsidRPr="00E92F48">
        <w:rPr>
          <w:i/>
          <w:iCs/>
          <w:lang w:val="ru-RU" w:eastAsia="ja-JP"/>
        </w:rPr>
        <w:tab/>
      </w:r>
      <w:proofErr w:type="gramStart"/>
      <w:r w:rsidRPr="00E92F48">
        <w:rPr>
          <w:i/>
          <w:iCs/>
          <w:lang w:val="ru-RU" w:eastAsia="ja-JP"/>
        </w:rPr>
        <w:t>f</w:t>
      </w:r>
      <w:r w:rsidRPr="00E92F48">
        <w:rPr>
          <w:lang w:val="ru-RU"/>
        </w:rPr>
        <w:t xml:space="preserve"> :</w:t>
      </w:r>
      <w:proofErr w:type="gramEnd"/>
      <w:r w:rsidRPr="00E92F48">
        <w:rPr>
          <w:iCs/>
          <w:lang w:val="ru-RU" w:eastAsia="ja-JP"/>
        </w:rPr>
        <w:tab/>
        <w:t>частота (Гц);</w:t>
      </w:r>
    </w:p>
    <w:p w14:paraId="13616344" w14:textId="77777777" w:rsidR="00E70906" w:rsidRPr="00E92F48" w:rsidRDefault="00E70906" w:rsidP="00E70906">
      <w:pPr>
        <w:pStyle w:val="Equationlegend"/>
        <w:rPr>
          <w:lang w:val="ru-RU"/>
        </w:rPr>
      </w:pPr>
      <w:r w:rsidRPr="00E92F48">
        <w:rPr>
          <w:position w:val="-5"/>
          <w:lang w:val="ru-RU" w:eastAsia="ja-JP"/>
        </w:rPr>
        <w:tab/>
      </w:r>
      <w:proofErr w:type="gramStart"/>
      <w:r w:rsidRPr="00E92F48">
        <w:rPr>
          <w:i/>
          <w:lang w:val="ru-RU"/>
        </w:rPr>
        <w:t>p</w:t>
      </w:r>
      <w:r w:rsidRPr="00E92F48">
        <w:rPr>
          <w:lang w:val="ru-RU"/>
        </w:rPr>
        <w:t>(</w:t>
      </w:r>
      <w:proofErr w:type="spellStart"/>
      <w:proofErr w:type="gramEnd"/>
      <w:r w:rsidRPr="00E92F48">
        <w:rPr>
          <w:i/>
          <w:lang w:val="ru-RU"/>
        </w:rPr>
        <w:t>r</w:t>
      </w:r>
      <w:r w:rsidRPr="00E92F48">
        <w:rPr>
          <w:i/>
          <w:vertAlign w:val="subscript"/>
          <w:lang w:val="ru-RU"/>
        </w:rPr>
        <w:t>p</w:t>
      </w:r>
      <w:proofErr w:type="spellEnd"/>
      <w:r w:rsidRPr="00E92F48">
        <w:rPr>
          <w:lang w:val="ru-RU"/>
        </w:rPr>
        <w:t xml:space="preserve">, </w:t>
      </w:r>
      <w:r w:rsidRPr="00E92F48">
        <w:rPr>
          <w:i/>
          <w:lang w:val="ru-RU"/>
        </w:rPr>
        <w:t>k</w:t>
      </w:r>
      <w:r w:rsidRPr="00E92F48">
        <w:rPr>
          <w:lang w:val="ru-RU"/>
        </w:rPr>
        <w:t>) :</w:t>
      </w:r>
      <w:r w:rsidRPr="00E92F48">
        <w:rPr>
          <w:lang w:val="ru-RU"/>
        </w:rPr>
        <w:tab/>
        <w:t xml:space="preserve">функция плотности вероятности (PDF) мощности принимаемого сигнала, определенная как распределение </w:t>
      </w:r>
      <w:proofErr w:type="spellStart"/>
      <w:r w:rsidRPr="00E92F48">
        <w:rPr>
          <w:lang w:val="ru-RU"/>
        </w:rPr>
        <w:t>Накагами</w:t>
      </w:r>
      <w:proofErr w:type="spellEnd"/>
      <w:r>
        <w:rPr>
          <w:lang w:val="ru-RU"/>
        </w:rPr>
        <w:t>-</w:t>
      </w:r>
      <w:r w:rsidRPr="00E92F48">
        <w:rPr>
          <w:lang w:val="ru-RU"/>
        </w:rPr>
        <w:t xml:space="preserve">Райса с </w:t>
      </w:r>
      <w:r w:rsidRPr="00E92F48">
        <w:rPr>
          <w:i/>
          <w:iCs/>
          <w:lang w:val="ru-RU" w:eastAsia="ja-JP"/>
        </w:rPr>
        <w:t>K</w:t>
      </w:r>
      <w:r w:rsidRPr="00E92F48">
        <w:rPr>
          <w:lang w:val="ru-RU" w:eastAsia="ja-JP"/>
        </w:rPr>
        <w:t>-фактором;</w:t>
      </w:r>
    </w:p>
    <w:p w14:paraId="1A29D1F8" w14:textId="77777777" w:rsidR="00E70906" w:rsidRPr="00E92F48" w:rsidRDefault="00E70906" w:rsidP="00E70906">
      <w:pPr>
        <w:pStyle w:val="Equationlegend"/>
        <w:rPr>
          <w:lang w:val="ru-RU"/>
        </w:rPr>
      </w:pPr>
      <w:r w:rsidRPr="00E92F48">
        <w:rPr>
          <w:i/>
          <w:iCs/>
          <w:lang w:val="ru-RU" w:eastAsia="ja-JP"/>
        </w:rPr>
        <w:tab/>
      </w:r>
      <w:proofErr w:type="gramStart"/>
      <w:r w:rsidRPr="00E92F48">
        <w:rPr>
          <w:i/>
          <w:iCs/>
          <w:lang w:val="ru-RU"/>
        </w:rPr>
        <w:t>K</w:t>
      </w:r>
      <w:r w:rsidRPr="00E92F48">
        <w:rPr>
          <w:lang w:val="ru-RU"/>
        </w:rPr>
        <w:t xml:space="preserve"> :</w:t>
      </w:r>
      <w:proofErr w:type="gramEnd"/>
      <w:r w:rsidRPr="00E92F48">
        <w:rPr>
          <w:lang w:val="ru-RU" w:eastAsia="ja-JP"/>
        </w:rPr>
        <w:tab/>
      </w:r>
      <w:r w:rsidRPr="00E92F48">
        <w:rPr>
          <w:i/>
          <w:iCs/>
          <w:lang w:val="ru-RU"/>
        </w:rPr>
        <w:t>K</w:t>
      </w:r>
      <w:r w:rsidRPr="00E92F48">
        <w:rPr>
          <w:lang w:val="ru-RU"/>
        </w:rPr>
        <w:t xml:space="preserve">-фактор, определенный в распределении </w:t>
      </w:r>
      <w:proofErr w:type="spellStart"/>
      <w:r w:rsidRPr="00E92F48">
        <w:rPr>
          <w:lang w:val="ru-RU"/>
        </w:rPr>
        <w:t>Накагами</w:t>
      </w:r>
      <w:proofErr w:type="spellEnd"/>
      <w:r>
        <w:rPr>
          <w:lang w:val="ru-RU"/>
        </w:rPr>
        <w:t>-</w:t>
      </w:r>
      <w:r w:rsidRPr="00E92F48">
        <w:rPr>
          <w:lang w:val="ru-RU"/>
        </w:rPr>
        <w:t>Райса;</w:t>
      </w:r>
    </w:p>
    <w:p w14:paraId="5168CC4B" w14:textId="77777777" w:rsidR="00E70906" w:rsidRPr="00E92F48" w:rsidRDefault="00E70906" w:rsidP="00E70906">
      <w:pPr>
        <w:pStyle w:val="Equationlegend"/>
        <w:rPr>
          <w:lang w:val="ru-RU"/>
        </w:rPr>
      </w:pPr>
      <w:r w:rsidRPr="00E92F48">
        <w:rPr>
          <w:i/>
          <w:iCs/>
          <w:lang w:val="ru-RU" w:eastAsia="ja-JP"/>
        </w:rPr>
        <w:tab/>
      </w:r>
      <w:r w:rsidRPr="00E92F48">
        <w:rPr>
          <w:i/>
          <w:iCs/>
          <w:lang w:val="ru-RU"/>
        </w:rPr>
        <w:t>R</w:t>
      </w:r>
      <w:r w:rsidRPr="00E92F48">
        <w:rPr>
          <w:lang w:val="ru-RU"/>
        </w:rPr>
        <w:t>(</w:t>
      </w:r>
      <w:r w:rsidRPr="00E92F48">
        <w:rPr>
          <w:rFonts w:ascii="Symbol" w:hAnsi="Symbol"/>
          <w:lang w:val="ru-RU"/>
        </w:rPr>
        <w:t></w:t>
      </w:r>
      <w:r w:rsidRPr="00E92F48">
        <w:rPr>
          <w:i/>
          <w:iCs/>
          <w:lang w:val="ru-RU"/>
        </w:rPr>
        <w:t>t</w:t>
      </w:r>
      <w:proofErr w:type="gramStart"/>
      <w:r w:rsidRPr="00E92F48">
        <w:rPr>
          <w:lang w:val="ru-RU"/>
        </w:rPr>
        <w:t>) :</w:t>
      </w:r>
      <w:proofErr w:type="gramEnd"/>
      <w:r w:rsidRPr="00E92F48">
        <w:rPr>
          <w:lang w:val="ru-RU" w:eastAsia="ja-JP"/>
        </w:rPr>
        <w:tab/>
        <w:t>автокорреляционная функция уровня принимаемого сигнала</w:t>
      </w:r>
      <w:r w:rsidRPr="00E92F48">
        <w:rPr>
          <w:lang w:val="ru-RU"/>
        </w:rPr>
        <w:t>;</w:t>
      </w:r>
    </w:p>
    <w:p w14:paraId="3C7231BD" w14:textId="77777777" w:rsidR="00E70906" w:rsidRPr="00E92F48" w:rsidRDefault="00E70906" w:rsidP="00E70906">
      <w:pPr>
        <w:pStyle w:val="Equationlegend"/>
        <w:rPr>
          <w:lang w:val="ru-RU" w:eastAsia="ja-JP"/>
        </w:rPr>
      </w:pPr>
      <w:r w:rsidRPr="00E92F48">
        <w:rPr>
          <w:i/>
          <w:iCs/>
          <w:lang w:val="ru-RU" w:eastAsia="ja-JP"/>
        </w:rPr>
        <w:tab/>
      </w:r>
      <w:r w:rsidRPr="00E92F48">
        <w:rPr>
          <w:i/>
          <w:iCs/>
          <w:lang w:val="ru-RU"/>
        </w:rPr>
        <w:t>R</w:t>
      </w:r>
      <w:r w:rsidRPr="00E92F48">
        <w:rPr>
          <w:i/>
          <w:iCs/>
          <w:vertAlign w:val="subscript"/>
          <w:lang w:val="ru-RU"/>
        </w:rPr>
        <w:t>N</w:t>
      </w:r>
      <w:r w:rsidRPr="00E92F48">
        <w:rPr>
          <w:lang w:val="ru-RU"/>
        </w:rPr>
        <w:t>(</w:t>
      </w:r>
      <w:r w:rsidRPr="00E92F48">
        <w:rPr>
          <w:rFonts w:ascii="Symbol" w:hAnsi="Symbol"/>
          <w:lang w:val="ru-RU"/>
        </w:rPr>
        <w:t></w:t>
      </w:r>
      <w:r w:rsidRPr="00E92F48">
        <w:rPr>
          <w:i/>
          <w:iCs/>
          <w:lang w:val="ru-RU"/>
        </w:rPr>
        <w:t>t</w:t>
      </w:r>
      <w:proofErr w:type="gramStart"/>
      <w:r w:rsidRPr="00E92F48">
        <w:rPr>
          <w:lang w:val="ru-RU"/>
        </w:rPr>
        <w:t>) :</w:t>
      </w:r>
      <w:proofErr w:type="gramEnd"/>
      <w:r w:rsidRPr="00E92F48">
        <w:rPr>
          <w:lang w:val="ru-RU" w:eastAsia="ja-JP"/>
        </w:rPr>
        <w:tab/>
        <w:t>коэффициент автокорреляции уровня принимаемого сигнала;</w:t>
      </w:r>
    </w:p>
    <w:p w14:paraId="03EAE6FF" w14:textId="77777777" w:rsidR="00E70906" w:rsidRPr="00E92F48" w:rsidRDefault="00E70906" w:rsidP="00E70906">
      <w:pPr>
        <w:pStyle w:val="Equationlegend"/>
        <w:rPr>
          <w:iCs/>
          <w:lang w:val="ru-RU" w:eastAsia="ja-JP"/>
        </w:rPr>
      </w:pPr>
      <w:r w:rsidRPr="00E92F48">
        <w:rPr>
          <w:i/>
          <w:iCs/>
          <w:lang w:val="ru-RU" w:eastAsia="ja-JP"/>
        </w:rPr>
        <w:tab/>
        <w:t>P</w:t>
      </w:r>
      <w:r w:rsidRPr="00E92F48">
        <w:rPr>
          <w:iCs/>
          <w:lang w:val="ru-RU" w:eastAsia="ja-JP"/>
        </w:rPr>
        <w:t>(</w:t>
      </w:r>
      <w:r w:rsidRPr="00E92F48">
        <w:rPr>
          <w:i/>
          <w:iCs/>
          <w:lang w:val="ru-RU" w:eastAsia="ja-JP"/>
        </w:rPr>
        <w:t>f</w:t>
      </w:r>
      <w:proofErr w:type="gramStart"/>
      <w:r w:rsidRPr="00E92F48">
        <w:rPr>
          <w:iCs/>
          <w:lang w:val="ru-RU" w:eastAsia="ja-JP"/>
        </w:rPr>
        <w:t>)</w:t>
      </w:r>
      <w:r w:rsidRPr="00E92F48">
        <w:rPr>
          <w:lang w:val="ru-RU"/>
        </w:rPr>
        <w:t xml:space="preserve"> :</w:t>
      </w:r>
      <w:proofErr w:type="gramEnd"/>
      <w:r w:rsidRPr="00E92F48">
        <w:rPr>
          <w:iCs/>
          <w:lang w:val="ru-RU" w:eastAsia="ja-JP"/>
        </w:rPr>
        <w:tab/>
        <w:t>энергетический спектр;</w:t>
      </w:r>
    </w:p>
    <w:p w14:paraId="65AC751D" w14:textId="77777777" w:rsidR="00E70906" w:rsidRPr="00E92F48" w:rsidRDefault="00E70906" w:rsidP="00E70906">
      <w:pPr>
        <w:pStyle w:val="Equationlegend"/>
        <w:rPr>
          <w:lang w:val="ru-RU" w:eastAsia="ja-JP"/>
        </w:rPr>
      </w:pPr>
      <w:r w:rsidRPr="00E92F48">
        <w:rPr>
          <w:i/>
          <w:iCs/>
          <w:lang w:val="ru-RU" w:eastAsia="ja-JP"/>
        </w:rPr>
        <w:tab/>
        <w:t>P</w:t>
      </w:r>
      <w:r w:rsidRPr="00E92F48">
        <w:rPr>
          <w:i/>
          <w:iCs/>
          <w:vertAlign w:val="subscript"/>
          <w:lang w:val="ru-RU" w:eastAsia="ja-JP"/>
        </w:rPr>
        <w:t>N</w:t>
      </w:r>
      <w:r w:rsidRPr="00E92F48">
        <w:rPr>
          <w:iCs/>
          <w:lang w:val="ru-RU" w:eastAsia="ja-JP"/>
        </w:rPr>
        <w:t>(</w:t>
      </w:r>
      <w:r w:rsidRPr="00E92F48">
        <w:rPr>
          <w:i/>
          <w:iCs/>
          <w:lang w:val="ru-RU" w:eastAsia="ja-JP"/>
        </w:rPr>
        <w:t>f</w:t>
      </w:r>
      <w:proofErr w:type="gramStart"/>
      <w:r w:rsidRPr="00E92F48">
        <w:rPr>
          <w:iCs/>
          <w:lang w:val="ru-RU" w:eastAsia="ja-JP"/>
        </w:rPr>
        <w:t>)</w:t>
      </w:r>
      <w:r w:rsidRPr="00E92F48">
        <w:rPr>
          <w:lang w:val="ru-RU"/>
        </w:rPr>
        <w:t xml:space="preserve"> :</w:t>
      </w:r>
      <w:proofErr w:type="gramEnd"/>
      <w:r w:rsidRPr="00E92F48">
        <w:rPr>
          <w:iCs/>
          <w:lang w:val="ru-RU" w:eastAsia="ja-JP"/>
        </w:rPr>
        <w:tab/>
        <w:t xml:space="preserve">энергетический спектр, нормализованный по мощности </w:t>
      </w:r>
      <w:r w:rsidRPr="00E92F48">
        <w:rPr>
          <w:i/>
          <w:iCs/>
          <w:lang w:val="ru-RU" w:eastAsia="ja-JP"/>
        </w:rPr>
        <w:t>P</w:t>
      </w:r>
      <w:r w:rsidRPr="00E92F48">
        <w:rPr>
          <w:iCs/>
          <w:lang w:val="ru-RU" w:eastAsia="ja-JP"/>
        </w:rPr>
        <w:t>(0).</w:t>
      </w:r>
    </w:p>
    <w:p w14:paraId="2415C762" w14:textId="77777777" w:rsidR="00E70906" w:rsidRPr="00E92F48" w:rsidRDefault="00E70906" w:rsidP="00E70906">
      <w:pPr>
        <w:pStyle w:val="Heading2"/>
        <w:rPr>
          <w:lang w:val="ru-RU"/>
        </w:rPr>
      </w:pPr>
      <w:r w:rsidRPr="00E92F48">
        <w:rPr>
          <w:lang w:val="ru-RU" w:eastAsia="ja-JP"/>
        </w:rPr>
        <w:t>1</w:t>
      </w:r>
      <w:r>
        <w:rPr>
          <w:lang w:val="ru-RU" w:eastAsia="ja-JP"/>
        </w:rPr>
        <w:t>1</w:t>
      </w:r>
      <w:r w:rsidRPr="00E92F48">
        <w:rPr>
          <w:lang w:val="ru-RU" w:eastAsia="ja-JP"/>
        </w:rPr>
        <w:t>.2</w:t>
      </w:r>
      <w:r w:rsidRPr="00E92F48">
        <w:rPr>
          <w:lang w:val="ru-RU" w:eastAsia="ja-JP"/>
        </w:rPr>
        <w:tab/>
      </w:r>
      <w:r w:rsidRPr="00E92F48">
        <w:rPr>
          <w:lang w:val="ru-RU"/>
        </w:rPr>
        <w:t>Модель</w:t>
      </w:r>
      <w:r w:rsidRPr="00E92F48">
        <w:rPr>
          <w:lang w:val="ru-RU" w:eastAsia="ja-JP"/>
        </w:rPr>
        <w:t xml:space="preserve"> системы</w:t>
      </w:r>
    </w:p>
    <w:p w14:paraId="728EB904" w14:textId="77777777" w:rsidR="00E70906" w:rsidRPr="00E92F48" w:rsidRDefault="00E70906" w:rsidP="00E70906">
      <w:pPr>
        <w:rPr>
          <w:lang w:val="ru-RU" w:eastAsia="ja-JP"/>
        </w:rPr>
      </w:pPr>
      <w:r w:rsidRPr="00E92F48">
        <w:rPr>
          <w:lang w:val="ru-RU"/>
        </w:rPr>
        <w:t>На рисунке </w:t>
      </w:r>
      <w:r w:rsidRPr="00E92F48">
        <w:rPr>
          <w:lang w:val="ru-RU" w:eastAsia="ja-JP"/>
        </w:rPr>
        <w:t>2</w:t>
      </w:r>
      <w:r w:rsidRPr="00E92F48">
        <w:rPr>
          <w:lang w:val="ru-RU"/>
        </w:rPr>
        <w:t xml:space="preserve"> представлена модель системы. В качестве движущихся объектов рассматриваются только люди; человек </w:t>
      </w:r>
      <w:r w:rsidRPr="00E92F48">
        <w:rPr>
          <w:i/>
          <w:iCs/>
          <w:lang w:val="ru-RU"/>
        </w:rPr>
        <w:t>i</w:t>
      </w:r>
      <w:r w:rsidRPr="00E92F48">
        <w:rPr>
          <w:lang w:val="ru-RU"/>
        </w:rPr>
        <w:t xml:space="preserve"> представляется как диск с диаметром </w:t>
      </w:r>
      <w:proofErr w:type="spellStart"/>
      <w:r w:rsidRPr="00E92F48">
        <w:rPr>
          <w:lang w:val="ru-RU"/>
        </w:rPr>
        <w:t>Δ</w:t>
      </w:r>
      <w:r w:rsidRPr="00E92F48">
        <w:rPr>
          <w:i/>
          <w:iCs/>
          <w:lang w:val="ru-RU"/>
        </w:rPr>
        <w:t>w</w:t>
      </w:r>
      <w:proofErr w:type="spellEnd"/>
      <w:r w:rsidRPr="00E92F48">
        <w:rPr>
          <w:lang w:val="ru-RU"/>
        </w:rPr>
        <w:t xml:space="preserve"> </w:t>
      </w:r>
      <w:r w:rsidRPr="00E92F48">
        <w:rPr>
          <w:lang w:val="ru-RU" w:eastAsia="ja-JP"/>
        </w:rPr>
        <w:t>(</w:t>
      </w:r>
      <w:r w:rsidRPr="00E92F48">
        <w:rPr>
          <w:lang w:val="ru-RU"/>
        </w:rPr>
        <w:t>м</w:t>
      </w:r>
      <w:r w:rsidRPr="00E92F48">
        <w:rPr>
          <w:lang w:val="ru-RU" w:eastAsia="ja-JP"/>
        </w:rPr>
        <w:t>), отстоящий от мобильного терминала (MT) на расстоянии</w:t>
      </w:r>
      <w:r w:rsidRPr="00E92F48">
        <w:rPr>
          <w:lang w:val="ru-RU"/>
        </w:rPr>
        <w:t xml:space="preserve"> </w:t>
      </w:r>
      <w:proofErr w:type="spellStart"/>
      <w:r w:rsidRPr="00E92F48">
        <w:rPr>
          <w:i/>
          <w:iCs/>
          <w:lang w:val="ru-RU"/>
        </w:rPr>
        <w:t>r</w:t>
      </w:r>
      <w:r w:rsidRPr="00E92F48">
        <w:rPr>
          <w:i/>
          <w:iCs/>
          <w:vertAlign w:val="subscript"/>
          <w:lang w:val="ru-RU"/>
        </w:rPr>
        <w:t>i</w:t>
      </w:r>
      <w:proofErr w:type="spellEnd"/>
      <w:r w:rsidRPr="00E92F48">
        <w:rPr>
          <w:i/>
          <w:iCs/>
          <w:vertAlign w:val="subscript"/>
          <w:lang w:val="ru-RU"/>
        </w:rPr>
        <w:t xml:space="preserve"> </w:t>
      </w:r>
      <w:r w:rsidRPr="00E92F48">
        <w:rPr>
          <w:lang w:val="ru-RU"/>
        </w:rPr>
        <w:t>(м</w:t>
      </w:r>
      <w:r w:rsidRPr="00E92F48">
        <w:rPr>
          <w:lang w:val="ru-RU" w:eastAsia="ja-JP"/>
        </w:rPr>
        <w:t>)</w:t>
      </w:r>
      <w:r w:rsidRPr="00E92F48">
        <w:rPr>
          <w:lang w:val="ru-RU"/>
        </w:rPr>
        <w:t xml:space="preserve">. Каждый движущийся человек идет в произвольном направлении между 0 и 2π с постоянной скоростью </w:t>
      </w:r>
      <w:r w:rsidRPr="00E92F48">
        <w:rPr>
          <w:i/>
          <w:iCs/>
          <w:lang w:val="ru-RU"/>
        </w:rPr>
        <w:t>v</w:t>
      </w:r>
      <w:r w:rsidRPr="00E92F48">
        <w:rPr>
          <w:lang w:val="ru-RU"/>
        </w:rPr>
        <w:t xml:space="preserve"> </w:t>
      </w:r>
      <w:r w:rsidRPr="00E92F48">
        <w:rPr>
          <w:lang w:val="ru-RU" w:eastAsia="ja-JP"/>
        </w:rPr>
        <w:t>(</w:t>
      </w:r>
      <w:r w:rsidRPr="00E92F48">
        <w:rPr>
          <w:lang w:val="ru-RU"/>
        </w:rPr>
        <w:t>м/с</w:t>
      </w:r>
      <w:r w:rsidRPr="00E92F48">
        <w:rPr>
          <w:lang w:val="ru-RU" w:eastAsia="ja-JP"/>
        </w:rPr>
        <w:t>)</w:t>
      </w:r>
      <w:r w:rsidRPr="00E92F48">
        <w:rPr>
          <w:lang w:val="ru-RU"/>
        </w:rPr>
        <w:t xml:space="preserve"> и перемещается в пределах случайной области </w:t>
      </w:r>
      <w:r w:rsidRPr="00E92F48">
        <w:rPr>
          <w:i/>
          <w:iCs/>
          <w:lang w:val="ru-RU"/>
        </w:rPr>
        <w:t>S</w:t>
      </w:r>
      <w:r w:rsidRPr="00E92F48">
        <w:rPr>
          <w:lang w:val="ru-RU"/>
        </w:rPr>
        <w:t>(</w:t>
      </w:r>
      <w:r w:rsidRPr="00E92F48">
        <w:rPr>
          <w:i/>
          <w:iCs/>
          <w:lang w:val="ru-RU"/>
        </w:rPr>
        <w:t>x</w:t>
      </w:r>
      <w:r w:rsidRPr="00E92F48">
        <w:rPr>
          <w:lang w:val="ru-RU"/>
        </w:rPr>
        <w:t xml:space="preserve">, </w:t>
      </w:r>
      <w:r w:rsidRPr="00E92F48">
        <w:rPr>
          <w:i/>
          <w:iCs/>
          <w:lang w:val="ru-RU"/>
        </w:rPr>
        <w:t>y</w:t>
      </w:r>
      <w:r w:rsidRPr="00E92F48">
        <w:rPr>
          <w:lang w:val="ru-RU"/>
        </w:rPr>
        <w:t>) вокруг</w:t>
      </w:r>
      <w:r w:rsidRPr="00E92F48">
        <w:rPr>
          <w:lang w:val="ru-RU" w:eastAsia="ja-JP"/>
        </w:rPr>
        <w:t xml:space="preserve"> MT</w:t>
      </w:r>
      <w:r w:rsidRPr="00E92F48">
        <w:rPr>
          <w:lang w:val="ru-RU"/>
        </w:rPr>
        <w:t xml:space="preserve">. Число движущихся людей составляет </w:t>
      </w:r>
      <w:proofErr w:type="spellStart"/>
      <w:r w:rsidRPr="00E92F48">
        <w:rPr>
          <w:i/>
          <w:iCs/>
          <w:lang w:val="ru-RU"/>
        </w:rPr>
        <w:t>N</w:t>
      </w:r>
      <w:r w:rsidRPr="00E92F48">
        <w:rPr>
          <w:i/>
          <w:iCs/>
          <w:vertAlign w:val="subscript"/>
          <w:lang w:val="ru-RU"/>
        </w:rPr>
        <w:t>person</w:t>
      </w:r>
      <w:proofErr w:type="spellEnd"/>
      <w:r w:rsidRPr="00E92F48">
        <w:rPr>
          <w:lang w:val="ru-RU"/>
        </w:rPr>
        <w:t xml:space="preserve">, и любой движущийся человек поглощает часть энергии, находящейся на трассах, которые пересекают его по ширине </w:t>
      </w:r>
      <w:proofErr w:type="spellStart"/>
      <w:r w:rsidRPr="00E92F48">
        <w:rPr>
          <w:lang w:val="ru-RU"/>
        </w:rPr>
        <w:t>Δ</w:t>
      </w:r>
      <w:r w:rsidRPr="00E92F48">
        <w:rPr>
          <w:i/>
          <w:iCs/>
          <w:lang w:val="ru-RU"/>
        </w:rPr>
        <w:t>w</w:t>
      </w:r>
      <w:proofErr w:type="spellEnd"/>
      <w:r w:rsidRPr="00E92F48">
        <w:rPr>
          <w:lang w:val="ru-RU"/>
        </w:rPr>
        <w:t>. Многолучевые сигналы поступают на терминал равномерно по всем горизонтальным направлениям.</w:t>
      </w:r>
      <w:r w:rsidRPr="00E92F48">
        <w:rPr>
          <w:lang w:val="ru-RU" w:eastAsia="ja-JP"/>
        </w:rPr>
        <w:t xml:space="preserve"> На рисунках 3 и 4 показаны типовые рассматриваемые помещения – прямоугольные и круглые соответственно.</w:t>
      </w:r>
    </w:p>
    <w:p w14:paraId="685CB40E" w14:textId="77777777" w:rsidR="00E70906" w:rsidRPr="00E92F48" w:rsidRDefault="00E70906" w:rsidP="00E70906">
      <w:pPr>
        <w:pStyle w:val="FigureNo"/>
        <w:rPr>
          <w:lang w:val="ru-RU" w:eastAsia="ja-JP"/>
        </w:rPr>
      </w:pPr>
      <w:r w:rsidRPr="00E92F48">
        <w:rPr>
          <w:lang w:val="ru-RU"/>
        </w:rPr>
        <w:lastRenderedPageBreak/>
        <w:t>РИСУНОК</w:t>
      </w:r>
      <w:r w:rsidRPr="00E92F48">
        <w:rPr>
          <w:lang w:val="ru-RU" w:eastAsia="ja-JP"/>
        </w:rPr>
        <w:t xml:space="preserve"> 2</w:t>
      </w:r>
    </w:p>
    <w:p w14:paraId="4774629D" w14:textId="77777777" w:rsidR="00E70906" w:rsidRPr="00E92F48" w:rsidRDefault="00E70906" w:rsidP="00E70906">
      <w:pPr>
        <w:pStyle w:val="Figuretitle"/>
        <w:rPr>
          <w:rFonts w:ascii="Times New Roman" w:hAnsi="Times New Roman"/>
          <w:lang w:val="ru-RU" w:eastAsia="ja-JP"/>
        </w:rPr>
      </w:pPr>
      <w:r w:rsidRPr="00E92F48">
        <w:rPr>
          <w:rFonts w:ascii="Times New Roman" w:hAnsi="Times New Roman"/>
          <w:lang w:val="ru-RU" w:eastAsia="ja-JP"/>
        </w:rPr>
        <w:t xml:space="preserve">Модель </w:t>
      </w:r>
      <w:r w:rsidRPr="00E92F48">
        <w:rPr>
          <w:rFonts w:ascii="Times New Roman" w:hAnsi="Times New Roman"/>
          <w:lang w:val="ru-RU"/>
        </w:rPr>
        <w:t>системы</w:t>
      </w:r>
    </w:p>
    <w:p w14:paraId="56F7FF98" w14:textId="77777777" w:rsidR="00E70906" w:rsidRPr="00E92F48" w:rsidRDefault="00E70906" w:rsidP="00E70906">
      <w:pPr>
        <w:pStyle w:val="Figure"/>
        <w:rPr>
          <w:lang w:val="ru-RU"/>
        </w:rPr>
      </w:pPr>
      <w:r w:rsidRPr="00E92F48">
        <w:rPr>
          <w:lang w:val="ru-RU"/>
        </w:rPr>
        <w:object w:dxaOrig="3714" w:dyaOrig="1977" w14:anchorId="3B130CDC">
          <v:shape id="_x0000_i1038" type="#_x0000_t75" style="width:252.2pt;height:133.65pt" o:ole="">
            <v:imagedata r:id="rId40" o:title=""/>
          </v:shape>
          <o:OLEObject Type="Embed" ProgID="CorelDRAW.Graphic.14" ShapeID="_x0000_i1038" DrawAspect="Content" ObjectID="_1654407276" r:id="rId41"/>
        </w:object>
      </w:r>
    </w:p>
    <w:p w14:paraId="03154CE7" w14:textId="77777777" w:rsidR="00E70906" w:rsidRPr="00E92F48" w:rsidRDefault="00E70906" w:rsidP="00E70906">
      <w:pPr>
        <w:pStyle w:val="FigureNo"/>
        <w:rPr>
          <w:lang w:val="ru-RU" w:eastAsia="ja-JP"/>
        </w:rPr>
      </w:pPr>
      <w:r w:rsidRPr="00E92F48">
        <w:rPr>
          <w:lang w:val="ru-RU"/>
        </w:rPr>
        <w:t>РИСУНОК</w:t>
      </w:r>
      <w:r w:rsidRPr="00E92F48">
        <w:rPr>
          <w:lang w:val="ru-RU" w:eastAsia="ja-JP"/>
        </w:rPr>
        <w:t xml:space="preserve"> 3</w:t>
      </w:r>
    </w:p>
    <w:p w14:paraId="6333F5DC" w14:textId="77777777" w:rsidR="00E70906" w:rsidRPr="00E92F48" w:rsidRDefault="00E70906" w:rsidP="00E70906">
      <w:pPr>
        <w:pStyle w:val="Figuretitle"/>
        <w:rPr>
          <w:rFonts w:ascii="Times New Roman" w:hAnsi="Times New Roman"/>
          <w:lang w:val="ru-RU" w:eastAsia="ja-JP"/>
        </w:rPr>
      </w:pPr>
      <w:r w:rsidRPr="00E92F48">
        <w:rPr>
          <w:rFonts w:ascii="Times New Roman" w:hAnsi="Times New Roman"/>
          <w:lang w:val="ru-RU"/>
        </w:rPr>
        <w:t xml:space="preserve">План помещения прямоугольной формы </w:t>
      </w:r>
    </w:p>
    <w:p w14:paraId="5B6BDEC0" w14:textId="77777777" w:rsidR="00E70906" w:rsidRPr="00E92F48" w:rsidRDefault="00E70906" w:rsidP="00E70906">
      <w:pPr>
        <w:pStyle w:val="Figure"/>
        <w:tabs>
          <w:tab w:val="left" w:pos="8364"/>
        </w:tabs>
        <w:rPr>
          <w:lang w:val="ru-RU"/>
        </w:rPr>
      </w:pPr>
      <w:r w:rsidRPr="00E92F48">
        <w:rPr>
          <w:lang w:val="ru-RU"/>
        </w:rPr>
        <w:object w:dxaOrig="4963" w:dyaOrig="2236" w14:anchorId="64E12C1C">
          <v:shape id="_x0000_i1039" type="#_x0000_t75" style="width:318.6pt;height:145.7pt" o:ole="">
            <v:imagedata r:id="rId42" o:title="" cropright="881f"/>
          </v:shape>
          <o:OLEObject Type="Embed" ProgID="CorelDRAW.Graphic.14" ShapeID="_x0000_i1039" DrawAspect="Content" ObjectID="_1654407277" r:id="rId43"/>
        </w:object>
      </w:r>
    </w:p>
    <w:p w14:paraId="544D56D2" w14:textId="77777777" w:rsidR="00E70906" w:rsidRPr="00E92F48" w:rsidRDefault="00E70906" w:rsidP="00E70906">
      <w:pPr>
        <w:pStyle w:val="FigureNo"/>
        <w:rPr>
          <w:lang w:val="ru-RU" w:eastAsia="ja-JP"/>
        </w:rPr>
      </w:pPr>
      <w:r w:rsidRPr="00E92F48">
        <w:rPr>
          <w:lang w:val="ru-RU"/>
        </w:rPr>
        <w:t xml:space="preserve">РИСУНОК </w:t>
      </w:r>
      <w:r w:rsidRPr="00E92F48">
        <w:rPr>
          <w:lang w:val="ru-RU" w:eastAsia="ja-JP"/>
        </w:rPr>
        <w:t>4</w:t>
      </w:r>
    </w:p>
    <w:p w14:paraId="3608A5C9" w14:textId="77777777" w:rsidR="00E70906" w:rsidRPr="00E92F48" w:rsidRDefault="00E70906" w:rsidP="00E70906">
      <w:pPr>
        <w:pStyle w:val="Figuretitle"/>
        <w:rPr>
          <w:rFonts w:ascii="Times New Roman" w:hAnsi="Times New Roman"/>
          <w:lang w:val="ru-RU" w:eastAsia="ja-JP"/>
        </w:rPr>
      </w:pPr>
      <w:r w:rsidRPr="00E92F48">
        <w:rPr>
          <w:rFonts w:ascii="Times New Roman" w:hAnsi="Times New Roman"/>
          <w:lang w:val="ru-RU"/>
        </w:rPr>
        <w:t>План помещения круглой формы</w:t>
      </w:r>
    </w:p>
    <w:p w14:paraId="04CCCE4A" w14:textId="77777777" w:rsidR="00E70906" w:rsidRPr="00E92F48" w:rsidRDefault="00E70906" w:rsidP="00E70906">
      <w:pPr>
        <w:pStyle w:val="Figure"/>
        <w:rPr>
          <w:lang w:val="ru-RU"/>
        </w:rPr>
      </w:pPr>
      <w:r w:rsidRPr="00E92F48">
        <w:rPr>
          <w:lang w:val="ru-RU"/>
        </w:rPr>
        <w:object w:dxaOrig="4648" w:dyaOrig="3045" w14:anchorId="2D66265C">
          <v:shape id="_x0000_i1040" type="#_x0000_t75" style="width:307.95pt;height:201.45pt" o:ole="">
            <v:imagedata r:id="rId44" o:title=""/>
          </v:shape>
          <o:OLEObject Type="Embed" ProgID="CorelDRAW.Graphic.14" ShapeID="_x0000_i1040" DrawAspect="Content" ObjectID="_1654407278" r:id="rId45"/>
        </w:object>
      </w:r>
    </w:p>
    <w:p w14:paraId="40129E30" w14:textId="77777777" w:rsidR="00E70906" w:rsidRPr="00E92F48" w:rsidRDefault="00E70906" w:rsidP="00E70906">
      <w:pPr>
        <w:pStyle w:val="Heading3"/>
        <w:rPr>
          <w:lang w:val="ru-RU" w:eastAsia="ja-JP"/>
        </w:rPr>
      </w:pPr>
      <w:r w:rsidRPr="00E92F48">
        <w:rPr>
          <w:lang w:val="ru-RU" w:eastAsia="ja-JP"/>
        </w:rPr>
        <w:t>1</w:t>
      </w:r>
      <w:r>
        <w:rPr>
          <w:lang w:val="ru-RU" w:eastAsia="ja-JP"/>
        </w:rPr>
        <w:t>1</w:t>
      </w:r>
      <w:r w:rsidRPr="00E92F48">
        <w:rPr>
          <w:lang w:val="ru-RU"/>
        </w:rPr>
        <w:t>.2</w:t>
      </w:r>
      <w:r w:rsidRPr="00E92F48">
        <w:rPr>
          <w:lang w:val="ru-RU" w:eastAsia="ja-JP"/>
        </w:rPr>
        <w:t>.1</w:t>
      </w:r>
      <w:r w:rsidRPr="00E92F48">
        <w:rPr>
          <w:lang w:val="ru-RU"/>
        </w:rPr>
        <w:tab/>
        <w:t>Функция плотности вероятности мощности принимаемого сигнала</w:t>
      </w:r>
    </w:p>
    <w:p w14:paraId="254B5ED9" w14:textId="77777777" w:rsidR="00E70906" w:rsidRPr="00E92F48" w:rsidRDefault="00E70906" w:rsidP="00E70906">
      <w:pPr>
        <w:rPr>
          <w:lang w:val="ru-RU"/>
        </w:rPr>
      </w:pPr>
      <w:r w:rsidRPr="00E92F48">
        <w:rPr>
          <w:lang w:val="ru-RU"/>
        </w:rPr>
        <w:t xml:space="preserve">PDF мощности принимаемого сигнала </w:t>
      </w:r>
      <w:proofErr w:type="spellStart"/>
      <w:r w:rsidRPr="00E92F48">
        <w:rPr>
          <w:i/>
          <w:iCs/>
          <w:lang w:val="ru-RU"/>
        </w:rPr>
        <w:t>r</w:t>
      </w:r>
      <w:r w:rsidRPr="00E92F48">
        <w:rPr>
          <w:i/>
          <w:iCs/>
          <w:vertAlign w:val="subscript"/>
          <w:lang w:val="ru-RU"/>
        </w:rPr>
        <w:t>p</w:t>
      </w:r>
      <w:proofErr w:type="spellEnd"/>
      <w:r w:rsidRPr="00E92F48">
        <w:rPr>
          <w:lang w:val="ru-RU"/>
        </w:rPr>
        <w:t xml:space="preserve"> на мобильном терминале определяется распределением </w:t>
      </w:r>
      <w:proofErr w:type="spellStart"/>
      <w:r w:rsidRPr="00E92F48">
        <w:rPr>
          <w:lang w:val="ru-RU"/>
        </w:rPr>
        <w:t>Накагами</w:t>
      </w:r>
      <w:proofErr w:type="spellEnd"/>
      <w:r>
        <w:rPr>
          <w:lang w:val="ru-RU"/>
        </w:rPr>
        <w:t>-</w:t>
      </w:r>
      <w:r w:rsidRPr="00E92F48">
        <w:rPr>
          <w:lang w:val="ru-RU"/>
        </w:rPr>
        <w:t>Райса следующим образом:</w:t>
      </w:r>
    </w:p>
    <w:p w14:paraId="57826247" w14:textId="77777777" w:rsidR="00E70906" w:rsidRPr="00E92F48" w:rsidRDefault="00E70906" w:rsidP="00E70906">
      <w:pPr>
        <w:pStyle w:val="Equation"/>
        <w:rPr>
          <w:lang w:val="ru-RU"/>
        </w:rPr>
      </w:pPr>
      <w:r w:rsidRPr="00E92F48">
        <w:rPr>
          <w:lang w:val="ru-RU"/>
        </w:rPr>
        <w:tab/>
      </w:r>
      <w:r w:rsidRPr="00E92F48">
        <w:rPr>
          <w:lang w:val="ru-RU"/>
        </w:rPr>
        <w:tab/>
      </w:r>
      <w:r w:rsidRPr="00E92F48">
        <w:rPr>
          <w:position w:val="-14"/>
          <w:lang w:val="ru-RU"/>
        </w:rPr>
        <w:object w:dxaOrig="4980" w:dyaOrig="400" w14:anchorId="42DA5863">
          <v:shape id="_x0000_i1041" type="#_x0000_t75" style="width:249.5pt;height:22.35pt" o:ole="">
            <v:imagedata r:id="rId46" o:title="" croptop="-10541f"/>
          </v:shape>
          <o:OLEObject Type="Embed" ProgID="Equation.3" ShapeID="_x0000_i1041" DrawAspect="Content" ObjectID="_1654407279" r:id="rId47"/>
        </w:object>
      </w:r>
      <w:r w:rsidRPr="00E92F48">
        <w:rPr>
          <w:lang w:val="ru-RU"/>
        </w:rPr>
        <w:t>,</w:t>
      </w:r>
      <w:r w:rsidRPr="00E92F48">
        <w:rPr>
          <w:lang w:val="ru-RU"/>
        </w:rPr>
        <w:tab/>
        <w:t>(1</w:t>
      </w:r>
      <w:r>
        <w:rPr>
          <w:lang w:val="ru-RU"/>
        </w:rPr>
        <w:t>3</w:t>
      </w:r>
      <w:r w:rsidRPr="00E92F48">
        <w:rPr>
          <w:lang w:val="ru-RU"/>
        </w:rPr>
        <w:t>)</w:t>
      </w:r>
    </w:p>
    <w:p w14:paraId="40012784" w14:textId="77777777" w:rsidR="00E70906" w:rsidRPr="00E92F48" w:rsidRDefault="00E70906" w:rsidP="00E70906">
      <w:pPr>
        <w:rPr>
          <w:lang w:val="ru-RU"/>
        </w:rPr>
      </w:pPr>
      <w:r w:rsidRPr="00E92F48">
        <w:rPr>
          <w:lang w:val="ru-RU"/>
        </w:rPr>
        <w:lastRenderedPageBreak/>
        <w:t xml:space="preserve">где </w:t>
      </w:r>
      <w:r w:rsidRPr="00E92F48">
        <w:rPr>
          <w:i/>
          <w:iCs/>
          <w:lang w:val="ru-RU"/>
        </w:rPr>
        <w:t>I</w:t>
      </w:r>
      <w:r w:rsidRPr="00E92F48">
        <w:rPr>
          <w:vertAlign w:val="subscript"/>
          <w:lang w:val="ru-RU"/>
        </w:rPr>
        <w:t>0</w:t>
      </w:r>
      <w:r w:rsidRPr="00E92F48">
        <w:rPr>
          <w:lang w:val="ru-RU"/>
        </w:rPr>
        <w:t>(</w:t>
      </w:r>
      <w:r w:rsidRPr="00E92F48">
        <w:rPr>
          <w:i/>
          <w:iCs/>
          <w:lang w:val="ru-RU"/>
        </w:rPr>
        <w:t>x</w:t>
      </w:r>
      <w:r w:rsidRPr="00E92F48">
        <w:rPr>
          <w:lang w:val="ru-RU"/>
        </w:rPr>
        <w:t xml:space="preserve">) – модифицированная функция Бесселя первого рода нулевого порядка, а </w:t>
      </w:r>
      <w:r w:rsidRPr="00E92F48">
        <w:rPr>
          <w:i/>
          <w:iCs/>
          <w:lang w:val="ru-RU"/>
        </w:rPr>
        <w:t>K</w:t>
      </w:r>
      <w:r w:rsidRPr="00E92F48">
        <w:rPr>
          <w:lang w:val="ru-RU"/>
        </w:rPr>
        <w:t xml:space="preserve"> представляет следующий </w:t>
      </w:r>
      <w:r w:rsidRPr="00E92F48">
        <w:rPr>
          <w:i/>
          <w:iCs/>
          <w:lang w:val="ru-RU"/>
        </w:rPr>
        <w:t>K</w:t>
      </w:r>
      <w:r w:rsidRPr="00E92F48">
        <w:rPr>
          <w:lang w:val="ru-RU"/>
        </w:rPr>
        <w:noBreakHyphen/>
        <w:t>фактор:</w:t>
      </w:r>
    </w:p>
    <w:p w14:paraId="0755D81C" w14:textId="77777777" w:rsidR="00E70906" w:rsidRPr="00E92F48" w:rsidRDefault="00E70906" w:rsidP="00E70906">
      <w:pPr>
        <w:pStyle w:val="Equation"/>
        <w:tabs>
          <w:tab w:val="clear" w:pos="794"/>
        </w:tabs>
        <w:spacing w:after="120"/>
        <w:rPr>
          <w:lang w:val="ru-RU"/>
        </w:rPr>
      </w:pPr>
      <w:r w:rsidRPr="00E92F48">
        <w:rPr>
          <w:lang w:val="ru-RU"/>
        </w:rPr>
        <w:tab/>
      </w:r>
      <w:r w:rsidRPr="00E92F48">
        <w:rPr>
          <w:position w:val="-26"/>
          <w:lang w:val="ru-RU"/>
        </w:rPr>
        <w:object w:dxaOrig="4420" w:dyaOrig="620" w14:anchorId="4D7D93F3">
          <v:shape id="_x0000_i1042" type="#_x0000_t75" style="width:220.55pt;height:31.05pt" o:ole="">
            <v:imagedata r:id="rId48" o:title=""/>
          </v:shape>
          <o:OLEObject Type="Embed" ProgID="Equation.3" ShapeID="_x0000_i1042" DrawAspect="Content" ObjectID="_1654407280" r:id="rId49"/>
        </w:object>
      </w:r>
      <w:r w:rsidRPr="00E92F48">
        <w:rPr>
          <w:lang w:val="ru-RU"/>
        </w:rPr>
        <w:t>,</w:t>
      </w:r>
      <w:r w:rsidRPr="00E92F48">
        <w:rPr>
          <w:lang w:val="ru-RU"/>
        </w:rPr>
        <w:tab/>
        <w:t>(1</w:t>
      </w:r>
      <w:r>
        <w:rPr>
          <w:lang w:val="ru-RU"/>
        </w:rPr>
        <w:t>4</w:t>
      </w:r>
      <w:r w:rsidRPr="00E92F48">
        <w:rPr>
          <w:lang w:val="ru-RU"/>
        </w:rPr>
        <w:t>)</w:t>
      </w:r>
    </w:p>
    <w:p w14:paraId="035065E5" w14:textId="77777777" w:rsidR="00E70906" w:rsidRPr="00E92F48" w:rsidRDefault="00E70906" w:rsidP="00E70906">
      <w:pPr>
        <w:keepNext/>
        <w:rPr>
          <w:lang w:val="ru-RU"/>
        </w:rPr>
      </w:pPr>
      <w:r w:rsidRPr="00E92F48">
        <w:rPr>
          <w:noProof/>
          <w:lang w:val="en-US"/>
        </w:rPr>
        <mc:AlternateContent>
          <mc:Choice Requires="wps">
            <w:drawing>
              <wp:anchor distT="0" distB="0" distL="114300" distR="114300" simplePos="0" relativeHeight="251660288" behindDoc="0" locked="0" layoutInCell="1" allowOverlap="1" wp14:anchorId="6FB87ADA" wp14:editId="134DFADA">
                <wp:simplePos x="0" y="0"/>
                <wp:positionH relativeFrom="column">
                  <wp:posOffset>2282700</wp:posOffset>
                </wp:positionH>
                <wp:positionV relativeFrom="paragraph">
                  <wp:posOffset>1577975</wp:posOffset>
                </wp:positionV>
                <wp:extent cx="2713219" cy="1403985"/>
                <wp:effectExtent l="0" t="0" r="0" b="190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219" cy="1403985"/>
                        </a:xfrm>
                        <a:prstGeom prst="rect">
                          <a:avLst/>
                        </a:prstGeom>
                        <a:solidFill>
                          <a:schemeClr val="bg1"/>
                        </a:solidFill>
                        <a:ln w="9525">
                          <a:noFill/>
                          <a:miter lim="800000"/>
                          <a:headEnd/>
                          <a:tailEnd/>
                        </a:ln>
                      </wps:spPr>
                      <wps:txbx>
                        <w:txbxContent>
                          <w:p w14:paraId="3B9E85B4" w14:textId="77777777" w:rsidR="00E70906" w:rsidRPr="007B554A" w:rsidRDefault="00E70906" w:rsidP="00E70906">
                            <w:pPr>
                              <w:spacing w:before="0"/>
                              <w:rPr>
                                <w:sz w:val="20"/>
                                <w:lang w:val="ru-RU"/>
                              </w:rPr>
                            </w:pPr>
                            <w:r>
                              <w:rPr>
                                <w:lang w:val="ru-RU"/>
                              </w:rPr>
                              <w:t>(</w:t>
                            </w:r>
                            <w:r w:rsidRPr="007B554A">
                              <w:rPr>
                                <w:sz w:val="20"/>
                                <w:lang w:val="ru-RU"/>
                              </w:rPr>
                              <w:t xml:space="preserve">для помещения </w:t>
                            </w:r>
                            <w:r>
                              <w:rPr>
                                <w:sz w:val="20"/>
                                <w:lang w:val="ru-RU"/>
                              </w:rPr>
                              <w:t>круглой</w:t>
                            </w:r>
                            <w:r w:rsidRPr="007B554A">
                              <w:rPr>
                                <w:sz w:val="20"/>
                                <w:lang w:val="ru-RU"/>
                              </w:rPr>
                              <w:t xml:space="preserve"> формы)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B87ADA" id="_x0000_t202" coordsize="21600,21600" o:spt="202" path="m,l,21600r21600,l21600,xe">
                <v:stroke joinstyle="miter"/>
                <v:path gradientshapeok="t" o:connecttype="rect"/>
              </v:shapetype>
              <v:shape id="Надпись 2" o:spid="_x0000_s1026" type="#_x0000_t202" style="position:absolute;left:0;text-align:left;margin-left:179.75pt;margin-top:124.25pt;width:213.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" fillcolor="white [3212]" stroked="f">
                <v:textbox style="mso-fit-shape-to-text:t" inset="0,0,0,0">
                  <w:txbxContent>
                    <w:p w14:paraId="3B9E85B4" w14:textId="77777777" w:rsidR="00E70906" w:rsidRPr="007B554A" w:rsidRDefault="00E70906" w:rsidP="00E70906">
                      <w:pPr>
                        <w:spacing w:before="0"/>
                        <w:rPr>
                          <w:sz w:val="20"/>
                          <w:lang w:val="ru-RU"/>
                        </w:rPr>
                      </w:pPr>
                      <w:r>
                        <w:rPr>
                          <w:lang w:val="ru-RU"/>
                        </w:rPr>
                        <w:t>(</w:t>
                      </w:r>
                      <w:r w:rsidRPr="007B554A">
                        <w:rPr>
                          <w:sz w:val="20"/>
                          <w:lang w:val="ru-RU"/>
                        </w:rPr>
                        <w:t xml:space="preserve">для помещения </w:t>
                      </w:r>
                      <w:r>
                        <w:rPr>
                          <w:sz w:val="20"/>
                          <w:lang w:val="ru-RU"/>
                        </w:rPr>
                        <w:t>круглой</w:t>
                      </w:r>
                      <w:r w:rsidRPr="007B554A">
                        <w:rPr>
                          <w:sz w:val="20"/>
                          <w:lang w:val="ru-RU"/>
                        </w:rPr>
                        <w:t xml:space="preserve"> формы)</w:t>
                      </w:r>
                    </w:p>
                  </w:txbxContent>
                </v:textbox>
              </v:shape>
            </w:pict>
          </mc:Fallback>
        </mc:AlternateContent>
      </w:r>
      <w:r w:rsidRPr="00E92F48">
        <w:rPr>
          <w:noProof/>
          <w:lang w:val="en-US"/>
        </w:rPr>
        <mc:AlternateContent>
          <mc:Choice Requires="wps">
            <w:drawing>
              <wp:anchor distT="0" distB="0" distL="114300" distR="114300" simplePos="0" relativeHeight="251659264" behindDoc="0" locked="0" layoutInCell="1" allowOverlap="1" wp14:anchorId="319D4833" wp14:editId="79E79F8B">
                <wp:simplePos x="0" y="0"/>
                <wp:positionH relativeFrom="column">
                  <wp:posOffset>2255457</wp:posOffset>
                </wp:positionH>
                <wp:positionV relativeFrom="paragraph">
                  <wp:posOffset>1294213</wp:posOffset>
                </wp:positionV>
                <wp:extent cx="2713219" cy="1403985"/>
                <wp:effectExtent l="0" t="0" r="0" b="19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219" cy="1403985"/>
                        </a:xfrm>
                        <a:prstGeom prst="rect">
                          <a:avLst/>
                        </a:prstGeom>
                        <a:solidFill>
                          <a:schemeClr val="bg1"/>
                        </a:solidFill>
                        <a:ln w="9525">
                          <a:noFill/>
                          <a:miter lim="800000"/>
                          <a:headEnd/>
                          <a:tailEnd/>
                        </a:ln>
                      </wps:spPr>
                      <wps:txbx>
                        <w:txbxContent>
                          <w:p w14:paraId="71A6DE36" w14:textId="77777777" w:rsidR="00E70906" w:rsidRPr="007B554A" w:rsidRDefault="00E70906" w:rsidP="00E70906">
                            <w:pPr>
                              <w:spacing w:before="0"/>
                              <w:rPr>
                                <w:sz w:val="20"/>
                                <w:lang w:val="ru-RU"/>
                              </w:rPr>
                            </w:pPr>
                            <w:r>
                              <w:rPr>
                                <w:lang w:val="ru-RU"/>
                              </w:rPr>
                              <w:t>(</w:t>
                            </w:r>
                            <w:r w:rsidRPr="007B554A">
                              <w:rPr>
                                <w:sz w:val="20"/>
                                <w:lang w:val="ru-RU"/>
                              </w:rPr>
                              <w:t>для помещения прямоугольной формы)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D4833" id="_x0000_s1027" type="#_x0000_t202" style="position:absolute;left:0;text-align:left;margin-left:177.6pt;margin-top:101.9pt;width:213.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" fillcolor="white [3212]" stroked="f">
                <v:textbox style="mso-fit-shape-to-text:t" inset="0,0,0,0">
                  <w:txbxContent>
                    <w:p w14:paraId="71A6DE36" w14:textId="77777777" w:rsidR="00E70906" w:rsidRPr="007B554A" w:rsidRDefault="00E70906" w:rsidP="00E70906">
                      <w:pPr>
                        <w:spacing w:before="0"/>
                        <w:rPr>
                          <w:sz w:val="20"/>
                          <w:lang w:val="ru-RU"/>
                        </w:rPr>
                      </w:pPr>
                      <w:r>
                        <w:rPr>
                          <w:lang w:val="ru-RU"/>
                        </w:rPr>
                        <w:t>(</w:t>
                      </w:r>
                      <w:r w:rsidRPr="007B554A">
                        <w:rPr>
                          <w:sz w:val="20"/>
                          <w:lang w:val="ru-RU"/>
                        </w:rPr>
                        <w:t>для помещения прямоугольной формы)</w:t>
                      </w:r>
                    </w:p>
                  </w:txbxContent>
                </v:textbox>
              </v:shape>
            </w:pict>
          </mc:Fallback>
        </mc:AlternateContent>
      </w:r>
      <w:proofErr w:type="gramStart"/>
      <w:r w:rsidRPr="00E92F48">
        <w:rPr>
          <w:lang w:val="ru-RU"/>
        </w:rPr>
        <w:t>где:</w:t>
      </w:r>
      <w:r w:rsidRPr="00E92F48">
        <w:rPr>
          <w:position w:val="-164"/>
          <w:lang w:val="ru-RU"/>
        </w:rPr>
        <w:t xml:space="preserve">   </w:t>
      </w:r>
      <w:proofErr w:type="gramEnd"/>
      <w:r w:rsidRPr="00E92F48">
        <w:rPr>
          <w:position w:val="-164"/>
          <w:lang w:val="ru-RU"/>
        </w:rPr>
        <w:t xml:space="preserve">  </w:t>
      </w:r>
      <w:r w:rsidRPr="00E92F48">
        <w:rPr>
          <w:position w:val="-164"/>
          <w:lang w:val="ru-RU"/>
        </w:rPr>
        <w:object w:dxaOrig="9880" w:dyaOrig="3400" w14:anchorId="65A19DC7">
          <v:shape id="_x0000_i1043" type="#_x0000_t75" style="width:425.35pt;height:145.35pt" o:ole="">
            <v:imagedata r:id="rId50" o:title=""/>
          </v:shape>
          <o:OLEObject Type="Embed" ProgID="Equation.3" ShapeID="_x0000_i1043" DrawAspect="Content" ObjectID="_1654407281" r:id="rId51"/>
        </w:object>
      </w:r>
      <w:r w:rsidRPr="00E92F48">
        <w:rPr>
          <w:lang w:val="ru-RU"/>
        </w:rPr>
        <w:t>(1</w:t>
      </w:r>
      <w:r>
        <w:rPr>
          <w:lang w:val="ru-RU"/>
        </w:rPr>
        <w:t>5</w:t>
      </w:r>
      <w:r w:rsidRPr="00E92F48">
        <w:rPr>
          <w:lang w:val="ru-RU"/>
        </w:rPr>
        <w:t>)</w:t>
      </w:r>
    </w:p>
    <w:p w14:paraId="3E61ACC0" w14:textId="77777777" w:rsidR="00E70906" w:rsidRPr="00E92F48" w:rsidRDefault="00E70906" w:rsidP="00E70906">
      <w:pPr>
        <w:rPr>
          <w:lang w:val="ru-RU"/>
        </w:rPr>
      </w:pPr>
      <w:r w:rsidRPr="00E92F48">
        <w:rPr>
          <w:lang w:val="ru-RU"/>
        </w:rPr>
        <w:t xml:space="preserve">Здесь </w:t>
      </w:r>
      <w:proofErr w:type="spellStart"/>
      <w:r w:rsidRPr="00E92F48">
        <w:rPr>
          <w:i/>
          <w:iCs/>
          <w:lang w:val="ru-RU"/>
        </w:rPr>
        <w:t>e</w:t>
      </w:r>
      <w:r w:rsidRPr="00E92F48">
        <w:rPr>
          <w:i/>
          <w:iCs/>
          <w:vertAlign w:val="subscript"/>
          <w:lang w:val="ru-RU"/>
        </w:rPr>
        <w:t>Direct</w:t>
      </w:r>
      <w:proofErr w:type="spellEnd"/>
      <w:r w:rsidRPr="00E92F48">
        <w:rPr>
          <w:lang w:val="ru-RU"/>
        </w:rPr>
        <w:t>(</w:t>
      </w:r>
      <w:r w:rsidRPr="00E92F48">
        <w:rPr>
          <w:i/>
          <w:iCs/>
          <w:lang w:val="ru-RU"/>
        </w:rPr>
        <w:t>x</w:t>
      </w:r>
      <w:r w:rsidRPr="00E92F48">
        <w:rPr>
          <w:lang w:val="ru-RU"/>
        </w:rPr>
        <w:t xml:space="preserve">) представляет комплексную огибающую прямой трассы, а </w:t>
      </w:r>
      <w:proofErr w:type="spellStart"/>
      <w:r w:rsidRPr="00E92F48">
        <w:rPr>
          <w:i/>
          <w:iCs/>
          <w:lang w:val="ru-RU"/>
        </w:rPr>
        <w:t>e</w:t>
      </w:r>
      <w:r w:rsidRPr="00E92F48">
        <w:rPr>
          <w:i/>
          <w:iCs/>
          <w:vertAlign w:val="subscript"/>
          <w:lang w:val="ru-RU"/>
        </w:rPr>
        <w:t>s</w:t>
      </w:r>
      <w:proofErr w:type="spellEnd"/>
      <w:r w:rsidRPr="00E92F48">
        <w:rPr>
          <w:lang w:val="ru-RU"/>
        </w:rPr>
        <w:t>(</w:t>
      </w:r>
      <w:r w:rsidRPr="00E92F48">
        <w:rPr>
          <w:i/>
          <w:iCs/>
          <w:lang w:val="ru-RU"/>
        </w:rPr>
        <w:t>x</w:t>
      </w:r>
      <w:r w:rsidRPr="00E92F48">
        <w:rPr>
          <w:lang w:val="ru-RU"/>
        </w:rPr>
        <w:t xml:space="preserve">) представляет комплексную огибающую многолучевых сигналов в отсутствие движущихся объектов вокруг МТ в позиции </w:t>
      </w:r>
      <w:r w:rsidRPr="00E92F48">
        <w:rPr>
          <w:i/>
          <w:iCs/>
          <w:lang w:val="ru-RU"/>
        </w:rPr>
        <w:t>x</w:t>
      </w:r>
      <w:r w:rsidRPr="00E92F48">
        <w:rPr>
          <w:lang w:val="ru-RU"/>
        </w:rPr>
        <w:t xml:space="preserve">, которая зависит только от окружающих статических условий; их значения не зависят от времени </w:t>
      </w:r>
      <w:r w:rsidRPr="00E92F48">
        <w:rPr>
          <w:i/>
          <w:iCs/>
          <w:lang w:val="ru-RU"/>
        </w:rPr>
        <w:t>t</w:t>
      </w:r>
      <w:r w:rsidRPr="00E92F48">
        <w:rPr>
          <w:lang w:val="ru-RU"/>
        </w:rPr>
        <w:t xml:space="preserve">. </w:t>
      </w:r>
      <w:proofErr w:type="spellStart"/>
      <w:r w:rsidRPr="00E92F48">
        <w:rPr>
          <w:i/>
          <w:iCs/>
          <w:lang w:val="ru-RU"/>
        </w:rPr>
        <w:t>P</w:t>
      </w:r>
      <w:r w:rsidRPr="00E92F48">
        <w:rPr>
          <w:i/>
          <w:iCs/>
          <w:vertAlign w:val="subscript"/>
          <w:lang w:val="ru-RU"/>
        </w:rPr>
        <w:t>m</w:t>
      </w:r>
      <w:proofErr w:type="spellEnd"/>
      <w:r w:rsidRPr="00E92F48">
        <w:rPr>
          <w:lang w:val="ru-RU"/>
        </w:rPr>
        <w:t xml:space="preserve"> представляет собой общую мощность многолучевого сигнала. </w:t>
      </w:r>
      <w:proofErr w:type="spellStart"/>
      <w:r w:rsidRPr="00E92F48">
        <w:rPr>
          <w:i/>
          <w:iCs/>
          <w:lang w:val="ru-RU"/>
        </w:rPr>
        <w:t>S</w:t>
      </w:r>
      <w:r w:rsidRPr="00E92F48">
        <w:rPr>
          <w:i/>
          <w:iCs/>
          <w:vertAlign w:val="subscript"/>
          <w:lang w:val="ru-RU"/>
        </w:rPr>
        <w:t>Shape</w:t>
      </w:r>
      <w:proofErr w:type="spellEnd"/>
      <w:r w:rsidRPr="00E92F48">
        <w:rPr>
          <w:lang w:val="ru-RU"/>
        </w:rPr>
        <w:t xml:space="preserve"> является постоянным значением, определяемым формой и размерами помещения.</w:t>
      </w:r>
    </w:p>
    <w:p w14:paraId="442D222F" w14:textId="77777777" w:rsidR="00E70906" w:rsidRPr="00E92F48" w:rsidRDefault="00E70906" w:rsidP="00E70906">
      <w:pPr>
        <w:pStyle w:val="Heading3"/>
        <w:keepNext w:val="0"/>
        <w:keepLines w:val="0"/>
        <w:rPr>
          <w:lang w:val="ru-RU"/>
        </w:rPr>
      </w:pPr>
      <w:r w:rsidRPr="00E92F48">
        <w:rPr>
          <w:lang w:val="ru-RU" w:eastAsia="ja-JP"/>
        </w:rPr>
        <w:t>1</w:t>
      </w:r>
      <w:r>
        <w:rPr>
          <w:lang w:val="ru-RU" w:eastAsia="ja-JP"/>
        </w:rPr>
        <w:t>1</w:t>
      </w:r>
      <w:r w:rsidRPr="00E92F48">
        <w:rPr>
          <w:lang w:val="ru-RU"/>
        </w:rPr>
        <w:t>.</w:t>
      </w:r>
      <w:r w:rsidRPr="00E92F48">
        <w:rPr>
          <w:lang w:val="ru-RU" w:eastAsia="ja-JP"/>
        </w:rPr>
        <w:t>2.2</w:t>
      </w:r>
      <w:r w:rsidRPr="00E92F48">
        <w:rPr>
          <w:lang w:val="ru-RU"/>
        </w:rPr>
        <w:tab/>
        <w:t>Автокорреляционная функция уровня принимаемого сигнала</w:t>
      </w:r>
    </w:p>
    <w:p w14:paraId="12854D27" w14:textId="77777777" w:rsidR="00E70906" w:rsidRPr="00E92F48" w:rsidRDefault="00E70906" w:rsidP="00E70906">
      <w:pPr>
        <w:keepLines/>
        <w:rPr>
          <w:lang w:val="ru-RU"/>
        </w:rPr>
      </w:pPr>
      <w:r w:rsidRPr="00E92F48">
        <w:rPr>
          <w:lang w:val="ru-RU"/>
        </w:rPr>
        <w:t xml:space="preserve">Автокорреляционная функция </w:t>
      </w:r>
      <w:r w:rsidRPr="00E92F48">
        <w:rPr>
          <w:i/>
          <w:iCs/>
          <w:lang w:val="ru-RU"/>
        </w:rPr>
        <w:t>R</w:t>
      </w:r>
      <w:r w:rsidRPr="00E92F48">
        <w:rPr>
          <w:lang w:val="ru-RU"/>
        </w:rPr>
        <w:t>(</w:t>
      </w:r>
      <w:proofErr w:type="spellStart"/>
      <w:r w:rsidRPr="00E92F48">
        <w:rPr>
          <w:lang w:val="ru-RU"/>
        </w:rPr>
        <w:t>Δ</w:t>
      </w:r>
      <w:r w:rsidRPr="00E92F48">
        <w:rPr>
          <w:i/>
          <w:iCs/>
          <w:lang w:val="ru-RU"/>
        </w:rPr>
        <w:t>t</w:t>
      </w:r>
      <w:proofErr w:type="spellEnd"/>
      <w:r w:rsidRPr="00E92F48">
        <w:rPr>
          <w:lang w:val="ru-RU"/>
        </w:rPr>
        <w:t xml:space="preserve">) уровня принимаемого комплексного сигнала с учетом разновременности </w:t>
      </w:r>
      <w:proofErr w:type="spellStart"/>
      <w:r w:rsidRPr="00E92F48">
        <w:rPr>
          <w:lang w:val="ru-RU"/>
        </w:rPr>
        <w:t>Δ</w:t>
      </w:r>
      <w:r w:rsidRPr="00E92F48">
        <w:rPr>
          <w:i/>
          <w:iCs/>
          <w:lang w:val="ru-RU"/>
        </w:rPr>
        <w:t>t</w:t>
      </w:r>
      <w:proofErr w:type="spellEnd"/>
      <w:r w:rsidRPr="00E92F48">
        <w:rPr>
          <w:lang w:val="ru-RU"/>
        </w:rPr>
        <w:t xml:space="preserve"> имеет следующий вид: </w:t>
      </w:r>
    </w:p>
    <w:p w14:paraId="1EED901C" w14:textId="77777777" w:rsidR="00E70906" w:rsidRPr="00E92F48" w:rsidRDefault="00E70906" w:rsidP="00E70906">
      <w:pPr>
        <w:pStyle w:val="Equation"/>
        <w:keepNext/>
        <w:keepLines/>
        <w:rPr>
          <w:lang w:val="ru-RU"/>
        </w:rPr>
      </w:pPr>
      <w:r w:rsidRPr="00E92F48">
        <w:rPr>
          <w:position w:val="-124"/>
          <w:lang w:val="ru-RU"/>
        </w:rPr>
        <w:object w:dxaOrig="10020" w:dyaOrig="2580" w14:anchorId="042EC698">
          <v:shape id="_x0000_i1044" type="#_x0000_t75" style="width:458.9pt;height:125.4pt" o:ole="">
            <v:imagedata r:id="rId52" o:title=""/>
          </v:shape>
          <o:OLEObject Type="Embed" ProgID="Equation.3" ShapeID="_x0000_i1044" DrawAspect="Content" ObjectID="_1654407282" r:id="rId53"/>
        </w:object>
      </w:r>
      <w:r w:rsidRPr="00E92F48">
        <w:rPr>
          <w:position w:val="-16"/>
          <w:lang w:val="ru-RU"/>
        </w:rPr>
        <w:t>,</w:t>
      </w:r>
      <w:r w:rsidRPr="00E92F48">
        <w:rPr>
          <w:lang w:val="ru-RU"/>
        </w:rPr>
        <w:tab/>
        <w:t>(1</w:t>
      </w:r>
      <w:r>
        <w:rPr>
          <w:lang w:val="ru-RU"/>
        </w:rPr>
        <w:t>6</w:t>
      </w:r>
      <w:r w:rsidRPr="00E92F48">
        <w:rPr>
          <w:lang w:val="ru-RU"/>
        </w:rPr>
        <w:t>)</w:t>
      </w:r>
    </w:p>
    <w:p w14:paraId="1ABE4BD4" w14:textId="77777777" w:rsidR="00E70906" w:rsidRPr="00E92F48" w:rsidRDefault="00E70906" w:rsidP="00E70906">
      <w:pPr>
        <w:rPr>
          <w:lang w:val="ru-RU"/>
        </w:rPr>
      </w:pPr>
      <w:r w:rsidRPr="00E92F48">
        <w:rPr>
          <w:lang w:val="ru-RU"/>
        </w:rPr>
        <w:t>где:</w:t>
      </w:r>
    </w:p>
    <w:p w14:paraId="116FCCB3" w14:textId="77777777" w:rsidR="00E70906" w:rsidRPr="00E92F48" w:rsidRDefault="00E70906" w:rsidP="00E70906">
      <w:pPr>
        <w:pStyle w:val="Equation"/>
        <w:rPr>
          <w:lang w:val="ru-RU"/>
        </w:rPr>
      </w:pPr>
      <w:r w:rsidRPr="00E92F48">
        <w:rPr>
          <w:lang w:val="ru-RU"/>
        </w:rPr>
        <w:tab/>
      </w:r>
      <w:r w:rsidRPr="00E92F48">
        <w:rPr>
          <w:lang w:val="ru-RU"/>
        </w:rPr>
        <w:tab/>
      </w:r>
      <w:r w:rsidRPr="00E92F48">
        <w:rPr>
          <w:position w:val="-12"/>
          <w:lang w:val="ru-RU"/>
        </w:rPr>
        <w:object w:dxaOrig="1100" w:dyaOrig="360" w14:anchorId="11856CE5">
          <v:shape id="_x0000_i1045" type="#_x0000_t75" style="width:53.8pt;height:17.8pt" o:ole="" filled="t">
            <v:fill color2="black"/>
            <v:imagedata r:id="rId54" o:title=""/>
          </v:shape>
          <o:OLEObject Type="Embed" ProgID="Equation.DSMT4" ShapeID="_x0000_i1045" DrawAspect="Content" ObjectID="_1654407283" r:id="rId55"/>
        </w:object>
      </w:r>
      <w:r w:rsidRPr="00E92F48">
        <w:rPr>
          <w:lang w:val="ru-RU"/>
        </w:rPr>
        <w:t>.</w:t>
      </w:r>
      <w:r w:rsidRPr="00E92F48">
        <w:rPr>
          <w:lang w:val="ru-RU"/>
        </w:rPr>
        <w:tab/>
        <w:t>(1</w:t>
      </w:r>
      <w:r>
        <w:rPr>
          <w:lang w:val="ru-RU"/>
        </w:rPr>
        <w:t>7</w:t>
      </w:r>
      <w:r w:rsidRPr="00E92F48">
        <w:rPr>
          <w:lang w:val="ru-RU"/>
        </w:rPr>
        <w:t>)</w:t>
      </w:r>
    </w:p>
    <w:p w14:paraId="090CA9DA" w14:textId="77777777" w:rsidR="00E70906" w:rsidRPr="00E92F48" w:rsidRDefault="00E70906" w:rsidP="00E70906">
      <w:pPr>
        <w:rPr>
          <w:lang w:val="ru-RU"/>
        </w:rPr>
      </w:pPr>
      <w:r w:rsidRPr="00E92F48">
        <w:rPr>
          <w:lang w:val="ru-RU"/>
        </w:rPr>
        <w:t xml:space="preserve">Здесь </w:t>
      </w:r>
      <w:proofErr w:type="spellStart"/>
      <w:r w:rsidRPr="00E92F48">
        <w:rPr>
          <w:i/>
          <w:iCs/>
          <w:lang w:val="ru-RU"/>
        </w:rPr>
        <w:t>f</w:t>
      </w:r>
      <w:r w:rsidRPr="00E92F48">
        <w:rPr>
          <w:i/>
          <w:iCs/>
          <w:vertAlign w:val="subscript"/>
          <w:lang w:val="ru-RU"/>
        </w:rPr>
        <w:t>T</w:t>
      </w:r>
      <w:proofErr w:type="spellEnd"/>
      <w:r w:rsidRPr="00E92F48">
        <w:rPr>
          <w:lang w:val="ru-RU"/>
        </w:rPr>
        <w:t xml:space="preserve"> определяется скоростью перемещения </w:t>
      </w:r>
      <w:r w:rsidRPr="00E92F48">
        <w:rPr>
          <w:i/>
          <w:iCs/>
          <w:lang w:val="ru-RU"/>
        </w:rPr>
        <w:t>v</w:t>
      </w:r>
      <w:r w:rsidRPr="00E92F48">
        <w:rPr>
          <w:lang w:val="ru-RU"/>
        </w:rPr>
        <w:t xml:space="preserve"> и шириной </w:t>
      </w:r>
      <w:proofErr w:type="spellStart"/>
      <w:r w:rsidRPr="00E92F48">
        <w:rPr>
          <w:lang w:val="ru-RU"/>
        </w:rPr>
        <w:t>Δ</w:t>
      </w:r>
      <w:r w:rsidRPr="00E92F48">
        <w:rPr>
          <w:i/>
          <w:iCs/>
          <w:lang w:val="ru-RU"/>
        </w:rPr>
        <w:t>w</w:t>
      </w:r>
      <w:proofErr w:type="spellEnd"/>
      <w:r w:rsidRPr="00E92F48">
        <w:rPr>
          <w:lang w:val="ru-RU"/>
        </w:rPr>
        <w:t xml:space="preserve"> движущегося человека и может рассматриваться как максимальное смещение частоты для статического мобильного терминала.</w:t>
      </w:r>
    </w:p>
    <w:p w14:paraId="45DCB3DC" w14:textId="77777777" w:rsidR="00E70906" w:rsidRPr="00E92F48" w:rsidRDefault="00E70906" w:rsidP="00E70906">
      <w:pPr>
        <w:pStyle w:val="Heading3"/>
        <w:pageBreakBefore/>
        <w:rPr>
          <w:lang w:val="ru-RU" w:eastAsia="ja-JP"/>
        </w:rPr>
      </w:pPr>
      <w:r w:rsidRPr="00E92F48">
        <w:rPr>
          <w:lang w:val="ru-RU" w:eastAsia="ja-JP"/>
        </w:rPr>
        <w:lastRenderedPageBreak/>
        <w:t>1</w:t>
      </w:r>
      <w:r>
        <w:rPr>
          <w:lang w:val="ru-RU" w:eastAsia="ja-JP"/>
        </w:rPr>
        <w:t>1</w:t>
      </w:r>
      <w:r w:rsidRPr="00E92F48">
        <w:rPr>
          <w:lang w:val="ru-RU"/>
        </w:rPr>
        <w:t>.</w:t>
      </w:r>
      <w:r w:rsidRPr="00E92F48">
        <w:rPr>
          <w:lang w:val="ru-RU" w:eastAsia="ja-JP"/>
        </w:rPr>
        <w:t>2.3</w:t>
      </w:r>
      <w:r w:rsidRPr="00E92F48">
        <w:rPr>
          <w:lang w:val="ru-RU"/>
        </w:rPr>
        <w:tab/>
        <w:t>Энергетический спектр принимаемого сигнала</w:t>
      </w:r>
    </w:p>
    <w:p w14:paraId="3EECEA72" w14:textId="77777777" w:rsidR="00E70906" w:rsidRPr="00E92F48" w:rsidRDefault="00E70906" w:rsidP="00E70906">
      <w:pPr>
        <w:rPr>
          <w:lang w:val="ru-RU"/>
        </w:rPr>
      </w:pPr>
      <w:r w:rsidRPr="00E92F48">
        <w:rPr>
          <w:lang w:val="ru-RU"/>
        </w:rPr>
        <w:t xml:space="preserve">Энергетический спектр </w:t>
      </w:r>
      <w:r w:rsidRPr="00E92F48">
        <w:rPr>
          <w:i/>
          <w:iCs/>
          <w:lang w:val="ru-RU"/>
        </w:rPr>
        <w:t>P</w:t>
      </w:r>
      <w:r w:rsidRPr="00E92F48">
        <w:rPr>
          <w:lang w:val="ru-RU"/>
        </w:rPr>
        <w:t>(</w:t>
      </w:r>
      <w:r w:rsidRPr="00E92F48">
        <w:rPr>
          <w:i/>
          <w:iCs/>
          <w:lang w:val="ru-RU"/>
        </w:rPr>
        <w:t>f</w:t>
      </w:r>
      <w:r w:rsidRPr="00E92F48">
        <w:rPr>
          <w:lang w:val="ru-RU"/>
        </w:rPr>
        <w:t xml:space="preserve">) как функция частоты, определяющая отклонения огибающей комплексного сигнала, задается преобразованием Фурье автокорреляционной функции </w:t>
      </w:r>
      <w:r w:rsidRPr="00E92F48">
        <w:rPr>
          <w:i/>
          <w:iCs/>
          <w:lang w:val="ru-RU"/>
        </w:rPr>
        <w:t>R</w:t>
      </w:r>
      <w:r w:rsidRPr="00E92F48">
        <w:rPr>
          <w:lang w:val="ru-RU"/>
        </w:rPr>
        <w:t>(</w:t>
      </w:r>
      <w:proofErr w:type="spellStart"/>
      <w:r w:rsidRPr="00E92F48">
        <w:rPr>
          <w:lang w:val="ru-RU"/>
        </w:rPr>
        <w:t>Δ</w:t>
      </w:r>
      <w:r w:rsidRPr="00E92F48">
        <w:rPr>
          <w:i/>
          <w:iCs/>
          <w:lang w:val="ru-RU"/>
        </w:rPr>
        <w:t>t</w:t>
      </w:r>
      <w:proofErr w:type="spellEnd"/>
      <w:r w:rsidRPr="00E92F48">
        <w:rPr>
          <w:lang w:val="ru-RU"/>
        </w:rPr>
        <w:t>) в уравнении (1</w:t>
      </w:r>
      <w:r>
        <w:rPr>
          <w:lang w:val="ru-RU"/>
        </w:rPr>
        <w:t>6</w:t>
      </w:r>
      <w:r w:rsidRPr="00E92F48">
        <w:rPr>
          <w:lang w:val="ru-RU"/>
        </w:rPr>
        <w:t>) следующим образом:</w:t>
      </w:r>
    </w:p>
    <w:p w14:paraId="21EAE3FE" w14:textId="77777777" w:rsidR="00E70906" w:rsidRPr="00E92F48" w:rsidRDefault="00E70906" w:rsidP="00E70906">
      <w:pPr>
        <w:pStyle w:val="Equation"/>
        <w:rPr>
          <w:lang w:val="ru-RU"/>
        </w:rPr>
      </w:pPr>
      <w:r w:rsidRPr="00E92F48">
        <w:rPr>
          <w:lang w:val="ru-RU"/>
        </w:rPr>
        <w:tab/>
      </w:r>
      <w:r w:rsidRPr="00E92F48">
        <w:rPr>
          <w:lang w:val="ru-RU"/>
        </w:rPr>
        <w:tab/>
      </w:r>
      <w:r w:rsidRPr="00E92F48">
        <w:rPr>
          <w:position w:val="-20"/>
          <w:lang w:val="ru-RU"/>
        </w:rPr>
        <w:object w:dxaOrig="2980" w:dyaOrig="560" w14:anchorId="46AF3F18">
          <v:shape id="_x0000_i1046" type="#_x0000_t75" style="width:149pt;height:26.9pt" o:ole="" o:allowoverlap="f">
            <v:imagedata r:id="rId56" o:title=""/>
          </v:shape>
          <o:OLEObject Type="Embed" ProgID="Equation.3" ShapeID="_x0000_i1046" DrawAspect="Content" ObjectID="_1654407284" r:id="rId57"/>
        </w:object>
      </w:r>
      <w:r w:rsidRPr="00E92F48">
        <w:rPr>
          <w:lang w:val="ru-RU"/>
        </w:rPr>
        <w:t>.</w:t>
      </w:r>
      <w:r w:rsidRPr="00E92F48">
        <w:rPr>
          <w:lang w:val="ru-RU" w:eastAsia="ja-JP"/>
        </w:rPr>
        <w:tab/>
      </w:r>
      <w:r w:rsidRPr="00E92F48">
        <w:rPr>
          <w:lang w:val="ru-RU"/>
        </w:rPr>
        <w:t>(1</w:t>
      </w:r>
      <w:r>
        <w:rPr>
          <w:lang w:val="ru-RU" w:eastAsia="ja-JP"/>
        </w:rPr>
        <w:t>8</w:t>
      </w:r>
      <w:r w:rsidRPr="00E92F48">
        <w:rPr>
          <w:lang w:val="ru-RU"/>
        </w:rPr>
        <w:t>)</w:t>
      </w:r>
    </w:p>
    <w:p w14:paraId="4B39532D" w14:textId="77777777" w:rsidR="00E70906" w:rsidRPr="00E92F48" w:rsidRDefault="00E70906" w:rsidP="00E70906">
      <w:pPr>
        <w:rPr>
          <w:lang w:val="ru-RU"/>
        </w:rPr>
      </w:pPr>
      <w:r w:rsidRPr="00E92F48">
        <w:rPr>
          <w:lang w:val="ru-RU"/>
        </w:rPr>
        <w:t>Энергетический спектр</w:t>
      </w:r>
      <w:r w:rsidRPr="00E92F48">
        <w:rPr>
          <w:lang w:val="ru-RU" w:eastAsia="ja-JP"/>
        </w:rPr>
        <w:t xml:space="preserve"> </w:t>
      </w:r>
      <w:r w:rsidRPr="00E92F48">
        <w:rPr>
          <w:i/>
          <w:iCs/>
          <w:lang w:val="ru-RU"/>
        </w:rPr>
        <w:t>P</w:t>
      </w:r>
      <w:r w:rsidRPr="00E92F48">
        <w:rPr>
          <w:i/>
          <w:iCs/>
          <w:vertAlign w:val="subscript"/>
          <w:lang w:val="ru-RU"/>
        </w:rPr>
        <w:t>N</w:t>
      </w:r>
      <w:r w:rsidRPr="00E92F48">
        <w:rPr>
          <w:lang w:val="ru-RU"/>
        </w:rPr>
        <w:t>(</w:t>
      </w:r>
      <w:r w:rsidRPr="00E92F48">
        <w:rPr>
          <w:i/>
          <w:iCs/>
          <w:lang w:val="ru-RU"/>
        </w:rPr>
        <w:t>f</w:t>
      </w:r>
      <w:r w:rsidRPr="00E92F48">
        <w:rPr>
          <w:lang w:val="ru-RU"/>
        </w:rPr>
        <w:t xml:space="preserve">), нормализованный по мощности </w:t>
      </w:r>
      <w:proofErr w:type="gramStart"/>
      <w:r w:rsidRPr="00E92F48">
        <w:rPr>
          <w:i/>
          <w:iCs/>
          <w:lang w:val="ru-RU"/>
        </w:rPr>
        <w:t>P</w:t>
      </w:r>
      <w:r w:rsidRPr="00E92F48">
        <w:rPr>
          <w:lang w:val="ru-RU"/>
        </w:rPr>
        <w:t>(</w:t>
      </w:r>
      <w:proofErr w:type="gramEnd"/>
      <w:r w:rsidRPr="00E92F48">
        <w:rPr>
          <w:lang w:val="ru-RU"/>
        </w:rPr>
        <w:t xml:space="preserve">0) на частоте </w:t>
      </w:r>
      <w:r w:rsidRPr="00E92F48">
        <w:rPr>
          <w:i/>
          <w:iCs/>
          <w:lang w:val="ru-RU"/>
        </w:rPr>
        <w:t>f</w:t>
      </w:r>
      <w:r w:rsidRPr="00E92F48">
        <w:rPr>
          <w:lang w:val="ru-RU"/>
        </w:rPr>
        <w:t> = 0 Гц, может быть аппроксимирован следующим образом:</w:t>
      </w:r>
    </w:p>
    <w:p w14:paraId="7138BF42" w14:textId="77777777" w:rsidR="00E70906" w:rsidRPr="00E92F48" w:rsidRDefault="00E70906" w:rsidP="00E70906">
      <w:pPr>
        <w:pStyle w:val="Equation"/>
        <w:rPr>
          <w:lang w:val="ru-RU"/>
        </w:rPr>
      </w:pPr>
      <w:r w:rsidRPr="00E92F48">
        <w:rPr>
          <w:lang w:val="ru-RU"/>
        </w:rPr>
        <w:tab/>
      </w:r>
      <w:r w:rsidRPr="00E92F48">
        <w:rPr>
          <w:lang w:val="ru-RU"/>
        </w:rPr>
        <w:tab/>
      </w:r>
      <w:r w:rsidRPr="00E92F48">
        <w:rPr>
          <w:position w:val="-12"/>
          <w:lang w:val="ru-RU"/>
        </w:rPr>
        <w:object w:dxaOrig="2060" w:dyaOrig="360" w14:anchorId="4C145482">
          <v:shape id="_x0000_i1047" type="#_x0000_t75" style="width:102.2pt;height:18.2pt" o:ole="">
            <v:imagedata r:id="rId58" o:title=""/>
          </v:shape>
          <o:OLEObject Type="Embed" ProgID="Equation.3" ShapeID="_x0000_i1047" DrawAspect="Content" ObjectID="_1654407285" r:id="rId59"/>
        </w:object>
      </w:r>
    </w:p>
    <w:p w14:paraId="290E45FB" w14:textId="77777777" w:rsidR="00E70906" w:rsidRPr="00E92F48" w:rsidRDefault="00E70906" w:rsidP="00E70906">
      <w:pPr>
        <w:pStyle w:val="Equation"/>
        <w:rPr>
          <w:lang w:val="ru-RU"/>
        </w:rPr>
      </w:pPr>
      <w:r w:rsidRPr="00E92F48">
        <w:rPr>
          <w:lang w:val="ru-RU"/>
        </w:rPr>
        <w:tab/>
      </w:r>
      <w:r w:rsidRPr="00E92F48">
        <w:rPr>
          <w:position w:val="-64"/>
          <w:lang w:val="ru-RU"/>
        </w:rPr>
        <w:object w:dxaOrig="7440" w:dyaOrig="2460" w14:anchorId="42FAE26F">
          <v:shape id="_x0000_i1048" type="#_x0000_t75" style="width:372pt;height:109.6pt" o:ole="">
            <v:imagedata r:id="rId60" o:title="" cropbottom="7459f"/>
          </v:shape>
          <o:OLEObject Type="Embed" ProgID="Equation.3" ShapeID="_x0000_i1048" DrawAspect="Content" ObjectID="_1654407286" r:id="rId61"/>
        </w:object>
      </w:r>
      <w:r w:rsidRPr="00E92F48">
        <w:rPr>
          <w:lang w:val="ru-RU"/>
        </w:rPr>
        <w:t>.</w:t>
      </w:r>
      <w:r w:rsidRPr="00E92F48">
        <w:rPr>
          <w:lang w:val="ru-RU"/>
        </w:rPr>
        <w:tab/>
        <w:t>(1</w:t>
      </w:r>
      <w:r>
        <w:rPr>
          <w:lang w:val="ru-RU"/>
        </w:rPr>
        <w:t>9</w:t>
      </w:r>
      <w:r w:rsidRPr="00E92F48">
        <w:rPr>
          <w:lang w:val="ru-RU"/>
        </w:rPr>
        <w:t>)</w:t>
      </w:r>
    </w:p>
    <w:p w14:paraId="239F8387" w14:textId="77777777" w:rsidR="00E70906" w:rsidRPr="00E92F48" w:rsidRDefault="00E70906" w:rsidP="00E70906">
      <w:pPr>
        <w:rPr>
          <w:lang w:val="ru-RU"/>
        </w:rPr>
      </w:pPr>
      <w:r w:rsidRPr="00E92F48">
        <w:rPr>
          <w:lang w:val="ru-RU"/>
        </w:rPr>
        <w:t>Здесь δ(</w:t>
      </w:r>
      <w:r w:rsidRPr="00E92F48">
        <w:rPr>
          <w:i/>
          <w:iCs/>
          <w:lang w:val="ru-RU"/>
        </w:rPr>
        <w:t>f</w:t>
      </w:r>
      <w:r w:rsidRPr="00E92F48">
        <w:rPr>
          <w:lang w:val="ru-RU"/>
        </w:rPr>
        <w:t>) представляет дельта-функцию Дирака.</w:t>
      </w:r>
    </w:p>
    <w:p w14:paraId="3985A79D" w14:textId="77777777" w:rsidR="00E70906" w:rsidRPr="00E92F48" w:rsidRDefault="00E70906" w:rsidP="00E70906">
      <w:pPr>
        <w:pStyle w:val="Heading3"/>
        <w:rPr>
          <w:lang w:val="ru-RU" w:eastAsia="ja-JP"/>
        </w:rPr>
      </w:pPr>
      <w:r w:rsidRPr="00E92F48">
        <w:rPr>
          <w:lang w:val="ru-RU" w:eastAsia="ja-JP"/>
        </w:rPr>
        <w:t>1</w:t>
      </w:r>
      <w:r>
        <w:rPr>
          <w:lang w:val="ru-RU" w:eastAsia="ja-JP"/>
        </w:rPr>
        <w:t>1</w:t>
      </w:r>
      <w:r w:rsidRPr="00E92F48">
        <w:rPr>
          <w:lang w:val="ru-RU" w:eastAsia="ja-JP"/>
        </w:rPr>
        <w:t>.2.4</w:t>
      </w:r>
      <w:r w:rsidRPr="00E92F48">
        <w:rPr>
          <w:lang w:val="ru-RU" w:eastAsia="ja-JP"/>
        </w:rPr>
        <w:tab/>
        <w:t>Значения</w:t>
      </w:r>
    </w:p>
    <w:p w14:paraId="577BF625" w14:textId="77777777" w:rsidR="00E70906" w:rsidRPr="00E92F48" w:rsidRDefault="00E70906" w:rsidP="00E70906">
      <w:pPr>
        <w:rPr>
          <w:lang w:val="ru-RU"/>
        </w:rPr>
      </w:pPr>
      <w:r w:rsidRPr="00E92F48">
        <w:rPr>
          <w:lang w:val="ru-RU"/>
        </w:rPr>
        <w:t xml:space="preserve">Рекомендуется установить значение </w:t>
      </w:r>
      <w:proofErr w:type="spellStart"/>
      <w:r w:rsidRPr="00E92F48">
        <w:rPr>
          <w:lang w:val="ru-RU"/>
        </w:rPr>
        <w:t>Δ</w:t>
      </w:r>
      <w:r w:rsidRPr="00E92F48">
        <w:rPr>
          <w:i/>
          <w:iCs/>
          <w:lang w:val="ru-RU"/>
        </w:rPr>
        <w:t>w</w:t>
      </w:r>
      <w:proofErr w:type="spellEnd"/>
      <w:r w:rsidRPr="00E92F48">
        <w:rPr>
          <w:lang w:val="ru-RU"/>
        </w:rPr>
        <w:t xml:space="preserve"> равным 0,3 м как представляющее взрослого человека среднего роста.</w:t>
      </w:r>
    </w:p>
    <w:p w14:paraId="499EC78D" w14:textId="77777777" w:rsidR="00E70906" w:rsidRPr="00E92F48" w:rsidRDefault="00E70906" w:rsidP="00E70906">
      <w:pPr>
        <w:pStyle w:val="Heading3"/>
        <w:rPr>
          <w:lang w:val="ru-RU" w:eastAsia="ja-JP"/>
        </w:rPr>
      </w:pPr>
      <w:r w:rsidRPr="00E92F48">
        <w:rPr>
          <w:lang w:val="ru-RU" w:eastAsia="ja-JP"/>
        </w:rPr>
        <w:t>1</w:t>
      </w:r>
      <w:r>
        <w:rPr>
          <w:lang w:val="ru-RU" w:eastAsia="ja-JP"/>
        </w:rPr>
        <w:t>1</w:t>
      </w:r>
      <w:r w:rsidRPr="00E92F48">
        <w:rPr>
          <w:lang w:val="ru-RU" w:eastAsia="ja-JP"/>
        </w:rPr>
        <w:t>.2.5</w:t>
      </w:r>
      <w:r w:rsidRPr="00E92F48">
        <w:rPr>
          <w:lang w:val="ru-RU" w:eastAsia="ja-JP"/>
        </w:rPr>
        <w:tab/>
      </w:r>
      <w:r w:rsidRPr="00E92F48">
        <w:rPr>
          <w:lang w:val="ru-RU"/>
        </w:rPr>
        <w:t>Примеры</w:t>
      </w:r>
    </w:p>
    <w:p w14:paraId="6B5A4B74" w14:textId="77777777" w:rsidR="00E70906" w:rsidRPr="00E92F48" w:rsidRDefault="00E70906" w:rsidP="00E70906">
      <w:pPr>
        <w:rPr>
          <w:lang w:val="ru-RU"/>
        </w:rPr>
      </w:pPr>
      <w:r w:rsidRPr="00E92F48">
        <w:rPr>
          <w:lang w:val="ru-RU"/>
        </w:rPr>
        <w:t xml:space="preserve">PDF </w:t>
      </w:r>
      <w:r w:rsidRPr="00E92F48">
        <w:rPr>
          <w:i/>
          <w:iCs/>
          <w:lang w:val="ru-RU"/>
        </w:rPr>
        <w:t>p</w:t>
      </w:r>
      <w:r w:rsidRPr="00E92F48">
        <w:rPr>
          <w:lang w:val="ru-RU"/>
        </w:rPr>
        <w:t>(</w:t>
      </w:r>
      <w:proofErr w:type="spellStart"/>
      <w:r w:rsidRPr="00E92F48">
        <w:rPr>
          <w:i/>
          <w:iCs/>
          <w:lang w:val="ru-RU"/>
        </w:rPr>
        <w:t>r</w:t>
      </w:r>
      <w:r w:rsidRPr="00E92F48">
        <w:rPr>
          <w:i/>
          <w:iCs/>
          <w:vertAlign w:val="subscript"/>
          <w:lang w:val="ru-RU"/>
        </w:rPr>
        <w:t>p</w:t>
      </w:r>
      <w:proofErr w:type="spellEnd"/>
      <w:r w:rsidRPr="00E92F48">
        <w:rPr>
          <w:lang w:val="ru-RU"/>
        </w:rPr>
        <w:t xml:space="preserve">, </w:t>
      </w:r>
      <w:r w:rsidRPr="00E92F48">
        <w:rPr>
          <w:i/>
          <w:iCs/>
          <w:lang w:val="ru-RU"/>
        </w:rPr>
        <w:t>K</w:t>
      </w:r>
      <w:r w:rsidRPr="00E92F48">
        <w:rPr>
          <w:lang w:val="ru-RU"/>
        </w:rPr>
        <w:t>(</w:t>
      </w:r>
      <w:r w:rsidRPr="00E92F48">
        <w:rPr>
          <w:i/>
          <w:iCs/>
          <w:lang w:val="ru-RU"/>
        </w:rPr>
        <w:t>x</w:t>
      </w:r>
      <w:r w:rsidRPr="00E92F48">
        <w:rPr>
          <w:lang w:val="ru-RU"/>
        </w:rPr>
        <w:t xml:space="preserve">)), автокорреляционная функция </w:t>
      </w:r>
      <w:r w:rsidRPr="00E92F48">
        <w:rPr>
          <w:i/>
          <w:iCs/>
          <w:lang w:val="ru-RU"/>
        </w:rPr>
        <w:t>R</w:t>
      </w:r>
      <w:r w:rsidRPr="00E92F48">
        <w:rPr>
          <w:i/>
          <w:iCs/>
          <w:vertAlign w:val="subscript"/>
          <w:lang w:val="ru-RU"/>
        </w:rPr>
        <w:t>N</w:t>
      </w:r>
      <w:r w:rsidRPr="00E92F48">
        <w:rPr>
          <w:lang w:val="ru-RU"/>
        </w:rPr>
        <w:t>(</w:t>
      </w:r>
      <w:proofErr w:type="spellStart"/>
      <w:r w:rsidRPr="00E92F48">
        <w:rPr>
          <w:lang w:val="ru-RU"/>
        </w:rPr>
        <w:t>Δ</w:t>
      </w:r>
      <w:r w:rsidRPr="00E92F48">
        <w:rPr>
          <w:i/>
          <w:iCs/>
          <w:lang w:val="ru-RU"/>
        </w:rPr>
        <w:t>t</w:t>
      </w:r>
      <w:proofErr w:type="spellEnd"/>
      <w:r w:rsidRPr="00E92F48">
        <w:rPr>
          <w:lang w:val="ru-RU"/>
        </w:rPr>
        <w:t xml:space="preserve">) и энергетический спектр </w:t>
      </w:r>
      <w:r w:rsidRPr="00E92F48">
        <w:rPr>
          <w:i/>
          <w:iCs/>
          <w:lang w:val="ru-RU"/>
        </w:rPr>
        <w:t>P</w:t>
      </w:r>
      <w:r w:rsidRPr="00E92F48">
        <w:rPr>
          <w:i/>
          <w:iCs/>
          <w:vertAlign w:val="subscript"/>
          <w:lang w:val="ru-RU"/>
        </w:rPr>
        <w:t>N</w:t>
      </w:r>
      <w:r w:rsidRPr="00E92F48">
        <w:rPr>
          <w:lang w:val="ru-RU"/>
        </w:rPr>
        <w:t>(</w:t>
      </w:r>
      <w:r w:rsidRPr="00E92F48">
        <w:rPr>
          <w:i/>
          <w:iCs/>
          <w:lang w:val="ru-RU"/>
        </w:rPr>
        <w:t>f</w:t>
      </w:r>
      <w:r w:rsidRPr="00E92F48">
        <w:rPr>
          <w:lang w:val="ru-RU"/>
        </w:rPr>
        <w:t xml:space="preserve">) для случая, когда </w:t>
      </w:r>
      <w:proofErr w:type="spellStart"/>
      <w:r w:rsidRPr="00E92F48">
        <w:rPr>
          <w:lang w:val="ru-RU"/>
        </w:rPr>
        <w:t>Δ</w:t>
      </w:r>
      <w:r w:rsidRPr="00E92F48">
        <w:rPr>
          <w:i/>
          <w:iCs/>
          <w:lang w:val="ru-RU"/>
        </w:rPr>
        <w:t>w</w:t>
      </w:r>
      <w:proofErr w:type="spellEnd"/>
      <w:r w:rsidRPr="00E92F48">
        <w:rPr>
          <w:lang w:val="ru-RU"/>
        </w:rPr>
        <w:t xml:space="preserve">, </w:t>
      </w:r>
      <w:r w:rsidRPr="00E92F48">
        <w:rPr>
          <w:i/>
          <w:iCs/>
          <w:lang w:val="ru-RU"/>
        </w:rPr>
        <w:t>v</w:t>
      </w:r>
      <w:r w:rsidRPr="00E92F48">
        <w:rPr>
          <w:lang w:val="ru-RU"/>
        </w:rPr>
        <w:t xml:space="preserve"> и </w:t>
      </w:r>
      <w:proofErr w:type="spellStart"/>
      <w:r w:rsidRPr="00E92F48">
        <w:rPr>
          <w:i/>
          <w:iCs/>
          <w:lang w:val="ru-RU"/>
        </w:rPr>
        <w:t>N</w:t>
      </w:r>
      <w:r w:rsidRPr="00E92F48">
        <w:rPr>
          <w:i/>
          <w:iCs/>
          <w:vertAlign w:val="subscript"/>
          <w:lang w:val="ru-RU"/>
        </w:rPr>
        <w:t>person</w:t>
      </w:r>
      <w:proofErr w:type="spellEnd"/>
      <w:r w:rsidRPr="00E92F48">
        <w:rPr>
          <w:lang w:val="ru-RU"/>
        </w:rPr>
        <w:t xml:space="preserve"> равны 0,3 м, 1 м/с и 10 соответственно, а значение </w:t>
      </w:r>
      <w:proofErr w:type="spellStart"/>
      <w:r w:rsidRPr="00E92F48">
        <w:rPr>
          <w:i/>
          <w:iCs/>
          <w:lang w:val="ru-RU"/>
        </w:rPr>
        <w:t>r</w:t>
      </w:r>
      <w:r w:rsidRPr="008E53AA">
        <w:rPr>
          <w:i/>
          <w:vertAlign w:val="subscript"/>
          <w:lang w:val="ru-RU"/>
        </w:rPr>
        <w:t>max</w:t>
      </w:r>
      <w:proofErr w:type="spellEnd"/>
      <w:r w:rsidRPr="00E92F48">
        <w:rPr>
          <w:lang w:val="ru-RU"/>
        </w:rPr>
        <w:t xml:space="preserve"> установлено равным 10 м для помещения круглой формы, определенные с помощью уравнений (1</w:t>
      </w:r>
      <w:r>
        <w:rPr>
          <w:lang w:val="ru-RU"/>
        </w:rPr>
        <w:t>3</w:t>
      </w:r>
      <w:r w:rsidRPr="00E92F48">
        <w:rPr>
          <w:lang w:val="ru-RU"/>
        </w:rPr>
        <w:t>), (1</w:t>
      </w:r>
      <w:r>
        <w:rPr>
          <w:lang w:val="ru-RU"/>
        </w:rPr>
        <w:t>4</w:t>
      </w:r>
      <w:r w:rsidRPr="00E92F48">
        <w:rPr>
          <w:lang w:val="ru-RU"/>
        </w:rPr>
        <w:t>) и</w:t>
      </w:r>
      <w:r>
        <w:rPr>
          <w:lang w:val="ru-RU"/>
        </w:rPr>
        <w:t xml:space="preserve"> </w:t>
      </w:r>
      <w:r w:rsidRPr="00E92F48">
        <w:rPr>
          <w:lang w:val="ru-RU"/>
        </w:rPr>
        <w:t>(1</w:t>
      </w:r>
      <w:r>
        <w:rPr>
          <w:lang w:val="ru-RU"/>
        </w:rPr>
        <w:t>9</w:t>
      </w:r>
      <w:r w:rsidRPr="00E92F48">
        <w:rPr>
          <w:lang w:val="ru-RU"/>
        </w:rPr>
        <w:t>), показаны на</w:t>
      </w:r>
      <w:r>
        <w:rPr>
          <w:lang w:val="ru-RU"/>
        </w:rPr>
        <w:t xml:space="preserve"> </w:t>
      </w:r>
      <w:r w:rsidRPr="00E92F48">
        <w:rPr>
          <w:lang w:val="ru-RU"/>
        </w:rPr>
        <w:t>рисунках 5, 6 и 7 соответственно.</w:t>
      </w:r>
    </w:p>
    <w:p w14:paraId="020D9C2D" w14:textId="77777777" w:rsidR="00E70906" w:rsidRPr="00E92F48" w:rsidRDefault="00E70906" w:rsidP="00E70906">
      <w:pPr>
        <w:pStyle w:val="FigureNo"/>
        <w:rPr>
          <w:lang w:val="ru-RU"/>
        </w:rPr>
      </w:pPr>
      <w:r w:rsidRPr="00E92F48">
        <w:rPr>
          <w:lang w:val="ru-RU"/>
        </w:rPr>
        <w:t>РИСУНОК 5</w:t>
      </w:r>
    </w:p>
    <w:p w14:paraId="5F2D27B6" w14:textId="77777777" w:rsidR="00E70906" w:rsidRPr="00E92F48" w:rsidRDefault="00E70906" w:rsidP="00E70906">
      <w:pPr>
        <w:pStyle w:val="Figuretitle"/>
        <w:rPr>
          <w:rFonts w:ascii="Times New Roman" w:hAnsi="Times New Roman"/>
          <w:lang w:val="ru-RU" w:eastAsia="ja-JP"/>
        </w:rPr>
      </w:pPr>
      <w:r w:rsidRPr="00E92F48">
        <w:rPr>
          <w:rFonts w:ascii="Times New Roman" w:hAnsi="Times New Roman"/>
          <w:lang w:val="ru-RU" w:eastAsia="ja-JP"/>
        </w:rPr>
        <w:t xml:space="preserve">Интегральная вероятность уровня принимаемого сигнала в </w:t>
      </w:r>
      <w:r w:rsidRPr="00E92F48">
        <w:rPr>
          <w:rFonts w:ascii="Times New Roman" w:hAnsi="Times New Roman"/>
          <w:lang w:val="ru-RU"/>
        </w:rPr>
        <w:t>помещении</w:t>
      </w:r>
      <w:r w:rsidRPr="00E92F48">
        <w:rPr>
          <w:rFonts w:ascii="Times New Roman" w:hAnsi="Times New Roman"/>
          <w:lang w:val="ru-RU" w:eastAsia="ja-JP"/>
        </w:rPr>
        <w:t xml:space="preserve"> круглой формы</w:t>
      </w:r>
    </w:p>
    <w:p w14:paraId="62596841" w14:textId="77777777" w:rsidR="00E70906" w:rsidRPr="00E92F48" w:rsidRDefault="00E70906" w:rsidP="00E70906">
      <w:pPr>
        <w:pStyle w:val="Figure"/>
        <w:rPr>
          <w:lang w:val="ru-RU"/>
        </w:rPr>
      </w:pPr>
      <w:r w:rsidRPr="00E92F48">
        <w:rPr>
          <w:lang w:val="ru-RU"/>
        </w:rPr>
        <w:object w:dxaOrig="5252" w:dyaOrig="2934" w14:anchorId="2DCD82AF">
          <v:shape id="_x0000_i1049" type="#_x0000_t75" style="width:339.8pt;height:192.9pt" o:ole="">
            <v:imagedata r:id="rId62" o:title="" croptop="-1317f"/>
          </v:shape>
          <o:OLEObject Type="Embed" ProgID="CorelDRAW.Graphic.14" ShapeID="_x0000_i1049" DrawAspect="Content" ObjectID="_1654407287" r:id="rId63"/>
        </w:object>
      </w:r>
    </w:p>
    <w:p w14:paraId="1B016F1D" w14:textId="77777777" w:rsidR="00E70906" w:rsidRPr="00E92F48" w:rsidRDefault="00E70906" w:rsidP="00E70906">
      <w:pPr>
        <w:pStyle w:val="FigureNo"/>
        <w:rPr>
          <w:lang w:val="ru-RU"/>
        </w:rPr>
      </w:pPr>
      <w:r w:rsidRPr="00E92F48">
        <w:rPr>
          <w:lang w:val="ru-RU"/>
        </w:rPr>
        <w:lastRenderedPageBreak/>
        <w:t>РИСУНОК 6</w:t>
      </w:r>
    </w:p>
    <w:p w14:paraId="21107BC9" w14:textId="77777777" w:rsidR="00E70906" w:rsidRPr="00E92F48" w:rsidRDefault="00E70906" w:rsidP="00E70906">
      <w:pPr>
        <w:pStyle w:val="Figuretitle"/>
        <w:rPr>
          <w:rFonts w:ascii="Times New Roman" w:hAnsi="Times New Roman"/>
          <w:lang w:val="ru-RU" w:eastAsia="ja-JP"/>
        </w:rPr>
      </w:pPr>
      <w:r w:rsidRPr="00E92F48">
        <w:rPr>
          <w:rFonts w:ascii="Times New Roman" w:hAnsi="Times New Roman"/>
          <w:lang w:val="ru-RU" w:eastAsia="ja-JP"/>
        </w:rPr>
        <w:t xml:space="preserve">Коэффициент автокорреляции уровня принимаемого сигнала в </w:t>
      </w:r>
      <w:r w:rsidRPr="00E92F48">
        <w:rPr>
          <w:rFonts w:ascii="Times New Roman" w:hAnsi="Times New Roman"/>
          <w:lang w:val="ru-RU"/>
        </w:rPr>
        <w:t>помещении</w:t>
      </w:r>
      <w:r w:rsidRPr="00E92F48">
        <w:rPr>
          <w:rFonts w:ascii="Times New Roman" w:hAnsi="Times New Roman"/>
          <w:lang w:val="ru-RU" w:eastAsia="ja-JP"/>
        </w:rPr>
        <w:t xml:space="preserve"> круглой формы</w:t>
      </w:r>
    </w:p>
    <w:p w14:paraId="1069961B" w14:textId="77777777" w:rsidR="00E70906" w:rsidRPr="00E92F48" w:rsidRDefault="00E70906" w:rsidP="00E70906">
      <w:pPr>
        <w:pStyle w:val="Figure"/>
        <w:rPr>
          <w:lang w:val="ru-RU" w:eastAsia="ja-JP"/>
        </w:rPr>
      </w:pPr>
      <w:r w:rsidRPr="00E92F48">
        <w:rPr>
          <w:lang w:val="ru-RU"/>
        </w:rPr>
        <w:object w:dxaOrig="5110" w:dyaOrig="2923" w14:anchorId="401B3C8E">
          <v:shape id="_x0000_i1050" type="#_x0000_t75" style="width:337.25pt;height:197.45pt" o:ole="">
            <v:imagedata r:id="rId64" o:title="" croptop="-1495f"/>
          </v:shape>
          <o:OLEObject Type="Embed" ProgID="CorelDRAW.Graphic.14" ShapeID="_x0000_i1050" DrawAspect="Content" ObjectID="_1654407288" r:id="rId65"/>
        </w:object>
      </w:r>
    </w:p>
    <w:p w14:paraId="3DB0333F" w14:textId="77777777" w:rsidR="00E70906" w:rsidRPr="00E92F48" w:rsidRDefault="00E70906" w:rsidP="00E70906">
      <w:pPr>
        <w:pStyle w:val="FigureNo"/>
        <w:rPr>
          <w:lang w:val="ru-RU"/>
        </w:rPr>
      </w:pPr>
      <w:r w:rsidRPr="00E92F48">
        <w:rPr>
          <w:lang w:val="ru-RU"/>
        </w:rPr>
        <w:t>РИСУНОК 7</w:t>
      </w:r>
    </w:p>
    <w:p w14:paraId="2BAABC86" w14:textId="77777777" w:rsidR="00E70906" w:rsidRPr="00E92F48" w:rsidRDefault="00E70906" w:rsidP="00E70906">
      <w:pPr>
        <w:pStyle w:val="Figuretitle"/>
        <w:rPr>
          <w:rFonts w:ascii="Times New Roman" w:hAnsi="Times New Roman"/>
          <w:lang w:val="ru-RU" w:eastAsia="ja-JP"/>
        </w:rPr>
      </w:pPr>
      <w:r w:rsidRPr="00E92F48">
        <w:rPr>
          <w:rFonts w:ascii="Times New Roman" w:hAnsi="Times New Roman"/>
          <w:lang w:val="ru-RU"/>
        </w:rPr>
        <w:t>Энергетический спектр в помещении круглой формы</w:t>
      </w:r>
    </w:p>
    <w:p w14:paraId="500F22D7" w14:textId="77777777" w:rsidR="00E70906" w:rsidRPr="00E92F48" w:rsidRDefault="00E70906" w:rsidP="00E70906">
      <w:pPr>
        <w:pStyle w:val="Figure"/>
        <w:rPr>
          <w:lang w:val="ru-RU"/>
        </w:rPr>
      </w:pPr>
      <w:r w:rsidRPr="00E92F48">
        <w:rPr>
          <w:lang w:val="ru-RU"/>
        </w:rPr>
        <w:object w:dxaOrig="6311" w:dyaOrig="4048" w14:anchorId="6FEEEA46">
          <v:shape id="_x0000_i1051" type="#_x0000_t75" style="width:386.85pt;height:293.5pt" o:ole="">
            <v:imagedata r:id="rId66" o:title="" croptop="-987f" cropleft="9391f"/>
          </v:shape>
          <o:OLEObject Type="Embed" ProgID="CorelDRAW.Graphic.14" ShapeID="_x0000_i1051" DrawAspect="Content" ObjectID="_1654407289" r:id="rId67"/>
        </w:object>
      </w:r>
    </w:p>
    <w:p w14:paraId="79EAF2A4" w14:textId="77777777" w:rsidR="00E70906" w:rsidRDefault="00E70906" w:rsidP="00411C49">
      <w:pPr>
        <w:pStyle w:val="Reasons"/>
      </w:pPr>
    </w:p>
    <w:p w14:paraId="456B6594" w14:textId="77777777" w:rsidR="00E70906" w:rsidRDefault="00E70906">
      <w:pPr>
        <w:jc w:val="center"/>
      </w:pPr>
      <w:r>
        <w:t>______________</w:t>
      </w:r>
    </w:p>
    <w:p w14:paraId="7468C85C" w14:textId="77777777" w:rsidR="00934ED7" w:rsidRPr="005F6F21" w:rsidRDefault="00934ED7" w:rsidP="00E70906">
      <w:pPr>
        <w:pStyle w:val="Rectitle"/>
        <w:rPr>
          <w:lang w:val="en-US"/>
        </w:rPr>
      </w:pPr>
    </w:p>
    <w:sectPr w:rsidR="00934ED7" w:rsidRPr="005F6F21" w:rsidSect="00A95F70">
      <w:headerReference w:type="first" r:id="rId6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47DAE" w14:textId="77777777" w:rsidR="001D407F" w:rsidRDefault="001D407F">
      <w:r>
        <w:separator/>
      </w:r>
    </w:p>
  </w:endnote>
  <w:endnote w:type="continuationSeparator" w:id="0">
    <w:p w14:paraId="1090BAD7"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B7179" w14:textId="77777777" w:rsidR="001D407F" w:rsidRDefault="001D407F">
      <w:r>
        <w:separator/>
      </w:r>
    </w:p>
  </w:footnote>
  <w:footnote w:type="continuationSeparator" w:id="0">
    <w:p w14:paraId="10D9EFAB" w14:textId="77777777" w:rsidR="001D407F" w:rsidRDefault="001D407F">
      <w:r>
        <w:continuationSeparator/>
      </w:r>
    </w:p>
  </w:footnote>
  <w:footnote w:id="1">
    <w:p w14:paraId="45E0A197" w14:textId="77777777" w:rsidR="00E70906" w:rsidRPr="006D6948" w:rsidRDefault="00E70906" w:rsidP="00E70906">
      <w:pPr>
        <w:pStyle w:val="FootnoteText"/>
        <w:rPr>
          <w:lang w:val="ru-RU"/>
        </w:rPr>
      </w:pPr>
      <w:r w:rsidRPr="006D6948">
        <w:rPr>
          <w:rStyle w:val="FootnoteReference"/>
          <w:lang w:val="ru-RU"/>
        </w:rPr>
        <w:t>*</w:t>
      </w:r>
      <w:r w:rsidRPr="006D6948">
        <w:rPr>
          <w:lang w:val="ru-RU"/>
        </w:rPr>
        <w:tab/>
      </w:r>
      <w:r>
        <w:rPr>
          <w:lang w:val="ru-RU"/>
        </w:rPr>
        <w:t>Необходимы дополнительные результаты измерений для проверки приведенных в настоящей Рекомендации моделей на частотах выше 100 ГГц</w:t>
      </w:r>
      <w:r w:rsidRPr="006D6948">
        <w:rPr>
          <w:lang w:val="ru-RU"/>
        </w:rPr>
        <w:t xml:space="preserve">, </w:t>
      </w:r>
      <w:r>
        <w:rPr>
          <w:lang w:val="ru-RU"/>
        </w:rPr>
        <w:t>как предлагается в Вопросе</w:t>
      </w:r>
      <w:r w:rsidRPr="006D6948">
        <w:rPr>
          <w:lang w:val="ru-RU"/>
        </w:rPr>
        <w:t xml:space="preserve"> </w:t>
      </w:r>
      <w:r>
        <w:rPr>
          <w:lang w:val="ru-RU"/>
        </w:rPr>
        <w:t>МСЭ</w:t>
      </w:r>
      <w:r w:rsidRPr="006D6948">
        <w:rPr>
          <w:lang w:val="ru-RU"/>
        </w:rPr>
        <w:t>-</w:t>
      </w:r>
      <w:r>
        <w:rPr>
          <w:lang w:val="en-US"/>
        </w:rPr>
        <w:t>R</w:t>
      </w:r>
      <w:r w:rsidRPr="006D6948">
        <w:rPr>
          <w:lang w:val="ru-RU"/>
        </w:rPr>
        <w:t xml:space="preserve">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6DB88"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1C5BA" w14:textId="77777777" w:rsidR="001D407F" w:rsidRDefault="001D407F"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27B3F7FB" wp14:editId="3E3D1BB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09501" w14:textId="5437C52D" w:rsidR="005F6F21" w:rsidRDefault="005F6F2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01C01">
      <w:rPr>
        <w:rStyle w:val="PageNumber"/>
        <w:b/>
        <w:bCs/>
        <w:noProof/>
        <w:lang w:val="en-US"/>
      </w:rPr>
      <w:t>ii</w:t>
    </w:r>
    <w:r>
      <w:rPr>
        <w:rStyle w:val="PageNumber"/>
        <w:b/>
        <w:bCs/>
      </w:rPr>
      <w:fldChar w:fldCharType="end"/>
    </w:r>
    <w:r>
      <w:rPr>
        <w:lang w:val="en-US"/>
      </w:rPr>
      <w:tab/>
    </w:r>
    <w:r w:rsidR="00D24798" w:rsidRPr="00553C5F">
      <w:rPr>
        <w:b/>
        <w:szCs w:val="22"/>
        <w:lang w:val="ru-RU"/>
      </w:rPr>
      <w:t>Рек.</w:t>
    </w:r>
    <w:r w:rsidR="00D24798" w:rsidRPr="00553C5F">
      <w:rPr>
        <w:b/>
        <w:szCs w:val="22"/>
        <w:lang w:val="en-US"/>
      </w:rPr>
      <w:t xml:space="preserve"> </w:t>
    </w:r>
    <w:r w:rsidR="00D24798" w:rsidRPr="00553C5F">
      <w:rPr>
        <w:b/>
        <w:szCs w:val="22"/>
        <w:lang w:val="ru-RU"/>
      </w:rPr>
      <w:t xml:space="preserve"> </w:t>
    </w:r>
    <w:r w:rsidR="00D24798" w:rsidRPr="00553C5F">
      <w:rPr>
        <w:b/>
        <w:bCs/>
        <w:szCs w:val="22"/>
        <w:lang w:val="en-US"/>
      </w:rPr>
      <w:fldChar w:fldCharType="begin"/>
    </w:r>
    <w:r w:rsidR="00D24798" w:rsidRPr="00553C5F">
      <w:rPr>
        <w:b/>
        <w:bCs/>
        <w:szCs w:val="22"/>
        <w:lang w:val="en-US"/>
      </w:rPr>
      <w:instrText>styleref href</w:instrText>
    </w:r>
    <w:r w:rsidR="00D24798" w:rsidRPr="00553C5F">
      <w:rPr>
        <w:b/>
        <w:bCs/>
        <w:szCs w:val="22"/>
        <w:lang w:val="en-US"/>
      </w:rPr>
      <w:fldChar w:fldCharType="separate"/>
    </w:r>
    <w:r w:rsidR="00536C1D">
      <w:rPr>
        <w:b/>
        <w:bCs/>
        <w:noProof/>
        <w:szCs w:val="22"/>
        <w:lang w:val="en-US"/>
      </w:rPr>
      <w:t>МСЭ-R  P.1238-10</w:t>
    </w:r>
    <w:r w:rsidR="00D24798"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9FB1D" w14:textId="23896AC1" w:rsidR="005F6F21" w:rsidRDefault="005F6F21">
    <w:pPr>
      <w:pStyle w:val="Header"/>
    </w:pPr>
    <w:r>
      <w:tab/>
    </w:r>
    <w:r w:rsidR="00E70906" w:rsidRPr="00553C5F">
      <w:rPr>
        <w:b/>
        <w:szCs w:val="22"/>
        <w:lang w:val="ru-RU"/>
      </w:rPr>
      <w:t>Рек.</w:t>
    </w:r>
    <w:r w:rsidR="00E70906" w:rsidRPr="00553C5F">
      <w:rPr>
        <w:b/>
        <w:szCs w:val="22"/>
        <w:lang w:val="en-US"/>
      </w:rPr>
      <w:t xml:space="preserve"> </w:t>
    </w:r>
    <w:r w:rsidR="00E70906" w:rsidRPr="00553C5F">
      <w:rPr>
        <w:b/>
        <w:szCs w:val="22"/>
        <w:lang w:val="ru-RU"/>
      </w:rPr>
      <w:t xml:space="preserve"> </w:t>
    </w:r>
    <w:r w:rsidR="00E70906" w:rsidRPr="00553C5F">
      <w:rPr>
        <w:b/>
        <w:bCs/>
        <w:szCs w:val="22"/>
        <w:lang w:val="en-US"/>
      </w:rPr>
      <w:fldChar w:fldCharType="begin"/>
    </w:r>
    <w:r w:rsidR="00E70906" w:rsidRPr="00553C5F">
      <w:rPr>
        <w:b/>
        <w:bCs/>
        <w:szCs w:val="22"/>
        <w:lang w:val="en-US"/>
      </w:rPr>
      <w:instrText>styleref href</w:instrText>
    </w:r>
    <w:r w:rsidR="00E70906" w:rsidRPr="00553C5F">
      <w:rPr>
        <w:b/>
        <w:bCs/>
        <w:szCs w:val="22"/>
        <w:lang w:val="en-US"/>
      </w:rPr>
      <w:fldChar w:fldCharType="separate"/>
    </w:r>
    <w:r w:rsidR="00536C1D">
      <w:rPr>
        <w:b/>
        <w:bCs/>
        <w:noProof/>
        <w:szCs w:val="22"/>
        <w:lang w:val="en-US"/>
      </w:rPr>
      <w:t>МСЭ-R  P.1238-10</w:t>
    </w:r>
    <w:r w:rsidR="00E70906"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FDB83" w14:textId="01854531" w:rsidR="00A95F70" w:rsidRPr="00A95F70" w:rsidRDefault="00A95F7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36C1D">
      <w:rPr>
        <w:b/>
        <w:bCs/>
        <w:noProof/>
        <w:szCs w:val="22"/>
        <w:lang w:val="en-US"/>
      </w:rPr>
      <w:t>МСЭ-R  P.1238-10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01C0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C43D8"/>
    <w:multiLevelType w:val="hybridMultilevel"/>
    <w:tmpl w:val="CF882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60E5D3B"/>
    <w:multiLevelType w:val="hybridMultilevel"/>
    <w:tmpl w:val="B81A3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B906A7E"/>
    <w:multiLevelType w:val="hybridMultilevel"/>
    <w:tmpl w:val="4A24CF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20D3A63"/>
    <w:multiLevelType w:val="hybridMultilevel"/>
    <w:tmpl w:val="2B7C90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4F53A69"/>
    <w:multiLevelType w:val="hybridMultilevel"/>
    <w:tmpl w:val="2F0C4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E5D0933"/>
    <w:multiLevelType w:val="hybridMultilevel"/>
    <w:tmpl w:val="31BC7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3"/>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3E17F9"/>
    <w:rsid w:val="00420DFD"/>
    <w:rsid w:val="00424855"/>
    <w:rsid w:val="00437A76"/>
    <w:rsid w:val="00470E28"/>
    <w:rsid w:val="004934C5"/>
    <w:rsid w:val="004C7242"/>
    <w:rsid w:val="00536C1D"/>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C4589"/>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901C01"/>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4BEC"/>
    <w:rsid w:val="00D5778E"/>
    <w:rsid w:val="00D83556"/>
    <w:rsid w:val="00DF4176"/>
    <w:rsid w:val="00E17240"/>
    <w:rsid w:val="00E70906"/>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4273">
      <o:colormru v:ext="edit" colors="#d62a47"/>
      <o:colormenu v:ext="edit" strokecolor="#d62a47"/>
    </o:shapedefaults>
    <o:shapelayout v:ext="edit">
      <o:idmap v:ext="edit" data="1"/>
    </o:shapelayout>
  </w:shapeDefaults>
  <w:decimalSymbol w:val="."/>
  <w:listSeparator w:val=","/>
  <w14:docId w14:val="7451FE2A"/>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link w:val="AnnexNoTitleChar"/>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link w:val="AppendixNoTitleChar"/>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AnnexNoTitleChar">
    <w:name w:val="Annex_NoTitle Char"/>
    <w:basedOn w:val="DefaultParagraphFont"/>
    <w:link w:val="AnnexNoTitle"/>
    <w:rsid w:val="00E70906"/>
    <w:rPr>
      <w:b/>
      <w:sz w:val="26"/>
      <w:lang w:val="fr-FR" w:eastAsia="en-US"/>
    </w:rPr>
  </w:style>
  <w:style w:type="character" w:customStyle="1" w:styleId="AppendixNoTitleChar">
    <w:name w:val="Appendix_NoTitle Char"/>
    <w:basedOn w:val="AnnexNoTitleChar"/>
    <w:link w:val="AppendixNoTitle"/>
    <w:rsid w:val="00E70906"/>
    <w:rPr>
      <w:b/>
      <w:sz w:val="26"/>
      <w:lang w:val="fr-FR" w:eastAsia="en-US"/>
    </w:rPr>
  </w:style>
  <w:style w:type="character" w:customStyle="1" w:styleId="TabletitleChar">
    <w:name w:val="Table_title Char"/>
    <w:basedOn w:val="DefaultParagraphFont"/>
    <w:link w:val="Tabletitle"/>
    <w:rsid w:val="00E70906"/>
    <w:rPr>
      <w:b/>
      <w:sz w:val="22"/>
      <w:lang w:val="fr-FR" w:eastAsia="en-US"/>
    </w:rPr>
  </w:style>
  <w:style w:type="character" w:customStyle="1" w:styleId="TableNoChar">
    <w:name w:val="Table_No Char"/>
    <w:basedOn w:val="DefaultParagraphFont"/>
    <w:link w:val="TableNo"/>
    <w:rsid w:val="00E70906"/>
    <w:rPr>
      <w:sz w:val="22"/>
      <w:lang w:val="fr-FR" w:eastAsia="en-US"/>
    </w:rPr>
  </w:style>
  <w:style w:type="character" w:customStyle="1" w:styleId="TablelegendChar">
    <w:name w:val="Table_legend Char"/>
    <w:link w:val="Tablelegend"/>
    <w:locked/>
    <w:rsid w:val="00E70906"/>
    <w:rPr>
      <w:lang w:val="fr-FR" w:eastAsia="en-US"/>
    </w:rPr>
  </w:style>
  <w:style w:type="character" w:customStyle="1" w:styleId="FootnoteTextChar">
    <w:name w:val="Footnote Text Char"/>
    <w:basedOn w:val="DefaultParagraphFont"/>
    <w:link w:val="FootnoteText"/>
    <w:rsid w:val="00E70906"/>
    <w:rPr>
      <w:lang w:val="fr-FR" w:eastAsia="en-US"/>
    </w:rPr>
  </w:style>
  <w:style w:type="character" w:customStyle="1" w:styleId="EquationeqChar">
    <w:name w:val="Equation.eq Char"/>
    <w:basedOn w:val="DefaultParagraphFont"/>
    <w:link w:val="Equation"/>
    <w:locked/>
    <w:rsid w:val="00E70906"/>
    <w:rPr>
      <w:sz w:val="22"/>
      <w:lang w:val="fr-FR" w:eastAsia="en-US"/>
    </w:rPr>
  </w:style>
  <w:style w:type="character" w:customStyle="1" w:styleId="TableheadChar">
    <w:name w:val="Table_head Char"/>
    <w:basedOn w:val="DefaultParagraphFont"/>
    <w:link w:val="Tablehead"/>
    <w:locked/>
    <w:rsid w:val="00E70906"/>
    <w:rPr>
      <w:b/>
      <w:lang w:val="fr-FR" w:eastAsia="en-US"/>
    </w:rPr>
  </w:style>
  <w:style w:type="character" w:customStyle="1" w:styleId="TabletextChar">
    <w:name w:val="Table_text Char"/>
    <w:basedOn w:val="DefaultParagraphFont"/>
    <w:link w:val="Tabletext"/>
    <w:locked/>
    <w:rsid w:val="00E70906"/>
    <w:rPr>
      <w:lang w:val="fr-FR" w:eastAsia="en-US"/>
    </w:rPr>
  </w:style>
  <w:style w:type="character" w:customStyle="1" w:styleId="TableNo0">
    <w:name w:val="Table_No Знак"/>
    <w:locked/>
    <w:rsid w:val="00E70906"/>
    <w:rPr>
      <w:sz w:val="24"/>
      <w:lang w:val="fr-FR" w:eastAsia="en-US"/>
    </w:rPr>
  </w:style>
  <w:style w:type="character" w:customStyle="1" w:styleId="Tabletitle0">
    <w:name w:val="Table_title Знак"/>
    <w:locked/>
    <w:rsid w:val="00E70906"/>
    <w:rPr>
      <w:b/>
      <w:sz w:val="24"/>
      <w:lang w:val="fr-FR" w:eastAsia="en-US"/>
    </w:rPr>
  </w:style>
  <w:style w:type="character" w:customStyle="1" w:styleId="EquationChar">
    <w:name w:val="Equation Char"/>
    <w:locked/>
    <w:rsid w:val="00E70906"/>
    <w:rPr>
      <w:sz w:val="24"/>
      <w:lang w:val="fr-FR" w:eastAsia="en-US"/>
    </w:rPr>
  </w:style>
  <w:style w:type="paragraph" w:styleId="BalloonText">
    <w:name w:val="Balloon Text"/>
    <w:basedOn w:val="Normal"/>
    <w:link w:val="BalloonTextChar"/>
    <w:semiHidden/>
    <w:unhideWhenUsed/>
    <w:rsid w:val="00E70906"/>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E70906"/>
    <w:rPr>
      <w:rFonts w:ascii="Tahoma" w:hAnsi="Tahoma" w:cs="Tahoma"/>
      <w:sz w:val="16"/>
      <w:szCs w:val="16"/>
      <w:lang w:val="fr-FR" w:eastAsia="en-US"/>
    </w:rPr>
  </w:style>
  <w:style w:type="character" w:customStyle="1" w:styleId="HeadingbChar">
    <w:name w:val="Heading_b Char"/>
    <w:basedOn w:val="DefaultParagraphFont"/>
    <w:link w:val="Headingb"/>
    <w:locked/>
    <w:rsid w:val="00E70906"/>
    <w:rPr>
      <w:b/>
      <w:sz w:val="22"/>
      <w:lang w:val="fr-FR" w:eastAsia="en-US"/>
    </w:rPr>
  </w:style>
  <w:style w:type="table" w:styleId="TableGrid">
    <w:name w:val="Table Grid"/>
    <w:basedOn w:val="TableNormal"/>
    <w:rsid w:val="00E7090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E7090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0569-5A34-48BA-AC05-E3335EB6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28</Pages>
  <Words>8495</Words>
  <Characters>56797</Characters>
  <Application>Microsoft Office Word</Application>
  <DocSecurity>0</DocSecurity>
  <Lines>473</Lines>
  <Paragraphs>130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65162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3</cp:revision>
  <cp:lastPrinted>2009-06-26T14:19:00Z</cp:lastPrinted>
  <dcterms:created xsi:type="dcterms:W3CDTF">2020-06-23T06:39:00Z</dcterms:created>
  <dcterms:modified xsi:type="dcterms:W3CDTF">2020-06-23T06:46:00Z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