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Default="00AE3E36" w:rsidP="00AE3E36">
      <w:pPr>
        <w:rPr>
          <w:b/>
          <w:bCs/>
        </w:rPr>
      </w:pPr>
      <w:r w:rsidRPr="00AE3E36">
        <w:rPr>
          <w:noProof/>
          <w:rtl/>
        </w:rPr>
        <mc:AlternateContent>
          <mc:Choice Requires="wps">
            <w:drawing>
              <wp:anchor distT="0" distB="0" distL="114300" distR="114300" simplePos="0" relativeHeight="251654144" behindDoc="0" locked="0" layoutInCell="1" allowOverlap="1" wp14:anchorId="6C6B1120" wp14:editId="627CDB14">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754" w:rsidRPr="009C6655" w:rsidRDefault="00E67754" w:rsidP="005A6BD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1057-4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B1120" id="_x0000_t202" coordsize="21600,21600" o:spt="202" path="m,l,21600r21600,l21600,xe">
                <v:stroke joinstyle="miter"/>
                <v:path gradientshapeok="t" o:connecttype="rect"/>
              </v:shapetype>
              <v:shape id="Text Box 4" o:spid="_x0000_s1026"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" filled="f" stroked="f">
                <v:textbox>
                  <w:txbxContent>
                    <w:p w:rsidR="00E67754" w:rsidRPr="009C6655" w:rsidRDefault="00E67754" w:rsidP="005A6BD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1057-4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sidRPr="00AE3E36">
        <w:rPr>
          <w:noProof/>
          <w:rtl/>
        </w:rPr>
        <mc:AlternateContent>
          <mc:Choice Requires="wps">
            <w:drawing>
              <wp:anchor distT="0" distB="0" distL="114300" distR="114300" simplePos="0" relativeHeight="251653120" behindDoc="0" locked="0" layoutInCell="1" allowOverlap="1" wp14:anchorId="6AED822D" wp14:editId="34A7F87A">
                <wp:simplePos x="0" y="0"/>
                <wp:positionH relativeFrom="column">
                  <wp:posOffset>377190</wp:posOffset>
                </wp:positionH>
                <wp:positionV relativeFrom="paragraph">
                  <wp:posOffset>4328795</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754" w:rsidRPr="004A5256" w:rsidRDefault="00E67754" w:rsidP="001567CF">
                            <w:pPr>
                              <w:spacing w:line="168" w:lineRule="auto"/>
                              <w:ind w:right="-126"/>
                              <w:jc w:val="right"/>
                              <w:rPr>
                                <w:rFonts w:ascii="Tahoma" w:hAnsi="Tahoma"/>
                                <w:b/>
                                <w:bCs/>
                                <w:color w:val="000068"/>
                                <w:sz w:val="40"/>
                                <w:szCs w:val="72"/>
                                <w:rtl/>
                                <w:lang w:bidi="ar-EG"/>
                              </w:rPr>
                            </w:pPr>
                            <w:r w:rsidRPr="004A5256">
                              <w:rPr>
                                <w:rFonts w:ascii="Tahoma" w:hAnsi="Tahoma"/>
                                <w:b/>
                                <w:bCs/>
                                <w:color w:val="000068"/>
                                <w:sz w:val="40"/>
                                <w:szCs w:val="72"/>
                                <w:rtl/>
                                <w:lang w:bidi="ar-EG"/>
                              </w:rPr>
                              <w:t xml:space="preserve">التوزيعات الاحتمالية المتعلقة </w:t>
                            </w:r>
                            <w:proofErr w:type="spellStart"/>
                            <w:r w:rsidRPr="004A5256">
                              <w:rPr>
                                <w:rFonts w:ascii="Tahoma" w:hAnsi="Tahoma"/>
                                <w:b/>
                                <w:bCs/>
                                <w:color w:val="000068"/>
                                <w:sz w:val="40"/>
                                <w:szCs w:val="72"/>
                                <w:rtl/>
                                <w:lang w:bidi="ar-EG"/>
                              </w:rPr>
                              <w:t>بنمذجة</w:t>
                            </w:r>
                            <w:proofErr w:type="spellEnd"/>
                            <w:r>
                              <w:rPr>
                                <w:rFonts w:ascii="Tahoma" w:hAnsi="Tahoma"/>
                                <w:b/>
                                <w:bCs/>
                                <w:color w:val="000068"/>
                                <w:sz w:val="40"/>
                                <w:szCs w:val="72"/>
                                <w:rtl/>
                                <w:lang w:bidi="ar-EG"/>
                              </w:rPr>
                              <w:br/>
                            </w:r>
                            <w:r w:rsidRPr="004A5256">
                              <w:rPr>
                                <w:rFonts w:ascii="Tahoma" w:hAnsi="Tahoma"/>
                                <w:b/>
                                <w:bCs/>
                                <w:color w:val="000068"/>
                                <w:sz w:val="40"/>
                                <w:szCs w:val="72"/>
                                <w:rtl/>
                                <w:lang w:bidi="ar-EG"/>
                              </w:rPr>
                              <w:t>انتشار الموجات الراديوية</w:t>
                            </w:r>
                          </w:p>
                          <w:p w:rsidR="00E67754" w:rsidRPr="005F01A2" w:rsidRDefault="00E67754"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D822D" id="Text Box 3" o:spid="_x0000_s1027" type="#_x0000_t202" style="position:absolute;left:0;text-align:left;margin-left:29.7pt;margin-top:340.85pt;width:441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4q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0NJ2er5o2sHkHC&#10;SoLAQIww92DRSPUdowFmSIb1tx1VDKP2vYBnkISE2KHjNiSeR7BR55bNuYWKEqAybDCaliszDapd&#10;r/i2gUjTwxPyBp5OzZ2on7I6PDiYE47bYabZQXS+d15Pk3f5Cw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DMW3iq3AgAA&#10;wQUAAA4AAAAAAAAAAAAAAAAALgIAAGRycy9lMm9Eb2MueG1sUEsBAi0AFAAGAAgAAAAhAFqw2Cve&#10;AAAACgEAAA8AAAAAAAAAAAAAAAAAEQUAAGRycy9kb3ducmV2LnhtbFBLBQYAAAAABAAEAPMAAAAc&#10;BgAAAAA=&#10;" filled="f" stroked="f">
                <v:textbox>
                  <w:txbxContent>
                    <w:p w:rsidR="00E67754" w:rsidRPr="004A5256" w:rsidRDefault="00E67754" w:rsidP="001567CF">
                      <w:pPr>
                        <w:spacing w:line="168" w:lineRule="auto"/>
                        <w:ind w:right="-126"/>
                        <w:jc w:val="right"/>
                        <w:rPr>
                          <w:rFonts w:ascii="Tahoma" w:hAnsi="Tahoma"/>
                          <w:b/>
                          <w:bCs/>
                          <w:color w:val="000068"/>
                          <w:sz w:val="40"/>
                          <w:szCs w:val="72"/>
                          <w:rtl/>
                          <w:lang w:bidi="ar-EG"/>
                        </w:rPr>
                      </w:pPr>
                      <w:r w:rsidRPr="004A5256">
                        <w:rPr>
                          <w:rFonts w:ascii="Tahoma" w:hAnsi="Tahoma"/>
                          <w:b/>
                          <w:bCs/>
                          <w:color w:val="000068"/>
                          <w:sz w:val="40"/>
                          <w:szCs w:val="72"/>
                          <w:rtl/>
                          <w:lang w:bidi="ar-EG"/>
                        </w:rPr>
                        <w:t xml:space="preserve">التوزيعات الاحتمالية المتعلقة </w:t>
                      </w:r>
                      <w:proofErr w:type="spellStart"/>
                      <w:r w:rsidRPr="004A5256">
                        <w:rPr>
                          <w:rFonts w:ascii="Tahoma" w:hAnsi="Tahoma"/>
                          <w:b/>
                          <w:bCs/>
                          <w:color w:val="000068"/>
                          <w:sz w:val="40"/>
                          <w:szCs w:val="72"/>
                          <w:rtl/>
                          <w:lang w:bidi="ar-EG"/>
                        </w:rPr>
                        <w:t>بنمذجة</w:t>
                      </w:r>
                      <w:proofErr w:type="spellEnd"/>
                      <w:r>
                        <w:rPr>
                          <w:rFonts w:ascii="Tahoma" w:hAnsi="Tahoma"/>
                          <w:b/>
                          <w:bCs/>
                          <w:color w:val="000068"/>
                          <w:sz w:val="40"/>
                          <w:szCs w:val="72"/>
                          <w:rtl/>
                          <w:lang w:bidi="ar-EG"/>
                        </w:rPr>
                        <w:br/>
                      </w:r>
                      <w:r w:rsidRPr="004A5256">
                        <w:rPr>
                          <w:rFonts w:ascii="Tahoma" w:hAnsi="Tahoma"/>
                          <w:b/>
                          <w:bCs/>
                          <w:color w:val="000068"/>
                          <w:sz w:val="40"/>
                          <w:szCs w:val="72"/>
                          <w:rtl/>
                          <w:lang w:bidi="ar-EG"/>
                        </w:rPr>
                        <w:t>انتشار الموجات الراديوية</w:t>
                      </w:r>
                    </w:p>
                    <w:p w:rsidR="00E67754" w:rsidRPr="005F01A2" w:rsidRDefault="00E67754"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Pr="00AE3E36">
        <w:rPr>
          <w:noProof/>
          <w:rtl/>
        </w:rPr>
        <mc:AlternateContent>
          <mc:Choice Requires="wps">
            <w:drawing>
              <wp:anchor distT="0" distB="0" distL="114300" distR="114300" simplePos="0" relativeHeight="251655168" behindDoc="0" locked="0" layoutInCell="1" allowOverlap="1" wp14:anchorId="2AF42B2D" wp14:editId="7429226E">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754" w:rsidRPr="005F01A2" w:rsidRDefault="00E67754" w:rsidP="004A525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67754" w:rsidRPr="005F01A2" w:rsidRDefault="00E67754" w:rsidP="004A5256">
                            <w:pPr>
                              <w:spacing w:line="168" w:lineRule="auto"/>
                              <w:ind w:right="-126"/>
                              <w:jc w:val="right"/>
                              <w:rPr>
                                <w:rFonts w:ascii="Tahoma" w:hAnsi="Tahoma"/>
                                <w:b/>
                                <w:bCs/>
                                <w:color w:val="000068"/>
                                <w:sz w:val="36"/>
                                <w:szCs w:val="56"/>
                                <w:rtl/>
                              </w:rPr>
                            </w:pPr>
                            <w:r w:rsidRPr="004A5256">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2B2D" id="Text Box 1"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E67754" w:rsidRPr="005F01A2" w:rsidRDefault="00E67754" w:rsidP="004A525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67754" w:rsidRPr="005F01A2" w:rsidRDefault="00E67754" w:rsidP="004A5256">
                      <w:pPr>
                        <w:spacing w:line="168" w:lineRule="auto"/>
                        <w:ind w:right="-126"/>
                        <w:jc w:val="right"/>
                        <w:rPr>
                          <w:rFonts w:ascii="Tahoma" w:hAnsi="Tahoma"/>
                          <w:b/>
                          <w:bCs/>
                          <w:color w:val="000068"/>
                          <w:sz w:val="36"/>
                          <w:szCs w:val="56"/>
                          <w:rtl/>
                        </w:rPr>
                      </w:pPr>
                      <w:r w:rsidRPr="004A5256">
                        <w:rPr>
                          <w:rFonts w:ascii="Tahoma" w:hAnsi="Tahoma" w:hint="cs"/>
                          <w:b/>
                          <w:bCs/>
                          <w:color w:val="000068"/>
                          <w:sz w:val="36"/>
                          <w:szCs w:val="56"/>
                          <w:rtl/>
                          <w:lang w:bidi="ar-EG"/>
                        </w:rPr>
                        <w:t>انتشار الموجات الراديوية</w:t>
                      </w:r>
                    </w:p>
                  </w:txbxContent>
                </v:textbox>
              </v:shape>
            </w:pict>
          </mc:Fallback>
        </mc:AlternateContent>
      </w:r>
    </w:p>
    <w:p w:rsidR="006A7F89" w:rsidRDefault="006A7F89" w:rsidP="00AE3E36">
      <w:pPr>
        <w:rPr>
          <w:b/>
          <w:bCs/>
        </w:rPr>
      </w:pPr>
    </w:p>
    <w:p w:rsidR="006A7F89" w:rsidRPr="00AE3E36" w:rsidRDefault="006A7F89" w:rsidP="006A7F89">
      <w:pPr>
        <w:bidi w:val="0"/>
        <w:rPr>
          <w:b/>
          <w:bCs/>
          <w:rtl/>
        </w:rPr>
        <w:sectPr w:rsidR="006A7F89"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ascii="Times New Roman Bold" w:eastAsia="Times New Roman" w:hAnsi="Times New Roman Bold"/>
          <w:b/>
          <w:bCs/>
          <w:sz w:val="24"/>
          <w:szCs w:val="32"/>
          <w:lang w:val="ru-RU" w:eastAsia="fr-FR"/>
        </w:rPr>
      </w:pPr>
      <w:r w:rsidRPr="00AE3E36">
        <w:rPr>
          <w:rFonts w:ascii="Times New Roman Bold" w:eastAsia="Times New Roman" w:hAnsi="Times New Roman Bold" w:hint="cs"/>
          <w:b/>
          <w:bCs/>
          <w:sz w:val="24"/>
          <w:szCs w:val="32"/>
          <w:rtl/>
          <w:lang w:val="ru-RU" w:eastAsia="fr-FR"/>
        </w:rPr>
        <w:t xml:space="preserve">سياسة قطاع الاتصالات الراديوية بشأن حقوق الملكية الفكرية </w:t>
      </w:r>
      <w:r w:rsidRPr="00AE3E36">
        <w:rPr>
          <w:rFonts w:ascii="Times New Roman Bold" w:eastAsia="Times New Roman" w:hAnsi="Times New Roman Bold"/>
          <w:b/>
          <w:bCs/>
          <w:sz w:val="24"/>
          <w:szCs w:val="32"/>
          <w:lang w:val="ru-RU" w:eastAsia="fr-FR"/>
        </w:rPr>
        <w:t>(IPR)</w:t>
      </w:r>
    </w:p>
    <w:p w:rsidR="00AE3E36" w:rsidRPr="004A022B" w:rsidRDefault="00AE3E36" w:rsidP="004A525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z w:val="20"/>
          <w:szCs w:val="26"/>
          <w:rtl/>
          <w:lang w:eastAsia="fr-FR" w:bidi="ar-EG"/>
        </w:rPr>
      </w:pPr>
      <w:r w:rsidRPr="004A022B">
        <w:rPr>
          <w:rFonts w:eastAsia="Times New Roman" w:hint="cs"/>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AE3E36">
        <w:rPr>
          <w:rFonts w:eastAsia="Times New Roman" w:hint="cs"/>
          <w:spacing w:val="4"/>
          <w:sz w:val="20"/>
          <w:szCs w:val="26"/>
          <w:rtl/>
          <w:lang w:val="ru-RU" w:eastAsia="fr-FR"/>
        </w:rPr>
        <w:t xml:space="preserve"> </w:t>
      </w:r>
      <w:r w:rsidRPr="004A022B">
        <w:rPr>
          <w:rFonts w:eastAsia="Times New Roman" w:hint="cs"/>
          <w:sz w:val="20"/>
          <w:szCs w:val="26"/>
          <w:rtl/>
          <w:lang w:val="ru-RU" w:eastAsia="fr-FR"/>
        </w:rPr>
        <w:t>وقطاع الاتصالات الراديوية والمنظمة الدولية للتوحيد القياسي واللجنة الكهرتقنية الدولية</w:t>
      </w:r>
      <w:r w:rsidRPr="004A022B">
        <w:rPr>
          <w:rFonts w:eastAsia="Times New Roman" w:hint="cs"/>
          <w:sz w:val="20"/>
          <w:szCs w:val="26"/>
          <w:rtl/>
          <w:lang w:eastAsia="fr-FR"/>
        </w:rPr>
        <w:t xml:space="preserve"> </w:t>
      </w:r>
      <w:r w:rsidRPr="004A022B">
        <w:rPr>
          <w:rFonts w:eastAsia="Times New Roman"/>
          <w:sz w:val="20"/>
          <w:szCs w:val="26"/>
          <w:lang w:eastAsia="fr-FR" w:bidi="ar-EG"/>
        </w:rPr>
        <w:t>(ITU</w:t>
      </w:r>
      <w:r w:rsidRPr="004A022B">
        <w:rPr>
          <w:rFonts w:eastAsia="Times New Roman"/>
          <w:sz w:val="20"/>
          <w:szCs w:val="26"/>
          <w:lang w:eastAsia="fr-FR" w:bidi="ar-EG"/>
        </w:rPr>
        <w:noBreakHyphen/>
        <w:t>T/ITU</w:t>
      </w:r>
      <w:r w:rsidRPr="004A022B">
        <w:rPr>
          <w:rFonts w:eastAsia="Times New Roman"/>
          <w:sz w:val="20"/>
          <w:szCs w:val="26"/>
          <w:lang w:eastAsia="fr-FR" w:bidi="ar-EG"/>
        </w:rPr>
        <w:noBreakHyphen/>
        <w:t>R/ISO/IEC)</w:t>
      </w:r>
      <w:r w:rsidRPr="004A022B">
        <w:rPr>
          <w:rFonts w:eastAsia="Times New Roman" w:hint="cs"/>
          <w:sz w:val="20"/>
          <w:szCs w:val="26"/>
          <w:rtl/>
          <w:lang w:eastAsia="fr-FR" w:bidi="ar-EG"/>
        </w:rPr>
        <w:t xml:space="preserve"> والمشار إليها في الملحق</w:t>
      </w:r>
      <w:r w:rsidR="004A5256" w:rsidRPr="004A022B">
        <w:rPr>
          <w:rFonts w:eastAsia="Times New Roman" w:hint="eastAsia"/>
          <w:sz w:val="20"/>
          <w:szCs w:val="26"/>
          <w:rtl/>
          <w:lang w:eastAsia="fr-FR" w:bidi="ar-EG"/>
        </w:rPr>
        <w:t> </w:t>
      </w:r>
      <w:r w:rsidRPr="004A022B">
        <w:rPr>
          <w:rFonts w:eastAsia="Times New Roman"/>
          <w:sz w:val="20"/>
          <w:szCs w:val="26"/>
          <w:lang w:eastAsia="fr-FR" w:bidi="ar-EG"/>
        </w:rPr>
        <w:t>1</w:t>
      </w:r>
      <w:r w:rsidRPr="004A022B">
        <w:rPr>
          <w:rFonts w:eastAsia="Times New Roman" w:hint="cs"/>
          <w:sz w:val="20"/>
          <w:szCs w:val="26"/>
          <w:rtl/>
          <w:lang w:eastAsia="fr-FR" w:bidi="ar-EG"/>
        </w:rPr>
        <w:t xml:space="preserve"> </w:t>
      </w:r>
      <w:r w:rsidRPr="004A022B">
        <w:rPr>
          <w:rFonts w:eastAsia="Times New Roman" w:hint="cs"/>
          <w:spacing w:val="6"/>
          <w:sz w:val="20"/>
          <w:szCs w:val="26"/>
          <w:rtl/>
          <w:lang w:eastAsia="fr-FR" w:bidi="ar-EG"/>
        </w:rPr>
        <w:t>بالقرار</w:t>
      </w:r>
      <w:r w:rsidR="004A5256" w:rsidRPr="004A022B">
        <w:rPr>
          <w:rFonts w:eastAsia="Times New Roman" w:hint="eastAsia"/>
          <w:spacing w:val="6"/>
          <w:sz w:val="20"/>
          <w:szCs w:val="26"/>
          <w:rtl/>
          <w:lang w:eastAsia="fr-FR" w:bidi="ar-EG"/>
        </w:rPr>
        <w:t> </w:t>
      </w:r>
      <w:r w:rsidRPr="004A022B">
        <w:rPr>
          <w:rFonts w:eastAsia="Times New Roman"/>
          <w:spacing w:val="6"/>
          <w:sz w:val="20"/>
          <w:szCs w:val="26"/>
          <w:lang w:eastAsia="fr-FR" w:bidi="ar-EG"/>
        </w:rPr>
        <w:t>ITU</w:t>
      </w:r>
      <w:r w:rsidR="00E25348" w:rsidRPr="004A022B">
        <w:rPr>
          <w:rFonts w:eastAsia="Times New Roman"/>
          <w:spacing w:val="6"/>
          <w:sz w:val="20"/>
          <w:szCs w:val="26"/>
          <w:lang w:eastAsia="fr-FR" w:bidi="ar-EG"/>
        </w:rPr>
        <w:noBreakHyphen/>
      </w:r>
      <w:r w:rsidRPr="004A022B">
        <w:rPr>
          <w:rFonts w:eastAsia="Times New Roman"/>
          <w:spacing w:val="6"/>
          <w:sz w:val="20"/>
          <w:szCs w:val="26"/>
          <w:lang w:eastAsia="fr-FR" w:bidi="ar-EG"/>
        </w:rPr>
        <w:t>R 1</w:t>
      </w:r>
      <w:r w:rsidRPr="004A022B">
        <w:rPr>
          <w:rFonts w:eastAsia="Times New Roman" w:hint="cs"/>
          <w:spacing w:val="6"/>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w:t>
      </w:r>
      <w:r w:rsidRPr="004A022B">
        <w:rPr>
          <w:rFonts w:eastAsia="Times New Roman" w:hint="cs"/>
          <w:spacing w:val="4"/>
          <w:sz w:val="20"/>
          <w:szCs w:val="26"/>
          <w:rtl/>
          <w:lang w:eastAsia="fr-FR" w:bidi="ar-EG"/>
        </w:rPr>
        <w:t xml:space="preserve">الإلكتروني </w:t>
      </w:r>
      <w:hyperlink r:id="rId11" w:history="1">
        <w:r w:rsidRPr="004A022B">
          <w:rPr>
            <w:rFonts w:eastAsia="Times New Roman"/>
            <w:color w:val="0000FF"/>
            <w:spacing w:val="4"/>
            <w:sz w:val="20"/>
            <w:szCs w:val="26"/>
            <w:u w:val="single"/>
            <w:lang w:eastAsia="fr-FR"/>
          </w:rPr>
          <w:t>http://www.itu.int/ITU</w:t>
        </w:r>
        <w:r w:rsidR="00E25348" w:rsidRPr="004A022B">
          <w:rPr>
            <w:rFonts w:eastAsia="Times New Roman"/>
            <w:color w:val="0000FF"/>
            <w:spacing w:val="4"/>
            <w:sz w:val="20"/>
            <w:szCs w:val="26"/>
            <w:u w:val="single"/>
            <w:lang w:eastAsia="fr-FR"/>
          </w:rPr>
          <w:noBreakHyphen/>
        </w:r>
        <w:r w:rsidRPr="004A022B">
          <w:rPr>
            <w:rFonts w:eastAsia="Times New Roman"/>
            <w:color w:val="0000FF"/>
            <w:spacing w:val="4"/>
            <w:sz w:val="20"/>
            <w:szCs w:val="26"/>
            <w:u w:val="single"/>
            <w:lang w:eastAsia="fr-FR"/>
          </w:rPr>
          <w:t>R/go/patents/en</w:t>
        </w:r>
      </w:hyperlink>
      <w:r w:rsidRPr="004A022B">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w:t>
      </w:r>
      <w:r w:rsidRPr="004A022B">
        <w:rPr>
          <w:rFonts w:eastAsia="Times New Roman" w:hint="cs"/>
          <w:sz w:val="20"/>
          <w:szCs w:val="26"/>
          <w:rtl/>
          <w:lang w:eastAsia="fr-FR" w:bidi="ar-EG"/>
        </w:rPr>
        <w:t xml:space="preserve"> وعلى قاعدة بيانات قطاع الاتصالات الراديوية التي تتضمن معلومات عن البراءات.</w:t>
      </w:r>
    </w:p>
    <w:p w:rsid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lang w:eastAsia="fr-FR" w:bidi="ar-EG"/>
        </w:rPr>
      </w:pPr>
    </w:p>
    <w:p w:rsidR="001E5CF6" w:rsidRPr="00AE3E36" w:rsidRDefault="001E5CF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A27B11">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A27B11">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A27B11">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FC1A51">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FC1A51">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AE3E36" w:rsidRPr="00926F28"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color w:val="000080"/>
                <w:sz w:val="20"/>
                <w:szCs w:val="26"/>
                <w:lang w:val="ru-RU" w:eastAsia="fr-FR"/>
              </w:rPr>
            </w:pPr>
            <w:r w:rsidRPr="00926F28">
              <w:rPr>
                <w:rFonts w:eastAsia="Times New Roman"/>
                <w:b/>
                <w:bCs/>
                <w:color w:val="000080"/>
                <w:sz w:val="20"/>
                <w:szCs w:val="26"/>
                <w:lang w:eastAsia="fr-FR"/>
              </w:rPr>
              <w:t>P</w:t>
            </w:r>
            <w:r w:rsidRPr="00926F28">
              <w:rPr>
                <w:rFonts w:eastAsia="Times New Roman" w:hint="cs"/>
                <w:b/>
                <w:bCs/>
                <w:color w:val="000080"/>
                <w:sz w:val="20"/>
                <w:szCs w:val="26"/>
                <w:rtl/>
                <w:lang w:eastAsia="fr-FR"/>
              </w:rPr>
              <w:tab/>
            </w:r>
            <w:r w:rsidRPr="00926F28">
              <w:rPr>
                <w:rFonts w:eastAsia="Times New Roman" w:hint="cs"/>
                <w:b/>
                <w:bCs/>
                <w:color w:val="000080"/>
                <w:sz w:val="20"/>
                <w:szCs w:val="26"/>
                <w:rtl/>
                <w:lang w:val="ru-RU" w:eastAsia="fr-FR"/>
              </w:rPr>
              <w:t>انتشار الموجات الراديوية</w:t>
            </w:r>
          </w:p>
        </w:tc>
      </w:tr>
      <w:tr w:rsidR="00AE3E36" w:rsidRPr="00AE3E36" w:rsidTr="00FC1A51">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4C445B">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A27B11">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A27B11">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926F2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12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4C445B"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z w:val="21"/>
                <w:szCs w:val="26"/>
                <w:rtl/>
                <w:lang w:val="ru-RU" w:eastAsia="fr-FR"/>
              </w:rPr>
            </w:pPr>
            <w:r w:rsidRPr="004C445B">
              <w:rPr>
                <w:rFonts w:eastAsia="Times New Roman" w:hint="cs"/>
                <w:b/>
                <w:bCs/>
                <w:i/>
                <w:iCs/>
                <w:spacing w:val="6"/>
                <w:sz w:val="21"/>
                <w:szCs w:val="26"/>
                <w:rtl/>
                <w:lang w:val="ru-RU" w:eastAsia="fr-FR"/>
              </w:rPr>
              <w:t>ملاحظة</w:t>
            </w:r>
            <w:r w:rsidRPr="004C445B">
              <w:rPr>
                <w:rFonts w:eastAsia="Times New Roman" w:hint="cs"/>
                <w:i/>
                <w:iCs/>
                <w:spacing w:val="6"/>
                <w:sz w:val="21"/>
                <w:szCs w:val="26"/>
                <w:rtl/>
                <w:lang w:val="ru-RU" w:eastAsia="fr-FR"/>
              </w:rPr>
              <w:t>: تمت الموافقة على النسخة الإنكليزية لهذه التوصية الصادرة عن قطاع الاتصالات الراديوية بموجب الإجراء الموضح</w:t>
            </w:r>
            <w:r w:rsidRPr="004C445B">
              <w:rPr>
                <w:rFonts w:eastAsia="Times New Roman" w:hint="cs"/>
                <w:i/>
                <w:iCs/>
                <w:sz w:val="21"/>
                <w:szCs w:val="26"/>
                <w:rtl/>
                <w:lang w:val="ru-RU" w:eastAsia="fr-FR"/>
              </w:rPr>
              <w:t xml:space="preserve"> في القرار </w:t>
            </w:r>
            <w:r w:rsidRPr="004C445B">
              <w:rPr>
                <w:rFonts w:eastAsia="Times New Roman"/>
                <w:i/>
                <w:iCs/>
                <w:sz w:val="21"/>
                <w:szCs w:val="26"/>
                <w:lang w:eastAsia="fr-FR"/>
              </w:rPr>
              <w:t>ITU-R 1</w:t>
            </w:r>
            <w:r w:rsidRPr="004C445B">
              <w:rPr>
                <w:rFonts w:eastAsia="Times New Roman" w:hint="cs"/>
                <w:i/>
                <w:iCs/>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E1761B">
      <w:pPr>
        <w:rPr>
          <w:rFonts w:eastAsia="Times New Roman"/>
          <w:sz w:val="20"/>
          <w:szCs w:val="26"/>
          <w:rtl/>
          <w:lang w:eastAsia="fr-FR" w:bidi="ar-EG"/>
        </w:rPr>
        <w:sectPr w:rsidR="00AE3E36" w:rsidSect="00E1761B">
          <w:headerReference w:type="default" r:id="rId13"/>
          <w:headerReference w:type="first" r:id="rId14"/>
          <w:type w:val="evenPage"/>
          <w:pgSz w:w="11907" w:h="16840" w:code="9"/>
          <w:pgMar w:top="1134" w:right="1134" w:bottom="567" w:left="1134" w:header="709" w:footer="709" w:gutter="0"/>
          <w:pgNumType w:fmt="lowerRoman" w:start="1"/>
          <w:cols w:space="708"/>
          <w:titlePg/>
          <w:docGrid w:linePitch="360"/>
        </w:sectPr>
      </w:pPr>
      <w:r w:rsidRPr="00E1761B">
        <w:rPr>
          <w:rFonts w:eastAsia="Times New Roman" w:hint="cs"/>
          <w:spacing w:val="10"/>
          <w:sz w:val="20"/>
          <w:szCs w:val="26"/>
          <w:rtl/>
          <w:lang w:val="ru-RU" w:eastAsia="fr-FR"/>
        </w:rPr>
        <w:t>جميع حقوق النشر محفوظة. لا يمكن استنساخ أي جزء من هذه المنشورة بأي شكل كان ولا بأي وسيلة إلا بإذن خطي من</w:t>
      </w:r>
      <w:r w:rsidR="00E1761B" w:rsidRPr="00E1761B">
        <w:rPr>
          <w:rFonts w:eastAsia="Times New Roman"/>
          <w:spacing w:val="10"/>
          <w:sz w:val="20"/>
          <w:szCs w:val="26"/>
          <w:rtl/>
          <w:lang w:val="ru-RU" w:eastAsia="fr-FR"/>
        </w:rPr>
        <w:br/>
      </w:r>
      <w:r w:rsidRPr="00AE3E36">
        <w:rPr>
          <w:rFonts w:eastAsia="Times New Roman" w:hint="cs"/>
          <w:sz w:val="20"/>
          <w:szCs w:val="26"/>
          <w:rtl/>
          <w:lang w:val="ru-RU" w:eastAsia="fr-FR"/>
        </w:rPr>
        <w:t xml:space="preserve">الاتحاد الدولي للاتصالات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2B3E87">
      <w:pPr>
        <w:pStyle w:val="RecNo"/>
        <w:rPr>
          <w:rtl/>
        </w:rPr>
      </w:pPr>
      <w:r w:rsidRPr="006E3D0D">
        <w:rPr>
          <w:rtl/>
        </w:rPr>
        <w:lastRenderedPageBreak/>
        <w:t>التوصيـة</w:t>
      </w:r>
      <w:r>
        <w:rPr>
          <w:rFonts w:hint="cs"/>
          <w:rtl/>
        </w:rPr>
        <w:t xml:space="preserve"> </w:t>
      </w:r>
      <w:r w:rsidRPr="006E3D0D">
        <w:rPr>
          <w:rtl/>
        </w:rPr>
        <w:t xml:space="preserve"> </w:t>
      </w:r>
      <w:r w:rsidR="006407BD" w:rsidRPr="005A6BD9">
        <w:rPr>
          <w:rStyle w:val="href"/>
        </w:rPr>
        <w:t>ITU-R</w:t>
      </w:r>
      <w:r w:rsidR="005A6BD9">
        <w:rPr>
          <w:rStyle w:val="href"/>
        </w:rPr>
        <w:t xml:space="preserve"> </w:t>
      </w:r>
      <w:r w:rsidR="006407BD" w:rsidRPr="005A6BD9">
        <w:rPr>
          <w:rStyle w:val="href"/>
        </w:rPr>
        <w:t xml:space="preserve"> </w:t>
      </w:r>
      <w:r w:rsidR="00926F28" w:rsidRPr="005A6BD9">
        <w:rPr>
          <w:rStyle w:val="href"/>
        </w:rPr>
        <w:t>P</w:t>
      </w:r>
      <w:r w:rsidR="006407BD" w:rsidRPr="005A6BD9">
        <w:rPr>
          <w:rStyle w:val="href"/>
        </w:rPr>
        <w:t>.</w:t>
      </w:r>
      <w:r w:rsidR="00926F28" w:rsidRPr="005A6BD9">
        <w:rPr>
          <w:rStyle w:val="href"/>
        </w:rPr>
        <w:t>1057-</w:t>
      </w:r>
      <w:r w:rsidR="002B3E87">
        <w:rPr>
          <w:rStyle w:val="href"/>
        </w:rPr>
        <w:t>4</w:t>
      </w:r>
    </w:p>
    <w:p w:rsidR="00AE3E36" w:rsidRPr="006E3D0D" w:rsidRDefault="00926F28" w:rsidP="00926F28">
      <w:pPr>
        <w:pStyle w:val="Reftitle"/>
        <w:rPr>
          <w:rtl/>
        </w:rPr>
      </w:pPr>
      <w:r w:rsidRPr="00926F28">
        <w:rPr>
          <w:rtl/>
        </w:rPr>
        <w:t xml:space="preserve">التوزيعات الاحتمالية المتعلقة </w:t>
      </w:r>
      <w:proofErr w:type="spellStart"/>
      <w:r w:rsidRPr="00926F28">
        <w:rPr>
          <w:rtl/>
        </w:rPr>
        <w:t>بنمذجة</w:t>
      </w:r>
      <w:proofErr w:type="spellEnd"/>
      <w:r w:rsidRPr="00926F28">
        <w:rPr>
          <w:rtl/>
        </w:rPr>
        <w:t xml:space="preserve"> انتشار الموجات الراديوية</w:t>
      </w:r>
    </w:p>
    <w:p w:rsidR="00926F28" w:rsidRPr="004C0E99" w:rsidRDefault="00926F28" w:rsidP="0013034B">
      <w:pPr>
        <w:pStyle w:val="Recdate"/>
        <w:rPr>
          <w:rtl/>
        </w:rPr>
      </w:pPr>
      <w:r w:rsidRPr="004C0E99">
        <w:t>(</w:t>
      </w:r>
      <w:r>
        <w:t>2015-2013-2007-</w:t>
      </w:r>
      <w:r w:rsidRPr="004C0E99">
        <w:t>2001-1994)</w:t>
      </w:r>
    </w:p>
    <w:p w:rsidR="00926F28" w:rsidRPr="0013034B" w:rsidRDefault="00926F28" w:rsidP="0013034B">
      <w:pPr>
        <w:pStyle w:val="HeadingSum"/>
        <w:rPr>
          <w:rtl/>
        </w:rPr>
      </w:pPr>
      <w:r w:rsidRPr="0013034B">
        <w:rPr>
          <w:rFonts w:hint="cs"/>
          <w:rtl/>
        </w:rPr>
        <w:t>مجال التطبيق</w:t>
      </w:r>
    </w:p>
    <w:p w:rsidR="00926F28" w:rsidRPr="0013034B" w:rsidRDefault="00926F28" w:rsidP="0013034B">
      <w:pPr>
        <w:pStyle w:val="Summary"/>
        <w:rPr>
          <w:rtl/>
        </w:rPr>
      </w:pPr>
      <w:r w:rsidRPr="0013034B">
        <w:rPr>
          <w:rFonts w:hint="cs"/>
          <w:rtl/>
        </w:rPr>
        <w:t xml:space="preserve">تصف هذه التوصية مختلف التوزيعات الاحتمالية ذات الصلة </w:t>
      </w:r>
      <w:proofErr w:type="spellStart"/>
      <w:r w:rsidRPr="0013034B">
        <w:rPr>
          <w:rFonts w:hint="cs"/>
          <w:rtl/>
        </w:rPr>
        <w:t>بنمذجة</w:t>
      </w:r>
      <w:proofErr w:type="spellEnd"/>
      <w:r w:rsidRPr="0013034B">
        <w:rPr>
          <w:rFonts w:hint="cs"/>
          <w:rtl/>
        </w:rPr>
        <w:t xml:space="preserve"> وتنبؤات انتشار الموجات الراديوية.</w:t>
      </w:r>
    </w:p>
    <w:p w:rsidR="00926F28" w:rsidRPr="00926F28" w:rsidRDefault="00926F28" w:rsidP="00926F28">
      <w:pPr>
        <w:pStyle w:val="Normalaftertitle"/>
        <w:rPr>
          <w:rtl/>
        </w:rPr>
      </w:pPr>
      <w:r w:rsidRPr="00926F28">
        <w:rPr>
          <w:rtl/>
        </w:rPr>
        <w:t>إن جمعية الاتصالات الراديوية للاتحاد الدولي للاتصالات،</w:t>
      </w:r>
    </w:p>
    <w:p w:rsidR="00926F28" w:rsidRPr="00926F28" w:rsidRDefault="00926F28" w:rsidP="00926F28">
      <w:pPr>
        <w:pStyle w:val="Call"/>
      </w:pPr>
      <w:r w:rsidRPr="00926F28">
        <w:rPr>
          <w:rtl/>
          <w:lang w:bidi="ar-EG"/>
        </w:rPr>
        <w:t>إذ تضع في اعتبارها</w:t>
      </w:r>
    </w:p>
    <w:p w:rsidR="00926F28" w:rsidRPr="00926F28" w:rsidRDefault="00926F28" w:rsidP="00926F28">
      <w:pPr>
        <w:rPr>
          <w:rtl/>
        </w:rPr>
      </w:pPr>
      <w:r w:rsidRPr="00926F28">
        <w:rPr>
          <w:i/>
          <w:iCs/>
          <w:rtl/>
        </w:rPr>
        <w:t xml:space="preserve"> أ )</w:t>
      </w:r>
      <w:r w:rsidRPr="00926F28">
        <w:rPr>
          <w:rtl/>
        </w:rPr>
        <w:tab/>
        <w:t xml:space="preserve">أن انتشار الموجات الراديوية </w:t>
      </w:r>
      <w:r w:rsidRPr="00926F28">
        <w:rPr>
          <w:rFonts w:hint="cs"/>
          <w:rtl/>
        </w:rPr>
        <w:t>مرتبط أساساً</w:t>
      </w:r>
      <w:r w:rsidRPr="00926F28">
        <w:rPr>
          <w:rtl/>
        </w:rPr>
        <w:t xml:space="preserve"> </w:t>
      </w:r>
      <w:r w:rsidRPr="00926F28">
        <w:rPr>
          <w:rFonts w:hint="cs"/>
          <w:rtl/>
        </w:rPr>
        <w:t>ب</w:t>
      </w:r>
      <w:r w:rsidRPr="00926F28">
        <w:rPr>
          <w:rtl/>
        </w:rPr>
        <w:t xml:space="preserve">وسط عشوائي، مما يجعل من الضروري تحليل ظواهر الانتشار باستعمال </w:t>
      </w:r>
      <w:r w:rsidRPr="00926F28">
        <w:rPr>
          <w:rFonts w:hint="cs"/>
          <w:rtl/>
        </w:rPr>
        <w:t>طرائق </w:t>
      </w:r>
      <w:r w:rsidRPr="00926F28">
        <w:rPr>
          <w:rtl/>
        </w:rPr>
        <w:t>إحصائية؛</w:t>
      </w:r>
    </w:p>
    <w:p w:rsidR="00926F28" w:rsidRPr="00926F28" w:rsidRDefault="00926F28" w:rsidP="00926F28">
      <w:pPr>
        <w:rPr>
          <w:rtl/>
        </w:rPr>
      </w:pPr>
      <w:r w:rsidRPr="00926F28">
        <w:rPr>
          <w:i/>
          <w:iCs/>
          <w:rtl/>
        </w:rPr>
        <w:t>ب)</w:t>
      </w:r>
      <w:r w:rsidRPr="00926F28">
        <w:rPr>
          <w:rtl/>
        </w:rPr>
        <w:tab/>
        <w:t>أن</w:t>
      </w:r>
      <w:r w:rsidRPr="00926F28">
        <w:rPr>
          <w:rFonts w:hint="cs"/>
          <w:rtl/>
        </w:rPr>
        <w:t xml:space="preserve"> من الممكن،</w:t>
      </w:r>
      <w:r w:rsidRPr="00926F28">
        <w:rPr>
          <w:rtl/>
        </w:rPr>
        <w:t xml:space="preserve"> في معظم الحالات، </w:t>
      </w:r>
      <w:r w:rsidRPr="00926F28">
        <w:rPr>
          <w:rFonts w:hint="cs"/>
          <w:rtl/>
        </w:rPr>
        <w:t>وصف تغيرات</w:t>
      </w:r>
      <w:r w:rsidRPr="00926F28">
        <w:rPr>
          <w:rtl/>
        </w:rPr>
        <w:t xml:space="preserve"> معلمات الانتشار في الزمان والمكان </w:t>
      </w:r>
      <w:r w:rsidRPr="00926F28">
        <w:rPr>
          <w:rFonts w:hint="cs"/>
          <w:rtl/>
        </w:rPr>
        <w:t xml:space="preserve">وصفاً مرضياً </w:t>
      </w:r>
      <w:r w:rsidRPr="00926F28">
        <w:rPr>
          <w:rtl/>
        </w:rPr>
        <w:t>بواسطة توزيعات إحصائية</w:t>
      </w:r>
      <w:r w:rsidRPr="00926F28">
        <w:rPr>
          <w:rFonts w:hint="cs"/>
          <w:rtl/>
        </w:rPr>
        <w:t> </w:t>
      </w:r>
      <w:r w:rsidRPr="00926F28">
        <w:rPr>
          <w:rtl/>
        </w:rPr>
        <w:t>معروفة؛</w:t>
      </w:r>
    </w:p>
    <w:p w:rsidR="00926F28" w:rsidRPr="00926F28" w:rsidRDefault="00926F28" w:rsidP="00926F28">
      <w:pPr>
        <w:rPr>
          <w:rtl/>
        </w:rPr>
      </w:pPr>
      <w:r w:rsidRPr="00926F28">
        <w:rPr>
          <w:i/>
          <w:iCs/>
          <w:rtl/>
        </w:rPr>
        <w:t>ج)</w:t>
      </w:r>
      <w:r w:rsidRPr="00926F28">
        <w:rPr>
          <w:rtl/>
        </w:rPr>
        <w:tab/>
        <w:t xml:space="preserve">أن من المهم إذاً معرفة الخصائص الأساسية للتوزيعات الاحتمالية الأكثر استعمالاً </w:t>
      </w:r>
      <w:r w:rsidRPr="00926F28">
        <w:rPr>
          <w:rFonts w:hint="cs"/>
          <w:rtl/>
        </w:rPr>
        <w:t>في الدراسات</w:t>
      </w:r>
      <w:r w:rsidRPr="00926F28">
        <w:rPr>
          <w:rtl/>
        </w:rPr>
        <w:t xml:space="preserve"> الإحصائية </w:t>
      </w:r>
      <w:r w:rsidRPr="00926F28">
        <w:rPr>
          <w:rFonts w:hint="cs"/>
          <w:rtl/>
        </w:rPr>
        <w:t>ل</w:t>
      </w:r>
      <w:r w:rsidRPr="00926F28">
        <w:rPr>
          <w:rtl/>
        </w:rPr>
        <w:t>لانتشار،</w:t>
      </w:r>
    </w:p>
    <w:p w:rsidR="00926F28" w:rsidRPr="00926F28" w:rsidRDefault="00926F28" w:rsidP="00926F28">
      <w:pPr>
        <w:pStyle w:val="Call"/>
        <w:rPr>
          <w:rtl/>
          <w:lang w:bidi="ar-EG"/>
        </w:rPr>
      </w:pPr>
      <w:r w:rsidRPr="00926F28">
        <w:rPr>
          <w:rFonts w:hint="cs"/>
          <w:rtl/>
          <w:lang w:bidi="ar-EG"/>
        </w:rPr>
        <w:t>توصي</w:t>
      </w:r>
    </w:p>
    <w:p w:rsidR="00926F28" w:rsidRPr="00926F28" w:rsidRDefault="00926F28" w:rsidP="00926F28">
      <w:pPr>
        <w:rPr>
          <w:rtl/>
          <w:lang w:bidi="ar-EG"/>
        </w:rPr>
      </w:pPr>
      <w:r w:rsidRPr="00926F28">
        <w:rPr>
          <w:b/>
          <w:bCs/>
        </w:rPr>
        <w:t>1</w:t>
      </w:r>
      <w:r w:rsidRPr="00926F28">
        <w:rPr>
          <w:rFonts w:hint="cs"/>
          <w:rtl/>
          <w:lang w:bidi="ar-EG"/>
        </w:rPr>
        <w:tab/>
        <w:t xml:space="preserve">بأنه ينبغي استخدام المعلومات الإحصائية ذات الصلة </w:t>
      </w:r>
      <w:proofErr w:type="spellStart"/>
      <w:r w:rsidRPr="00926F28">
        <w:rPr>
          <w:rFonts w:hint="cs"/>
          <w:rtl/>
          <w:lang w:bidi="ar-EG"/>
        </w:rPr>
        <w:t>بنمذجة</w:t>
      </w:r>
      <w:proofErr w:type="spellEnd"/>
      <w:r w:rsidRPr="00926F28">
        <w:rPr>
          <w:rFonts w:hint="cs"/>
          <w:rtl/>
          <w:lang w:bidi="ar-EG"/>
        </w:rPr>
        <w:t xml:space="preserve"> الانتشار الواردة في الملحق </w:t>
      </w:r>
      <w:r w:rsidRPr="00926F28">
        <w:t>1</w:t>
      </w:r>
      <w:r w:rsidRPr="00926F28">
        <w:rPr>
          <w:rFonts w:hint="cs"/>
          <w:rtl/>
          <w:lang w:bidi="ar-EG"/>
        </w:rPr>
        <w:t xml:space="preserve"> في تخطيط خدمات الاتصالات الراديوية والتنبؤ بمعلمات أداء الأنظمة؛</w:t>
      </w:r>
    </w:p>
    <w:p w:rsidR="00926F28" w:rsidRPr="00926F28" w:rsidRDefault="00926F28" w:rsidP="00926F28">
      <w:pPr>
        <w:rPr>
          <w:rtl/>
          <w:lang w:bidi="ar-EG"/>
        </w:rPr>
      </w:pPr>
      <w:r w:rsidRPr="00926F28">
        <w:rPr>
          <w:b/>
          <w:bCs/>
        </w:rPr>
        <w:t>2</w:t>
      </w:r>
      <w:r w:rsidRPr="00926F28">
        <w:rPr>
          <w:rFonts w:hint="cs"/>
          <w:rtl/>
          <w:lang w:bidi="ar-EG"/>
        </w:rPr>
        <w:tab/>
        <w:t xml:space="preserve">بأنه ينبغي استخدام إجراء خطوة فخطوة الوارد في الملحق </w:t>
      </w:r>
      <w:r w:rsidRPr="00926F28">
        <w:t>2</w:t>
      </w:r>
      <w:r w:rsidRPr="00926F28">
        <w:rPr>
          <w:rFonts w:hint="cs"/>
          <w:rtl/>
          <w:lang w:bidi="ar-EG"/>
        </w:rPr>
        <w:t xml:space="preserve"> من أجل تقريب التوزيع التراكمي التكميلي بواسطة توزي</w:t>
      </w:r>
      <w:r w:rsidR="00AA44FC">
        <w:rPr>
          <w:rFonts w:hint="cs"/>
          <w:rtl/>
          <w:lang w:bidi="ar-EG"/>
        </w:rPr>
        <w:t>ع تراكمي تكميلي لوغاريتمي طبيعي.</w:t>
      </w:r>
    </w:p>
    <w:p w:rsidR="00926F28" w:rsidRDefault="00926F28" w:rsidP="00926F28">
      <w:pPr>
        <w:rPr>
          <w:rtl/>
          <w:lang w:bidi="ar-EG"/>
        </w:rPr>
      </w:pPr>
    </w:p>
    <w:p w:rsidR="001567CF" w:rsidRDefault="001567CF" w:rsidP="00926F28">
      <w:pPr>
        <w:rPr>
          <w:lang w:bidi="ar-EG"/>
        </w:rPr>
      </w:pPr>
    </w:p>
    <w:p w:rsidR="00926F28" w:rsidRPr="00926F28" w:rsidRDefault="00926F28" w:rsidP="005E1355">
      <w:pPr>
        <w:pStyle w:val="AnnexNoTitle"/>
        <w:rPr>
          <w:rtl/>
        </w:rPr>
      </w:pPr>
      <w:r w:rsidRPr="005E1355">
        <w:rPr>
          <w:rtl/>
        </w:rPr>
        <w:t xml:space="preserve">الملحق </w:t>
      </w:r>
      <w:r w:rsidRPr="005E1355">
        <w:rPr>
          <w:lang w:val="en-GB"/>
        </w:rPr>
        <w:t>1</w:t>
      </w:r>
      <w:r w:rsidRPr="005E1355">
        <w:rPr>
          <w:rFonts w:hint="cs"/>
          <w:rtl/>
        </w:rPr>
        <w:br/>
      </w:r>
      <w:r w:rsidRPr="005E1355">
        <w:rPr>
          <w:rtl/>
        </w:rPr>
        <w:br/>
        <w:t xml:space="preserve">التوزيعات الاحتمالية </w:t>
      </w:r>
      <w:r w:rsidRPr="005E1355">
        <w:rPr>
          <w:rFonts w:hint="cs"/>
          <w:rtl/>
        </w:rPr>
        <w:t xml:space="preserve">المتعلقة </w:t>
      </w:r>
      <w:proofErr w:type="spellStart"/>
      <w:r w:rsidRPr="005E1355">
        <w:rPr>
          <w:rFonts w:hint="cs"/>
          <w:rtl/>
        </w:rPr>
        <w:t>ب</w:t>
      </w:r>
      <w:r w:rsidRPr="005E1355">
        <w:rPr>
          <w:rtl/>
        </w:rPr>
        <w:t>نمذجة</w:t>
      </w:r>
      <w:proofErr w:type="spellEnd"/>
      <w:r w:rsidRPr="005E1355">
        <w:rPr>
          <w:rtl/>
        </w:rPr>
        <w:t xml:space="preserve"> انتشار الموجات الراديوية</w:t>
      </w:r>
    </w:p>
    <w:p w:rsidR="00A27B11" w:rsidRPr="005142FA" w:rsidRDefault="00A27B11" w:rsidP="005142FA">
      <w:pPr>
        <w:pStyle w:val="Heading1"/>
        <w:rPr>
          <w:rtl/>
        </w:rPr>
      </w:pPr>
      <w:r w:rsidRPr="005142FA">
        <w:t>1</w:t>
      </w:r>
      <w:r w:rsidRPr="005142FA">
        <w:tab/>
      </w:r>
      <w:r w:rsidRPr="005142FA">
        <w:rPr>
          <w:rFonts w:hint="cs"/>
          <w:rtl/>
        </w:rPr>
        <w:t>مقدمة</w:t>
      </w:r>
    </w:p>
    <w:p w:rsidR="00A27B11" w:rsidRPr="00926F28" w:rsidRDefault="00A27B11" w:rsidP="00926F28">
      <w:r w:rsidRPr="00926F28">
        <w:rPr>
          <w:rtl/>
        </w:rPr>
        <w:t xml:space="preserve">أظهرت التجربة أن المعلومات </w:t>
      </w:r>
      <w:r w:rsidRPr="00926F28">
        <w:rPr>
          <w:rFonts w:hint="cs"/>
          <w:rtl/>
        </w:rPr>
        <w:t>عن</w:t>
      </w:r>
      <w:r w:rsidRPr="00926F28">
        <w:rPr>
          <w:rtl/>
        </w:rPr>
        <w:t xml:space="preserve"> القيم المتوسطة للإشارات المستقب</w:t>
      </w:r>
      <w:r w:rsidRPr="00926F28">
        <w:rPr>
          <w:rFonts w:hint="cs"/>
          <w:rtl/>
        </w:rPr>
        <w:t>ِ</w:t>
      </w:r>
      <w:r w:rsidRPr="00926F28">
        <w:rPr>
          <w:rtl/>
        </w:rPr>
        <w:t>لة لا تكفي </w:t>
      </w:r>
      <w:r w:rsidRPr="00926F28">
        <w:rPr>
          <w:rFonts w:hint="cs"/>
          <w:rtl/>
        </w:rPr>
        <w:t>لتوصيف</w:t>
      </w:r>
      <w:r w:rsidRPr="00926F28">
        <w:rPr>
          <w:rtl/>
        </w:rPr>
        <w:t xml:space="preserve"> أداء أنظمة الاتصالات الراديوية. ويجب كذلك أن تُؤخذ في الاعتبار التغيرات في الزمان والمكان </w:t>
      </w:r>
      <w:r w:rsidRPr="00926F28">
        <w:rPr>
          <w:rFonts w:hint="cs"/>
          <w:rtl/>
        </w:rPr>
        <w:t>و</w:t>
      </w:r>
      <w:r w:rsidRPr="00926F28">
        <w:rPr>
          <w:rtl/>
        </w:rPr>
        <w:t>التردد.</w:t>
      </w:r>
    </w:p>
    <w:p w:rsidR="00A27B11" w:rsidRPr="00926F28" w:rsidRDefault="00A27B11" w:rsidP="00926F28">
      <w:pPr>
        <w:rPr>
          <w:rtl/>
        </w:rPr>
      </w:pPr>
      <w:r w:rsidRPr="00926F28">
        <w:rPr>
          <w:rFonts w:hint="cs"/>
          <w:rtl/>
        </w:rPr>
        <w:t>ويؤدي</w:t>
      </w:r>
      <w:r w:rsidRPr="00926F28">
        <w:rPr>
          <w:rtl/>
        </w:rPr>
        <w:t xml:space="preserve"> السلوك الدينامي للإشارات المطلوبة والإشارات المسببة للتداخل دوراً حاسماً في تحليل </w:t>
      </w:r>
      <w:r w:rsidRPr="00926F28">
        <w:rPr>
          <w:rFonts w:hint="cs"/>
          <w:rtl/>
        </w:rPr>
        <w:t>موثوقية</w:t>
      </w:r>
      <w:r w:rsidRPr="00926F28">
        <w:rPr>
          <w:rtl/>
        </w:rPr>
        <w:t xml:space="preserve"> الأنظمة و</w:t>
      </w:r>
      <w:r w:rsidRPr="00926F28">
        <w:rPr>
          <w:rFonts w:hint="cs"/>
          <w:rtl/>
        </w:rPr>
        <w:t>في </w:t>
      </w:r>
      <w:r w:rsidRPr="00926F28">
        <w:rPr>
          <w:rtl/>
        </w:rPr>
        <w:t xml:space="preserve">اختيار معلمات الأنظمة، مثل نمط التشكيل. </w:t>
      </w:r>
      <w:r w:rsidRPr="00926F28">
        <w:rPr>
          <w:rFonts w:hint="cs"/>
          <w:rtl/>
        </w:rPr>
        <w:t>و</w:t>
      </w:r>
      <w:r w:rsidRPr="00926F28">
        <w:rPr>
          <w:rtl/>
        </w:rPr>
        <w:t>من الضروري</w:t>
      </w:r>
      <w:r w:rsidRPr="00926F28">
        <w:rPr>
          <w:rFonts w:hint="cs"/>
          <w:rtl/>
        </w:rPr>
        <w:t xml:space="preserve"> معرفة</w:t>
      </w:r>
      <w:r w:rsidRPr="00926F28">
        <w:rPr>
          <w:rtl/>
        </w:rPr>
        <w:t xml:space="preserve"> </w:t>
      </w:r>
      <w:r w:rsidRPr="00926F28">
        <w:rPr>
          <w:rFonts w:hint="cs"/>
          <w:rtl/>
        </w:rPr>
        <w:t>مدى</w:t>
      </w:r>
      <w:r w:rsidRPr="00926F28">
        <w:rPr>
          <w:rtl/>
        </w:rPr>
        <w:t xml:space="preserve"> أهمية وسرعة تقلبات الإشارات للتمكن من تحديد </w:t>
      </w:r>
      <w:r w:rsidRPr="00926F28">
        <w:rPr>
          <w:rFonts w:hint="cs"/>
          <w:rtl/>
        </w:rPr>
        <w:t>معلمات من قبيل</w:t>
      </w:r>
      <w:r w:rsidRPr="00926F28">
        <w:rPr>
          <w:rtl/>
        </w:rPr>
        <w:t xml:space="preserve"> نمط التشكيل وقدرة الإرسال ونسبة الحماية من التداخلات و</w:t>
      </w:r>
      <w:r w:rsidRPr="00926F28">
        <w:rPr>
          <w:rFonts w:hint="cs"/>
          <w:rtl/>
        </w:rPr>
        <w:t>إجراءات</w:t>
      </w:r>
      <w:r w:rsidRPr="00926F28">
        <w:rPr>
          <w:rtl/>
        </w:rPr>
        <w:t xml:space="preserve"> التنوع </w:t>
      </w:r>
      <w:r w:rsidRPr="00926F28">
        <w:rPr>
          <w:rFonts w:hint="cs"/>
          <w:rtl/>
        </w:rPr>
        <w:t>و</w:t>
      </w:r>
      <w:r w:rsidRPr="00926F28">
        <w:rPr>
          <w:rtl/>
        </w:rPr>
        <w:t>طريقة التشفير، إلخ.</w:t>
      </w:r>
    </w:p>
    <w:p w:rsidR="00A27B11" w:rsidRPr="00926F28" w:rsidRDefault="00A27B11" w:rsidP="00926F28">
      <w:pPr>
        <w:rPr>
          <w:rtl/>
        </w:rPr>
      </w:pPr>
      <w:r w:rsidRPr="00926F28">
        <w:rPr>
          <w:rFonts w:hint="cs"/>
          <w:rtl/>
        </w:rPr>
        <w:lastRenderedPageBreak/>
        <w:t>و</w:t>
      </w:r>
      <w:r w:rsidRPr="00926F28">
        <w:rPr>
          <w:rtl/>
        </w:rPr>
        <w:t>لوصف أداء أنظمة الاتصال، يكفي </w:t>
      </w:r>
      <w:r w:rsidRPr="00926F28">
        <w:rPr>
          <w:rFonts w:hint="cs"/>
          <w:rtl/>
        </w:rPr>
        <w:t>في كثير من الأحيان</w:t>
      </w:r>
      <w:r w:rsidRPr="00926F28">
        <w:rPr>
          <w:rtl/>
        </w:rPr>
        <w:t xml:space="preserve"> ملاحظة السلاسل الزمنية لتقلبات الإشارات </w:t>
      </w:r>
      <w:r w:rsidRPr="00926F28">
        <w:rPr>
          <w:rFonts w:hint="cs"/>
          <w:rtl/>
        </w:rPr>
        <w:t>وتوصيف</w:t>
      </w:r>
      <w:r w:rsidRPr="00926F28">
        <w:rPr>
          <w:rtl/>
        </w:rPr>
        <w:t xml:space="preserve"> هذه التقلبات كعملية عشوائية. لكن، </w:t>
      </w:r>
      <w:r w:rsidRPr="00926F28">
        <w:rPr>
          <w:rFonts w:hint="cs"/>
          <w:rtl/>
        </w:rPr>
        <w:t>غير أن</w:t>
      </w:r>
      <w:r w:rsidRPr="00926F28">
        <w:rPr>
          <w:rtl/>
        </w:rPr>
        <w:t xml:space="preserve"> استعمال نمذجة تقلبات الإشارات للتنبؤ بأداء الأنظمة الراديوية</w:t>
      </w:r>
      <w:r w:rsidRPr="00926F28">
        <w:rPr>
          <w:rFonts w:hint="cs"/>
          <w:rtl/>
        </w:rPr>
        <w:t xml:space="preserve"> يتطلب أيضاً</w:t>
      </w:r>
      <w:r w:rsidRPr="00926F28">
        <w:rPr>
          <w:rtl/>
        </w:rPr>
        <w:t xml:space="preserve"> معرفة آليات التفاعل البيني للموجات الراديوية مع </w:t>
      </w:r>
      <w:r w:rsidRPr="00926F28">
        <w:rPr>
          <w:rFonts w:hint="cs"/>
          <w:rtl/>
        </w:rPr>
        <w:t>الغلاف الجوي</w:t>
      </w:r>
      <w:r w:rsidRPr="00926F28">
        <w:rPr>
          <w:rtl/>
        </w:rPr>
        <w:t xml:space="preserve"> (</w:t>
      </w:r>
      <w:r w:rsidRPr="00926F28">
        <w:rPr>
          <w:rFonts w:hint="cs"/>
          <w:rtl/>
        </w:rPr>
        <w:t xml:space="preserve">الغلاف الجوي المتعادل </w:t>
      </w:r>
      <w:proofErr w:type="spellStart"/>
      <w:r w:rsidRPr="00926F28">
        <w:rPr>
          <w:rFonts w:hint="cs"/>
          <w:rtl/>
        </w:rPr>
        <w:t>والأيونوسفير</w:t>
      </w:r>
      <w:proofErr w:type="spellEnd"/>
      <w:r w:rsidRPr="00926F28">
        <w:rPr>
          <w:rtl/>
        </w:rPr>
        <w:t>).</w:t>
      </w:r>
    </w:p>
    <w:p w:rsidR="00A27B11" w:rsidRPr="00926F28" w:rsidRDefault="00A27B11" w:rsidP="00926F28">
      <w:pPr>
        <w:rPr>
          <w:rtl/>
        </w:rPr>
      </w:pPr>
      <w:r w:rsidRPr="00926F28">
        <w:rPr>
          <w:rFonts w:hint="cs"/>
          <w:rtl/>
        </w:rPr>
        <w:t>و</w:t>
      </w:r>
      <w:r w:rsidRPr="00926F28">
        <w:rPr>
          <w:rtl/>
        </w:rPr>
        <w:t xml:space="preserve">تتغير </w:t>
      </w:r>
      <w:r w:rsidRPr="00926F28">
        <w:rPr>
          <w:rFonts w:hint="cs"/>
          <w:rtl/>
        </w:rPr>
        <w:t>تركيبة الغلاف الجوي وحالته المادية</w:t>
      </w:r>
      <w:r w:rsidRPr="00926F28">
        <w:rPr>
          <w:rtl/>
        </w:rPr>
        <w:t xml:space="preserve"> كثيراً </w:t>
      </w:r>
      <w:r w:rsidRPr="00926F28">
        <w:rPr>
          <w:rFonts w:hint="cs"/>
          <w:rtl/>
        </w:rPr>
        <w:t>حسب</w:t>
      </w:r>
      <w:r w:rsidRPr="00926F28">
        <w:rPr>
          <w:rtl/>
        </w:rPr>
        <w:t xml:space="preserve"> المكان والزمان. </w:t>
      </w:r>
      <w:r w:rsidRPr="00926F28">
        <w:rPr>
          <w:rFonts w:hint="cs"/>
          <w:rtl/>
        </w:rPr>
        <w:t>و</w:t>
      </w:r>
      <w:r w:rsidRPr="00926F28">
        <w:rPr>
          <w:rtl/>
        </w:rPr>
        <w:t xml:space="preserve">لذلك </w:t>
      </w:r>
      <w:r w:rsidRPr="00926F28">
        <w:rPr>
          <w:rFonts w:hint="cs"/>
          <w:rtl/>
        </w:rPr>
        <w:t>تتطلب</w:t>
      </w:r>
      <w:r w:rsidRPr="00926F28">
        <w:rPr>
          <w:rtl/>
        </w:rPr>
        <w:t xml:space="preserve"> نمذجة التفاعل البيني </w:t>
      </w:r>
      <w:r w:rsidRPr="00926F28">
        <w:rPr>
          <w:rFonts w:hint="cs"/>
          <w:rtl/>
        </w:rPr>
        <w:t>للموجات</w:t>
      </w:r>
      <w:r w:rsidRPr="00926F28">
        <w:rPr>
          <w:rtl/>
        </w:rPr>
        <w:t xml:space="preserve"> </w:t>
      </w:r>
      <w:r w:rsidRPr="00926F28">
        <w:rPr>
          <w:rFonts w:hint="cs"/>
          <w:rtl/>
        </w:rPr>
        <w:t>استعمال ا</w:t>
      </w:r>
      <w:r w:rsidRPr="00926F28">
        <w:rPr>
          <w:rtl/>
        </w:rPr>
        <w:t>لطرائق الإحصائية</w:t>
      </w:r>
      <w:r w:rsidRPr="00926F28">
        <w:rPr>
          <w:rFonts w:hint="cs"/>
          <w:rtl/>
        </w:rPr>
        <w:t xml:space="preserve"> بتوسع</w:t>
      </w:r>
      <w:r w:rsidRPr="00926F28">
        <w:rPr>
          <w:rtl/>
        </w:rPr>
        <w:t xml:space="preserve"> لتمييز مختلف المعلمات المادية التي تصف </w:t>
      </w:r>
      <w:r w:rsidRPr="00926F28">
        <w:rPr>
          <w:rFonts w:hint="cs"/>
          <w:rtl/>
        </w:rPr>
        <w:t>الغلاف الجوي</w:t>
      </w:r>
      <w:r w:rsidRPr="00926F28">
        <w:rPr>
          <w:rtl/>
        </w:rPr>
        <w:t xml:space="preserve"> وكذلك المعلمات الكهربائية التي تحدد سلوك الإشارات وعمليات التفاعل البيني التي تربط هذه المعلمات فيما بينها.</w:t>
      </w:r>
    </w:p>
    <w:p w:rsidR="00A27B11" w:rsidRPr="00926F28" w:rsidRDefault="00A27B11" w:rsidP="00926F28">
      <w:pPr>
        <w:rPr>
          <w:rtl/>
        </w:rPr>
      </w:pPr>
      <w:r w:rsidRPr="00926F28">
        <w:rPr>
          <w:rFonts w:hint="cs"/>
          <w:rtl/>
        </w:rPr>
        <w:t>و</w:t>
      </w:r>
      <w:r w:rsidRPr="00926F28">
        <w:rPr>
          <w:rtl/>
        </w:rPr>
        <w:t xml:space="preserve">فيما يلي بعض </w:t>
      </w:r>
      <w:r w:rsidRPr="00926F28">
        <w:rPr>
          <w:rFonts w:hint="cs"/>
          <w:rtl/>
        </w:rPr>
        <w:t>المعلومات</w:t>
      </w:r>
      <w:r w:rsidRPr="00926F28">
        <w:rPr>
          <w:rtl/>
        </w:rPr>
        <w:t xml:space="preserve"> العامة </w:t>
      </w:r>
      <w:r w:rsidRPr="00926F28">
        <w:rPr>
          <w:rFonts w:hint="cs"/>
          <w:rtl/>
        </w:rPr>
        <w:t>عن أهم</w:t>
      </w:r>
      <w:r w:rsidRPr="00926F28">
        <w:rPr>
          <w:rtl/>
        </w:rPr>
        <w:t xml:space="preserve"> التوزيعات الاحتمالية. </w:t>
      </w:r>
      <w:r w:rsidRPr="00926F28">
        <w:rPr>
          <w:rFonts w:hint="cs"/>
          <w:rtl/>
        </w:rPr>
        <w:t>وقد يوفر ذلك خلفية مشتركة للطرائق الإحصائية للتنبؤ</w:t>
      </w:r>
      <w:r w:rsidRPr="00926F28">
        <w:rPr>
          <w:rtl/>
        </w:rPr>
        <w:t xml:space="preserve"> بالانتشار المستعملة في توصيات لجان دراسات الاتصالات الراديوية.</w:t>
      </w:r>
    </w:p>
    <w:p w:rsidR="00A27B11" w:rsidRPr="005142FA" w:rsidRDefault="00A27B11" w:rsidP="005142FA">
      <w:pPr>
        <w:pStyle w:val="Heading1"/>
        <w:rPr>
          <w:rtl/>
        </w:rPr>
      </w:pPr>
      <w:r w:rsidRPr="005142FA">
        <w:t>2</w:t>
      </w:r>
      <w:r w:rsidRPr="005142FA">
        <w:tab/>
      </w:r>
      <w:r w:rsidRPr="005142FA">
        <w:rPr>
          <w:rFonts w:hint="cs"/>
          <w:rtl/>
        </w:rPr>
        <w:t>ال</w:t>
      </w:r>
      <w:r w:rsidRPr="005142FA">
        <w:rPr>
          <w:rtl/>
        </w:rPr>
        <w:t>توزيع الاحتمال</w:t>
      </w:r>
      <w:r w:rsidRPr="005142FA">
        <w:rPr>
          <w:rFonts w:hint="cs"/>
          <w:rtl/>
        </w:rPr>
        <w:t>ي</w:t>
      </w:r>
    </w:p>
    <w:p w:rsidR="00A27B11" w:rsidRPr="00395C20" w:rsidRDefault="00A27B11" w:rsidP="00926F28">
      <w:pPr>
        <w:rPr>
          <w:spacing w:val="-4"/>
          <w:rtl/>
        </w:rPr>
      </w:pPr>
      <w:r w:rsidRPr="00395C20">
        <w:rPr>
          <w:spacing w:val="-4"/>
          <w:rtl/>
        </w:rPr>
        <w:t xml:space="preserve">غالباً ما توصف العمليات العشوائية إما بدالة </w:t>
      </w:r>
      <w:r w:rsidRPr="00395C20">
        <w:rPr>
          <w:rFonts w:hint="cs"/>
          <w:spacing w:val="-4"/>
          <w:rtl/>
        </w:rPr>
        <w:t>ال</w:t>
      </w:r>
      <w:r w:rsidRPr="00395C20">
        <w:rPr>
          <w:spacing w:val="-4"/>
          <w:rtl/>
        </w:rPr>
        <w:t>كثافة ا</w:t>
      </w:r>
      <w:r w:rsidRPr="00395C20">
        <w:rPr>
          <w:rFonts w:hint="cs"/>
          <w:spacing w:val="-4"/>
          <w:rtl/>
        </w:rPr>
        <w:t>لا</w:t>
      </w:r>
      <w:r w:rsidRPr="00395C20">
        <w:rPr>
          <w:spacing w:val="-4"/>
          <w:rtl/>
        </w:rPr>
        <w:t>حتمال</w:t>
      </w:r>
      <w:r w:rsidRPr="00395C20">
        <w:rPr>
          <w:rFonts w:hint="cs"/>
          <w:spacing w:val="-4"/>
          <w:rtl/>
        </w:rPr>
        <w:t>ية</w:t>
      </w:r>
      <w:r w:rsidRPr="00395C20">
        <w:rPr>
          <w:spacing w:val="-4"/>
          <w:rtl/>
        </w:rPr>
        <w:t xml:space="preserve"> أو دالة توزيع تراكمي. </w:t>
      </w:r>
      <w:r w:rsidRPr="00395C20">
        <w:rPr>
          <w:rFonts w:hint="cs"/>
          <w:spacing w:val="-4"/>
          <w:rtl/>
        </w:rPr>
        <w:t>و</w:t>
      </w:r>
      <w:r w:rsidRPr="00395C20">
        <w:rPr>
          <w:spacing w:val="-4"/>
          <w:rtl/>
        </w:rPr>
        <w:t xml:space="preserve">تكون دالة </w:t>
      </w:r>
      <w:r w:rsidRPr="00395C20">
        <w:rPr>
          <w:rFonts w:hint="cs"/>
          <w:spacing w:val="-4"/>
          <w:rtl/>
        </w:rPr>
        <w:t>ال</w:t>
      </w:r>
      <w:r w:rsidRPr="00395C20">
        <w:rPr>
          <w:spacing w:val="-4"/>
          <w:rtl/>
        </w:rPr>
        <w:t>كثافة الاحتمال</w:t>
      </w:r>
      <w:r w:rsidRPr="00395C20">
        <w:rPr>
          <w:rFonts w:hint="cs"/>
          <w:spacing w:val="-4"/>
          <w:rtl/>
        </w:rPr>
        <w:t>ية</w:t>
      </w:r>
      <w:r w:rsidRPr="00395C20">
        <w:rPr>
          <w:spacing w:val="-4"/>
          <w:rtl/>
        </w:rPr>
        <w:t xml:space="preserve">، المشار إليها هنا بالعلامة </w:t>
      </w:r>
      <w:r w:rsidRPr="00395C20">
        <w:rPr>
          <w:i/>
          <w:iCs/>
          <w:spacing w:val="-4"/>
        </w:rPr>
        <w:t>p</w:t>
      </w:r>
      <w:r w:rsidRPr="00395C20">
        <w:rPr>
          <w:spacing w:val="-4"/>
        </w:rPr>
        <w:t>(</w:t>
      </w:r>
      <w:r w:rsidRPr="00395C20">
        <w:rPr>
          <w:i/>
          <w:iCs/>
          <w:spacing w:val="-4"/>
        </w:rPr>
        <w:t>x</w:t>
      </w:r>
      <w:r w:rsidRPr="00395C20">
        <w:rPr>
          <w:spacing w:val="-4"/>
        </w:rPr>
        <w:t>)</w:t>
      </w:r>
      <w:r w:rsidRPr="00395C20">
        <w:rPr>
          <w:spacing w:val="-4"/>
          <w:rtl/>
        </w:rPr>
        <w:t xml:space="preserve"> للمتغير </w:t>
      </w:r>
      <w:r w:rsidRPr="00395C20">
        <w:rPr>
          <w:i/>
          <w:iCs/>
          <w:spacing w:val="-4"/>
        </w:rPr>
        <w:t>x</w:t>
      </w:r>
      <w:r w:rsidRPr="00395C20">
        <w:rPr>
          <w:spacing w:val="-4"/>
          <w:rtl/>
        </w:rPr>
        <w:t xml:space="preserve">، بحيث أن الاحتمال لكي </w:t>
      </w:r>
      <w:r w:rsidRPr="00395C20">
        <w:rPr>
          <w:rFonts w:hint="cs"/>
          <w:spacing w:val="-4"/>
          <w:rtl/>
        </w:rPr>
        <w:t>ي</w:t>
      </w:r>
      <w:r w:rsidRPr="00395C20">
        <w:rPr>
          <w:spacing w:val="-4"/>
          <w:rtl/>
        </w:rPr>
        <w:t>أخذ</w:t>
      </w:r>
      <w:r w:rsidRPr="00395C20">
        <w:rPr>
          <w:rFonts w:hint="cs"/>
          <w:spacing w:val="-4"/>
          <w:rtl/>
        </w:rPr>
        <w:t xml:space="preserve"> المتغير</w:t>
      </w:r>
      <w:r w:rsidRPr="00395C20">
        <w:rPr>
          <w:spacing w:val="-4"/>
          <w:rtl/>
        </w:rPr>
        <w:t xml:space="preserve"> </w:t>
      </w:r>
      <w:r w:rsidRPr="00395C20">
        <w:rPr>
          <w:i/>
          <w:iCs/>
          <w:spacing w:val="-4"/>
        </w:rPr>
        <w:t>x</w:t>
      </w:r>
      <w:r w:rsidRPr="00395C20">
        <w:rPr>
          <w:spacing w:val="-4"/>
          <w:rtl/>
        </w:rPr>
        <w:t xml:space="preserve"> قيمة في الفاصل المتناهي الصغر بين </w:t>
      </w:r>
      <w:r w:rsidRPr="00395C20">
        <w:rPr>
          <w:i/>
          <w:iCs/>
          <w:spacing w:val="-4"/>
        </w:rPr>
        <w:t>x</w:t>
      </w:r>
      <w:r w:rsidRPr="00395C20">
        <w:rPr>
          <w:spacing w:val="-4"/>
          <w:rtl/>
        </w:rPr>
        <w:t xml:space="preserve"> </w:t>
      </w:r>
      <w:r w:rsidRPr="00395C20">
        <w:rPr>
          <w:rFonts w:hint="cs"/>
          <w:spacing w:val="-4"/>
          <w:rtl/>
        </w:rPr>
        <w:t>و</w:t>
      </w:r>
      <w:r w:rsidRPr="00395C20">
        <w:rPr>
          <w:i/>
          <w:iCs/>
          <w:spacing w:val="-4"/>
        </w:rPr>
        <w:t>x</w:t>
      </w:r>
      <w:r w:rsidRPr="00395C20">
        <w:rPr>
          <w:spacing w:val="-4"/>
        </w:rPr>
        <w:t xml:space="preserve"> + </w:t>
      </w:r>
      <w:r w:rsidRPr="00395C20">
        <w:rPr>
          <w:i/>
          <w:iCs/>
          <w:spacing w:val="-4"/>
        </w:rPr>
        <w:t>dx</w:t>
      </w:r>
      <w:r w:rsidRPr="00395C20">
        <w:rPr>
          <w:spacing w:val="-4"/>
          <w:rtl/>
        </w:rPr>
        <w:t xml:space="preserve"> يكون </w:t>
      </w:r>
      <w:r w:rsidRPr="00395C20">
        <w:rPr>
          <w:i/>
          <w:iCs/>
          <w:spacing w:val="-4"/>
        </w:rPr>
        <w:t>p</w:t>
      </w:r>
      <w:r w:rsidRPr="00395C20">
        <w:rPr>
          <w:spacing w:val="-4"/>
        </w:rPr>
        <w:t>(</w:t>
      </w:r>
      <w:r w:rsidRPr="00395C20">
        <w:rPr>
          <w:i/>
          <w:iCs/>
          <w:spacing w:val="-4"/>
        </w:rPr>
        <w:t>x</w:t>
      </w:r>
      <w:r w:rsidRPr="00395C20">
        <w:rPr>
          <w:spacing w:val="-4"/>
        </w:rPr>
        <w:t xml:space="preserve">) </w:t>
      </w:r>
      <w:r w:rsidRPr="00395C20">
        <w:rPr>
          <w:i/>
          <w:iCs/>
          <w:spacing w:val="-4"/>
        </w:rPr>
        <w:t>dx</w:t>
      </w:r>
      <w:r w:rsidRPr="00395C20">
        <w:rPr>
          <w:spacing w:val="-4"/>
          <w:rtl/>
        </w:rPr>
        <w:t xml:space="preserve">. وتعطي دالة التوزيع التراكمية المسماة </w:t>
      </w:r>
      <w:r w:rsidRPr="00395C20">
        <w:rPr>
          <w:i/>
          <w:iCs/>
          <w:spacing w:val="-4"/>
        </w:rPr>
        <w:t>F</w:t>
      </w:r>
      <w:r w:rsidRPr="00395C20">
        <w:rPr>
          <w:spacing w:val="-4"/>
        </w:rPr>
        <w:t>(</w:t>
      </w:r>
      <w:r w:rsidRPr="00395C20">
        <w:rPr>
          <w:i/>
          <w:iCs/>
          <w:spacing w:val="-4"/>
        </w:rPr>
        <w:t>x</w:t>
      </w:r>
      <w:r w:rsidRPr="00395C20">
        <w:rPr>
          <w:spacing w:val="-4"/>
        </w:rPr>
        <w:t>)</w:t>
      </w:r>
      <w:r w:rsidRPr="00395C20">
        <w:rPr>
          <w:spacing w:val="-4"/>
          <w:rtl/>
        </w:rPr>
        <w:t xml:space="preserve"> احتمال أن </w:t>
      </w:r>
      <w:r w:rsidRPr="00395C20">
        <w:rPr>
          <w:rFonts w:hint="cs"/>
          <w:spacing w:val="-4"/>
          <w:rtl/>
        </w:rPr>
        <w:t>ي</w:t>
      </w:r>
      <w:r w:rsidRPr="00395C20">
        <w:rPr>
          <w:spacing w:val="-4"/>
          <w:rtl/>
        </w:rPr>
        <w:t xml:space="preserve">أخذ المتغير قيمة أصغر من </w:t>
      </w:r>
      <w:r w:rsidRPr="00395C20">
        <w:rPr>
          <w:i/>
          <w:iCs/>
          <w:spacing w:val="-4"/>
        </w:rPr>
        <w:t>x</w:t>
      </w:r>
      <w:r w:rsidRPr="00395C20">
        <w:rPr>
          <w:spacing w:val="-4"/>
          <w:rtl/>
        </w:rPr>
        <w:t xml:space="preserve">. </w:t>
      </w:r>
      <w:r w:rsidRPr="00395C20">
        <w:rPr>
          <w:rFonts w:hint="cs"/>
          <w:spacing w:val="-4"/>
          <w:rtl/>
        </w:rPr>
        <w:t>أي</w:t>
      </w:r>
      <w:r w:rsidRPr="00395C20">
        <w:rPr>
          <w:spacing w:val="-4"/>
          <w:rtl/>
        </w:rPr>
        <w:t xml:space="preserve"> تكون العلاقة بين الدوال </w:t>
      </w:r>
      <w:r w:rsidRPr="00395C20">
        <w:rPr>
          <w:rFonts w:hint="cs"/>
          <w:spacing w:val="-4"/>
          <w:rtl/>
        </w:rPr>
        <w:t>كما يلي</w:t>
      </w:r>
      <w:r w:rsidRPr="00395C20">
        <w:rPr>
          <w:spacing w:val="-4"/>
          <w:rtl/>
        </w:rPr>
        <w:t>:</w:t>
      </w:r>
    </w:p>
    <w:p w:rsidR="00A27B11" w:rsidRPr="00926F28" w:rsidRDefault="00022A0C" w:rsidP="00926F28">
      <w:pPr>
        <w:jc w:val="center"/>
        <w:rPr>
          <w:rtl/>
        </w:rPr>
      </w:pPr>
      <w:r w:rsidRPr="00022A0C">
        <w:rPr>
          <w:rFonts w:eastAsia="Times New Roman" w:cs="Times New Roman"/>
          <w:i/>
          <w:iCs/>
          <w:position w:val="-24"/>
          <w:sz w:val="24"/>
          <w:szCs w:val="20"/>
          <w:lang w:val="fr-FR" w:eastAsia="en-US"/>
        </w:rPr>
        <w:object w:dxaOrig="1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7pt;height:30pt" o:ole="">
            <v:imagedata r:id="rId15" o:title=""/>
          </v:shape>
          <o:OLEObject Type="Embed" ProgID="Equation.3" ShapeID="_x0000_i1025" DrawAspect="Content" ObjectID="_1531576757" r:id="rId16"/>
        </w:object>
      </w:r>
    </w:p>
    <w:p w:rsidR="00A27B11" w:rsidRPr="00926F28" w:rsidRDefault="00A27B11" w:rsidP="00926F28">
      <w:pPr>
        <w:rPr>
          <w:rtl/>
        </w:rPr>
      </w:pPr>
      <w:r w:rsidRPr="00926F28">
        <w:rPr>
          <w:rtl/>
        </w:rPr>
        <w:t>أو</w:t>
      </w:r>
    </w:p>
    <w:p w:rsidR="00A27B11" w:rsidRPr="00926F28" w:rsidRDefault="00022A0C" w:rsidP="00926F28">
      <w:pPr>
        <w:jc w:val="center"/>
        <w:rPr>
          <w:rtl/>
        </w:rPr>
      </w:pPr>
      <w:r w:rsidRPr="00022A0C">
        <w:rPr>
          <w:rFonts w:eastAsia="Times New Roman" w:cs="Times New Roman"/>
          <w:position w:val="-36"/>
          <w:sz w:val="24"/>
          <w:szCs w:val="20"/>
          <w:lang w:val="fr-FR" w:eastAsia="en-US"/>
        </w:rPr>
        <w:object w:dxaOrig="1680" w:dyaOrig="840">
          <v:shape id="_x0000_i1026" type="#_x0000_t75" style="width:81.85pt;height:42.45pt" o:ole="">
            <v:imagedata r:id="rId17" o:title=""/>
          </v:shape>
          <o:OLEObject Type="Embed" ProgID="Equation.3" ShapeID="_x0000_i1026" DrawAspect="Content" ObjectID="_1531576758" r:id="rId18"/>
        </w:object>
      </w:r>
    </w:p>
    <w:p w:rsidR="00A27B11" w:rsidRPr="00926F28" w:rsidRDefault="00A27B11" w:rsidP="00926F28">
      <w:pPr>
        <w:rPr>
          <w:rtl/>
          <w:lang w:bidi="ar-EG"/>
        </w:rPr>
      </w:pPr>
      <w:r w:rsidRPr="00926F28">
        <w:rPr>
          <w:rtl/>
        </w:rPr>
        <w:t>حيث</w:t>
      </w:r>
      <w:r w:rsidRPr="00926F28">
        <w:rPr>
          <w:rFonts w:hint="cs"/>
          <w:rtl/>
          <w:lang w:bidi="ar-EG"/>
        </w:rPr>
        <w:t>:</w:t>
      </w:r>
    </w:p>
    <w:p w:rsidR="00A27B11" w:rsidRPr="00926F28" w:rsidRDefault="00926F28" w:rsidP="001320EF">
      <w:pPr>
        <w:pStyle w:val="Equationlegend"/>
        <w:rPr>
          <w:rtl/>
        </w:rPr>
      </w:pPr>
      <w:r>
        <w:rPr>
          <w:i/>
          <w:iCs/>
        </w:rPr>
        <w:tab/>
      </w:r>
      <w:r>
        <w:rPr>
          <w:i/>
          <w:iCs/>
        </w:rPr>
        <w:tab/>
      </w:r>
      <w:r w:rsidR="00A27B11" w:rsidRPr="00926F28">
        <w:rPr>
          <w:i/>
          <w:iCs/>
        </w:rPr>
        <w:t>c</w:t>
      </w:r>
      <w:r w:rsidR="001320EF">
        <w:tab/>
      </w:r>
      <w:r w:rsidR="00A27B11" w:rsidRPr="00926F28">
        <w:rPr>
          <w:rtl/>
        </w:rPr>
        <w:t xml:space="preserve">هي الحد الأدنى للقيم التي يمكن أن تأخذها </w:t>
      </w:r>
      <w:r w:rsidR="00A27B11" w:rsidRPr="00926F28">
        <w:rPr>
          <w:i/>
          <w:iCs/>
        </w:rPr>
        <w:t>t</w:t>
      </w:r>
      <w:r w:rsidR="00A27B11" w:rsidRPr="00926F28">
        <w:rPr>
          <w:rtl/>
        </w:rPr>
        <w:t>.</w:t>
      </w:r>
    </w:p>
    <w:p w:rsidR="00A27B11" w:rsidRPr="00926F28" w:rsidRDefault="00A27B11" w:rsidP="00926F28">
      <w:pPr>
        <w:rPr>
          <w:rtl/>
        </w:rPr>
      </w:pPr>
      <w:r w:rsidRPr="00926F28">
        <w:rPr>
          <w:rFonts w:hint="cs"/>
          <w:rtl/>
        </w:rPr>
        <w:t>وفيما يلي أهم التوزيعات</w:t>
      </w:r>
      <w:r w:rsidRPr="00926F28">
        <w:rPr>
          <w:rtl/>
        </w:rPr>
        <w:t>:</w:t>
      </w:r>
    </w:p>
    <w:p w:rsidR="00A27B11" w:rsidRPr="00926F28" w:rsidRDefault="00A27B11" w:rsidP="004C4BCB">
      <w:pPr>
        <w:pStyle w:val="enumlev1"/>
        <w:rPr>
          <w:rtl/>
        </w:rPr>
      </w:pPr>
      <w:r w:rsidRPr="00926F28">
        <w:rPr>
          <w:rtl/>
        </w:rPr>
        <w:t>-</w:t>
      </w:r>
      <w:r w:rsidRPr="00926F28">
        <w:rPr>
          <w:rtl/>
        </w:rPr>
        <w:tab/>
        <w:t xml:space="preserve">توزيع </w:t>
      </w:r>
      <w:r w:rsidRPr="00926F28">
        <w:rPr>
          <w:rFonts w:hint="cs"/>
          <w:rtl/>
        </w:rPr>
        <w:t>طبيعي</w:t>
      </w:r>
      <w:r w:rsidRPr="00926F28">
        <w:rPr>
          <w:rtl/>
        </w:rPr>
        <w:t xml:space="preserve"> أو </w:t>
      </w:r>
      <w:proofErr w:type="spellStart"/>
      <w:r w:rsidRPr="00926F28">
        <w:rPr>
          <w:rtl/>
        </w:rPr>
        <w:t>غوسي</w:t>
      </w:r>
      <w:proofErr w:type="spellEnd"/>
      <w:r w:rsidRPr="00926F28">
        <w:rPr>
          <w:rtl/>
        </w:rPr>
        <w:t>؛</w:t>
      </w:r>
    </w:p>
    <w:p w:rsidR="00A27B11" w:rsidRPr="00926F28" w:rsidRDefault="00A27B11" w:rsidP="004C4BCB">
      <w:pPr>
        <w:pStyle w:val="enumlev1"/>
        <w:rPr>
          <w:rtl/>
        </w:rPr>
      </w:pPr>
      <w:r w:rsidRPr="00926F28">
        <w:rPr>
          <w:rtl/>
        </w:rPr>
        <w:t>-</w:t>
      </w:r>
      <w:r w:rsidRPr="00926F28">
        <w:rPr>
          <w:rtl/>
        </w:rPr>
        <w:tab/>
        <w:t xml:space="preserve">توزيع لوغاريتمي </w:t>
      </w:r>
      <w:r w:rsidRPr="00926F28">
        <w:rPr>
          <w:rFonts w:hint="cs"/>
          <w:rtl/>
        </w:rPr>
        <w:t>طبيعي</w:t>
      </w:r>
      <w:r w:rsidRPr="00926F28">
        <w:rPr>
          <w:rtl/>
        </w:rPr>
        <w:t>؛</w:t>
      </w:r>
    </w:p>
    <w:p w:rsidR="00A27B11" w:rsidRPr="00926F28" w:rsidRDefault="00A27B11" w:rsidP="004C4BCB">
      <w:pPr>
        <w:pStyle w:val="enumlev1"/>
        <w:rPr>
          <w:rtl/>
        </w:rPr>
      </w:pPr>
      <w:r w:rsidRPr="00926F28">
        <w:rPr>
          <w:rtl/>
        </w:rPr>
        <w:t>-</w:t>
      </w:r>
      <w:r w:rsidRPr="00926F28">
        <w:rPr>
          <w:rtl/>
        </w:rPr>
        <w:tab/>
        <w:t xml:space="preserve">توزيع </w:t>
      </w:r>
      <w:proofErr w:type="spellStart"/>
      <w:r w:rsidRPr="00926F28">
        <w:rPr>
          <w:rtl/>
        </w:rPr>
        <w:t>رايلي</w:t>
      </w:r>
      <w:proofErr w:type="spellEnd"/>
      <w:r w:rsidRPr="00926F28">
        <w:rPr>
          <w:rtl/>
        </w:rPr>
        <w:t>؛</w:t>
      </w:r>
    </w:p>
    <w:p w:rsidR="00A27B11" w:rsidRPr="00926F28" w:rsidRDefault="00A27B11" w:rsidP="004C4BCB">
      <w:pPr>
        <w:pStyle w:val="enumlev1"/>
        <w:rPr>
          <w:rtl/>
        </w:rPr>
      </w:pPr>
      <w:r w:rsidRPr="00926F28">
        <w:rPr>
          <w:rtl/>
        </w:rPr>
        <w:t>-</w:t>
      </w:r>
      <w:r w:rsidRPr="00926F28">
        <w:rPr>
          <w:rtl/>
        </w:rPr>
        <w:tab/>
        <w:t xml:space="preserve">توزيع مركب لوغاريتمي </w:t>
      </w:r>
      <w:r w:rsidRPr="00926F28">
        <w:rPr>
          <w:rFonts w:hint="cs"/>
          <w:rtl/>
        </w:rPr>
        <w:t>طبيعي</w:t>
      </w:r>
      <w:r w:rsidRPr="00926F28">
        <w:rPr>
          <w:rtl/>
        </w:rPr>
        <w:t xml:space="preserve"> </w:t>
      </w:r>
      <w:proofErr w:type="spellStart"/>
      <w:r w:rsidRPr="00926F28">
        <w:rPr>
          <w:rtl/>
        </w:rPr>
        <w:t>ورايلي</w:t>
      </w:r>
      <w:proofErr w:type="spellEnd"/>
      <w:r w:rsidRPr="00926F28">
        <w:rPr>
          <w:rtl/>
        </w:rPr>
        <w:t>؛</w:t>
      </w:r>
    </w:p>
    <w:p w:rsidR="00A27B11" w:rsidRPr="00926F28" w:rsidRDefault="00A27B11" w:rsidP="004C4BCB">
      <w:pPr>
        <w:pStyle w:val="enumlev1"/>
        <w:rPr>
          <w:rtl/>
        </w:rPr>
      </w:pPr>
      <w:r w:rsidRPr="00926F28">
        <w:rPr>
          <w:rtl/>
        </w:rPr>
        <w:t>-</w:t>
      </w:r>
      <w:r w:rsidRPr="00926F28">
        <w:rPr>
          <w:rtl/>
        </w:rPr>
        <w:tab/>
        <w:t xml:space="preserve">توزيع </w:t>
      </w:r>
      <w:proofErr w:type="spellStart"/>
      <w:r w:rsidRPr="00926F28">
        <w:rPr>
          <w:rtl/>
        </w:rPr>
        <w:t>ناكاغامي</w:t>
      </w:r>
      <w:proofErr w:type="spellEnd"/>
      <w:r w:rsidRPr="00926F28">
        <w:rPr>
          <w:rtl/>
        </w:rPr>
        <w:t xml:space="preserve">-رايس (توزيع </w:t>
      </w:r>
      <w:r w:rsidRPr="00926F28">
        <w:rPr>
          <w:i/>
          <w:iCs/>
        </w:rPr>
        <w:t>n</w:t>
      </w:r>
      <w:r w:rsidRPr="00926F28">
        <w:rPr>
          <w:rtl/>
        </w:rPr>
        <w:t xml:space="preserve"> </w:t>
      </w:r>
      <w:proofErr w:type="spellStart"/>
      <w:r w:rsidRPr="00926F28">
        <w:rPr>
          <w:rtl/>
        </w:rPr>
        <w:t>لناكاغامي</w:t>
      </w:r>
      <w:proofErr w:type="spellEnd"/>
      <w:r w:rsidRPr="00926F28">
        <w:rPr>
          <w:rtl/>
        </w:rPr>
        <w:t>)؛</w:t>
      </w:r>
    </w:p>
    <w:p w:rsidR="00A27B11" w:rsidRPr="00926F28" w:rsidRDefault="00A27B11" w:rsidP="004C4BCB">
      <w:pPr>
        <w:pStyle w:val="enumlev1"/>
        <w:rPr>
          <w:rtl/>
        </w:rPr>
      </w:pPr>
      <w:r w:rsidRPr="00926F28">
        <w:rPr>
          <w:rtl/>
        </w:rPr>
        <w:t>-</w:t>
      </w:r>
      <w:r w:rsidRPr="00926F28">
        <w:rPr>
          <w:rtl/>
        </w:rPr>
        <w:tab/>
        <w:t>توزيع غاما وتوزيع أسي؛</w:t>
      </w:r>
    </w:p>
    <w:p w:rsidR="00A27B11" w:rsidRPr="00926F28" w:rsidRDefault="00A27B11" w:rsidP="004C4BCB">
      <w:pPr>
        <w:pStyle w:val="enumlev1"/>
        <w:rPr>
          <w:rtl/>
        </w:rPr>
      </w:pPr>
      <w:r w:rsidRPr="00926F28">
        <w:rPr>
          <w:rtl/>
        </w:rPr>
        <w:t>-</w:t>
      </w:r>
      <w:r w:rsidRPr="00926F28">
        <w:rPr>
          <w:rtl/>
        </w:rPr>
        <w:tab/>
        <w:t xml:space="preserve">توزيع </w:t>
      </w:r>
      <w:r w:rsidRPr="00926F28">
        <w:rPr>
          <w:i/>
          <w:iCs/>
        </w:rPr>
        <w:t>m</w:t>
      </w:r>
      <w:r w:rsidRPr="00926F28">
        <w:rPr>
          <w:rtl/>
        </w:rPr>
        <w:t xml:space="preserve"> </w:t>
      </w:r>
      <w:proofErr w:type="spellStart"/>
      <w:r w:rsidRPr="00926F28">
        <w:rPr>
          <w:rtl/>
        </w:rPr>
        <w:t>لناكاغامي</w:t>
      </w:r>
      <w:proofErr w:type="spellEnd"/>
      <w:r w:rsidRPr="00926F28">
        <w:rPr>
          <w:rtl/>
        </w:rPr>
        <w:t>؛</w:t>
      </w:r>
    </w:p>
    <w:p w:rsidR="00A27B11" w:rsidRPr="00926F28" w:rsidRDefault="00A27B11" w:rsidP="004C4BCB">
      <w:pPr>
        <w:pStyle w:val="enumlev1"/>
        <w:rPr>
          <w:rtl/>
        </w:rPr>
      </w:pPr>
      <w:r w:rsidRPr="00926F28">
        <w:rPr>
          <w:rtl/>
        </w:rPr>
        <w:t>-</w:t>
      </w:r>
      <w:r w:rsidRPr="00926F28">
        <w:rPr>
          <w:rtl/>
        </w:rPr>
        <w:tab/>
        <w:t xml:space="preserve">توزيع </w:t>
      </w:r>
      <w:r w:rsidRPr="00926F28">
        <w:sym w:font="Symbol" w:char="F063"/>
      </w:r>
      <w:r w:rsidRPr="00926F28">
        <w:rPr>
          <w:vertAlign w:val="superscript"/>
        </w:rPr>
        <w:t>2</w:t>
      </w:r>
      <w:r w:rsidRPr="00926F28">
        <w:rPr>
          <w:rtl/>
        </w:rPr>
        <w:t xml:space="preserve"> لبيرسون.</w:t>
      </w:r>
    </w:p>
    <w:p w:rsidR="001567CF" w:rsidRDefault="001567CF" w:rsidP="00926F28">
      <w:pPr>
        <w:pStyle w:val="Heading1"/>
      </w:pPr>
      <w:r>
        <w:br w:type="page"/>
      </w:r>
    </w:p>
    <w:p w:rsidR="00A27B11" w:rsidRPr="005142FA" w:rsidRDefault="00A27B11" w:rsidP="005142FA">
      <w:pPr>
        <w:pStyle w:val="Heading1"/>
        <w:rPr>
          <w:rtl/>
        </w:rPr>
      </w:pPr>
      <w:r w:rsidRPr="005142FA">
        <w:lastRenderedPageBreak/>
        <w:t>3</w:t>
      </w:r>
      <w:r w:rsidRPr="005142FA">
        <w:tab/>
      </w:r>
      <w:r w:rsidRPr="005142FA">
        <w:rPr>
          <w:rFonts w:hint="cs"/>
          <w:rtl/>
        </w:rPr>
        <w:t>ال</w:t>
      </w:r>
      <w:r w:rsidRPr="005142FA">
        <w:rPr>
          <w:rtl/>
        </w:rPr>
        <w:t xml:space="preserve">توزيع </w:t>
      </w:r>
      <w:r w:rsidRPr="005142FA">
        <w:rPr>
          <w:rFonts w:hint="cs"/>
          <w:rtl/>
        </w:rPr>
        <w:t>الطبيعي</w:t>
      </w:r>
    </w:p>
    <w:p w:rsidR="00A27B11" w:rsidRPr="00926F28" w:rsidRDefault="00A27B11" w:rsidP="00926F28">
      <w:pPr>
        <w:rPr>
          <w:rtl/>
        </w:rPr>
      </w:pPr>
      <w:r w:rsidRPr="00926F28">
        <w:rPr>
          <w:rtl/>
        </w:rPr>
        <w:t xml:space="preserve">ينطبق هذا التوزيع على </w:t>
      </w:r>
      <w:r w:rsidRPr="00926F28">
        <w:rPr>
          <w:rFonts w:hint="cs"/>
          <w:rtl/>
        </w:rPr>
        <w:t>متغير مستمر بأي إشارة جبرية</w:t>
      </w:r>
      <w:r w:rsidRPr="00926F28">
        <w:rPr>
          <w:rtl/>
        </w:rPr>
        <w:t>. تكون كثافة الاحتمال من نمط:</w:t>
      </w:r>
    </w:p>
    <w:p w:rsidR="00926F28" w:rsidRDefault="00926F28" w:rsidP="00EF5B45">
      <w:pPr>
        <w:pStyle w:val="Equation"/>
      </w:pPr>
      <w:bookmarkStart w:id="0" w:name="F003"/>
      <w:r w:rsidRPr="00926F28">
        <w:tab/>
      </w:r>
      <w:r w:rsidRPr="00926F28">
        <w:rPr>
          <w:i/>
          <w:iCs/>
        </w:rPr>
        <w:t>p</w:t>
      </w:r>
      <w:r w:rsidRPr="00926F28">
        <w:t>(</w:t>
      </w:r>
      <w:r w:rsidRPr="00926F28">
        <w:rPr>
          <w:i/>
          <w:iCs/>
        </w:rPr>
        <w:t>x</w:t>
      </w:r>
      <w:r w:rsidRPr="00926F28">
        <w:t>) = e</w:t>
      </w:r>
      <w:r w:rsidRPr="00926F28">
        <w:rPr>
          <w:position w:val="6"/>
          <w:sz w:val="20"/>
        </w:rPr>
        <w:t>–</w:t>
      </w:r>
      <w:r w:rsidRPr="00926F28">
        <w:rPr>
          <w:i/>
          <w:iCs/>
          <w:position w:val="6"/>
          <w:sz w:val="20"/>
        </w:rPr>
        <w:t>T</w:t>
      </w:r>
      <w:r w:rsidRPr="00926F28">
        <w:rPr>
          <w:rFonts w:ascii="Tms Rmn" w:hAnsi="Tms Rmn"/>
          <w:position w:val="6"/>
          <w:sz w:val="6"/>
        </w:rPr>
        <w:t> </w:t>
      </w:r>
      <w:r w:rsidRPr="00926F28">
        <w:rPr>
          <w:position w:val="6"/>
          <w:sz w:val="20"/>
        </w:rPr>
        <w:t>(</w:t>
      </w:r>
      <w:r w:rsidRPr="00926F28">
        <w:rPr>
          <w:i/>
          <w:iCs/>
          <w:position w:val="6"/>
          <w:sz w:val="20"/>
        </w:rPr>
        <w:t>x</w:t>
      </w:r>
      <w:r w:rsidRPr="00926F28">
        <w:rPr>
          <w:position w:val="6"/>
          <w:sz w:val="20"/>
        </w:rPr>
        <w:t>)</w:t>
      </w:r>
      <w:r w:rsidRPr="00926F28">
        <w:rPr>
          <w:position w:val="6"/>
        </w:rPr>
        <w:tab/>
      </w:r>
      <w:r w:rsidRPr="00926F28">
        <w:t>(1)</w:t>
      </w:r>
      <w:bookmarkEnd w:id="0"/>
    </w:p>
    <w:p w:rsidR="00A27B11" w:rsidRPr="00926F28" w:rsidRDefault="00A27B11" w:rsidP="00EF5B45">
      <w:pPr>
        <w:spacing w:before="240"/>
        <w:rPr>
          <w:rtl/>
        </w:rPr>
      </w:pPr>
      <w:r w:rsidRPr="00926F28">
        <w:rPr>
          <w:rFonts w:hint="cs"/>
          <w:rtl/>
        </w:rPr>
        <w:t xml:space="preserve">حيث </w:t>
      </w:r>
      <w:r w:rsidRPr="00926F28">
        <w:rPr>
          <w:i/>
          <w:iCs/>
        </w:rPr>
        <w:t>T</w:t>
      </w:r>
      <w:r w:rsidRPr="00926F28">
        <w:t>(</w:t>
      </w:r>
      <w:r w:rsidRPr="00926F28">
        <w:rPr>
          <w:i/>
          <w:iCs/>
        </w:rPr>
        <w:t>x</w:t>
      </w:r>
      <w:r w:rsidRPr="00926F28">
        <w:t>)</w:t>
      </w:r>
      <w:r w:rsidRPr="00926F28">
        <w:rPr>
          <w:rtl/>
        </w:rPr>
        <w:t xml:space="preserve"> </w:t>
      </w:r>
      <w:r w:rsidRPr="00926F28">
        <w:rPr>
          <w:rFonts w:hint="cs"/>
          <w:rtl/>
        </w:rPr>
        <w:t>دالة متعددة الحدود</w:t>
      </w:r>
      <w:r w:rsidRPr="00926F28">
        <w:rPr>
          <w:rtl/>
        </w:rPr>
        <w:t xml:space="preserve"> من الدرجة الثانية غير سالب</w:t>
      </w:r>
      <w:r w:rsidRPr="00926F28">
        <w:rPr>
          <w:rFonts w:hint="cs"/>
          <w:rtl/>
        </w:rPr>
        <w:t>ة</w:t>
      </w:r>
      <w:r w:rsidRPr="00926F28">
        <w:rPr>
          <w:rtl/>
        </w:rPr>
        <w:t xml:space="preserve">. </w:t>
      </w:r>
      <w:r w:rsidRPr="00926F28">
        <w:rPr>
          <w:rFonts w:hint="cs"/>
          <w:rtl/>
        </w:rPr>
        <w:t>ف</w:t>
      </w:r>
      <w:r w:rsidRPr="00926F28">
        <w:rPr>
          <w:rtl/>
        </w:rPr>
        <w:t xml:space="preserve">إذا استعملنا كمعلمات المتوسط </w:t>
      </w:r>
      <w:r w:rsidRPr="00926F28">
        <w:rPr>
          <w:i/>
          <w:iCs/>
        </w:rPr>
        <w:t>m</w:t>
      </w:r>
      <w:r w:rsidRPr="00926F28">
        <w:rPr>
          <w:rtl/>
        </w:rPr>
        <w:t xml:space="preserve"> والانحراف </w:t>
      </w:r>
      <w:r w:rsidRPr="00926F28">
        <w:rPr>
          <w:rFonts w:hint="cs"/>
          <w:rtl/>
        </w:rPr>
        <w:t>المعياري</w:t>
      </w:r>
      <w:r w:rsidRPr="00926F28">
        <w:rPr>
          <w:rtl/>
        </w:rPr>
        <w:t xml:space="preserve"> </w:t>
      </w:r>
      <w:r w:rsidRPr="00926F28">
        <w:sym w:font="Symbol" w:char="F073"/>
      </w:r>
      <w:r w:rsidRPr="00926F28">
        <w:rPr>
          <w:rtl/>
        </w:rPr>
        <w:t xml:space="preserve">، فإن </w:t>
      </w:r>
      <w:r w:rsidRPr="00926F28">
        <w:rPr>
          <w:i/>
          <w:iCs/>
        </w:rPr>
        <w:t>p</w:t>
      </w:r>
      <w:r w:rsidRPr="00926F28">
        <w:t>(</w:t>
      </w:r>
      <w:r w:rsidRPr="00926F28">
        <w:rPr>
          <w:i/>
          <w:iCs/>
        </w:rPr>
        <w:t>x</w:t>
      </w:r>
      <w:r w:rsidRPr="00926F28">
        <w:t>)</w:t>
      </w:r>
      <w:r w:rsidRPr="00926F28">
        <w:rPr>
          <w:rtl/>
        </w:rPr>
        <w:t xml:space="preserve"> تُكتب بالطريقة المعتادة</w:t>
      </w:r>
      <w:r w:rsidRPr="00926F28">
        <w:rPr>
          <w:rFonts w:hint="cs"/>
          <w:rtl/>
        </w:rPr>
        <w:t xml:space="preserve"> التالية</w:t>
      </w:r>
      <w:r w:rsidRPr="00926F28">
        <w:rPr>
          <w:rtl/>
        </w:rPr>
        <w:t>:</w:t>
      </w:r>
    </w:p>
    <w:p w:rsidR="00926F28" w:rsidRPr="004C0E99" w:rsidRDefault="00926F28" w:rsidP="00926F28">
      <w:pPr>
        <w:pStyle w:val="Equation"/>
        <w:bidi w:val="0"/>
        <w:rPr>
          <w:rtl/>
        </w:rPr>
      </w:pPr>
      <w:r>
        <w:t>(2)</w:t>
      </w:r>
      <w:r w:rsidRPr="004C0E99">
        <w:tab/>
      </w:r>
      <w:r w:rsidRPr="00041524">
        <w:rPr>
          <w:position w:val="-36"/>
          <w:lang w:val="en-GB"/>
        </w:rPr>
        <w:object w:dxaOrig="3300" w:dyaOrig="840">
          <v:shape id="_x0000_i1027" type="#_x0000_t75" style="width:165.85pt;height:43.3pt" o:ole="">
            <v:imagedata r:id="rId19" o:title=""/>
          </v:shape>
          <o:OLEObject Type="Embed" ProgID="Equation.3" ShapeID="_x0000_i1027" DrawAspect="Content" ObjectID="_1531576759" r:id="rId20"/>
        </w:object>
      </w:r>
    </w:p>
    <w:p w:rsidR="00926F28" w:rsidRPr="004C0E99" w:rsidRDefault="00926F28" w:rsidP="00EF5B45">
      <w:pPr>
        <w:rPr>
          <w:rtl/>
        </w:rPr>
      </w:pPr>
      <w:r>
        <w:rPr>
          <w:rFonts w:hint="cs"/>
          <w:rtl/>
        </w:rPr>
        <w:t>وبالتالي</w:t>
      </w:r>
      <w:r w:rsidRPr="004C0E99">
        <w:rPr>
          <w:rtl/>
        </w:rPr>
        <w:t>:</w:t>
      </w:r>
    </w:p>
    <w:p w:rsidR="00926F28" w:rsidRPr="004C0E99" w:rsidRDefault="00926F28" w:rsidP="00926F28">
      <w:pPr>
        <w:pStyle w:val="Equation"/>
        <w:bidi w:val="0"/>
        <w:rPr>
          <w:rtl/>
        </w:rPr>
      </w:pPr>
      <w:r>
        <w:t>(3)</w:t>
      </w:r>
      <w:r w:rsidRPr="004C0E99">
        <w:tab/>
      </w:r>
      <w:r w:rsidRPr="00041524">
        <w:rPr>
          <w:position w:val="-36"/>
          <w:lang w:val="en-GB"/>
        </w:rPr>
        <w:object w:dxaOrig="5920" w:dyaOrig="840">
          <v:shape id="_x0000_i1028" type="#_x0000_t75" style="width:295.3pt;height:43.3pt" o:ole="">
            <v:imagedata r:id="rId21" o:title=""/>
          </v:shape>
          <o:OLEObject Type="Embed" ProgID="Equation.3" ShapeID="_x0000_i1028" DrawAspect="Content" ObjectID="_1531576760" r:id="rId22"/>
        </w:object>
      </w:r>
    </w:p>
    <w:p w:rsidR="00926F28" w:rsidRPr="004C0E99" w:rsidRDefault="00926F28" w:rsidP="00EF5B45">
      <w:pPr>
        <w:rPr>
          <w:rtl/>
        </w:rPr>
      </w:pPr>
      <w:r w:rsidRPr="004C0E99">
        <w:rPr>
          <w:rtl/>
        </w:rPr>
        <w:t>مع:</w:t>
      </w:r>
    </w:p>
    <w:p w:rsidR="00926F28" w:rsidRPr="004C0E99" w:rsidRDefault="00926F28" w:rsidP="00926F28">
      <w:pPr>
        <w:pStyle w:val="Equation"/>
        <w:bidi w:val="0"/>
        <w:rPr>
          <w:rtl/>
        </w:rPr>
      </w:pPr>
      <w:r>
        <w:t>(4)</w:t>
      </w:r>
      <w:r w:rsidRPr="004C0E99">
        <w:tab/>
      </w:r>
      <w:r w:rsidRPr="00041524">
        <w:rPr>
          <w:position w:val="-36"/>
          <w:lang w:val="en-GB"/>
        </w:rPr>
        <w:object w:dxaOrig="2180" w:dyaOrig="840">
          <v:shape id="_x0000_i1029" type="#_x0000_t75" style="width:108pt;height:43.3pt" o:ole="">
            <v:imagedata r:id="rId23" o:title=""/>
          </v:shape>
          <o:OLEObject Type="Embed" ProgID="Equation.3" ShapeID="_x0000_i1029" DrawAspect="Content" ObjectID="_1531576761" r:id="rId24"/>
        </w:object>
      </w:r>
    </w:p>
    <w:p w:rsidR="00926F28" w:rsidRPr="007C57F7" w:rsidRDefault="00926F28" w:rsidP="00926F28">
      <w:pPr>
        <w:rPr>
          <w:spacing w:val="-2"/>
          <w:rtl/>
        </w:rPr>
      </w:pPr>
      <w:r w:rsidRPr="007C57F7">
        <w:rPr>
          <w:rFonts w:hint="cs"/>
          <w:spacing w:val="-2"/>
          <w:rtl/>
        </w:rPr>
        <w:t xml:space="preserve">وتمثل الخطوط المتصلة في الشكل </w:t>
      </w:r>
      <w:r w:rsidRPr="007C57F7">
        <w:rPr>
          <w:spacing w:val="-2"/>
        </w:rPr>
        <w:t>1</w:t>
      </w:r>
      <w:r w:rsidRPr="007C57F7">
        <w:rPr>
          <w:rFonts w:hint="cs"/>
          <w:spacing w:val="-2"/>
          <w:rtl/>
        </w:rPr>
        <w:t xml:space="preserve"> الدالتين </w:t>
      </w:r>
      <w:r>
        <w:rPr>
          <w:i/>
          <w:iCs/>
          <w:spacing w:val="-2"/>
        </w:rPr>
        <w:t>p</w:t>
      </w:r>
      <w:r w:rsidRPr="007C57F7">
        <w:rPr>
          <w:spacing w:val="-2"/>
        </w:rPr>
        <w:t>(</w:t>
      </w:r>
      <w:r w:rsidRPr="007C57F7">
        <w:rPr>
          <w:i/>
          <w:iCs/>
          <w:spacing w:val="-2"/>
        </w:rPr>
        <w:t>x</w:t>
      </w:r>
      <w:r w:rsidRPr="007C57F7">
        <w:rPr>
          <w:spacing w:val="-2"/>
        </w:rPr>
        <w:t>)</w:t>
      </w:r>
      <w:r w:rsidRPr="007C57F7">
        <w:rPr>
          <w:spacing w:val="-2"/>
          <w:rtl/>
        </w:rPr>
        <w:t xml:space="preserve"> </w:t>
      </w:r>
      <w:r w:rsidRPr="007C57F7">
        <w:rPr>
          <w:rFonts w:hint="cs"/>
          <w:spacing w:val="-2"/>
          <w:rtl/>
        </w:rPr>
        <w:t>و</w:t>
      </w:r>
      <w:r w:rsidRPr="007C57F7">
        <w:rPr>
          <w:i/>
          <w:iCs/>
          <w:spacing w:val="-2"/>
        </w:rPr>
        <w:t>F</w:t>
      </w:r>
      <w:r w:rsidRPr="007C57F7">
        <w:rPr>
          <w:spacing w:val="-2"/>
        </w:rPr>
        <w:t>(</w:t>
      </w:r>
      <w:r w:rsidRPr="007C57F7">
        <w:rPr>
          <w:i/>
          <w:iCs/>
          <w:spacing w:val="-2"/>
        </w:rPr>
        <w:t>x</w:t>
      </w:r>
      <w:r w:rsidRPr="007C57F7">
        <w:rPr>
          <w:spacing w:val="-2"/>
        </w:rPr>
        <w:t>)</w:t>
      </w:r>
      <w:r w:rsidRPr="007C57F7">
        <w:rPr>
          <w:rFonts w:hint="cs"/>
          <w:spacing w:val="-2"/>
          <w:rtl/>
        </w:rPr>
        <w:t xml:space="preserve"> حيث</w:t>
      </w:r>
      <w:r w:rsidRPr="007C57F7">
        <w:rPr>
          <w:spacing w:val="-2"/>
          <w:rtl/>
        </w:rPr>
        <w:t xml:space="preserve"> </w:t>
      </w:r>
      <w:r w:rsidRPr="007C57F7">
        <w:rPr>
          <w:i/>
          <w:iCs/>
          <w:spacing w:val="-2"/>
        </w:rPr>
        <w:t>m</w:t>
      </w:r>
      <w:r w:rsidRPr="007C57F7">
        <w:rPr>
          <w:spacing w:val="-2"/>
          <w:rtl/>
        </w:rPr>
        <w:t xml:space="preserve"> تساوي صفراً</w:t>
      </w:r>
      <w:r>
        <w:rPr>
          <w:spacing w:val="-2"/>
          <w:rtl/>
        </w:rPr>
        <w:t xml:space="preserve"> و</w:t>
      </w:r>
      <w:r w:rsidRPr="007C57F7">
        <w:rPr>
          <w:spacing w:val="-2"/>
        </w:rPr>
        <w:sym w:font="Symbol" w:char="F073"/>
      </w:r>
      <w:r w:rsidRPr="007C57F7">
        <w:rPr>
          <w:spacing w:val="-2"/>
          <w:rtl/>
        </w:rPr>
        <w:t xml:space="preserve"> تساوي </w:t>
      </w:r>
      <w:r w:rsidRPr="007C57F7">
        <w:rPr>
          <w:rFonts w:hint="cs"/>
          <w:spacing w:val="-2"/>
          <w:rtl/>
        </w:rPr>
        <w:t>الواحد الصحيح. و</w:t>
      </w:r>
      <w:r w:rsidRPr="007C57F7">
        <w:rPr>
          <w:spacing w:val="-2"/>
          <w:rtl/>
        </w:rPr>
        <w:t xml:space="preserve">يُجدول التوزيع </w:t>
      </w:r>
      <w:r w:rsidRPr="007C57F7">
        <w:rPr>
          <w:rFonts w:hint="cs"/>
          <w:spacing w:val="-2"/>
          <w:rtl/>
        </w:rPr>
        <w:t>الطبيعي</w:t>
      </w:r>
      <w:r w:rsidRPr="007C57F7">
        <w:rPr>
          <w:rFonts w:hint="cs"/>
          <w:spacing w:val="-2"/>
          <w:rtl/>
          <w:lang w:bidi="ar-EG"/>
        </w:rPr>
        <w:t xml:space="preserve"> التراكمي</w:t>
      </w:r>
      <w:r w:rsidRPr="007C57F7">
        <w:rPr>
          <w:spacing w:val="-2"/>
          <w:rtl/>
        </w:rPr>
        <w:t xml:space="preserve"> </w:t>
      </w:r>
      <w:r w:rsidRPr="007C57F7">
        <w:rPr>
          <w:i/>
          <w:iCs/>
          <w:spacing w:val="-2"/>
        </w:rPr>
        <w:t>F</w:t>
      </w:r>
      <w:r w:rsidRPr="007C57F7">
        <w:rPr>
          <w:spacing w:val="-2"/>
        </w:rPr>
        <w:t>(</w:t>
      </w:r>
      <w:r w:rsidRPr="007C57F7">
        <w:rPr>
          <w:i/>
          <w:iCs/>
          <w:spacing w:val="-2"/>
        </w:rPr>
        <w:t>x</w:t>
      </w:r>
      <w:r w:rsidRPr="007C57F7">
        <w:rPr>
          <w:spacing w:val="-2"/>
        </w:rPr>
        <w:t>)</w:t>
      </w:r>
      <w:r w:rsidRPr="007C57F7">
        <w:rPr>
          <w:spacing w:val="-2"/>
          <w:rtl/>
        </w:rPr>
        <w:t xml:space="preserve"> في شكل مختصر</w:t>
      </w:r>
      <w:r w:rsidRPr="007C57F7">
        <w:rPr>
          <w:rFonts w:hint="cs"/>
          <w:spacing w:val="-2"/>
          <w:rtl/>
        </w:rPr>
        <w:t xml:space="preserve"> لنفس الظروف. و</w:t>
      </w:r>
      <w:r w:rsidRPr="007C57F7">
        <w:rPr>
          <w:spacing w:val="-2"/>
          <w:rtl/>
        </w:rPr>
        <w:t xml:space="preserve">يعطي الجدول </w:t>
      </w:r>
      <w:r w:rsidRPr="007C57F7">
        <w:rPr>
          <w:spacing w:val="-2"/>
        </w:rPr>
        <w:t>1</w:t>
      </w:r>
      <w:r w:rsidRPr="007C57F7">
        <w:rPr>
          <w:spacing w:val="-2"/>
          <w:rtl/>
        </w:rPr>
        <w:t xml:space="preserve"> التقابل بين </w:t>
      </w:r>
      <w:r w:rsidRPr="007C57F7">
        <w:rPr>
          <w:i/>
          <w:iCs/>
          <w:spacing w:val="-2"/>
        </w:rPr>
        <w:t>x</w:t>
      </w:r>
      <w:r>
        <w:rPr>
          <w:spacing w:val="-2"/>
          <w:rtl/>
        </w:rPr>
        <w:t xml:space="preserve"> و</w:t>
      </w:r>
      <w:r w:rsidRPr="007C57F7">
        <w:rPr>
          <w:i/>
          <w:iCs/>
          <w:spacing w:val="-2"/>
        </w:rPr>
        <w:t>F</w:t>
      </w:r>
      <w:r w:rsidRPr="007C57F7">
        <w:rPr>
          <w:spacing w:val="-2"/>
        </w:rPr>
        <w:t>(</w:t>
      </w:r>
      <w:r w:rsidRPr="007C57F7">
        <w:rPr>
          <w:i/>
          <w:iCs/>
          <w:spacing w:val="-2"/>
        </w:rPr>
        <w:t>x</w:t>
      </w:r>
      <w:r w:rsidRPr="007C57F7">
        <w:rPr>
          <w:spacing w:val="-2"/>
        </w:rPr>
        <w:t>)</w:t>
      </w:r>
      <w:r w:rsidRPr="007C57F7">
        <w:rPr>
          <w:spacing w:val="-2"/>
          <w:rtl/>
        </w:rPr>
        <w:t xml:space="preserve"> لبعض </w:t>
      </w:r>
      <w:r w:rsidRPr="007C57F7">
        <w:rPr>
          <w:rFonts w:hint="cs"/>
          <w:spacing w:val="-2"/>
          <w:rtl/>
        </w:rPr>
        <w:t xml:space="preserve">قيم </w:t>
      </w:r>
      <w:r w:rsidRPr="007C57F7">
        <w:rPr>
          <w:i/>
          <w:iCs/>
          <w:spacing w:val="-2"/>
        </w:rPr>
        <w:t>x</w:t>
      </w:r>
      <w:r w:rsidRPr="007C57F7">
        <w:rPr>
          <w:spacing w:val="-2"/>
          <w:rtl/>
        </w:rPr>
        <w:t xml:space="preserve"> أو </w:t>
      </w:r>
      <w:r w:rsidRPr="007C57F7">
        <w:rPr>
          <w:i/>
          <w:iCs/>
          <w:spacing w:val="-2"/>
        </w:rPr>
        <w:t>F</w:t>
      </w:r>
      <w:r w:rsidRPr="007C57F7">
        <w:rPr>
          <w:spacing w:val="-2"/>
        </w:rPr>
        <w:t>(</w:t>
      </w:r>
      <w:r w:rsidRPr="007C57F7">
        <w:rPr>
          <w:i/>
          <w:iCs/>
          <w:spacing w:val="-2"/>
        </w:rPr>
        <w:t>x</w:t>
      </w:r>
      <w:r w:rsidRPr="007C57F7">
        <w:rPr>
          <w:spacing w:val="-2"/>
        </w:rPr>
        <w:t>)</w:t>
      </w:r>
      <w:r w:rsidRPr="007C57F7">
        <w:rPr>
          <w:rFonts w:hint="cs"/>
          <w:spacing w:val="-2"/>
          <w:rtl/>
        </w:rPr>
        <w:t xml:space="preserve"> التقريبية.</w:t>
      </w:r>
    </w:p>
    <w:p w:rsidR="009E6B79" w:rsidRDefault="009E6B79" w:rsidP="009E6B79">
      <w:pPr>
        <w:pStyle w:val="TableNo"/>
        <w:rPr>
          <w:lang w:bidi="ar-SA"/>
        </w:rPr>
      </w:pPr>
      <w:r w:rsidRPr="009E6B79">
        <w:rPr>
          <w:rtl/>
        </w:rPr>
        <w:t>الج</w:t>
      </w:r>
      <w:r w:rsidRPr="009E6B79">
        <w:rPr>
          <w:rFonts w:hint="cs"/>
          <w:rtl/>
        </w:rPr>
        <w:t>ـ</w:t>
      </w:r>
      <w:r w:rsidRPr="009E6B79">
        <w:rPr>
          <w:rtl/>
        </w:rPr>
        <w:t xml:space="preserve">دول </w:t>
      </w:r>
      <w:r w:rsidRPr="009E6B79">
        <w:rPr>
          <w:lang w:bidi="ar-SA"/>
        </w:rPr>
        <w:t>1</w:t>
      </w:r>
    </w:p>
    <w:tbl>
      <w:tblPr>
        <w:tblW w:w="0" w:type="auto"/>
        <w:jc w:val="center"/>
        <w:tblLayout w:type="fixed"/>
        <w:tblLook w:val="0000" w:firstRow="0" w:lastRow="0" w:firstColumn="0" w:lastColumn="0" w:noHBand="0" w:noVBand="0"/>
      </w:tblPr>
      <w:tblGrid>
        <w:gridCol w:w="851"/>
        <w:gridCol w:w="2659"/>
        <w:gridCol w:w="2444"/>
        <w:gridCol w:w="1134"/>
      </w:tblGrid>
      <w:tr w:rsidR="00686619" w:rsidRPr="00FF7D81" w:rsidTr="008D22BD">
        <w:trPr>
          <w:cantSplit/>
          <w:jc w:val="center"/>
        </w:trPr>
        <w:tc>
          <w:tcPr>
            <w:tcW w:w="851" w:type="dxa"/>
            <w:tcBorders>
              <w:top w:val="single" w:sz="4" w:space="0" w:color="auto"/>
              <w:left w:val="single" w:sz="4" w:space="0" w:color="auto"/>
              <w:bottom w:val="single" w:sz="4" w:space="0" w:color="auto"/>
              <w:right w:val="single" w:sz="4" w:space="0" w:color="auto"/>
            </w:tcBorders>
          </w:tcPr>
          <w:p w:rsidR="00686619" w:rsidRPr="00FF7D81" w:rsidRDefault="00686619" w:rsidP="008D22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eastAsia="Times New Roman" w:cs="Times New Roman"/>
                <w:b/>
                <w:i/>
                <w:iCs/>
                <w:szCs w:val="20"/>
                <w:lang w:eastAsia="en-US"/>
              </w:rPr>
            </w:pPr>
            <w:r w:rsidRPr="00FF7D81">
              <w:rPr>
                <w:rFonts w:eastAsia="Times New Roman" w:cs="Times New Roman"/>
                <w:b/>
                <w:i/>
                <w:iCs/>
                <w:szCs w:val="20"/>
                <w:lang w:eastAsia="en-US"/>
              </w:rPr>
              <w:t>x</w:t>
            </w:r>
          </w:p>
        </w:tc>
        <w:tc>
          <w:tcPr>
            <w:tcW w:w="2659" w:type="dxa"/>
            <w:tcBorders>
              <w:top w:val="single" w:sz="4" w:space="0" w:color="auto"/>
              <w:left w:val="single" w:sz="4" w:space="0" w:color="auto"/>
              <w:bottom w:val="single" w:sz="4" w:space="0" w:color="auto"/>
              <w:right w:val="single" w:sz="4" w:space="0" w:color="auto"/>
            </w:tcBorders>
          </w:tcPr>
          <w:p w:rsidR="00686619" w:rsidRPr="00FF7D81" w:rsidRDefault="00686619" w:rsidP="008D22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eastAsia="Times New Roman" w:cs="Times New Roman"/>
                <w:b/>
                <w:szCs w:val="20"/>
                <w:lang w:eastAsia="en-US"/>
              </w:rPr>
            </w:pPr>
            <w:r w:rsidRPr="00FF7D81">
              <w:rPr>
                <w:rFonts w:eastAsia="Times New Roman" w:cs="Times New Roman"/>
                <w:b/>
                <w:szCs w:val="20"/>
                <w:lang w:eastAsia="en-US"/>
              </w:rPr>
              <w:t xml:space="preserve">1 – </w:t>
            </w:r>
            <w:r w:rsidRPr="00FF7D81">
              <w:rPr>
                <w:rFonts w:eastAsia="Times New Roman" w:cs="Times New Roman"/>
                <w:b/>
                <w:i/>
                <w:iCs/>
                <w:szCs w:val="20"/>
                <w:lang w:eastAsia="en-US"/>
              </w:rPr>
              <w:t>F</w:t>
            </w:r>
            <w:r w:rsidRPr="00FF7D81">
              <w:rPr>
                <w:rFonts w:eastAsia="Times New Roman" w:cs="Times New Roman"/>
                <w:b/>
                <w:szCs w:val="20"/>
                <w:lang w:eastAsia="en-US"/>
              </w:rPr>
              <w:t>(</w:t>
            </w:r>
            <w:r w:rsidRPr="00FF7D81">
              <w:rPr>
                <w:rFonts w:eastAsia="Times New Roman" w:cs="Times New Roman"/>
                <w:b/>
                <w:i/>
                <w:iCs/>
                <w:szCs w:val="20"/>
                <w:lang w:eastAsia="en-US"/>
              </w:rPr>
              <w:t>x</w:t>
            </w:r>
            <w:r w:rsidRPr="00FF7D81">
              <w:rPr>
                <w:rFonts w:eastAsia="Times New Roman" w:cs="Times New Roman"/>
                <w:b/>
                <w:szCs w:val="20"/>
                <w:lang w:eastAsia="en-US"/>
              </w:rPr>
              <w:t>)</w:t>
            </w:r>
          </w:p>
        </w:tc>
        <w:tc>
          <w:tcPr>
            <w:tcW w:w="2444" w:type="dxa"/>
            <w:tcBorders>
              <w:top w:val="single" w:sz="4" w:space="0" w:color="auto"/>
              <w:left w:val="single" w:sz="4" w:space="0" w:color="auto"/>
              <w:bottom w:val="single" w:sz="4" w:space="0" w:color="auto"/>
              <w:right w:val="single" w:sz="4" w:space="0" w:color="auto"/>
            </w:tcBorders>
          </w:tcPr>
          <w:p w:rsidR="00686619" w:rsidRPr="00FF7D81" w:rsidRDefault="00686619" w:rsidP="008D22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eastAsia="Times New Roman" w:cs="Times New Roman"/>
                <w:b/>
                <w:i/>
                <w:iCs/>
                <w:szCs w:val="20"/>
                <w:lang w:eastAsia="en-US"/>
              </w:rPr>
            </w:pPr>
            <w:r w:rsidRPr="00FF7D81">
              <w:rPr>
                <w:rFonts w:eastAsia="Times New Roman" w:cs="Times New Roman"/>
                <w:b/>
                <w:i/>
                <w:iCs/>
                <w:szCs w:val="20"/>
                <w:lang w:eastAsia="en-US"/>
              </w:rPr>
              <w:t>x</w:t>
            </w:r>
          </w:p>
        </w:tc>
        <w:tc>
          <w:tcPr>
            <w:tcW w:w="1134" w:type="dxa"/>
            <w:tcBorders>
              <w:top w:val="single" w:sz="4" w:space="0" w:color="auto"/>
              <w:left w:val="single" w:sz="4" w:space="0" w:color="auto"/>
              <w:bottom w:val="single" w:sz="4" w:space="0" w:color="auto"/>
              <w:right w:val="single" w:sz="4" w:space="0" w:color="auto"/>
            </w:tcBorders>
          </w:tcPr>
          <w:p w:rsidR="00686619" w:rsidRPr="00FF7D81" w:rsidRDefault="00686619" w:rsidP="008D22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eastAsia="Times New Roman" w:cs="Times New Roman"/>
                <w:b/>
                <w:szCs w:val="20"/>
                <w:lang w:eastAsia="en-US"/>
              </w:rPr>
            </w:pPr>
            <w:r w:rsidRPr="00FF7D81">
              <w:rPr>
                <w:rFonts w:eastAsia="Times New Roman" w:cs="Times New Roman"/>
                <w:b/>
                <w:szCs w:val="20"/>
                <w:lang w:eastAsia="en-US"/>
              </w:rPr>
              <w:t xml:space="preserve">1 – </w:t>
            </w:r>
            <w:r w:rsidRPr="00FF7D81">
              <w:rPr>
                <w:rFonts w:eastAsia="Times New Roman" w:cs="Times New Roman"/>
                <w:b/>
                <w:i/>
                <w:iCs/>
                <w:szCs w:val="20"/>
                <w:lang w:eastAsia="en-US"/>
              </w:rPr>
              <w:t>F</w:t>
            </w:r>
            <w:r w:rsidRPr="00FF7D81">
              <w:rPr>
                <w:rFonts w:eastAsia="Times New Roman" w:cs="Times New Roman"/>
                <w:b/>
                <w:szCs w:val="20"/>
                <w:lang w:eastAsia="en-US"/>
              </w:rPr>
              <w:t>(</w:t>
            </w:r>
            <w:r w:rsidRPr="00FF7D81">
              <w:rPr>
                <w:rFonts w:eastAsia="Times New Roman" w:cs="Times New Roman"/>
                <w:b/>
                <w:i/>
                <w:iCs/>
                <w:szCs w:val="20"/>
                <w:lang w:eastAsia="en-US"/>
              </w:rPr>
              <w:t>x</w:t>
            </w:r>
            <w:r w:rsidRPr="00FF7D81">
              <w:rPr>
                <w:rFonts w:eastAsia="Times New Roman" w:cs="Times New Roman"/>
                <w:b/>
                <w:szCs w:val="20"/>
                <w:lang w:eastAsia="en-US"/>
              </w:rPr>
              <w:t>)</w:t>
            </w:r>
          </w:p>
        </w:tc>
      </w:tr>
      <w:tr w:rsidR="00686619" w:rsidRPr="00FF7D81" w:rsidTr="008D22BD">
        <w:trPr>
          <w:cantSplit/>
          <w:jc w:val="center"/>
        </w:trPr>
        <w:tc>
          <w:tcPr>
            <w:tcW w:w="851" w:type="dxa"/>
            <w:tcBorders>
              <w:top w:val="single" w:sz="4" w:space="0" w:color="auto"/>
              <w:left w:val="single" w:sz="6" w:space="0" w:color="auto"/>
              <w:bottom w:val="nil"/>
              <w:right w:val="single" w:sz="6" w:space="0" w:color="auto"/>
            </w:tcBorders>
          </w:tcPr>
          <w:p w:rsidR="00686619" w:rsidRPr="00FF7D81" w:rsidRDefault="00686619" w:rsidP="00686619">
            <w:pPr>
              <w:pStyle w:val="Tabletexte"/>
              <w:jc w:val="center"/>
              <w:rPr>
                <w:lang w:eastAsia="en-US"/>
              </w:rPr>
            </w:pPr>
            <w:r w:rsidRPr="00FF7D81">
              <w:rPr>
                <w:lang w:eastAsia="en-US"/>
              </w:rPr>
              <w:t>0</w:t>
            </w:r>
          </w:p>
        </w:tc>
        <w:tc>
          <w:tcPr>
            <w:tcW w:w="2659" w:type="dxa"/>
            <w:tcBorders>
              <w:top w:val="single" w:sz="4" w:space="0" w:color="auto"/>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649"/>
              </w:tabs>
              <w:jc w:val="center"/>
              <w:rPr>
                <w:lang w:eastAsia="en-US"/>
              </w:rPr>
            </w:pPr>
            <w:r w:rsidRPr="00FF7D81">
              <w:rPr>
                <w:lang w:eastAsia="en-US"/>
              </w:rPr>
              <w:t>0</w:t>
            </w:r>
            <w:r>
              <w:rPr>
                <w:lang w:eastAsia="en-US"/>
              </w:rPr>
              <w:t>,</w:t>
            </w:r>
            <w:r w:rsidRPr="00FF7D81">
              <w:rPr>
                <w:lang w:eastAsia="en-US"/>
              </w:rPr>
              <w:t>5</w:t>
            </w:r>
          </w:p>
        </w:tc>
        <w:tc>
          <w:tcPr>
            <w:tcW w:w="2444" w:type="dxa"/>
            <w:tcBorders>
              <w:top w:val="single" w:sz="4" w:space="0" w:color="auto"/>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1</w:t>
            </w:r>
            <w:r>
              <w:rPr>
                <w:lang w:eastAsia="en-US"/>
              </w:rPr>
              <w:t>,</w:t>
            </w:r>
            <w:r w:rsidRPr="00FF7D81">
              <w:rPr>
                <w:lang w:eastAsia="en-US"/>
              </w:rPr>
              <w:t>282</w:t>
            </w:r>
          </w:p>
        </w:tc>
        <w:tc>
          <w:tcPr>
            <w:tcW w:w="1134" w:type="dxa"/>
            <w:tcBorders>
              <w:top w:val="single" w:sz="4" w:space="0" w:color="auto"/>
              <w:left w:val="nil"/>
              <w:bottom w:val="nil"/>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–1</w:t>
            </w:r>
          </w:p>
        </w:tc>
      </w:tr>
      <w:tr w:rsidR="00686619" w:rsidRPr="00FF7D81" w:rsidTr="008D22BD">
        <w:trPr>
          <w:cantSplit/>
          <w:jc w:val="center"/>
        </w:trPr>
        <w:tc>
          <w:tcPr>
            <w:tcW w:w="851" w:type="dxa"/>
            <w:tcBorders>
              <w:top w:val="nil"/>
              <w:left w:val="single" w:sz="6" w:space="0" w:color="auto"/>
              <w:bottom w:val="nil"/>
              <w:right w:val="single" w:sz="6" w:space="0" w:color="auto"/>
            </w:tcBorders>
          </w:tcPr>
          <w:p w:rsidR="00686619" w:rsidRPr="00FF7D81" w:rsidRDefault="00686619" w:rsidP="00686619">
            <w:pPr>
              <w:pStyle w:val="Tabletexte"/>
              <w:jc w:val="center"/>
              <w:rPr>
                <w:lang w:eastAsia="en-US"/>
              </w:rPr>
            </w:pPr>
            <w:r w:rsidRPr="00FF7D81">
              <w:rPr>
                <w:lang w:eastAsia="en-US"/>
              </w:rPr>
              <w:t>1</w:t>
            </w:r>
          </w:p>
        </w:tc>
        <w:tc>
          <w:tcPr>
            <w:tcW w:w="2659"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FF7D81">
              <w:rPr>
                <w:lang w:eastAsia="en-US"/>
              </w:rPr>
              <w:t>0</w:t>
            </w:r>
            <w:r>
              <w:rPr>
                <w:lang w:eastAsia="en-US"/>
              </w:rPr>
              <w:t>,</w:t>
            </w:r>
            <w:r w:rsidRPr="00FF7D81">
              <w:rPr>
                <w:lang w:eastAsia="en-US"/>
              </w:rPr>
              <w:t>1587</w:t>
            </w:r>
          </w:p>
        </w:tc>
        <w:tc>
          <w:tcPr>
            <w:tcW w:w="2444"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2</w:t>
            </w:r>
            <w:r>
              <w:rPr>
                <w:lang w:eastAsia="en-US"/>
              </w:rPr>
              <w:t>,</w:t>
            </w:r>
            <w:r w:rsidRPr="00FF7D81">
              <w:rPr>
                <w:lang w:eastAsia="en-US"/>
              </w:rPr>
              <w:t>326</w:t>
            </w:r>
          </w:p>
        </w:tc>
        <w:tc>
          <w:tcPr>
            <w:tcW w:w="1134" w:type="dxa"/>
            <w:tcBorders>
              <w:top w:val="nil"/>
              <w:left w:val="nil"/>
              <w:bottom w:val="nil"/>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–2</w:t>
            </w:r>
          </w:p>
        </w:tc>
      </w:tr>
      <w:tr w:rsidR="00686619" w:rsidRPr="00FF7D81" w:rsidTr="008D22BD">
        <w:trPr>
          <w:cantSplit/>
          <w:jc w:val="center"/>
        </w:trPr>
        <w:tc>
          <w:tcPr>
            <w:tcW w:w="851" w:type="dxa"/>
            <w:tcBorders>
              <w:top w:val="nil"/>
              <w:left w:val="single" w:sz="6" w:space="0" w:color="auto"/>
              <w:bottom w:val="nil"/>
              <w:right w:val="single" w:sz="6" w:space="0" w:color="auto"/>
            </w:tcBorders>
          </w:tcPr>
          <w:p w:rsidR="00686619" w:rsidRPr="00FF7D81" w:rsidRDefault="00686619" w:rsidP="00686619">
            <w:pPr>
              <w:pStyle w:val="Tabletexte"/>
              <w:jc w:val="center"/>
              <w:rPr>
                <w:lang w:eastAsia="en-US"/>
              </w:rPr>
            </w:pPr>
            <w:r w:rsidRPr="00FF7D81">
              <w:rPr>
                <w:lang w:eastAsia="en-US"/>
              </w:rPr>
              <w:t>2</w:t>
            </w:r>
          </w:p>
        </w:tc>
        <w:tc>
          <w:tcPr>
            <w:tcW w:w="2659"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FF7D81">
              <w:rPr>
                <w:lang w:eastAsia="en-US"/>
              </w:rPr>
              <w:t>0</w:t>
            </w:r>
            <w:r>
              <w:rPr>
                <w:lang w:eastAsia="en-US"/>
              </w:rPr>
              <w:t>,</w:t>
            </w:r>
            <w:r w:rsidRPr="00FF7D81">
              <w:rPr>
                <w:lang w:eastAsia="en-US"/>
              </w:rPr>
              <w:t>02275</w:t>
            </w:r>
          </w:p>
        </w:tc>
        <w:tc>
          <w:tcPr>
            <w:tcW w:w="2444"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3</w:t>
            </w:r>
            <w:r>
              <w:rPr>
                <w:lang w:eastAsia="en-US"/>
              </w:rPr>
              <w:t>,</w:t>
            </w:r>
            <w:r w:rsidRPr="00FF7D81">
              <w:rPr>
                <w:lang w:eastAsia="en-US"/>
              </w:rPr>
              <w:t>090</w:t>
            </w:r>
          </w:p>
        </w:tc>
        <w:tc>
          <w:tcPr>
            <w:tcW w:w="1134" w:type="dxa"/>
            <w:tcBorders>
              <w:top w:val="nil"/>
              <w:left w:val="nil"/>
              <w:bottom w:val="nil"/>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–3</w:t>
            </w:r>
          </w:p>
        </w:tc>
      </w:tr>
      <w:tr w:rsidR="00686619" w:rsidRPr="00FF7D81" w:rsidTr="008D22BD">
        <w:trPr>
          <w:cantSplit/>
          <w:jc w:val="center"/>
        </w:trPr>
        <w:tc>
          <w:tcPr>
            <w:tcW w:w="851" w:type="dxa"/>
            <w:tcBorders>
              <w:top w:val="nil"/>
              <w:left w:val="single" w:sz="6" w:space="0" w:color="auto"/>
              <w:bottom w:val="nil"/>
              <w:right w:val="single" w:sz="6" w:space="0" w:color="auto"/>
            </w:tcBorders>
          </w:tcPr>
          <w:p w:rsidR="00686619" w:rsidRPr="00FF7D81" w:rsidRDefault="00686619" w:rsidP="00686619">
            <w:pPr>
              <w:pStyle w:val="Tabletexte"/>
              <w:jc w:val="center"/>
              <w:rPr>
                <w:lang w:eastAsia="en-US"/>
              </w:rPr>
            </w:pPr>
            <w:r w:rsidRPr="00FF7D81">
              <w:rPr>
                <w:lang w:eastAsia="en-US"/>
              </w:rPr>
              <w:t>3</w:t>
            </w:r>
          </w:p>
        </w:tc>
        <w:tc>
          <w:tcPr>
            <w:tcW w:w="2659"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FF7D81">
              <w:rPr>
                <w:lang w:eastAsia="en-US"/>
              </w:rPr>
              <w:t>1</w:t>
            </w:r>
            <w:r>
              <w:rPr>
                <w:lang w:eastAsia="en-US"/>
              </w:rPr>
              <w:t>,</w:t>
            </w:r>
            <w:r w:rsidRPr="00FF7D81">
              <w:rPr>
                <w:lang w:eastAsia="en-US"/>
              </w:rPr>
              <w:t>350 </w:t>
            </w:r>
            <w:r w:rsidRPr="00FF7D81">
              <w:rPr>
                <w:lang w:val="fr-FR" w:eastAsia="en-US"/>
              </w:rPr>
              <w:sym w:font="Symbol" w:char="F0B4"/>
            </w:r>
            <w:r w:rsidRPr="00FF7D81">
              <w:rPr>
                <w:lang w:eastAsia="en-US"/>
              </w:rPr>
              <w:t> 10</w:t>
            </w:r>
            <w:r w:rsidRPr="00FF7D81">
              <w:rPr>
                <w:position w:val="6"/>
                <w:sz w:val="18"/>
                <w:lang w:eastAsia="en-US"/>
              </w:rPr>
              <w:t>–3</w:t>
            </w:r>
          </w:p>
        </w:tc>
        <w:tc>
          <w:tcPr>
            <w:tcW w:w="2444"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3</w:t>
            </w:r>
            <w:r>
              <w:rPr>
                <w:lang w:eastAsia="en-US"/>
              </w:rPr>
              <w:t>,</w:t>
            </w:r>
            <w:r w:rsidRPr="00FF7D81">
              <w:rPr>
                <w:lang w:eastAsia="en-US"/>
              </w:rPr>
              <w:t>719</w:t>
            </w:r>
          </w:p>
        </w:tc>
        <w:tc>
          <w:tcPr>
            <w:tcW w:w="1134" w:type="dxa"/>
            <w:tcBorders>
              <w:top w:val="nil"/>
              <w:left w:val="nil"/>
              <w:bottom w:val="nil"/>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–4</w:t>
            </w:r>
          </w:p>
        </w:tc>
      </w:tr>
      <w:tr w:rsidR="00686619" w:rsidRPr="00FF7D81" w:rsidTr="008D22BD">
        <w:trPr>
          <w:cantSplit/>
          <w:jc w:val="center"/>
        </w:trPr>
        <w:tc>
          <w:tcPr>
            <w:tcW w:w="851" w:type="dxa"/>
            <w:tcBorders>
              <w:top w:val="nil"/>
              <w:left w:val="single" w:sz="6" w:space="0" w:color="auto"/>
              <w:bottom w:val="nil"/>
              <w:right w:val="single" w:sz="6" w:space="0" w:color="auto"/>
            </w:tcBorders>
          </w:tcPr>
          <w:p w:rsidR="00686619" w:rsidRPr="00FF7D81" w:rsidRDefault="00686619" w:rsidP="00686619">
            <w:pPr>
              <w:pStyle w:val="Tabletexte"/>
              <w:jc w:val="center"/>
              <w:rPr>
                <w:lang w:eastAsia="en-US"/>
              </w:rPr>
            </w:pPr>
            <w:r w:rsidRPr="00FF7D81">
              <w:rPr>
                <w:lang w:eastAsia="en-US"/>
              </w:rPr>
              <w:t>4</w:t>
            </w:r>
          </w:p>
        </w:tc>
        <w:tc>
          <w:tcPr>
            <w:tcW w:w="2659"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FF7D81">
              <w:rPr>
                <w:lang w:eastAsia="en-US"/>
              </w:rPr>
              <w:t>3</w:t>
            </w:r>
            <w:r>
              <w:rPr>
                <w:lang w:eastAsia="en-US"/>
              </w:rPr>
              <w:t>,</w:t>
            </w:r>
            <w:r w:rsidRPr="00FF7D81">
              <w:rPr>
                <w:lang w:eastAsia="en-US"/>
              </w:rPr>
              <w:t>167 </w:t>
            </w:r>
            <w:r w:rsidRPr="00FF7D81">
              <w:rPr>
                <w:lang w:val="fr-FR" w:eastAsia="en-US"/>
              </w:rPr>
              <w:sym w:font="Symbol" w:char="F0B4"/>
            </w:r>
            <w:r w:rsidRPr="00FF7D81">
              <w:rPr>
                <w:lang w:eastAsia="en-US"/>
              </w:rPr>
              <w:t> 10</w:t>
            </w:r>
            <w:r w:rsidRPr="00FF7D81">
              <w:rPr>
                <w:position w:val="6"/>
                <w:sz w:val="18"/>
                <w:lang w:eastAsia="en-US"/>
              </w:rPr>
              <w:t>–5</w:t>
            </w:r>
          </w:p>
        </w:tc>
        <w:tc>
          <w:tcPr>
            <w:tcW w:w="2444"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4</w:t>
            </w:r>
            <w:r>
              <w:rPr>
                <w:lang w:eastAsia="en-US"/>
              </w:rPr>
              <w:t>,</w:t>
            </w:r>
            <w:r w:rsidRPr="00FF7D81">
              <w:rPr>
                <w:lang w:eastAsia="en-US"/>
              </w:rPr>
              <w:t>265</w:t>
            </w:r>
          </w:p>
        </w:tc>
        <w:tc>
          <w:tcPr>
            <w:tcW w:w="1134" w:type="dxa"/>
            <w:tcBorders>
              <w:top w:val="nil"/>
              <w:left w:val="nil"/>
              <w:bottom w:val="nil"/>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–5</w:t>
            </w:r>
          </w:p>
        </w:tc>
      </w:tr>
      <w:tr w:rsidR="00686619" w:rsidRPr="00FF7D81" w:rsidTr="008D22BD">
        <w:trPr>
          <w:cantSplit/>
          <w:jc w:val="center"/>
        </w:trPr>
        <w:tc>
          <w:tcPr>
            <w:tcW w:w="851" w:type="dxa"/>
            <w:tcBorders>
              <w:top w:val="nil"/>
              <w:left w:val="single" w:sz="6" w:space="0" w:color="auto"/>
              <w:bottom w:val="nil"/>
              <w:right w:val="single" w:sz="6" w:space="0" w:color="auto"/>
            </w:tcBorders>
          </w:tcPr>
          <w:p w:rsidR="00686619" w:rsidRPr="00FF7D81" w:rsidRDefault="00686619" w:rsidP="00686619">
            <w:pPr>
              <w:pStyle w:val="Tabletexte"/>
              <w:jc w:val="center"/>
              <w:rPr>
                <w:lang w:eastAsia="en-US"/>
              </w:rPr>
            </w:pPr>
            <w:r w:rsidRPr="00FF7D81">
              <w:rPr>
                <w:lang w:eastAsia="en-US"/>
              </w:rPr>
              <w:t>5</w:t>
            </w:r>
          </w:p>
        </w:tc>
        <w:tc>
          <w:tcPr>
            <w:tcW w:w="2659"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FF7D81">
              <w:rPr>
                <w:lang w:eastAsia="en-US"/>
              </w:rPr>
              <w:t>2</w:t>
            </w:r>
            <w:r>
              <w:rPr>
                <w:lang w:eastAsia="en-US"/>
              </w:rPr>
              <w:t>,</w:t>
            </w:r>
            <w:r w:rsidRPr="00FF7D81">
              <w:rPr>
                <w:lang w:eastAsia="en-US"/>
              </w:rPr>
              <w:t>867 </w:t>
            </w:r>
            <w:r w:rsidRPr="00FF7D81">
              <w:rPr>
                <w:lang w:val="fr-FR" w:eastAsia="en-US"/>
              </w:rPr>
              <w:sym w:font="Symbol" w:char="F0B4"/>
            </w:r>
            <w:r w:rsidRPr="00FF7D81">
              <w:rPr>
                <w:lang w:eastAsia="en-US"/>
              </w:rPr>
              <w:t> 10</w:t>
            </w:r>
            <w:r w:rsidRPr="00FF7D81">
              <w:rPr>
                <w:position w:val="6"/>
                <w:sz w:val="18"/>
                <w:lang w:eastAsia="en-US"/>
              </w:rPr>
              <w:t>–7</w:t>
            </w:r>
          </w:p>
        </w:tc>
        <w:tc>
          <w:tcPr>
            <w:tcW w:w="2444"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4</w:t>
            </w:r>
            <w:r>
              <w:rPr>
                <w:lang w:eastAsia="en-US"/>
              </w:rPr>
              <w:t>,</w:t>
            </w:r>
            <w:r w:rsidRPr="00FF7D81">
              <w:rPr>
                <w:lang w:eastAsia="en-US"/>
              </w:rPr>
              <w:t>753</w:t>
            </w:r>
          </w:p>
        </w:tc>
        <w:tc>
          <w:tcPr>
            <w:tcW w:w="1134" w:type="dxa"/>
            <w:tcBorders>
              <w:top w:val="nil"/>
              <w:left w:val="nil"/>
              <w:bottom w:val="nil"/>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–6</w:t>
            </w:r>
          </w:p>
        </w:tc>
      </w:tr>
      <w:tr w:rsidR="00686619" w:rsidRPr="00FF7D81" w:rsidTr="008D22BD">
        <w:trPr>
          <w:cantSplit/>
          <w:jc w:val="center"/>
        </w:trPr>
        <w:tc>
          <w:tcPr>
            <w:tcW w:w="851" w:type="dxa"/>
            <w:tcBorders>
              <w:top w:val="nil"/>
              <w:left w:val="single" w:sz="6" w:space="0" w:color="auto"/>
              <w:bottom w:val="nil"/>
              <w:right w:val="single" w:sz="6" w:space="0" w:color="auto"/>
            </w:tcBorders>
          </w:tcPr>
          <w:p w:rsidR="00686619" w:rsidRPr="00FF7D81" w:rsidRDefault="00686619" w:rsidP="00686619">
            <w:pPr>
              <w:pStyle w:val="Tabletexte"/>
              <w:jc w:val="center"/>
              <w:rPr>
                <w:lang w:eastAsia="en-US"/>
              </w:rPr>
            </w:pPr>
            <w:r w:rsidRPr="00FF7D81">
              <w:rPr>
                <w:lang w:eastAsia="en-US"/>
              </w:rPr>
              <w:t>6</w:t>
            </w:r>
          </w:p>
        </w:tc>
        <w:tc>
          <w:tcPr>
            <w:tcW w:w="2659"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FF7D81">
              <w:rPr>
                <w:lang w:eastAsia="en-US"/>
              </w:rPr>
              <w:t>9</w:t>
            </w:r>
            <w:r>
              <w:rPr>
                <w:lang w:eastAsia="en-US"/>
              </w:rPr>
              <w:t>,</w:t>
            </w:r>
            <w:r w:rsidRPr="00FF7D81">
              <w:rPr>
                <w:lang w:eastAsia="en-US"/>
              </w:rPr>
              <w:t>866 </w:t>
            </w:r>
            <w:r w:rsidRPr="00FF7D81">
              <w:rPr>
                <w:lang w:val="fr-FR" w:eastAsia="en-US"/>
              </w:rPr>
              <w:sym w:font="Symbol" w:char="F0B4"/>
            </w:r>
            <w:r w:rsidRPr="00FF7D81">
              <w:rPr>
                <w:lang w:eastAsia="en-US"/>
              </w:rPr>
              <w:t> 10</w:t>
            </w:r>
            <w:r w:rsidRPr="00FF7D81">
              <w:rPr>
                <w:position w:val="6"/>
                <w:sz w:val="18"/>
                <w:lang w:eastAsia="en-US"/>
              </w:rPr>
              <w:t>–10</w:t>
            </w:r>
          </w:p>
        </w:tc>
        <w:tc>
          <w:tcPr>
            <w:tcW w:w="2444" w:type="dxa"/>
            <w:tcBorders>
              <w:top w:val="nil"/>
              <w:left w:val="nil"/>
              <w:bottom w:val="nil"/>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5</w:t>
            </w:r>
            <w:r>
              <w:rPr>
                <w:lang w:eastAsia="en-US"/>
              </w:rPr>
              <w:t>,</w:t>
            </w:r>
            <w:r w:rsidRPr="00FF7D81">
              <w:rPr>
                <w:lang w:eastAsia="en-US"/>
              </w:rPr>
              <w:t>199</w:t>
            </w:r>
          </w:p>
        </w:tc>
        <w:tc>
          <w:tcPr>
            <w:tcW w:w="1134" w:type="dxa"/>
            <w:tcBorders>
              <w:top w:val="nil"/>
              <w:left w:val="nil"/>
              <w:bottom w:val="nil"/>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–7</w:t>
            </w:r>
          </w:p>
        </w:tc>
      </w:tr>
      <w:tr w:rsidR="00686619" w:rsidRPr="00FF7D81" w:rsidTr="008D22BD">
        <w:trPr>
          <w:cantSplit/>
          <w:jc w:val="center"/>
        </w:trPr>
        <w:tc>
          <w:tcPr>
            <w:tcW w:w="851" w:type="dxa"/>
            <w:tcBorders>
              <w:top w:val="nil"/>
              <w:left w:val="single" w:sz="6" w:space="0" w:color="auto"/>
              <w:bottom w:val="single" w:sz="6" w:space="0" w:color="auto"/>
              <w:right w:val="single" w:sz="6" w:space="0" w:color="auto"/>
            </w:tcBorders>
          </w:tcPr>
          <w:p w:rsidR="00686619" w:rsidRPr="00FF7D81" w:rsidRDefault="00686619" w:rsidP="00686619">
            <w:pPr>
              <w:pStyle w:val="Tabletexte"/>
              <w:jc w:val="center"/>
              <w:rPr>
                <w:lang w:eastAsia="en-US"/>
              </w:rPr>
            </w:pPr>
          </w:p>
        </w:tc>
        <w:tc>
          <w:tcPr>
            <w:tcW w:w="2659" w:type="dxa"/>
            <w:tcBorders>
              <w:top w:val="nil"/>
              <w:left w:val="nil"/>
              <w:bottom w:val="single" w:sz="6" w:space="0" w:color="auto"/>
              <w:right w:val="single" w:sz="6" w:space="0" w:color="auto"/>
            </w:tcBorders>
          </w:tcPr>
          <w:p w:rsidR="00686619" w:rsidRPr="00FF7D81" w:rsidRDefault="00686619" w:rsidP="00686619">
            <w:pPr>
              <w:pStyle w:val="Tabletexte"/>
              <w:jc w:val="center"/>
              <w:rPr>
                <w:lang w:eastAsia="en-US"/>
              </w:rPr>
            </w:pPr>
          </w:p>
        </w:tc>
        <w:tc>
          <w:tcPr>
            <w:tcW w:w="2444" w:type="dxa"/>
            <w:tcBorders>
              <w:top w:val="nil"/>
              <w:left w:val="nil"/>
              <w:bottom w:val="single" w:sz="6" w:space="0" w:color="auto"/>
              <w:right w:val="single" w:sz="6" w:space="0" w:color="auto"/>
            </w:tcBorders>
          </w:tcPr>
          <w:p w:rsidR="00686619" w:rsidRPr="00FF7D81" w:rsidRDefault="00686619" w:rsidP="00022A0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FF7D81">
              <w:rPr>
                <w:lang w:eastAsia="en-US"/>
              </w:rPr>
              <w:t>5</w:t>
            </w:r>
            <w:r>
              <w:rPr>
                <w:lang w:eastAsia="en-US"/>
              </w:rPr>
              <w:t>,</w:t>
            </w:r>
            <w:r w:rsidRPr="00FF7D81">
              <w:rPr>
                <w:lang w:eastAsia="en-US"/>
              </w:rPr>
              <w:t>612</w:t>
            </w:r>
          </w:p>
        </w:tc>
        <w:tc>
          <w:tcPr>
            <w:tcW w:w="1134" w:type="dxa"/>
            <w:tcBorders>
              <w:top w:val="nil"/>
              <w:left w:val="nil"/>
              <w:bottom w:val="single" w:sz="6" w:space="0" w:color="auto"/>
              <w:right w:val="single" w:sz="6" w:space="0" w:color="auto"/>
            </w:tcBorders>
          </w:tcPr>
          <w:p w:rsidR="00686619" w:rsidRPr="00FF7D81" w:rsidRDefault="00686619" w:rsidP="00686619">
            <w:pPr>
              <w:pStyle w:val="Tabletexte"/>
              <w:jc w:val="center"/>
              <w:rPr>
                <w:lang w:eastAsia="en-US"/>
              </w:rPr>
            </w:pPr>
            <w:r w:rsidRPr="00FF7D81">
              <w:rPr>
                <w:lang w:eastAsia="en-US"/>
              </w:rPr>
              <w:t>10</w:t>
            </w:r>
            <w:r w:rsidRPr="00FF7D81">
              <w:rPr>
                <w:position w:val="6"/>
                <w:sz w:val="18"/>
                <w:lang w:eastAsia="en-US"/>
              </w:rPr>
              <w:t>–8</w:t>
            </w:r>
          </w:p>
        </w:tc>
      </w:tr>
    </w:tbl>
    <w:p w:rsidR="00AE093D" w:rsidRDefault="00AE093D" w:rsidP="00A43831">
      <w:pPr>
        <w:keepNext/>
        <w:keepLines/>
        <w:spacing w:before="240"/>
      </w:pPr>
      <w:r>
        <w:rPr>
          <w:rFonts w:hint="cs"/>
          <w:rtl/>
        </w:rPr>
        <w:lastRenderedPageBreak/>
        <w:t>لأغراض الحسابات</w:t>
      </w:r>
      <w:r w:rsidRPr="004C0E99">
        <w:rPr>
          <w:rtl/>
        </w:rPr>
        <w:t xml:space="preserve"> العملية، يمكن </w:t>
      </w:r>
      <w:r>
        <w:rPr>
          <w:rFonts w:hint="cs"/>
          <w:rtl/>
        </w:rPr>
        <w:t>تمثيل</w:t>
      </w:r>
      <w:r w:rsidRPr="004C0E99">
        <w:rPr>
          <w:rtl/>
        </w:rPr>
        <w:t xml:space="preserve"> </w:t>
      </w:r>
      <w:r w:rsidRPr="004C0E99">
        <w:rPr>
          <w:i/>
          <w:iCs/>
        </w:rPr>
        <w:t>F</w:t>
      </w:r>
      <w:r w:rsidRPr="004C0E99">
        <w:t>(</w:t>
      </w:r>
      <w:r w:rsidRPr="004C0E99">
        <w:rPr>
          <w:i/>
          <w:iCs/>
        </w:rPr>
        <w:t>x</w:t>
      </w:r>
      <w:r w:rsidRPr="004C0E99">
        <w:t>)</w:t>
      </w:r>
      <w:r w:rsidRPr="004C0E99">
        <w:rPr>
          <w:rtl/>
        </w:rPr>
        <w:t xml:space="preserve"> بدوال تقريبية، </w:t>
      </w:r>
      <w:r>
        <w:rPr>
          <w:rFonts w:hint="cs"/>
          <w:rtl/>
        </w:rPr>
        <w:t>ف</w:t>
      </w:r>
      <w:r w:rsidRPr="004C0E99">
        <w:rPr>
          <w:rtl/>
        </w:rPr>
        <w:t xml:space="preserve">مثلاً </w:t>
      </w:r>
      <w:r>
        <w:rPr>
          <w:rFonts w:hint="cs"/>
          <w:rtl/>
        </w:rPr>
        <w:t xml:space="preserve">تعتبر الدالة </w:t>
      </w:r>
      <w:r w:rsidRPr="004C0E99">
        <w:rPr>
          <w:rtl/>
        </w:rPr>
        <w:t xml:space="preserve">التالية </w:t>
      </w:r>
      <w:r>
        <w:rPr>
          <w:rFonts w:hint="cs"/>
          <w:rtl/>
        </w:rPr>
        <w:t xml:space="preserve">صالحة لمتغير </w:t>
      </w:r>
      <w:r w:rsidRPr="004C0E99">
        <w:rPr>
          <w:i/>
          <w:iCs/>
        </w:rPr>
        <w:t>x</w:t>
      </w:r>
      <w:r>
        <w:rPr>
          <w:rFonts w:hint="cs"/>
          <w:rtl/>
          <w:lang w:bidi="ar-EG"/>
        </w:rPr>
        <w:t xml:space="preserve"> موجب</w:t>
      </w:r>
      <w:r w:rsidRPr="004C0E99">
        <w:rPr>
          <w:rtl/>
        </w:rPr>
        <w:t xml:space="preserve"> مع خطأ نسبي أ</w:t>
      </w:r>
      <w:r>
        <w:rPr>
          <w:rFonts w:hint="cs"/>
          <w:rtl/>
        </w:rPr>
        <w:t>قل</w:t>
      </w:r>
      <w:r w:rsidR="00395C20">
        <w:rPr>
          <w:rFonts w:hint="cs"/>
          <w:rtl/>
        </w:rPr>
        <w:t> </w:t>
      </w:r>
      <w:r w:rsidRPr="004C0E99">
        <w:rPr>
          <w:rtl/>
        </w:rPr>
        <w:t>من</w:t>
      </w:r>
      <w:r w:rsidR="00395C20">
        <w:rPr>
          <w:rFonts w:hint="cs"/>
          <w:rtl/>
        </w:rPr>
        <w:t> </w:t>
      </w:r>
      <w:r w:rsidRPr="004C0E99">
        <w:t xml:space="preserve">(2,8 </w:t>
      </w:r>
      <w:r w:rsidRPr="004C0E99">
        <w:sym w:font="Symbol" w:char="F0B4"/>
      </w:r>
      <w:r w:rsidRPr="004C0E99">
        <w:t xml:space="preserve"> 10</w:t>
      </w:r>
      <w:r w:rsidRPr="004C0E99">
        <w:rPr>
          <w:vertAlign w:val="superscript"/>
        </w:rPr>
        <w:sym w:font="Symbol" w:char="F02D"/>
      </w:r>
      <w:r w:rsidRPr="004C0E99">
        <w:rPr>
          <w:vertAlign w:val="superscript"/>
        </w:rPr>
        <w:t>3</w:t>
      </w:r>
      <w:r w:rsidRPr="004C0E99">
        <w:t>)</w:t>
      </w:r>
      <w:r w:rsidRPr="004C0E99">
        <w:rPr>
          <w:rtl/>
        </w:rPr>
        <w:t>:</w:t>
      </w:r>
    </w:p>
    <w:p w:rsidR="00AE093D" w:rsidRDefault="00AE093D" w:rsidP="00A43831">
      <w:pPr>
        <w:pStyle w:val="Equation"/>
        <w:keepNext/>
        <w:keepLines/>
        <w:bidi w:val="0"/>
        <w:rPr>
          <w:rFonts w:cs="Times New Roman"/>
          <w:sz w:val="24"/>
          <w:szCs w:val="20"/>
          <w:lang w:eastAsia="en-US"/>
        </w:rPr>
      </w:pPr>
      <w:r>
        <w:t>(5)</w:t>
      </w:r>
      <w:r w:rsidRPr="004C0E99">
        <w:tab/>
      </w:r>
      <w:r w:rsidR="00686619" w:rsidRPr="00FF7D81">
        <w:rPr>
          <w:rFonts w:cs="Times New Roman"/>
          <w:position w:val="-52"/>
          <w:sz w:val="24"/>
          <w:szCs w:val="20"/>
          <w:lang w:eastAsia="en-US"/>
        </w:rPr>
        <w:object w:dxaOrig="4400" w:dyaOrig="960">
          <v:shape id="_x0000_i1030" type="#_x0000_t75" style="width:230.15pt;height:50.55pt" o:ole="">
            <v:imagedata r:id="rId25" o:title=""/>
          </v:shape>
          <o:OLEObject Type="Embed" ProgID="Equation.3" ShapeID="_x0000_i1030" DrawAspect="Content" ObjectID="_1531576762" r:id="rId26"/>
        </w:object>
      </w:r>
    </w:p>
    <w:p w:rsidR="00AE093D" w:rsidRPr="004C0E99" w:rsidRDefault="00AE093D" w:rsidP="00AE093D">
      <w:pPr>
        <w:spacing w:before="240"/>
        <w:rPr>
          <w:rtl/>
        </w:rPr>
      </w:pPr>
      <w:r>
        <w:rPr>
          <w:rFonts w:hint="cs"/>
          <w:rtl/>
        </w:rPr>
        <w:t>و</w:t>
      </w:r>
      <w:r w:rsidRPr="004C0E99">
        <w:rPr>
          <w:rtl/>
        </w:rPr>
        <w:t xml:space="preserve">يُصادف التوزيع </w:t>
      </w:r>
      <w:r>
        <w:rPr>
          <w:rFonts w:hint="cs"/>
          <w:rtl/>
        </w:rPr>
        <w:t>الطبيعي</w:t>
      </w:r>
      <w:r w:rsidRPr="004C0E99">
        <w:rPr>
          <w:rtl/>
        </w:rPr>
        <w:t xml:space="preserve"> </w:t>
      </w:r>
      <w:r>
        <w:rPr>
          <w:rFonts w:hint="cs"/>
          <w:rtl/>
        </w:rPr>
        <w:t>أساساً عندما</w:t>
      </w:r>
      <w:r w:rsidRPr="004C0E99">
        <w:rPr>
          <w:rtl/>
        </w:rPr>
        <w:t xml:space="preserve"> تكون قيم المقدار المدروسة ناتجة عن الأثر الإضا</w:t>
      </w:r>
      <w:r>
        <w:rPr>
          <w:rtl/>
        </w:rPr>
        <w:t>في </w:t>
      </w:r>
      <w:r w:rsidRPr="004C0E99">
        <w:rPr>
          <w:rtl/>
        </w:rPr>
        <w:t xml:space="preserve">لعدة </w:t>
      </w:r>
      <w:r>
        <w:rPr>
          <w:rFonts w:hint="cs"/>
          <w:rtl/>
        </w:rPr>
        <w:t>مسببات</w:t>
      </w:r>
      <w:r w:rsidRPr="004C0E99">
        <w:rPr>
          <w:rtl/>
        </w:rPr>
        <w:t xml:space="preserve"> عشوائية، كل منها ذات أهمية ضئيلة نسبياً.</w:t>
      </w:r>
    </w:p>
    <w:p w:rsidR="00AE093D" w:rsidRPr="004C0E99" w:rsidRDefault="00AE093D" w:rsidP="00AE093D">
      <w:pPr>
        <w:keepNext/>
        <w:rPr>
          <w:rtl/>
        </w:rPr>
      </w:pPr>
      <w:r>
        <w:rPr>
          <w:rFonts w:hint="cs"/>
          <w:rtl/>
        </w:rPr>
        <w:t>و</w:t>
      </w:r>
      <w:r>
        <w:rPr>
          <w:rtl/>
        </w:rPr>
        <w:t>في </w:t>
      </w:r>
      <w:r w:rsidRPr="004C0E99">
        <w:rPr>
          <w:rtl/>
        </w:rPr>
        <w:t xml:space="preserve">الانتشار، تكون معظم </w:t>
      </w:r>
      <w:r>
        <w:rPr>
          <w:rFonts w:hint="cs"/>
          <w:rtl/>
        </w:rPr>
        <w:t>الكميات</w:t>
      </w:r>
      <w:r w:rsidRPr="004C0E99">
        <w:rPr>
          <w:rtl/>
        </w:rPr>
        <w:t xml:space="preserve"> الفيزيائية </w:t>
      </w:r>
      <w:r>
        <w:rPr>
          <w:rFonts w:hint="cs"/>
          <w:rtl/>
        </w:rPr>
        <w:t xml:space="preserve">المأخوذة في الاعتبار </w:t>
      </w:r>
      <w:r w:rsidRPr="004C0E99">
        <w:rPr>
          <w:rtl/>
        </w:rPr>
        <w:t xml:space="preserve">(القدرة، </w:t>
      </w:r>
      <w:r>
        <w:rPr>
          <w:rFonts w:hint="cs"/>
          <w:rtl/>
        </w:rPr>
        <w:t>فرق الجهد</w:t>
      </w:r>
      <w:r w:rsidRPr="004C0E99">
        <w:rPr>
          <w:rtl/>
        </w:rPr>
        <w:t>، وقت الخبو، إلخ</w:t>
      </w:r>
      <w:r>
        <w:rPr>
          <w:rFonts w:hint="cs"/>
          <w:rtl/>
          <w:lang w:bidi="ar-EG"/>
        </w:rPr>
        <w:t>.</w:t>
      </w:r>
      <w:r w:rsidRPr="004C0E99">
        <w:rPr>
          <w:rtl/>
        </w:rPr>
        <w:t xml:space="preserve">) </w:t>
      </w:r>
      <w:r>
        <w:rPr>
          <w:rFonts w:hint="cs"/>
          <w:rtl/>
        </w:rPr>
        <w:t>كميات</w:t>
      </w:r>
      <w:r w:rsidRPr="004C0E99">
        <w:rPr>
          <w:rtl/>
        </w:rPr>
        <w:t xml:space="preserve"> موجبة أساساً، وبالتالي لا يُمكن أن تُمثل مباشرة بتوزيع </w:t>
      </w:r>
      <w:r>
        <w:rPr>
          <w:rFonts w:hint="cs"/>
          <w:rtl/>
        </w:rPr>
        <w:t>طبيعي</w:t>
      </w:r>
      <w:r w:rsidRPr="004C0E99">
        <w:rPr>
          <w:rtl/>
        </w:rPr>
        <w:t xml:space="preserve">. </w:t>
      </w:r>
      <w:r>
        <w:rPr>
          <w:rFonts w:hint="cs"/>
          <w:rtl/>
        </w:rPr>
        <w:t>و</w:t>
      </w:r>
      <w:r w:rsidRPr="004C0E99">
        <w:rPr>
          <w:rtl/>
        </w:rPr>
        <w:t xml:space="preserve">من جانب آخر فإن هذا التوزيع يُستعمل </w:t>
      </w:r>
      <w:r>
        <w:rPr>
          <w:rtl/>
        </w:rPr>
        <w:t>في </w:t>
      </w:r>
      <w:r w:rsidRPr="004C0E99">
        <w:rPr>
          <w:rtl/>
        </w:rPr>
        <w:t>حالتين مهمتين:</w:t>
      </w:r>
    </w:p>
    <w:p w:rsidR="00AE093D" w:rsidRPr="004C0E99" w:rsidRDefault="00AE093D" w:rsidP="004C4BCB">
      <w:pPr>
        <w:pStyle w:val="enumlev1"/>
        <w:rPr>
          <w:rtl/>
        </w:rPr>
      </w:pPr>
      <w:r w:rsidRPr="004C0E99">
        <w:rPr>
          <w:rtl/>
        </w:rPr>
        <w:t>-</w:t>
      </w:r>
      <w:r>
        <w:rPr>
          <w:rFonts w:hint="cs"/>
          <w:rtl/>
        </w:rPr>
        <w:tab/>
      </w:r>
      <w:r w:rsidRPr="004C0E99">
        <w:rPr>
          <w:rtl/>
        </w:rPr>
        <w:t>لتمثيل تقلبات مقدار ما حول قيمته المتوسطة (التلألؤ)</w:t>
      </w:r>
      <w:r>
        <w:rPr>
          <w:rFonts w:hint="cs"/>
          <w:rtl/>
        </w:rPr>
        <w:t>؛</w:t>
      </w:r>
    </w:p>
    <w:p w:rsidR="00AE093D" w:rsidRPr="004C0E99" w:rsidRDefault="00AE093D" w:rsidP="004C4BCB">
      <w:pPr>
        <w:pStyle w:val="enumlev1"/>
        <w:rPr>
          <w:rtl/>
        </w:rPr>
      </w:pPr>
      <w:r w:rsidRPr="004C0E99">
        <w:rPr>
          <w:rtl/>
        </w:rPr>
        <w:t>-</w:t>
      </w:r>
      <w:r>
        <w:rPr>
          <w:rFonts w:hint="cs"/>
          <w:rtl/>
        </w:rPr>
        <w:tab/>
      </w:r>
      <w:r w:rsidRPr="004C0E99">
        <w:rPr>
          <w:rtl/>
        </w:rPr>
        <w:t xml:space="preserve">لتمثيل لوغاريتم مقدار ما. عندئذ نحصل على توزيع لوغاريتمي عادي </w:t>
      </w:r>
      <w:r>
        <w:rPr>
          <w:rFonts w:hint="cs"/>
          <w:rtl/>
        </w:rPr>
        <w:t>سترد دراسته</w:t>
      </w:r>
      <w:r w:rsidRPr="004C0E99">
        <w:rPr>
          <w:rtl/>
        </w:rPr>
        <w:t xml:space="preserve"> فيما بعد.</w:t>
      </w:r>
    </w:p>
    <w:p w:rsidR="00AE093D" w:rsidRPr="004C0E99" w:rsidRDefault="00AE093D" w:rsidP="00EF5B45">
      <w:pPr>
        <w:rPr>
          <w:rtl/>
        </w:rPr>
      </w:pPr>
      <w:r>
        <w:rPr>
          <w:rFonts w:hint="cs"/>
          <w:rtl/>
        </w:rPr>
        <w:t>وتتاح تجارياً</w:t>
      </w:r>
      <w:r w:rsidRPr="004C0E99">
        <w:rPr>
          <w:rtl/>
        </w:rPr>
        <w:t xml:space="preserve"> مخططات يُقال عن إحدى إحداثياتها إنها </w:t>
      </w:r>
      <w:r>
        <w:rPr>
          <w:rFonts w:hint="cs"/>
          <w:rtl/>
        </w:rPr>
        <w:t>طبيعية</w:t>
      </w:r>
      <w:r w:rsidRPr="004C0E99">
        <w:rPr>
          <w:rtl/>
        </w:rPr>
        <w:t xml:space="preserve">، أي التدريج بحيث </w:t>
      </w:r>
      <w:r>
        <w:rPr>
          <w:rFonts w:hint="cs"/>
          <w:rtl/>
        </w:rPr>
        <w:t>يمثل</w:t>
      </w:r>
      <w:r w:rsidRPr="004C0E99">
        <w:rPr>
          <w:rtl/>
        </w:rPr>
        <w:t xml:space="preserve"> التوزيع </w:t>
      </w:r>
      <w:r>
        <w:rPr>
          <w:rFonts w:hint="cs"/>
          <w:rtl/>
        </w:rPr>
        <w:t>الطبيعي</w:t>
      </w:r>
      <w:r w:rsidRPr="004C0E99">
        <w:rPr>
          <w:rtl/>
        </w:rPr>
        <w:t xml:space="preserve"> بخط مستقيم. </w:t>
      </w:r>
      <w:r>
        <w:rPr>
          <w:rFonts w:hint="cs"/>
          <w:rtl/>
        </w:rPr>
        <w:t>ويكثر استعمال</w:t>
      </w:r>
      <w:r w:rsidRPr="004C0E99">
        <w:rPr>
          <w:rtl/>
        </w:rPr>
        <w:t xml:space="preserve"> هذه المخططات حتى لتمثيل التوزيعات غير </w:t>
      </w:r>
      <w:r>
        <w:rPr>
          <w:rFonts w:hint="cs"/>
          <w:rtl/>
        </w:rPr>
        <w:t>الطبيعية</w:t>
      </w:r>
      <w:r w:rsidRPr="004C0E99">
        <w:rPr>
          <w:rtl/>
        </w:rPr>
        <w:t>.</w:t>
      </w:r>
    </w:p>
    <w:p w:rsidR="00C9713C" w:rsidRPr="005142FA" w:rsidRDefault="00C9713C" w:rsidP="005142FA">
      <w:pPr>
        <w:pStyle w:val="Heading1"/>
        <w:rPr>
          <w:rtl/>
        </w:rPr>
      </w:pPr>
      <w:r w:rsidRPr="005142FA">
        <w:t>4</w:t>
      </w:r>
      <w:r w:rsidRPr="005142FA">
        <w:tab/>
      </w:r>
      <w:r w:rsidRPr="005142FA">
        <w:rPr>
          <w:rFonts w:hint="cs"/>
          <w:rtl/>
        </w:rPr>
        <w:t>ال</w:t>
      </w:r>
      <w:r w:rsidRPr="005142FA">
        <w:rPr>
          <w:rtl/>
        </w:rPr>
        <w:t>توزيع اللوغاريتم</w:t>
      </w:r>
      <w:r w:rsidRPr="005142FA">
        <w:rPr>
          <w:rFonts w:hint="cs"/>
          <w:rtl/>
        </w:rPr>
        <w:t>ي</w:t>
      </w:r>
      <w:r w:rsidRPr="005142FA">
        <w:rPr>
          <w:rtl/>
        </w:rPr>
        <w:t xml:space="preserve"> </w:t>
      </w:r>
      <w:r w:rsidRPr="005142FA">
        <w:rPr>
          <w:rFonts w:hint="cs"/>
          <w:rtl/>
        </w:rPr>
        <w:t>الطبيعي</w:t>
      </w:r>
    </w:p>
    <w:p w:rsidR="00C9713C" w:rsidRPr="00EF5B45" w:rsidRDefault="00C9713C" w:rsidP="00C9713C">
      <w:pPr>
        <w:rPr>
          <w:spacing w:val="-4"/>
          <w:rtl/>
        </w:rPr>
      </w:pPr>
      <w:r w:rsidRPr="00EF5B45">
        <w:rPr>
          <w:spacing w:val="-4"/>
          <w:rtl/>
        </w:rPr>
        <w:t>هو توزيع متغير موجب يكون للوغاريتم</w:t>
      </w:r>
      <w:r w:rsidRPr="00EF5B45">
        <w:rPr>
          <w:rFonts w:hint="cs"/>
          <w:spacing w:val="-4"/>
          <w:rtl/>
        </w:rPr>
        <w:t>ية</w:t>
      </w:r>
      <w:r w:rsidRPr="00EF5B45">
        <w:rPr>
          <w:spacing w:val="-4"/>
          <w:rtl/>
        </w:rPr>
        <w:t xml:space="preserve"> توزيع </w:t>
      </w:r>
      <w:r w:rsidRPr="00EF5B45">
        <w:rPr>
          <w:rFonts w:hint="cs"/>
          <w:spacing w:val="-4"/>
          <w:rtl/>
        </w:rPr>
        <w:t>طبيعي</w:t>
      </w:r>
      <w:r w:rsidRPr="00EF5B45">
        <w:rPr>
          <w:spacing w:val="-4"/>
          <w:rtl/>
        </w:rPr>
        <w:t xml:space="preserve">. </w:t>
      </w:r>
      <w:r w:rsidRPr="00EF5B45">
        <w:rPr>
          <w:rFonts w:hint="cs"/>
          <w:spacing w:val="-4"/>
          <w:rtl/>
        </w:rPr>
        <w:t>و</w:t>
      </w:r>
      <w:r w:rsidRPr="00EF5B45">
        <w:rPr>
          <w:spacing w:val="-4"/>
          <w:rtl/>
        </w:rPr>
        <w:t>يمكن إذاً أن نكتب مباشرة دالة كثافة الاحتمال</w:t>
      </w:r>
      <w:r w:rsidRPr="00EF5B45">
        <w:rPr>
          <w:rFonts w:hint="cs"/>
          <w:spacing w:val="-4"/>
          <w:rtl/>
        </w:rPr>
        <w:t>ية</w:t>
      </w:r>
      <w:r w:rsidRPr="00EF5B45">
        <w:rPr>
          <w:spacing w:val="-4"/>
          <w:rtl/>
        </w:rPr>
        <w:t xml:space="preserve"> ودالة التوزيع التراكمي</w:t>
      </w:r>
      <w:r w:rsidRPr="00EF5B45">
        <w:rPr>
          <w:rFonts w:hint="cs"/>
          <w:spacing w:val="-4"/>
          <w:rtl/>
        </w:rPr>
        <w:t xml:space="preserve"> كما</w:t>
      </w:r>
      <w:r w:rsidRPr="00EF5B45">
        <w:rPr>
          <w:rFonts w:hint="eastAsia"/>
          <w:spacing w:val="-4"/>
          <w:rtl/>
        </w:rPr>
        <w:t> </w:t>
      </w:r>
      <w:r w:rsidRPr="00EF5B45">
        <w:rPr>
          <w:rFonts w:hint="cs"/>
          <w:spacing w:val="-4"/>
          <w:rtl/>
        </w:rPr>
        <w:t>يلي</w:t>
      </w:r>
      <w:r w:rsidRPr="00EF5B45">
        <w:rPr>
          <w:spacing w:val="-4"/>
          <w:rtl/>
        </w:rPr>
        <w:t>:</w:t>
      </w:r>
    </w:p>
    <w:p w:rsidR="00C9713C" w:rsidRPr="00C9713C" w:rsidRDefault="00C9713C" w:rsidP="005142FA">
      <w:pPr>
        <w:pStyle w:val="Equation"/>
        <w:bidi w:val="0"/>
        <w:rPr>
          <w:rtl/>
        </w:rPr>
      </w:pPr>
      <w:r w:rsidRPr="00C9713C">
        <w:t>(6)</w:t>
      </w:r>
      <w:r w:rsidRPr="00C9713C">
        <w:tab/>
      </w:r>
      <w:r w:rsidR="005142FA" w:rsidRPr="00FF7D81">
        <w:rPr>
          <w:rFonts w:cs="Times New Roman"/>
          <w:position w:val="-36"/>
          <w:sz w:val="24"/>
          <w:szCs w:val="20"/>
          <w:lang w:eastAsia="en-US"/>
        </w:rPr>
        <w:object w:dxaOrig="3800" w:dyaOrig="840">
          <v:shape id="_x0000_i1031" type="#_x0000_t75" style="width:189.45pt;height:42.85pt" o:ole="">
            <v:imagedata r:id="rId27" o:title=""/>
          </v:shape>
          <o:OLEObject Type="Embed" ProgID="Equation.3" ShapeID="_x0000_i1031" DrawAspect="Content" ObjectID="_1531576763" r:id="rId28"/>
        </w:object>
      </w:r>
    </w:p>
    <w:p w:rsidR="00C9713C" w:rsidRPr="00C9713C" w:rsidRDefault="00C9713C" w:rsidP="005142FA">
      <w:pPr>
        <w:pStyle w:val="Equation"/>
        <w:bidi w:val="0"/>
        <w:rPr>
          <w:rtl/>
        </w:rPr>
      </w:pPr>
      <w:r w:rsidRPr="00C9713C">
        <w:t>(7)</w:t>
      </w:r>
      <w:r w:rsidRPr="00C9713C">
        <w:rPr>
          <w:rtl/>
        </w:rPr>
        <w:tab/>
      </w:r>
      <w:r w:rsidR="005142FA" w:rsidRPr="00FF7D81">
        <w:rPr>
          <w:rFonts w:cs="Times New Roman"/>
          <w:position w:val="-36"/>
          <w:sz w:val="24"/>
          <w:szCs w:val="20"/>
          <w:lang w:eastAsia="en-US"/>
        </w:rPr>
        <w:object w:dxaOrig="6600" w:dyaOrig="840">
          <v:shape id="_x0000_i1032" type="#_x0000_t75" style="width:329.15pt;height:42.85pt" o:ole="">
            <v:imagedata r:id="rId29" o:title=""/>
          </v:shape>
          <o:OLEObject Type="Embed" ProgID="Equation.3" ShapeID="_x0000_i1032" DrawAspect="Content" ObjectID="_1531576764" r:id="rId30"/>
        </w:object>
      </w:r>
    </w:p>
    <w:p w:rsidR="00C9713C" w:rsidRPr="00C9713C" w:rsidRDefault="00C9713C" w:rsidP="00C9713C">
      <w:pPr>
        <w:rPr>
          <w:rtl/>
        </w:rPr>
      </w:pPr>
      <w:r w:rsidRPr="00C9713C">
        <w:rPr>
          <w:rFonts w:hint="cs"/>
          <w:rtl/>
        </w:rPr>
        <w:t>غير أن</w:t>
      </w:r>
      <w:r w:rsidRPr="00C9713C">
        <w:rPr>
          <w:rtl/>
        </w:rPr>
        <w:t xml:space="preserve"> </w:t>
      </w:r>
      <w:r w:rsidRPr="00C9713C">
        <w:rPr>
          <w:i/>
          <w:iCs/>
        </w:rPr>
        <w:t>m</w:t>
      </w:r>
      <w:r w:rsidRPr="00C9713C">
        <w:rPr>
          <w:rtl/>
        </w:rPr>
        <w:t xml:space="preserve"> و</w:t>
      </w:r>
      <w:r w:rsidRPr="00C9713C">
        <w:sym w:font="Symbol" w:char="F073"/>
      </w:r>
      <w:r w:rsidRPr="00C9713C">
        <w:rPr>
          <w:rtl/>
        </w:rPr>
        <w:t xml:space="preserve"> في </w:t>
      </w:r>
      <w:r w:rsidRPr="00C9713C">
        <w:rPr>
          <w:rFonts w:hint="cs"/>
          <w:rtl/>
        </w:rPr>
        <w:t>هاتين المعادلتين هما</w:t>
      </w:r>
      <w:r w:rsidRPr="00C9713C">
        <w:rPr>
          <w:rtl/>
        </w:rPr>
        <w:t xml:space="preserve"> المتوسط والانحراف </w:t>
      </w:r>
      <w:r w:rsidRPr="00C9713C">
        <w:rPr>
          <w:rFonts w:hint="cs"/>
          <w:rtl/>
        </w:rPr>
        <w:t>المعياري</w:t>
      </w:r>
      <w:r w:rsidRPr="00C9713C">
        <w:t xml:space="preserve"> </w:t>
      </w:r>
      <w:r w:rsidRPr="00C9713C">
        <w:rPr>
          <w:rFonts w:hint="cs"/>
          <w:rtl/>
        </w:rPr>
        <w:t xml:space="preserve">للوغاريتم المتغير </w:t>
      </w:r>
      <w:r w:rsidRPr="00C9713C">
        <w:rPr>
          <w:i/>
          <w:iCs/>
        </w:rPr>
        <w:t>x</w:t>
      </w:r>
      <w:r w:rsidRPr="00C9713C">
        <w:rPr>
          <w:rFonts w:hint="cs"/>
          <w:i/>
          <w:iCs/>
          <w:rtl/>
          <w:lang w:bidi="ar-EG"/>
        </w:rPr>
        <w:t xml:space="preserve"> </w:t>
      </w:r>
      <w:r w:rsidRPr="00C9713C">
        <w:rPr>
          <w:rFonts w:hint="cs"/>
          <w:rtl/>
          <w:lang w:bidi="ar-EG"/>
        </w:rPr>
        <w:t>وليس</w:t>
      </w:r>
      <w:r w:rsidRPr="00C9713C">
        <w:rPr>
          <w:rFonts w:hint="cs"/>
          <w:rtl/>
        </w:rPr>
        <w:t xml:space="preserve"> للمتغير </w:t>
      </w:r>
      <w:r w:rsidRPr="00C9713C">
        <w:rPr>
          <w:i/>
          <w:iCs/>
        </w:rPr>
        <w:t>x</w:t>
      </w:r>
      <w:r w:rsidRPr="00C9713C">
        <w:rPr>
          <w:rFonts w:hint="cs"/>
          <w:rtl/>
          <w:lang w:bidi="ar-EG"/>
        </w:rPr>
        <w:t xml:space="preserve"> ذاته</w:t>
      </w:r>
      <w:r w:rsidRPr="00C9713C">
        <w:rPr>
          <w:rtl/>
        </w:rPr>
        <w:t>.</w:t>
      </w:r>
    </w:p>
    <w:p w:rsidR="00C9713C" w:rsidRPr="00C9713C" w:rsidRDefault="00C9713C" w:rsidP="00395C20">
      <w:r w:rsidRPr="00C9713C">
        <w:rPr>
          <w:rFonts w:hint="cs"/>
          <w:rtl/>
        </w:rPr>
        <w:t>ويرتبط</w:t>
      </w:r>
      <w:r w:rsidRPr="00C9713C">
        <w:rPr>
          <w:rtl/>
        </w:rPr>
        <w:t xml:space="preserve"> توزيع اللوغاريتم </w:t>
      </w:r>
      <w:r w:rsidRPr="00C9713C">
        <w:rPr>
          <w:rFonts w:hint="cs"/>
          <w:rtl/>
        </w:rPr>
        <w:t>الطبيعي في كثير من الأحيان</w:t>
      </w:r>
      <w:r w:rsidRPr="00C9713C">
        <w:rPr>
          <w:rtl/>
        </w:rPr>
        <w:t xml:space="preserve"> </w:t>
      </w:r>
      <w:r w:rsidRPr="00C9713C">
        <w:rPr>
          <w:rFonts w:hint="cs"/>
          <w:rtl/>
        </w:rPr>
        <w:t>ب</w:t>
      </w:r>
      <w:r w:rsidRPr="00C9713C">
        <w:rPr>
          <w:rtl/>
        </w:rPr>
        <w:t xml:space="preserve">الانتشار، </w:t>
      </w:r>
      <w:r w:rsidRPr="00C9713C">
        <w:rPr>
          <w:rFonts w:hint="cs"/>
          <w:rtl/>
        </w:rPr>
        <w:t>وذلك أساساً</w:t>
      </w:r>
      <w:r w:rsidRPr="00C9713C">
        <w:rPr>
          <w:rtl/>
        </w:rPr>
        <w:t xml:space="preserve"> </w:t>
      </w:r>
      <w:r w:rsidRPr="00C9713C">
        <w:rPr>
          <w:rFonts w:hint="cs"/>
          <w:rtl/>
        </w:rPr>
        <w:t>للمقادير</w:t>
      </w:r>
      <w:r w:rsidRPr="00C9713C">
        <w:rPr>
          <w:rtl/>
        </w:rPr>
        <w:t xml:space="preserve"> </w:t>
      </w:r>
      <w:r w:rsidRPr="00C9713C">
        <w:rPr>
          <w:rFonts w:hint="cs"/>
          <w:rtl/>
        </w:rPr>
        <w:t>ال</w:t>
      </w:r>
      <w:r w:rsidRPr="00C9713C">
        <w:rPr>
          <w:rtl/>
        </w:rPr>
        <w:t>مرتبطة إما بسوية قدرة أو</w:t>
      </w:r>
      <w:r w:rsidRPr="00C9713C">
        <w:rPr>
          <w:rFonts w:hint="cs"/>
          <w:rtl/>
        </w:rPr>
        <w:t xml:space="preserve"> شدة</w:t>
      </w:r>
      <w:r w:rsidRPr="00C9713C">
        <w:rPr>
          <w:rtl/>
        </w:rPr>
        <w:t xml:space="preserve"> مجال أو</w:t>
      </w:r>
      <w:r w:rsidR="00395C20">
        <w:rPr>
          <w:rFonts w:hint="cs"/>
          <w:rtl/>
        </w:rPr>
        <w:t> </w:t>
      </w:r>
      <w:r w:rsidRPr="00C9713C">
        <w:rPr>
          <w:rFonts w:hint="cs"/>
          <w:rtl/>
        </w:rPr>
        <w:t>بزمن</w:t>
      </w:r>
      <w:r w:rsidRPr="00C9713C">
        <w:rPr>
          <w:rtl/>
        </w:rPr>
        <w:t xml:space="preserve">. </w:t>
      </w:r>
      <w:r w:rsidRPr="00C9713C">
        <w:rPr>
          <w:rFonts w:hint="cs"/>
          <w:rtl/>
        </w:rPr>
        <w:t>ولا يعبر عموماً عن</w:t>
      </w:r>
      <w:r w:rsidRPr="00C9713C">
        <w:rPr>
          <w:rtl/>
        </w:rPr>
        <w:t xml:space="preserve"> سويات القدرة أو</w:t>
      </w:r>
      <w:r w:rsidRPr="00C9713C">
        <w:rPr>
          <w:rFonts w:hint="cs"/>
          <w:rtl/>
        </w:rPr>
        <w:t xml:space="preserve"> شدة</w:t>
      </w:r>
      <w:r w:rsidRPr="00C9713C">
        <w:rPr>
          <w:rtl/>
        </w:rPr>
        <w:t xml:space="preserve"> المجال</w:t>
      </w:r>
      <w:r w:rsidRPr="00C9713C">
        <w:rPr>
          <w:rFonts w:hint="cs"/>
          <w:rtl/>
        </w:rPr>
        <w:t xml:space="preserve"> إلا</w:t>
      </w:r>
      <w:r w:rsidRPr="00C9713C">
        <w:rPr>
          <w:rtl/>
        </w:rPr>
        <w:t xml:space="preserve"> </w:t>
      </w:r>
      <w:proofErr w:type="spellStart"/>
      <w:r w:rsidRPr="00C9713C">
        <w:rPr>
          <w:rFonts w:hint="cs"/>
          <w:rtl/>
        </w:rPr>
        <w:t>بالديسيب</w:t>
      </w:r>
      <w:r w:rsidRPr="00C9713C">
        <w:rPr>
          <w:rFonts w:hint="eastAsia"/>
          <w:rtl/>
        </w:rPr>
        <w:t>ل</w:t>
      </w:r>
      <w:proofErr w:type="spellEnd"/>
      <w:r w:rsidRPr="00C9713C">
        <w:rPr>
          <w:rFonts w:hint="cs"/>
          <w:rtl/>
        </w:rPr>
        <w:t>،</w:t>
      </w:r>
      <w:r w:rsidRPr="00C9713C">
        <w:rPr>
          <w:rtl/>
        </w:rPr>
        <w:t xml:space="preserve"> </w:t>
      </w:r>
      <w:r w:rsidRPr="00C9713C">
        <w:rPr>
          <w:rFonts w:hint="cs"/>
          <w:rtl/>
        </w:rPr>
        <w:t>ولذلك يشار في بعض الأحيان إلى التوزيع الطبيعي اللوغاريتمي باعتباره مجرد توزيع طبيعي</w:t>
      </w:r>
      <w:r w:rsidRPr="00C9713C">
        <w:rPr>
          <w:rtl/>
        </w:rPr>
        <w:t xml:space="preserve">. </w:t>
      </w:r>
      <w:r w:rsidRPr="00C9713C">
        <w:rPr>
          <w:rFonts w:hint="cs"/>
          <w:rtl/>
        </w:rPr>
        <w:t>ولا يوصى بهذا الاستعمال. و</w:t>
      </w:r>
      <w:r w:rsidRPr="00C9713C">
        <w:rPr>
          <w:rtl/>
        </w:rPr>
        <w:t xml:space="preserve">في حالة </w:t>
      </w:r>
      <w:r w:rsidRPr="00C9713C">
        <w:rPr>
          <w:rFonts w:hint="cs"/>
          <w:rtl/>
        </w:rPr>
        <w:t>الزمن</w:t>
      </w:r>
      <w:r w:rsidRPr="00C9713C">
        <w:rPr>
          <w:rtl/>
        </w:rPr>
        <w:t xml:space="preserve"> (مثلاً فترات الخبو)، يُستعمل</w:t>
      </w:r>
      <w:r w:rsidRPr="00C9713C">
        <w:rPr>
          <w:rFonts w:hint="cs"/>
          <w:rtl/>
        </w:rPr>
        <w:t xml:space="preserve"> دائماً</w:t>
      </w:r>
      <w:r w:rsidRPr="00C9713C">
        <w:rPr>
          <w:rtl/>
        </w:rPr>
        <w:t xml:space="preserve"> </w:t>
      </w:r>
      <w:r w:rsidRPr="00C9713C">
        <w:rPr>
          <w:rFonts w:hint="cs"/>
          <w:rtl/>
        </w:rPr>
        <w:t>ال</w:t>
      </w:r>
      <w:r w:rsidRPr="00C9713C">
        <w:rPr>
          <w:rtl/>
        </w:rPr>
        <w:t xml:space="preserve">توزيع </w:t>
      </w:r>
      <w:r w:rsidRPr="00C9713C">
        <w:rPr>
          <w:rFonts w:hint="cs"/>
          <w:rtl/>
        </w:rPr>
        <w:t>الطبيعي اللوغاريتمي</w:t>
      </w:r>
      <w:r w:rsidRPr="00C9713C">
        <w:rPr>
          <w:rtl/>
        </w:rPr>
        <w:t xml:space="preserve"> </w:t>
      </w:r>
      <w:r w:rsidRPr="00C9713C">
        <w:rPr>
          <w:rFonts w:hint="cs"/>
          <w:rtl/>
        </w:rPr>
        <w:t>صراحةً</w:t>
      </w:r>
      <w:r w:rsidRPr="00C9713C">
        <w:rPr>
          <w:rtl/>
        </w:rPr>
        <w:t xml:space="preserve"> لأن المتغير الطبيعي </w:t>
      </w:r>
      <w:r w:rsidRPr="00C9713C">
        <w:rPr>
          <w:rFonts w:hint="cs"/>
          <w:rtl/>
        </w:rPr>
        <w:t>هو</w:t>
      </w:r>
      <w:r w:rsidRPr="00C9713C">
        <w:rPr>
          <w:rtl/>
        </w:rPr>
        <w:t xml:space="preserve"> الثانية أو الدقيقة وليس لوغاريتمها.</w:t>
      </w:r>
    </w:p>
    <w:p w:rsidR="00C9713C" w:rsidRPr="00C9713C" w:rsidRDefault="00C9713C" w:rsidP="00C9713C">
      <w:pPr>
        <w:rPr>
          <w:rtl/>
        </w:rPr>
      </w:pPr>
      <w:r w:rsidRPr="005142FA">
        <w:rPr>
          <w:rFonts w:hint="cs"/>
          <w:rtl/>
        </w:rPr>
        <w:t>و</w:t>
      </w:r>
      <w:r w:rsidRPr="005142FA">
        <w:rPr>
          <w:rtl/>
        </w:rPr>
        <w:t xml:space="preserve">بما أن </w:t>
      </w:r>
      <w:r w:rsidRPr="005142FA">
        <w:rPr>
          <w:rFonts w:hint="cs"/>
          <w:rtl/>
        </w:rPr>
        <w:t>مقلوب المتغير الذي له</w:t>
      </w:r>
      <w:r w:rsidRPr="005142FA">
        <w:rPr>
          <w:rtl/>
        </w:rPr>
        <w:t xml:space="preserve"> توزيع لوغاريتم</w:t>
      </w:r>
      <w:r w:rsidRPr="005142FA">
        <w:rPr>
          <w:rFonts w:hint="cs"/>
          <w:rtl/>
        </w:rPr>
        <w:t>ي</w:t>
      </w:r>
      <w:r w:rsidRPr="005142FA">
        <w:rPr>
          <w:rtl/>
        </w:rPr>
        <w:t xml:space="preserve"> عادي </w:t>
      </w:r>
      <w:r w:rsidRPr="005142FA">
        <w:rPr>
          <w:rFonts w:hint="cs"/>
          <w:rtl/>
        </w:rPr>
        <w:t>يكون له</w:t>
      </w:r>
      <w:r w:rsidRPr="005142FA">
        <w:rPr>
          <w:rtl/>
        </w:rPr>
        <w:t xml:space="preserve"> توزيع لوغاريتمي عادي</w:t>
      </w:r>
      <w:r w:rsidRPr="005142FA">
        <w:rPr>
          <w:rFonts w:hint="cs"/>
          <w:rtl/>
        </w:rPr>
        <w:t xml:space="preserve"> أيضاً</w:t>
      </w:r>
      <w:r w:rsidRPr="005142FA">
        <w:rPr>
          <w:rtl/>
        </w:rPr>
        <w:t>، فإن هذا التوزيع يُصادف في بعض الحالات لمعدلات (</w:t>
      </w:r>
      <w:r w:rsidRPr="005142FA">
        <w:rPr>
          <w:rFonts w:hint="cs"/>
          <w:rtl/>
        </w:rPr>
        <w:t>القيم المقلوبة للزمن</w:t>
      </w:r>
      <w:r w:rsidRPr="005142FA">
        <w:rPr>
          <w:rtl/>
        </w:rPr>
        <w:t xml:space="preserve">). </w:t>
      </w:r>
      <w:r w:rsidRPr="005142FA">
        <w:rPr>
          <w:rFonts w:hint="cs"/>
          <w:rtl/>
        </w:rPr>
        <w:t>ف</w:t>
      </w:r>
      <w:r w:rsidRPr="005142FA">
        <w:rPr>
          <w:rtl/>
        </w:rPr>
        <w:t xml:space="preserve">على سبيل المثال، يُستعمل </w:t>
      </w:r>
      <w:r w:rsidRPr="005142FA">
        <w:rPr>
          <w:rFonts w:hint="cs"/>
          <w:rtl/>
        </w:rPr>
        <w:t xml:space="preserve">هذا التوزيع </w:t>
      </w:r>
      <w:r w:rsidRPr="005142FA">
        <w:rPr>
          <w:rtl/>
        </w:rPr>
        <w:t>لتمثيل توزيع</w:t>
      </w:r>
      <w:r w:rsidRPr="005142FA">
        <w:rPr>
          <w:rFonts w:hint="cs"/>
          <w:rtl/>
        </w:rPr>
        <w:t>ات</w:t>
      </w:r>
      <w:r w:rsidRPr="005142FA">
        <w:rPr>
          <w:rtl/>
        </w:rPr>
        <w:t xml:space="preserve"> معدل</w:t>
      </w:r>
      <w:r w:rsidRPr="005142FA">
        <w:rPr>
          <w:rFonts w:hint="cs"/>
          <w:rtl/>
        </w:rPr>
        <w:t>ات</w:t>
      </w:r>
      <w:r w:rsidRPr="005142FA">
        <w:rPr>
          <w:rtl/>
        </w:rPr>
        <w:t xml:space="preserve"> هطول </w:t>
      </w:r>
      <w:r w:rsidRPr="005142FA">
        <w:rPr>
          <w:rFonts w:hint="cs"/>
          <w:rtl/>
        </w:rPr>
        <w:t>الأمطار</w:t>
      </w:r>
      <w:r w:rsidRPr="005142FA">
        <w:rPr>
          <w:rtl/>
        </w:rPr>
        <w:t>.</w:t>
      </w:r>
    </w:p>
    <w:p w:rsidR="00C9713C" w:rsidRPr="00C9713C" w:rsidRDefault="00C9713C" w:rsidP="00C9713C">
      <w:pPr>
        <w:rPr>
          <w:rtl/>
        </w:rPr>
      </w:pPr>
      <w:r w:rsidRPr="00C9713C">
        <w:rPr>
          <w:rFonts w:hint="cs"/>
          <w:rtl/>
        </w:rPr>
        <w:t>و</w:t>
      </w:r>
      <w:r w:rsidRPr="00C9713C">
        <w:rPr>
          <w:rtl/>
        </w:rPr>
        <w:t xml:space="preserve">بالمقارنة مع التوزيع </w:t>
      </w:r>
      <w:r w:rsidRPr="00C9713C">
        <w:rPr>
          <w:rFonts w:hint="cs"/>
          <w:rtl/>
        </w:rPr>
        <w:t>الطبيعي</w:t>
      </w:r>
      <w:r w:rsidRPr="00C9713C">
        <w:rPr>
          <w:rtl/>
        </w:rPr>
        <w:t xml:space="preserve">، يمكن اعتبار أن التوزيع </w:t>
      </w:r>
      <w:r w:rsidRPr="00C9713C">
        <w:rPr>
          <w:rFonts w:hint="cs"/>
          <w:rtl/>
        </w:rPr>
        <w:t xml:space="preserve">الطبيعي </w:t>
      </w:r>
      <w:r w:rsidRPr="00C9713C">
        <w:rPr>
          <w:rtl/>
        </w:rPr>
        <w:t xml:space="preserve">اللوغاريتمي يعني أن القيم </w:t>
      </w:r>
      <w:r w:rsidRPr="00C9713C">
        <w:rPr>
          <w:rFonts w:hint="cs"/>
          <w:rtl/>
        </w:rPr>
        <w:t>العددية</w:t>
      </w:r>
      <w:r w:rsidRPr="00C9713C">
        <w:rPr>
          <w:rtl/>
        </w:rPr>
        <w:t xml:space="preserve"> للمتغير </w:t>
      </w:r>
      <w:r w:rsidRPr="00C9713C">
        <w:rPr>
          <w:rFonts w:hint="cs"/>
          <w:rtl/>
        </w:rPr>
        <w:t>ناتجة عن</w:t>
      </w:r>
      <w:r w:rsidRPr="00C9713C">
        <w:rPr>
          <w:rtl/>
        </w:rPr>
        <w:t xml:space="preserve"> </w:t>
      </w:r>
      <w:r w:rsidRPr="00C9713C">
        <w:rPr>
          <w:rFonts w:hint="cs"/>
          <w:rtl/>
        </w:rPr>
        <w:t>عدة</w:t>
      </w:r>
      <w:r w:rsidRPr="00C9713C">
        <w:rPr>
          <w:rtl/>
        </w:rPr>
        <w:t xml:space="preserve"> أسباب ذات أهمية مفردة ضئيلة، لكن ذات </w:t>
      </w:r>
      <w:r w:rsidRPr="00C9713C">
        <w:rPr>
          <w:rFonts w:hint="cs"/>
          <w:rtl/>
        </w:rPr>
        <w:t>أثر</w:t>
      </w:r>
      <w:r w:rsidRPr="00C9713C">
        <w:rPr>
          <w:rtl/>
        </w:rPr>
        <w:t xml:space="preserve"> تضاعفي.</w:t>
      </w:r>
    </w:p>
    <w:p w:rsidR="00C9713C" w:rsidRPr="00C9713C" w:rsidRDefault="00C9713C" w:rsidP="00C9713C">
      <w:pPr>
        <w:rPr>
          <w:rtl/>
        </w:rPr>
      </w:pPr>
      <w:r w:rsidRPr="00C9713C">
        <w:rPr>
          <w:rFonts w:hint="cs"/>
          <w:rtl/>
        </w:rPr>
        <w:t>و</w:t>
      </w:r>
      <w:r w:rsidRPr="00C9713C">
        <w:rPr>
          <w:rFonts w:hint="cs"/>
          <w:rtl/>
          <w:lang w:bidi="ar-EG"/>
        </w:rPr>
        <w:t xml:space="preserve">خلافاً للتوزيع الطبيعي، </w:t>
      </w:r>
      <w:r w:rsidRPr="00C9713C">
        <w:rPr>
          <w:rFonts w:hint="cs"/>
          <w:rtl/>
        </w:rPr>
        <w:t xml:space="preserve">يكون </w:t>
      </w:r>
      <w:r w:rsidRPr="00C9713C">
        <w:rPr>
          <w:rtl/>
        </w:rPr>
        <w:t xml:space="preserve">التوزيع </w:t>
      </w:r>
      <w:r w:rsidRPr="00C9713C">
        <w:rPr>
          <w:rFonts w:hint="cs"/>
          <w:rtl/>
        </w:rPr>
        <w:t xml:space="preserve">الطبيعي </w:t>
      </w:r>
      <w:r w:rsidRPr="00C9713C">
        <w:rPr>
          <w:rtl/>
        </w:rPr>
        <w:t>اللوغاريتمي</w:t>
      </w:r>
      <w:r w:rsidRPr="00C9713C">
        <w:rPr>
          <w:rFonts w:hint="cs"/>
          <w:rtl/>
        </w:rPr>
        <w:t xml:space="preserve"> من حيث القيمة العددية </w:t>
      </w:r>
      <w:r w:rsidRPr="00C9713C">
        <w:rPr>
          <w:rtl/>
        </w:rPr>
        <w:t>لا تناظري</w:t>
      </w:r>
      <w:r w:rsidRPr="00C9713C">
        <w:rPr>
          <w:rFonts w:hint="cs"/>
          <w:rtl/>
        </w:rPr>
        <w:t>اً</w:t>
      </w:r>
      <w:r w:rsidRPr="00C9713C">
        <w:rPr>
          <w:rtl/>
        </w:rPr>
        <w:t xml:space="preserve"> إلى أقصى حد</w:t>
      </w:r>
      <w:r w:rsidRPr="00C9713C">
        <w:rPr>
          <w:rFonts w:hint="cs"/>
          <w:rtl/>
        </w:rPr>
        <w:t>. وبوجه خاص</w:t>
      </w:r>
      <w:r w:rsidRPr="00C9713C">
        <w:rPr>
          <w:rtl/>
        </w:rPr>
        <w:t xml:space="preserve"> </w:t>
      </w:r>
      <w:r w:rsidRPr="00C9713C">
        <w:rPr>
          <w:rFonts w:hint="cs"/>
          <w:rtl/>
        </w:rPr>
        <w:t>ف</w:t>
      </w:r>
      <w:r w:rsidRPr="00C9713C">
        <w:rPr>
          <w:rtl/>
        </w:rPr>
        <w:t xml:space="preserve">إن متوسط القيمة والقيمة المتوسطة والقيمة الأكثر احتمالاً (التي تُسمى </w:t>
      </w:r>
      <w:r w:rsidRPr="00C9713C">
        <w:rPr>
          <w:rFonts w:hint="cs"/>
          <w:rtl/>
        </w:rPr>
        <w:t>عادة المنوال</w:t>
      </w:r>
      <w:r w:rsidRPr="00C9713C">
        <w:rPr>
          <w:rtl/>
        </w:rPr>
        <w:t xml:space="preserve">) ليست متماثلة (انظر الشكل </w:t>
      </w:r>
      <w:r w:rsidRPr="00C9713C">
        <w:t>1</w:t>
      </w:r>
      <w:r w:rsidRPr="00C9713C">
        <w:rPr>
          <w:rtl/>
        </w:rPr>
        <w:t>).</w:t>
      </w:r>
    </w:p>
    <w:p w:rsidR="00C9713C" w:rsidRPr="00C9713C" w:rsidRDefault="00C9713C" w:rsidP="005861C7">
      <w:pPr>
        <w:keepNext/>
        <w:keepLines/>
        <w:rPr>
          <w:rtl/>
          <w:lang w:bidi="ar-EG"/>
        </w:rPr>
      </w:pPr>
      <w:r w:rsidRPr="00C9713C">
        <w:rPr>
          <w:rFonts w:hint="cs"/>
          <w:rtl/>
        </w:rPr>
        <w:lastRenderedPageBreak/>
        <w:t xml:space="preserve">وتكون الكميات المميزة للمتغير العددي </w:t>
      </w:r>
      <w:r w:rsidRPr="00C9713C">
        <w:rPr>
          <w:i/>
          <w:iCs/>
        </w:rPr>
        <w:t>x</w:t>
      </w:r>
      <w:r w:rsidRPr="00C9713C">
        <w:rPr>
          <w:rFonts w:hint="cs"/>
          <w:rtl/>
          <w:lang w:bidi="ar-EG"/>
        </w:rPr>
        <w:t xml:space="preserve"> كما يلي:</w:t>
      </w:r>
    </w:p>
    <w:p w:rsidR="00C9713C" w:rsidRPr="00C9713C" w:rsidRDefault="00C9713C" w:rsidP="009C0E1E">
      <w:pPr>
        <w:pStyle w:val="enumlev1"/>
        <w:keepNext/>
        <w:keepLines/>
        <w:tabs>
          <w:tab w:val="clear" w:pos="794"/>
          <w:tab w:val="clear" w:pos="1361"/>
          <w:tab w:val="clear" w:pos="1928"/>
          <w:tab w:val="clear" w:pos="2495"/>
          <w:tab w:val="clear" w:pos="3062"/>
          <w:tab w:val="clear" w:pos="3629"/>
          <w:tab w:val="left" w:pos="2976"/>
        </w:tabs>
        <w:rPr>
          <w:rtl/>
          <w:lang w:bidi="ar-EG"/>
        </w:rPr>
      </w:pPr>
      <w:r w:rsidRPr="00C9713C">
        <w:rPr>
          <w:rFonts w:hint="cs"/>
          <w:rtl/>
        </w:rPr>
        <w:t>-</w:t>
      </w:r>
      <w:r w:rsidRPr="00C9713C">
        <w:rPr>
          <w:rtl/>
        </w:rPr>
        <w:tab/>
        <w:t>القيمة الأكثر احتمالاً</w:t>
      </w:r>
      <w:r w:rsidRPr="00C9713C">
        <w:rPr>
          <w:rFonts w:hint="cs"/>
          <w:rtl/>
        </w:rPr>
        <w:t>:</w:t>
      </w:r>
      <w:r w:rsidRPr="00C9713C">
        <w:rPr>
          <w:rtl/>
        </w:rPr>
        <w:tab/>
      </w:r>
      <w:proofErr w:type="spellStart"/>
      <w:r w:rsidR="00D43A16" w:rsidRPr="00405829">
        <w:t>exp</w:t>
      </w:r>
      <w:proofErr w:type="spellEnd"/>
      <w:r w:rsidR="00D43A16" w:rsidRPr="00405829">
        <w:t xml:space="preserve"> (</w:t>
      </w:r>
      <w:r w:rsidR="00D43A16" w:rsidRPr="00405829">
        <w:rPr>
          <w:i/>
          <w:iCs/>
        </w:rPr>
        <w:t>m</w:t>
      </w:r>
      <w:r w:rsidR="00D43A16" w:rsidRPr="00405829">
        <w:t xml:space="preserve"> – </w:t>
      </w:r>
      <w:r w:rsidR="00D43A16" w:rsidRPr="00011F68">
        <w:sym w:font="Symbol" w:char="F073"/>
      </w:r>
      <w:r w:rsidR="00D43A16" w:rsidRPr="00405829">
        <w:rPr>
          <w:vertAlign w:val="superscript"/>
        </w:rPr>
        <w:t>2</w:t>
      </w:r>
      <w:r w:rsidR="00D43A16" w:rsidRPr="00405829">
        <w:t>)</w:t>
      </w:r>
      <w:r w:rsidRPr="00C9713C">
        <w:rPr>
          <w:rFonts w:hint="cs"/>
          <w:rtl/>
        </w:rPr>
        <w:t>؛</w:t>
      </w:r>
    </w:p>
    <w:p w:rsidR="00C9713C" w:rsidRPr="00C9713C" w:rsidRDefault="00C9713C" w:rsidP="009C0E1E">
      <w:pPr>
        <w:pStyle w:val="enumlev1"/>
        <w:keepNext/>
        <w:keepLines/>
        <w:tabs>
          <w:tab w:val="clear" w:pos="794"/>
          <w:tab w:val="clear" w:pos="1361"/>
          <w:tab w:val="clear" w:pos="1928"/>
          <w:tab w:val="clear" w:pos="2495"/>
          <w:tab w:val="clear" w:pos="3062"/>
          <w:tab w:val="clear" w:pos="3629"/>
          <w:tab w:val="left" w:pos="2976"/>
        </w:tabs>
      </w:pPr>
      <w:r w:rsidRPr="00C9713C">
        <w:rPr>
          <w:rtl/>
        </w:rPr>
        <w:t>-</w:t>
      </w:r>
      <w:r w:rsidRPr="00C9713C">
        <w:rPr>
          <w:rFonts w:hint="cs"/>
          <w:rtl/>
        </w:rPr>
        <w:tab/>
      </w:r>
      <w:r w:rsidRPr="00C9713C">
        <w:rPr>
          <w:rtl/>
        </w:rPr>
        <w:t>القيمة المتوسطة:</w:t>
      </w:r>
      <w:r w:rsidRPr="00C9713C">
        <w:rPr>
          <w:rtl/>
        </w:rPr>
        <w:tab/>
      </w:r>
      <w:proofErr w:type="spellStart"/>
      <w:r w:rsidR="00D43A16" w:rsidRPr="00405829">
        <w:t>exp</w:t>
      </w:r>
      <w:proofErr w:type="spellEnd"/>
      <w:r w:rsidR="00D43A16" w:rsidRPr="00405829">
        <w:t xml:space="preserve"> (</w:t>
      </w:r>
      <w:r w:rsidR="00D43A16" w:rsidRPr="00405829">
        <w:rPr>
          <w:i/>
          <w:iCs/>
        </w:rPr>
        <w:t>m</w:t>
      </w:r>
      <w:r w:rsidR="00D43A16" w:rsidRPr="00405829">
        <w:t>)</w:t>
      </w:r>
      <w:r w:rsidRPr="00C9713C">
        <w:rPr>
          <w:rFonts w:hint="cs"/>
          <w:rtl/>
        </w:rPr>
        <w:t>؛</w:t>
      </w:r>
    </w:p>
    <w:p w:rsidR="00C9713C" w:rsidRPr="00C9713C" w:rsidRDefault="00C9713C" w:rsidP="009C0E1E">
      <w:pPr>
        <w:pStyle w:val="enumlev1"/>
        <w:keepNext/>
        <w:keepLines/>
        <w:tabs>
          <w:tab w:val="clear" w:pos="794"/>
          <w:tab w:val="clear" w:pos="1361"/>
          <w:tab w:val="clear" w:pos="1928"/>
          <w:tab w:val="clear" w:pos="2495"/>
          <w:tab w:val="clear" w:pos="3062"/>
          <w:tab w:val="clear" w:pos="3629"/>
          <w:tab w:val="left" w:pos="2976"/>
        </w:tabs>
        <w:rPr>
          <w:rtl/>
        </w:rPr>
      </w:pPr>
      <w:r w:rsidRPr="00C9713C">
        <w:rPr>
          <w:rtl/>
        </w:rPr>
        <w:t>-</w:t>
      </w:r>
      <w:r w:rsidRPr="00C9713C">
        <w:rPr>
          <w:rFonts w:hint="cs"/>
          <w:rtl/>
        </w:rPr>
        <w:tab/>
      </w:r>
      <w:r w:rsidRPr="00C9713C">
        <w:rPr>
          <w:rtl/>
        </w:rPr>
        <w:t>متوسط القيمة:</w:t>
      </w:r>
      <w:r w:rsidRPr="00C9713C">
        <w:rPr>
          <w:rtl/>
        </w:rPr>
        <w:tab/>
      </w:r>
      <w:r w:rsidR="00D43A16" w:rsidRPr="00D43A16">
        <w:rPr>
          <w:rFonts w:eastAsia="Times New Roman" w:cs="Times New Roman"/>
          <w:position w:val="-34"/>
          <w:sz w:val="24"/>
          <w:szCs w:val="20"/>
          <w:lang w:val="fr-FR" w:eastAsia="en-US"/>
        </w:rPr>
        <w:object w:dxaOrig="1420" w:dyaOrig="800">
          <v:shape id="_x0000_i1033" type="#_x0000_t75" style="width:73.3pt;height:40.7pt" o:ole="">
            <v:imagedata r:id="rId31" o:title=""/>
          </v:shape>
          <o:OLEObject Type="Embed" ProgID="Equation.3" ShapeID="_x0000_i1033" DrawAspect="Content" ObjectID="_1531576765" r:id="rId32"/>
        </w:object>
      </w:r>
      <w:r w:rsidRPr="00C9713C">
        <w:rPr>
          <w:rFonts w:hint="cs"/>
          <w:rtl/>
        </w:rPr>
        <w:t>؛</w:t>
      </w:r>
    </w:p>
    <w:p w:rsidR="00C9713C" w:rsidRPr="00C9713C" w:rsidRDefault="00C9713C" w:rsidP="009C0E1E">
      <w:pPr>
        <w:pStyle w:val="enumlev1"/>
        <w:keepNext/>
        <w:keepLines/>
        <w:tabs>
          <w:tab w:val="clear" w:pos="794"/>
          <w:tab w:val="clear" w:pos="1361"/>
          <w:tab w:val="clear" w:pos="1928"/>
          <w:tab w:val="clear" w:pos="2495"/>
          <w:tab w:val="clear" w:pos="3062"/>
          <w:tab w:val="clear" w:pos="3629"/>
          <w:tab w:val="left" w:pos="2976"/>
        </w:tabs>
        <w:rPr>
          <w:rtl/>
        </w:rPr>
      </w:pPr>
      <w:r w:rsidRPr="00C9713C">
        <w:rPr>
          <w:rtl/>
        </w:rPr>
        <w:t>-</w:t>
      </w:r>
      <w:r w:rsidRPr="00C9713C">
        <w:rPr>
          <w:rFonts w:hint="cs"/>
          <w:rtl/>
        </w:rPr>
        <w:tab/>
      </w:r>
      <w:r w:rsidRPr="00C9713C">
        <w:rPr>
          <w:rtl/>
        </w:rPr>
        <w:t>قيمة جذر متوسط التربيع:</w:t>
      </w:r>
      <w:r w:rsidR="009C0E1E">
        <w:tab/>
      </w:r>
      <w:proofErr w:type="spellStart"/>
      <w:r w:rsidR="00D43A16" w:rsidRPr="00D43A16">
        <w:rPr>
          <w:rFonts w:eastAsia="Times New Roman" w:cs="Times New Roman"/>
          <w:sz w:val="24"/>
          <w:szCs w:val="20"/>
          <w:lang w:eastAsia="en-US"/>
        </w:rPr>
        <w:t>exp</w:t>
      </w:r>
      <w:proofErr w:type="spellEnd"/>
      <w:r w:rsidR="00D43A16" w:rsidRPr="00D43A16">
        <w:rPr>
          <w:rFonts w:eastAsia="Times New Roman" w:cs="Times New Roman"/>
          <w:sz w:val="24"/>
          <w:szCs w:val="20"/>
          <w:lang w:eastAsia="en-US"/>
        </w:rPr>
        <w:t xml:space="preserve"> (</w:t>
      </w:r>
      <w:r w:rsidR="00D43A16" w:rsidRPr="00D43A16">
        <w:rPr>
          <w:rFonts w:eastAsia="Times New Roman" w:cs="Times New Roman"/>
          <w:i/>
          <w:iCs/>
          <w:sz w:val="24"/>
          <w:szCs w:val="20"/>
          <w:lang w:eastAsia="en-US"/>
        </w:rPr>
        <w:t>m</w:t>
      </w:r>
      <w:r w:rsidR="00D43A16" w:rsidRPr="00D43A16">
        <w:rPr>
          <w:rFonts w:eastAsia="Times New Roman" w:cs="Times New Roman"/>
          <w:sz w:val="24"/>
          <w:szCs w:val="20"/>
          <w:lang w:eastAsia="en-US"/>
        </w:rPr>
        <w:t xml:space="preserve"> + </w:t>
      </w:r>
      <w:r w:rsidR="00D43A16" w:rsidRPr="00D43A16">
        <w:rPr>
          <w:rFonts w:eastAsia="Times New Roman" w:cs="Times New Roman"/>
          <w:sz w:val="24"/>
          <w:szCs w:val="20"/>
          <w:lang w:val="fr-FR" w:eastAsia="en-US"/>
        </w:rPr>
        <w:sym w:font="Symbol" w:char="F073"/>
      </w:r>
      <w:r w:rsidR="00D43A16" w:rsidRPr="00D43A16">
        <w:rPr>
          <w:rFonts w:eastAsia="Times New Roman" w:cs="Times New Roman"/>
          <w:sz w:val="24"/>
          <w:szCs w:val="20"/>
          <w:vertAlign w:val="superscript"/>
          <w:lang w:eastAsia="en-US"/>
        </w:rPr>
        <w:t>2</w:t>
      </w:r>
      <w:r w:rsidR="00D43A16" w:rsidRPr="00D43A16">
        <w:rPr>
          <w:rFonts w:eastAsia="Times New Roman" w:cs="Times New Roman"/>
          <w:sz w:val="24"/>
          <w:szCs w:val="20"/>
          <w:lang w:eastAsia="en-US"/>
        </w:rPr>
        <w:t>)</w:t>
      </w:r>
      <w:r w:rsidRPr="00C9713C">
        <w:rPr>
          <w:rFonts w:hint="cs"/>
          <w:rtl/>
        </w:rPr>
        <w:t>؛</w:t>
      </w:r>
    </w:p>
    <w:p w:rsidR="00C9713C" w:rsidRPr="00C9713C" w:rsidRDefault="00C9713C" w:rsidP="009C0E1E">
      <w:pPr>
        <w:pStyle w:val="enumlev1"/>
        <w:tabs>
          <w:tab w:val="clear" w:pos="794"/>
          <w:tab w:val="clear" w:pos="1361"/>
          <w:tab w:val="clear" w:pos="1928"/>
          <w:tab w:val="clear" w:pos="2495"/>
          <w:tab w:val="clear" w:pos="3062"/>
          <w:tab w:val="clear" w:pos="3629"/>
          <w:tab w:val="left" w:pos="2976"/>
        </w:tabs>
        <w:rPr>
          <w:rtl/>
        </w:rPr>
      </w:pPr>
      <w:r w:rsidRPr="00C9713C">
        <w:rPr>
          <w:rtl/>
        </w:rPr>
        <w:t>-</w:t>
      </w:r>
      <w:r w:rsidRPr="00C9713C">
        <w:rPr>
          <w:rFonts w:hint="cs"/>
          <w:rtl/>
        </w:rPr>
        <w:tab/>
      </w:r>
      <w:r w:rsidRPr="00C9713C">
        <w:rPr>
          <w:rtl/>
        </w:rPr>
        <w:t xml:space="preserve">الانحراف </w:t>
      </w:r>
      <w:r w:rsidRPr="00C9713C">
        <w:rPr>
          <w:rFonts w:hint="cs"/>
          <w:rtl/>
        </w:rPr>
        <w:t>المعياري</w:t>
      </w:r>
      <w:r w:rsidRPr="00C9713C">
        <w:rPr>
          <w:rtl/>
        </w:rPr>
        <w:t>:</w:t>
      </w:r>
      <w:r w:rsidRPr="00C9713C">
        <w:rPr>
          <w:rtl/>
        </w:rPr>
        <w:tab/>
      </w:r>
      <w:r w:rsidR="00D43A16" w:rsidRPr="00D43A16">
        <w:rPr>
          <w:rFonts w:eastAsia="Times New Roman" w:cs="Times New Roman"/>
          <w:position w:val="-32"/>
          <w:sz w:val="24"/>
          <w:szCs w:val="20"/>
          <w:lang w:val="fr-FR" w:eastAsia="en-US"/>
        </w:rPr>
        <w:object w:dxaOrig="2760" w:dyaOrig="760">
          <v:shape id="_x0000_i1034" type="#_x0000_t75" style="width:139.7pt;height:39.45pt" o:ole="">
            <v:imagedata r:id="rId33" o:title=""/>
          </v:shape>
          <o:OLEObject Type="Embed" ProgID="Equation.3" ShapeID="_x0000_i1034" DrawAspect="Content" ObjectID="_1531576766" r:id="rId34"/>
        </w:object>
      </w:r>
      <w:r w:rsidRPr="00C9713C">
        <w:rPr>
          <w:rFonts w:hint="cs"/>
          <w:rtl/>
        </w:rPr>
        <w:t>.</w:t>
      </w:r>
    </w:p>
    <w:p w:rsidR="004D36B6" w:rsidRPr="004D36B6" w:rsidRDefault="004D36B6" w:rsidP="00EC5978">
      <w:pPr>
        <w:pStyle w:val="FigureNo"/>
        <w:spacing w:before="480"/>
        <w:rPr>
          <w:rtl/>
        </w:rPr>
      </w:pPr>
      <w:r w:rsidRPr="004D36B6">
        <w:rPr>
          <w:rFonts w:hint="cs"/>
          <w:rtl/>
        </w:rPr>
        <w:t>ال</w:t>
      </w:r>
      <w:r w:rsidRPr="004D36B6">
        <w:rPr>
          <w:rtl/>
        </w:rPr>
        <w:t>ش</w:t>
      </w:r>
      <w:r w:rsidRPr="004D36B6">
        <w:rPr>
          <w:rFonts w:hint="cs"/>
          <w:rtl/>
        </w:rPr>
        <w:t>ـ</w:t>
      </w:r>
      <w:r w:rsidRPr="004D36B6">
        <w:rPr>
          <w:rtl/>
        </w:rPr>
        <w:t xml:space="preserve">كل </w:t>
      </w:r>
      <w:r w:rsidRPr="004D36B6">
        <w:rPr>
          <w:lang w:val="fr-FR" w:bidi="ar-SA"/>
        </w:rPr>
        <w:t>1</w:t>
      </w:r>
    </w:p>
    <w:p w:rsidR="004D36B6" w:rsidRDefault="004D36B6" w:rsidP="00967E10">
      <w:pPr>
        <w:pStyle w:val="Figuretitle"/>
      </w:pPr>
      <w:r w:rsidRPr="004D36B6">
        <w:rPr>
          <w:rFonts w:hint="cs"/>
          <w:rtl/>
        </w:rPr>
        <w:t>ال</w:t>
      </w:r>
      <w:r w:rsidRPr="004D36B6">
        <w:rPr>
          <w:rtl/>
        </w:rPr>
        <w:t xml:space="preserve">توزيع </w:t>
      </w:r>
      <w:r w:rsidRPr="004D36B6">
        <w:rPr>
          <w:rFonts w:hint="cs"/>
          <w:rtl/>
        </w:rPr>
        <w:t>الطبيعي</w:t>
      </w:r>
      <w:r w:rsidRPr="004D36B6">
        <w:rPr>
          <w:rtl/>
        </w:rPr>
        <w:t xml:space="preserve"> </w:t>
      </w:r>
      <w:r w:rsidRPr="004D36B6">
        <w:rPr>
          <w:rFonts w:hint="cs"/>
          <w:rtl/>
        </w:rPr>
        <w:t>والتوزيع الطبيعي اللوغاريتمي</w:t>
      </w:r>
    </w:p>
    <w:p w:rsidR="004D36B6" w:rsidRPr="00D41339" w:rsidRDefault="00D43A16" w:rsidP="00D43A16">
      <w:pPr>
        <w:pStyle w:val="Figure0"/>
        <w:rPr>
          <w:szCs w:val="22"/>
          <w:rtl/>
        </w:rPr>
      </w:pPr>
      <w:r>
        <w:rPr>
          <w:noProof/>
        </w:rPr>
        <mc:AlternateContent>
          <mc:Choice Requires="wpg">
            <w:drawing>
              <wp:anchor distT="0" distB="0" distL="114300" distR="114300" simplePos="0" relativeHeight="251697152" behindDoc="0" locked="0" layoutInCell="1" allowOverlap="1">
                <wp:simplePos x="0" y="0"/>
                <wp:positionH relativeFrom="column">
                  <wp:posOffset>420621</wp:posOffset>
                </wp:positionH>
                <wp:positionV relativeFrom="paragraph">
                  <wp:posOffset>776462</wp:posOffset>
                </wp:positionV>
                <wp:extent cx="5317542" cy="978717"/>
                <wp:effectExtent l="0" t="0" r="0" b="12065"/>
                <wp:wrapNone/>
                <wp:docPr id="7" name="Group 7"/>
                <wp:cNvGraphicFramePr/>
                <a:graphic xmlns:a="http://schemas.openxmlformats.org/drawingml/2006/main">
                  <a:graphicData uri="http://schemas.microsoft.com/office/word/2010/wordprocessingGroup">
                    <wpg:wgp>
                      <wpg:cNvGrpSpPr/>
                      <wpg:grpSpPr>
                        <a:xfrm>
                          <a:off x="0" y="0"/>
                          <a:ext cx="5317542" cy="978717"/>
                          <a:chOff x="0" y="0"/>
                          <a:chExt cx="5317542" cy="978717"/>
                        </a:xfrm>
                      </wpg:grpSpPr>
                      <wps:wsp>
                        <wps:cNvPr id="17" name="Text Box 17"/>
                        <wps:cNvSpPr txBox="1"/>
                        <wps:spPr>
                          <a:xfrm>
                            <a:off x="1854206" y="87331"/>
                            <a:ext cx="35623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B60EB" w:rsidRDefault="00E67754" w:rsidP="004D36B6">
                              <w:pPr>
                                <w:spacing w:before="0" w:line="240" w:lineRule="auto"/>
                                <w:jc w:val="center"/>
                                <w:rPr>
                                  <w:sz w:val="14"/>
                                  <w:szCs w:val="22"/>
                                  <w:lang w:bidi="ar-EG"/>
                                </w:rPr>
                              </w:pPr>
                              <w:r w:rsidRPr="006B60EB">
                                <w:rPr>
                                  <w:rFonts w:hint="cs"/>
                                  <w:sz w:val="14"/>
                                  <w:szCs w:val="22"/>
                                  <w:rtl/>
                                  <w:lang w:bidi="ar-EG"/>
                                </w:rPr>
                                <w:t>المنوال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2116197" y="508571"/>
                            <a:ext cx="548167"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B60EB" w:rsidRDefault="00E67754" w:rsidP="00D43A16">
                              <w:pPr>
                                <w:spacing w:before="0" w:line="240" w:lineRule="exact"/>
                                <w:jc w:val="center"/>
                                <w:rPr>
                                  <w:sz w:val="14"/>
                                  <w:szCs w:val="22"/>
                                  <w:lang w:bidi="ar-EG"/>
                                </w:rPr>
                              </w:pPr>
                              <w:r>
                                <w:rPr>
                                  <w:rFonts w:hint="cs"/>
                                  <w:sz w:val="14"/>
                                  <w:szCs w:val="22"/>
                                  <w:rtl/>
                                  <w:lang w:bidi="ar-EG"/>
                                </w:rPr>
                                <w:t>القيمة المتوسطة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337091" y="0"/>
                            <a:ext cx="68531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B60EB" w:rsidRDefault="00E67754" w:rsidP="00D43A16">
                              <w:pPr>
                                <w:spacing w:before="0" w:line="240" w:lineRule="exact"/>
                                <w:jc w:val="center"/>
                                <w:rPr>
                                  <w:sz w:val="14"/>
                                  <w:szCs w:val="22"/>
                                  <w:lang w:bidi="ar-EG"/>
                                </w:rPr>
                              </w:pPr>
                              <w:r>
                                <w:rPr>
                                  <w:rFonts w:hint="cs"/>
                                  <w:sz w:val="14"/>
                                  <w:szCs w:val="22"/>
                                  <w:rtl/>
                                  <w:lang w:bidi="ar-EG"/>
                                </w:rPr>
                                <w:t>متوسط القيمة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4468979" y="210621"/>
                            <a:ext cx="848563" cy="768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Default="00E67754" w:rsidP="00562619">
                              <w:pPr>
                                <w:spacing w:before="0" w:line="290" w:lineRule="exact"/>
                                <w:jc w:val="right"/>
                                <w:rPr>
                                  <w:i/>
                                  <w:iCs/>
                                  <w:sz w:val="14"/>
                                  <w:szCs w:val="22"/>
                                  <w:rtl/>
                                  <w:lang w:bidi="ar-EG"/>
                                </w:rPr>
                              </w:pPr>
                              <w:r>
                                <w:rPr>
                                  <w:rFonts w:hint="cs"/>
                                  <w:sz w:val="14"/>
                                  <w:szCs w:val="22"/>
                                  <w:rtl/>
                                  <w:lang w:bidi="ar-EG"/>
                                </w:rPr>
                                <w:t>عادي</w:t>
                              </w:r>
                              <w:r w:rsidRPr="00E54EEC">
                                <w:rPr>
                                  <w:i/>
                                  <w:iCs/>
                                  <w:sz w:val="14"/>
                                  <w:szCs w:val="22"/>
                                  <w:lang w:bidi="ar-EG"/>
                                </w:rPr>
                                <w:t>P(x),</w:t>
                              </w:r>
                            </w:p>
                            <w:p w:rsidR="00E67754" w:rsidRPr="006B60EB" w:rsidRDefault="00E67754" w:rsidP="00D43A16">
                              <w:pPr>
                                <w:spacing w:before="0" w:line="260" w:lineRule="exact"/>
                                <w:jc w:val="right"/>
                                <w:rPr>
                                  <w:sz w:val="14"/>
                                  <w:szCs w:val="22"/>
                                  <w:lang w:bidi="ar-EG"/>
                                </w:rPr>
                              </w:pPr>
                              <w:r>
                                <w:rPr>
                                  <w:rFonts w:hint="cs"/>
                                  <w:sz w:val="14"/>
                                  <w:szCs w:val="22"/>
                                  <w:rtl/>
                                  <w:lang w:bidi="ar-EG"/>
                                </w:rPr>
                                <w:t>عادي</w:t>
                              </w:r>
                              <w:r>
                                <w:rPr>
                                  <w:i/>
                                  <w:iCs/>
                                  <w:sz w:val="14"/>
                                  <w:szCs w:val="22"/>
                                  <w:lang w:bidi="ar-EG"/>
                                </w:rPr>
                                <w:t>F</w:t>
                              </w:r>
                              <w:r w:rsidRPr="00E54EEC">
                                <w:rPr>
                                  <w:i/>
                                  <w:iCs/>
                                  <w:sz w:val="14"/>
                                  <w:szCs w:val="22"/>
                                  <w:lang w:bidi="ar-EG"/>
                                </w:rPr>
                                <w:t>(x),</w:t>
                              </w:r>
                            </w:p>
                            <w:p w:rsidR="00E67754" w:rsidRPr="006B60EB" w:rsidRDefault="00E67754" w:rsidP="00D43A16">
                              <w:pPr>
                                <w:spacing w:before="0" w:line="240" w:lineRule="exact"/>
                                <w:jc w:val="right"/>
                                <w:rPr>
                                  <w:sz w:val="14"/>
                                  <w:szCs w:val="22"/>
                                  <w:lang w:bidi="ar-EG"/>
                                </w:rPr>
                              </w:pPr>
                              <w:r w:rsidRPr="00E54EEC">
                                <w:rPr>
                                  <w:rFonts w:hint="cs"/>
                                  <w:sz w:val="14"/>
                                  <w:szCs w:val="22"/>
                                  <w:rtl/>
                                  <w:lang w:bidi="ar-EG"/>
                                </w:rPr>
                                <w:t>لوغار</w:t>
                              </w:r>
                              <w:r>
                                <w:rPr>
                                  <w:rFonts w:hint="cs"/>
                                  <w:sz w:val="14"/>
                                  <w:szCs w:val="22"/>
                                  <w:rtl/>
                                  <w:lang w:bidi="ar-EG"/>
                                </w:rPr>
                                <w:t>ي</w:t>
                              </w:r>
                              <w:r w:rsidRPr="00E54EEC">
                                <w:rPr>
                                  <w:rFonts w:hint="cs"/>
                                  <w:sz w:val="14"/>
                                  <w:szCs w:val="22"/>
                                  <w:rtl/>
                                  <w:lang w:bidi="ar-EG"/>
                                </w:rPr>
                                <w:t>تمي عادي</w:t>
                              </w:r>
                              <w:r w:rsidRPr="00E54EEC">
                                <w:rPr>
                                  <w:i/>
                                  <w:iCs/>
                                  <w:sz w:val="14"/>
                                  <w:szCs w:val="22"/>
                                  <w:lang w:bidi="ar-EG"/>
                                </w:rPr>
                                <w:t>P(x),</w:t>
                              </w:r>
                            </w:p>
                            <w:p w:rsidR="00E67754" w:rsidRPr="00562619" w:rsidRDefault="00E67754" w:rsidP="00D43A16">
                              <w:pPr>
                                <w:spacing w:before="0" w:line="260" w:lineRule="exact"/>
                                <w:jc w:val="right"/>
                                <w:rPr>
                                  <w:sz w:val="14"/>
                                  <w:szCs w:val="22"/>
                                  <w:rtl/>
                                  <w:lang w:bidi="ar-EG"/>
                                </w:rPr>
                              </w:pPr>
                              <w:r w:rsidRPr="00E54EEC">
                                <w:rPr>
                                  <w:rFonts w:hint="cs"/>
                                  <w:sz w:val="14"/>
                                  <w:szCs w:val="22"/>
                                  <w:rtl/>
                                  <w:lang w:bidi="ar-EG"/>
                                </w:rPr>
                                <w:t>لوغار</w:t>
                              </w:r>
                              <w:r>
                                <w:rPr>
                                  <w:rFonts w:hint="cs"/>
                                  <w:sz w:val="14"/>
                                  <w:szCs w:val="22"/>
                                  <w:rtl/>
                                  <w:lang w:bidi="ar-EG"/>
                                </w:rPr>
                                <w:t>ي</w:t>
                              </w:r>
                              <w:r w:rsidRPr="00E54EEC">
                                <w:rPr>
                                  <w:rFonts w:hint="cs"/>
                                  <w:sz w:val="14"/>
                                  <w:szCs w:val="22"/>
                                  <w:rtl/>
                                  <w:lang w:bidi="ar-EG"/>
                                </w:rPr>
                                <w:t>تمي عادي</w:t>
                              </w:r>
                              <w:r>
                                <w:rPr>
                                  <w:i/>
                                  <w:iCs/>
                                  <w:sz w:val="14"/>
                                  <w:szCs w:val="22"/>
                                  <w:lang w:bidi="ar-EG"/>
                                </w:rPr>
                                <w:t>F</w:t>
                              </w:r>
                              <w:r w:rsidRPr="00E54EEC">
                                <w:rPr>
                                  <w:i/>
                                  <w:iCs/>
                                  <w:sz w:val="14"/>
                                  <w:szCs w:val="22"/>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rot="16200000">
                            <a:off x="-115864" y="434083"/>
                            <a:ext cx="466678"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B60EB" w:rsidRDefault="00E67754" w:rsidP="00D43A16">
                              <w:pPr>
                                <w:spacing w:before="0" w:line="240" w:lineRule="auto"/>
                                <w:jc w:val="center"/>
                                <w:rPr>
                                  <w:sz w:val="14"/>
                                  <w:szCs w:val="22"/>
                                  <w:lang w:bidi="ar-EG"/>
                                </w:rPr>
                              </w:pPr>
                              <w:r>
                                <w:rPr>
                                  <w:rFonts w:hint="cs"/>
                                  <w:sz w:val="14"/>
                                  <w:szCs w:val="22"/>
                                  <w:rtl/>
                                  <w:lang w:bidi="ar-EG"/>
                                </w:rPr>
                                <w:t>الاحتمالية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left:0;text-align:left;margin-left:33.1pt;margin-top:61.15pt;width:418.7pt;height:77.05pt;z-index:251697152" coordsize="53175,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">
                <v:shape id="Text Box 17" o:spid="_x0000_s1030" type="#_x0000_t202" style="position:absolute;left:18542;top:873;width:3562;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E67754" w:rsidRPr="006B60EB" w:rsidRDefault="00E67754" w:rsidP="004D36B6">
                        <w:pPr>
                          <w:spacing w:before="0" w:line="240" w:lineRule="auto"/>
                          <w:jc w:val="center"/>
                          <w:rPr>
                            <w:sz w:val="14"/>
                            <w:szCs w:val="22"/>
                            <w:lang w:bidi="ar-EG"/>
                          </w:rPr>
                        </w:pPr>
                        <w:r w:rsidRPr="006B60EB">
                          <w:rPr>
                            <w:rFonts w:hint="cs"/>
                            <w:sz w:val="14"/>
                            <w:szCs w:val="22"/>
                            <w:rtl/>
                            <w:lang w:bidi="ar-EG"/>
                          </w:rPr>
                          <w:t>المنوال</w:t>
                        </w:r>
                      </w:p>
                    </w:txbxContent>
                  </v:textbox>
                </v:shape>
                <v:shape id="Text Box 18" o:spid="_x0000_s1031" type="#_x0000_t202" style="position:absolute;left:21161;top:5085;width:5482;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E67754" w:rsidRPr="006B60EB" w:rsidRDefault="00E67754" w:rsidP="00D43A16">
                        <w:pPr>
                          <w:spacing w:before="0" w:line="240" w:lineRule="exact"/>
                          <w:jc w:val="center"/>
                          <w:rPr>
                            <w:sz w:val="14"/>
                            <w:szCs w:val="22"/>
                            <w:lang w:bidi="ar-EG"/>
                          </w:rPr>
                        </w:pPr>
                        <w:r>
                          <w:rPr>
                            <w:rFonts w:hint="cs"/>
                            <w:sz w:val="14"/>
                            <w:szCs w:val="22"/>
                            <w:rtl/>
                            <w:lang w:bidi="ar-EG"/>
                          </w:rPr>
                          <w:t>القيمة المتوسطة</w:t>
                        </w:r>
                      </w:p>
                    </w:txbxContent>
                  </v:textbox>
                </v:shape>
                <v:shape id="Text Box 19" o:spid="_x0000_s1032" type="#_x0000_t202" style="position:absolute;left:23370;width:6854;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E67754" w:rsidRPr="006B60EB" w:rsidRDefault="00E67754" w:rsidP="00D43A16">
                        <w:pPr>
                          <w:spacing w:before="0" w:line="240" w:lineRule="exact"/>
                          <w:jc w:val="center"/>
                          <w:rPr>
                            <w:sz w:val="14"/>
                            <w:szCs w:val="22"/>
                            <w:lang w:bidi="ar-EG"/>
                          </w:rPr>
                        </w:pPr>
                        <w:r>
                          <w:rPr>
                            <w:rFonts w:hint="cs"/>
                            <w:sz w:val="14"/>
                            <w:szCs w:val="22"/>
                            <w:rtl/>
                            <w:lang w:bidi="ar-EG"/>
                          </w:rPr>
                          <w:t>متوسط القيمة</w:t>
                        </w:r>
                      </w:p>
                    </w:txbxContent>
                  </v:textbox>
                </v:shape>
                <v:shape id="Text Box 31" o:spid="_x0000_s1033" type="#_x0000_t202" style="position:absolute;left:44689;top:2106;width:8486;height: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E67754" w:rsidRDefault="00E67754" w:rsidP="00562619">
                        <w:pPr>
                          <w:spacing w:before="0" w:line="290" w:lineRule="exact"/>
                          <w:jc w:val="right"/>
                          <w:rPr>
                            <w:i/>
                            <w:iCs/>
                            <w:sz w:val="14"/>
                            <w:szCs w:val="22"/>
                            <w:rtl/>
                            <w:lang w:bidi="ar-EG"/>
                          </w:rPr>
                        </w:pPr>
                        <w:r>
                          <w:rPr>
                            <w:rFonts w:hint="cs"/>
                            <w:sz w:val="14"/>
                            <w:szCs w:val="22"/>
                            <w:rtl/>
                            <w:lang w:bidi="ar-EG"/>
                          </w:rPr>
                          <w:t>عادي</w:t>
                        </w:r>
                        <w:r w:rsidRPr="00E54EEC">
                          <w:rPr>
                            <w:i/>
                            <w:iCs/>
                            <w:sz w:val="14"/>
                            <w:szCs w:val="22"/>
                            <w:lang w:bidi="ar-EG"/>
                          </w:rPr>
                          <w:t>P(x),</w:t>
                        </w:r>
                      </w:p>
                      <w:p w:rsidR="00E67754" w:rsidRPr="006B60EB" w:rsidRDefault="00E67754" w:rsidP="00D43A16">
                        <w:pPr>
                          <w:spacing w:before="0" w:line="260" w:lineRule="exact"/>
                          <w:jc w:val="right"/>
                          <w:rPr>
                            <w:sz w:val="14"/>
                            <w:szCs w:val="22"/>
                            <w:lang w:bidi="ar-EG"/>
                          </w:rPr>
                        </w:pPr>
                        <w:r>
                          <w:rPr>
                            <w:rFonts w:hint="cs"/>
                            <w:sz w:val="14"/>
                            <w:szCs w:val="22"/>
                            <w:rtl/>
                            <w:lang w:bidi="ar-EG"/>
                          </w:rPr>
                          <w:t>عادي</w:t>
                        </w:r>
                        <w:r>
                          <w:rPr>
                            <w:i/>
                            <w:iCs/>
                            <w:sz w:val="14"/>
                            <w:szCs w:val="22"/>
                            <w:lang w:bidi="ar-EG"/>
                          </w:rPr>
                          <w:t>F</w:t>
                        </w:r>
                        <w:r w:rsidRPr="00E54EEC">
                          <w:rPr>
                            <w:i/>
                            <w:iCs/>
                            <w:sz w:val="14"/>
                            <w:szCs w:val="22"/>
                            <w:lang w:bidi="ar-EG"/>
                          </w:rPr>
                          <w:t>(x),</w:t>
                        </w:r>
                      </w:p>
                      <w:p w:rsidR="00E67754" w:rsidRPr="006B60EB" w:rsidRDefault="00E67754" w:rsidP="00D43A16">
                        <w:pPr>
                          <w:spacing w:before="0" w:line="240" w:lineRule="exact"/>
                          <w:jc w:val="right"/>
                          <w:rPr>
                            <w:sz w:val="14"/>
                            <w:szCs w:val="22"/>
                            <w:lang w:bidi="ar-EG"/>
                          </w:rPr>
                        </w:pPr>
                        <w:r w:rsidRPr="00E54EEC">
                          <w:rPr>
                            <w:rFonts w:hint="cs"/>
                            <w:sz w:val="14"/>
                            <w:szCs w:val="22"/>
                            <w:rtl/>
                            <w:lang w:bidi="ar-EG"/>
                          </w:rPr>
                          <w:t>لوغار</w:t>
                        </w:r>
                        <w:r>
                          <w:rPr>
                            <w:rFonts w:hint="cs"/>
                            <w:sz w:val="14"/>
                            <w:szCs w:val="22"/>
                            <w:rtl/>
                            <w:lang w:bidi="ar-EG"/>
                          </w:rPr>
                          <w:t>ي</w:t>
                        </w:r>
                        <w:r w:rsidRPr="00E54EEC">
                          <w:rPr>
                            <w:rFonts w:hint="cs"/>
                            <w:sz w:val="14"/>
                            <w:szCs w:val="22"/>
                            <w:rtl/>
                            <w:lang w:bidi="ar-EG"/>
                          </w:rPr>
                          <w:t>تمي عادي</w:t>
                        </w:r>
                        <w:r w:rsidRPr="00E54EEC">
                          <w:rPr>
                            <w:i/>
                            <w:iCs/>
                            <w:sz w:val="14"/>
                            <w:szCs w:val="22"/>
                            <w:lang w:bidi="ar-EG"/>
                          </w:rPr>
                          <w:t>P(x),</w:t>
                        </w:r>
                      </w:p>
                      <w:p w:rsidR="00E67754" w:rsidRPr="00562619" w:rsidRDefault="00E67754" w:rsidP="00D43A16">
                        <w:pPr>
                          <w:spacing w:before="0" w:line="260" w:lineRule="exact"/>
                          <w:jc w:val="right"/>
                          <w:rPr>
                            <w:sz w:val="14"/>
                            <w:szCs w:val="22"/>
                            <w:rtl/>
                            <w:lang w:bidi="ar-EG"/>
                          </w:rPr>
                        </w:pPr>
                        <w:r w:rsidRPr="00E54EEC">
                          <w:rPr>
                            <w:rFonts w:hint="cs"/>
                            <w:sz w:val="14"/>
                            <w:szCs w:val="22"/>
                            <w:rtl/>
                            <w:lang w:bidi="ar-EG"/>
                          </w:rPr>
                          <w:t>لوغار</w:t>
                        </w:r>
                        <w:r>
                          <w:rPr>
                            <w:rFonts w:hint="cs"/>
                            <w:sz w:val="14"/>
                            <w:szCs w:val="22"/>
                            <w:rtl/>
                            <w:lang w:bidi="ar-EG"/>
                          </w:rPr>
                          <w:t>ي</w:t>
                        </w:r>
                        <w:r w:rsidRPr="00E54EEC">
                          <w:rPr>
                            <w:rFonts w:hint="cs"/>
                            <w:sz w:val="14"/>
                            <w:szCs w:val="22"/>
                            <w:rtl/>
                            <w:lang w:bidi="ar-EG"/>
                          </w:rPr>
                          <w:t>تمي عادي</w:t>
                        </w:r>
                        <w:r>
                          <w:rPr>
                            <w:i/>
                            <w:iCs/>
                            <w:sz w:val="14"/>
                            <w:szCs w:val="22"/>
                            <w:lang w:bidi="ar-EG"/>
                          </w:rPr>
                          <w:t>F</w:t>
                        </w:r>
                        <w:r w:rsidRPr="00E54EEC">
                          <w:rPr>
                            <w:i/>
                            <w:iCs/>
                            <w:sz w:val="14"/>
                            <w:szCs w:val="22"/>
                            <w:lang w:bidi="ar-EG"/>
                          </w:rPr>
                          <w:t>(x),</w:t>
                        </w:r>
                      </w:p>
                    </w:txbxContent>
                  </v:textbox>
                </v:shape>
                <v:shape id="Text Box 21" o:spid="_x0000_s1034" type="#_x0000_t202" style="position:absolute;left:-1158;top:4340;width:4666;height:23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CTMMA&#10;AADbAAAADwAAAGRycy9kb3ducmV2LnhtbESPQWsCMRSE70L/Q3gFb5pVpLSrUcRS9ahWQW+PzXN3&#10;2c3LkkRd++uNUPA4zMw3zGTWmlpcyfnSsoJBPwFBnFldcq5g//vT+wThA7LG2jIpuJOH2fStM8FU&#10;2xtv6boLuYgQ9ikqKEJoUil9VpBB37cNcfTO1hkMUbpcaoe3CDe1HCbJhzRYclwosKFFQVm1uxgF&#10;m8p9Hxej1dd5+acPTVsxl6eVUt33dj4GEagNr/B/e60VDA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eCTMMAAADbAAAADwAAAAAAAAAAAAAAAACYAgAAZHJzL2Rv&#10;d25yZXYueG1sUEsFBgAAAAAEAAQA9QAAAIgDAAAAAA==&#10;" filled="f" stroked="f" strokeweight=".5pt">
                  <v:textbox inset="0,0,0,0">
                    <w:txbxContent>
                      <w:p w:rsidR="00E67754" w:rsidRPr="006B60EB" w:rsidRDefault="00E67754" w:rsidP="00D43A16">
                        <w:pPr>
                          <w:spacing w:before="0" w:line="240" w:lineRule="auto"/>
                          <w:jc w:val="center"/>
                          <w:rPr>
                            <w:sz w:val="14"/>
                            <w:szCs w:val="22"/>
                            <w:lang w:bidi="ar-EG"/>
                          </w:rPr>
                        </w:pPr>
                        <w:r>
                          <w:rPr>
                            <w:rFonts w:hint="cs"/>
                            <w:sz w:val="14"/>
                            <w:szCs w:val="22"/>
                            <w:rtl/>
                            <w:lang w:bidi="ar-EG"/>
                          </w:rPr>
                          <w:t>الاحتمالية</w:t>
                        </w:r>
                      </w:p>
                    </w:txbxContent>
                  </v:textbox>
                </v:shape>
              </v:group>
            </w:pict>
          </mc:Fallback>
        </mc:AlternateContent>
      </w:r>
      <w:r w:rsidR="00F96540">
        <w:object w:dxaOrig="6997" w:dyaOrig="4167">
          <v:shape id="_x0000_i1035" type="#_x0000_t75" style="width:414.85pt;height:246.85pt" o:ole="">
            <v:imagedata r:id="rId35" o:title=""/>
          </v:shape>
          <o:OLEObject Type="Embed" ProgID="CorelDraw.Graphic.16" ShapeID="_x0000_i1035" DrawAspect="Content" ObjectID="_1531576767" r:id="rId36"/>
        </w:object>
      </w:r>
    </w:p>
    <w:p w:rsidR="00E54EEC" w:rsidRPr="005142FA" w:rsidRDefault="00E54EEC" w:rsidP="005142FA">
      <w:pPr>
        <w:pStyle w:val="Heading1"/>
        <w:rPr>
          <w:rtl/>
        </w:rPr>
      </w:pPr>
      <w:r w:rsidRPr="005142FA">
        <w:t>5</w:t>
      </w:r>
      <w:r w:rsidRPr="005142FA">
        <w:tab/>
      </w:r>
      <w:r w:rsidRPr="005142FA">
        <w:rPr>
          <w:rtl/>
        </w:rPr>
        <w:t xml:space="preserve">توزيع </w:t>
      </w:r>
      <w:proofErr w:type="spellStart"/>
      <w:r w:rsidRPr="005142FA">
        <w:rPr>
          <w:rtl/>
        </w:rPr>
        <w:t>رايلي</w:t>
      </w:r>
      <w:proofErr w:type="spellEnd"/>
    </w:p>
    <w:p w:rsidR="00E54EEC" w:rsidRPr="00E54EEC" w:rsidRDefault="00E54EEC" w:rsidP="00395C20">
      <w:pPr>
        <w:rPr>
          <w:rtl/>
          <w:lang w:bidi="ar-EG"/>
        </w:rPr>
      </w:pPr>
      <w:r w:rsidRPr="00E54EEC">
        <w:rPr>
          <w:rtl/>
        </w:rPr>
        <w:t xml:space="preserve">ينطبق توزيع </w:t>
      </w:r>
      <w:proofErr w:type="spellStart"/>
      <w:r w:rsidRPr="00E54EEC">
        <w:rPr>
          <w:rtl/>
        </w:rPr>
        <w:t>رايلي</w:t>
      </w:r>
      <w:proofErr w:type="spellEnd"/>
      <w:r w:rsidRPr="00E54EEC">
        <w:rPr>
          <w:rtl/>
        </w:rPr>
        <w:t xml:space="preserve"> على </w:t>
      </w:r>
      <w:r w:rsidRPr="00E54EEC">
        <w:rPr>
          <w:rFonts w:hint="cs"/>
          <w:rtl/>
        </w:rPr>
        <w:t>متغير مستمر موجب</w:t>
      </w:r>
      <w:r w:rsidRPr="00E54EEC">
        <w:rPr>
          <w:rtl/>
        </w:rPr>
        <w:t xml:space="preserve">. </w:t>
      </w:r>
      <w:r w:rsidRPr="00E54EEC">
        <w:rPr>
          <w:rFonts w:hint="cs"/>
          <w:rtl/>
        </w:rPr>
        <w:t xml:space="preserve">ويرتبط توزيع </w:t>
      </w:r>
      <w:proofErr w:type="spellStart"/>
      <w:r w:rsidRPr="00E54EEC">
        <w:rPr>
          <w:rFonts w:hint="cs"/>
          <w:rtl/>
        </w:rPr>
        <w:t>رايلي</w:t>
      </w:r>
      <w:proofErr w:type="spellEnd"/>
      <w:r w:rsidRPr="00E54EEC">
        <w:rPr>
          <w:rFonts w:hint="cs"/>
          <w:rtl/>
        </w:rPr>
        <w:t xml:space="preserve"> بالتوزيع الطبيعي كما يلي. فعلى اعتبار وجود توزيع طبيعي ثنائي</w:t>
      </w:r>
      <w:r w:rsidR="00395C20">
        <w:rPr>
          <w:rFonts w:hint="eastAsia"/>
          <w:rtl/>
        </w:rPr>
        <w:t> </w:t>
      </w:r>
      <w:r w:rsidRPr="00E54EEC">
        <w:rPr>
          <w:rFonts w:hint="cs"/>
          <w:rtl/>
        </w:rPr>
        <w:t xml:space="preserve">الأبعاد لمتغيرين مستقلين </w:t>
      </w:r>
      <w:r w:rsidRPr="00E54EEC">
        <w:rPr>
          <w:i/>
          <w:iCs/>
          <w:lang w:bidi="ar-EG"/>
        </w:rPr>
        <w:t>y</w:t>
      </w:r>
      <w:r w:rsidRPr="00E54EEC">
        <w:rPr>
          <w:rFonts w:hint="cs"/>
          <w:rtl/>
          <w:lang w:bidi="ar-EG"/>
        </w:rPr>
        <w:t xml:space="preserve"> و</w:t>
      </w:r>
      <w:r w:rsidRPr="00E54EEC">
        <w:rPr>
          <w:i/>
          <w:iCs/>
          <w:lang w:bidi="ar-EG"/>
        </w:rPr>
        <w:t>z</w:t>
      </w:r>
      <w:r w:rsidRPr="00E54EEC">
        <w:rPr>
          <w:rFonts w:hint="cs"/>
          <w:rtl/>
          <w:lang w:bidi="ar-EG"/>
        </w:rPr>
        <w:t xml:space="preserve"> بمتوسط صفر ونفس الانحراف المعياري </w:t>
      </w:r>
      <w:r w:rsidRPr="00E54EEC">
        <w:rPr>
          <w:rFonts w:hint="cs"/>
          <w:lang w:bidi="ar-EG"/>
        </w:rPr>
        <w:sym w:font="Symbol" w:char="F073"/>
      </w:r>
      <w:r w:rsidRPr="00E54EEC">
        <w:rPr>
          <w:rFonts w:hint="cs"/>
          <w:rtl/>
          <w:lang w:bidi="ar-EG"/>
        </w:rPr>
        <w:t xml:space="preserve"> وعلى ذلك يكون المتغير العشوائي </w:t>
      </w:r>
      <w:r w:rsidRPr="00E54EEC">
        <w:rPr>
          <w:i/>
          <w:iCs/>
          <w:lang w:bidi="ar-EG"/>
        </w:rPr>
        <w:t>x</w:t>
      </w:r>
      <w:r w:rsidRPr="00E54EEC">
        <w:rPr>
          <w:rFonts w:hint="cs"/>
          <w:rtl/>
          <w:lang w:bidi="ar-EG"/>
        </w:rPr>
        <w:t xml:space="preserve"> كما</w:t>
      </w:r>
      <w:r w:rsidRPr="00E54EEC">
        <w:rPr>
          <w:rFonts w:hint="eastAsia"/>
          <w:rtl/>
          <w:lang w:bidi="ar-EG"/>
        </w:rPr>
        <w:t> </w:t>
      </w:r>
      <w:r w:rsidRPr="00E54EEC">
        <w:rPr>
          <w:rFonts w:hint="cs"/>
          <w:rtl/>
          <w:lang w:bidi="ar-EG"/>
        </w:rPr>
        <w:t>يلي:</w:t>
      </w:r>
    </w:p>
    <w:p w:rsidR="00E54EEC" w:rsidRPr="00E54EEC" w:rsidRDefault="00E54EEC" w:rsidP="00E54EEC">
      <w:pPr>
        <w:pStyle w:val="Equation"/>
        <w:bidi w:val="0"/>
        <w:rPr>
          <w:lang w:bidi="ar-EG"/>
        </w:rPr>
      </w:pPr>
      <w:r w:rsidRPr="00E54EEC">
        <w:rPr>
          <w:lang w:val="en-GB" w:bidi="ar-EG"/>
        </w:rPr>
        <w:t>(8)</w:t>
      </w:r>
      <w:r w:rsidRPr="00E54EEC">
        <w:rPr>
          <w:lang w:bidi="ar-EG"/>
        </w:rPr>
        <w:tab/>
      </w:r>
      <w:r w:rsidRPr="00C02A7E">
        <w:rPr>
          <w:position w:val="-6"/>
          <w:lang w:bidi="ar-EG"/>
        </w:rPr>
        <w:object w:dxaOrig="1300" w:dyaOrig="440">
          <v:shape id="_x0000_i1036" type="#_x0000_t75" style="width:64.7pt;height:21.45pt" o:ole="" fillcolor="window">
            <v:imagedata r:id="rId37" o:title=""/>
          </v:shape>
          <o:OLEObject Type="Embed" ProgID="Equation.3" ShapeID="_x0000_i1036" DrawAspect="Content" ObjectID="_1531576768" r:id="rId38"/>
        </w:object>
      </w:r>
    </w:p>
    <w:p w:rsidR="00111612" w:rsidRPr="00111612" w:rsidRDefault="00111612" w:rsidP="00111612">
      <w:pPr>
        <w:rPr>
          <w:rtl/>
          <w:lang w:bidi="ar-EG"/>
        </w:rPr>
      </w:pPr>
      <w:r w:rsidRPr="00111612">
        <w:rPr>
          <w:rFonts w:hint="cs"/>
          <w:rtl/>
        </w:rPr>
        <w:t xml:space="preserve">ويكون لهذا المتغير العشوائي توزيع </w:t>
      </w:r>
      <w:proofErr w:type="spellStart"/>
      <w:r w:rsidRPr="00111612">
        <w:rPr>
          <w:rFonts w:hint="cs"/>
          <w:rtl/>
        </w:rPr>
        <w:t>رايلي</w:t>
      </w:r>
      <w:proofErr w:type="spellEnd"/>
      <w:r w:rsidRPr="00111612">
        <w:rPr>
          <w:rFonts w:hint="cs"/>
          <w:rtl/>
        </w:rPr>
        <w:t xml:space="preserve">. والقيمة الأكثر احتمالاً للمتغير </w:t>
      </w:r>
      <w:r w:rsidRPr="00111612">
        <w:rPr>
          <w:i/>
          <w:iCs/>
          <w:lang w:bidi="ar-EG"/>
        </w:rPr>
        <w:t>x</w:t>
      </w:r>
      <w:r w:rsidRPr="00111612">
        <w:rPr>
          <w:rFonts w:hint="cs"/>
          <w:rtl/>
          <w:lang w:bidi="ar-EG"/>
        </w:rPr>
        <w:t xml:space="preserve"> تساوي </w:t>
      </w:r>
      <w:r w:rsidRPr="00111612">
        <w:rPr>
          <w:rFonts w:hint="cs"/>
          <w:lang w:bidi="ar-EG"/>
        </w:rPr>
        <w:sym w:font="Symbol" w:char="F073"/>
      </w:r>
      <w:r w:rsidRPr="00111612">
        <w:rPr>
          <w:rFonts w:hint="cs"/>
          <w:rtl/>
          <w:lang w:bidi="ar-EG"/>
        </w:rPr>
        <w:t xml:space="preserve">. ويمثل توزيع </w:t>
      </w:r>
      <w:proofErr w:type="spellStart"/>
      <w:r w:rsidRPr="00111612">
        <w:rPr>
          <w:rFonts w:hint="cs"/>
          <w:rtl/>
          <w:lang w:bidi="ar-EG"/>
        </w:rPr>
        <w:t>رايلي</w:t>
      </w:r>
      <w:proofErr w:type="spellEnd"/>
      <w:r w:rsidRPr="00111612">
        <w:rPr>
          <w:rFonts w:hint="cs"/>
          <w:rtl/>
          <w:lang w:bidi="ar-EG"/>
        </w:rPr>
        <w:t xml:space="preserve"> توزيع طول المتجه الذي هو مجموع عدد كبير من المتجهات المتماثلة الاتساع والتي يكون لأطوارها توزيع منتظم.</w:t>
      </w:r>
    </w:p>
    <w:p w:rsidR="00111612" w:rsidRPr="00111612" w:rsidRDefault="00111612" w:rsidP="00111612">
      <w:pPr>
        <w:rPr>
          <w:rtl/>
          <w:lang w:bidi="ar-EG"/>
        </w:rPr>
      </w:pPr>
      <w:r w:rsidRPr="00111612">
        <w:rPr>
          <w:rFonts w:hint="cs"/>
          <w:rtl/>
        </w:rPr>
        <w:t>و</w:t>
      </w:r>
      <w:r w:rsidRPr="00111612">
        <w:rPr>
          <w:rtl/>
        </w:rPr>
        <w:t>تُعطى دالة كثافة الاحتمال ودالة التوزيع التراكمي بواسطة:</w:t>
      </w:r>
    </w:p>
    <w:p w:rsidR="00111612" w:rsidRPr="00111612" w:rsidRDefault="00111612" w:rsidP="008D22BD">
      <w:pPr>
        <w:pStyle w:val="Equation"/>
        <w:bidi w:val="0"/>
        <w:rPr>
          <w:lang w:bidi="ar-EG"/>
        </w:rPr>
      </w:pPr>
      <w:r w:rsidRPr="00111612">
        <w:rPr>
          <w:lang w:bidi="ar-EG"/>
        </w:rPr>
        <w:t>(9)</w:t>
      </w:r>
      <w:r w:rsidRPr="00111612">
        <w:rPr>
          <w:lang w:bidi="ar-EG"/>
        </w:rPr>
        <w:tab/>
      </w:r>
      <w:r w:rsidR="008D22BD" w:rsidRPr="00FF7D81">
        <w:rPr>
          <w:rFonts w:cs="Times New Roman"/>
          <w:position w:val="-34"/>
          <w:sz w:val="24"/>
          <w:szCs w:val="20"/>
          <w:lang w:eastAsia="en-US"/>
        </w:rPr>
        <w:object w:dxaOrig="2360" w:dyaOrig="800">
          <v:shape id="_x0000_i1037" type="#_x0000_t75" style="width:117.85pt;height:39.45pt" o:ole="" fillcolor="window">
            <v:imagedata r:id="rId39" o:title=""/>
          </v:shape>
          <o:OLEObject Type="Embed" ProgID="Equation.3" ShapeID="_x0000_i1037" DrawAspect="Content" ObjectID="_1531576769" r:id="rId40"/>
        </w:object>
      </w:r>
      <w:r>
        <w:rPr>
          <w:position w:val="-24"/>
          <w:lang w:bidi="ar-EG"/>
        </w:rPr>
        <w:tab/>
      </w:r>
    </w:p>
    <w:p w:rsidR="00111612" w:rsidRPr="00111612" w:rsidRDefault="00111612" w:rsidP="008D22BD">
      <w:pPr>
        <w:pStyle w:val="Equation"/>
        <w:bidi w:val="0"/>
        <w:rPr>
          <w:lang w:val="en-GB" w:bidi="ar-EG"/>
        </w:rPr>
      </w:pPr>
      <w:r w:rsidRPr="00111612">
        <w:rPr>
          <w:lang w:val="en-GB" w:bidi="ar-EG"/>
        </w:rPr>
        <w:lastRenderedPageBreak/>
        <w:t>(10)</w:t>
      </w:r>
      <w:r w:rsidRPr="00111612">
        <w:rPr>
          <w:lang w:bidi="ar-EG"/>
        </w:rPr>
        <w:tab/>
      </w:r>
      <w:r w:rsidR="008D22BD" w:rsidRPr="00FF7D81">
        <w:rPr>
          <w:rFonts w:cs="Times New Roman"/>
          <w:position w:val="-34"/>
          <w:sz w:val="24"/>
          <w:szCs w:val="20"/>
          <w:lang w:eastAsia="en-US"/>
        </w:rPr>
        <w:object w:dxaOrig="2360" w:dyaOrig="800">
          <v:shape id="_x0000_i1038" type="#_x0000_t75" style="width:117.85pt;height:39.45pt" o:ole="" fillcolor="window">
            <v:imagedata r:id="rId41" o:title=""/>
          </v:shape>
          <o:OLEObject Type="Embed" ProgID="Equation.3" ShapeID="_x0000_i1038" DrawAspect="Content" ObjectID="_1531576770" r:id="rId42"/>
        </w:object>
      </w:r>
      <w:r w:rsidRPr="00111612">
        <w:rPr>
          <w:lang w:val="en-GB" w:bidi="ar-EG"/>
        </w:rPr>
        <w:tab/>
      </w:r>
    </w:p>
    <w:p w:rsidR="008F6DF8" w:rsidRPr="008F6DF8" w:rsidRDefault="008F6DF8" w:rsidP="008F6DF8">
      <w:pPr>
        <w:rPr>
          <w:lang w:bidi="ar-EG"/>
        </w:rPr>
      </w:pPr>
      <w:r w:rsidRPr="008F6DF8">
        <w:rPr>
          <w:rFonts w:hint="cs"/>
          <w:rtl/>
        </w:rPr>
        <w:t>ويعطي</w:t>
      </w:r>
      <w:r w:rsidRPr="008F6DF8">
        <w:rPr>
          <w:rtl/>
        </w:rPr>
        <w:t xml:space="preserve"> الشكل </w:t>
      </w:r>
      <w:r w:rsidRPr="008F6DF8">
        <w:rPr>
          <w:lang w:bidi="ar-EG"/>
        </w:rPr>
        <w:t>2</w:t>
      </w:r>
      <w:r w:rsidRPr="008F6DF8">
        <w:rPr>
          <w:rtl/>
        </w:rPr>
        <w:t xml:space="preserve"> </w:t>
      </w:r>
      <w:r w:rsidRPr="008F6DF8">
        <w:rPr>
          <w:rFonts w:hint="cs"/>
          <w:rtl/>
        </w:rPr>
        <w:t>أمثلة لهاتين</w:t>
      </w:r>
      <w:r w:rsidRPr="008F6DF8">
        <w:rPr>
          <w:rtl/>
        </w:rPr>
        <w:t xml:space="preserve"> الدالتين </w:t>
      </w:r>
      <w:r w:rsidRPr="008F6DF8">
        <w:rPr>
          <w:i/>
          <w:iCs/>
          <w:lang w:bidi="ar-EG"/>
        </w:rPr>
        <w:t>p</w:t>
      </w:r>
      <w:r w:rsidRPr="008F6DF8">
        <w:rPr>
          <w:lang w:bidi="ar-EG"/>
        </w:rPr>
        <w:t>(</w:t>
      </w:r>
      <w:r w:rsidRPr="008F6DF8">
        <w:rPr>
          <w:i/>
          <w:iCs/>
          <w:lang w:bidi="ar-EG"/>
        </w:rPr>
        <w:t>x</w:t>
      </w:r>
      <w:r w:rsidRPr="008F6DF8">
        <w:rPr>
          <w:lang w:bidi="ar-EG"/>
        </w:rPr>
        <w:t>)</w:t>
      </w:r>
      <w:r w:rsidRPr="008F6DF8">
        <w:rPr>
          <w:rtl/>
        </w:rPr>
        <w:t xml:space="preserve"> و</w:t>
      </w:r>
      <w:r w:rsidRPr="008F6DF8">
        <w:rPr>
          <w:i/>
          <w:iCs/>
          <w:lang w:bidi="ar-EG"/>
        </w:rPr>
        <w:t>F</w:t>
      </w:r>
      <w:r w:rsidRPr="008F6DF8">
        <w:rPr>
          <w:lang w:bidi="ar-EG"/>
        </w:rPr>
        <w:t>(</w:t>
      </w:r>
      <w:r w:rsidRPr="008F6DF8">
        <w:rPr>
          <w:i/>
          <w:iCs/>
          <w:lang w:bidi="ar-EG"/>
        </w:rPr>
        <w:t>x</w:t>
      </w:r>
      <w:r w:rsidRPr="008F6DF8">
        <w:rPr>
          <w:lang w:bidi="ar-EG"/>
        </w:rPr>
        <w:t>)</w:t>
      </w:r>
      <w:r w:rsidRPr="008F6DF8">
        <w:rPr>
          <w:rFonts w:hint="cs"/>
          <w:rtl/>
        </w:rPr>
        <w:t xml:space="preserve"> لثلاث قيم مختلفة ل‍</w:t>
      </w:r>
      <w:r w:rsidRPr="008F6DF8">
        <w:rPr>
          <w:rFonts w:hint="eastAsia"/>
          <w:rtl/>
        </w:rPr>
        <w:t> </w:t>
      </w:r>
      <w:r w:rsidRPr="008F6DF8">
        <w:rPr>
          <w:i/>
          <w:iCs/>
          <w:lang w:bidi="ar-EG"/>
        </w:rPr>
        <w:t>b</w:t>
      </w:r>
      <w:r w:rsidRPr="008F6DF8">
        <w:rPr>
          <w:rFonts w:hint="cs"/>
          <w:rtl/>
        </w:rPr>
        <w:t>.</w:t>
      </w:r>
    </w:p>
    <w:p w:rsidR="008F6DF8" w:rsidRPr="008F6DF8" w:rsidRDefault="008F6DF8" w:rsidP="008F6DF8">
      <w:pPr>
        <w:pStyle w:val="FigureNo"/>
        <w:rPr>
          <w:rtl/>
        </w:rPr>
      </w:pPr>
      <w:r w:rsidRPr="008F6DF8">
        <w:rPr>
          <w:rtl/>
        </w:rPr>
        <w:t>الش</w:t>
      </w:r>
      <w:r w:rsidRPr="008F6DF8">
        <w:rPr>
          <w:rFonts w:hint="cs"/>
          <w:rtl/>
        </w:rPr>
        <w:t>ـ</w:t>
      </w:r>
      <w:r w:rsidRPr="008F6DF8">
        <w:rPr>
          <w:rtl/>
        </w:rPr>
        <w:t xml:space="preserve">كل </w:t>
      </w:r>
      <w:r w:rsidRPr="008F6DF8">
        <w:rPr>
          <w:lang w:val="fr-FR"/>
        </w:rPr>
        <w:t>2</w:t>
      </w:r>
    </w:p>
    <w:p w:rsidR="008F6DF8" w:rsidRPr="00967E10" w:rsidRDefault="008F6DF8" w:rsidP="00967E10">
      <w:pPr>
        <w:pStyle w:val="Figuretitle"/>
        <w:rPr>
          <w:rtl/>
        </w:rPr>
      </w:pPr>
      <w:r w:rsidRPr="00967E10">
        <w:rPr>
          <w:rtl/>
        </w:rPr>
        <w:t xml:space="preserve">توزيع </w:t>
      </w:r>
      <w:proofErr w:type="spellStart"/>
      <w:r w:rsidRPr="00967E10">
        <w:rPr>
          <w:rtl/>
        </w:rPr>
        <w:t>رايلي</w:t>
      </w:r>
      <w:proofErr w:type="spellEnd"/>
    </w:p>
    <w:p w:rsidR="008F6DF8" w:rsidRPr="00967E10" w:rsidRDefault="008F6DF8" w:rsidP="008F6DF8">
      <w:pPr>
        <w:pStyle w:val="Figurelegend"/>
        <w:jc w:val="center"/>
        <w:rPr>
          <w:sz w:val="20"/>
          <w:szCs w:val="26"/>
        </w:rPr>
      </w:pPr>
      <w:r w:rsidRPr="00967E10">
        <w:rPr>
          <w:rFonts w:hint="cs"/>
          <w:sz w:val="20"/>
          <w:szCs w:val="26"/>
          <w:rtl/>
          <w:lang w:bidi="ar-SA"/>
        </w:rPr>
        <w:t xml:space="preserve">تظهر </w:t>
      </w:r>
      <w:r w:rsidRPr="00967E10">
        <w:rPr>
          <w:i/>
          <w:iCs/>
          <w:sz w:val="20"/>
          <w:szCs w:val="26"/>
        </w:rPr>
        <w:t>p</w:t>
      </w:r>
      <w:r w:rsidRPr="00967E10">
        <w:rPr>
          <w:sz w:val="20"/>
          <w:szCs w:val="26"/>
        </w:rPr>
        <w:t>(</w:t>
      </w:r>
      <w:r w:rsidRPr="00967E10">
        <w:rPr>
          <w:i/>
          <w:iCs/>
          <w:sz w:val="20"/>
          <w:szCs w:val="26"/>
        </w:rPr>
        <w:t>x</w:t>
      </w:r>
      <w:r w:rsidRPr="00967E10">
        <w:rPr>
          <w:sz w:val="20"/>
          <w:szCs w:val="26"/>
        </w:rPr>
        <w:t>)</w:t>
      </w:r>
      <w:r w:rsidRPr="00967E10">
        <w:rPr>
          <w:rFonts w:hint="cs"/>
          <w:sz w:val="20"/>
          <w:szCs w:val="26"/>
          <w:rtl/>
          <w:lang w:bidi="ar-SA"/>
        </w:rPr>
        <w:t xml:space="preserve"> كخطوط متصلة وتظهر </w:t>
      </w:r>
      <w:r w:rsidRPr="00967E10">
        <w:rPr>
          <w:i/>
          <w:iCs/>
          <w:sz w:val="20"/>
          <w:szCs w:val="26"/>
        </w:rPr>
        <w:t>F</w:t>
      </w:r>
      <w:r w:rsidRPr="00967E10">
        <w:rPr>
          <w:sz w:val="20"/>
          <w:szCs w:val="26"/>
        </w:rPr>
        <w:t>(</w:t>
      </w:r>
      <w:r w:rsidRPr="00967E10">
        <w:rPr>
          <w:i/>
          <w:iCs/>
          <w:sz w:val="20"/>
          <w:szCs w:val="26"/>
        </w:rPr>
        <w:t>x</w:t>
      </w:r>
      <w:r w:rsidRPr="00967E10">
        <w:rPr>
          <w:sz w:val="20"/>
          <w:szCs w:val="26"/>
        </w:rPr>
        <w:t>)</w:t>
      </w:r>
      <w:r w:rsidRPr="00967E10">
        <w:rPr>
          <w:rFonts w:hint="cs"/>
          <w:sz w:val="20"/>
          <w:szCs w:val="26"/>
          <w:rtl/>
          <w:lang w:bidi="ar-SA"/>
        </w:rPr>
        <w:t xml:space="preserve"> كخطوط متقطعة </w:t>
      </w:r>
      <w:r w:rsidRPr="00967E10">
        <w:rPr>
          <w:sz w:val="20"/>
          <w:szCs w:val="26"/>
          <w:rtl/>
          <w:lang w:bidi="ar-SA"/>
        </w:rPr>
        <w:br/>
      </w:r>
      <w:r w:rsidRPr="00967E10">
        <w:rPr>
          <w:rFonts w:hint="cs"/>
          <w:sz w:val="20"/>
          <w:szCs w:val="26"/>
          <w:rtl/>
          <w:lang w:bidi="ar-SA"/>
        </w:rPr>
        <w:t>لثلاث قيم مختلفة ل‍</w:t>
      </w:r>
      <w:r w:rsidRPr="00967E10">
        <w:rPr>
          <w:rFonts w:hint="eastAsia"/>
          <w:sz w:val="20"/>
          <w:szCs w:val="26"/>
          <w:rtl/>
          <w:lang w:bidi="ar-SA"/>
        </w:rPr>
        <w:t> </w:t>
      </w:r>
      <w:r w:rsidRPr="00967E10">
        <w:rPr>
          <w:i/>
          <w:iCs/>
          <w:sz w:val="20"/>
          <w:szCs w:val="26"/>
        </w:rPr>
        <w:t>b</w:t>
      </w:r>
      <w:r w:rsidRPr="00967E10">
        <w:rPr>
          <w:rFonts w:hint="cs"/>
          <w:sz w:val="20"/>
          <w:szCs w:val="26"/>
          <w:rtl/>
        </w:rPr>
        <w:t xml:space="preserve">: </w:t>
      </w:r>
      <w:r w:rsidRPr="00967E10">
        <w:rPr>
          <w:i/>
          <w:iCs/>
          <w:sz w:val="20"/>
          <w:szCs w:val="26"/>
        </w:rPr>
        <w:t>b</w:t>
      </w:r>
      <w:r w:rsidRPr="00967E10">
        <w:rPr>
          <w:rFonts w:hint="cs"/>
          <w:sz w:val="20"/>
          <w:szCs w:val="26"/>
          <w:rtl/>
        </w:rPr>
        <w:t xml:space="preserve"> اللون الأزرق=</w:t>
      </w:r>
      <w:r w:rsidRPr="00967E10">
        <w:rPr>
          <w:sz w:val="20"/>
          <w:szCs w:val="26"/>
        </w:rPr>
        <w:t>1</w:t>
      </w:r>
      <w:r w:rsidRPr="00967E10">
        <w:rPr>
          <w:rFonts w:hint="cs"/>
          <w:sz w:val="20"/>
          <w:szCs w:val="26"/>
          <w:rtl/>
        </w:rPr>
        <w:t>؛ و</w:t>
      </w:r>
      <w:r w:rsidRPr="00967E10">
        <w:rPr>
          <w:i/>
          <w:iCs/>
          <w:sz w:val="20"/>
          <w:szCs w:val="26"/>
        </w:rPr>
        <w:t>b</w:t>
      </w:r>
      <w:r w:rsidRPr="00967E10">
        <w:rPr>
          <w:rFonts w:hint="cs"/>
          <w:sz w:val="20"/>
          <w:szCs w:val="26"/>
          <w:rtl/>
        </w:rPr>
        <w:t xml:space="preserve"> باللون الأحمر = </w:t>
      </w:r>
      <w:r w:rsidRPr="00967E10">
        <w:rPr>
          <w:sz w:val="20"/>
          <w:szCs w:val="26"/>
        </w:rPr>
        <w:t>2</w:t>
      </w:r>
      <w:r w:rsidRPr="00967E10">
        <w:rPr>
          <w:rFonts w:hint="cs"/>
          <w:sz w:val="20"/>
          <w:szCs w:val="26"/>
          <w:rtl/>
        </w:rPr>
        <w:t>، و</w:t>
      </w:r>
      <w:r w:rsidRPr="00967E10">
        <w:rPr>
          <w:i/>
          <w:iCs/>
          <w:sz w:val="20"/>
          <w:szCs w:val="26"/>
        </w:rPr>
        <w:t>b</w:t>
      </w:r>
      <w:r w:rsidRPr="00967E10">
        <w:rPr>
          <w:rFonts w:hint="cs"/>
          <w:sz w:val="20"/>
          <w:szCs w:val="26"/>
          <w:rtl/>
        </w:rPr>
        <w:t xml:space="preserve"> باللون الأخضر = </w:t>
      </w:r>
      <w:r w:rsidRPr="00967E10">
        <w:rPr>
          <w:sz w:val="20"/>
          <w:szCs w:val="26"/>
        </w:rPr>
        <w:t>4</w:t>
      </w:r>
    </w:p>
    <w:p w:rsidR="00926F28" w:rsidRPr="008F6DF8" w:rsidRDefault="00F96540" w:rsidP="00F96540">
      <w:pPr>
        <w:pStyle w:val="Figure0"/>
        <w:rPr>
          <w:lang w:bidi="ar-EG"/>
        </w:rPr>
      </w:pPr>
      <w:r>
        <w:object w:dxaOrig="6706" w:dyaOrig="5256">
          <v:shape id="_x0000_i1039" type="#_x0000_t75" style="width:340.3pt;height:267.45pt" o:ole="">
            <v:imagedata r:id="rId43" o:title=""/>
          </v:shape>
          <o:OLEObject Type="Embed" ProgID="CorelDraw.Graphic.16" ShapeID="_x0000_i1039" DrawAspect="Content" ObjectID="_1531576771" r:id="rId44"/>
        </w:object>
      </w:r>
    </w:p>
    <w:p w:rsidR="00FB7484" w:rsidRPr="00FB7484" w:rsidRDefault="00FB7484" w:rsidP="00FB7484">
      <w:pPr>
        <w:rPr>
          <w:rtl/>
        </w:rPr>
      </w:pPr>
      <w:r w:rsidRPr="00FB7484">
        <w:rPr>
          <w:rFonts w:hint="cs"/>
          <w:rtl/>
          <w:lang w:bidi="ar-EG"/>
        </w:rPr>
        <w:t>و</w:t>
      </w:r>
      <w:r w:rsidRPr="00FB7484">
        <w:rPr>
          <w:rtl/>
        </w:rPr>
        <w:t xml:space="preserve">تتمثل القيم </w:t>
      </w:r>
      <w:r w:rsidRPr="00FB7484">
        <w:rPr>
          <w:rFonts w:hint="cs"/>
          <w:rtl/>
        </w:rPr>
        <w:t>المميزة للمتغير</w:t>
      </w:r>
      <w:r w:rsidRPr="00FB7484">
        <w:rPr>
          <w:rtl/>
        </w:rPr>
        <w:t xml:space="preserve"> فيما يلي:</w:t>
      </w:r>
    </w:p>
    <w:p w:rsidR="00FB7484" w:rsidRPr="00FB7484" w:rsidRDefault="00FB7484" w:rsidP="00E61349">
      <w:pPr>
        <w:pStyle w:val="enumlev1"/>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القيمة الأكثر احتمالاً</w:t>
      </w:r>
      <w:r w:rsidRPr="00FB7484">
        <w:rPr>
          <w:rFonts w:hint="cs"/>
          <w:rtl/>
        </w:rPr>
        <w:t>:</w:t>
      </w:r>
      <w:r w:rsidRPr="00FB7484">
        <w:rPr>
          <w:rFonts w:hint="cs"/>
          <w:rtl/>
        </w:rPr>
        <w:tab/>
      </w:r>
      <m:oMath>
        <m:f>
          <m:fPr>
            <m:ctrlPr>
              <w:rPr>
                <w:rFonts w:ascii="Cambria Math" w:hAnsi="Cambria Math"/>
                <w:i/>
                <w:lang w:val="en-GB"/>
              </w:rPr>
            </m:ctrlPr>
          </m:fPr>
          <m:num>
            <m:r>
              <w:rPr>
                <w:rFonts w:ascii="Cambria Math" w:hAnsi="Cambria Math"/>
                <w:lang w:val="en-GB"/>
              </w:rPr>
              <m:t>b</m:t>
            </m:r>
          </m:num>
          <m:den>
            <m:r>
              <w:rPr>
                <w:rFonts w:ascii="Cambria Math" w:hAnsi="Cambria Math"/>
                <w:lang w:val="en-GB"/>
              </w:rPr>
              <m:t>√2</m:t>
            </m:r>
          </m:den>
        </m:f>
      </m:oMath>
      <w:r w:rsidRPr="00FB7484">
        <w:rPr>
          <w:rFonts w:hint="cs"/>
          <w:rtl/>
        </w:rPr>
        <w:t>؛</w:t>
      </w:r>
    </w:p>
    <w:p w:rsidR="00FB7484" w:rsidRPr="00FB7484" w:rsidRDefault="00FB7484" w:rsidP="00E61349">
      <w:pPr>
        <w:pStyle w:val="enumlev1"/>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القيمة الوسطى</w:t>
      </w:r>
      <w:r w:rsidRPr="00FB7484">
        <w:rPr>
          <w:rFonts w:hint="cs"/>
          <w:rtl/>
        </w:rPr>
        <w:t>:</w:t>
      </w:r>
      <w:r w:rsidRPr="00FB7484">
        <w:rPr>
          <w:rFonts w:hint="cs"/>
          <w:rtl/>
        </w:rPr>
        <w:tab/>
      </w:r>
      <w:r w:rsidR="00AE5EF3" w:rsidRPr="00AE5EF3">
        <w:rPr>
          <w:rFonts w:eastAsia="Times New Roman" w:cs="Times New Roman"/>
          <w:position w:val="-10"/>
          <w:sz w:val="24"/>
          <w:szCs w:val="20"/>
          <w:lang w:val="fr-FR"/>
        </w:rPr>
        <w:object w:dxaOrig="1600" w:dyaOrig="380">
          <v:shape id="_x0000_i1040" type="#_x0000_t75" style="width:80.15pt;height:18.45pt" o:ole="">
            <v:imagedata r:id="rId45" o:title=""/>
          </v:shape>
          <o:OLEObject Type="Embed" ProgID="Equation.3" ShapeID="_x0000_i1040" DrawAspect="Content" ObjectID="_1531576772" r:id="rId46"/>
        </w:object>
      </w:r>
      <w:r w:rsidRPr="00FB7484">
        <w:rPr>
          <w:rFonts w:hint="cs"/>
          <w:i/>
          <w:rtl/>
        </w:rPr>
        <w:t>؛</w:t>
      </w:r>
    </w:p>
    <w:p w:rsidR="00FB7484" w:rsidRPr="00FB7484" w:rsidRDefault="00FB7484" w:rsidP="00E61349">
      <w:pPr>
        <w:pStyle w:val="enumlev1"/>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متوسط القيمة</w:t>
      </w:r>
      <w:r w:rsidRPr="00FB7484">
        <w:rPr>
          <w:rFonts w:hint="cs"/>
          <w:rtl/>
        </w:rPr>
        <w:t>:</w:t>
      </w:r>
      <w:r w:rsidRPr="00FB7484">
        <w:rPr>
          <w:rtl/>
        </w:rPr>
        <w:tab/>
      </w:r>
      <m:oMath>
        <m:f>
          <m:fPr>
            <m:ctrlPr>
              <w:rPr>
                <w:rFonts w:ascii="Cambria Math" w:hAnsi="Cambria Math"/>
                <w:i/>
                <w:iCs/>
                <w:lang w:val="en-GB"/>
              </w:rPr>
            </m:ctrlPr>
          </m:fPr>
          <m:num>
            <m:r>
              <w:rPr>
                <w:rFonts w:ascii="Cambria Math" w:hAnsi="Cambria Math"/>
                <w:lang w:val="en-GB"/>
              </w:rPr>
              <m:t>b</m:t>
            </m:r>
          </m:num>
          <m:den>
            <m:r>
              <w:rPr>
                <w:rFonts w:ascii="Cambria Math" w:hAnsi="Cambria Math"/>
                <w:lang w:val="en-GB"/>
              </w:rPr>
              <m:t>2</m:t>
            </m:r>
          </m:den>
        </m:f>
        <m:r>
          <w:rPr>
            <w:rFonts w:ascii="Cambria Math" w:hAnsi="Cambria Math"/>
            <w:lang w:val="en-GB"/>
          </w:rPr>
          <m:t xml:space="preserve"> </m:t>
        </m:r>
        <m:rad>
          <m:radPr>
            <m:degHide m:val="1"/>
            <m:ctrlPr>
              <w:rPr>
                <w:rFonts w:ascii="Cambria Math" w:hAnsi="Cambria Math"/>
                <w:i/>
                <w:iCs/>
                <w:lang w:val="en-GB"/>
              </w:rPr>
            </m:ctrlPr>
          </m:radPr>
          <m:deg/>
          <m:e>
            <m:r>
              <m:rPr>
                <m:sty m:val="p"/>
              </m:rPr>
              <w:rPr>
                <w:rFonts w:ascii="Cambria Math" w:hAnsi="Cambria Math"/>
                <w:lang w:val="en-GB"/>
              </w:rPr>
              <m:t>π</m:t>
            </m:r>
            <m:r>
              <w:rPr>
                <w:rFonts w:ascii="Cambria Math" w:hAnsi="Cambria Math"/>
                <w:lang w:val="en-GB"/>
              </w:rPr>
              <m:t xml:space="preserve">  </m:t>
            </m:r>
          </m:e>
        </m:rad>
      </m:oMath>
      <w:r w:rsidRPr="00FB7484">
        <w:rPr>
          <w:iCs/>
          <w:lang w:val="en-GB"/>
        </w:rPr>
        <w:t xml:space="preserve">  ≈ 0</w:t>
      </w:r>
      <w:r>
        <w:rPr>
          <w:iCs/>
          <w:lang w:val="en-GB"/>
        </w:rPr>
        <w:t>,</w:t>
      </w:r>
      <w:r w:rsidRPr="00FB7484">
        <w:rPr>
          <w:iCs/>
          <w:lang w:val="en-GB"/>
        </w:rPr>
        <w:t>886b</w:t>
      </w:r>
      <w:r w:rsidRPr="00FB7484">
        <w:rPr>
          <w:rFonts w:hint="cs"/>
          <w:i/>
          <w:rtl/>
        </w:rPr>
        <w:t>؛</w:t>
      </w:r>
    </w:p>
    <w:p w:rsidR="00FB7484" w:rsidRPr="00FB7484" w:rsidRDefault="00FB7484" w:rsidP="00E61349">
      <w:pPr>
        <w:pStyle w:val="enumlev1"/>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قيمة جذر متوسط التربيع:</w:t>
      </w:r>
      <w:r w:rsidRPr="00FB7484">
        <w:rPr>
          <w:rFonts w:hint="cs"/>
          <w:rtl/>
        </w:rPr>
        <w:tab/>
      </w:r>
      <w:r w:rsidRPr="00FB7484">
        <w:rPr>
          <w:i/>
          <w:iCs/>
          <w:lang w:val="en-GB"/>
        </w:rPr>
        <w:t>b</w:t>
      </w:r>
      <w:r w:rsidRPr="00FB7484">
        <w:rPr>
          <w:rFonts w:hint="cs"/>
          <w:rtl/>
        </w:rPr>
        <w:t>؛</w:t>
      </w:r>
    </w:p>
    <w:p w:rsidR="00FB7484" w:rsidRPr="00FB7484" w:rsidRDefault="00FB7484" w:rsidP="00E61349">
      <w:pPr>
        <w:pStyle w:val="enumlev1"/>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 xml:space="preserve">الانحراف </w:t>
      </w:r>
      <w:r w:rsidRPr="00FB7484">
        <w:rPr>
          <w:rFonts w:hint="cs"/>
          <w:rtl/>
        </w:rPr>
        <w:t>المعياري</w:t>
      </w:r>
      <w:r w:rsidRPr="00FB7484">
        <w:rPr>
          <w:rtl/>
        </w:rPr>
        <w:t>:</w:t>
      </w:r>
      <w:r w:rsidRPr="00FB7484">
        <w:rPr>
          <w:rFonts w:hint="cs"/>
          <w:rtl/>
        </w:rPr>
        <w:tab/>
      </w:r>
      <w:r w:rsidR="00967E10" w:rsidRPr="00967E10">
        <w:rPr>
          <w:rFonts w:eastAsia="Times New Roman" w:cs="Times New Roman"/>
          <w:position w:val="-26"/>
          <w:sz w:val="24"/>
          <w:szCs w:val="20"/>
          <w:lang w:val="fr-FR"/>
        </w:rPr>
        <w:object w:dxaOrig="1719" w:dyaOrig="700">
          <v:shape id="_x0000_i1041" type="#_x0000_t75" style="width:85.3pt;height:34.7pt" o:ole="">
            <v:imagedata r:id="rId47" o:title=""/>
          </v:shape>
          <o:OLEObject Type="Embed" ProgID="Equation.3" ShapeID="_x0000_i1041" DrawAspect="Content" ObjectID="_1531576773" r:id="rId48"/>
        </w:object>
      </w:r>
      <w:r w:rsidRPr="008D22BD">
        <w:rPr>
          <w:rFonts w:hint="cs"/>
          <w:rtl/>
        </w:rPr>
        <w:t>.</w:t>
      </w:r>
    </w:p>
    <w:p w:rsidR="00FB7484" w:rsidRPr="00FB7484" w:rsidRDefault="00FB7484" w:rsidP="00FB7484">
      <w:pPr>
        <w:rPr>
          <w:rtl/>
        </w:rPr>
      </w:pPr>
      <w:r w:rsidRPr="00FB7484">
        <w:rPr>
          <w:rFonts w:hint="cs"/>
          <w:rtl/>
        </w:rPr>
        <w:t>و</w:t>
      </w:r>
      <w:r w:rsidRPr="00FB7484">
        <w:rPr>
          <w:rtl/>
        </w:rPr>
        <w:t xml:space="preserve">غالباً ما يُستعمل توزيع </w:t>
      </w:r>
      <w:proofErr w:type="spellStart"/>
      <w:r w:rsidRPr="00FB7484">
        <w:rPr>
          <w:rtl/>
        </w:rPr>
        <w:t>رايلي</w:t>
      </w:r>
      <w:proofErr w:type="spellEnd"/>
      <w:r w:rsidRPr="00FB7484">
        <w:rPr>
          <w:rtl/>
        </w:rPr>
        <w:t xml:space="preserve"> </w:t>
      </w:r>
      <w:r w:rsidRPr="00FB7484">
        <w:rPr>
          <w:rFonts w:hint="cs"/>
          <w:rtl/>
        </w:rPr>
        <w:t>بالقرب من نقطة الأصل</w:t>
      </w:r>
      <w:r w:rsidRPr="00FB7484">
        <w:rPr>
          <w:rtl/>
        </w:rPr>
        <w:t xml:space="preserve">، أي لقيم </w:t>
      </w:r>
      <w:r w:rsidRPr="00FB7484">
        <w:rPr>
          <w:i/>
          <w:iCs/>
        </w:rPr>
        <w:t>x</w:t>
      </w:r>
      <w:r w:rsidRPr="00FB7484">
        <w:rPr>
          <w:rtl/>
        </w:rPr>
        <w:t xml:space="preserve"> المنخفضة. </w:t>
      </w:r>
      <w:r w:rsidRPr="00FB7484">
        <w:rPr>
          <w:rFonts w:hint="cs"/>
          <w:rtl/>
        </w:rPr>
        <w:t>و</w:t>
      </w:r>
      <w:r w:rsidRPr="00FB7484">
        <w:rPr>
          <w:rtl/>
        </w:rPr>
        <w:t>في هذه الحالة يكون:</w:t>
      </w:r>
    </w:p>
    <w:p w:rsidR="00702390" w:rsidRPr="00702390" w:rsidRDefault="00702390" w:rsidP="004866B3">
      <w:pPr>
        <w:pStyle w:val="Equation"/>
        <w:bidi w:val="0"/>
        <w:rPr>
          <w:lang w:val="en-GB"/>
        </w:rPr>
      </w:pPr>
      <w:r w:rsidRPr="00702390">
        <w:rPr>
          <w:lang w:val="en-GB"/>
        </w:rPr>
        <w:t>(11)</w:t>
      </w:r>
      <w:r w:rsidRPr="00702390">
        <w:tab/>
      </w:r>
      <m:oMath>
        <m:sSup>
          <m:sSupPr>
            <m:ctrlPr>
              <w:rPr>
                <w:rFonts w:ascii="Cambria Math" w:hAnsi="Cambria Math" w:cs="Times New Roman"/>
                <w:i/>
                <w:sz w:val="28"/>
                <w:szCs w:val="20"/>
                <w:lang w:val="fr-FR" w:eastAsia="en-US"/>
              </w:rPr>
            </m:ctrlPr>
          </m:sSupPr>
          <m:e>
            <m:r>
              <w:rPr>
                <w:rFonts w:ascii="Cambria Math" w:hAnsi="Cambria Math" w:cs="Times New Roman"/>
                <w:sz w:val="28"/>
                <w:szCs w:val="20"/>
                <w:lang w:eastAsia="en-US"/>
              </w:rPr>
              <m:t xml:space="preserve"> </m:t>
            </m:r>
            <m:r>
              <w:rPr>
                <w:rFonts w:ascii="Cambria Math" w:hAnsi="Cambria Math" w:cs="Times New Roman"/>
                <w:sz w:val="28"/>
                <w:szCs w:val="20"/>
                <w:lang w:val="fr-FR" w:eastAsia="en-US"/>
              </w:rPr>
              <m:t>F</m:t>
            </m:r>
            <m:r>
              <w:rPr>
                <w:rFonts w:ascii="Cambria Math" w:hAnsi="Cambria Math" w:cs="Times New Roman"/>
                <w:sz w:val="28"/>
                <w:szCs w:val="20"/>
                <w:lang w:eastAsia="en-US"/>
              </w:rPr>
              <m:t>(</m:t>
            </m:r>
            <m:r>
              <w:rPr>
                <w:rFonts w:ascii="Cambria Math" w:hAnsi="Cambria Math" w:cs="Times New Roman"/>
                <w:sz w:val="28"/>
                <w:szCs w:val="20"/>
                <w:lang w:val="fr-FR" w:eastAsia="en-US"/>
              </w:rPr>
              <m:t>x</m:t>
            </m:r>
            <m:r>
              <w:rPr>
                <w:rFonts w:ascii="Cambria Math" w:hAnsi="Cambria Math" w:cs="Times New Roman"/>
                <w:sz w:val="28"/>
                <w:szCs w:val="20"/>
                <w:lang w:eastAsia="en-US"/>
              </w:rPr>
              <m:t>)≈</m:t>
            </m:r>
            <m:f>
              <m:fPr>
                <m:ctrlPr>
                  <w:rPr>
                    <w:rFonts w:ascii="Cambria Math" w:hAnsi="Cambria Math" w:cs="Times New Roman"/>
                    <w:i/>
                    <w:sz w:val="28"/>
                    <w:szCs w:val="20"/>
                    <w:lang w:val="fr-FR" w:eastAsia="en-US"/>
                  </w:rPr>
                </m:ctrlPr>
              </m:fPr>
              <m:num>
                <m:r>
                  <w:rPr>
                    <w:rFonts w:ascii="Cambria Math" w:hAnsi="Cambria Math" w:cs="Times New Roman"/>
                    <w:sz w:val="28"/>
                    <w:szCs w:val="20"/>
                    <w:lang w:val="fr-FR" w:eastAsia="en-US"/>
                  </w:rPr>
                  <m:t>x</m:t>
                </m:r>
              </m:num>
              <m:den>
                <m:sSup>
                  <m:sSupPr>
                    <m:ctrlPr>
                      <w:rPr>
                        <w:rFonts w:ascii="Cambria Math" w:hAnsi="Cambria Math" w:cs="Times New Roman"/>
                        <w:i/>
                        <w:sz w:val="28"/>
                        <w:szCs w:val="20"/>
                        <w:lang w:val="fr-FR" w:eastAsia="en-US"/>
                      </w:rPr>
                    </m:ctrlPr>
                  </m:sSupPr>
                  <m:e>
                    <m:r>
                      <w:rPr>
                        <w:rFonts w:ascii="Cambria Math" w:hAnsi="Cambria Math" w:cs="Times New Roman"/>
                        <w:sz w:val="28"/>
                        <w:szCs w:val="20"/>
                        <w:lang w:val="fr-FR" w:eastAsia="en-US"/>
                      </w:rPr>
                      <m:t>b</m:t>
                    </m:r>
                  </m:e>
                  <m:sup>
                    <m:r>
                      <w:rPr>
                        <w:rFonts w:ascii="Cambria Math" w:hAnsi="Cambria Math" w:cs="Times New Roman"/>
                        <w:sz w:val="28"/>
                        <w:szCs w:val="20"/>
                        <w:lang w:eastAsia="en-US"/>
                      </w:rPr>
                      <m:t>2</m:t>
                    </m:r>
                  </m:sup>
                </m:sSup>
              </m:den>
            </m:f>
          </m:e>
          <m:sup>
            <m:r>
              <w:rPr>
                <w:rFonts w:ascii="Cambria Math" w:hAnsi="Cambria Math" w:cs="Times New Roman"/>
                <w:sz w:val="28"/>
                <w:szCs w:val="20"/>
                <w:lang w:eastAsia="en-US"/>
              </w:rPr>
              <m:t>2</m:t>
            </m:r>
          </m:sup>
        </m:sSup>
      </m:oMath>
    </w:p>
    <w:p w:rsidR="00137704" w:rsidRPr="00137704" w:rsidRDefault="00137704" w:rsidP="009432D9">
      <w:pPr>
        <w:rPr>
          <w:rtl/>
        </w:rPr>
      </w:pPr>
      <w:r w:rsidRPr="00137704">
        <w:rPr>
          <w:rFonts w:hint="cs"/>
          <w:rtl/>
        </w:rPr>
        <w:t>و</w:t>
      </w:r>
      <w:r w:rsidRPr="00137704">
        <w:rPr>
          <w:rtl/>
        </w:rPr>
        <w:t xml:space="preserve">يمكن تفسير </w:t>
      </w:r>
      <w:r w:rsidRPr="00137704">
        <w:rPr>
          <w:rFonts w:hint="cs"/>
          <w:rtl/>
        </w:rPr>
        <w:t xml:space="preserve">هذه الصيغة </w:t>
      </w:r>
      <w:r w:rsidRPr="00137704">
        <w:rPr>
          <w:rtl/>
        </w:rPr>
        <w:t xml:space="preserve">على النحو التالي: احتمال أن تكون للمتغير العشوائي </w:t>
      </w:r>
      <w:r w:rsidRPr="00137704">
        <w:rPr>
          <w:i/>
          <w:iCs/>
        </w:rPr>
        <w:t>X</w:t>
      </w:r>
      <w:r w:rsidRPr="00137704">
        <w:rPr>
          <w:rtl/>
        </w:rPr>
        <w:t xml:space="preserve"> قيمة أصغر من </w:t>
      </w:r>
      <w:r w:rsidRPr="00137704">
        <w:rPr>
          <w:i/>
          <w:iCs/>
        </w:rPr>
        <w:t>x</w:t>
      </w:r>
      <w:r w:rsidRPr="00137704">
        <w:rPr>
          <w:rtl/>
        </w:rPr>
        <w:t xml:space="preserve"> </w:t>
      </w:r>
      <w:r w:rsidRPr="00137704">
        <w:rPr>
          <w:rFonts w:hint="cs"/>
          <w:rtl/>
        </w:rPr>
        <w:t>ت</w:t>
      </w:r>
      <w:r w:rsidRPr="00137704">
        <w:rPr>
          <w:rtl/>
        </w:rPr>
        <w:t xml:space="preserve">تناسب مع مربع هذه القيمة. </w:t>
      </w:r>
      <w:r w:rsidRPr="00137704">
        <w:rPr>
          <w:rFonts w:hint="cs"/>
          <w:rtl/>
        </w:rPr>
        <w:t>ف</w:t>
      </w:r>
      <w:r w:rsidRPr="00137704">
        <w:rPr>
          <w:rtl/>
        </w:rPr>
        <w:t xml:space="preserve">إذا كان المتغير المعني </w:t>
      </w:r>
      <w:r w:rsidRPr="00137704">
        <w:rPr>
          <w:rFonts w:hint="cs"/>
          <w:rtl/>
        </w:rPr>
        <w:t>عبارة عن فرق جهد، فإن مربعه</w:t>
      </w:r>
      <w:r w:rsidRPr="00137704">
        <w:rPr>
          <w:rtl/>
        </w:rPr>
        <w:t xml:space="preserve"> يمثل قدرة الإشارة. بتعبير آخر، </w:t>
      </w:r>
      <w:r w:rsidRPr="00137704">
        <w:rPr>
          <w:rFonts w:hint="cs"/>
          <w:rtl/>
        </w:rPr>
        <w:t>وبمقياس</w:t>
      </w:r>
      <w:r w:rsidRPr="00137704">
        <w:rPr>
          <w:rtl/>
        </w:rPr>
        <w:t xml:space="preserve"> الديس</w:t>
      </w:r>
      <w:r w:rsidRPr="00137704">
        <w:rPr>
          <w:rFonts w:hint="cs"/>
          <w:rtl/>
        </w:rPr>
        <w:t>ي</w:t>
      </w:r>
      <w:r w:rsidRPr="00137704">
        <w:rPr>
          <w:rtl/>
        </w:rPr>
        <w:t xml:space="preserve">بل، فإن القدرة تتناقص </w:t>
      </w:r>
      <w:r w:rsidRPr="00137704">
        <w:rPr>
          <w:rtl/>
        </w:rPr>
        <w:lastRenderedPageBreak/>
        <w:t>بقيمة</w:t>
      </w:r>
      <w:r w:rsidR="009432D9">
        <w:rPr>
          <w:rFonts w:hint="cs"/>
          <w:rtl/>
        </w:rPr>
        <w:t> </w:t>
      </w:r>
      <w:r w:rsidRPr="00137704">
        <w:t>dB 10</w:t>
      </w:r>
      <w:r w:rsidRPr="00137704">
        <w:rPr>
          <w:rtl/>
        </w:rPr>
        <w:t xml:space="preserve"> لكل رتبة لمقدار الاحتمال. غالباً ما تُستعمل هذه الخاصية لمعرفة ما إذا كان لسوية مستقب</w:t>
      </w:r>
      <w:r w:rsidRPr="00137704">
        <w:rPr>
          <w:rFonts w:hint="cs"/>
          <w:rtl/>
        </w:rPr>
        <w:t>ِ</w:t>
      </w:r>
      <w:r w:rsidRPr="00137704">
        <w:rPr>
          <w:rtl/>
        </w:rPr>
        <w:t xml:space="preserve">لة توزيع </w:t>
      </w:r>
      <w:proofErr w:type="spellStart"/>
      <w:r w:rsidRPr="00137704">
        <w:rPr>
          <w:rtl/>
        </w:rPr>
        <w:t>رايلي</w:t>
      </w:r>
      <w:proofErr w:type="spellEnd"/>
      <w:r w:rsidRPr="00137704">
        <w:rPr>
          <w:rtl/>
        </w:rPr>
        <w:t>، على الأقل بصورة تقريبية. لكن يجب ملاحظة أن توزيعات أخرى يمكن أن يكون لها نفس السلوك.</w:t>
      </w:r>
    </w:p>
    <w:p w:rsidR="00137704" w:rsidRDefault="00137704" w:rsidP="00137704">
      <w:pPr>
        <w:rPr>
          <w:rtl/>
        </w:rPr>
      </w:pPr>
      <w:r>
        <w:rPr>
          <w:rFonts w:hint="cs"/>
          <w:rtl/>
        </w:rPr>
        <w:t>و</w:t>
      </w:r>
      <w:r w:rsidRPr="004C0E99">
        <w:rPr>
          <w:rtl/>
        </w:rPr>
        <w:t xml:space="preserve">يحدث توزيع </w:t>
      </w:r>
      <w:proofErr w:type="spellStart"/>
      <w:r w:rsidRPr="004C0E99">
        <w:rPr>
          <w:rtl/>
        </w:rPr>
        <w:t>رايلي</w:t>
      </w:r>
      <w:proofErr w:type="spellEnd"/>
      <w:r w:rsidRPr="004C0E99">
        <w:rPr>
          <w:rtl/>
        </w:rPr>
        <w:t xml:space="preserve"> على </w:t>
      </w:r>
      <w:r>
        <w:rPr>
          <w:rFonts w:hint="cs"/>
          <w:rtl/>
        </w:rPr>
        <w:t xml:space="preserve">وجه </w:t>
      </w:r>
      <w:r w:rsidRPr="004C0E99">
        <w:rPr>
          <w:rtl/>
        </w:rPr>
        <w:t xml:space="preserve">الخصوص </w:t>
      </w:r>
      <w:r>
        <w:rPr>
          <w:rtl/>
        </w:rPr>
        <w:t>في الانتثار</w:t>
      </w:r>
      <w:r>
        <w:rPr>
          <w:rFonts w:hint="cs"/>
          <w:rtl/>
        </w:rPr>
        <w:t xml:space="preserve"> من عوامل انتثار مستقلة عشوائية الموقع لا تهيمن عليها أي مكونات انتثار.</w:t>
      </w:r>
    </w:p>
    <w:p w:rsidR="00137704" w:rsidRPr="00EA2CB7" w:rsidRDefault="00137704" w:rsidP="004866B3">
      <w:pPr>
        <w:spacing w:before="240"/>
        <w:rPr>
          <w:rtl/>
          <w:lang w:val="en-GB"/>
        </w:rPr>
      </w:pPr>
      <w:r>
        <w:rPr>
          <w:rFonts w:hint="cs"/>
          <w:rtl/>
          <w:lang w:val="en-GB"/>
        </w:rPr>
        <w:t>حاشية:</w:t>
      </w:r>
      <w:r>
        <w:rPr>
          <w:rtl/>
          <w:lang w:val="en-GB"/>
        </w:rPr>
        <w:tab/>
      </w:r>
      <w:r w:rsidR="004866B3" w:rsidRPr="004866B3">
        <w:rPr>
          <w:rFonts w:eastAsia="Times New Roman" w:cs="Times New Roman"/>
          <w:i/>
          <w:iCs/>
          <w:sz w:val="24"/>
          <w:szCs w:val="20"/>
          <w:lang w:eastAsia="en-US"/>
        </w:rPr>
        <w:t>b</w:t>
      </w:r>
      <w:r w:rsidR="004866B3" w:rsidRPr="004866B3">
        <w:rPr>
          <w:rFonts w:eastAsia="Times New Roman" w:cs="Times New Roman"/>
          <w:sz w:val="24"/>
          <w:szCs w:val="20"/>
          <w:lang w:eastAsia="en-US"/>
        </w:rPr>
        <w:t xml:space="preserve"> = </w:t>
      </w:r>
      <w:r w:rsidR="004866B3" w:rsidRPr="004866B3">
        <w:rPr>
          <w:rFonts w:eastAsia="Times New Roman" w:cs="Times New Roman"/>
          <w:sz w:val="24"/>
          <w:szCs w:val="20"/>
          <w:lang w:val="fr-FR" w:eastAsia="en-US"/>
        </w:rPr>
        <w:sym w:font="Symbol" w:char="F073"/>
      </w:r>
      <w:r w:rsidR="004866B3" w:rsidRPr="004866B3">
        <w:rPr>
          <w:rFonts w:eastAsia="Times New Roman" w:cs="Times New Roman"/>
          <w:sz w:val="24"/>
          <w:szCs w:val="20"/>
          <w:lang w:eastAsia="en-US"/>
        </w:rPr>
        <w:t>.</w:t>
      </w:r>
      <m:oMath>
        <m:rad>
          <m:radPr>
            <m:degHide m:val="1"/>
            <m:ctrlPr>
              <w:rPr>
                <w:rFonts w:ascii="Cambria Math" w:eastAsia="Times New Roman" w:hAnsi="Cambria Math" w:cs="Times New Roman"/>
                <w:i/>
                <w:sz w:val="24"/>
                <w:szCs w:val="20"/>
                <w:lang w:val="fr-FR" w:eastAsia="en-US"/>
              </w:rPr>
            </m:ctrlPr>
          </m:radPr>
          <m:deg/>
          <m:e>
            <m:r>
              <w:rPr>
                <w:rFonts w:ascii="Cambria Math" w:eastAsia="Times New Roman" w:hAnsi="Cambria Math" w:cs="Times New Roman"/>
                <w:sz w:val="24"/>
                <w:szCs w:val="20"/>
                <w:lang w:eastAsia="en-US"/>
              </w:rPr>
              <m:t>2</m:t>
            </m:r>
          </m:e>
        </m:rad>
      </m:oMath>
    </w:p>
    <w:p w:rsidR="00716D27" w:rsidRPr="00D7143C" w:rsidRDefault="00716D27" w:rsidP="005142FA">
      <w:pPr>
        <w:pStyle w:val="Heading1"/>
        <w:rPr>
          <w:rtl/>
        </w:rPr>
      </w:pPr>
      <w:r w:rsidRPr="00D7143C">
        <w:t>6</w:t>
      </w:r>
      <w:r w:rsidRPr="00D7143C">
        <w:tab/>
      </w:r>
      <w:r w:rsidRPr="00D7143C">
        <w:rPr>
          <w:rtl/>
        </w:rPr>
        <w:t>التوزيع المركب</w:t>
      </w:r>
      <w:r w:rsidRPr="00D7143C">
        <w:rPr>
          <w:rFonts w:hint="cs"/>
          <w:rtl/>
        </w:rPr>
        <w:t xml:space="preserve"> من</w:t>
      </w:r>
      <w:r w:rsidRPr="00D7143C">
        <w:rPr>
          <w:rtl/>
        </w:rPr>
        <w:t xml:space="preserve"> لوغاريتمي عادي </w:t>
      </w:r>
      <w:proofErr w:type="spellStart"/>
      <w:r w:rsidRPr="00D7143C">
        <w:rPr>
          <w:rtl/>
        </w:rPr>
        <w:t>ورايلي</w:t>
      </w:r>
      <w:proofErr w:type="spellEnd"/>
    </w:p>
    <w:p w:rsidR="00716D27" w:rsidRPr="00D7143C" w:rsidRDefault="00716D27" w:rsidP="00716D27">
      <w:pPr>
        <w:rPr>
          <w:rtl/>
        </w:rPr>
      </w:pPr>
      <w:r w:rsidRPr="00D7143C">
        <w:rPr>
          <w:rtl/>
        </w:rPr>
        <w:t>في بعض الحالات، يمكن اعتبار أن توزيع متغير عشوائي ناتج عن تركيب توزيعين، أي توزيع لوغاريتم</w:t>
      </w:r>
      <w:r w:rsidRPr="00D7143C">
        <w:rPr>
          <w:rFonts w:hint="cs"/>
          <w:rtl/>
        </w:rPr>
        <w:t>ي</w:t>
      </w:r>
      <w:r w:rsidRPr="00D7143C">
        <w:rPr>
          <w:rtl/>
        </w:rPr>
        <w:t xml:space="preserve"> عادي للتغيرات على المدى </w:t>
      </w:r>
      <w:r w:rsidRPr="00D7143C">
        <w:rPr>
          <w:rFonts w:hint="cs"/>
          <w:rtl/>
        </w:rPr>
        <w:t>الطويل</w:t>
      </w:r>
      <w:r w:rsidRPr="00D7143C">
        <w:rPr>
          <w:rtl/>
        </w:rPr>
        <w:t xml:space="preserve"> وتوزيع </w:t>
      </w:r>
      <w:proofErr w:type="spellStart"/>
      <w:r w:rsidRPr="00D7143C">
        <w:rPr>
          <w:rtl/>
        </w:rPr>
        <w:t>رايلي</w:t>
      </w:r>
      <w:proofErr w:type="spellEnd"/>
      <w:r w:rsidRPr="00D7143C">
        <w:rPr>
          <w:rtl/>
        </w:rPr>
        <w:t xml:space="preserve"> للتغيرات على المدى القصير. </w:t>
      </w:r>
      <w:r w:rsidRPr="00D7143C">
        <w:rPr>
          <w:rFonts w:hint="cs"/>
          <w:rtl/>
        </w:rPr>
        <w:t>و</w:t>
      </w:r>
      <w:r w:rsidRPr="00D7143C">
        <w:rPr>
          <w:rtl/>
        </w:rPr>
        <w:t xml:space="preserve">يتم الحصول على توزيع القيم اللحظية </w:t>
      </w:r>
      <w:r w:rsidRPr="00D7143C">
        <w:rPr>
          <w:rFonts w:hint="cs"/>
          <w:rtl/>
        </w:rPr>
        <w:t>بافتراض متغير</w:t>
      </w:r>
      <w:r w:rsidRPr="00D7143C">
        <w:rPr>
          <w:rtl/>
        </w:rPr>
        <w:t xml:space="preserve"> </w:t>
      </w:r>
      <w:proofErr w:type="spellStart"/>
      <w:r w:rsidRPr="00D7143C">
        <w:rPr>
          <w:rtl/>
        </w:rPr>
        <w:t>رايلي</w:t>
      </w:r>
      <w:proofErr w:type="spellEnd"/>
      <w:r w:rsidRPr="00D7143C">
        <w:rPr>
          <w:rtl/>
        </w:rPr>
        <w:t xml:space="preserve"> يكون متوسط قيمته (أو قيمة جذر متوسط التربيع) هو نفسه </w:t>
      </w:r>
      <w:r w:rsidRPr="00D7143C">
        <w:rPr>
          <w:rFonts w:hint="cs"/>
          <w:rtl/>
        </w:rPr>
        <w:t>متغير عشوائي ذو</w:t>
      </w:r>
      <w:r w:rsidRPr="00D7143C">
        <w:rPr>
          <w:rtl/>
        </w:rPr>
        <w:t xml:space="preserve"> توزيع </w:t>
      </w:r>
      <w:r w:rsidRPr="00D7143C">
        <w:rPr>
          <w:rFonts w:hint="cs"/>
          <w:rtl/>
        </w:rPr>
        <w:t xml:space="preserve">طبيعي </w:t>
      </w:r>
      <w:r w:rsidRPr="00D7143C">
        <w:rPr>
          <w:rtl/>
        </w:rPr>
        <w:t>لوغاريتم</w:t>
      </w:r>
      <w:r w:rsidRPr="00D7143C">
        <w:rPr>
          <w:rFonts w:hint="cs"/>
          <w:rtl/>
        </w:rPr>
        <w:t>ي</w:t>
      </w:r>
      <w:r w:rsidRPr="00D7143C">
        <w:rPr>
          <w:rtl/>
        </w:rPr>
        <w:t>.</w:t>
      </w:r>
    </w:p>
    <w:p w:rsidR="00716D27" w:rsidRPr="00D7143C" w:rsidRDefault="00716D27" w:rsidP="00716D27">
      <w:pPr>
        <w:rPr>
          <w:rtl/>
        </w:rPr>
      </w:pPr>
      <w:r w:rsidRPr="00D7143C">
        <w:rPr>
          <w:rFonts w:hint="cs"/>
          <w:rtl/>
        </w:rPr>
        <w:t>دالة التوزيع التراكمي ل</w:t>
      </w:r>
      <w:r w:rsidRPr="00D7143C">
        <w:rPr>
          <w:rtl/>
        </w:rPr>
        <w:t xml:space="preserve">لتوزيع المركب لوغاريتمي </w:t>
      </w:r>
      <w:r w:rsidRPr="00D7143C">
        <w:rPr>
          <w:rFonts w:hint="cs"/>
          <w:rtl/>
        </w:rPr>
        <w:t>طبيعي</w:t>
      </w:r>
      <w:r w:rsidRPr="00D7143C">
        <w:rPr>
          <w:rtl/>
        </w:rPr>
        <w:t xml:space="preserve"> </w:t>
      </w:r>
      <w:proofErr w:type="spellStart"/>
      <w:r w:rsidRPr="00D7143C">
        <w:rPr>
          <w:rtl/>
        </w:rPr>
        <w:t>ورايلي</w:t>
      </w:r>
      <w:proofErr w:type="spellEnd"/>
      <w:r w:rsidRPr="00D7143C">
        <w:rPr>
          <w:rFonts w:hint="cs"/>
          <w:rtl/>
        </w:rPr>
        <w:t xml:space="preserve"> هي:</w:t>
      </w:r>
    </w:p>
    <w:p w:rsidR="00716D27" w:rsidRPr="00D7143C" w:rsidRDefault="00716D27" w:rsidP="00967E10">
      <w:pPr>
        <w:pStyle w:val="Equation"/>
        <w:bidi w:val="0"/>
        <w:rPr>
          <w:rtl/>
        </w:rPr>
      </w:pPr>
      <w:r w:rsidRPr="00D7143C">
        <w:t>(12)</w:t>
      </w:r>
      <w:r w:rsidRPr="00D7143C">
        <w:tab/>
      </w:r>
      <w:r w:rsidR="00967E10" w:rsidRPr="00967E10">
        <w:rPr>
          <w:rFonts w:cs="Times New Roman"/>
          <w:position w:val="-32"/>
          <w:sz w:val="24"/>
          <w:szCs w:val="20"/>
          <w:lang w:val="fr-FR" w:eastAsia="en-US"/>
        </w:rPr>
        <w:object w:dxaOrig="6440" w:dyaOrig="760">
          <v:shape id="_x0000_i1042" type="#_x0000_t75" style="width:321.85pt;height:39.45pt" o:ole="">
            <v:imagedata r:id="rId49" o:title=""/>
          </v:shape>
          <o:OLEObject Type="Embed" ProgID="Equation.3" ShapeID="_x0000_i1042" DrawAspect="Content" ObjectID="_1531576774" r:id="rId50"/>
        </w:object>
      </w:r>
    </w:p>
    <w:p w:rsidR="00716D27" w:rsidRPr="00D7143C" w:rsidRDefault="00716D27" w:rsidP="00716D27">
      <w:pPr>
        <w:rPr>
          <w:rtl/>
          <w:lang w:bidi="ar-EG"/>
        </w:rPr>
      </w:pPr>
      <w:r w:rsidRPr="00D7143C">
        <w:rPr>
          <w:rFonts w:hint="cs"/>
          <w:rtl/>
          <w:lang w:bidi="ar-EG"/>
        </w:rPr>
        <w:t xml:space="preserve">والتوزيع التراكمي للتوزيع المركب لوغاريتمي طبيعي </w:t>
      </w:r>
      <w:proofErr w:type="spellStart"/>
      <w:r w:rsidRPr="00D7143C">
        <w:rPr>
          <w:rFonts w:hint="cs"/>
          <w:rtl/>
          <w:lang w:bidi="ar-EG"/>
        </w:rPr>
        <w:t>ورايلي</w:t>
      </w:r>
      <w:proofErr w:type="spellEnd"/>
      <w:r w:rsidRPr="00D7143C">
        <w:rPr>
          <w:rFonts w:hint="cs"/>
          <w:rtl/>
          <w:lang w:bidi="ar-EG"/>
        </w:rPr>
        <w:t xml:space="preserve"> هو:</w:t>
      </w:r>
    </w:p>
    <w:p w:rsidR="00716D27" w:rsidRPr="00D7143C" w:rsidRDefault="000A1701" w:rsidP="004866B3">
      <w:pPr>
        <w:pStyle w:val="Equation"/>
        <w:rPr>
          <w:rtl/>
          <w:lang w:bidi="ar-EG"/>
        </w:rPr>
      </w:pPr>
      <w:r w:rsidRPr="00D7143C">
        <w:rPr>
          <w:rFonts w:eastAsiaTheme="minorEastAsia"/>
          <w:rtl/>
        </w:rPr>
        <w:tab/>
      </w:r>
      <m:oMath>
        <m:r>
          <m:rPr>
            <m:sty m:val="p"/>
          </m:rPr>
          <w:rPr>
            <w:rFonts w:ascii="Cambria Math" w:hAnsi="Cambria Math" w:cs="Times New Roman"/>
            <w:sz w:val="24"/>
            <w:szCs w:val="20"/>
            <w:lang w:eastAsia="en-US"/>
          </w:rPr>
          <m:t>1-</m:t>
        </m:r>
        <m:r>
          <w:rPr>
            <w:rFonts w:ascii="Cambria Math" w:hAnsi="Cambria Math" w:cs="Times New Roman"/>
            <w:sz w:val="24"/>
            <w:szCs w:val="20"/>
            <w:lang w:val="fr-FR" w:eastAsia="en-US"/>
          </w:rPr>
          <m:t>F</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x</m:t>
            </m:r>
          </m:e>
        </m:d>
        <m:r>
          <m:rPr>
            <m:sty m:val="p"/>
          </m:rPr>
          <w:rPr>
            <w:rFonts w:ascii="Cambria Math" w:hAnsi="Cambria Math" w:cs="Times New Roman"/>
            <w:sz w:val="24"/>
            <w:szCs w:val="20"/>
            <w:lang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m:t>
            </m:r>
          </m:num>
          <m:den>
            <m:rad>
              <m:radPr>
                <m:degHide m:val="1"/>
                <m:ctrlPr>
                  <w:rPr>
                    <w:rFonts w:ascii="Cambria Math" w:hAnsi="Cambria Math" w:cs="Times New Roman"/>
                    <w:sz w:val="24"/>
                    <w:szCs w:val="20"/>
                    <w:lang w:val="fr-FR" w:eastAsia="en-US"/>
                  </w:rPr>
                </m:ctrlPr>
              </m:radPr>
              <m:deg/>
              <m:e>
                <m:r>
                  <m:rPr>
                    <m:sty m:val="p"/>
                  </m:rPr>
                  <w:rPr>
                    <w:rFonts w:ascii="Cambria Math" w:hAnsi="Cambria Math" w:cs="Times New Roman"/>
                    <w:sz w:val="24"/>
                    <w:szCs w:val="20"/>
                    <w:lang w:eastAsia="en-US"/>
                  </w:rPr>
                  <m:t>2</m:t>
                </m:r>
                <m:r>
                  <w:rPr>
                    <w:rFonts w:ascii="Cambria Math" w:hAnsi="Cambria Math" w:cs="Times New Roman"/>
                    <w:sz w:val="24"/>
                    <w:szCs w:val="20"/>
                    <w:lang w:val="fr-FR" w:eastAsia="en-US"/>
                  </w:rPr>
                  <m:t>π</m:t>
                </m:r>
              </m:e>
            </m:rad>
          </m:den>
        </m:f>
        <m:nary>
          <m:naryPr>
            <m:limLoc m:val="subSup"/>
            <m:ctrlPr>
              <w:rPr>
                <w:rFonts w:ascii="Cambria Math" w:hAnsi="Cambria Math" w:cs="Times New Roman"/>
                <w:sz w:val="24"/>
                <w:szCs w:val="20"/>
                <w:lang w:val="fr-FR" w:eastAsia="en-US"/>
              </w:rPr>
            </m:ctrlPr>
          </m:naryPr>
          <m:sub>
            <m:r>
              <m:rPr>
                <m:sty m:val="p"/>
              </m:rPr>
              <w:rPr>
                <w:rFonts w:ascii="Cambria Math" w:hAnsi="Cambria Math" w:cs="Times New Roman"/>
                <w:sz w:val="24"/>
                <w:szCs w:val="20"/>
                <w:lang w:eastAsia="en-US"/>
              </w:rPr>
              <m:t>-∞</m:t>
            </m:r>
          </m:sub>
          <m:sup>
            <m:r>
              <m:rPr>
                <m:sty m:val="p"/>
              </m:rPr>
              <w:rPr>
                <w:rFonts w:ascii="Cambria Math" w:hAnsi="Cambria Math" w:cs="Times New Roman"/>
                <w:sz w:val="24"/>
                <w:szCs w:val="20"/>
                <w:lang w:eastAsia="en-US"/>
              </w:rPr>
              <m:t>∞</m:t>
            </m:r>
          </m:sup>
          <m:e>
            <m:r>
              <w:rPr>
                <w:rFonts w:ascii="Cambria Math" w:hAnsi="Cambria Math" w:cs="Times New Roman"/>
                <w:sz w:val="24"/>
                <w:szCs w:val="20"/>
                <w:lang w:val="fr-FR" w:eastAsia="en-US"/>
              </w:rPr>
              <m:t>exp</m:t>
            </m:r>
            <m:d>
              <m:dPr>
                <m:begChr m:val="{"/>
                <m:endChr m:val="}"/>
                <m:ctrlPr>
                  <w:rPr>
                    <w:rFonts w:ascii="Cambria Math" w:hAnsi="Cambria Math" w:cs="Times New Roman"/>
                    <w:sz w:val="24"/>
                    <w:szCs w:val="20"/>
                    <w:lang w:val="fr-FR" w:eastAsia="en-US"/>
                  </w:rPr>
                </m:ctrlPr>
              </m:dPr>
              <m:e>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k</m:t>
                </m:r>
                <m:sSup>
                  <m:sSupPr>
                    <m:ctrlPr>
                      <w:rPr>
                        <w:rFonts w:ascii="Cambria Math" w:hAnsi="Cambria Math" w:cs="Times New Roman"/>
                        <w:sz w:val="24"/>
                        <w:szCs w:val="20"/>
                        <w:lang w:val="fr-FR" w:eastAsia="en-US"/>
                      </w:rPr>
                    </m:ctrlPr>
                  </m:sSupPr>
                  <m:e>
                    <m:r>
                      <w:rPr>
                        <w:rFonts w:ascii="Cambria Math" w:hAnsi="Cambria Math" w:cs="Times New Roman"/>
                        <w:sz w:val="24"/>
                        <w:szCs w:val="20"/>
                        <w:lang w:val="fr-FR" w:eastAsia="en-US"/>
                      </w:rPr>
                      <m:t>x</m:t>
                    </m:r>
                  </m:e>
                  <m:sup>
                    <m:r>
                      <m:rPr>
                        <m:sty m:val="p"/>
                      </m:rPr>
                      <w:rPr>
                        <w:rFonts w:ascii="Cambria Math" w:hAnsi="Cambria Math" w:cs="Times New Roman"/>
                        <w:sz w:val="24"/>
                        <w:szCs w:val="20"/>
                        <w:lang w:eastAsia="en-US"/>
                      </w:rPr>
                      <m:t>2</m:t>
                    </m:r>
                  </m:sup>
                </m:sSup>
                <m:r>
                  <w:rPr>
                    <w:rFonts w:ascii="Cambria Math" w:hAnsi="Cambria Math" w:cs="Times New Roman"/>
                    <w:sz w:val="24"/>
                    <w:szCs w:val="20"/>
                    <w:lang w:val="fr-FR" w:eastAsia="en-US"/>
                  </w:rPr>
                  <m:t>exp</m:t>
                </m:r>
                <m:d>
                  <m:dPr>
                    <m:begChr m:val="["/>
                    <m:endChr m:val="]"/>
                    <m:ctrlPr>
                      <w:rPr>
                        <w:rFonts w:ascii="Cambria Math" w:hAnsi="Cambria Math" w:cs="Times New Roman"/>
                        <w:sz w:val="24"/>
                        <w:szCs w:val="20"/>
                        <w:lang w:val="fr-FR" w:eastAsia="en-US"/>
                      </w:rPr>
                    </m:ctrlPr>
                  </m:dPr>
                  <m:e>
                    <m:r>
                      <m:rPr>
                        <m:sty m:val="p"/>
                      </m:rPr>
                      <w:rPr>
                        <w:rFonts w:ascii="Cambria Math" w:hAnsi="Cambria Math" w:cs="Times New Roman"/>
                        <w:sz w:val="24"/>
                        <w:szCs w:val="20"/>
                        <w:lang w:eastAsia="en-US"/>
                      </w:rPr>
                      <m:t>-2</m:t>
                    </m:r>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σ</m:t>
                        </m:r>
                        <m:r>
                          <w:rPr>
                            <w:rFonts w:ascii="Cambria Math" w:hAnsi="Cambria Math" w:cs="Times New Roman"/>
                            <w:sz w:val="24"/>
                            <w:szCs w:val="20"/>
                            <w:lang w:val="fr-FR" w:eastAsia="en-US"/>
                          </w:rPr>
                          <m:t>u</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m:t>
                        </m:r>
                      </m:e>
                    </m:d>
                  </m:e>
                </m:d>
                <m:r>
                  <m:rPr>
                    <m:sty m:val="p"/>
                  </m:rPr>
                  <w:rPr>
                    <w:rFonts w:ascii="Cambria Math" w:hAnsi="Cambria Math" w:cs="Times New Roman"/>
                    <w:sz w:val="24"/>
                    <w:szCs w:val="20"/>
                    <w:lang w:eastAsia="en-US"/>
                  </w:rPr>
                  <m:t>-</m:t>
                </m:r>
                <m:f>
                  <m:fPr>
                    <m:ctrlPr>
                      <w:rPr>
                        <w:rFonts w:ascii="Cambria Math" w:hAnsi="Cambria Math" w:cs="Times New Roman"/>
                        <w:sz w:val="24"/>
                        <w:szCs w:val="20"/>
                        <w:lang w:val="fr-FR" w:eastAsia="en-US"/>
                      </w:rPr>
                    </m:ctrlPr>
                  </m:fPr>
                  <m:num>
                    <m:sSup>
                      <m:sSupPr>
                        <m:ctrlPr>
                          <w:rPr>
                            <w:rFonts w:ascii="Cambria Math" w:hAnsi="Cambria Math" w:cs="Times New Roman"/>
                            <w:sz w:val="24"/>
                            <w:szCs w:val="20"/>
                            <w:lang w:val="fr-FR" w:eastAsia="en-US"/>
                          </w:rPr>
                        </m:ctrlPr>
                      </m:sSupPr>
                      <m:e>
                        <m:r>
                          <w:rPr>
                            <w:rFonts w:ascii="Cambria Math" w:hAnsi="Cambria Math" w:cs="Times New Roman"/>
                            <w:sz w:val="24"/>
                            <w:szCs w:val="20"/>
                            <w:lang w:val="fr-FR" w:eastAsia="en-US"/>
                          </w:rPr>
                          <m:t>u</m:t>
                        </m:r>
                      </m:e>
                      <m:sup>
                        <m:r>
                          <m:rPr>
                            <m:sty m:val="p"/>
                          </m:rPr>
                          <w:rPr>
                            <w:rFonts w:ascii="Cambria Math" w:hAnsi="Cambria Math" w:cs="Times New Roman"/>
                            <w:sz w:val="24"/>
                            <w:szCs w:val="20"/>
                            <w:lang w:eastAsia="en-US"/>
                          </w:rPr>
                          <m:t>2</m:t>
                        </m:r>
                      </m:sup>
                    </m:sSup>
                  </m:num>
                  <m:den>
                    <m:r>
                      <m:rPr>
                        <m:sty m:val="p"/>
                      </m:rPr>
                      <w:rPr>
                        <w:rFonts w:ascii="Cambria Math" w:hAnsi="Cambria Math" w:cs="Times New Roman"/>
                        <w:sz w:val="24"/>
                        <w:szCs w:val="20"/>
                        <w:lang w:eastAsia="en-US"/>
                      </w:rPr>
                      <m:t>2</m:t>
                    </m:r>
                  </m:den>
                </m:f>
              </m:e>
            </m:d>
          </m:e>
        </m:nary>
        <m:r>
          <m:rPr>
            <m:sty m:val="p"/>
          </m:rPr>
          <w:rPr>
            <w:rFonts w:ascii="Cambria Math" w:hAnsi="Cambria Math" w:cs="Times New Roman"/>
            <w:sz w:val="24"/>
            <w:szCs w:val="20"/>
            <w:lang w:eastAsia="en-US"/>
          </w:rPr>
          <m:t xml:space="preserve"> </m:t>
        </m:r>
      </m:oMath>
      <w:r w:rsidR="00716D27" w:rsidRPr="00D7143C">
        <w:tab/>
        <w:t>(13)</w:t>
      </w:r>
    </w:p>
    <w:p w:rsidR="00716D27" w:rsidRPr="00D7143C" w:rsidRDefault="00716D27" w:rsidP="00716D27">
      <w:pPr>
        <w:rPr>
          <w:rtl/>
          <w:lang w:bidi="ar-EG"/>
        </w:rPr>
      </w:pPr>
      <w:r w:rsidRPr="00D7143C">
        <w:rPr>
          <w:rFonts w:hint="cs"/>
          <w:rtl/>
        </w:rPr>
        <w:t>حيث يستعمل</w:t>
      </w:r>
      <w:r w:rsidRPr="00D7143C">
        <w:rPr>
          <w:rtl/>
        </w:rPr>
        <w:t xml:space="preserve"> </w:t>
      </w:r>
      <w:r w:rsidRPr="00D7143C">
        <w:rPr>
          <w:i/>
          <w:iCs/>
        </w:rPr>
        <w:t>m</w:t>
      </w:r>
      <w:r w:rsidRPr="00D7143C">
        <w:rPr>
          <w:rtl/>
        </w:rPr>
        <w:t xml:space="preserve"> و</w:t>
      </w:r>
      <w:r w:rsidRPr="00D7143C">
        <w:sym w:font="Symbol" w:char="F073"/>
      </w:r>
      <w:r w:rsidRPr="00D7143C">
        <w:rPr>
          <w:rtl/>
        </w:rPr>
        <w:t xml:space="preserve"> لتسمية المتوسط والانحراف </w:t>
      </w:r>
      <w:r w:rsidRPr="00D7143C">
        <w:rPr>
          <w:rFonts w:hint="cs"/>
          <w:rtl/>
        </w:rPr>
        <w:t>المعياري</w:t>
      </w:r>
      <w:r w:rsidRPr="00D7143C">
        <w:rPr>
          <w:rtl/>
        </w:rPr>
        <w:t xml:space="preserve"> للتوزيع </w:t>
      </w:r>
      <w:r w:rsidRPr="00D7143C">
        <w:rPr>
          <w:rFonts w:hint="cs"/>
          <w:rtl/>
        </w:rPr>
        <w:t>الطبيعي</w:t>
      </w:r>
      <w:r w:rsidR="008D22BD" w:rsidRPr="00D7143C">
        <w:rPr>
          <w:rFonts w:hint="cs"/>
          <w:rtl/>
          <w:lang w:bidi="ar-EG"/>
        </w:rPr>
        <w:t>.</w:t>
      </w:r>
    </w:p>
    <w:p w:rsidR="00716D27" w:rsidRPr="00D7143C" w:rsidRDefault="00716D27" w:rsidP="00716D27">
      <w:pPr>
        <w:rPr>
          <w:rtl/>
          <w:lang w:bidi="ar-EG"/>
        </w:rPr>
      </w:pPr>
      <w:r w:rsidRPr="00D7143C">
        <w:rPr>
          <w:rFonts w:hint="cs"/>
          <w:rtl/>
        </w:rPr>
        <w:t xml:space="preserve">وتعتمد القيمة </w:t>
      </w:r>
      <w:r w:rsidRPr="00D7143C">
        <w:rPr>
          <w:i/>
          <w:iCs/>
        </w:rPr>
        <w:t>k</w:t>
      </w:r>
      <w:r w:rsidRPr="00D7143C">
        <w:rPr>
          <w:rFonts w:hint="cs"/>
          <w:rtl/>
          <w:lang w:bidi="ar-EG"/>
        </w:rPr>
        <w:t xml:space="preserve"> على تفسير </w:t>
      </w:r>
      <w:r w:rsidRPr="00D7143C">
        <w:sym w:font="Symbol" w:char="F073"/>
      </w:r>
      <w:r w:rsidRPr="00D7143C">
        <w:rPr>
          <w:rFonts w:hint="cs"/>
          <w:rtl/>
          <w:lang w:bidi="ar-EG"/>
        </w:rPr>
        <w:t xml:space="preserve"> و</w:t>
      </w:r>
      <m:oMath>
        <m:r>
          <w:rPr>
            <w:rFonts w:ascii="Cambria Math" w:hAnsi="Cambria Math"/>
          </w:rPr>
          <m:t xml:space="preserve"> m</m:t>
        </m:r>
      </m:oMath>
    </w:p>
    <w:p w:rsidR="00716D27" w:rsidRPr="00716D27" w:rsidRDefault="00716D27" w:rsidP="00716D27">
      <w:pPr>
        <w:rPr>
          <w:rtl/>
        </w:rPr>
      </w:pPr>
      <w:r w:rsidRPr="00D7143C">
        <w:rPr>
          <w:rtl/>
        </w:rPr>
        <w:t xml:space="preserve">في هذه المعادلة، يُعبر عن الانحراف </w:t>
      </w:r>
      <w:r w:rsidRPr="00D7143C">
        <w:rPr>
          <w:rFonts w:hint="cs"/>
          <w:rtl/>
        </w:rPr>
        <w:t>المعياري</w:t>
      </w:r>
      <w:r w:rsidRPr="00D7143C">
        <w:rPr>
          <w:rtl/>
        </w:rPr>
        <w:t xml:space="preserve"> </w:t>
      </w:r>
      <w:r w:rsidRPr="00D7143C">
        <w:sym w:font="Symbol" w:char="F073"/>
      </w:r>
      <w:r w:rsidRPr="00D7143C">
        <w:rPr>
          <w:rtl/>
        </w:rPr>
        <w:t xml:space="preserve"> </w:t>
      </w:r>
      <w:proofErr w:type="spellStart"/>
      <w:r w:rsidRPr="00D7143C">
        <w:rPr>
          <w:rtl/>
        </w:rPr>
        <w:t>بالنيبرات</w:t>
      </w:r>
      <w:proofErr w:type="spellEnd"/>
      <w:r w:rsidRPr="00D7143C">
        <w:rPr>
          <w:rtl/>
        </w:rPr>
        <w:t xml:space="preserve">. </w:t>
      </w:r>
      <w:r w:rsidRPr="00D7143C">
        <w:rPr>
          <w:rFonts w:hint="cs"/>
          <w:rtl/>
        </w:rPr>
        <w:t>و</w:t>
      </w:r>
      <w:r w:rsidRPr="00D7143C">
        <w:rPr>
          <w:rtl/>
        </w:rPr>
        <w:t xml:space="preserve">إذا استُعملت </w:t>
      </w:r>
      <w:r w:rsidRPr="00D7143C">
        <w:sym w:font="Symbol" w:char="F073"/>
      </w:r>
      <w:r w:rsidRPr="00D7143C">
        <w:sym w:font="Symbol" w:char="F0A2"/>
      </w:r>
      <w:r w:rsidRPr="00D7143C">
        <w:rPr>
          <w:rtl/>
        </w:rPr>
        <w:t xml:space="preserve"> للإشارة إلى قيمته </w:t>
      </w:r>
      <w:proofErr w:type="spellStart"/>
      <w:r w:rsidRPr="00D7143C">
        <w:rPr>
          <w:rtl/>
        </w:rPr>
        <w:t>بالديس</w:t>
      </w:r>
      <w:r w:rsidRPr="00D7143C">
        <w:rPr>
          <w:rFonts w:hint="cs"/>
          <w:rtl/>
        </w:rPr>
        <w:t>ي</w:t>
      </w:r>
      <w:r w:rsidRPr="00D7143C">
        <w:rPr>
          <w:rtl/>
        </w:rPr>
        <w:t>بل</w:t>
      </w:r>
      <w:proofErr w:type="spellEnd"/>
      <w:r w:rsidRPr="00D7143C">
        <w:rPr>
          <w:rtl/>
        </w:rPr>
        <w:t>، يكون لدينا:</w:t>
      </w:r>
    </w:p>
    <w:p w:rsidR="00716D27" w:rsidRPr="00D7143C" w:rsidRDefault="004C4BCB" w:rsidP="004C4BCB">
      <w:pPr>
        <w:pStyle w:val="enumlev1"/>
        <w:rPr>
          <w:rtl/>
        </w:rPr>
      </w:pPr>
      <w:r w:rsidRPr="00D7143C">
        <w:t>(</w:t>
      </w:r>
      <w:r w:rsidR="00716D27" w:rsidRPr="00D7143C">
        <w:t>1</w:t>
      </w:r>
      <w:r w:rsidR="00716D27" w:rsidRPr="00D7143C">
        <w:rPr>
          <w:rtl/>
        </w:rPr>
        <w:tab/>
      </w:r>
      <w:r w:rsidR="00716D27" w:rsidRPr="00D7143C">
        <w:rPr>
          <w:rFonts w:hint="cs"/>
          <w:spacing w:val="-2"/>
          <w:rtl/>
        </w:rPr>
        <w:t xml:space="preserve">إذا كان </w:t>
      </w:r>
      <w:r w:rsidR="00716D27" w:rsidRPr="00D7143C">
        <w:rPr>
          <w:spacing w:val="-2"/>
        </w:rPr>
        <w:sym w:font="Symbol" w:char="F073"/>
      </w:r>
      <w:r w:rsidR="00716D27" w:rsidRPr="00D7143C">
        <w:rPr>
          <w:rFonts w:hint="cs"/>
          <w:spacing w:val="-2"/>
          <w:rtl/>
        </w:rPr>
        <w:t xml:space="preserve"> و</w:t>
      </w:r>
      <m:oMath>
        <m:r>
          <w:rPr>
            <w:rFonts w:ascii="Cambria Math" w:hAnsi="Cambria Math"/>
            <w:spacing w:val="-2"/>
          </w:rPr>
          <m:t xml:space="preserve"> m</m:t>
        </m:r>
      </m:oMath>
      <w:r w:rsidR="00181200" w:rsidRPr="00D7143C">
        <w:rPr>
          <w:rFonts w:hint="cs"/>
          <w:spacing w:val="-2"/>
          <w:rtl/>
          <w:lang w:bidi="ar-EG"/>
        </w:rPr>
        <w:t xml:space="preserve"> </w:t>
      </w:r>
      <w:r w:rsidR="00716D27" w:rsidRPr="00D7143C">
        <w:rPr>
          <w:rFonts w:hint="cs"/>
          <w:spacing w:val="-2"/>
          <w:rtl/>
        </w:rPr>
        <w:t xml:space="preserve">يمثلان الانحراف المعياري ومتوسط اللوغاريتم الطبيعي للقيمة الأكثر احتمالاً لتوزيع </w:t>
      </w:r>
      <w:proofErr w:type="spellStart"/>
      <w:r w:rsidR="00716D27" w:rsidRPr="00D7143C">
        <w:rPr>
          <w:rFonts w:hint="cs"/>
          <w:spacing w:val="-2"/>
          <w:rtl/>
        </w:rPr>
        <w:t>رايلي</w:t>
      </w:r>
      <w:proofErr w:type="spellEnd"/>
      <w:r w:rsidR="00716D27" w:rsidRPr="00D7143C">
        <w:rPr>
          <w:rFonts w:hint="cs"/>
          <w:spacing w:val="-2"/>
          <w:rtl/>
        </w:rPr>
        <w:t>، فإن</w:t>
      </w:r>
      <w:r w:rsidRPr="00D7143C">
        <w:rPr>
          <w:rFonts w:hint="cs"/>
          <w:spacing w:val="-2"/>
          <w:rtl/>
          <w:lang w:bidi="ar-EG"/>
        </w:rPr>
        <w:t xml:space="preserve"> </w:t>
      </w:r>
      <m:oMath>
        <m:r>
          <w:rPr>
            <w:rFonts w:ascii="Cambria Math" w:eastAsia="Times New Roman" w:hAnsi="Cambria Math" w:cs="Times New Roman"/>
            <w:spacing w:val="-2"/>
            <w:szCs w:val="22"/>
            <w:lang w:eastAsia="en-US"/>
          </w:rPr>
          <m:t>1/2=</m:t>
        </m:r>
        <m:r>
          <w:rPr>
            <w:rFonts w:ascii="Cambria Math" w:eastAsia="Times New Roman" w:hAnsi="Cambria Math" w:cs="Times New Roman"/>
            <w:spacing w:val="-2"/>
            <w:szCs w:val="22"/>
            <w:lang w:val="fr-FR" w:eastAsia="en-US"/>
          </w:rPr>
          <m:t>k</m:t>
        </m:r>
      </m:oMath>
      <w:r w:rsidR="00716D27" w:rsidRPr="00D7143C">
        <w:rPr>
          <w:rFonts w:hint="cs"/>
          <w:spacing w:val="-2"/>
          <w:rtl/>
        </w:rPr>
        <w:t>؛</w:t>
      </w:r>
    </w:p>
    <w:p w:rsidR="004866B3" w:rsidRPr="00D7143C" w:rsidRDefault="004C4BCB" w:rsidP="00D7143C">
      <w:pPr>
        <w:pStyle w:val="enumlev1"/>
        <w:rPr>
          <w:rtl/>
          <w:lang w:bidi="ar-EG"/>
        </w:rPr>
      </w:pPr>
      <w:r w:rsidRPr="00D7143C">
        <w:t>(</w:t>
      </w:r>
      <w:r w:rsidR="00716D27" w:rsidRPr="00D7143C">
        <w:t>2</w:t>
      </w:r>
      <w:r w:rsidR="00716D27" w:rsidRPr="00D7143C">
        <w:rPr>
          <w:rtl/>
        </w:rPr>
        <w:tab/>
      </w:r>
      <w:r w:rsidR="00716D27" w:rsidRPr="00D7143C">
        <w:rPr>
          <w:rFonts w:hint="cs"/>
          <w:rtl/>
        </w:rPr>
        <w:t xml:space="preserve">إذا كان </w:t>
      </w:r>
      <w:r w:rsidR="00716D27" w:rsidRPr="00D7143C">
        <w:sym w:font="Symbol" w:char="F073"/>
      </w:r>
      <w:r w:rsidR="00716D27" w:rsidRPr="00D7143C">
        <w:rPr>
          <w:rFonts w:hint="cs"/>
          <w:rtl/>
        </w:rPr>
        <w:t xml:space="preserve"> و</w:t>
      </w:r>
      <m:oMath>
        <m:r>
          <w:rPr>
            <w:rFonts w:ascii="Cambria Math" w:hAnsi="Cambria Math"/>
          </w:rPr>
          <m:t xml:space="preserve"> m</m:t>
        </m:r>
      </m:oMath>
      <w:r w:rsidR="00181200" w:rsidRPr="00D7143C">
        <w:rPr>
          <w:rFonts w:hint="cs"/>
          <w:rtl/>
        </w:rPr>
        <w:t xml:space="preserve"> </w:t>
      </w:r>
      <w:r w:rsidR="00716D27" w:rsidRPr="00D7143C">
        <w:rPr>
          <w:rFonts w:hint="cs"/>
          <w:rtl/>
        </w:rPr>
        <w:t xml:space="preserve">يمثلان الانحراف المعياري ومتوسط اللوغاريتم الطبيعي للقيمة الوسطى لتوزيع </w:t>
      </w:r>
      <w:proofErr w:type="spellStart"/>
      <w:r w:rsidR="00716D27" w:rsidRPr="00D7143C">
        <w:rPr>
          <w:rFonts w:hint="cs"/>
          <w:rtl/>
        </w:rPr>
        <w:t>رايلي</w:t>
      </w:r>
      <w:proofErr w:type="spellEnd"/>
      <w:r w:rsidR="00716D27" w:rsidRPr="00D7143C">
        <w:rPr>
          <w:rFonts w:hint="cs"/>
          <w:rtl/>
        </w:rPr>
        <w:t>، فإن</w:t>
      </w:r>
      <w:r w:rsidR="004866B3" w:rsidRPr="00D7143C">
        <w:rPr>
          <w:rFonts w:hint="cs"/>
          <w:rtl/>
        </w:rPr>
        <w:t xml:space="preserve"> </w:t>
      </w:r>
      <m:oMath>
        <m:func>
          <m:funcPr>
            <m:ctrlPr>
              <w:rPr>
                <w:rFonts w:ascii="Cambria Math" w:hAnsi="Cambria Math"/>
                <w:i/>
                <w:szCs w:val="24"/>
              </w:rPr>
            </m:ctrlPr>
          </m:funcPr>
          <m:fName>
            <m:r>
              <m:rPr>
                <m:sty m:val="p"/>
              </m:rPr>
              <w:rPr>
                <w:rFonts w:ascii="Cambria Math" w:hAnsi="Cambria Math"/>
                <w:szCs w:val="24"/>
              </w:rPr>
              <m:t>ln</m:t>
            </m:r>
          </m:fName>
          <m:e>
            <m:r>
              <w:rPr>
                <w:rFonts w:ascii="Cambria Math" w:hAnsi="Cambria Math"/>
                <w:szCs w:val="24"/>
              </w:rPr>
              <m:t>2</m:t>
            </m:r>
          </m:e>
        </m:func>
        <m:r>
          <w:rPr>
            <w:rFonts w:ascii="Cambria Math" w:eastAsia="Times New Roman" w:hAnsi="Cambria Math" w:cs="Times New Roman"/>
            <w:sz w:val="24"/>
            <w:szCs w:val="24"/>
            <w:lang w:eastAsia="en-US"/>
          </w:rPr>
          <m:t>=</m:t>
        </m:r>
        <m:r>
          <w:rPr>
            <w:rFonts w:ascii="Cambria Math" w:eastAsia="Times New Roman" w:hAnsi="Cambria Math" w:cs="Times New Roman"/>
            <w:sz w:val="24"/>
            <w:szCs w:val="24"/>
            <w:lang w:val="fr-FR" w:eastAsia="en-US"/>
          </w:rPr>
          <m:t>k</m:t>
        </m:r>
      </m:oMath>
      <w:r w:rsidR="00E833E3">
        <w:rPr>
          <w:rFonts w:hint="cs"/>
          <w:sz w:val="24"/>
          <w:szCs w:val="24"/>
          <w:rtl/>
          <w:lang w:val="fr-FR" w:eastAsia="en-US" w:bidi="ar-EG"/>
        </w:rPr>
        <w:t>؛</w:t>
      </w:r>
    </w:p>
    <w:p w:rsidR="00716D27" w:rsidRPr="00D7143C" w:rsidRDefault="004C4BCB" w:rsidP="00D7143C">
      <w:pPr>
        <w:pStyle w:val="enumlev1"/>
        <w:rPr>
          <w:rtl/>
        </w:rPr>
      </w:pPr>
      <w:r w:rsidRPr="00D7143C">
        <w:t>(</w:t>
      </w:r>
      <w:r w:rsidR="00716D27" w:rsidRPr="00D7143C">
        <w:t>3</w:t>
      </w:r>
      <w:r w:rsidR="00716D27" w:rsidRPr="00D7143C">
        <w:rPr>
          <w:rtl/>
        </w:rPr>
        <w:tab/>
      </w:r>
      <w:r w:rsidR="00716D27" w:rsidRPr="00D7143C">
        <w:rPr>
          <w:rFonts w:hint="cs"/>
          <w:rtl/>
        </w:rPr>
        <w:t xml:space="preserve">إذا كان </w:t>
      </w:r>
      <w:r w:rsidR="00716D27" w:rsidRPr="00D7143C">
        <w:sym w:font="Symbol" w:char="F073"/>
      </w:r>
      <w:r w:rsidR="00716D27" w:rsidRPr="00D7143C">
        <w:rPr>
          <w:rFonts w:hint="cs"/>
          <w:rtl/>
        </w:rPr>
        <w:t xml:space="preserve"> و</w:t>
      </w:r>
      <m:oMath>
        <m:r>
          <w:rPr>
            <w:rFonts w:ascii="Cambria Math" w:hAnsi="Cambria Math"/>
          </w:rPr>
          <m:t xml:space="preserve"> m</m:t>
        </m:r>
      </m:oMath>
      <w:r w:rsidR="00181200" w:rsidRPr="00D7143C">
        <w:rPr>
          <w:rFonts w:hint="cs"/>
          <w:rtl/>
        </w:rPr>
        <w:t xml:space="preserve"> </w:t>
      </w:r>
      <w:r w:rsidR="00716D27" w:rsidRPr="00D7143C">
        <w:rPr>
          <w:rFonts w:hint="cs"/>
          <w:rtl/>
        </w:rPr>
        <w:t xml:space="preserve">يمثلان الانحراف المعياري ومتوسط اللوغاريتم الطبيعي للقيمة المتوسطة لتوزيع </w:t>
      </w:r>
      <w:proofErr w:type="spellStart"/>
      <w:r w:rsidR="00716D27" w:rsidRPr="00D7143C">
        <w:rPr>
          <w:rFonts w:hint="cs"/>
          <w:rtl/>
        </w:rPr>
        <w:t>رايلي</w:t>
      </w:r>
      <w:proofErr w:type="spellEnd"/>
      <w:r w:rsidR="00716D27" w:rsidRPr="00D7143C">
        <w:rPr>
          <w:rFonts w:hint="cs"/>
          <w:rtl/>
        </w:rPr>
        <w:t>، فإن</w:t>
      </w:r>
      <w:r w:rsidR="00D7143C" w:rsidRPr="00D7143C">
        <w:rPr>
          <w:rFonts w:hint="cs"/>
          <w:rtl/>
          <w:lang w:bidi="ar-EG"/>
        </w:rPr>
        <w:t xml:space="preserve"> </w:t>
      </w:r>
      <m:oMath>
        <m:r>
          <w:rPr>
            <w:rFonts w:ascii="Cambria Math" w:eastAsia="Times New Roman" w:hAnsi="Cambria Math" w:cs="Times New Roman"/>
            <w:sz w:val="24"/>
            <w:szCs w:val="20"/>
            <w:lang w:val="fr-FR" w:eastAsia="en-US"/>
          </w:rPr>
          <m:t>π</m:t>
        </m:r>
        <m:r>
          <w:rPr>
            <w:rFonts w:ascii="Cambria Math" w:eastAsia="Times New Roman" w:hAnsi="Cambria Math" w:cs="Times New Roman"/>
            <w:sz w:val="24"/>
            <w:szCs w:val="20"/>
            <w:lang w:eastAsia="en-US"/>
          </w:rPr>
          <m:t>/4=</m:t>
        </m:r>
        <m:r>
          <w:rPr>
            <w:rFonts w:ascii="Cambria Math" w:eastAsia="Times New Roman" w:hAnsi="Cambria Math" w:cs="Times New Roman"/>
            <w:sz w:val="24"/>
            <w:szCs w:val="20"/>
            <w:lang w:val="fr-FR" w:eastAsia="en-US"/>
          </w:rPr>
          <m:t>k</m:t>
        </m:r>
      </m:oMath>
      <w:r w:rsidR="00716D27" w:rsidRPr="00D7143C">
        <w:rPr>
          <w:rFonts w:hint="cs"/>
          <w:rtl/>
        </w:rPr>
        <w:t>؛</w:t>
      </w:r>
    </w:p>
    <w:p w:rsidR="00D7143C" w:rsidRPr="00D7143C" w:rsidRDefault="004C4BCB" w:rsidP="00D7143C">
      <w:pPr>
        <w:pStyle w:val="enumlev1"/>
        <w:rPr>
          <w:rtl/>
        </w:rPr>
      </w:pPr>
      <w:r w:rsidRPr="00D7143C">
        <w:t>(</w:t>
      </w:r>
      <w:r w:rsidR="00716D27" w:rsidRPr="00D7143C">
        <w:t>4</w:t>
      </w:r>
      <w:r w:rsidR="00716D27" w:rsidRPr="00D7143C">
        <w:rPr>
          <w:rtl/>
        </w:rPr>
        <w:tab/>
      </w:r>
      <w:r w:rsidR="00716D27" w:rsidRPr="00D7143C">
        <w:rPr>
          <w:rFonts w:hint="cs"/>
          <w:spacing w:val="8"/>
          <w:rtl/>
        </w:rPr>
        <w:t xml:space="preserve">إذا كان </w:t>
      </w:r>
      <w:r w:rsidR="00716D27" w:rsidRPr="00D7143C">
        <w:rPr>
          <w:spacing w:val="8"/>
        </w:rPr>
        <w:sym w:font="Symbol" w:char="F073"/>
      </w:r>
      <w:r w:rsidR="00716D27" w:rsidRPr="00D7143C">
        <w:rPr>
          <w:rFonts w:hint="cs"/>
          <w:spacing w:val="8"/>
          <w:rtl/>
        </w:rPr>
        <w:t xml:space="preserve"> و</w:t>
      </w:r>
      <m:oMath>
        <m:r>
          <w:rPr>
            <w:rFonts w:ascii="Cambria Math" w:hAnsi="Cambria Math"/>
            <w:spacing w:val="8"/>
          </w:rPr>
          <m:t xml:space="preserve"> m</m:t>
        </m:r>
      </m:oMath>
      <w:r w:rsidR="00181200" w:rsidRPr="00D7143C">
        <w:rPr>
          <w:rFonts w:hint="cs"/>
          <w:spacing w:val="8"/>
          <w:rtl/>
        </w:rPr>
        <w:t xml:space="preserve"> </w:t>
      </w:r>
      <w:r w:rsidR="00716D27" w:rsidRPr="00D7143C">
        <w:rPr>
          <w:rFonts w:hint="cs"/>
          <w:spacing w:val="8"/>
          <w:rtl/>
        </w:rPr>
        <w:t>يمثلان الانحراف المعياري ومتوسط اللوغاريتم الطبيعي ل</w:t>
      </w:r>
      <w:r w:rsidR="00716D27" w:rsidRPr="00D7143C">
        <w:rPr>
          <w:spacing w:val="8"/>
          <w:rtl/>
        </w:rPr>
        <w:t xml:space="preserve">قيمة جذر متوسط التربيع </w:t>
      </w:r>
      <w:r w:rsidR="00716D27" w:rsidRPr="00D7143C">
        <w:rPr>
          <w:rFonts w:hint="cs"/>
          <w:spacing w:val="8"/>
          <w:rtl/>
        </w:rPr>
        <w:t xml:space="preserve">لتوزيع </w:t>
      </w:r>
      <w:proofErr w:type="spellStart"/>
      <w:r w:rsidR="00716D27" w:rsidRPr="00D7143C">
        <w:rPr>
          <w:rFonts w:hint="cs"/>
          <w:spacing w:val="8"/>
          <w:rtl/>
        </w:rPr>
        <w:t>رايلي</w:t>
      </w:r>
      <w:proofErr w:type="spellEnd"/>
      <w:r w:rsidR="00716D27" w:rsidRPr="00D7143C">
        <w:rPr>
          <w:rFonts w:hint="cs"/>
          <w:rtl/>
        </w:rPr>
        <w:t>، فإن</w:t>
      </w:r>
      <w:r w:rsidR="00D7143C" w:rsidRPr="00D7143C">
        <w:rPr>
          <w:rFonts w:hint="eastAsia"/>
          <w:rtl/>
        </w:rPr>
        <w:t> </w:t>
      </w:r>
      <m:oMath>
        <m:r>
          <w:rPr>
            <w:rFonts w:ascii="Cambria Math" w:hAnsi="Cambria Math"/>
            <w:szCs w:val="24"/>
          </w:rPr>
          <m:t>1=k</m:t>
        </m:r>
      </m:oMath>
    </w:p>
    <w:p w:rsidR="00716D27" w:rsidRPr="00716D27" w:rsidRDefault="00716D27" w:rsidP="00716D27">
      <w:pPr>
        <w:rPr>
          <w:rtl/>
        </w:rPr>
      </w:pPr>
      <w:r w:rsidRPr="00716D27">
        <w:rPr>
          <w:rFonts w:hint="cs"/>
          <w:rtl/>
          <w:lang w:bidi="ar-EG"/>
        </w:rPr>
        <w:t xml:space="preserve">والقيمة المتوسطة وقيمة جذر متوسط التربيع والانحراف المعياري والقيمة الوسطى والقيمة الأكثر احتمالاً </w:t>
      </w:r>
      <w:r w:rsidRPr="00716D27">
        <w:rPr>
          <w:rFonts w:hint="cs"/>
          <w:rtl/>
        </w:rPr>
        <w:t>ل</w:t>
      </w:r>
      <w:r w:rsidRPr="00716D27">
        <w:rPr>
          <w:rtl/>
        </w:rPr>
        <w:t xml:space="preserve">لتوزيع المركب لوغاريتمي </w:t>
      </w:r>
      <w:r w:rsidRPr="00716D27">
        <w:rPr>
          <w:rFonts w:hint="cs"/>
          <w:rtl/>
        </w:rPr>
        <w:t>طبيعي</w:t>
      </w:r>
      <w:r w:rsidRPr="00716D27">
        <w:rPr>
          <w:rtl/>
        </w:rPr>
        <w:t xml:space="preserve"> </w:t>
      </w:r>
      <w:proofErr w:type="spellStart"/>
      <w:r w:rsidRPr="00716D27">
        <w:rPr>
          <w:rtl/>
        </w:rPr>
        <w:t>ورايلي</w:t>
      </w:r>
      <w:proofErr w:type="spellEnd"/>
      <w:r w:rsidR="004C4BCB">
        <w:rPr>
          <w:rFonts w:hint="cs"/>
          <w:rtl/>
        </w:rPr>
        <w:t xml:space="preserve"> هي:</w:t>
      </w:r>
    </w:p>
    <w:p w:rsidR="00E021E3" w:rsidRPr="00E021E3" w:rsidRDefault="00E021E3" w:rsidP="00967E10">
      <w:pPr>
        <w:pStyle w:val="Headingb"/>
        <w:keepLines/>
        <w:rPr>
          <w:rtl/>
          <w:lang w:bidi="ar-EG"/>
        </w:rPr>
      </w:pPr>
      <w:r w:rsidRPr="00E021E3">
        <w:rPr>
          <w:rFonts w:hint="cs"/>
          <w:rtl/>
        </w:rPr>
        <w:lastRenderedPageBreak/>
        <w:t xml:space="preserve">القيمة المتوسطة، </w:t>
      </w:r>
      <w:r w:rsidRPr="00395C20">
        <w:rPr>
          <w:i/>
          <w:iCs/>
        </w:rPr>
        <w:t>E</w:t>
      </w:r>
      <w:r w:rsidRPr="00E021E3">
        <w:rPr>
          <w:rFonts w:hint="cs"/>
          <w:rtl/>
          <w:lang w:bidi="ar-EG"/>
        </w:rPr>
        <w:t>:</w:t>
      </w:r>
    </w:p>
    <w:p w:rsidR="00E021E3" w:rsidRPr="00011F68" w:rsidRDefault="009354F0" w:rsidP="00967E10">
      <w:pPr>
        <w:pStyle w:val="Equation"/>
        <w:keepNext/>
        <w:keepLines/>
      </w:pPr>
      <m:oMathPara>
        <m:oMath>
          <m:r>
            <m:rPr>
              <m:sty m:val="bi"/>
            </m:rPr>
            <w:rPr>
              <w:rFonts w:ascii="Cambria Math" w:hAnsi="Cambria Math" w:cs="Times New Roman"/>
              <w:sz w:val="24"/>
              <w:szCs w:val="28"/>
              <w:lang w:val="fr-FR" w:eastAsia="en-US"/>
            </w:rPr>
            <m:t>E</m:t>
          </m:r>
          <m:r>
            <m:rPr>
              <m:aln/>
            </m:rPr>
            <w:rPr>
              <w:rFonts w:ascii="Cambria Math" w:hAnsi="Cambria Math" w:cs="Times New Roman"/>
              <w:sz w:val="24"/>
              <w:szCs w:val="28"/>
              <w:lang w:val="fr-FR" w:eastAsia="en-US"/>
            </w:rPr>
            <m:t>=</m:t>
          </m:r>
          <m:nary>
            <m:naryPr>
              <m:limLoc m:val="subSup"/>
              <m:ctrlPr>
                <w:rPr>
                  <w:rFonts w:ascii="Cambria Math" w:hAnsi="Cambria Math" w:cs="Times New Roman"/>
                  <w:i/>
                  <w:sz w:val="24"/>
                  <w:szCs w:val="28"/>
                  <w:lang w:val="fr-FR" w:eastAsia="en-US"/>
                </w:rPr>
              </m:ctrlPr>
            </m:naryPr>
            <m:sub>
              <m:r>
                <w:rPr>
                  <w:rFonts w:ascii="Cambria Math" w:hAnsi="Cambria Math" w:cs="Times New Roman"/>
                  <w:sz w:val="24"/>
                  <w:szCs w:val="28"/>
                  <w:lang w:val="fr-FR" w:eastAsia="en-US"/>
                </w:rPr>
                <m:t>0</m:t>
              </m:r>
            </m:sub>
            <m:sup>
              <m:r>
                <w:rPr>
                  <w:rFonts w:ascii="Cambria Math" w:hAnsi="Cambria Math" w:cs="Times New Roman"/>
                  <w:sz w:val="24"/>
                  <w:szCs w:val="28"/>
                  <w:lang w:val="fr-FR" w:eastAsia="en-US"/>
                </w:rPr>
                <m:t>∞</m:t>
              </m:r>
            </m:sup>
            <m:e>
              <m:r>
                <w:rPr>
                  <w:rFonts w:ascii="Cambria Math" w:hAnsi="Cambria Math" w:cs="Times New Roman"/>
                  <w:sz w:val="24"/>
                  <w:szCs w:val="28"/>
                  <w:lang w:val="fr-FR" w:eastAsia="en-US"/>
                </w:rPr>
                <m:t>x</m:t>
              </m:r>
              <m:rad>
                <m:radPr>
                  <m:degHide m:val="1"/>
                  <m:ctrlPr>
                    <w:rPr>
                      <w:rFonts w:ascii="Cambria Math" w:hAnsi="Cambria Math" w:cs="Times New Roman"/>
                      <w:i/>
                      <w:sz w:val="24"/>
                      <w:szCs w:val="28"/>
                      <w:lang w:val="fr-FR" w:eastAsia="en-US"/>
                    </w:rPr>
                  </m:ctrlPr>
                </m:radPr>
                <m:deg/>
                <m:e>
                  <m:f>
                    <m:fPr>
                      <m:ctrlPr>
                        <w:rPr>
                          <w:rFonts w:ascii="Cambria Math" w:hAnsi="Cambria Math" w:cs="Times New Roman"/>
                          <w:i/>
                          <w:sz w:val="24"/>
                          <w:szCs w:val="28"/>
                          <w:lang w:val="fr-FR" w:eastAsia="en-US"/>
                        </w:rPr>
                      </m:ctrlPr>
                    </m:fPr>
                    <m:num>
                      <m:r>
                        <w:rPr>
                          <w:rFonts w:ascii="Cambria Math" w:hAnsi="Cambria Math" w:cs="Times New Roman"/>
                          <w:sz w:val="24"/>
                          <w:szCs w:val="28"/>
                          <w:lang w:val="fr-FR" w:eastAsia="en-US"/>
                        </w:rPr>
                        <m:t>2</m:t>
                      </m:r>
                    </m:num>
                    <m:den>
                      <m:r>
                        <w:rPr>
                          <w:rFonts w:ascii="Cambria Math" w:hAnsi="Cambria Math" w:cs="Times New Roman"/>
                          <w:sz w:val="24"/>
                          <w:szCs w:val="28"/>
                          <w:lang w:val="fr-FR" w:eastAsia="en-US"/>
                        </w:rPr>
                        <m:t>π</m:t>
                      </m:r>
                    </m:den>
                  </m:f>
                </m:e>
              </m:rad>
              <m:r>
                <w:rPr>
                  <w:rFonts w:ascii="Cambria Math" w:hAnsi="Cambria Math" w:cs="Times New Roman"/>
                  <w:sz w:val="24"/>
                  <w:szCs w:val="28"/>
                  <w:lang w:val="fr-FR" w:eastAsia="en-US"/>
                </w:rPr>
                <m:t>kx</m:t>
              </m:r>
              <m:d>
                <m:dPr>
                  <m:begChr m:val="["/>
                  <m:endChr m:val="]"/>
                  <m:ctrlPr>
                    <w:rPr>
                      <w:rFonts w:ascii="Cambria Math" w:hAnsi="Cambria Math" w:cs="Times New Roman"/>
                      <w:i/>
                      <w:sz w:val="24"/>
                      <w:szCs w:val="28"/>
                      <w:lang w:val="fr-FR" w:eastAsia="en-US"/>
                    </w:rPr>
                  </m:ctrlPr>
                </m:dPr>
                <m:e>
                  <m:nary>
                    <m:naryPr>
                      <m:limLoc m:val="subSup"/>
                      <m:ctrlPr>
                        <w:rPr>
                          <w:rFonts w:ascii="Cambria Math" w:hAnsi="Cambria Math" w:cs="Times New Roman"/>
                          <w:i/>
                          <w:sz w:val="24"/>
                          <w:szCs w:val="28"/>
                          <w:lang w:val="fr-FR" w:eastAsia="en-US"/>
                        </w:rPr>
                      </m:ctrlPr>
                    </m:naryPr>
                    <m:sub>
                      <m:r>
                        <w:rPr>
                          <w:rFonts w:ascii="Cambria Math" w:hAnsi="Cambria Math" w:cs="Times New Roman"/>
                          <w:sz w:val="24"/>
                          <w:szCs w:val="28"/>
                          <w:lang w:val="fr-FR" w:eastAsia="en-US"/>
                        </w:rPr>
                        <m:t>-∞</m:t>
                      </m:r>
                    </m:sub>
                    <m:sup>
                      <m:r>
                        <w:rPr>
                          <w:rFonts w:ascii="Cambria Math" w:hAnsi="Cambria Math" w:cs="Times New Roman"/>
                          <w:sz w:val="24"/>
                          <w:szCs w:val="28"/>
                          <w:lang w:val="fr-FR" w:eastAsia="en-US"/>
                        </w:rPr>
                        <m:t>∞</m:t>
                      </m:r>
                    </m:sup>
                    <m:e>
                      <m:r>
                        <w:rPr>
                          <w:rFonts w:ascii="Cambria Math" w:hAnsi="Cambria Math" w:cs="Times New Roman"/>
                          <w:sz w:val="24"/>
                          <w:szCs w:val="28"/>
                          <w:lang w:val="fr-FR" w:eastAsia="en-US"/>
                        </w:rPr>
                        <m:t>exp</m:t>
                      </m:r>
                      <m:d>
                        <m:dPr>
                          <m:begChr m:val="{"/>
                          <m:endChr m:val="}"/>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-k</m:t>
                          </m:r>
                          <m:sSup>
                            <m:sSupPr>
                              <m:ctrlPr>
                                <w:rPr>
                                  <w:rFonts w:ascii="Cambria Math" w:hAnsi="Cambria Math" w:cs="Times New Roman"/>
                                  <w:i/>
                                  <w:sz w:val="24"/>
                                  <w:szCs w:val="28"/>
                                  <w:lang w:val="fr-FR" w:eastAsia="en-US"/>
                                </w:rPr>
                              </m:ctrlPr>
                            </m:sSupPr>
                            <m:e>
                              <m:r>
                                <w:rPr>
                                  <w:rFonts w:ascii="Cambria Math" w:hAnsi="Cambria Math" w:cs="Times New Roman"/>
                                  <w:sz w:val="24"/>
                                  <w:szCs w:val="28"/>
                                  <w:lang w:val="fr-FR" w:eastAsia="en-US"/>
                                </w:rPr>
                                <m:t>x</m:t>
                              </m:r>
                            </m:e>
                            <m:sup>
                              <m:r>
                                <w:rPr>
                                  <w:rFonts w:ascii="Cambria Math" w:hAnsi="Cambria Math" w:cs="Times New Roman"/>
                                  <w:sz w:val="24"/>
                                  <w:szCs w:val="28"/>
                                  <w:lang w:val="fr-FR" w:eastAsia="en-US"/>
                                </w:rPr>
                                <m:t>2</m:t>
                              </m:r>
                            </m:sup>
                          </m:sSup>
                          <m:d>
                            <m:dPr>
                              <m:begChr m:val="["/>
                              <m:endChr m:val="]"/>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-2</m:t>
                              </m:r>
                              <m:d>
                                <m:dPr>
                                  <m:ctrlPr>
                                    <w:rPr>
                                      <w:rFonts w:ascii="Cambria Math" w:hAnsi="Cambria Math" w:cs="Times New Roman"/>
                                      <w:i/>
                                      <w:sz w:val="24"/>
                                      <w:szCs w:val="28"/>
                                      <w:lang w:val="fr-FR" w:eastAsia="en-US"/>
                                    </w:rPr>
                                  </m:ctrlPr>
                                </m:dPr>
                                <m:e>
                                  <m:r>
                                    <m:rPr>
                                      <m:sty m:val="p"/>
                                    </m:rPr>
                                    <w:rPr>
                                      <w:rFonts w:ascii="Cambria Math" w:hAnsi="Cambria Math" w:cs="Times New Roman"/>
                                      <w:sz w:val="24"/>
                                      <w:szCs w:val="28"/>
                                      <w:lang w:val="fr-FR" w:eastAsia="en-US"/>
                                    </w:rPr>
                                    <m:t>σ</m:t>
                                  </m:r>
                                  <m:r>
                                    <w:rPr>
                                      <w:rFonts w:ascii="Cambria Math" w:hAnsi="Cambria Math" w:cs="Times New Roman"/>
                                      <w:sz w:val="24"/>
                                      <w:szCs w:val="28"/>
                                      <w:lang w:val="fr-FR" w:eastAsia="en-US"/>
                                    </w:rPr>
                                    <m:t>u+m</m:t>
                                  </m:r>
                                </m:e>
                              </m:d>
                            </m:e>
                          </m:d>
                          <m:r>
                            <w:rPr>
                              <w:rFonts w:ascii="Cambria Math" w:hAnsi="Cambria Math" w:cs="Times New Roman"/>
                              <w:sz w:val="24"/>
                              <w:szCs w:val="28"/>
                              <w:lang w:val="fr-FR" w:eastAsia="en-US"/>
                            </w:rPr>
                            <m:t>-2</m:t>
                          </m:r>
                          <m:d>
                            <m:dPr>
                              <m:ctrlPr>
                                <w:rPr>
                                  <w:rFonts w:ascii="Cambria Math" w:hAnsi="Cambria Math" w:cs="Times New Roman"/>
                                  <w:i/>
                                  <w:sz w:val="24"/>
                                  <w:szCs w:val="28"/>
                                  <w:lang w:val="fr-FR" w:eastAsia="en-US"/>
                                </w:rPr>
                              </m:ctrlPr>
                            </m:dPr>
                            <m:e>
                              <m:r>
                                <m:rPr>
                                  <m:sty m:val="p"/>
                                </m:rPr>
                                <w:rPr>
                                  <w:rFonts w:ascii="Cambria Math" w:hAnsi="Cambria Math" w:cs="Times New Roman"/>
                                  <w:sz w:val="24"/>
                                  <w:szCs w:val="28"/>
                                  <w:lang w:val="fr-FR" w:eastAsia="en-US"/>
                                </w:rPr>
                                <m:t>σ</m:t>
                              </m:r>
                              <m:r>
                                <w:rPr>
                                  <w:rFonts w:ascii="Cambria Math" w:hAnsi="Cambria Math" w:cs="Times New Roman"/>
                                  <w:sz w:val="24"/>
                                  <w:szCs w:val="28"/>
                                  <w:lang w:val="fr-FR" w:eastAsia="en-US"/>
                                </w:rPr>
                                <m:t>u+m</m:t>
                              </m:r>
                            </m:e>
                          </m:d>
                          <m:r>
                            <w:rPr>
                              <w:rFonts w:ascii="Cambria Math" w:hAnsi="Cambria Math" w:cs="Times New Roman"/>
                              <w:sz w:val="24"/>
                              <w:szCs w:val="28"/>
                              <w:lang w:val="fr-FR" w:eastAsia="en-US"/>
                            </w:rPr>
                            <m:t>-</m:t>
                          </m:r>
                          <m:f>
                            <m:fPr>
                              <m:ctrlPr>
                                <w:rPr>
                                  <w:rFonts w:ascii="Cambria Math" w:hAnsi="Cambria Math" w:cs="Times New Roman"/>
                                  <w:i/>
                                  <w:sz w:val="24"/>
                                  <w:szCs w:val="28"/>
                                  <w:lang w:val="fr-FR" w:eastAsia="en-US"/>
                                </w:rPr>
                              </m:ctrlPr>
                            </m:fPr>
                            <m:num>
                              <m:sSup>
                                <m:sSupPr>
                                  <m:ctrlPr>
                                    <w:rPr>
                                      <w:rFonts w:ascii="Cambria Math" w:hAnsi="Cambria Math" w:cs="Times New Roman"/>
                                      <w:i/>
                                      <w:sz w:val="24"/>
                                      <w:szCs w:val="28"/>
                                      <w:lang w:val="fr-FR" w:eastAsia="en-US"/>
                                    </w:rPr>
                                  </m:ctrlPr>
                                </m:sSupPr>
                                <m:e>
                                  <m:r>
                                    <w:rPr>
                                      <w:rFonts w:ascii="Cambria Math" w:hAnsi="Cambria Math" w:cs="Times New Roman"/>
                                      <w:sz w:val="24"/>
                                      <w:szCs w:val="28"/>
                                      <w:lang w:val="fr-FR" w:eastAsia="en-US"/>
                                    </w:rPr>
                                    <m:t>u</m:t>
                                  </m:r>
                                </m:e>
                                <m:sup>
                                  <m:r>
                                    <w:rPr>
                                      <w:rFonts w:ascii="Cambria Math" w:hAnsi="Cambria Math" w:cs="Times New Roman"/>
                                      <w:sz w:val="24"/>
                                      <w:szCs w:val="28"/>
                                      <w:lang w:val="fr-FR" w:eastAsia="en-US"/>
                                    </w:rPr>
                                    <m:t>2</m:t>
                                  </m:r>
                                </m:sup>
                              </m:sSup>
                            </m:num>
                            <m:den>
                              <m:r>
                                <w:rPr>
                                  <w:rFonts w:ascii="Cambria Math" w:hAnsi="Cambria Math" w:cs="Times New Roman"/>
                                  <w:sz w:val="24"/>
                                  <w:szCs w:val="28"/>
                                  <w:lang w:val="fr-FR" w:eastAsia="en-US"/>
                                </w:rPr>
                                <m:t>2</m:t>
                              </m:r>
                            </m:den>
                          </m:f>
                        </m:e>
                      </m:d>
                      <m:r>
                        <w:rPr>
                          <w:rFonts w:ascii="Cambria Math" w:hAnsi="Cambria Math" w:cs="Times New Roman"/>
                          <w:sz w:val="24"/>
                          <w:szCs w:val="28"/>
                          <w:lang w:val="fr-FR" w:eastAsia="en-US"/>
                        </w:rPr>
                        <m:t xml:space="preserve">du </m:t>
                      </m:r>
                    </m:e>
                  </m:nary>
                </m:e>
              </m:d>
            </m:e>
          </m:nary>
          <m:r>
            <w:rPr>
              <w:rFonts w:ascii="Cambria Math" w:hAnsi="Cambria Math" w:cs="Times New Roman"/>
              <w:sz w:val="24"/>
              <w:szCs w:val="28"/>
              <w:lang w:val="fr-FR" w:eastAsia="en-US"/>
            </w:rPr>
            <m:t>dx</m:t>
          </m:r>
          <m:r>
            <m:rPr>
              <m:sty m:val="p"/>
            </m:rPr>
            <w:rPr>
              <w:rFonts w:cs="Times New Roman"/>
              <w:sz w:val="24"/>
              <w:szCs w:val="28"/>
              <w:lang w:val="fr-FR" w:eastAsia="en-US"/>
            </w:rPr>
            <w:br/>
          </m:r>
        </m:oMath>
        <m:oMath>
          <m:r>
            <m:rPr>
              <m:aln/>
            </m:rPr>
            <w:rPr>
              <w:rFonts w:ascii="Cambria Math" w:hAnsi="Cambria Math" w:cs="Times New Roman"/>
              <w:sz w:val="24"/>
              <w:szCs w:val="28"/>
              <w:lang w:val="fr-FR" w:eastAsia="en-US"/>
            </w:rPr>
            <m:t>=</m:t>
          </m:r>
          <m:f>
            <m:fPr>
              <m:ctrlPr>
                <w:rPr>
                  <w:rFonts w:ascii="Cambria Math" w:hAnsi="Cambria Math" w:cs="Times New Roman"/>
                  <w:i/>
                  <w:sz w:val="24"/>
                  <w:szCs w:val="28"/>
                  <w:lang w:val="fr-FR" w:eastAsia="en-US"/>
                </w:rPr>
              </m:ctrlPr>
            </m:fPr>
            <m:num>
              <m:rad>
                <m:radPr>
                  <m:degHide m:val="1"/>
                  <m:ctrlPr>
                    <w:rPr>
                      <w:rFonts w:ascii="Cambria Math" w:hAnsi="Cambria Math" w:cs="Times New Roman"/>
                      <w:i/>
                      <w:sz w:val="24"/>
                      <w:szCs w:val="28"/>
                      <w:lang w:val="fr-FR" w:eastAsia="en-US"/>
                    </w:rPr>
                  </m:ctrlPr>
                </m:radPr>
                <m:deg/>
                <m:e>
                  <m:r>
                    <w:rPr>
                      <w:rFonts w:ascii="Cambria Math" w:hAnsi="Cambria Math" w:cs="Times New Roman"/>
                      <w:sz w:val="24"/>
                      <w:szCs w:val="28"/>
                      <w:lang w:val="fr-FR" w:eastAsia="en-US"/>
                    </w:rPr>
                    <m:t>π</m:t>
                  </m:r>
                </m:e>
              </m:rad>
            </m:num>
            <m:den>
              <m:r>
                <w:rPr>
                  <w:rFonts w:ascii="Cambria Math" w:hAnsi="Cambria Math" w:cs="Times New Roman"/>
                  <w:sz w:val="24"/>
                  <w:szCs w:val="28"/>
                  <w:lang w:val="fr-FR" w:eastAsia="en-US"/>
                </w:rPr>
                <m:t>2</m:t>
              </m:r>
              <m:rad>
                <m:radPr>
                  <m:degHide m:val="1"/>
                  <m:ctrlPr>
                    <w:rPr>
                      <w:rFonts w:ascii="Cambria Math" w:hAnsi="Cambria Math" w:cs="Times New Roman"/>
                      <w:i/>
                      <w:sz w:val="24"/>
                      <w:szCs w:val="28"/>
                      <w:lang w:val="fr-FR" w:eastAsia="en-US"/>
                    </w:rPr>
                  </m:ctrlPr>
                </m:radPr>
                <m:deg/>
                <m:e>
                  <m:r>
                    <w:rPr>
                      <w:rFonts w:ascii="Cambria Math" w:hAnsi="Cambria Math" w:cs="Times New Roman"/>
                      <w:sz w:val="24"/>
                      <w:szCs w:val="28"/>
                      <w:lang w:val="fr-FR" w:eastAsia="en-US"/>
                    </w:rPr>
                    <m:t>k</m:t>
                  </m:r>
                </m:e>
              </m:rad>
            </m:den>
          </m:f>
          <m:r>
            <w:rPr>
              <w:rFonts w:ascii="Cambria Math" w:hAnsi="Cambria Math" w:cs="Times New Roman"/>
              <w:sz w:val="24"/>
              <w:szCs w:val="28"/>
              <w:lang w:val="fr-FR" w:eastAsia="en-US"/>
            </w:rPr>
            <m:t>exp</m:t>
          </m:r>
          <m:d>
            <m:dPr>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m+</m:t>
              </m:r>
              <m:f>
                <m:fPr>
                  <m:ctrlPr>
                    <w:rPr>
                      <w:rFonts w:ascii="Cambria Math" w:hAnsi="Cambria Math" w:cs="Times New Roman"/>
                      <w:i/>
                      <w:sz w:val="24"/>
                      <w:szCs w:val="28"/>
                      <w:lang w:val="fr-FR" w:eastAsia="en-US"/>
                    </w:rPr>
                  </m:ctrlPr>
                </m:fPr>
                <m:num>
                  <m:sSup>
                    <m:sSupPr>
                      <m:ctrlPr>
                        <w:rPr>
                          <w:rFonts w:ascii="Cambria Math" w:hAnsi="Cambria Math" w:cs="Times New Roman"/>
                          <w:i/>
                          <w:sz w:val="24"/>
                          <w:szCs w:val="28"/>
                          <w:lang w:val="fr-FR" w:eastAsia="en-US"/>
                        </w:rPr>
                      </m:ctrlPr>
                    </m:sSupPr>
                    <m:e>
                      <m:r>
                        <m:rPr>
                          <m:sty m:val="p"/>
                        </m:rPr>
                        <w:rPr>
                          <w:rFonts w:ascii="Cambria Math" w:hAnsi="Cambria Math" w:cs="Times New Roman"/>
                          <w:sz w:val="24"/>
                          <w:szCs w:val="28"/>
                          <w:lang w:val="fr-FR" w:eastAsia="en-US"/>
                        </w:rPr>
                        <m:t>σ</m:t>
                      </m:r>
                    </m:e>
                    <m:sup>
                      <m:r>
                        <w:rPr>
                          <w:rFonts w:ascii="Cambria Math" w:hAnsi="Cambria Math" w:cs="Times New Roman"/>
                          <w:sz w:val="24"/>
                          <w:szCs w:val="28"/>
                          <w:lang w:val="fr-FR" w:eastAsia="en-US"/>
                        </w:rPr>
                        <m:t>2</m:t>
                      </m:r>
                    </m:sup>
                  </m:sSup>
                </m:num>
                <m:den>
                  <m:r>
                    <w:rPr>
                      <w:rFonts w:ascii="Cambria Math" w:hAnsi="Cambria Math" w:cs="Times New Roman"/>
                      <w:sz w:val="24"/>
                      <w:szCs w:val="28"/>
                      <w:lang w:val="fr-FR" w:eastAsia="en-US"/>
                    </w:rPr>
                    <m:t>2</m:t>
                  </m:r>
                </m:den>
              </m:f>
            </m:e>
          </m:d>
        </m:oMath>
      </m:oMathPara>
    </w:p>
    <w:p w:rsidR="00E021E3" w:rsidRPr="00E021E3" w:rsidRDefault="00E021E3" w:rsidP="00E021E3">
      <w:pPr>
        <w:pStyle w:val="Headingb"/>
        <w:rPr>
          <w:rtl/>
          <w:lang w:bidi="ar-EG"/>
        </w:rPr>
      </w:pPr>
      <w:r w:rsidRPr="00E021E3">
        <w:rPr>
          <w:rtl/>
        </w:rPr>
        <w:t>قيمة جذر متوسط التربيع</w:t>
      </w:r>
      <w:r w:rsidRPr="00E021E3">
        <w:rPr>
          <w:rFonts w:hint="cs"/>
          <w:rtl/>
        </w:rPr>
        <w:t xml:space="preserve">، </w:t>
      </w:r>
      <w:r w:rsidRPr="00395C20">
        <w:rPr>
          <w:i/>
          <w:iCs/>
        </w:rPr>
        <w:t>RMS</w:t>
      </w:r>
      <w:r w:rsidRPr="00E021E3">
        <w:rPr>
          <w:rFonts w:hint="cs"/>
          <w:rtl/>
          <w:lang w:bidi="ar-EG"/>
        </w:rPr>
        <w:t>:</w:t>
      </w:r>
    </w:p>
    <w:p w:rsidR="00E021E3" w:rsidRPr="00011F68" w:rsidRDefault="009354F0" w:rsidP="009354F0">
      <w:pPr>
        <w:pStyle w:val="Equation"/>
      </w:pPr>
      <m:oMathPara>
        <m:oMath>
          <m:r>
            <w:rPr>
              <w:rFonts w:ascii="Cambria Math" w:hAnsi="Cambria Math" w:cs="Times New Roman"/>
              <w:sz w:val="24"/>
              <w:szCs w:val="28"/>
              <w:lang w:val="fr-FR" w:eastAsia="en-US"/>
            </w:rPr>
            <m:t>RMS</m:t>
          </m:r>
          <m:r>
            <m:rPr>
              <m:aln/>
            </m:rPr>
            <w:rPr>
              <w:rFonts w:ascii="Cambria Math" w:hAnsi="Cambria Math" w:cs="Times New Roman"/>
              <w:sz w:val="24"/>
              <w:szCs w:val="28"/>
              <w:lang w:val="fr-FR" w:eastAsia="en-US"/>
            </w:rPr>
            <m:t>=</m:t>
          </m:r>
          <m:rad>
            <m:radPr>
              <m:degHide m:val="1"/>
              <m:ctrlPr>
                <w:rPr>
                  <w:rFonts w:ascii="Cambria Math" w:hAnsi="Cambria Math" w:cs="Times New Roman"/>
                  <w:i/>
                  <w:sz w:val="24"/>
                  <w:szCs w:val="28"/>
                  <w:lang w:val="fr-FR" w:eastAsia="en-US"/>
                </w:rPr>
              </m:ctrlPr>
            </m:radPr>
            <m:deg/>
            <m:e>
              <m:nary>
                <m:naryPr>
                  <m:limLoc m:val="subSup"/>
                  <m:ctrlPr>
                    <w:rPr>
                      <w:rFonts w:ascii="Cambria Math" w:hAnsi="Cambria Math" w:cs="Times New Roman"/>
                      <w:i/>
                      <w:sz w:val="24"/>
                      <w:szCs w:val="28"/>
                      <w:lang w:val="fr-FR" w:eastAsia="en-US"/>
                    </w:rPr>
                  </m:ctrlPr>
                </m:naryPr>
                <m:sub>
                  <m:r>
                    <w:rPr>
                      <w:rFonts w:ascii="Cambria Math" w:hAnsi="Cambria Math" w:cs="Times New Roman"/>
                      <w:sz w:val="24"/>
                      <w:szCs w:val="28"/>
                      <w:lang w:val="fr-FR" w:eastAsia="en-US"/>
                    </w:rPr>
                    <m:t>0</m:t>
                  </m:r>
                </m:sub>
                <m:sup>
                  <m:r>
                    <w:rPr>
                      <w:rFonts w:ascii="Cambria Math" w:hAnsi="Cambria Math" w:cs="Times New Roman"/>
                      <w:sz w:val="24"/>
                      <w:szCs w:val="28"/>
                      <w:lang w:val="fr-FR" w:eastAsia="en-US"/>
                    </w:rPr>
                    <m:t>∞</m:t>
                  </m:r>
                </m:sup>
                <m:e>
                  <m:sSup>
                    <m:sSupPr>
                      <m:ctrlPr>
                        <w:rPr>
                          <w:rFonts w:ascii="Cambria Math" w:hAnsi="Cambria Math" w:cs="Times New Roman"/>
                          <w:i/>
                          <w:sz w:val="24"/>
                          <w:szCs w:val="28"/>
                          <w:lang w:val="fr-FR" w:eastAsia="en-US"/>
                        </w:rPr>
                      </m:ctrlPr>
                    </m:sSupPr>
                    <m:e>
                      <m:r>
                        <w:rPr>
                          <w:rFonts w:ascii="Cambria Math" w:hAnsi="Cambria Math" w:cs="Times New Roman"/>
                          <w:sz w:val="24"/>
                          <w:szCs w:val="28"/>
                          <w:lang w:val="fr-FR" w:eastAsia="en-US"/>
                        </w:rPr>
                        <m:t>x</m:t>
                      </m:r>
                    </m:e>
                    <m:sup>
                      <m:r>
                        <w:rPr>
                          <w:rFonts w:ascii="Cambria Math" w:hAnsi="Cambria Math" w:cs="Times New Roman"/>
                          <w:sz w:val="24"/>
                          <w:szCs w:val="28"/>
                          <w:lang w:val="fr-FR" w:eastAsia="en-US"/>
                        </w:rPr>
                        <m:t>2</m:t>
                      </m:r>
                    </m:sup>
                  </m:sSup>
                  <m:rad>
                    <m:radPr>
                      <m:degHide m:val="1"/>
                      <m:ctrlPr>
                        <w:rPr>
                          <w:rFonts w:ascii="Cambria Math" w:hAnsi="Cambria Math" w:cs="Times New Roman"/>
                          <w:i/>
                          <w:sz w:val="24"/>
                          <w:szCs w:val="28"/>
                          <w:lang w:val="fr-FR" w:eastAsia="en-US"/>
                        </w:rPr>
                      </m:ctrlPr>
                    </m:radPr>
                    <m:deg/>
                    <m:e>
                      <m:f>
                        <m:fPr>
                          <m:ctrlPr>
                            <w:rPr>
                              <w:rFonts w:ascii="Cambria Math" w:hAnsi="Cambria Math" w:cs="Times New Roman"/>
                              <w:i/>
                              <w:sz w:val="24"/>
                              <w:szCs w:val="28"/>
                              <w:lang w:val="fr-FR" w:eastAsia="en-US"/>
                            </w:rPr>
                          </m:ctrlPr>
                        </m:fPr>
                        <m:num>
                          <m:r>
                            <w:rPr>
                              <w:rFonts w:ascii="Cambria Math" w:hAnsi="Cambria Math" w:cs="Times New Roman"/>
                              <w:sz w:val="24"/>
                              <w:szCs w:val="28"/>
                              <w:lang w:val="fr-FR" w:eastAsia="en-US"/>
                            </w:rPr>
                            <m:t>2</m:t>
                          </m:r>
                        </m:num>
                        <m:den>
                          <m:r>
                            <w:rPr>
                              <w:rFonts w:ascii="Cambria Math" w:hAnsi="Cambria Math" w:cs="Times New Roman"/>
                              <w:sz w:val="24"/>
                              <w:szCs w:val="28"/>
                              <w:lang w:val="fr-FR" w:eastAsia="en-US"/>
                            </w:rPr>
                            <m:t>π</m:t>
                          </m:r>
                        </m:den>
                      </m:f>
                    </m:e>
                  </m:rad>
                  <m:r>
                    <w:rPr>
                      <w:rFonts w:ascii="Cambria Math" w:hAnsi="Cambria Math" w:cs="Times New Roman"/>
                      <w:sz w:val="24"/>
                      <w:szCs w:val="28"/>
                      <w:lang w:val="fr-FR" w:eastAsia="en-US"/>
                    </w:rPr>
                    <m:t>kx</m:t>
                  </m:r>
                  <m:d>
                    <m:dPr>
                      <m:begChr m:val="["/>
                      <m:endChr m:val="]"/>
                      <m:ctrlPr>
                        <w:rPr>
                          <w:rFonts w:ascii="Cambria Math" w:hAnsi="Cambria Math" w:cs="Times New Roman"/>
                          <w:i/>
                          <w:sz w:val="24"/>
                          <w:szCs w:val="28"/>
                          <w:lang w:val="fr-FR" w:eastAsia="en-US"/>
                        </w:rPr>
                      </m:ctrlPr>
                    </m:dPr>
                    <m:e>
                      <m:nary>
                        <m:naryPr>
                          <m:limLoc m:val="subSup"/>
                          <m:ctrlPr>
                            <w:rPr>
                              <w:rFonts w:ascii="Cambria Math" w:hAnsi="Cambria Math" w:cs="Times New Roman"/>
                              <w:i/>
                              <w:sz w:val="24"/>
                              <w:szCs w:val="28"/>
                              <w:lang w:val="fr-FR" w:eastAsia="en-US"/>
                            </w:rPr>
                          </m:ctrlPr>
                        </m:naryPr>
                        <m:sub>
                          <m:r>
                            <w:rPr>
                              <w:rFonts w:ascii="Cambria Math" w:hAnsi="Cambria Math" w:cs="Times New Roman"/>
                              <w:sz w:val="24"/>
                              <w:szCs w:val="28"/>
                              <w:lang w:val="fr-FR" w:eastAsia="en-US"/>
                            </w:rPr>
                            <m:t>-∞</m:t>
                          </m:r>
                        </m:sub>
                        <m:sup>
                          <m:r>
                            <w:rPr>
                              <w:rFonts w:ascii="Cambria Math" w:hAnsi="Cambria Math" w:cs="Times New Roman"/>
                              <w:sz w:val="24"/>
                              <w:szCs w:val="28"/>
                              <w:lang w:val="fr-FR" w:eastAsia="en-US"/>
                            </w:rPr>
                            <m:t>∞</m:t>
                          </m:r>
                        </m:sup>
                        <m:e>
                          <m:r>
                            <w:rPr>
                              <w:rFonts w:ascii="Cambria Math" w:hAnsi="Cambria Math" w:cs="Times New Roman"/>
                              <w:sz w:val="24"/>
                              <w:szCs w:val="28"/>
                              <w:lang w:val="fr-FR" w:eastAsia="en-US"/>
                            </w:rPr>
                            <m:t>exp</m:t>
                          </m:r>
                        </m:e>
                      </m:nary>
                      <m:d>
                        <m:dPr>
                          <m:begChr m:val="{"/>
                          <m:endChr m:val="}"/>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-k</m:t>
                          </m:r>
                          <m:sSup>
                            <m:sSupPr>
                              <m:ctrlPr>
                                <w:rPr>
                                  <w:rFonts w:ascii="Cambria Math" w:hAnsi="Cambria Math" w:cs="Times New Roman"/>
                                  <w:i/>
                                  <w:sz w:val="24"/>
                                  <w:szCs w:val="28"/>
                                  <w:lang w:val="fr-FR" w:eastAsia="en-US"/>
                                </w:rPr>
                              </m:ctrlPr>
                            </m:sSupPr>
                            <m:e>
                              <m:r>
                                <w:rPr>
                                  <w:rFonts w:ascii="Cambria Math" w:hAnsi="Cambria Math" w:cs="Times New Roman"/>
                                  <w:sz w:val="24"/>
                                  <w:szCs w:val="28"/>
                                  <w:lang w:val="fr-FR" w:eastAsia="en-US"/>
                                </w:rPr>
                                <m:t>x</m:t>
                              </m:r>
                            </m:e>
                            <m:sup>
                              <m:r>
                                <w:rPr>
                                  <w:rFonts w:ascii="Cambria Math" w:hAnsi="Cambria Math" w:cs="Times New Roman"/>
                                  <w:sz w:val="24"/>
                                  <w:szCs w:val="28"/>
                                  <w:lang w:val="fr-FR" w:eastAsia="en-US"/>
                                </w:rPr>
                                <m:t>2</m:t>
                              </m:r>
                            </m:sup>
                          </m:sSup>
                          <m:r>
                            <w:rPr>
                              <w:rFonts w:ascii="Cambria Math" w:hAnsi="Cambria Math" w:cs="Times New Roman"/>
                              <w:sz w:val="24"/>
                              <w:szCs w:val="28"/>
                              <w:lang w:val="fr-FR" w:eastAsia="en-US"/>
                            </w:rPr>
                            <m:t>exp</m:t>
                          </m:r>
                          <m:d>
                            <m:dPr>
                              <m:begChr m:val="["/>
                              <m:endChr m:val="]"/>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-2</m:t>
                              </m:r>
                              <m:d>
                                <m:dPr>
                                  <m:ctrlPr>
                                    <w:rPr>
                                      <w:rFonts w:ascii="Cambria Math" w:hAnsi="Cambria Math" w:cs="Times New Roman"/>
                                      <w:i/>
                                      <w:sz w:val="24"/>
                                      <w:szCs w:val="28"/>
                                      <w:lang w:val="fr-FR" w:eastAsia="en-US"/>
                                    </w:rPr>
                                  </m:ctrlPr>
                                </m:dPr>
                                <m:e>
                                  <m:r>
                                    <m:rPr>
                                      <m:sty m:val="p"/>
                                    </m:rPr>
                                    <w:rPr>
                                      <w:rFonts w:ascii="Cambria Math" w:hAnsi="Cambria Math" w:cs="Times New Roman"/>
                                      <w:sz w:val="24"/>
                                      <w:szCs w:val="28"/>
                                      <w:lang w:val="fr-FR" w:eastAsia="en-US"/>
                                    </w:rPr>
                                    <m:t>σ</m:t>
                                  </m:r>
                                  <m:r>
                                    <w:rPr>
                                      <w:rFonts w:ascii="Cambria Math" w:hAnsi="Cambria Math" w:cs="Times New Roman"/>
                                      <w:sz w:val="24"/>
                                      <w:szCs w:val="28"/>
                                      <w:lang w:val="fr-FR" w:eastAsia="en-US"/>
                                    </w:rPr>
                                    <m:t>u+m</m:t>
                                  </m:r>
                                </m:e>
                              </m:d>
                            </m:e>
                          </m:d>
                          <m:r>
                            <w:rPr>
                              <w:rFonts w:ascii="Cambria Math" w:hAnsi="Cambria Math" w:cs="Times New Roman"/>
                              <w:sz w:val="24"/>
                              <w:szCs w:val="28"/>
                              <w:lang w:val="fr-FR" w:eastAsia="en-US"/>
                            </w:rPr>
                            <m:t>-2</m:t>
                          </m:r>
                          <m:d>
                            <m:dPr>
                              <m:ctrlPr>
                                <w:rPr>
                                  <w:rFonts w:ascii="Cambria Math" w:hAnsi="Cambria Math" w:cs="Times New Roman"/>
                                  <w:i/>
                                  <w:sz w:val="24"/>
                                  <w:szCs w:val="28"/>
                                  <w:lang w:val="fr-FR" w:eastAsia="en-US"/>
                                </w:rPr>
                              </m:ctrlPr>
                            </m:dPr>
                            <m:e>
                              <m:r>
                                <m:rPr>
                                  <m:sty m:val="p"/>
                                </m:rPr>
                                <w:rPr>
                                  <w:rFonts w:ascii="Cambria Math" w:hAnsi="Cambria Math" w:cs="Times New Roman"/>
                                  <w:sz w:val="24"/>
                                  <w:szCs w:val="28"/>
                                  <w:lang w:val="fr-FR" w:eastAsia="en-US"/>
                                </w:rPr>
                                <m:t>σ</m:t>
                              </m:r>
                              <m:r>
                                <w:rPr>
                                  <w:rFonts w:ascii="Cambria Math" w:hAnsi="Cambria Math" w:cs="Times New Roman"/>
                                  <w:sz w:val="24"/>
                                  <w:szCs w:val="28"/>
                                  <w:lang w:val="fr-FR" w:eastAsia="en-US"/>
                                </w:rPr>
                                <m:t>u+m</m:t>
                              </m:r>
                            </m:e>
                          </m:d>
                          <m:r>
                            <w:rPr>
                              <w:rFonts w:ascii="Cambria Math" w:hAnsi="Cambria Math" w:cs="Times New Roman"/>
                              <w:sz w:val="24"/>
                              <w:szCs w:val="28"/>
                              <w:lang w:val="fr-FR" w:eastAsia="en-US"/>
                            </w:rPr>
                            <m:t>-</m:t>
                          </m:r>
                          <m:f>
                            <m:fPr>
                              <m:ctrlPr>
                                <w:rPr>
                                  <w:rFonts w:ascii="Cambria Math" w:hAnsi="Cambria Math" w:cs="Times New Roman"/>
                                  <w:i/>
                                  <w:sz w:val="24"/>
                                  <w:szCs w:val="28"/>
                                  <w:lang w:val="fr-FR" w:eastAsia="en-US"/>
                                </w:rPr>
                              </m:ctrlPr>
                            </m:fPr>
                            <m:num>
                              <m:sSup>
                                <m:sSupPr>
                                  <m:ctrlPr>
                                    <w:rPr>
                                      <w:rFonts w:ascii="Cambria Math" w:hAnsi="Cambria Math" w:cs="Times New Roman"/>
                                      <w:i/>
                                      <w:sz w:val="24"/>
                                      <w:szCs w:val="28"/>
                                      <w:lang w:val="fr-FR" w:eastAsia="en-US"/>
                                    </w:rPr>
                                  </m:ctrlPr>
                                </m:sSupPr>
                                <m:e>
                                  <m:r>
                                    <w:rPr>
                                      <w:rFonts w:ascii="Cambria Math" w:hAnsi="Cambria Math" w:cs="Times New Roman"/>
                                      <w:sz w:val="24"/>
                                      <w:szCs w:val="28"/>
                                      <w:lang w:val="fr-FR" w:eastAsia="en-US"/>
                                    </w:rPr>
                                    <m:t>u</m:t>
                                  </m:r>
                                </m:e>
                                <m:sup>
                                  <m:r>
                                    <w:rPr>
                                      <w:rFonts w:ascii="Cambria Math" w:hAnsi="Cambria Math" w:cs="Times New Roman"/>
                                      <w:sz w:val="24"/>
                                      <w:szCs w:val="28"/>
                                      <w:lang w:val="fr-FR" w:eastAsia="en-US"/>
                                    </w:rPr>
                                    <m:t>2</m:t>
                                  </m:r>
                                </m:sup>
                              </m:sSup>
                            </m:num>
                            <m:den>
                              <m:r>
                                <w:rPr>
                                  <w:rFonts w:ascii="Cambria Math" w:hAnsi="Cambria Math" w:cs="Times New Roman"/>
                                  <w:sz w:val="24"/>
                                  <w:szCs w:val="28"/>
                                  <w:lang w:val="fr-FR" w:eastAsia="en-US"/>
                                </w:rPr>
                                <m:t>2</m:t>
                              </m:r>
                            </m:den>
                          </m:f>
                        </m:e>
                      </m:d>
                      <m:r>
                        <w:rPr>
                          <w:rFonts w:ascii="Cambria Math" w:hAnsi="Cambria Math" w:cs="Times New Roman"/>
                          <w:sz w:val="24"/>
                          <w:szCs w:val="28"/>
                          <w:lang w:val="fr-FR" w:eastAsia="en-US"/>
                        </w:rPr>
                        <m:t>du</m:t>
                      </m:r>
                    </m:e>
                  </m:d>
                  <m:r>
                    <w:rPr>
                      <w:rFonts w:ascii="Cambria Math" w:hAnsi="Cambria Math" w:cs="Times New Roman"/>
                      <w:sz w:val="24"/>
                      <w:szCs w:val="28"/>
                      <w:lang w:val="fr-FR" w:eastAsia="en-US"/>
                    </w:rPr>
                    <m:t>dx</m:t>
                  </m:r>
                </m:e>
              </m:nary>
            </m:e>
          </m:rad>
          <m:r>
            <m:rPr>
              <m:sty m:val="p"/>
            </m:rPr>
            <w:rPr>
              <w:rFonts w:cs="Times New Roman"/>
              <w:sz w:val="24"/>
              <w:szCs w:val="28"/>
              <w:lang w:val="fr-FR" w:eastAsia="en-US"/>
            </w:rPr>
            <w:br/>
          </m:r>
        </m:oMath>
        <m:oMath>
          <m:r>
            <m:rPr>
              <m:aln/>
            </m:rPr>
            <w:rPr>
              <w:rFonts w:ascii="Cambria Math" w:hAnsi="Cambria Math" w:cs="Times New Roman"/>
              <w:sz w:val="24"/>
              <w:szCs w:val="28"/>
              <w:lang w:val="fr-FR" w:eastAsia="en-US"/>
            </w:rPr>
            <m:t>=</m:t>
          </m:r>
          <m:f>
            <m:fPr>
              <m:ctrlPr>
                <w:rPr>
                  <w:rFonts w:ascii="Cambria Math" w:hAnsi="Cambria Math" w:cs="Times New Roman"/>
                  <w:i/>
                  <w:sz w:val="24"/>
                  <w:szCs w:val="28"/>
                  <w:lang w:val="fr-FR" w:eastAsia="en-US"/>
                </w:rPr>
              </m:ctrlPr>
            </m:fPr>
            <m:num>
              <m:r>
                <w:rPr>
                  <w:rFonts w:ascii="Cambria Math" w:hAnsi="Cambria Math" w:cs="Times New Roman"/>
                  <w:sz w:val="24"/>
                  <w:szCs w:val="28"/>
                  <w:lang w:val="fr-FR" w:eastAsia="en-US"/>
                </w:rPr>
                <m:t>1</m:t>
              </m:r>
            </m:num>
            <m:den>
              <m:rad>
                <m:radPr>
                  <m:degHide m:val="1"/>
                  <m:ctrlPr>
                    <w:rPr>
                      <w:rFonts w:ascii="Cambria Math" w:hAnsi="Cambria Math" w:cs="Times New Roman"/>
                      <w:i/>
                      <w:sz w:val="24"/>
                      <w:szCs w:val="28"/>
                      <w:lang w:val="fr-FR" w:eastAsia="en-US"/>
                    </w:rPr>
                  </m:ctrlPr>
                </m:radPr>
                <m:deg/>
                <m:e>
                  <m:r>
                    <w:rPr>
                      <w:rFonts w:ascii="Cambria Math" w:hAnsi="Cambria Math" w:cs="Times New Roman"/>
                      <w:sz w:val="24"/>
                      <w:szCs w:val="28"/>
                      <w:lang w:val="fr-FR" w:eastAsia="en-US"/>
                    </w:rPr>
                    <m:t>k</m:t>
                  </m:r>
                </m:e>
              </m:rad>
            </m:den>
          </m:f>
          <m:r>
            <m:rPr>
              <m:sty m:val="p"/>
            </m:rPr>
            <w:rPr>
              <w:rFonts w:ascii="Cambria Math" w:hAnsi="Cambria Math" w:cs="Times New Roman"/>
              <w:sz w:val="24"/>
              <w:szCs w:val="28"/>
              <w:lang w:val="fr-FR" w:eastAsia="en-US"/>
            </w:rPr>
            <m:t>exp⁡</m:t>
          </m:r>
          <m:r>
            <w:rPr>
              <w:rFonts w:ascii="Cambria Math" w:hAnsi="Cambria Math" w:cs="Times New Roman"/>
              <w:sz w:val="24"/>
              <w:szCs w:val="28"/>
              <w:lang w:val="fr-FR" w:eastAsia="en-US"/>
            </w:rPr>
            <m:t>(m+</m:t>
          </m:r>
          <m:sSup>
            <m:sSupPr>
              <m:ctrlPr>
                <w:rPr>
                  <w:rFonts w:ascii="Cambria Math" w:hAnsi="Cambria Math" w:cs="Times New Roman"/>
                  <w:i/>
                  <w:sz w:val="24"/>
                  <w:szCs w:val="28"/>
                  <w:lang w:val="fr-FR" w:eastAsia="en-US"/>
                </w:rPr>
              </m:ctrlPr>
            </m:sSupPr>
            <m:e>
              <m:r>
                <m:rPr>
                  <m:sty m:val="p"/>
                </m:rPr>
                <w:rPr>
                  <w:rFonts w:ascii="Cambria Math" w:hAnsi="Cambria Math" w:cs="Times New Roman"/>
                  <w:sz w:val="24"/>
                  <w:szCs w:val="28"/>
                  <w:lang w:val="fr-FR" w:eastAsia="en-US"/>
                </w:rPr>
                <m:t>σ</m:t>
              </m:r>
            </m:e>
            <m:sup>
              <m:r>
                <w:rPr>
                  <w:rFonts w:ascii="Cambria Math" w:hAnsi="Cambria Math" w:cs="Times New Roman"/>
                  <w:sz w:val="24"/>
                  <w:szCs w:val="28"/>
                  <w:lang w:val="fr-FR" w:eastAsia="en-US"/>
                </w:rPr>
                <m:t>2</m:t>
              </m:r>
            </m:sup>
          </m:sSup>
          <m:r>
            <w:rPr>
              <w:rFonts w:ascii="Cambria Math" w:hAnsi="Cambria Math" w:cs="Times New Roman"/>
              <w:sz w:val="24"/>
              <w:szCs w:val="28"/>
              <w:lang w:val="fr-FR" w:eastAsia="en-US"/>
            </w:rPr>
            <m:t>)</m:t>
          </m:r>
        </m:oMath>
      </m:oMathPara>
    </w:p>
    <w:p w:rsidR="00A14504" w:rsidRDefault="00A14504" w:rsidP="00A14504">
      <w:pPr>
        <w:rPr>
          <w:rtl/>
        </w:rPr>
      </w:pPr>
    </w:p>
    <w:p w:rsidR="00E021E3" w:rsidRPr="00E021E3" w:rsidRDefault="00E021E3" w:rsidP="00E021E3">
      <w:pPr>
        <w:pStyle w:val="Headingb"/>
        <w:rPr>
          <w:rtl/>
        </w:rPr>
      </w:pPr>
      <w:r w:rsidRPr="00E021E3">
        <w:rPr>
          <w:rFonts w:hint="cs"/>
          <w:rtl/>
        </w:rPr>
        <w:t xml:space="preserve">الانحراف المعياري، </w:t>
      </w:r>
      <w:r w:rsidRPr="00395C20">
        <w:rPr>
          <w:i/>
          <w:iCs/>
          <w:lang w:bidi="ar-SA"/>
        </w:rPr>
        <w:t>SD</w:t>
      </w:r>
      <w:r w:rsidRPr="00E021E3">
        <w:rPr>
          <w:rFonts w:hint="cs"/>
          <w:rtl/>
        </w:rPr>
        <w:t>:</w:t>
      </w:r>
    </w:p>
    <w:p w:rsidR="00E021E3" w:rsidRPr="00011F68" w:rsidRDefault="009354F0" w:rsidP="009354F0">
      <w:pPr>
        <w:pStyle w:val="Equation"/>
      </w:pPr>
      <m:oMathPara>
        <m:oMath>
          <m:r>
            <w:rPr>
              <w:rFonts w:ascii="Cambria Math" w:hAnsi="Cambria Math" w:cs="Times New Roman"/>
              <w:sz w:val="24"/>
              <w:szCs w:val="28"/>
              <w:lang w:val="fr-FR" w:eastAsia="en-US"/>
            </w:rPr>
            <m:t>SD=</m:t>
          </m:r>
          <m:rad>
            <m:radPr>
              <m:degHide m:val="1"/>
              <m:ctrlPr>
                <w:rPr>
                  <w:rFonts w:ascii="Cambria Math" w:hAnsi="Cambria Math" w:cs="Times New Roman"/>
                  <w:i/>
                  <w:sz w:val="24"/>
                  <w:szCs w:val="28"/>
                  <w:lang w:val="fr-FR" w:eastAsia="en-US"/>
                </w:rPr>
              </m:ctrlPr>
            </m:radPr>
            <m:deg/>
            <m:e>
              <m:f>
                <m:fPr>
                  <m:ctrlPr>
                    <w:rPr>
                      <w:rFonts w:ascii="Cambria Math" w:hAnsi="Cambria Math" w:cs="Times New Roman"/>
                      <w:i/>
                      <w:sz w:val="24"/>
                      <w:szCs w:val="28"/>
                      <w:lang w:val="fr-FR" w:eastAsia="en-US"/>
                    </w:rPr>
                  </m:ctrlPr>
                </m:fPr>
                <m:num>
                  <m:r>
                    <w:rPr>
                      <w:rFonts w:ascii="Cambria Math" w:hAnsi="Cambria Math" w:cs="Times New Roman"/>
                      <w:sz w:val="24"/>
                      <w:szCs w:val="28"/>
                      <w:lang w:val="fr-FR" w:eastAsia="en-US"/>
                    </w:rPr>
                    <m:t>1</m:t>
                  </m:r>
                </m:num>
                <m:den>
                  <m:r>
                    <w:rPr>
                      <w:rFonts w:ascii="Cambria Math" w:hAnsi="Cambria Math" w:cs="Times New Roman"/>
                      <w:sz w:val="24"/>
                      <w:szCs w:val="28"/>
                      <w:lang w:val="fr-FR" w:eastAsia="en-US"/>
                    </w:rPr>
                    <m:t>k</m:t>
                  </m:r>
                </m:den>
              </m:f>
              <m:r>
                <w:rPr>
                  <w:rFonts w:ascii="Cambria Math" w:hAnsi="Cambria Math" w:cs="Times New Roman"/>
                  <w:sz w:val="24"/>
                  <w:szCs w:val="28"/>
                  <w:lang w:val="fr-FR" w:eastAsia="en-US"/>
                </w:rPr>
                <m:t>exp</m:t>
              </m:r>
              <m:d>
                <m:dPr>
                  <m:begChr m:val="["/>
                  <m:endChr m:val="]"/>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2</m:t>
                  </m:r>
                  <m:d>
                    <m:dPr>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m+</m:t>
                      </m:r>
                      <m:sSup>
                        <m:sSupPr>
                          <m:ctrlPr>
                            <w:rPr>
                              <w:rFonts w:ascii="Cambria Math" w:hAnsi="Cambria Math" w:cs="Times New Roman"/>
                              <w:iCs/>
                              <w:sz w:val="24"/>
                              <w:szCs w:val="28"/>
                              <w:lang w:val="fr-FR" w:eastAsia="en-US"/>
                            </w:rPr>
                          </m:ctrlPr>
                        </m:sSupPr>
                        <m:e>
                          <m:r>
                            <m:rPr>
                              <m:sty m:val="p"/>
                            </m:rPr>
                            <w:rPr>
                              <w:rFonts w:ascii="Cambria Math" w:hAnsi="Cambria Math" w:cs="Times New Roman"/>
                              <w:sz w:val="24"/>
                              <w:szCs w:val="28"/>
                              <w:lang w:val="fr-FR" w:eastAsia="en-US"/>
                            </w:rPr>
                            <m:t>σ</m:t>
                          </m:r>
                        </m:e>
                        <m:sup>
                          <m:r>
                            <m:rPr>
                              <m:sty m:val="p"/>
                            </m:rPr>
                            <w:rPr>
                              <w:rFonts w:ascii="Cambria Math" w:hAnsi="Cambria Math" w:cs="Times New Roman"/>
                              <w:sz w:val="24"/>
                              <w:szCs w:val="28"/>
                              <w:lang w:val="fr-FR" w:eastAsia="en-US"/>
                            </w:rPr>
                            <m:t>2</m:t>
                          </m:r>
                        </m:sup>
                      </m:sSup>
                    </m:e>
                  </m:d>
                </m:e>
              </m:d>
              <m:r>
                <w:rPr>
                  <w:rFonts w:ascii="Cambria Math" w:hAnsi="Cambria Math" w:cs="Times New Roman"/>
                  <w:sz w:val="24"/>
                  <w:szCs w:val="28"/>
                  <w:lang w:val="fr-FR" w:eastAsia="en-US"/>
                </w:rPr>
                <m:t>-</m:t>
              </m:r>
              <m:f>
                <m:fPr>
                  <m:ctrlPr>
                    <w:rPr>
                      <w:rFonts w:ascii="Cambria Math" w:hAnsi="Cambria Math" w:cs="Times New Roman"/>
                      <w:i/>
                      <w:sz w:val="24"/>
                      <w:szCs w:val="28"/>
                      <w:lang w:val="fr-FR" w:eastAsia="en-US"/>
                    </w:rPr>
                  </m:ctrlPr>
                </m:fPr>
                <m:num>
                  <m:r>
                    <w:rPr>
                      <w:rFonts w:ascii="Cambria Math" w:hAnsi="Cambria Math" w:cs="Times New Roman"/>
                      <w:sz w:val="24"/>
                      <w:szCs w:val="28"/>
                      <w:lang w:val="fr-FR" w:eastAsia="en-US"/>
                    </w:rPr>
                    <m:t>π</m:t>
                  </m:r>
                </m:num>
                <m:den>
                  <m:r>
                    <w:rPr>
                      <w:rFonts w:ascii="Cambria Math" w:hAnsi="Cambria Math" w:cs="Times New Roman"/>
                      <w:sz w:val="24"/>
                      <w:szCs w:val="28"/>
                      <w:lang w:val="fr-FR" w:eastAsia="en-US"/>
                    </w:rPr>
                    <m:t>4k</m:t>
                  </m:r>
                </m:den>
              </m:f>
              <m:r>
                <w:rPr>
                  <w:rFonts w:ascii="Cambria Math" w:hAnsi="Cambria Math" w:cs="Times New Roman"/>
                  <w:sz w:val="24"/>
                  <w:szCs w:val="28"/>
                  <w:lang w:val="fr-FR" w:eastAsia="en-US"/>
                </w:rPr>
                <m:t>exp</m:t>
              </m:r>
              <m:d>
                <m:dPr>
                  <m:begChr m:val="["/>
                  <m:endChr m:val="]"/>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2</m:t>
                  </m:r>
                  <m:d>
                    <m:dPr>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m+</m:t>
                      </m:r>
                      <m:f>
                        <m:fPr>
                          <m:ctrlPr>
                            <w:rPr>
                              <w:rFonts w:ascii="Cambria Math" w:hAnsi="Cambria Math" w:cs="Times New Roman"/>
                              <w:iCs/>
                              <w:sz w:val="24"/>
                              <w:szCs w:val="28"/>
                              <w:lang w:val="fr-FR" w:eastAsia="en-US"/>
                            </w:rPr>
                          </m:ctrlPr>
                        </m:fPr>
                        <m:num>
                          <m:sSup>
                            <m:sSupPr>
                              <m:ctrlPr>
                                <w:rPr>
                                  <w:rFonts w:ascii="Cambria Math" w:hAnsi="Cambria Math" w:cs="Times New Roman"/>
                                  <w:iCs/>
                                  <w:sz w:val="24"/>
                                  <w:szCs w:val="28"/>
                                  <w:lang w:val="fr-FR" w:eastAsia="en-US"/>
                                </w:rPr>
                              </m:ctrlPr>
                            </m:sSupPr>
                            <m:e>
                              <m:r>
                                <m:rPr>
                                  <m:sty m:val="p"/>
                                </m:rPr>
                                <w:rPr>
                                  <w:rFonts w:ascii="Cambria Math" w:hAnsi="Cambria Math" w:cs="Times New Roman"/>
                                  <w:sz w:val="24"/>
                                  <w:szCs w:val="28"/>
                                  <w:lang w:val="fr-FR" w:eastAsia="en-US"/>
                                </w:rPr>
                                <m:t>σ</m:t>
                              </m:r>
                            </m:e>
                            <m:sup>
                              <m:r>
                                <m:rPr>
                                  <m:sty m:val="p"/>
                                </m:rPr>
                                <w:rPr>
                                  <w:rFonts w:ascii="Cambria Math" w:hAnsi="Cambria Math" w:cs="Times New Roman"/>
                                  <w:sz w:val="24"/>
                                  <w:szCs w:val="28"/>
                                  <w:lang w:val="fr-FR" w:eastAsia="en-US"/>
                                </w:rPr>
                                <m:t>2</m:t>
                              </m:r>
                            </m:sup>
                          </m:sSup>
                        </m:num>
                        <m:den>
                          <m:r>
                            <m:rPr>
                              <m:sty m:val="p"/>
                            </m:rPr>
                            <w:rPr>
                              <w:rFonts w:ascii="Cambria Math" w:hAnsi="Cambria Math" w:cs="Times New Roman"/>
                              <w:sz w:val="24"/>
                              <w:szCs w:val="28"/>
                              <w:lang w:val="fr-FR" w:eastAsia="en-US"/>
                            </w:rPr>
                            <m:t>2</m:t>
                          </m:r>
                        </m:den>
                      </m:f>
                    </m:e>
                  </m:d>
                </m:e>
              </m:d>
            </m:e>
          </m:rad>
          <m:r>
            <m:rPr>
              <m:sty m:val="p"/>
            </m:rPr>
            <w:rPr>
              <w:rFonts w:cs="Times New Roman"/>
              <w:sz w:val="24"/>
              <w:szCs w:val="28"/>
              <w:lang w:val="fr-FR" w:eastAsia="en-US"/>
            </w:rPr>
            <w:br/>
          </m:r>
        </m:oMath>
        <m:oMath>
          <m:r>
            <w:rPr>
              <w:rFonts w:ascii="Cambria Math" w:hAnsi="Cambria Math" w:cs="Times New Roman"/>
              <w:sz w:val="24"/>
              <w:szCs w:val="28"/>
              <w:lang w:val="fr-FR" w:eastAsia="en-US"/>
            </w:rPr>
            <m:t>=</m:t>
          </m:r>
          <m:f>
            <m:fPr>
              <m:ctrlPr>
                <w:rPr>
                  <w:rFonts w:ascii="Cambria Math" w:hAnsi="Cambria Math" w:cs="Times New Roman"/>
                  <w:i/>
                  <w:sz w:val="24"/>
                  <w:szCs w:val="28"/>
                  <w:lang w:val="fr-FR" w:eastAsia="en-US"/>
                </w:rPr>
              </m:ctrlPr>
            </m:fPr>
            <m:num>
              <m:r>
                <w:rPr>
                  <w:rFonts w:ascii="Cambria Math" w:hAnsi="Cambria Math" w:cs="Times New Roman"/>
                  <w:sz w:val="24"/>
                  <w:szCs w:val="28"/>
                  <w:lang w:val="fr-FR" w:eastAsia="en-US"/>
                </w:rPr>
                <m:t>1</m:t>
              </m:r>
            </m:num>
            <m:den>
              <m:rad>
                <m:radPr>
                  <m:degHide m:val="1"/>
                  <m:ctrlPr>
                    <w:rPr>
                      <w:rFonts w:ascii="Cambria Math" w:hAnsi="Cambria Math" w:cs="Times New Roman"/>
                      <w:i/>
                      <w:sz w:val="24"/>
                      <w:szCs w:val="28"/>
                      <w:lang w:val="fr-FR" w:eastAsia="en-US"/>
                    </w:rPr>
                  </m:ctrlPr>
                </m:radPr>
                <m:deg/>
                <m:e>
                  <m:r>
                    <w:rPr>
                      <w:rFonts w:ascii="Cambria Math" w:hAnsi="Cambria Math" w:cs="Times New Roman"/>
                      <w:sz w:val="24"/>
                      <w:szCs w:val="28"/>
                      <w:lang w:val="fr-FR" w:eastAsia="en-US"/>
                    </w:rPr>
                    <m:t>k</m:t>
                  </m:r>
                </m:e>
              </m:rad>
            </m:den>
          </m:f>
          <m:r>
            <w:rPr>
              <w:rFonts w:ascii="Cambria Math" w:hAnsi="Cambria Math" w:cs="Times New Roman"/>
              <w:sz w:val="24"/>
              <w:szCs w:val="28"/>
              <w:lang w:val="fr-FR" w:eastAsia="en-US"/>
            </w:rPr>
            <m:t>exp</m:t>
          </m:r>
          <m:d>
            <m:dPr>
              <m:ctrlPr>
                <w:rPr>
                  <w:rFonts w:ascii="Cambria Math" w:hAnsi="Cambria Math" w:cs="Times New Roman"/>
                  <w:i/>
                  <w:sz w:val="24"/>
                  <w:szCs w:val="28"/>
                  <w:lang w:val="fr-FR" w:eastAsia="en-US"/>
                </w:rPr>
              </m:ctrlPr>
            </m:dPr>
            <m:e>
              <m:r>
                <w:rPr>
                  <w:rFonts w:ascii="Cambria Math" w:hAnsi="Cambria Math" w:cs="Times New Roman"/>
                  <w:sz w:val="24"/>
                  <w:szCs w:val="28"/>
                  <w:lang w:val="fr-FR" w:eastAsia="en-US"/>
                </w:rPr>
                <m:t>m+</m:t>
              </m:r>
              <m:f>
                <m:fPr>
                  <m:ctrlPr>
                    <w:rPr>
                      <w:rFonts w:ascii="Cambria Math" w:hAnsi="Cambria Math" w:cs="Times New Roman"/>
                      <w:i/>
                      <w:sz w:val="24"/>
                      <w:szCs w:val="28"/>
                      <w:lang w:val="fr-FR" w:eastAsia="en-US"/>
                    </w:rPr>
                  </m:ctrlPr>
                </m:fPr>
                <m:num>
                  <m:sSup>
                    <m:sSupPr>
                      <m:ctrlPr>
                        <w:rPr>
                          <w:rFonts w:ascii="Cambria Math" w:hAnsi="Cambria Math" w:cs="Times New Roman"/>
                          <w:iCs/>
                          <w:sz w:val="24"/>
                          <w:szCs w:val="28"/>
                          <w:lang w:val="fr-FR" w:eastAsia="en-US"/>
                        </w:rPr>
                      </m:ctrlPr>
                    </m:sSupPr>
                    <m:e>
                      <m:r>
                        <m:rPr>
                          <m:sty m:val="p"/>
                        </m:rPr>
                        <w:rPr>
                          <w:rFonts w:ascii="Cambria Math" w:hAnsi="Cambria Math" w:cs="Times New Roman"/>
                          <w:sz w:val="24"/>
                          <w:szCs w:val="28"/>
                          <w:lang w:val="fr-FR" w:eastAsia="en-US"/>
                        </w:rPr>
                        <m:t>σ</m:t>
                      </m:r>
                    </m:e>
                    <m:sup>
                      <m:r>
                        <m:rPr>
                          <m:sty m:val="p"/>
                        </m:rPr>
                        <w:rPr>
                          <w:rFonts w:ascii="Cambria Math" w:hAnsi="Cambria Math" w:cs="Times New Roman"/>
                          <w:sz w:val="24"/>
                          <w:szCs w:val="28"/>
                          <w:lang w:val="fr-FR" w:eastAsia="en-US"/>
                        </w:rPr>
                        <m:t>2</m:t>
                      </m:r>
                    </m:sup>
                  </m:sSup>
                </m:num>
                <m:den>
                  <m:r>
                    <w:rPr>
                      <w:rFonts w:ascii="Cambria Math" w:hAnsi="Cambria Math" w:cs="Times New Roman"/>
                      <w:sz w:val="24"/>
                      <w:szCs w:val="28"/>
                      <w:lang w:val="fr-FR" w:eastAsia="en-US"/>
                    </w:rPr>
                    <m:t>2</m:t>
                  </m:r>
                </m:den>
              </m:f>
            </m:e>
          </m:d>
          <m:rad>
            <m:radPr>
              <m:degHide m:val="1"/>
              <m:ctrlPr>
                <w:rPr>
                  <w:rFonts w:ascii="Cambria Math" w:hAnsi="Cambria Math" w:cs="Times New Roman"/>
                  <w:i/>
                  <w:sz w:val="24"/>
                  <w:szCs w:val="28"/>
                  <w:lang w:val="fr-FR" w:eastAsia="en-US"/>
                </w:rPr>
              </m:ctrlPr>
            </m:radPr>
            <m:deg/>
            <m:e>
              <m:r>
                <w:rPr>
                  <w:rFonts w:ascii="Cambria Math" w:hAnsi="Cambria Math" w:cs="Times New Roman"/>
                  <w:sz w:val="24"/>
                  <w:szCs w:val="28"/>
                  <w:lang w:val="fr-FR" w:eastAsia="en-US"/>
                </w:rPr>
                <m:t>exp</m:t>
              </m:r>
              <m:d>
                <m:dPr>
                  <m:ctrlPr>
                    <w:rPr>
                      <w:rFonts w:ascii="Cambria Math" w:hAnsi="Cambria Math" w:cs="Times New Roman"/>
                      <w:i/>
                      <w:sz w:val="24"/>
                      <w:szCs w:val="28"/>
                      <w:lang w:val="fr-FR" w:eastAsia="en-US"/>
                    </w:rPr>
                  </m:ctrlPr>
                </m:dPr>
                <m:e>
                  <m:sSup>
                    <m:sSupPr>
                      <m:ctrlPr>
                        <w:rPr>
                          <w:rFonts w:ascii="Cambria Math" w:hAnsi="Cambria Math" w:cs="Times New Roman"/>
                          <w:iCs/>
                          <w:sz w:val="24"/>
                          <w:szCs w:val="28"/>
                          <w:lang w:val="fr-FR" w:eastAsia="en-US"/>
                        </w:rPr>
                      </m:ctrlPr>
                    </m:sSupPr>
                    <m:e>
                      <m:r>
                        <m:rPr>
                          <m:sty m:val="p"/>
                        </m:rPr>
                        <w:rPr>
                          <w:rFonts w:ascii="Cambria Math" w:hAnsi="Cambria Math" w:cs="Times New Roman"/>
                          <w:sz w:val="24"/>
                          <w:szCs w:val="28"/>
                          <w:lang w:val="fr-FR" w:eastAsia="en-US"/>
                        </w:rPr>
                        <m:t>σ</m:t>
                      </m:r>
                    </m:e>
                    <m:sup>
                      <m:r>
                        <m:rPr>
                          <m:sty m:val="p"/>
                        </m:rPr>
                        <w:rPr>
                          <w:rFonts w:ascii="Cambria Math" w:hAnsi="Cambria Math" w:cs="Times New Roman"/>
                          <w:sz w:val="24"/>
                          <w:szCs w:val="28"/>
                          <w:lang w:val="fr-FR" w:eastAsia="en-US"/>
                        </w:rPr>
                        <m:t>2</m:t>
                      </m:r>
                    </m:sup>
                  </m:sSup>
                </m:e>
              </m:d>
              <m:r>
                <w:rPr>
                  <w:rFonts w:ascii="Cambria Math" w:hAnsi="Cambria Math" w:cs="Times New Roman"/>
                  <w:sz w:val="24"/>
                  <w:szCs w:val="28"/>
                  <w:lang w:val="fr-FR" w:eastAsia="en-US"/>
                </w:rPr>
                <m:t>-</m:t>
              </m:r>
              <m:f>
                <m:fPr>
                  <m:ctrlPr>
                    <w:rPr>
                      <w:rFonts w:ascii="Cambria Math" w:hAnsi="Cambria Math" w:cs="Times New Roman"/>
                      <w:i/>
                      <w:sz w:val="24"/>
                      <w:szCs w:val="28"/>
                      <w:lang w:val="fr-FR" w:eastAsia="en-US"/>
                    </w:rPr>
                  </m:ctrlPr>
                </m:fPr>
                <m:num>
                  <m:r>
                    <w:rPr>
                      <w:rFonts w:ascii="Cambria Math" w:hAnsi="Cambria Math" w:cs="Times New Roman"/>
                      <w:sz w:val="24"/>
                      <w:szCs w:val="28"/>
                      <w:lang w:val="fr-FR" w:eastAsia="en-US"/>
                    </w:rPr>
                    <m:t>π</m:t>
                  </m:r>
                </m:num>
                <m:den>
                  <m:r>
                    <w:rPr>
                      <w:rFonts w:ascii="Cambria Math" w:hAnsi="Cambria Math" w:cs="Times New Roman"/>
                      <w:sz w:val="24"/>
                      <w:szCs w:val="28"/>
                      <w:lang w:val="fr-FR" w:eastAsia="en-US"/>
                    </w:rPr>
                    <m:t>4</m:t>
                  </m:r>
                </m:den>
              </m:f>
            </m:e>
          </m:rad>
        </m:oMath>
      </m:oMathPara>
    </w:p>
    <w:p w:rsidR="00E021E3" w:rsidRPr="00E021E3" w:rsidRDefault="00E021E3" w:rsidP="00E021E3">
      <w:pPr>
        <w:pStyle w:val="Headingb"/>
        <w:rPr>
          <w:rtl/>
        </w:rPr>
      </w:pPr>
      <w:r w:rsidRPr="00E021E3">
        <w:rPr>
          <w:rFonts w:hint="cs"/>
          <w:rtl/>
        </w:rPr>
        <w:t>القيمة الوسطى:</w:t>
      </w:r>
    </w:p>
    <w:p w:rsidR="00E021E3" w:rsidRPr="00E021E3" w:rsidRDefault="00E021E3" w:rsidP="00E021E3">
      <w:pPr>
        <w:rPr>
          <w:rtl/>
          <w:lang w:bidi="ar-EG"/>
        </w:rPr>
      </w:pPr>
      <w:r w:rsidRPr="00E021E3">
        <w:rPr>
          <w:rFonts w:hint="cs"/>
          <w:rtl/>
          <w:lang w:bidi="ar-EG"/>
        </w:rPr>
        <w:t xml:space="preserve">القيمة الوسطى هي قيمة </w:t>
      </w:r>
      <w:r w:rsidRPr="00E021E3">
        <w:rPr>
          <w:i/>
          <w:iCs/>
        </w:rPr>
        <w:t>x</w:t>
      </w:r>
      <w:r w:rsidRPr="00E021E3">
        <w:rPr>
          <w:rFonts w:hint="cs"/>
          <w:rtl/>
          <w:lang w:bidi="ar-EG"/>
        </w:rPr>
        <w:t xml:space="preserve"> أي الحل من أجل:</w:t>
      </w:r>
    </w:p>
    <w:p w:rsidR="00E021E3" w:rsidRPr="004C4BCB" w:rsidRDefault="00A43831" w:rsidP="009354F0">
      <w:pPr>
        <w:pStyle w:val="Equation"/>
        <w:rPr>
          <w:highlight w:val="red"/>
          <w:rtl/>
          <w:lang w:bidi="ar-EG"/>
        </w:rPr>
      </w:pPr>
      <m:oMathPara>
        <m:oMath>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1</m:t>
              </m:r>
            </m:num>
            <m:den>
              <m:r>
                <w:rPr>
                  <w:rFonts w:ascii="Cambria Math" w:hAnsi="Cambria Math" w:cs="Times New Roman"/>
                  <w:sz w:val="24"/>
                  <w:szCs w:val="20"/>
                  <w:lang w:val="fr-FR" w:eastAsia="en-US"/>
                </w:rPr>
                <m:t>2</m:t>
              </m:r>
            </m:den>
          </m:f>
          <m:r>
            <w:rPr>
              <w:rFonts w:ascii="Cambria Math" w:hAnsi="Cambria Math" w:cs="Times New Roman"/>
              <w:sz w:val="24"/>
              <w:szCs w:val="20"/>
              <w:lang w:val="fr-FR" w:eastAsia="en-US"/>
            </w:rPr>
            <m:t>=1-</m:t>
          </m:r>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1</m:t>
              </m:r>
            </m:num>
            <m:den>
              <m:rad>
                <m:radPr>
                  <m:degHide m:val="1"/>
                  <m:ctrlPr>
                    <w:rPr>
                      <w:rFonts w:ascii="Cambria Math" w:hAnsi="Cambria Math" w:cs="Times New Roman"/>
                      <w:i/>
                      <w:sz w:val="24"/>
                      <w:szCs w:val="20"/>
                      <w:lang w:val="fr-FR" w:eastAsia="en-US"/>
                    </w:rPr>
                  </m:ctrlPr>
                </m:radPr>
                <m:deg/>
                <m:e>
                  <m:r>
                    <w:rPr>
                      <w:rFonts w:ascii="Cambria Math" w:hAnsi="Cambria Math" w:cs="Times New Roman"/>
                      <w:sz w:val="24"/>
                      <w:szCs w:val="20"/>
                      <w:lang w:val="fr-FR" w:eastAsia="en-US"/>
                    </w:rPr>
                    <m:t>2π</m:t>
                  </m:r>
                </m:e>
              </m:rad>
            </m:den>
          </m:f>
          <m:nary>
            <m:naryPr>
              <m:limLoc m:val="subSup"/>
              <m:ctrlPr>
                <w:rPr>
                  <w:rFonts w:ascii="Cambria Math" w:hAnsi="Cambria Math" w:cs="Times New Roman"/>
                  <w:i/>
                  <w:sz w:val="24"/>
                  <w:szCs w:val="20"/>
                  <w:lang w:val="fr-FR" w:eastAsia="en-US"/>
                </w:rPr>
              </m:ctrlPr>
            </m:naryPr>
            <m:sub>
              <m:r>
                <w:rPr>
                  <w:rFonts w:ascii="Cambria Math" w:hAnsi="Cambria Math" w:cs="Times New Roman"/>
                  <w:sz w:val="24"/>
                  <w:szCs w:val="20"/>
                  <w:lang w:val="fr-FR" w:eastAsia="en-US"/>
                </w:rPr>
                <m:t>-∞</m:t>
              </m:r>
            </m:sub>
            <m:sup>
              <m:r>
                <w:rPr>
                  <w:rFonts w:ascii="Cambria Math" w:hAnsi="Cambria Math" w:cs="Times New Roman"/>
                  <w:sz w:val="24"/>
                  <w:szCs w:val="20"/>
                  <w:lang w:val="fr-FR" w:eastAsia="en-US"/>
                </w:rPr>
                <m:t>∞</m:t>
              </m:r>
            </m:sup>
            <m:e>
              <m:r>
                <w:rPr>
                  <w:rFonts w:ascii="Cambria Math" w:hAnsi="Cambria Math" w:cs="Times New Roman"/>
                  <w:sz w:val="24"/>
                  <w:szCs w:val="20"/>
                  <w:lang w:val="fr-FR" w:eastAsia="en-US"/>
                </w:rPr>
                <m:t>exp</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-k</m:t>
                  </m:r>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x</m:t>
                      </m:r>
                    </m:e>
                    <m:sup>
                      <m:r>
                        <w:rPr>
                          <w:rFonts w:ascii="Cambria Math" w:hAnsi="Cambria Math" w:cs="Times New Roman"/>
                          <w:sz w:val="24"/>
                          <w:szCs w:val="20"/>
                          <w:lang w:val="fr-FR" w:eastAsia="en-US"/>
                        </w:rPr>
                        <m:t>2</m:t>
                      </m:r>
                    </m:sup>
                  </m:sSup>
                  <m:r>
                    <w:rPr>
                      <w:rFonts w:ascii="Cambria Math" w:hAnsi="Cambria Math" w:cs="Times New Roman"/>
                      <w:sz w:val="24"/>
                      <w:szCs w:val="20"/>
                      <w:lang w:val="fr-FR" w:eastAsia="en-US"/>
                    </w:rPr>
                    <m:t>exp</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-2</m:t>
                      </m:r>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σ</m:t>
                          </m:r>
                          <m:r>
                            <w:rPr>
                              <w:rFonts w:ascii="Cambria Math" w:hAnsi="Cambria Math" w:cs="Times New Roman"/>
                              <w:sz w:val="24"/>
                              <w:szCs w:val="20"/>
                              <w:lang w:val="fr-FR" w:eastAsia="en-US"/>
                            </w:rPr>
                            <m:t>u+m</m:t>
                          </m:r>
                        </m:e>
                      </m:d>
                    </m:e>
                  </m:d>
                  <m:r>
                    <w:rPr>
                      <w:rFonts w:ascii="Cambria Math" w:hAnsi="Cambria Math" w:cs="Times New Roman"/>
                      <w:sz w:val="24"/>
                      <w:szCs w:val="20"/>
                      <w:lang w:val="fr-FR" w:eastAsia="en-US"/>
                    </w:rPr>
                    <m:t>=</m:t>
                  </m:r>
                  <m:f>
                    <m:fPr>
                      <m:ctrlPr>
                        <w:rPr>
                          <w:rFonts w:ascii="Cambria Math" w:hAnsi="Cambria Math" w:cs="Times New Roman"/>
                          <w:i/>
                          <w:sz w:val="24"/>
                          <w:szCs w:val="20"/>
                          <w:lang w:val="fr-FR" w:eastAsia="en-US"/>
                        </w:rPr>
                      </m:ctrlPr>
                    </m:fPr>
                    <m:num>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u</m:t>
                          </m:r>
                        </m:e>
                        <m:sup>
                          <m:r>
                            <w:rPr>
                              <w:rFonts w:ascii="Cambria Math" w:hAnsi="Cambria Math" w:cs="Times New Roman"/>
                              <w:sz w:val="24"/>
                              <w:szCs w:val="20"/>
                              <w:lang w:val="fr-FR" w:eastAsia="en-US"/>
                            </w:rPr>
                            <m:t>2</m:t>
                          </m:r>
                        </m:sup>
                      </m:sSup>
                    </m:num>
                    <m:den>
                      <m:r>
                        <w:rPr>
                          <w:rFonts w:ascii="Cambria Math" w:hAnsi="Cambria Math" w:cs="Times New Roman"/>
                          <w:sz w:val="24"/>
                          <w:szCs w:val="20"/>
                          <w:lang w:val="fr-FR" w:eastAsia="en-US"/>
                        </w:rPr>
                        <m:t>2</m:t>
                      </m:r>
                    </m:den>
                  </m:f>
                </m:e>
              </m:d>
            </m:e>
          </m:nary>
        </m:oMath>
      </m:oMathPara>
    </w:p>
    <w:p w:rsidR="00E021E3" w:rsidRPr="00967E10" w:rsidRDefault="00E021E3" w:rsidP="00E021E3">
      <w:pPr>
        <w:rPr>
          <w:rtl/>
          <w:lang w:bidi="ar-EG"/>
        </w:rPr>
      </w:pPr>
      <w:r w:rsidRPr="00967E10">
        <w:rPr>
          <w:rFonts w:hint="cs"/>
          <w:rtl/>
          <w:lang w:bidi="ar-EG"/>
        </w:rPr>
        <w:t xml:space="preserve">أي </w:t>
      </w:r>
    </w:p>
    <w:p w:rsidR="00E021E3" w:rsidRPr="00E021E3" w:rsidRDefault="00A43831" w:rsidP="009354F0">
      <w:pPr>
        <w:pStyle w:val="Equation"/>
        <w:rPr>
          <w:rtl/>
          <w:lang w:bidi="ar-EG"/>
        </w:rPr>
      </w:pPr>
      <m:oMathPara>
        <m:oMath>
          <m:nary>
            <m:naryPr>
              <m:limLoc m:val="subSup"/>
              <m:ctrlPr>
                <w:rPr>
                  <w:rFonts w:ascii="Cambria Math" w:hAnsi="Cambria Math" w:cs="Times New Roman"/>
                  <w:i/>
                  <w:sz w:val="24"/>
                  <w:szCs w:val="20"/>
                  <w:lang w:val="fr-FR" w:eastAsia="en-US"/>
                </w:rPr>
              </m:ctrlPr>
            </m:naryPr>
            <m:sub>
              <m:r>
                <w:rPr>
                  <w:rFonts w:ascii="Cambria Math" w:hAnsi="Cambria Math" w:cs="Times New Roman"/>
                  <w:sz w:val="24"/>
                  <w:szCs w:val="20"/>
                  <w:lang w:val="fr-FR" w:eastAsia="en-US"/>
                </w:rPr>
                <m:t>-∞</m:t>
              </m:r>
            </m:sub>
            <m:sup>
              <m:r>
                <w:rPr>
                  <w:rFonts w:ascii="Cambria Math" w:hAnsi="Cambria Math" w:cs="Times New Roman"/>
                  <w:sz w:val="24"/>
                  <w:szCs w:val="20"/>
                  <w:lang w:val="fr-FR" w:eastAsia="en-US"/>
                </w:rPr>
                <m:t>∞</m:t>
              </m:r>
            </m:sup>
            <m:e>
              <m:r>
                <w:rPr>
                  <w:rFonts w:ascii="Cambria Math" w:hAnsi="Cambria Math" w:cs="Times New Roman"/>
                  <w:sz w:val="24"/>
                  <w:szCs w:val="20"/>
                  <w:lang w:val="fr-FR" w:eastAsia="en-US"/>
                </w:rPr>
                <m:t>exp</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-k</m:t>
                  </m:r>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x</m:t>
                      </m:r>
                    </m:e>
                    <m:sup>
                      <m:r>
                        <w:rPr>
                          <w:rFonts w:ascii="Cambria Math" w:hAnsi="Cambria Math" w:cs="Times New Roman"/>
                          <w:sz w:val="24"/>
                          <w:szCs w:val="20"/>
                          <w:lang w:val="fr-FR" w:eastAsia="en-US"/>
                        </w:rPr>
                        <m:t>2</m:t>
                      </m:r>
                    </m:sup>
                  </m:sSup>
                  <m:r>
                    <w:rPr>
                      <w:rFonts w:ascii="Cambria Math" w:hAnsi="Cambria Math" w:cs="Times New Roman"/>
                      <w:sz w:val="24"/>
                      <w:szCs w:val="20"/>
                      <w:lang w:val="fr-FR" w:eastAsia="en-US"/>
                    </w:rPr>
                    <m:t>exp</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-2</m:t>
                      </m:r>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σ</m:t>
                          </m:r>
                          <m:r>
                            <w:rPr>
                              <w:rFonts w:ascii="Cambria Math" w:hAnsi="Cambria Math" w:cs="Times New Roman"/>
                              <w:sz w:val="24"/>
                              <w:szCs w:val="20"/>
                              <w:lang w:val="fr-FR" w:eastAsia="en-US"/>
                            </w:rPr>
                            <m:t>u+m</m:t>
                          </m:r>
                        </m:e>
                      </m:d>
                    </m:e>
                  </m:d>
                  <m:r>
                    <w:rPr>
                      <w:rFonts w:ascii="Cambria Math" w:hAnsi="Cambria Math" w:cs="Times New Roman"/>
                      <w:sz w:val="24"/>
                      <w:szCs w:val="20"/>
                      <w:lang w:val="fr-FR" w:eastAsia="en-US"/>
                    </w:rPr>
                    <m:t>-</m:t>
                  </m:r>
                  <m:f>
                    <m:fPr>
                      <m:ctrlPr>
                        <w:rPr>
                          <w:rFonts w:ascii="Cambria Math" w:hAnsi="Cambria Math" w:cs="Times New Roman"/>
                          <w:i/>
                          <w:sz w:val="24"/>
                          <w:szCs w:val="20"/>
                          <w:lang w:val="fr-FR" w:eastAsia="en-US"/>
                        </w:rPr>
                      </m:ctrlPr>
                    </m:fPr>
                    <m:num>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u</m:t>
                          </m:r>
                        </m:e>
                        <m:sup>
                          <m:r>
                            <w:rPr>
                              <w:rFonts w:ascii="Cambria Math" w:hAnsi="Cambria Math" w:cs="Times New Roman"/>
                              <w:sz w:val="24"/>
                              <w:szCs w:val="20"/>
                              <w:lang w:val="fr-FR" w:eastAsia="en-US"/>
                            </w:rPr>
                            <m:t>2</m:t>
                          </m:r>
                        </m:sup>
                      </m:sSup>
                    </m:num>
                    <m:den>
                      <m:r>
                        <w:rPr>
                          <w:rFonts w:ascii="Cambria Math" w:hAnsi="Cambria Math" w:cs="Times New Roman"/>
                          <w:sz w:val="24"/>
                          <w:szCs w:val="20"/>
                          <w:lang w:val="fr-FR" w:eastAsia="en-US"/>
                        </w:rPr>
                        <m:t>2</m:t>
                      </m:r>
                    </m:den>
                  </m:f>
                </m:e>
              </m:d>
            </m:e>
          </m:nary>
          <m:r>
            <w:rPr>
              <w:rFonts w:ascii="Cambria Math" w:hAnsi="Cambria Math" w:cs="Times New Roman"/>
              <w:sz w:val="24"/>
              <w:szCs w:val="20"/>
              <w:lang w:val="fr-FR" w:eastAsia="en-US"/>
            </w:rPr>
            <m:t xml:space="preserve">du= </m:t>
          </m:r>
          <m:rad>
            <m:radPr>
              <m:degHide m:val="1"/>
              <m:ctrlPr>
                <w:rPr>
                  <w:rFonts w:ascii="Cambria Math" w:hAnsi="Cambria Math" w:cs="Times New Roman"/>
                  <w:i/>
                  <w:sz w:val="24"/>
                  <w:szCs w:val="20"/>
                  <w:lang w:val="fr-FR" w:eastAsia="en-US"/>
                </w:rPr>
              </m:ctrlPr>
            </m:radPr>
            <m:deg/>
            <m:e>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π</m:t>
                  </m:r>
                </m:num>
                <m:den>
                  <m:r>
                    <w:rPr>
                      <w:rFonts w:ascii="Cambria Math" w:hAnsi="Cambria Math" w:cs="Times New Roman"/>
                      <w:sz w:val="24"/>
                      <w:szCs w:val="20"/>
                      <w:lang w:val="fr-FR" w:eastAsia="en-US"/>
                    </w:rPr>
                    <m:t>2</m:t>
                  </m:r>
                </m:den>
              </m:f>
            </m:e>
          </m:rad>
        </m:oMath>
      </m:oMathPara>
    </w:p>
    <w:p w:rsidR="00E021E3" w:rsidRPr="00E021E3" w:rsidRDefault="00E021E3" w:rsidP="00715EC4">
      <w:pPr>
        <w:pStyle w:val="Headingb"/>
        <w:rPr>
          <w:rtl/>
        </w:rPr>
      </w:pPr>
      <w:r w:rsidRPr="00E021E3">
        <w:rPr>
          <w:rFonts w:hint="cs"/>
          <w:rtl/>
        </w:rPr>
        <w:t>القيمة الأكثر احتمالاً:</w:t>
      </w:r>
    </w:p>
    <w:p w:rsidR="00E021E3" w:rsidRPr="00E021E3" w:rsidRDefault="00E021E3" w:rsidP="00E021E3">
      <w:pPr>
        <w:rPr>
          <w:rtl/>
          <w:lang w:bidi="ar-EG"/>
        </w:rPr>
      </w:pPr>
      <w:r w:rsidRPr="00E021E3">
        <w:rPr>
          <w:rFonts w:hint="cs"/>
          <w:rtl/>
          <w:lang w:bidi="ar-EG"/>
        </w:rPr>
        <w:t xml:space="preserve">القيمة الأكثر احتمالاً (أي الأسلوب) هي القيمة </w:t>
      </w:r>
      <w:r w:rsidRPr="00E021E3">
        <w:rPr>
          <w:i/>
          <w:iCs/>
        </w:rPr>
        <w:t>x</w:t>
      </w:r>
      <w:r w:rsidRPr="00E021E3">
        <w:rPr>
          <w:rFonts w:hint="cs"/>
          <w:rtl/>
          <w:lang w:bidi="ar-EG"/>
        </w:rPr>
        <w:t xml:space="preserve"> أي الحل من أجل:</w:t>
      </w:r>
    </w:p>
    <w:p w:rsidR="00E021E3" w:rsidRPr="00E021E3" w:rsidRDefault="009354F0" w:rsidP="009354F0">
      <w:pPr>
        <w:pStyle w:val="Equation"/>
        <w:rPr>
          <w:rtl/>
          <w:lang w:bidi="ar-EG"/>
        </w:rPr>
      </w:pPr>
      <w:r>
        <w:rPr>
          <w:rFonts w:cs="Times New Roman"/>
          <w:sz w:val="24"/>
          <w:szCs w:val="20"/>
          <w:lang w:val="fr-FR" w:eastAsia="en-US"/>
        </w:rPr>
        <w:tab/>
      </w:r>
      <w:r w:rsidRPr="009354F0">
        <w:rPr>
          <w:rFonts w:cs="Times New Roman"/>
          <w:position w:val="-32"/>
          <w:sz w:val="24"/>
          <w:szCs w:val="20"/>
          <w:lang w:val="fr-FR" w:eastAsia="en-US"/>
        </w:rPr>
        <w:object w:dxaOrig="7920" w:dyaOrig="760">
          <v:shape id="_x0000_i1043" type="#_x0000_t75" style="width:396.85pt;height:39.45pt" o:ole="">
            <v:imagedata r:id="rId51" o:title=""/>
          </v:shape>
          <o:OLEObject Type="Embed" ProgID="Equation.3" ShapeID="_x0000_i1043" DrawAspect="Content" ObjectID="_1531576775" r:id="rId52"/>
        </w:object>
      </w:r>
    </w:p>
    <w:p w:rsidR="00E021E3" w:rsidRPr="00E021E3" w:rsidRDefault="00E021E3" w:rsidP="00E021E3">
      <w:pPr>
        <w:rPr>
          <w:rtl/>
        </w:rPr>
      </w:pPr>
      <w:r w:rsidRPr="00E021E3">
        <w:rPr>
          <w:rFonts w:hint="cs"/>
          <w:rtl/>
        </w:rPr>
        <w:t>ويبين</w:t>
      </w:r>
      <w:r w:rsidRPr="00E021E3">
        <w:rPr>
          <w:rtl/>
        </w:rPr>
        <w:t xml:space="preserve"> الشكل </w:t>
      </w:r>
      <w:r w:rsidRPr="00E021E3">
        <w:t>3</w:t>
      </w:r>
      <w:r w:rsidRPr="00E021E3">
        <w:rPr>
          <w:rtl/>
        </w:rPr>
        <w:t xml:space="preserve"> تمثيلاً بيانياً لهذا التوزيع لعدد من قيم الانحراف </w:t>
      </w:r>
      <w:r w:rsidRPr="00E021E3">
        <w:rPr>
          <w:rFonts w:hint="cs"/>
          <w:rtl/>
        </w:rPr>
        <w:t>المعياري</w:t>
      </w:r>
      <w:r w:rsidRPr="00E021E3">
        <w:rPr>
          <w:rtl/>
        </w:rPr>
        <w:t xml:space="preserve">، </w:t>
      </w:r>
      <w:r w:rsidRPr="00E021E3">
        <w:rPr>
          <w:rFonts w:hint="cs"/>
          <w:rtl/>
        </w:rPr>
        <w:t>حيث</w:t>
      </w:r>
      <w:r w:rsidRPr="00E021E3">
        <w:rPr>
          <w:rtl/>
        </w:rPr>
        <w:t xml:space="preserve"> </w:t>
      </w:r>
      <w:r w:rsidRPr="00E021E3">
        <w:rPr>
          <w:i/>
          <w:iCs/>
        </w:rPr>
        <w:t>m</w:t>
      </w:r>
      <w:r w:rsidRPr="00E021E3">
        <w:rPr>
          <w:rtl/>
        </w:rPr>
        <w:t xml:space="preserve"> </w:t>
      </w:r>
      <w:r w:rsidRPr="00E021E3">
        <w:rPr>
          <w:rFonts w:hint="cs"/>
          <w:rtl/>
        </w:rPr>
        <w:t>تساوي صفراً</w:t>
      </w:r>
      <w:r w:rsidRPr="00E021E3">
        <w:rPr>
          <w:rtl/>
        </w:rPr>
        <w:t>.</w:t>
      </w:r>
    </w:p>
    <w:p w:rsidR="00FB7484" w:rsidRDefault="00E021E3" w:rsidP="00E021E3">
      <w:r w:rsidRPr="00E021E3">
        <w:rPr>
          <w:rFonts w:hint="cs"/>
          <w:rtl/>
        </w:rPr>
        <w:t>و</w:t>
      </w:r>
      <w:r w:rsidRPr="00E021E3">
        <w:rPr>
          <w:rtl/>
        </w:rPr>
        <w:t>يحدث</w:t>
      </w:r>
      <w:r w:rsidRPr="00E021E3">
        <w:rPr>
          <w:rFonts w:hint="cs"/>
          <w:rtl/>
        </w:rPr>
        <w:t xml:space="preserve"> هذا</w:t>
      </w:r>
      <w:r w:rsidRPr="00E021E3">
        <w:rPr>
          <w:rtl/>
        </w:rPr>
        <w:t xml:space="preserve"> التوزيع أساساً في الانتشار عبر لا </w:t>
      </w:r>
      <w:proofErr w:type="spellStart"/>
      <w:r w:rsidRPr="00E021E3">
        <w:rPr>
          <w:rtl/>
        </w:rPr>
        <w:t>تجانسات</w:t>
      </w:r>
      <w:proofErr w:type="spellEnd"/>
      <w:r w:rsidRPr="00E021E3">
        <w:rPr>
          <w:rtl/>
        </w:rPr>
        <w:t xml:space="preserve"> الوسط عندما يكون لخصائص هذا </w:t>
      </w:r>
      <w:r w:rsidRPr="00E021E3">
        <w:rPr>
          <w:rFonts w:hint="cs"/>
          <w:rtl/>
        </w:rPr>
        <w:t>الوسط</w:t>
      </w:r>
      <w:r w:rsidRPr="00E021E3">
        <w:rPr>
          <w:rtl/>
        </w:rPr>
        <w:t xml:space="preserve"> تغيرات لا يُستهان بها على المدى </w:t>
      </w:r>
      <w:r w:rsidRPr="00E021E3">
        <w:rPr>
          <w:rFonts w:hint="cs"/>
          <w:rtl/>
        </w:rPr>
        <w:t>الطويل، كما يحدث في </w:t>
      </w:r>
      <w:r w:rsidRPr="00E021E3">
        <w:rPr>
          <w:rtl/>
        </w:rPr>
        <w:t>الانتثار التروبوسفيري</w:t>
      </w:r>
      <w:r w:rsidRPr="00E021E3">
        <w:rPr>
          <w:rFonts w:hint="cs"/>
          <w:rtl/>
        </w:rPr>
        <w:t xml:space="preserve"> مثلاً</w:t>
      </w:r>
      <w:r w:rsidRPr="00E021E3">
        <w:rPr>
          <w:rtl/>
        </w:rPr>
        <w:t>.</w:t>
      </w:r>
    </w:p>
    <w:p w:rsidR="00931B39" w:rsidRPr="00931B39" w:rsidRDefault="00931B39" w:rsidP="00931B39">
      <w:pPr>
        <w:pStyle w:val="FigureNo"/>
        <w:rPr>
          <w:rtl/>
        </w:rPr>
      </w:pPr>
      <w:r w:rsidRPr="00931B39">
        <w:rPr>
          <w:rtl/>
        </w:rPr>
        <w:lastRenderedPageBreak/>
        <w:t>الش</w:t>
      </w:r>
      <w:r w:rsidRPr="00931B39">
        <w:rPr>
          <w:rFonts w:hint="cs"/>
          <w:rtl/>
        </w:rPr>
        <w:t>ـ</w:t>
      </w:r>
      <w:r w:rsidRPr="00931B39">
        <w:rPr>
          <w:rtl/>
        </w:rPr>
        <w:t xml:space="preserve">كل </w:t>
      </w:r>
      <w:r w:rsidRPr="00931B39">
        <w:rPr>
          <w:lang w:val="fr-FR" w:bidi="ar-SA"/>
        </w:rPr>
        <w:t>3</w:t>
      </w:r>
    </w:p>
    <w:p w:rsidR="00931B39" w:rsidRPr="00931B39" w:rsidRDefault="00931B39" w:rsidP="00967E10">
      <w:pPr>
        <w:pStyle w:val="Figuretitle"/>
        <w:rPr>
          <w:rtl/>
        </w:rPr>
      </w:pPr>
      <w:r w:rsidRPr="00931B39">
        <w:rPr>
          <w:rtl/>
        </w:rPr>
        <w:t xml:space="preserve">التوزيع المركب </w:t>
      </w:r>
      <w:r w:rsidRPr="00931B39">
        <w:rPr>
          <w:rFonts w:hint="cs"/>
          <w:rtl/>
        </w:rPr>
        <w:t xml:space="preserve">من توزيع طبيعي </w:t>
      </w:r>
      <w:r w:rsidRPr="00931B39">
        <w:rPr>
          <w:rtl/>
        </w:rPr>
        <w:t>لوغاريتم</w:t>
      </w:r>
      <w:r w:rsidRPr="00931B39">
        <w:rPr>
          <w:rFonts w:hint="cs"/>
          <w:rtl/>
        </w:rPr>
        <w:t>ي</w:t>
      </w:r>
      <w:r w:rsidRPr="00931B39">
        <w:rPr>
          <w:rtl/>
        </w:rPr>
        <w:t xml:space="preserve"> </w:t>
      </w:r>
      <w:r w:rsidRPr="00931B39">
        <w:rPr>
          <w:rFonts w:hint="cs"/>
          <w:rtl/>
        </w:rPr>
        <w:t xml:space="preserve">وتوزيع </w:t>
      </w:r>
      <w:proofErr w:type="spellStart"/>
      <w:r w:rsidRPr="00931B39">
        <w:rPr>
          <w:rtl/>
        </w:rPr>
        <w:t>رايلي</w:t>
      </w:r>
      <w:proofErr w:type="spellEnd"/>
      <w:r w:rsidR="005A7754">
        <w:rPr>
          <w:rtl/>
        </w:rPr>
        <w:br/>
      </w:r>
      <w:r w:rsidRPr="00931B39">
        <w:rPr>
          <w:rtl/>
        </w:rPr>
        <w:t>(</w:t>
      </w:r>
      <w:r w:rsidRPr="00931B39">
        <w:rPr>
          <w:rFonts w:hint="cs"/>
          <w:rtl/>
        </w:rPr>
        <w:t>مع اعتبار</w:t>
      </w:r>
      <w:r w:rsidRPr="00931B39">
        <w:rPr>
          <w:rtl/>
        </w:rPr>
        <w:t xml:space="preserve"> الانحراف المعياري</w:t>
      </w:r>
      <w:r w:rsidR="005A7754">
        <w:rPr>
          <w:rFonts w:hint="cs"/>
          <w:rtl/>
        </w:rPr>
        <w:t xml:space="preserve"> </w:t>
      </w:r>
      <w:r w:rsidRPr="00931B39">
        <w:rPr>
          <w:rFonts w:hint="cs"/>
          <w:rtl/>
        </w:rPr>
        <w:t>للتوزيع الطبيعي ا</w:t>
      </w:r>
      <w:r w:rsidRPr="00931B39">
        <w:rPr>
          <w:rtl/>
        </w:rPr>
        <w:t>ل</w:t>
      </w:r>
      <w:r w:rsidRPr="00931B39">
        <w:rPr>
          <w:rFonts w:hint="cs"/>
          <w:rtl/>
        </w:rPr>
        <w:t>ل</w:t>
      </w:r>
      <w:r w:rsidRPr="00931B39">
        <w:rPr>
          <w:rtl/>
        </w:rPr>
        <w:t>وغاريتم</w:t>
      </w:r>
      <w:r w:rsidRPr="00931B39">
        <w:rPr>
          <w:rFonts w:hint="cs"/>
          <w:rtl/>
        </w:rPr>
        <w:t>ي</w:t>
      </w:r>
      <w:r w:rsidRPr="00931B39">
        <w:rPr>
          <w:rtl/>
        </w:rPr>
        <w:t xml:space="preserve"> كمعلمة)</w:t>
      </w:r>
    </w:p>
    <w:p w:rsidR="00931B39" w:rsidRDefault="000D2083" w:rsidP="009354F0">
      <w:pPr>
        <w:pStyle w:val="Figure0"/>
        <w:rPr>
          <w:rtl/>
        </w:rPr>
      </w:pPr>
      <w:r w:rsidRPr="00931B39">
        <w:rPr>
          <w:noProof/>
          <w:rtl/>
        </w:rPr>
        <mc:AlternateContent>
          <mc:Choice Requires="wps">
            <w:drawing>
              <wp:anchor distT="0" distB="0" distL="114300" distR="114300" simplePos="0" relativeHeight="251677696" behindDoc="0" locked="0" layoutInCell="1" allowOverlap="1" wp14:anchorId="412FA0C8" wp14:editId="5B37F438">
                <wp:simplePos x="0" y="0"/>
                <wp:positionH relativeFrom="column">
                  <wp:posOffset>82621</wp:posOffset>
                </wp:positionH>
                <wp:positionV relativeFrom="paragraph">
                  <wp:posOffset>2798520</wp:posOffset>
                </wp:positionV>
                <wp:extent cx="1338656" cy="374629"/>
                <wp:effectExtent l="6032" t="13018" r="953" b="952"/>
                <wp:wrapNone/>
                <wp:docPr id="27" name="Text Box 27"/>
                <wp:cNvGraphicFramePr/>
                <a:graphic xmlns:a="http://schemas.openxmlformats.org/drawingml/2006/main">
                  <a:graphicData uri="http://schemas.microsoft.com/office/word/2010/wordprocessingShape">
                    <wps:wsp>
                      <wps:cNvSpPr txBox="1"/>
                      <wps:spPr>
                        <a:xfrm rot="16200000">
                          <a:off x="0" y="0"/>
                          <a:ext cx="1338656" cy="374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B60EB" w:rsidRDefault="00E67754" w:rsidP="00931B39">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A0C8" id="Text Box 27" o:spid="_x0000_s1035" type="#_x0000_t202" style="position:absolute;left:0;text-align:left;margin-left:6.5pt;margin-top:220.35pt;width:105.4pt;height:2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" filled="f" stroked="f" strokeweight=".5pt">
                <v:textbox inset="0,0,0,0">
                  <w:txbxContent>
                    <w:p w:rsidR="00E67754" w:rsidRPr="006B60EB" w:rsidRDefault="00E67754" w:rsidP="00931B39">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v:textbox>
              </v:shape>
            </w:pict>
          </mc:Fallback>
        </mc:AlternateContent>
      </w:r>
      <w:r w:rsidR="009354F0" w:rsidRPr="00931B39">
        <w:rPr>
          <w:noProof/>
          <w:rtl/>
        </w:rPr>
        <mc:AlternateContent>
          <mc:Choice Requires="wps">
            <w:drawing>
              <wp:anchor distT="0" distB="0" distL="114300" distR="114300" simplePos="0" relativeHeight="251678720" behindDoc="0" locked="0" layoutInCell="1" allowOverlap="1" wp14:anchorId="24C21F7D" wp14:editId="463EB46F">
                <wp:simplePos x="0" y="0"/>
                <wp:positionH relativeFrom="column">
                  <wp:posOffset>1068517</wp:posOffset>
                </wp:positionH>
                <wp:positionV relativeFrom="paragraph">
                  <wp:posOffset>5672350</wp:posOffset>
                </wp:positionV>
                <wp:extent cx="4029054" cy="291403"/>
                <wp:effectExtent l="0" t="0" r="10160" b="13970"/>
                <wp:wrapNone/>
                <wp:docPr id="28" name="Text Box 28"/>
                <wp:cNvGraphicFramePr/>
                <a:graphic xmlns:a="http://schemas.openxmlformats.org/drawingml/2006/main">
                  <a:graphicData uri="http://schemas.microsoft.com/office/word/2010/wordprocessingShape">
                    <wps:wsp>
                      <wps:cNvSpPr txBox="1"/>
                      <wps:spPr>
                        <a:xfrm>
                          <a:off x="0" y="0"/>
                          <a:ext cx="4029054" cy="291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F9385A" w:rsidRDefault="00E67754" w:rsidP="00931B39">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 </w:t>
                            </w:r>
                            <w:r w:rsidRPr="00F9385A">
                              <w:rPr>
                                <w:i/>
                                <w:iCs/>
                                <w:sz w:val="16"/>
                                <w:szCs w:val="24"/>
                                <w:lang w:bidi="ar-EG"/>
                              </w:rPr>
                              <w:t>F</w:t>
                            </w:r>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21F7D" id="Text Box 28" o:spid="_x0000_s1036" type="#_x0000_t202" style="position:absolute;left:0;text-align:left;margin-left:84.15pt;margin-top:446.65pt;width:317.2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" filled="f" stroked="f" strokeweight=".5pt">
                <v:textbox inset="0,0,0,0">
                  <w:txbxContent>
                    <w:p w:rsidR="00E67754" w:rsidRPr="00F9385A" w:rsidRDefault="00E67754" w:rsidP="00931B39">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 </w:t>
                      </w:r>
                      <w:r w:rsidRPr="00F9385A">
                        <w:rPr>
                          <w:i/>
                          <w:iCs/>
                          <w:sz w:val="16"/>
                          <w:szCs w:val="24"/>
                          <w:lang w:bidi="ar-EG"/>
                        </w:rPr>
                        <w:t>F</w:t>
                      </w:r>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v:textbox>
              </v:shape>
            </w:pict>
          </mc:Fallback>
        </mc:AlternateContent>
      </w:r>
      <w:r w:rsidR="009354F0" w:rsidRPr="00931B39">
        <w:rPr>
          <w:lang w:val="fr-FR" w:eastAsia="en-US"/>
        </w:rPr>
        <w:object w:dxaOrig="5394" w:dyaOrig="7364">
          <v:shape id="_x0000_i1044" type="#_x0000_t75" style="width:354pt;height:484.7pt" o:ole="">
            <v:imagedata r:id="rId53" o:title=""/>
          </v:shape>
          <o:OLEObject Type="Embed" ProgID="CorelDraw.Graphic.16" ShapeID="_x0000_i1044" DrawAspect="Content" ObjectID="_1531576776" r:id="rId54"/>
        </w:object>
      </w:r>
    </w:p>
    <w:p w:rsidR="00931B39" w:rsidRPr="005142FA" w:rsidRDefault="00931B39" w:rsidP="005142FA">
      <w:pPr>
        <w:pStyle w:val="Heading1"/>
        <w:rPr>
          <w:rtl/>
        </w:rPr>
      </w:pPr>
      <w:r w:rsidRPr="005142FA">
        <w:t>7</w:t>
      </w:r>
      <w:r w:rsidRPr="005142FA">
        <w:tab/>
      </w:r>
      <w:r w:rsidRPr="005142FA">
        <w:rPr>
          <w:rtl/>
        </w:rPr>
        <w:t xml:space="preserve">توزيع </w:t>
      </w:r>
      <w:proofErr w:type="spellStart"/>
      <w:r w:rsidRPr="005142FA">
        <w:rPr>
          <w:rtl/>
        </w:rPr>
        <w:t>ناكاغامي</w:t>
      </w:r>
      <w:proofErr w:type="spellEnd"/>
      <w:r w:rsidRPr="005142FA">
        <w:rPr>
          <w:rtl/>
        </w:rPr>
        <w:t xml:space="preserve">-رايس (توزيع </w:t>
      </w:r>
      <w:r w:rsidRPr="005142FA">
        <w:t>n</w:t>
      </w:r>
      <w:r w:rsidRPr="005142FA">
        <w:rPr>
          <w:rtl/>
        </w:rPr>
        <w:t xml:space="preserve"> </w:t>
      </w:r>
      <w:proofErr w:type="spellStart"/>
      <w:r w:rsidRPr="005142FA">
        <w:rPr>
          <w:rtl/>
        </w:rPr>
        <w:t>لناكاغامي</w:t>
      </w:r>
      <w:proofErr w:type="spellEnd"/>
      <w:r w:rsidRPr="005142FA">
        <w:rPr>
          <w:rtl/>
        </w:rPr>
        <w:t>)</w:t>
      </w:r>
      <w:r w:rsidRPr="005142FA">
        <w:rPr>
          <w:rFonts w:hint="cs"/>
          <w:rtl/>
        </w:rPr>
        <w:t xml:space="preserve"> (انظر الملاحظة </w:t>
      </w:r>
      <w:r w:rsidRPr="005142FA">
        <w:t>1</w:t>
      </w:r>
      <w:r w:rsidRPr="005142FA">
        <w:rPr>
          <w:rFonts w:hint="cs"/>
          <w:rtl/>
        </w:rPr>
        <w:t>)</w:t>
      </w:r>
    </w:p>
    <w:p w:rsidR="00931B39" w:rsidRPr="00931B39" w:rsidRDefault="00931B39" w:rsidP="00931B39">
      <w:pPr>
        <w:pStyle w:val="Note"/>
        <w:rPr>
          <w:rtl/>
          <w:lang w:bidi="ar-EG"/>
        </w:rPr>
      </w:pPr>
      <w:r w:rsidRPr="00931B39">
        <w:rPr>
          <w:rFonts w:hint="cs"/>
          <w:b/>
          <w:bCs/>
          <w:rtl/>
        </w:rPr>
        <w:t xml:space="preserve">الملاحظـة </w:t>
      </w:r>
      <w:r w:rsidRPr="00931B39">
        <w:rPr>
          <w:b/>
          <w:bCs/>
        </w:rPr>
        <w:t>1</w:t>
      </w:r>
      <w:r w:rsidRPr="00931B39">
        <w:rPr>
          <w:rFonts w:hint="cs"/>
          <w:rtl/>
          <w:lang w:bidi="ar-EG"/>
        </w:rPr>
        <w:t xml:space="preserve"> - يجب عدم الخلط بين هذا التوزيع وتوزيع </w:t>
      </w:r>
      <w:r w:rsidRPr="00931B39">
        <w:rPr>
          <w:i/>
          <w:iCs/>
        </w:rPr>
        <w:t>m</w:t>
      </w:r>
      <w:r w:rsidRPr="00931B39">
        <w:rPr>
          <w:rFonts w:hint="cs"/>
          <w:rtl/>
          <w:lang w:bidi="ar-EG"/>
        </w:rPr>
        <w:t xml:space="preserve"> </w:t>
      </w:r>
      <w:proofErr w:type="spellStart"/>
      <w:r w:rsidRPr="00931B39">
        <w:rPr>
          <w:rFonts w:hint="cs"/>
          <w:rtl/>
          <w:lang w:bidi="ar-EG"/>
        </w:rPr>
        <w:t>لناكاغامي</w:t>
      </w:r>
      <w:proofErr w:type="spellEnd"/>
      <w:r w:rsidRPr="00931B39">
        <w:rPr>
          <w:rFonts w:hint="cs"/>
          <w:rtl/>
          <w:lang w:bidi="ar-EG"/>
        </w:rPr>
        <w:t>.</w:t>
      </w:r>
    </w:p>
    <w:p w:rsidR="007819F5" w:rsidRDefault="00931B39" w:rsidP="007819F5">
      <w:pPr>
        <w:rPr>
          <w:rtl/>
        </w:rPr>
      </w:pPr>
      <w:r w:rsidRPr="00931B39">
        <w:rPr>
          <w:rtl/>
        </w:rPr>
        <w:t xml:space="preserve">يُشتق توزيع </w:t>
      </w:r>
      <w:proofErr w:type="spellStart"/>
      <w:r w:rsidRPr="00931B39">
        <w:rPr>
          <w:rtl/>
        </w:rPr>
        <w:t>ناكاغامي</w:t>
      </w:r>
      <w:proofErr w:type="spellEnd"/>
      <w:r w:rsidRPr="00931B39">
        <w:rPr>
          <w:rtl/>
        </w:rPr>
        <w:t xml:space="preserve">-رايس كذلك من التوزيع </w:t>
      </w:r>
      <w:r w:rsidRPr="00931B39">
        <w:rPr>
          <w:rFonts w:hint="cs"/>
          <w:rtl/>
        </w:rPr>
        <w:t>الطبيعي</w:t>
      </w:r>
      <w:r w:rsidRPr="00931B39">
        <w:rPr>
          <w:rtl/>
        </w:rPr>
        <w:t xml:space="preserve">، وهو يعمم توزيع </w:t>
      </w:r>
      <w:proofErr w:type="spellStart"/>
      <w:r w:rsidRPr="00931B39">
        <w:rPr>
          <w:rtl/>
        </w:rPr>
        <w:t>رايلي</w:t>
      </w:r>
      <w:proofErr w:type="spellEnd"/>
      <w:r w:rsidRPr="00931B39">
        <w:rPr>
          <w:rtl/>
        </w:rPr>
        <w:t>.</w:t>
      </w:r>
      <w:r w:rsidRPr="00931B39">
        <w:rPr>
          <w:rFonts w:hint="cs"/>
          <w:rtl/>
        </w:rPr>
        <w:t xml:space="preserve"> ويمكن النظر إلى هذا التوزيع على أنه توزيع لطول متجه عبارة عن مجموع متجه ثابت ومتجه لطوله توزيع </w:t>
      </w:r>
      <w:proofErr w:type="spellStart"/>
      <w:r w:rsidRPr="00931B39">
        <w:rPr>
          <w:rFonts w:hint="cs"/>
          <w:rtl/>
        </w:rPr>
        <w:t>رايلي</w:t>
      </w:r>
      <w:proofErr w:type="spellEnd"/>
      <w:r w:rsidRPr="00931B39">
        <w:rPr>
          <w:rFonts w:hint="cs"/>
          <w:rtl/>
        </w:rPr>
        <w:t>.</w:t>
      </w:r>
    </w:p>
    <w:p w:rsidR="00931B39" w:rsidRPr="00931B39" w:rsidRDefault="00931B39" w:rsidP="007819F5">
      <w:pPr>
        <w:rPr>
          <w:rtl/>
        </w:rPr>
      </w:pPr>
      <w:r w:rsidRPr="00931B39">
        <w:rPr>
          <w:rFonts w:hint="cs"/>
          <w:rtl/>
        </w:rPr>
        <w:t>بمعنى آخر بافتراض وجود توزيع طبيعي ثنائي الأبعاد بمتغيرين مستقلين</w:t>
      </w:r>
      <w:r w:rsidR="005A7754">
        <w:rPr>
          <w:rFonts w:hint="eastAsia"/>
          <w:rtl/>
        </w:rPr>
        <w:t> </w:t>
      </w:r>
      <w:r w:rsidRPr="00931B39">
        <w:rPr>
          <w:i/>
          <w:iCs/>
        </w:rPr>
        <w:t>x</w:t>
      </w:r>
      <w:r w:rsidRPr="00931B39">
        <w:rPr>
          <w:rFonts w:hint="cs"/>
          <w:rtl/>
          <w:lang w:bidi="ar-EG"/>
        </w:rPr>
        <w:t xml:space="preserve"> و</w:t>
      </w:r>
      <w:r w:rsidRPr="00931B39">
        <w:rPr>
          <w:i/>
          <w:iCs/>
        </w:rPr>
        <w:t>y</w:t>
      </w:r>
      <w:r w:rsidRPr="00931B39">
        <w:rPr>
          <w:rFonts w:hint="cs"/>
          <w:rtl/>
          <w:lang w:bidi="ar-EG"/>
        </w:rPr>
        <w:t xml:space="preserve"> ولهما نفس الانحراف المعياري </w:t>
      </w:r>
      <w:r w:rsidRPr="00931B39">
        <w:sym w:font="Symbol" w:char="F073"/>
      </w:r>
      <w:r w:rsidRPr="00931B39">
        <w:rPr>
          <w:rFonts w:hint="cs"/>
          <w:rtl/>
          <w:lang w:bidi="ar-EG"/>
        </w:rPr>
        <w:t xml:space="preserve">، فإن طول المتجه الذي يصل بين نقطة على التوزيع بنقطة ثابتة خلاف مركز التوزيع يكون له توزيع </w:t>
      </w:r>
      <w:proofErr w:type="spellStart"/>
      <w:r w:rsidRPr="00931B39">
        <w:rPr>
          <w:rFonts w:hint="cs"/>
          <w:rtl/>
          <w:lang w:bidi="ar-EG"/>
        </w:rPr>
        <w:t>ناكاغامي</w:t>
      </w:r>
      <w:proofErr w:type="spellEnd"/>
      <w:r w:rsidRPr="00931B39">
        <w:rPr>
          <w:rFonts w:hint="cs"/>
          <w:rtl/>
          <w:lang w:bidi="ar-EG"/>
        </w:rPr>
        <w:t>-رايس.</w:t>
      </w:r>
    </w:p>
    <w:p w:rsidR="00931B39" w:rsidRPr="00931B39" w:rsidRDefault="00931B39" w:rsidP="00C6537A">
      <w:pPr>
        <w:keepNext/>
        <w:rPr>
          <w:rtl/>
        </w:rPr>
      </w:pPr>
      <w:r w:rsidRPr="00931B39">
        <w:rPr>
          <w:rtl/>
        </w:rPr>
        <w:lastRenderedPageBreak/>
        <w:t xml:space="preserve">إذا </w:t>
      </w:r>
      <w:r w:rsidRPr="00931B39">
        <w:rPr>
          <w:rFonts w:hint="cs"/>
          <w:rtl/>
        </w:rPr>
        <w:t>استعملت</w:t>
      </w:r>
      <w:r w:rsidRPr="00931B39">
        <w:rPr>
          <w:rtl/>
        </w:rPr>
        <w:t xml:space="preserve"> </w:t>
      </w:r>
      <w:r w:rsidRPr="00931B39">
        <w:rPr>
          <w:i/>
          <w:iCs/>
        </w:rPr>
        <w:t>a</w:t>
      </w:r>
      <w:r w:rsidRPr="00931B39">
        <w:rPr>
          <w:rtl/>
        </w:rPr>
        <w:t xml:space="preserve"> للإشارة إلى طول متجه ثابت، و</w:t>
      </w:r>
      <w:r w:rsidRPr="00931B39">
        <w:sym w:font="Symbol" w:char="F073"/>
      </w:r>
      <w:r w:rsidRPr="00931B39">
        <w:rPr>
          <w:rtl/>
        </w:rPr>
        <w:t xml:space="preserve"> الطول الأكثر احتمالاً لمتجه </w:t>
      </w:r>
      <w:proofErr w:type="spellStart"/>
      <w:r w:rsidRPr="00931B39">
        <w:rPr>
          <w:rtl/>
        </w:rPr>
        <w:t>رايلي</w:t>
      </w:r>
      <w:proofErr w:type="spellEnd"/>
      <w:r w:rsidRPr="00931B39">
        <w:rPr>
          <w:rtl/>
        </w:rPr>
        <w:t>، فإن كثافة الاحتمال تُعطى بواسطة:</w:t>
      </w:r>
    </w:p>
    <w:p w:rsidR="00931B39" w:rsidRPr="00931B39" w:rsidRDefault="00931B39" w:rsidP="00967E10">
      <w:pPr>
        <w:pStyle w:val="Equation"/>
        <w:bidi w:val="0"/>
        <w:rPr>
          <w:rtl/>
        </w:rPr>
      </w:pPr>
      <w:r w:rsidRPr="00931B39">
        <w:t>(14)</w:t>
      </w:r>
      <w:r w:rsidRPr="00931B39">
        <w:tab/>
      </w:r>
      <w:r w:rsidR="00967E10" w:rsidRPr="00967E10">
        <w:rPr>
          <w:rFonts w:cs="Times New Roman"/>
          <w:position w:val="-34"/>
          <w:sz w:val="24"/>
          <w:szCs w:val="20"/>
          <w:lang w:val="fr-FR" w:eastAsia="en-US"/>
        </w:rPr>
        <w:object w:dxaOrig="3560" w:dyaOrig="800">
          <v:shape id="_x0000_i1045" type="#_x0000_t75" style="width:178.3pt;height:40.7pt" o:ole="">
            <v:imagedata r:id="rId55" o:title=""/>
          </v:shape>
          <o:OLEObject Type="Embed" ProgID="Equation.3" ShapeID="_x0000_i1045" DrawAspect="Content" ObjectID="_1531576777" r:id="rId56"/>
        </w:object>
      </w:r>
    </w:p>
    <w:p w:rsidR="00931B39" w:rsidRPr="00931B39" w:rsidRDefault="00931B39" w:rsidP="00931B39">
      <w:pPr>
        <w:rPr>
          <w:rtl/>
        </w:rPr>
      </w:pPr>
      <w:r w:rsidRPr="00931B39">
        <w:rPr>
          <w:rtl/>
        </w:rPr>
        <w:t xml:space="preserve">حيث </w:t>
      </w:r>
      <w:r w:rsidRPr="00931B39">
        <w:rPr>
          <w:i/>
          <w:lang w:val="en-GB"/>
        </w:rPr>
        <w:t>I</w:t>
      </w:r>
      <w:r w:rsidRPr="005A7754">
        <w:rPr>
          <w:position w:val="-4"/>
          <w:sz w:val="18"/>
          <w:szCs w:val="18"/>
          <w:lang w:val="en-GB"/>
        </w:rPr>
        <w:t>0</w:t>
      </w:r>
      <w:r w:rsidRPr="00931B39">
        <w:rPr>
          <w:rtl/>
        </w:rPr>
        <w:t xml:space="preserve"> هي دالة </w:t>
      </w:r>
      <w:proofErr w:type="spellStart"/>
      <w:r w:rsidRPr="00931B39">
        <w:rPr>
          <w:rtl/>
        </w:rPr>
        <w:t>بيسيل</w:t>
      </w:r>
      <w:proofErr w:type="spellEnd"/>
      <w:r w:rsidRPr="00931B39">
        <w:rPr>
          <w:rtl/>
        </w:rPr>
        <w:t xml:space="preserve"> المعدلة من النوع الأول ومن رتبة صفر.</w:t>
      </w:r>
    </w:p>
    <w:p w:rsidR="00931B39" w:rsidRPr="00931B39" w:rsidRDefault="00931B39" w:rsidP="00931B39">
      <w:pPr>
        <w:rPr>
          <w:rtl/>
        </w:rPr>
      </w:pPr>
      <w:r w:rsidRPr="00931B39">
        <w:rPr>
          <w:rFonts w:hint="cs"/>
          <w:rtl/>
        </w:rPr>
        <w:t>و</w:t>
      </w:r>
      <w:r w:rsidRPr="00931B39">
        <w:rPr>
          <w:rtl/>
        </w:rPr>
        <w:t>يتوقف هذا التوزيع على معلمتين</w:t>
      </w:r>
      <w:r w:rsidRPr="00931B39">
        <w:rPr>
          <w:rFonts w:hint="cs"/>
          <w:rtl/>
        </w:rPr>
        <w:t xml:space="preserve"> لأغراض</w:t>
      </w:r>
      <w:r w:rsidRPr="00931B39">
        <w:rPr>
          <w:rtl/>
        </w:rPr>
        <w:t xml:space="preserve"> مشاكل الانتشار، من الضروري اختيار العلاقة بين الاتساع </w:t>
      </w:r>
      <w:r w:rsidRPr="00931B39">
        <w:rPr>
          <w:i/>
          <w:iCs/>
        </w:rPr>
        <w:t>a</w:t>
      </w:r>
      <w:r w:rsidRPr="00931B39">
        <w:rPr>
          <w:rtl/>
        </w:rPr>
        <w:t xml:space="preserve"> للمتجه الثابت واتساع جذر متوسط التربيع </w:t>
      </w:r>
      <w:r w:rsidRPr="00931B39">
        <w:rPr>
          <w:lang w:val="en-GB"/>
        </w:rPr>
        <w:object w:dxaOrig="520" w:dyaOrig="340">
          <v:shape id="_x0000_i1046" type="#_x0000_t75" style="width:28.7pt;height:14.55pt" o:ole="">
            <v:imagedata r:id="rId57" o:title=""/>
          </v:shape>
          <o:OLEObject Type="Embed" ProgID="Equation.3" ShapeID="_x0000_i1046" DrawAspect="Content" ObjectID="_1531576778" r:id="rId58"/>
        </w:object>
      </w:r>
      <w:r w:rsidRPr="00931B39">
        <w:rPr>
          <w:rtl/>
        </w:rPr>
        <w:t xml:space="preserve"> للمتجه العشوائي. </w:t>
      </w:r>
      <w:r w:rsidRPr="00931B39">
        <w:rPr>
          <w:rFonts w:hint="cs"/>
          <w:rtl/>
        </w:rPr>
        <w:t>و</w:t>
      </w:r>
      <w:r w:rsidRPr="00931B39">
        <w:rPr>
          <w:rtl/>
        </w:rPr>
        <w:t>تتوقف هذه العلاقة على التطبيق المزمع. والتطبيقان الرئيسيان هما</w:t>
      </w:r>
      <w:r w:rsidRPr="00931B39">
        <w:rPr>
          <w:rFonts w:hint="cs"/>
          <w:rtl/>
        </w:rPr>
        <w:t> </w:t>
      </w:r>
      <w:r w:rsidRPr="00931B39">
        <w:rPr>
          <w:rtl/>
        </w:rPr>
        <w:t>التاليان:</w:t>
      </w:r>
    </w:p>
    <w:p w:rsidR="00931B39" w:rsidRPr="00931B39" w:rsidRDefault="00931B39" w:rsidP="004C4BCB">
      <w:pPr>
        <w:pStyle w:val="enumlev1"/>
        <w:rPr>
          <w:rtl/>
        </w:rPr>
      </w:pPr>
      <w:r w:rsidRPr="00931B39">
        <w:rPr>
          <w:rFonts w:hint="cs"/>
          <w:rtl/>
        </w:rPr>
        <w:t xml:space="preserve"> </w:t>
      </w:r>
      <w:r w:rsidRPr="00931B39">
        <w:rPr>
          <w:rtl/>
        </w:rPr>
        <w:t>أ )</w:t>
      </w:r>
      <w:r w:rsidRPr="00931B39">
        <w:rPr>
          <w:rtl/>
        </w:rPr>
        <w:tab/>
        <w:t xml:space="preserve">القدرة في المتجه الثابت </w:t>
      </w:r>
      <w:r w:rsidRPr="00931B39">
        <w:rPr>
          <w:rFonts w:hint="cs"/>
          <w:rtl/>
        </w:rPr>
        <w:t>عبارة عن مقدار ثابت،</w:t>
      </w:r>
      <w:r w:rsidRPr="00931B39">
        <w:rPr>
          <w:rtl/>
        </w:rPr>
        <w:t xml:space="preserve"> لكن القدرة الإجمالية في المكونين الثابت والعشوائي متغير</w:t>
      </w:r>
      <w:r w:rsidRPr="00931B39">
        <w:rPr>
          <w:rFonts w:hint="cs"/>
          <w:rtl/>
        </w:rPr>
        <w:t>ة</w:t>
      </w:r>
    </w:p>
    <w:p w:rsidR="00931B39" w:rsidRPr="00931B39" w:rsidRDefault="00931B39" w:rsidP="00E125A5">
      <w:pPr>
        <w:rPr>
          <w:rtl/>
          <w:lang w:bidi="ar-EG"/>
        </w:rPr>
      </w:pPr>
      <w:r w:rsidRPr="00931B39">
        <w:rPr>
          <w:rtl/>
        </w:rPr>
        <w:t xml:space="preserve">إذا درسنا تأثير شعاع معكوس بواسطة سطح غير منتظم، </w:t>
      </w:r>
      <w:r w:rsidRPr="00931B39">
        <w:rPr>
          <w:rFonts w:hint="cs"/>
          <w:rtl/>
        </w:rPr>
        <w:t xml:space="preserve">والنظر في مكونات متعددة المسير إضافة إلى مكون ثابت، فإن متوسط القدرة يساوي </w:t>
      </w:r>
      <w:r w:rsidRPr="00E125A5">
        <w:rPr>
          <w:position w:val="-12"/>
        </w:rPr>
        <w:object w:dxaOrig="1120" w:dyaOrig="420">
          <v:shape id="_x0000_i1047" type="#_x0000_t75" style="width:57.45pt;height:21.45pt" o:ole="" fillcolor="window">
            <v:imagedata r:id="rId59" o:title=""/>
          </v:shape>
          <o:OLEObject Type="Embed" ProgID="Equation.3" ShapeID="_x0000_i1047" DrawAspect="Content" ObjectID="_1531576779" r:id="rId60"/>
        </w:object>
      </w:r>
      <w:r w:rsidRPr="00931B39">
        <w:rPr>
          <w:rFonts w:hint="cs"/>
          <w:rtl/>
        </w:rPr>
        <w:t xml:space="preserve"> ويعرف التوزيع عادة بمعلمة </w:t>
      </w:r>
      <w:r w:rsidRPr="00931B39">
        <w:rPr>
          <w:i/>
          <w:iCs/>
        </w:rPr>
        <w:t>K</w:t>
      </w:r>
      <w:r w:rsidRPr="00931B39">
        <w:rPr>
          <w:rFonts w:hint="cs"/>
          <w:rtl/>
          <w:lang w:bidi="ar-EG"/>
        </w:rPr>
        <w:t>.</w:t>
      </w:r>
    </w:p>
    <w:p w:rsidR="00931B39" w:rsidRPr="00931B39" w:rsidRDefault="00931B39" w:rsidP="008D22BD">
      <w:pPr>
        <w:pStyle w:val="Equation"/>
        <w:bidi w:val="0"/>
        <w:rPr>
          <w:lang w:val="en-GB"/>
        </w:rPr>
      </w:pPr>
      <w:r w:rsidRPr="00931B39">
        <w:rPr>
          <w:lang w:val="en-GB"/>
        </w:rPr>
        <w:t>(15)</w:t>
      </w:r>
      <w:r w:rsidRPr="00931B39">
        <w:tab/>
      </w:r>
      <w:r w:rsidR="008D22BD" w:rsidRPr="00FF7D81">
        <w:rPr>
          <w:rFonts w:cs="Times New Roman"/>
          <w:position w:val="-34"/>
          <w:sz w:val="24"/>
          <w:szCs w:val="20"/>
          <w:lang w:eastAsia="en-US"/>
        </w:rPr>
        <w:object w:dxaOrig="1820" w:dyaOrig="800">
          <v:shape id="_x0000_i1048" type="#_x0000_t75" style="width:91.3pt;height:39.45pt" o:ole="" fillcolor="window">
            <v:imagedata r:id="rId61" o:title=""/>
          </v:shape>
          <o:OLEObject Type="Embed" ProgID="Equation.3" ShapeID="_x0000_i1048" DrawAspect="Content" ObjectID="_1531576780" r:id="rId62"/>
        </w:object>
      </w:r>
      <w:r w:rsidR="008D22BD" w:rsidRPr="00FF7D81">
        <w:rPr>
          <w:rFonts w:cs="Times New Roman"/>
          <w:sz w:val="24"/>
          <w:szCs w:val="20"/>
          <w:lang w:eastAsia="en-US"/>
        </w:rPr>
        <w:t>            dB</w:t>
      </w:r>
    </w:p>
    <w:p w:rsidR="00931B39" w:rsidRPr="00931B39" w:rsidRDefault="00931B39" w:rsidP="00931B39">
      <w:pPr>
        <w:rPr>
          <w:rtl/>
        </w:rPr>
      </w:pPr>
      <w:r w:rsidRPr="00931B39">
        <w:rPr>
          <w:rFonts w:hint="cs"/>
          <w:rtl/>
        </w:rPr>
        <w:t>وهذه المعلمة عبارة عن النسبة بين القدرة في المتجه الثابت والقدرة في المكون العشوائي.</w:t>
      </w:r>
    </w:p>
    <w:p w:rsidR="00931B39" w:rsidRPr="00931B39" w:rsidRDefault="00931B39" w:rsidP="004C4BCB">
      <w:pPr>
        <w:pStyle w:val="enumlev1"/>
        <w:rPr>
          <w:rtl/>
        </w:rPr>
      </w:pPr>
      <w:r w:rsidRPr="00931B39">
        <w:rPr>
          <w:rtl/>
        </w:rPr>
        <w:t>ب)</w:t>
      </w:r>
      <w:r w:rsidRPr="00931B39">
        <w:rPr>
          <w:rtl/>
        </w:rPr>
        <w:tab/>
        <w:t xml:space="preserve">القدرة الإجمالية </w:t>
      </w:r>
      <w:r w:rsidRPr="00931B39">
        <w:rPr>
          <w:rFonts w:hint="cs"/>
          <w:rtl/>
        </w:rPr>
        <w:t>في المكونين الثابت والع</w:t>
      </w:r>
      <w:r w:rsidR="008B42EE">
        <w:t>1</w:t>
      </w:r>
      <w:r w:rsidRPr="00931B39">
        <w:rPr>
          <w:rFonts w:hint="cs"/>
          <w:rtl/>
        </w:rPr>
        <w:t>شوائي ثابتة لكن كلا المكونين متغيران</w:t>
      </w:r>
    </w:p>
    <w:p w:rsidR="00931B39" w:rsidRPr="00931B39" w:rsidRDefault="00931B39" w:rsidP="00931B39">
      <w:pPr>
        <w:rPr>
          <w:rtl/>
        </w:rPr>
      </w:pPr>
      <w:r w:rsidRPr="00931B39">
        <w:rPr>
          <w:rtl/>
        </w:rPr>
        <w:t xml:space="preserve">إذا درسنا الانتشار بمسيرات متعددة عبر </w:t>
      </w:r>
      <w:r w:rsidRPr="00931B39">
        <w:rPr>
          <w:rFonts w:hint="cs"/>
          <w:rtl/>
        </w:rPr>
        <w:t>الغلاف الجوي</w:t>
      </w:r>
      <w:r w:rsidRPr="00931B39">
        <w:rPr>
          <w:rtl/>
        </w:rPr>
        <w:t xml:space="preserve">، يمكن اعتبار أن مجموع القدرة المنقولة </w:t>
      </w:r>
      <w:r w:rsidRPr="00931B39">
        <w:rPr>
          <w:rFonts w:hint="cs"/>
          <w:rtl/>
        </w:rPr>
        <w:t>بالمتجه الثابت</w:t>
      </w:r>
      <w:r w:rsidRPr="00931B39">
        <w:rPr>
          <w:rtl/>
        </w:rPr>
        <w:t xml:space="preserve"> ومتوسط القدرة المنقولة بواسطة المتجه العشوائي يكون </w:t>
      </w:r>
      <w:r w:rsidRPr="00931B39">
        <w:rPr>
          <w:rFonts w:hint="cs"/>
          <w:rtl/>
        </w:rPr>
        <w:t>ثابتاً</w:t>
      </w:r>
      <w:r w:rsidRPr="00931B39">
        <w:rPr>
          <w:rtl/>
        </w:rPr>
        <w:t xml:space="preserve">، بما أن القدرة المنقولة بواسطة المتجه العشوائي تأتي من قدرة المتجه الثابت. </w:t>
      </w:r>
      <w:r w:rsidRPr="00931B39">
        <w:rPr>
          <w:rFonts w:hint="cs"/>
          <w:rtl/>
        </w:rPr>
        <w:t>و</w:t>
      </w:r>
      <w:r w:rsidRPr="00931B39">
        <w:rPr>
          <w:rtl/>
        </w:rPr>
        <w:t xml:space="preserve">إذا أخذنا القدرة الإجمالية </w:t>
      </w:r>
      <w:r w:rsidRPr="00931B39">
        <w:rPr>
          <w:rFonts w:hint="cs"/>
          <w:rtl/>
        </w:rPr>
        <w:t>على أنها تساوي الواحد الصحيح</w:t>
      </w:r>
      <w:r w:rsidRPr="00931B39">
        <w:rPr>
          <w:rtl/>
        </w:rPr>
        <w:t>، عندئذ نحصل على:</w:t>
      </w:r>
    </w:p>
    <w:p w:rsidR="00931B39" w:rsidRPr="00931B39" w:rsidRDefault="00931B39" w:rsidP="008D22BD">
      <w:pPr>
        <w:pStyle w:val="Equation"/>
        <w:bidi w:val="0"/>
      </w:pPr>
      <w:r w:rsidRPr="00931B39">
        <w:rPr>
          <w:lang w:val="en-GB"/>
        </w:rPr>
        <w:t>(16)</w:t>
      </w:r>
      <w:r w:rsidRPr="00931B39">
        <w:tab/>
      </w:r>
      <w:r w:rsidR="008D22BD" w:rsidRPr="00FF7D81">
        <w:rPr>
          <w:rFonts w:cs="Times New Roman"/>
          <w:position w:val="-10"/>
          <w:sz w:val="24"/>
          <w:szCs w:val="20"/>
          <w:lang w:eastAsia="en-US"/>
        </w:rPr>
        <w:object w:dxaOrig="1320" w:dyaOrig="400">
          <v:shape id="_x0000_i1049" type="#_x0000_t75" style="width:66.85pt;height:20.15pt" o:ole="" fillcolor="window">
            <v:imagedata r:id="rId63" o:title=""/>
          </v:shape>
          <o:OLEObject Type="Embed" ProgID="Equation.3" ShapeID="_x0000_i1049" DrawAspect="Content" ObjectID="_1531576781" r:id="rId64"/>
        </w:object>
      </w:r>
    </w:p>
    <w:p w:rsidR="00931B39" w:rsidRPr="00931B39" w:rsidRDefault="00931B39" w:rsidP="00931B39">
      <w:pPr>
        <w:rPr>
          <w:rtl/>
        </w:rPr>
      </w:pPr>
      <w:r w:rsidRPr="00931B39">
        <w:rPr>
          <w:rtl/>
        </w:rPr>
        <w:t>عندئذ تكون أجزاء القدرة الإجمالية المنقولة بواسطة المتجه العشوائي تساوي</w:t>
      </w:r>
      <w:r w:rsidRPr="00931B39">
        <w:rPr>
          <w:lang w:val="en-GB"/>
        </w:rPr>
        <w:object w:dxaOrig="499" w:dyaOrig="360">
          <v:shape id="_x0000_i1050" type="#_x0000_t75" style="width:21.45pt;height:14.55pt" o:ole="" fillcolor="window">
            <v:imagedata r:id="rId65" o:title=""/>
          </v:shape>
          <o:OLEObject Type="Embed" ProgID="Equation.3" ShapeID="_x0000_i1050" DrawAspect="Content" ObjectID="_1531576782" r:id="rId66"/>
        </w:object>
      </w:r>
      <w:r w:rsidRPr="00931B39">
        <w:rPr>
          <w:rtl/>
        </w:rPr>
        <w:t>.</w:t>
      </w:r>
      <w:r w:rsidRPr="00931B39">
        <w:rPr>
          <w:rFonts w:hint="cs"/>
          <w:rtl/>
        </w:rPr>
        <w:t xml:space="preserve"> و</w:t>
      </w:r>
      <w:r w:rsidRPr="00931B39">
        <w:rPr>
          <w:rtl/>
        </w:rPr>
        <w:t xml:space="preserve">من جانب آخر، إذا استعملت </w:t>
      </w:r>
      <w:r w:rsidRPr="00931B39">
        <w:rPr>
          <w:i/>
          <w:iCs/>
        </w:rPr>
        <w:t>X</w:t>
      </w:r>
      <w:r w:rsidRPr="00931B39">
        <w:rPr>
          <w:rtl/>
        </w:rPr>
        <w:t xml:space="preserve"> للإشارة إلى الاتساع اللحظي للمتجه الناتج واستعملت </w:t>
      </w:r>
      <w:r w:rsidRPr="00931B39">
        <w:rPr>
          <w:i/>
          <w:iCs/>
        </w:rPr>
        <w:t>x</w:t>
      </w:r>
      <w:r w:rsidRPr="00931B39">
        <w:rPr>
          <w:rtl/>
        </w:rPr>
        <w:t xml:space="preserve"> للإشارة إلى قيمة رقمية لهذا الاتساع، فإننا نجد أن احتمال الحصول على سوية لحظية أكبر من </w:t>
      </w:r>
      <w:r w:rsidRPr="00931B39">
        <w:rPr>
          <w:i/>
          <w:iCs/>
        </w:rPr>
        <w:t>x</w:t>
      </w:r>
      <w:r w:rsidRPr="00931B39">
        <w:rPr>
          <w:rtl/>
        </w:rPr>
        <w:t xml:space="preserve"> يُعطى بواسطة:</w:t>
      </w:r>
    </w:p>
    <w:p w:rsidR="00931B39" w:rsidRPr="00931B39" w:rsidRDefault="00931B39" w:rsidP="004C4BCB">
      <w:pPr>
        <w:pStyle w:val="Equation"/>
        <w:bidi w:val="0"/>
      </w:pPr>
      <w:r w:rsidRPr="00931B39">
        <w:t>(17)</w:t>
      </w:r>
      <w:r w:rsidRPr="00931B39">
        <w:rPr>
          <w:lang w:val="en-GB"/>
        </w:rPr>
        <w:tab/>
      </w:r>
      <w:proofErr w:type="spellStart"/>
      <w:r w:rsidR="004C4BCB" w:rsidRPr="00FF7D81">
        <w:rPr>
          <w:rFonts w:cs="Times New Roman"/>
          <w:sz w:val="24"/>
          <w:szCs w:val="20"/>
          <w:lang w:eastAsia="en-US"/>
        </w:rPr>
        <w:t>Prob</w:t>
      </w:r>
      <w:proofErr w:type="spellEnd"/>
      <w:r w:rsidR="004C4BCB" w:rsidRPr="00FF7D81">
        <w:rPr>
          <w:rFonts w:cs="Times New Roman"/>
          <w:sz w:val="24"/>
          <w:szCs w:val="20"/>
          <w:lang w:eastAsia="en-US"/>
        </w:rPr>
        <w:t xml:space="preserve"> (</w:t>
      </w:r>
      <w:r w:rsidR="004C4BCB" w:rsidRPr="00FF7D81">
        <w:rPr>
          <w:rFonts w:cs="Times New Roman"/>
          <w:i/>
          <w:iCs/>
          <w:sz w:val="24"/>
          <w:szCs w:val="20"/>
          <w:lang w:eastAsia="en-US"/>
        </w:rPr>
        <w:t>X</w:t>
      </w:r>
      <w:r w:rsidR="004C4BCB" w:rsidRPr="00FF7D81">
        <w:rPr>
          <w:rFonts w:cs="Times New Roman"/>
          <w:sz w:val="24"/>
          <w:szCs w:val="20"/>
          <w:lang w:eastAsia="en-US"/>
        </w:rPr>
        <w:t xml:space="preserve">  &gt;  </w:t>
      </w:r>
      <w:r w:rsidR="004C4BCB" w:rsidRPr="00FF7D81">
        <w:rPr>
          <w:rFonts w:cs="Times New Roman"/>
          <w:i/>
          <w:iCs/>
          <w:sz w:val="24"/>
          <w:szCs w:val="20"/>
          <w:lang w:eastAsia="en-US"/>
        </w:rPr>
        <w:t>x</w:t>
      </w:r>
      <w:r w:rsidR="004C4BCB" w:rsidRPr="00FF7D81">
        <w:rPr>
          <w:rFonts w:cs="Times New Roman"/>
          <w:sz w:val="24"/>
          <w:szCs w:val="20"/>
          <w:lang w:eastAsia="en-US"/>
        </w:rPr>
        <w:t xml:space="preserve">)  =  1  –  </w:t>
      </w:r>
      <w:r w:rsidR="004C4BCB" w:rsidRPr="00FF7D81">
        <w:rPr>
          <w:rFonts w:cs="Times New Roman"/>
          <w:i/>
          <w:iCs/>
          <w:sz w:val="24"/>
          <w:szCs w:val="20"/>
          <w:lang w:eastAsia="en-US"/>
        </w:rPr>
        <w:t>F</w:t>
      </w:r>
      <w:r w:rsidR="004C4BCB" w:rsidRPr="00FF7D81">
        <w:rPr>
          <w:rFonts w:cs="Times New Roman"/>
          <w:sz w:val="24"/>
          <w:szCs w:val="20"/>
          <w:lang w:eastAsia="en-US"/>
        </w:rPr>
        <w:t>(</w:t>
      </w:r>
      <w:r w:rsidR="004C4BCB" w:rsidRPr="00FF7D81">
        <w:rPr>
          <w:rFonts w:cs="Times New Roman"/>
          <w:i/>
          <w:iCs/>
          <w:sz w:val="24"/>
          <w:szCs w:val="20"/>
          <w:lang w:eastAsia="en-US"/>
        </w:rPr>
        <w:t>x</w:t>
      </w:r>
      <w:r w:rsidR="004C4BCB" w:rsidRPr="00FF7D81">
        <w:rPr>
          <w:rFonts w:cs="Times New Roman"/>
          <w:sz w:val="24"/>
          <w:szCs w:val="20"/>
          <w:lang w:eastAsia="en-US"/>
        </w:rPr>
        <w:t xml:space="preserve">)  = </w:t>
      </w:r>
      <w:r w:rsidR="004C4BCB" w:rsidRPr="00FF7D81">
        <w:rPr>
          <w:rFonts w:cs="Times New Roman"/>
          <w:position w:val="-38"/>
          <w:sz w:val="24"/>
          <w:szCs w:val="20"/>
          <w:lang w:eastAsia="en-US"/>
        </w:rPr>
        <w:object w:dxaOrig="4520" w:dyaOrig="859">
          <v:shape id="_x0000_i1051" type="#_x0000_t75" style="width:223.3pt;height:43.3pt" o:ole="" fillcolor="window">
            <v:imagedata r:id="rId67" o:title=""/>
          </v:shape>
          <o:OLEObject Type="Embed" ProgID="Equation.3" ShapeID="_x0000_i1051" DrawAspect="Content" ObjectID="_1531576783" r:id="rId68"/>
        </w:object>
      </w:r>
    </w:p>
    <w:p w:rsidR="00931B39" w:rsidRDefault="00931B39" w:rsidP="00931B39">
      <w:pPr>
        <w:rPr>
          <w:rtl/>
        </w:rPr>
      </w:pPr>
      <w:r w:rsidRPr="00931B39">
        <w:rPr>
          <w:rFonts w:hint="cs"/>
          <w:rtl/>
          <w:lang w:bidi="ar-EG"/>
        </w:rPr>
        <w:t>و</w:t>
      </w:r>
      <w:r w:rsidRPr="00931B39">
        <w:rPr>
          <w:rtl/>
        </w:rPr>
        <w:t xml:space="preserve">يبين الشكل </w:t>
      </w:r>
      <w:r w:rsidRPr="00931B39">
        <w:t>4</w:t>
      </w:r>
      <w:r w:rsidRPr="00931B39">
        <w:rPr>
          <w:rtl/>
        </w:rPr>
        <w:t xml:space="preserve"> هذا التوزيع لمختلف قيم أجزاء القدرة المنقولة بواسطة </w:t>
      </w:r>
      <w:r w:rsidRPr="00931B39">
        <w:rPr>
          <w:rFonts w:hint="cs"/>
          <w:rtl/>
        </w:rPr>
        <w:t>المتجه العشوائي</w:t>
      </w:r>
      <w:r w:rsidRPr="00931B39">
        <w:rPr>
          <w:rtl/>
        </w:rPr>
        <w:t>.</w:t>
      </w:r>
    </w:p>
    <w:p w:rsidR="00A27B11" w:rsidRPr="00A27B11" w:rsidRDefault="00A27B11" w:rsidP="00A27B11">
      <w:pPr>
        <w:pStyle w:val="FigureNo"/>
        <w:rPr>
          <w:rtl/>
        </w:rPr>
      </w:pPr>
      <w:r w:rsidRPr="00A27B11">
        <w:rPr>
          <w:rtl/>
        </w:rPr>
        <w:lastRenderedPageBreak/>
        <w:t>الش</w:t>
      </w:r>
      <w:r w:rsidRPr="00A27B11">
        <w:rPr>
          <w:rFonts w:hint="cs"/>
          <w:rtl/>
        </w:rPr>
        <w:t>ـ</w:t>
      </w:r>
      <w:r w:rsidRPr="00A27B11">
        <w:rPr>
          <w:rtl/>
        </w:rPr>
        <w:t xml:space="preserve">كل </w:t>
      </w:r>
      <w:r w:rsidRPr="00A27B11">
        <w:rPr>
          <w:lang w:val="fr-FR" w:bidi="ar-SA"/>
        </w:rPr>
        <w:t>4</w:t>
      </w:r>
    </w:p>
    <w:p w:rsidR="00A27B11" w:rsidRDefault="00A27B11" w:rsidP="00967E10">
      <w:pPr>
        <w:pStyle w:val="Figuretitle"/>
        <w:rPr>
          <w:rtl/>
        </w:rPr>
      </w:pPr>
      <w:r w:rsidRPr="00A27B11">
        <w:rPr>
          <w:rtl/>
        </w:rPr>
        <w:t xml:space="preserve">توزيع </w:t>
      </w:r>
      <w:proofErr w:type="spellStart"/>
      <w:r w:rsidRPr="00A27B11">
        <w:rPr>
          <w:rtl/>
        </w:rPr>
        <w:t>ناغاكامي</w:t>
      </w:r>
      <w:proofErr w:type="spellEnd"/>
      <w:r w:rsidRPr="00A27B11">
        <w:rPr>
          <w:rtl/>
        </w:rPr>
        <w:t>-رايس لقدرة إجمالية ثابتة</w:t>
      </w:r>
      <w:r w:rsidR="00917647">
        <w:rPr>
          <w:rtl/>
        </w:rPr>
        <w:br/>
      </w:r>
      <w:r w:rsidRPr="00A27B11">
        <w:rPr>
          <w:rtl/>
        </w:rPr>
        <w:t>(مع جزء القدرة المنقولة</w:t>
      </w:r>
      <w:r w:rsidR="00917647">
        <w:rPr>
          <w:rFonts w:hint="cs"/>
          <w:rtl/>
        </w:rPr>
        <w:t xml:space="preserve"> </w:t>
      </w:r>
      <w:r w:rsidRPr="00A27B11">
        <w:rPr>
          <w:rtl/>
        </w:rPr>
        <w:t>بواسطة المتجه العشوائي كمعلمة)</w:t>
      </w:r>
    </w:p>
    <w:p w:rsidR="00C6537A" w:rsidRDefault="000D2083" w:rsidP="00C6537A">
      <w:pPr>
        <w:spacing w:before="100" w:beforeAutospacing="1" w:after="100" w:afterAutospacing="1" w:line="240" w:lineRule="auto"/>
        <w:jc w:val="center"/>
        <w:rPr>
          <w:rtl/>
        </w:rPr>
      </w:pPr>
      <w:r w:rsidRPr="00C6537A">
        <w:rPr>
          <w:noProof/>
          <w:rtl/>
        </w:rPr>
        <mc:AlternateContent>
          <mc:Choice Requires="wps">
            <w:drawing>
              <wp:anchor distT="0" distB="0" distL="114300" distR="114300" simplePos="0" relativeHeight="251693056" behindDoc="0" locked="0" layoutInCell="1" allowOverlap="1" wp14:anchorId="39CDEFD6" wp14:editId="2C76C09B">
                <wp:simplePos x="0" y="0"/>
                <wp:positionH relativeFrom="column">
                  <wp:posOffset>-165958</wp:posOffset>
                </wp:positionH>
                <wp:positionV relativeFrom="paragraph">
                  <wp:posOffset>3019586</wp:posOffset>
                </wp:positionV>
                <wp:extent cx="1411638" cy="357311"/>
                <wp:effectExtent l="13018" t="6032" r="11112" b="11113"/>
                <wp:wrapNone/>
                <wp:docPr id="29" name="Text Box 29"/>
                <wp:cNvGraphicFramePr/>
                <a:graphic xmlns:a="http://schemas.openxmlformats.org/drawingml/2006/main">
                  <a:graphicData uri="http://schemas.microsoft.com/office/word/2010/wordprocessingShape">
                    <wps:wsp>
                      <wps:cNvSpPr txBox="1"/>
                      <wps:spPr>
                        <a:xfrm rot="16200000">
                          <a:off x="0" y="0"/>
                          <a:ext cx="1411638" cy="357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B60EB" w:rsidRDefault="00E67754" w:rsidP="00C6537A">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DEFD6" id="Text Box 29" o:spid="_x0000_s1037" type="#_x0000_t202" style="position:absolute;left:0;text-align:left;margin-left:-13.05pt;margin-top:237.75pt;width:111.15pt;height:28.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" filled="f" stroked="f" strokeweight=".5pt">
                <v:textbox inset="0,0,0,0">
                  <w:txbxContent>
                    <w:p w:rsidR="00E67754" w:rsidRPr="006B60EB" w:rsidRDefault="00E67754" w:rsidP="00C6537A">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v:textbox>
              </v:shape>
            </w:pict>
          </mc:Fallback>
        </mc:AlternateContent>
      </w:r>
      <w:r w:rsidR="00A84A77" w:rsidRPr="00C6537A">
        <w:rPr>
          <w:noProof/>
          <w:rtl/>
        </w:rPr>
        <mc:AlternateContent>
          <mc:Choice Requires="wps">
            <w:drawing>
              <wp:anchor distT="0" distB="0" distL="114300" distR="114300" simplePos="0" relativeHeight="251694080" behindDoc="0" locked="0" layoutInCell="1" allowOverlap="1" wp14:anchorId="4C2F14CF" wp14:editId="453E1C72">
                <wp:simplePos x="0" y="0"/>
                <wp:positionH relativeFrom="column">
                  <wp:posOffset>975145</wp:posOffset>
                </wp:positionH>
                <wp:positionV relativeFrom="paragraph">
                  <wp:posOffset>6087381</wp:posOffset>
                </wp:positionV>
                <wp:extent cx="4243227" cy="234950"/>
                <wp:effectExtent l="0" t="0" r="5080" b="12700"/>
                <wp:wrapNone/>
                <wp:docPr id="30" name="Text Box 30"/>
                <wp:cNvGraphicFramePr/>
                <a:graphic xmlns:a="http://schemas.openxmlformats.org/drawingml/2006/main">
                  <a:graphicData uri="http://schemas.microsoft.com/office/word/2010/wordprocessingShape">
                    <wps:wsp>
                      <wps:cNvSpPr txBox="1"/>
                      <wps:spPr>
                        <a:xfrm>
                          <a:off x="0" y="0"/>
                          <a:ext cx="4243227"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F9385A" w:rsidRDefault="00E67754" w:rsidP="00C6537A">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 </w:t>
                            </w:r>
                            <w:r w:rsidRPr="00F9385A">
                              <w:rPr>
                                <w:i/>
                                <w:iCs/>
                                <w:sz w:val="16"/>
                                <w:szCs w:val="24"/>
                                <w:lang w:bidi="ar-EG"/>
                              </w:rPr>
                              <w:t>F</w:t>
                            </w:r>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14CF" id="Text Box 30" o:spid="_x0000_s1038" type="#_x0000_t202" style="position:absolute;left:0;text-align:left;margin-left:76.8pt;margin-top:479.3pt;width:334.1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" filled="f" stroked="f" strokeweight=".5pt">
                <v:textbox inset="0,0,0,0">
                  <w:txbxContent>
                    <w:p w:rsidR="00E67754" w:rsidRPr="00F9385A" w:rsidRDefault="00E67754" w:rsidP="00C6537A">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 </w:t>
                      </w:r>
                      <w:r w:rsidRPr="00F9385A">
                        <w:rPr>
                          <w:i/>
                          <w:iCs/>
                          <w:sz w:val="16"/>
                          <w:szCs w:val="24"/>
                          <w:lang w:bidi="ar-EG"/>
                        </w:rPr>
                        <w:t>F</w:t>
                      </w:r>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v:textbox>
              </v:shape>
            </w:pict>
          </mc:Fallback>
        </mc:AlternateContent>
      </w:r>
      <w:r w:rsidR="00A84A77">
        <w:object w:dxaOrig="5367" w:dyaOrig="7570">
          <v:shape id="_x0000_i1052" type="#_x0000_t75" style="width:369pt;height:522.45pt" o:ole="">
            <v:imagedata r:id="rId69" o:title=""/>
          </v:shape>
          <o:OLEObject Type="Embed" ProgID="CorelDraw.Graphic.16" ShapeID="_x0000_i1052" DrawAspect="Content" ObjectID="_1531576784" r:id="rId70"/>
        </w:object>
      </w:r>
    </w:p>
    <w:p w:rsidR="00C600A1" w:rsidRPr="00C600A1" w:rsidRDefault="00C600A1" w:rsidP="00C600A1">
      <w:pPr>
        <w:rPr>
          <w:rtl/>
        </w:rPr>
      </w:pPr>
      <w:r w:rsidRPr="00C600A1">
        <w:rPr>
          <w:rFonts w:hint="cs"/>
          <w:rtl/>
          <w:lang w:bidi="ar-EG"/>
        </w:rPr>
        <w:t>ولأغراض</w:t>
      </w:r>
      <w:r w:rsidRPr="00C600A1">
        <w:rPr>
          <w:rtl/>
        </w:rPr>
        <w:t xml:space="preserve"> التطبيقات العملية، تم استعمال </w:t>
      </w:r>
      <w:r w:rsidRPr="00C600A1">
        <w:rPr>
          <w:rFonts w:hint="cs"/>
          <w:rtl/>
        </w:rPr>
        <w:t>مقياس</w:t>
      </w:r>
      <w:r w:rsidRPr="00C600A1">
        <w:rPr>
          <w:rtl/>
        </w:rPr>
        <w:t xml:space="preserve"> </w:t>
      </w:r>
      <w:proofErr w:type="spellStart"/>
      <w:r w:rsidRPr="00C600A1">
        <w:rPr>
          <w:rtl/>
        </w:rPr>
        <w:t>ديس</w:t>
      </w:r>
      <w:r w:rsidRPr="00C600A1">
        <w:rPr>
          <w:rFonts w:hint="cs"/>
          <w:rtl/>
        </w:rPr>
        <w:t>ي</w:t>
      </w:r>
      <w:r w:rsidRPr="00C600A1">
        <w:rPr>
          <w:rtl/>
        </w:rPr>
        <w:t>بل</w:t>
      </w:r>
      <w:proofErr w:type="spellEnd"/>
      <w:r w:rsidRPr="00C600A1">
        <w:rPr>
          <w:rtl/>
        </w:rPr>
        <w:t xml:space="preserve"> </w:t>
      </w:r>
      <w:proofErr w:type="spellStart"/>
      <w:r w:rsidRPr="00C600A1">
        <w:rPr>
          <w:rtl/>
        </w:rPr>
        <w:t>للاتساعات</w:t>
      </w:r>
      <w:proofErr w:type="spellEnd"/>
      <w:r w:rsidRPr="00C600A1">
        <w:rPr>
          <w:rtl/>
        </w:rPr>
        <w:t xml:space="preserve">، وبالنسبة للاحتمالات </w:t>
      </w:r>
      <w:r w:rsidRPr="00C600A1">
        <w:rPr>
          <w:rFonts w:hint="cs"/>
          <w:rtl/>
        </w:rPr>
        <w:t>تم استعمال مقياس</w:t>
      </w:r>
      <w:r w:rsidRPr="00C600A1">
        <w:rPr>
          <w:rtl/>
        </w:rPr>
        <w:t xml:space="preserve"> بحيث يُمثل توزيع </w:t>
      </w:r>
      <w:proofErr w:type="spellStart"/>
      <w:r w:rsidRPr="00C600A1">
        <w:rPr>
          <w:rtl/>
        </w:rPr>
        <w:t>رايلي</w:t>
      </w:r>
      <w:proofErr w:type="spellEnd"/>
      <w:r w:rsidRPr="00C600A1">
        <w:rPr>
          <w:rtl/>
        </w:rPr>
        <w:t xml:space="preserve"> بواسطة خط مستقيم. </w:t>
      </w:r>
      <w:r w:rsidRPr="00C600A1">
        <w:rPr>
          <w:rFonts w:hint="cs"/>
          <w:rtl/>
        </w:rPr>
        <w:t>و</w:t>
      </w:r>
      <w:r w:rsidRPr="00C600A1">
        <w:rPr>
          <w:rtl/>
        </w:rPr>
        <w:t xml:space="preserve">نرى أنه بالنسبة لقيم </w:t>
      </w:r>
      <w:r w:rsidRPr="00C600A1">
        <w:rPr>
          <w:rFonts w:hint="cs"/>
          <w:rtl/>
        </w:rPr>
        <w:t>جزء القدرة في المتجه العشوائي التي تزيد عن</w:t>
      </w:r>
      <w:r w:rsidRPr="00C600A1">
        <w:rPr>
          <w:rtl/>
        </w:rPr>
        <w:t xml:space="preserve"> </w:t>
      </w:r>
      <w:r w:rsidRPr="00C600A1">
        <w:t>0,5</w:t>
      </w:r>
      <w:r w:rsidRPr="00C600A1">
        <w:rPr>
          <w:rtl/>
        </w:rPr>
        <w:t xml:space="preserve">، تقترب المنحنيات من حد يقابل توزيع </w:t>
      </w:r>
      <w:proofErr w:type="spellStart"/>
      <w:r w:rsidRPr="00C600A1">
        <w:rPr>
          <w:rtl/>
        </w:rPr>
        <w:t>رايلي</w:t>
      </w:r>
      <w:proofErr w:type="spellEnd"/>
      <w:r w:rsidRPr="00C600A1">
        <w:rPr>
          <w:rtl/>
        </w:rPr>
        <w:t xml:space="preserve">. والسبب في ذلك هو أن المتجه الثابت في هذه الحالة له اتساع بنفس </w:t>
      </w:r>
      <w:r w:rsidRPr="00C600A1">
        <w:rPr>
          <w:rFonts w:hint="cs"/>
          <w:rtl/>
        </w:rPr>
        <w:t>رتبة</w:t>
      </w:r>
      <w:r w:rsidRPr="00C600A1">
        <w:rPr>
          <w:rtl/>
        </w:rPr>
        <w:t xml:space="preserve"> اتساع المتجه العشوائي </w:t>
      </w:r>
      <w:r w:rsidRPr="00C600A1">
        <w:rPr>
          <w:rFonts w:hint="cs"/>
          <w:rtl/>
        </w:rPr>
        <w:t>و</w:t>
      </w:r>
      <w:r w:rsidRPr="00C600A1">
        <w:rPr>
          <w:rtl/>
        </w:rPr>
        <w:t>لا</w:t>
      </w:r>
      <w:r w:rsidRPr="00C600A1">
        <w:rPr>
          <w:rFonts w:hint="cs"/>
          <w:rtl/>
        </w:rPr>
        <w:t> </w:t>
      </w:r>
      <w:r w:rsidRPr="00C600A1">
        <w:rPr>
          <w:rtl/>
        </w:rPr>
        <w:t xml:space="preserve">يمكن </w:t>
      </w:r>
      <w:r w:rsidRPr="00C600A1">
        <w:rPr>
          <w:rFonts w:hint="cs"/>
          <w:rtl/>
        </w:rPr>
        <w:t>ال</w:t>
      </w:r>
      <w:r w:rsidRPr="00C600A1">
        <w:rPr>
          <w:rtl/>
        </w:rPr>
        <w:t>تمييز</w:t>
      </w:r>
      <w:r w:rsidRPr="00C600A1">
        <w:rPr>
          <w:rFonts w:hint="cs"/>
          <w:rtl/>
        </w:rPr>
        <w:t xml:space="preserve"> بينهما عملياً</w:t>
      </w:r>
      <w:r w:rsidRPr="00C600A1">
        <w:rPr>
          <w:rtl/>
        </w:rPr>
        <w:t xml:space="preserve">. </w:t>
      </w:r>
      <w:r w:rsidRPr="00C600A1">
        <w:rPr>
          <w:rFonts w:hint="cs"/>
          <w:rtl/>
        </w:rPr>
        <w:t>و</w:t>
      </w:r>
      <w:r w:rsidRPr="00C600A1">
        <w:rPr>
          <w:rtl/>
        </w:rPr>
        <w:t xml:space="preserve">من جانب آخر، بالنسبة </w:t>
      </w:r>
      <w:r w:rsidRPr="00C600A1">
        <w:rPr>
          <w:rFonts w:hint="cs"/>
          <w:rtl/>
        </w:rPr>
        <w:t>ل</w:t>
      </w:r>
      <w:r w:rsidRPr="00C600A1">
        <w:rPr>
          <w:rtl/>
        </w:rPr>
        <w:t>لقيم الصغر</w:t>
      </w:r>
      <w:r w:rsidRPr="00C600A1">
        <w:rPr>
          <w:rFonts w:hint="cs"/>
          <w:rtl/>
        </w:rPr>
        <w:t>ى من هذا الجزء</w:t>
      </w:r>
      <w:r w:rsidRPr="00C600A1">
        <w:rPr>
          <w:rtl/>
        </w:rPr>
        <w:t>، يمكن إظهار أن توزيع الاتساع يتجه نحو توزيع</w:t>
      </w:r>
      <w:r w:rsidRPr="00C600A1">
        <w:rPr>
          <w:rFonts w:hint="cs"/>
          <w:rtl/>
        </w:rPr>
        <w:t> طبيعي.</w:t>
      </w:r>
    </w:p>
    <w:p w:rsidR="00C600A1" w:rsidRPr="00C600A1" w:rsidRDefault="00C600A1" w:rsidP="00C600A1">
      <w:pPr>
        <w:rPr>
          <w:rtl/>
          <w:lang w:bidi="ar-EG"/>
        </w:rPr>
      </w:pPr>
      <w:r w:rsidRPr="00C600A1">
        <w:rPr>
          <w:rFonts w:hint="cs"/>
          <w:rtl/>
        </w:rPr>
        <w:t xml:space="preserve">وفي حين أن للاتساع </w:t>
      </w:r>
      <w:r w:rsidRPr="00C600A1">
        <w:rPr>
          <w:rtl/>
        </w:rPr>
        <w:t xml:space="preserve">توزيع </w:t>
      </w:r>
      <w:proofErr w:type="spellStart"/>
      <w:r w:rsidRPr="00C600A1">
        <w:rPr>
          <w:rtl/>
        </w:rPr>
        <w:t>ناغاكامي</w:t>
      </w:r>
      <w:proofErr w:type="spellEnd"/>
      <w:r w:rsidRPr="00C600A1">
        <w:rPr>
          <w:rtl/>
        </w:rPr>
        <w:t>-رايس</w:t>
      </w:r>
      <w:r w:rsidRPr="00C600A1">
        <w:rPr>
          <w:rFonts w:hint="cs"/>
          <w:rtl/>
        </w:rPr>
        <w:t xml:space="preserve"> فإن دالة كثافة الاحتمال للطور هي:</w:t>
      </w:r>
    </w:p>
    <w:p w:rsidR="00C600A1" w:rsidRPr="00C600A1" w:rsidRDefault="00C600A1" w:rsidP="00967E10">
      <w:pPr>
        <w:pStyle w:val="Equation"/>
        <w:rPr>
          <w:rtl/>
        </w:rPr>
      </w:pPr>
      <w:r w:rsidRPr="00C600A1">
        <w:rPr>
          <w:rFonts w:hint="cs"/>
          <w:rtl/>
        </w:rPr>
        <w:lastRenderedPageBreak/>
        <w:tab/>
      </w:r>
      <w:r w:rsidR="00967E10" w:rsidRPr="00967E10">
        <w:rPr>
          <w:rFonts w:cs="Times New Roman"/>
          <w:position w:val="-48"/>
          <w:sz w:val="24"/>
          <w:szCs w:val="20"/>
          <w:lang w:val="fr-FR" w:eastAsia="en-US"/>
        </w:rPr>
        <w:object w:dxaOrig="5980" w:dyaOrig="1080">
          <v:shape id="_x0000_i1053" type="#_x0000_t75" style="width:297pt;height:55.3pt" o:ole="">
            <v:imagedata r:id="rId71" o:title=""/>
          </v:shape>
          <o:OLEObject Type="Embed" ProgID="Equation.3" ShapeID="_x0000_i1053" DrawAspect="Content" ObjectID="_1531576785" r:id="rId72"/>
        </w:object>
      </w:r>
      <w:r w:rsidRPr="00C600A1">
        <w:rPr>
          <w:rFonts w:hint="cs"/>
          <w:rtl/>
        </w:rPr>
        <w:tab/>
      </w:r>
      <w:r w:rsidRPr="00C600A1">
        <w:rPr>
          <w:lang w:val="en-GB"/>
        </w:rPr>
        <w:t>(18)</w:t>
      </w:r>
    </w:p>
    <w:p w:rsidR="00C600A1" w:rsidRPr="00C600A1" w:rsidRDefault="00C600A1" w:rsidP="006A2D77">
      <w:pPr>
        <w:keepNext/>
        <w:rPr>
          <w:rtl/>
        </w:rPr>
      </w:pPr>
      <w:r w:rsidRPr="00C600A1">
        <w:rPr>
          <w:rFonts w:hint="cs"/>
          <w:rtl/>
        </w:rPr>
        <w:t>حيث:</w:t>
      </w:r>
    </w:p>
    <w:p w:rsidR="00C600A1" w:rsidRPr="00C600A1" w:rsidRDefault="00C600A1" w:rsidP="004E78E5">
      <w:pPr>
        <w:pStyle w:val="Equation"/>
        <w:rPr>
          <w:rtl/>
        </w:rPr>
      </w:pPr>
      <w:r w:rsidRPr="00C600A1">
        <w:rPr>
          <w:rFonts w:hint="cs"/>
          <w:rtl/>
        </w:rPr>
        <w:tab/>
      </w:r>
      <w:r w:rsidR="004E78E5" w:rsidRPr="004E78E5">
        <w:rPr>
          <w:rFonts w:cs="Times New Roman"/>
          <w:position w:val="-28"/>
          <w:sz w:val="24"/>
          <w:szCs w:val="20"/>
          <w:lang w:val="fr-FR" w:eastAsia="en-US"/>
        </w:rPr>
        <w:object w:dxaOrig="2200" w:dyaOrig="660">
          <v:shape id="_x0000_i1054" type="#_x0000_t75" style="width:111pt;height:32.55pt" o:ole="">
            <v:imagedata r:id="rId73" o:title=""/>
          </v:shape>
          <o:OLEObject Type="Embed" ProgID="Equation.3" ShapeID="_x0000_i1054" DrawAspect="Content" ObjectID="_1531576786" r:id="rId74"/>
        </w:object>
      </w:r>
      <w:r w:rsidRPr="00C600A1">
        <w:rPr>
          <w:rFonts w:hint="cs"/>
          <w:rtl/>
        </w:rPr>
        <w:tab/>
      </w:r>
      <w:r w:rsidRPr="00C600A1">
        <w:rPr>
          <w:lang w:val="en-GB"/>
        </w:rPr>
        <w:t>(19)</w:t>
      </w:r>
    </w:p>
    <w:p w:rsidR="007D5954" w:rsidRPr="005142FA" w:rsidRDefault="007D5954" w:rsidP="005142FA">
      <w:pPr>
        <w:pStyle w:val="Heading1"/>
        <w:rPr>
          <w:rtl/>
        </w:rPr>
      </w:pPr>
      <w:r w:rsidRPr="005142FA">
        <w:t>8</w:t>
      </w:r>
      <w:r w:rsidRPr="005142FA">
        <w:tab/>
      </w:r>
      <w:r w:rsidRPr="005142FA">
        <w:rPr>
          <w:rtl/>
        </w:rPr>
        <w:t>توزيع غاما والتوزيع الأسي</w:t>
      </w:r>
    </w:p>
    <w:p w:rsidR="007D5954" w:rsidRPr="007D5954" w:rsidRDefault="007D5954" w:rsidP="007D5954">
      <w:pPr>
        <w:rPr>
          <w:rtl/>
        </w:rPr>
      </w:pPr>
      <w:r w:rsidRPr="007D5954">
        <w:rPr>
          <w:rtl/>
        </w:rPr>
        <w:t xml:space="preserve">على عكس التوزيعات السابقة التي تشتق من التوزيع </w:t>
      </w:r>
      <w:proofErr w:type="spellStart"/>
      <w:r w:rsidRPr="007D5954">
        <w:rPr>
          <w:rtl/>
        </w:rPr>
        <w:t>الغوسي</w:t>
      </w:r>
      <w:proofErr w:type="spellEnd"/>
      <w:r w:rsidRPr="007D5954">
        <w:rPr>
          <w:rtl/>
        </w:rPr>
        <w:t xml:space="preserve">، فإن توزيع غاما </w:t>
      </w:r>
      <w:r w:rsidRPr="007D5954">
        <w:rPr>
          <w:rFonts w:hint="cs"/>
          <w:rtl/>
        </w:rPr>
        <w:t>ي</w:t>
      </w:r>
      <w:r w:rsidRPr="007D5954">
        <w:rPr>
          <w:rtl/>
        </w:rPr>
        <w:t>شتق من التوزيع الأسي الذي يشكل تعميماً له. وهو يطبق على متغير موجب غير محدود. وتكون دالة كثافة الاحتمال هي:</w:t>
      </w:r>
    </w:p>
    <w:p w:rsidR="007D5954" w:rsidRPr="007D5954" w:rsidRDefault="007D5954" w:rsidP="00967E10">
      <w:pPr>
        <w:pStyle w:val="Equation"/>
        <w:bidi w:val="0"/>
        <w:rPr>
          <w:rtl/>
        </w:rPr>
      </w:pPr>
      <w:r w:rsidRPr="007D5954">
        <w:t>(20)</w:t>
      </w:r>
      <w:r w:rsidRPr="007D5954">
        <w:tab/>
      </w:r>
      <w:r w:rsidR="00967E10" w:rsidRPr="00967E10">
        <w:rPr>
          <w:rFonts w:cs="Times New Roman"/>
          <w:position w:val="-28"/>
          <w:sz w:val="24"/>
          <w:szCs w:val="20"/>
          <w:lang w:val="fr-FR" w:eastAsia="en-US"/>
        </w:rPr>
        <w:object w:dxaOrig="2280" w:dyaOrig="740">
          <v:shape id="_x0000_i1055" type="#_x0000_t75" style="width:114.45pt;height:37.3pt" o:ole="">
            <v:imagedata r:id="rId75" o:title=""/>
          </v:shape>
          <o:OLEObject Type="Embed" ProgID="Equation.3" ShapeID="_x0000_i1055" DrawAspect="Content" ObjectID="_1531576787" r:id="rId76"/>
        </w:object>
      </w:r>
    </w:p>
    <w:p w:rsidR="007D5954" w:rsidRPr="007D5954" w:rsidRDefault="007D5954" w:rsidP="007D5954">
      <w:pPr>
        <w:rPr>
          <w:rtl/>
          <w:lang w:bidi="ar-EG"/>
        </w:rPr>
      </w:pPr>
      <w:r w:rsidRPr="007D5954">
        <w:rPr>
          <w:rFonts w:hint="cs"/>
          <w:rtl/>
        </w:rPr>
        <w:t>و</w:t>
      </w:r>
      <w:r w:rsidRPr="007D5954">
        <w:rPr>
          <w:rtl/>
        </w:rPr>
        <w:t xml:space="preserve">تمثل </w:t>
      </w:r>
      <w:r w:rsidRPr="007D5954">
        <w:sym w:font="Symbol" w:char="F047"/>
      </w:r>
      <w:r w:rsidRPr="007D5954">
        <w:rPr>
          <w:rtl/>
        </w:rPr>
        <w:t xml:space="preserve"> دالة </w:t>
      </w:r>
      <w:proofErr w:type="spellStart"/>
      <w:r w:rsidRPr="007D5954">
        <w:rPr>
          <w:rtl/>
        </w:rPr>
        <w:t>أولر</w:t>
      </w:r>
      <w:proofErr w:type="spellEnd"/>
      <w:r w:rsidRPr="007D5954">
        <w:rPr>
          <w:rtl/>
        </w:rPr>
        <w:t xml:space="preserve"> من </w:t>
      </w:r>
      <w:r w:rsidRPr="007D5954">
        <w:rPr>
          <w:rFonts w:hint="cs"/>
          <w:rtl/>
        </w:rPr>
        <w:t>الدرجة</w:t>
      </w:r>
      <w:r w:rsidRPr="007D5954">
        <w:rPr>
          <w:rtl/>
        </w:rPr>
        <w:t xml:space="preserve"> الثانية.</w:t>
      </w:r>
    </w:p>
    <w:p w:rsidR="007D5954" w:rsidRPr="007D5954" w:rsidRDefault="007D5954" w:rsidP="007D5954">
      <w:pPr>
        <w:rPr>
          <w:rtl/>
        </w:rPr>
      </w:pPr>
      <w:r w:rsidRPr="007D5954">
        <w:rPr>
          <w:rFonts w:hint="cs"/>
          <w:rtl/>
        </w:rPr>
        <w:t>و</w:t>
      </w:r>
      <w:r w:rsidRPr="007D5954">
        <w:rPr>
          <w:rtl/>
        </w:rPr>
        <w:t xml:space="preserve">يتوقف هذا التوزيع على معلمتين </w:t>
      </w:r>
      <w:r w:rsidRPr="007D5954">
        <w:sym w:font="Symbol" w:char="F061"/>
      </w:r>
      <w:r w:rsidRPr="007D5954">
        <w:rPr>
          <w:rtl/>
        </w:rPr>
        <w:t xml:space="preserve"> و</w:t>
      </w:r>
      <w:r w:rsidRPr="007D5954">
        <w:sym w:font="Symbol" w:char="F06E"/>
      </w:r>
      <w:r w:rsidRPr="007D5954">
        <w:rPr>
          <w:rtl/>
        </w:rPr>
        <w:t xml:space="preserve">. لكن </w:t>
      </w:r>
      <w:r w:rsidRPr="007D5954">
        <w:sym w:font="Symbol" w:char="F061"/>
      </w:r>
      <w:r w:rsidRPr="007D5954">
        <w:rPr>
          <w:rtl/>
        </w:rPr>
        <w:t xml:space="preserve"> ليست سوى معلمة </w:t>
      </w:r>
      <w:r w:rsidRPr="007D5954">
        <w:rPr>
          <w:rFonts w:hint="cs"/>
          <w:rtl/>
        </w:rPr>
        <w:t>قياس للمتغير</w:t>
      </w:r>
      <w:r w:rsidRPr="007D5954">
        <w:rPr>
          <w:rtl/>
        </w:rPr>
        <w:t xml:space="preserve"> </w:t>
      </w:r>
      <w:r w:rsidRPr="007D5954">
        <w:rPr>
          <w:i/>
          <w:iCs/>
        </w:rPr>
        <w:t>x</w:t>
      </w:r>
      <w:r w:rsidRPr="007D5954">
        <w:rPr>
          <w:rtl/>
        </w:rPr>
        <w:t>. والقيم المميزة للمتغير هي التالية:</w:t>
      </w:r>
    </w:p>
    <w:p w:rsidR="007D5954" w:rsidRPr="004E78E5" w:rsidRDefault="007D5954" w:rsidP="004E78E5">
      <w:pPr>
        <w:tabs>
          <w:tab w:val="clear" w:pos="1361"/>
          <w:tab w:val="clear" w:pos="1928"/>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4110"/>
        </w:tabs>
        <w:rPr>
          <w:rtl/>
          <w:lang w:bidi="ar-EG"/>
        </w:rPr>
      </w:pPr>
      <w:r w:rsidRPr="004E78E5">
        <w:rPr>
          <w:rtl/>
          <w:lang w:bidi="ar-EG"/>
        </w:rPr>
        <w:t>-</w:t>
      </w:r>
      <w:r w:rsidRPr="004E78E5">
        <w:rPr>
          <w:rtl/>
          <w:lang w:bidi="ar-EG"/>
        </w:rPr>
        <w:tab/>
        <w:t>القيمة المتوسطة:</w:t>
      </w:r>
      <w:r w:rsidRPr="004E78E5">
        <w:rPr>
          <w:rtl/>
          <w:lang w:bidi="ar-EG"/>
        </w:rPr>
        <w:tab/>
      </w:r>
      <w:r w:rsidRPr="004E78E5">
        <w:rPr>
          <w:rtl/>
          <w:lang w:bidi="ar-EG"/>
        </w:rPr>
        <w:tab/>
      </w:r>
      <w:r w:rsidRPr="004E78E5">
        <w:rPr>
          <w:rtl/>
          <w:lang w:bidi="ar-EG"/>
        </w:rPr>
        <w:object w:dxaOrig="240" w:dyaOrig="520">
          <v:shape id="_x0000_i1056" type="#_x0000_t75" style="width:14.55pt;height:28.7pt" o:ole="">
            <v:imagedata r:id="rId77" o:title=""/>
          </v:shape>
          <o:OLEObject Type="Embed" ProgID="Equation.2" ShapeID="_x0000_i1056" DrawAspect="Content" ObjectID="_1531576788" r:id="rId78"/>
        </w:object>
      </w:r>
    </w:p>
    <w:p w:rsidR="007D5954" w:rsidRPr="004E78E5" w:rsidRDefault="007D5954" w:rsidP="004E78E5">
      <w:pPr>
        <w:tabs>
          <w:tab w:val="clear" w:pos="1361"/>
          <w:tab w:val="clear" w:pos="1928"/>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4110"/>
        </w:tabs>
        <w:rPr>
          <w:rtl/>
          <w:lang w:bidi="ar-EG"/>
        </w:rPr>
      </w:pPr>
      <w:r w:rsidRPr="004E78E5">
        <w:rPr>
          <w:rtl/>
          <w:lang w:bidi="ar-EG"/>
        </w:rPr>
        <w:t>-</w:t>
      </w:r>
      <w:r w:rsidRPr="004E78E5">
        <w:rPr>
          <w:rtl/>
          <w:lang w:bidi="ar-EG"/>
        </w:rPr>
        <w:tab/>
        <w:t>قيمة جذر متوسط التربيع</w:t>
      </w:r>
      <w:r w:rsidRPr="004E78E5">
        <w:rPr>
          <w:rFonts w:hint="cs"/>
          <w:rtl/>
          <w:lang w:bidi="ar-EG"/>
        </w:rPr>
        <w:t>:</w:t>
      </w:r>
      <w:r w:rsidRPr="004E78E5">
        <w:rPr>
          <w:rtl/>
          <w:lang w:bidi="ar-EG"/>
        </w:rPr>
        <w:tab/>
      </w:r>
      <w:r w:rsidRPr="004E78E5">
        <w:rPr>
          <w:position w:val="-24"/>
          <w:rtl/>
          <w:lang w:bidi="ar-EG"/>
        </w:rPr>
        <w:object w:dxaOrig="1100" w:dyaOrig="700">
          <v:shape id="_x0000_i1057" type="#_x0000_t75" style="width:57.45pt;height:36pt" o:ole="">
            <v:imagedata r:id="rId79" o:title=""/>
          </v:shape>
          <o:OLEObject Type="Embed" ProgID="Equation.2" ShapeID="_x0000_i1057" DrawAspect="Content" ObjectID="_1531576789" r:id="rId80"/>
        </w:object>
      </w:r>
    </w:p>
    <w:p w:rsidR="007D5954" w:rsidRPr="004E78E5" w:rsidRDefault="007D5954" w:rsidP="004E78E5">
      <w:pPr>
        <w:tabs>
          <w:tab w:val="clear" w:pos="1361"/>
          <w:tab w:val="clear" w:pos="1928"/>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4110"/>
        </w:tabs>
        <w:rPr>
          <w:rtl/>
          <w:lang w:bidi="ar-EG"/>
        </w:rPr>
      </w:pPr>
      <w:r w:rsidRPr="004E78E5">
        <w:rPr>
          <w:rtl/>
          <w:lang w:bidi="ar-EG"/>
        </w:rPr>
        <w:t>-</w:t>
      </w:r>
      <w:r w:rsidRPr="004E78E5">
        <w:rPr>
          <w:rtl/>
          <w:lang w:bidi="ar-EG"/>
        </w:rPr>
        <w:tab/>
        <w:t xml:space="preserve">الانحراف </w:t>
      </w:r>
      <w:r w:rsidRPr="004E78E5">
        <w:rPr>
          <w:rFonts w:hint="cs"/>
          <w:rtl/>
          <w:lang w:bidi="ar-EG"/>
        </w:rPr>
        <w:t>المعياري</w:t>
      </w:r>
      <w:r w:rsidRPr="004E78E5">
        <w:rPr>
          <w:rtl/>
          <w:lang w:bidi="ar-EG"/>
        </w:rPr>
        <w:t>:</w:t>
      </w:r>
      <w:r w:rsidRPr="004E78E5">
        <w:rPr>
          <w:rtl/>
          <w:lang w:bidi="ar-EG"/>
        </w:rPr>
        <w:tab/>
      </w:r>
      <w:r w:rsidRPr="004E78E5">
        <w:rPr>
          <w:rtl/>
          <w:lang w:bidi="ar-EG"/>
        </w:rPr>
        <w:tab/>
      </w:r>
      <w:r w:rsidRPr="004E78E5">
        <w:rPr>
          <w:position w:val="-24"/>
          <w:rtl/>
          <w:lang w:bidi="ar-EG"/>
        </w:rPr>
        <w:object w:dxaOrig="420" w:dyaOrig="680">
          <v:shape id="_x0000_i1058" type="#_x0000_t75" style="width:21.45pt;height:36pt" o:ole="">
            <v:imagedata r:id="rId81" o:title=""/>
          </v:shape>
          <o:OLEObject Type="Embed" ProgID="Equation.2" ShapeID="_x0000_i1058" DrawAspect="Content" ObjectID="_1531576790" r:id="rId82"/>
        </w:object>
      </w:r>
    </w:p>
    <w:p w:rsidR="007D5954" w:rsidRPr="007D5954" w:rsidRDefault="007D5954" w:rsidP="007D5954">
      <w:pPr>
        <w:rPr>
          <w:rtl/>
        </w:rPr>
      </w:pPr>
      <w:r w:rsidRPr="004E78E5">
        <w:rPr>
          <w:rFonts w:hint="cs"/>
          <w:rtl/>
        </w:rPr>
        <w:t>و</w:t>
      </w:r>
      <w:r w:rsidRPr="004E78E5">
        <w:rPr>
          <w:rtl/>
        </w:rPr>
        <w:t>لا يمكن تقييم التكامل المعبر عن التوزيع التراكمي بشكل صريح، ما عدا للقيم الصحيحة ل</w:t>
      </w:r>
      <w:r w:rsidRPr="004E78E5">
        <w:rPr>
          <w:rFonts w:hint="cs"/>
          <w:rtl/>
        </w:rPr>
        <w:t>‍</w:t>
      </w:r>
      <w:r w:rsidRPr="004E78E5">
        <w:rPr>
          <w:rtl/>
        </w:rPr>
        <w:t xml:space="preserve"> </w:t>
      </w:r>
      <w:r w:rsidRPr="004E78E5">
        <w:sym w:font="Symbol" w:char="F06E"/>
      </w:r>
      <w:r w:rsidRPr="004E78E5">
        <w:rPr>
          <w:rtl/>
        </w:rPr>
        <w:t xml:space="preserve">. </w:t>
      </w:r>
      <w:r w:rsidRPr="004E78E5">
        <w:rPr>
          <w:rFonts w:hint="cs"/>
          <w:rtl/>
        </w:rPr>
        <w:t>ومن جهة أخرى تعتبر التمديدات التالية ممكنة</w:t>
      </w:r>
      <w:r w:rsidRPr="004E78E5">
        <w:rPr>
          <w:rtl/>
        </w:rPr>
        <w:t>:</w:t>
      </w:r>
    </w:p>
    <w:p w:rsidR="007D5954" w:rsidRPr="007D5954" w:rsidRDefault="007D5954" w:rsidP="007D5954">
      <w:r w:rsidRPr="007D5954">
        <w:rPr>
          <w:rFonts w:hint="cs"/>
          <w:rtl/>
          <w:lang w:bidi="ar-EG"/>
        </w:rPr>
        <w:t xml:space="preserve">التقريب التسلسلي للمتغير </w:t>
      </w:r>
      <w:r w:rsidRPr="007D5954">
        <w:t xml:space="preserve">1 &gt;&gt; </w:t>
      </w:r>
      <w:r w:rsidRPr="007D5954">
        <w:rPr>
          <w:i/>
          <w:iCs/>
        </w:rPr>
        <w:t>x</w:t>
      </w:r>
      <w:r w:rsidRPr="007D5954">
        <w:rPr>
          <w:rFonts w:hint="cs"/>
          <w:rtl/>
          <w:lang w:bidi="ar-EG"/>
        </w:rPr>
        <w:t>:</w:t>
      </w:r>
    </w:p>
    <w:p w:rsidR="007D5954" w:rsidRPr="007D5954" w:rsidRDefault="007D5954" w:rsidP="00FE1C4E">
      <w:pPr>
        <w:pStyle w:val="Equation"/>
        <w:bidi w:val="0"/>
      </w:pPr>
      <w:r w:rsidRPr="007D5954">
        <w:t>(21)</w:t>
      </w:r>
      <w:r w:rsidRPr="007D5954">
        <w:tab/>
      </w:r>
      <w:r w:rsidR="00FE1C4E" w:rsidRPr="00FE1C4E">
        <w:rPr>
          <w:rFonts w:cs="Times New Roman"/>
          <w:i/>
          <w:iCs/>
          <w:position w:val="-36"/>
          <w:sz w:val="24"/>
          <w:szCs w:val="20"/>
          <w:lang w:val="fr-FR" w:eastAsia="en-US"/>
        </w:rPr>
        <w:object w:dxaOrig="5700" w:dyaOrig="840">
          <v:shape id="_x0000_i1059" type="#_x0000_t75" style="width:286.7pt;height:42.45pt" o:ole="">
            <v:imagedata r:id="rId83" o:title=""/>
          </v:shape>
          <o:OLEObject Type="Embed" ProgID="Equation.3" ShapeID="_x0000_i1059" DrawAspect="Content" ObjectID="_1531576791" r:id="rId84"/>
        </w:object>
      </w:r>
    </w:p>
    <w:p w:rsidR="007D5954" w:rsidRPr="007D5954" w:rsidRDefault="007D5954" w:rsidP="007D5954">
      <w:pPr>
        <w:rPr>
          <w:rtl/>
          <w:lang w:bidi="ar-EG"/>
        </w:rPr>
      </w:pPr>
      <w:r w:rsidRPr="007D5954">
        <w:rPr>
          <w:rFonts w:hint="cs"/>
          <w:rtl/>
        </w:rPr>
        <w:t xml:space="preserve">والتقريب المقارب للمتغير </w:t>
      </w:r>
      <w:r w:rsidRPr="007D5954">
        <w:t xml:space="preserve">1 &lt;&lt; </w:t>
      </w:r>
      <w:r w:rsidRPr="007D5954">
        <w:rPr>
          <w:i/>
          <w:iCs/>
        </w:rPr>
        <w:t>x</w:t>
      </w:r>
      <w:r w:rsidRPr="007D5954">
        <w:rPr>
          <w:rFonts w:hint="cs"/>
          <w:i/>
          <w:iCs/>
          <w:rtl/>
          <w:lang w:bidi="ar-EG"/>
        </w:rPr>
        <w:t>:</w:t>
      </w:r>
    </w:p>
    <w:p w:rsidR="007D5954" w:rsidRPr="007D5954" w:rsidRDefault="007D5954" w:rsidP="00FE1C4E">
      <w:pPr>
        <w:pStyle w:val="Equation"/>
        <w:bidi w:val="0"/>
      </w:pPr>
      <w:r w:rsidRPr="007D5954">
        <w:rPr>
          <w:lang w:val="en-GB"/>
        </w:rPr>
        <w:t>(</w:t>
      </w:r>
      <w:r w:rsidRPr="007D5954">
        <w:t>22</w:t>
      </w:r>
      <w:r w:rsidRPr="007D5954">
        <w:rPr>
          <w:lang w:val="en-GB"/>
        </w:rPr>
        <w:t>)</w:t>
      </w:r>
      <w:r w:rsidRPr="007D5954">
        <w:rPr>
          <w:lang w:val="en-GB"/>
        </w:rPr>
        <w:tab/>
      </w:r>
      <w:r w:rsidR="00FE1C4E" w:rsidRPr="00FE1C4E">
        <w:rPr>
          <w:rFonts w:cs="Times New Roman"/>
          <w:position w:val="-36"/>
          <w:sz w:val="24"/>
          <w:szCs w:val="20"/>
          <w:lang w:val="fr-FR" w:eastAsia="en-US"/>
        </w:rPr>
        <w:object w:dxaOrig="5840" w:dyaOrig="840">
          <v:shape id="_x0000_i1060" type="#_x0000_t75" style="width:292.7pt;height:42.45pt" o:ole="">
            <v:imagedata r:id="rId85" o:title=""/>
          </v:shape>
          <o:OLEObject Type="Embed" ProgID="Equation.3" ShapeID="_x0000_i1060" DrawAspect="Content" ObjectID="_1531576792" r:id="rId86"/>
        </w:object>
      </w:r>
    </w:p>
    <w:p w:rsidR="007D5954" w:rsidRPr="007D5954" w:rsidRDefault="007D5954" w:rsidP="007D5954">
      <w:pPr>
        <w:rPr>
          <w:rtl/>
          <w:lang w:bidi="ar-EG"/>
        </w:rPr>
      </w:pPr>
      <w:r w:rsidRPr="007D5954">
        <w:rPr>
          <w:rtl/>
        </w:rPr>
        <w:t>بالنسبة ل</w:t>
      </w:r>
      <w:r w:rsidRPr="007D5954">
        <w:rPr>
          <w:rFonts w:hint="cs"/>
          <w:rtl/>
        </w:rPr>
        <w:t>‍</w:t>
      </w:r>
      <w:r w:rsidRPr="007D5954">
        <w:rPr>
          <w:rtl/>
        </w:rPr>
        <w:t xml:space="preserve"> </w:t>
      </w:r>
      <w:r w:rsidRPr="007D5954">
        <w:sym w:font="Symbol" w:char="F06E"/>
      </w:r>
      <w:r w:rsidRPr="007D5954">
        <w:rPr>
          <w:rtl/>
        </w:rPr>
        <w:t xml:space="preserve"> تساوي </w:t>
      </w:r>
      <w:r w:rsidRPr="007D5954">
        <w:rPr>
          <w:rFonts w:hint="cs"/>
          <w:rtl/>
        </w:rPr>
        <w:t>الواحد الصحيح</w:t>
      </w:r>
      <w:r w:rsidRPr="007D5954">
        <w:rPr>
          <w:rtl/>
        </w:rPr>
        <w:t xml:space="preserve">، نجد التوزيع الأسي. </w:t>
      </w:r>
      <w:r w:rsidRPr="007D5954">
        <w:rPr>
          <w:rFonts w:hint="cs"/>
          <w:rtl/>
        </w:rPr>
        <w:t>و</w:t>
      </w:r>
      <w:r w:rsidRPr="007D5954">
        <w:rPr>
          <w:rtl/>
        </w:rPr>
        <w:t>بالنسبة ل</w:t>
      </w:r>
      <w:r w:rsidRPr="007D5954">
        <w:rPr>
          <w:rFonts w:hint="cs"/>
          <w:rtl/>
        </w:rPr>
        <w:t>قيم</w:t>
      </w:r>
      <w:r w:rsidRPr="007D5954">
        <w:rPr>
          <w:rtl/>
        </w:rPr>
        <w:t xml:space="preserve"> </w:t>
      </w:r>
      <w:r w:rsidRPr="007D5954">
        <w:sym w:font="Symbol" w:char="F06E"/>
      </w:r>
      <w:r w:rsidRPr="007D5954">
        <w:rPr>
          <w:rtl/>
        </w:rPr>
        <w:t xml:space="preserve"> </w:t>
      </w:r>
      <w:r w:rsidRPr="007D5954">
        <w:rPr>
          <w:rFonts w:hint="cs"/>
          <w:rtl/>
        </w:rPr>
        <w:t>ال</w:t>
      </w:r>
      <w:r w:rsidRPr="007D5954">
        <w:rPr>
          <w:rtl/>
        </w:rPr>
        <w:t xml:space="preserve">صحيحة، يكون </w:t>
      </w:r>
      <w:r w:rsidRPr="007D5954">
        <w:rPr>
          <w:rFonts w:hint="cs"/>
          <w:rtl/>
        </w:rPr>
        <w:t>للتمديد المقارب</w:t>
      </w:r>
      <w:r w:rsidRPr="007D5954">
        <w:rPr>
          <w:rtl/>
        </w:rPr>
        <w:t xml:space="preserve"> عدد محدود من الشروط ويعطي التوزيع غاما بشكل </w:t>
      </w:r>
      <w:r w:rsidRPr="007D5954">
        <w:rPr>
          <w:rFonts w:hint="cs"/>
          <w:rtl/>
        </w:rPr>
        <w:t>صريح</w:t>
      </w:r>
      <w:r w:rsidRPr="007D5954">
        <w:rPr>
          <w:rtl/>
        </w:rPr>
        <w:t>.</w:t>
      </w:r>
    </w:p>
    <w:p w:rsidR="007D5954" w:rsidRPr="007D5954" w:rsidRDefault="007D5954" w:rsidP="00967E10">
      <w:pPr>
        <w:keepNext/>
        <w:keepLines/>
        <w:rPr>
          <w:rtl/>
        </w:rPr>
      </w:pPr>
      <w:r w:rsidRPr="007D5954">
        <w:rPr>
          <w:rFonts w:hint="cs"/>
          <w:rtl/>
          <w:lang w:bidi="ar-EG"/>
        </w:rPr>
        <w:lastRenderedPageBreak/>
        <w:t>و</w:t>
      </w:r>
      <w:r w:rsidRPr="007D5954">
        <w:rPr>
          <w:rtl/>
        </w:rPr>
        <w:t>في الانتشار، تكون القيم ذات الأهمية ل</w:t>
      </w:r>
      <w:r w:rsidRPr="007D5954">
        <w:rPr>
          <w:rFonts w:hint="cs"/>
          <w:rtl/>
        </w:rPr>
        <w:t>‍</w:t>
      </w:r>
      <w:r w:rsidRPr="007D5954">
        <w:rPr>
          <w:rtl/>
        </w:rPr>
        <w:t xml:space="preserve"> </w:t>
      </w:r>
      <w:r w:rsidRPr="007D5954">
        <w:sym w:font="Symbol" w:char="F06E"/>
      </w:r>
      <w:r w:rsidRPr="007D5954">
        <w:rPr>
          <w:rtl/>
        </w:rPr>
        <w:t xml:space="preserve"> قيماً منخفضة جداً، بين </w:t>
      </w:r>
      <w:r w:rsidRPr="007D5954">
        <w:rPr>
          <w:vertAlign w:val="superscript"/>
        </w:rPr>
        <w:t>2-</w:t>
      </w:r>
      <w:r w:rsidRPr="007D5954">
        <w:t>10</w:t>
      </w:r>
      <w:r w:rsidRPr="007D5954">
        <w:rPr>
          <w:lang w:val="en-GB"/>
        </w:rPr>
        <w:t xml:space="preserve"> × 1</w:t>
      </w:r>
      <w:r w:rsidRPr="007D5954">
        <w:rPr>
          <w:rtl/>
        </w:rPr>
        <w:t xml:space="preserve"> و</w:t>
      </w:r>
      <w:r w:rsidRPr="007D5954">
        <w:rPr>
          <w:vertAlign w:val="superscript"/>
        </w:rPr>
        <w:t>4-</w:t>
      </w:r>
      <w:r w:rsidRPr="007D5954">
        <w:t xml:space="preserve">10 </w:t>
      </w:r>
      <w:r w:rsidRPr="007D5954">
        <w:rPr>
          <w:lang w:val="en-GB"/>
        </w:rPr>
        <w:t>× 1</w:t>
      </w:r>
      <w:r w:rsidRPr="007D5954">
        <w:rPr>
          <w:rtl/>
        </w:rPr>
        <w:t xml:space="preserve">. </w:t>
      </w:r>
      <w:r w:rsidRPr="007D5954">
        <w:rPr>
          <w:rFonts w:hint="cs"/>
          <w:rtl/>
        </w:rPr>
        <w:t>و</w:t>
      </w:r>
      <w:r w:rsidRPr="007D5954">
        <w:rPr>
          <w:rtl/>
        </w:rPr>
        <w:t>بالنسبة ل</w:t>
      </w:r>
      <w:r w:rsidRPr="007D5954">
        <w:rPr>
          <w:rFonts w:hint="cs"/>
          <w:rtl/>
        </w:rPr>
        <w:t>‍</w:t>
      </w:r>
      <w:r w:rsidRPr="007D5954">
        <w:rPr>
          <w:rtl/>
        </w:rPr>
        <w:t xml:space="preserve"> </w:t>
      </w:r>
      <w:r w:rsidRPr="007D5954">
        <w:sym w:font="Symbol" w:char="F06E"/>
      </w:r>
      <w:r w:rsidRPr="007D5954">
        <w:rPr>
          <w:rtl/>
        </w:rPr>
        <w:t xml:space="preserve"> في جوار صفر، </w:t>
      </w:r>
      <w:r w:rsidRPr="007D5954">
        <w:rPr>
          <w:rFonts w:hint="cs"/>
          <w:rtl/>
        </w:rPr>
        <w:t>يكون</w:t>
      </w:r>
      <w:r w:rsidRPr="007D5954">
        <w:rPr>
          <w:rtl/>
        </w:rPr>
        <w:t>:</w:t>
      </w:r>
    </w:p>
    <w:p w:rsidR="007D5954" w:rsidRPr="007D5954" w:rsidRDefault="007D5954" w:rsidP="00967E10">
      <w:pPr>
        <w:pStyle w:val="Equation"/>
        <w:keepNext/>
        <w:keepLines/>
        <w:bidi w:val="0"/>
      </w:pPr>
      <w:r w:rsidRPr="007D5954">
        <w:t>(23)</w:t>
      </w:r>
      <w:r w:rsidRPr="007D5954">
        <w:tab/>
      </w:r>
      <w:r w:rsidRPr="00B46691">
        <w:rPr>
          <w:position w:val="-30"/>
        </w:rPr>
        <w:object w:dxaOrig="1980" w:dyaOrig="680">
          <v:shape id="_x0000_i1061" type="#_x0000_t75" style="width:100.7pt;height:36pt" o:ole="">
            <v:imagedata r:id="rId87" o:title=""/>
          </v:shape>
          <o:OLEObject Type="Embed" ProgID="Equation.3" ShapeID="_x0000_i1061" DrawAspect="Content" ObjectID="_1531576793" r:id="rId88"/>
        </w:object>
      </w:r>
    </w:p>
    <w:p w:rsidR="007D5954" w:rsidRPr="007D5954" w:rsidRDefault="007D5954" w:rsidP="007D5954">
      <w:pPr>
        <w:rPr>
          <w:rtl/>
          <w:lang w:bidi="ar-EG"/>
        </w:rPr>
      </w:pPr>
      <w:r w:rsidRPr="007D5954">
        <w:rPr>
          <w:rtl/>
        </w:rPr>
        <w:t>عند ذلك يمكن أن نكتب بالنسبة ل</w:t>
      </w:r>
      <w:r w:rsidRPr="007D5954">
        <w:rPr>
          <w:rFonts w:hint="cs"/>
          <w:rtl/>
        </w:rPr>
        <w:t>قيم</w:t>
      </w:r>
      <w:r w:rsidRPr="007D5954">
        <w:rPr>
          <w:rtl/>
        </w:rPr>
        <w:t xml:space="preserve"> </w:t>
      </w:r>
      <w:r w:rsidRPr="007D5954">
        <w:sym w:font="Symbol" w:char="F06E"/>
      </w:r>
      <w:r w:rsidRPr="007D5954">
        <w:rPr>
          <w:rtl/>
        </w:rPr>
        <w:t xml:space="preserve"> صغير</w:t>
      </w:r>
      <w:r w:rsidRPr="007D5954">
        <w:rPr>
          <w:rFonts w:hint="cs"/>
          <w:rtl/>
        </w:rPr>
        <w:t>ة</w:t>
      </w:r>
      <w:r w:rsidRPr="007D5954">
        <w:rPr>
          <w:rtl/>
        </w:rPr>
        <w:t xml:space="preserve"> و</w:t>
      </w:r>
      <w:r w:rsidRPr="007D5954">
        <w:sym w:font="Symbol" w:char="F061"/>
      </w:r>
      <w:r w:rsidRPr="007D5954">
        <w:t xml:space="preserve"> </w:t>
      </w:r>
      <w:r w:rsidRPr="007D5954">
        <w:rPr>
          <w:i/>
          <w:iCs/>
        </w:rPr>
        <w:t>x</w:t>
      </w:r>
      <w:r w:rsidRPr="007D5954">
        <w:rPr>
          <w:rtl/>
        </w:rPr>
        <w:t xml:space="preserve"> ليس</w:t>
      </w:r>
      <w:r w:rsidRPr="007D5954">
        <w:rPr>
          <w:rFonts w:hint="cs"/>
          <w:rtl/>
        </w:rPr>
        <w:t>ت</w:t>
      </w:r>
      <w:r w:rsidRPr="007D5954">
        <w:rPr>
          <w:rtl/>
        </w:rPr>
        <w:t xml:space="preserve"> صغير</w:t>
      </w:r>
      <w:r w:rsidRPr="007D5954">
        <w:rPr>
          <w:rFonts w:hint="cs"/>
          <w:rtl/>
        </w:rPr>
        <w:t>ة</w:t>
      </w:r>
      <w:r w:rsidRPr="007D5954">
        <w:rPr>
          <w:rtl/>
        </w:rPr>
        <w:t xml:space="preserve"> جداً</w:t>
      </w:r>
      <w:r w:rsidRPr="007D5954">
        <w:rPr>
          <w:rFonts w:hint="cs"/>
          <w:rtl/>
        </w:rPr>
        <w:t>.</w:t>
      </w:r>
    </w:p>
    <w:p w:rsidR="007D5954" w:rsidRPr="007D5954" w:rsidRDefault="007D5954" w:rsidP="007D5954">
      <w:pPr>
        <w:pStyle w:val="Equation"/>
        <w:bidi w:val="0"/>
      </w:pPr>
      <w:r w:rsidRPr="007D5954">
        <w:t>(24)</w:t>
      </w:r>
      <w:r w:rsidRPr="007D5954">
        <w:tab/>
      </w:r>
      <w:r w:rsidRPr="00B46691">
        <w:rPr>
          <w:position w:val="-30"/>
        </w:rPr>
        <w:object w:dxaOrig="2260" w:dyaOrig="920">
          <v:shape id="_x0000_i1062" type="#_x0000_t75" style="width:115.3pt;height:43.3pt" o:ole="">
            <v:imagedata r:id="rId89" o:title=""/>
          </v:shape>
          <o:OLEObject Type="Embed" ProgID="Equation.3" ShapeID="_x0000_i1062" DrawAspect="Content" ObjectID="_1531576794" r:id="rId90"/>
        </w:object>
      </w:r>
    </w:p>
    <w:p w:rsidR="007D5954" w:rsidRPr="007D5954" w:rsidRDefault="007D5954" w:rsidP="007D5954">
      <w:pPr>
        <w:rPr>
          <w:rtl/>
        </w:rPr>
      </w:pPr>
      <w:r w:rsidRPr="007D5954">
        <w:rPr>
          <w:rFonts w:hint="cs"/>
          <w:rtl/>
        </w:rPr>
        <w:t>و</w:t>
      </w:r>
      <w:r w:rsidRPr="007D5954">
        <w:rPr>
          <w:rtl/>
        </w:rPr>
        <w:t xml:space="preserve">للحسابات العملية، يمكن العثور على تقريب للتكامل السابق، </w:t>
      </w:r>
      <w:r w:rsidRPr="007D5954">
        <w:rPr>
          <w:rFonts w:hint="cs"/>
          <w:rtl/>
        </w:rPr>
        <w:t>كالآتي على سبيل المثال</w:t>
      </w:r>
      <w:r w:rsidRPr="007D5954">
        <w:rPr>
          <w:rtl/>
        </w:rPr>
        <w:t>:</w:t>
      </w:r>
    </w:p>
    <w:p w:rsidR="007D5954" w:rsidRDefault="007D5954" w:rsidP="008D22BD">
      <w:pPr>
        <w:pStyle w:val="Equation"/>
        <w:bidi w:val="0"/>
        <w:rPr>
          <w:rFonts w:cs="Times New Roman"/>
          <w:sz w:val="24"/>
          <w:szCs w:val="20"/>
          <w:rtl/>
          <w:lang w:val="fr-FR" w:eastAsia="en-US"/>
        </w:rPr>
      </w:pPr>
      <w:r w:rsidRPr="007D5954">
        <w:t>(25)</w:t>
      </w:r>
      <w:r w:rsidRPr="007D5954">
        <w:tab/>
      </w:r>
      <w:r w:rsidR="008D22BD" w:rsidRPr="00FF7D81">
        <w:rPr>
          <w:rFonts w:cs="Times New Roman"/>
          <w:position w:val="-30"/>
          <w:sz w:val="24"/>
          <w:szCs w:val="20"/>
          <w:lang w:val="fr-FR" w:eastAsia="en-US"/>
        </w:rPr>
        <w:object w:dxaOrig="3540" w:dyaOrig="740">
          <v:shape id="_x0000_i1063" type="#_x0000_t75" style="width:177pt;height:37.3pt" o:ole="">
            <v:imagedata r:id="rId91" o:title=""/>
          </v:shape>
          <o:OLEObject Type="Embed" ProgID="Equation.3" ShapeID="_x0000_i1063" DrawAspect="Content" ObjectID="_1531576795" r:id="rId92"/>
        </w:object>
      </w:r>
    </w:p>
    <w:p w:rsidR="007D5954" w:rsidRPr="007D5954" w:rsidRDefault="007D5954" w:rsidP="007D5954">
      <w:pPr>
        <w:rPr>
          <w:rtl/>
          <w:lang w:bidi="ar-EG"/>
        </w:rPr>
      </w:pPr>
      <w:r w:rsidRPr="007D5954">
        <w:rPr>
          <w:rFonts w:hint="cs"/>
          <w:rtl/>
        </w:rPr>
        <w:t>وهو ما يعد صالحاً في حالة</w:t>
      </w:r>
      <w:r w:rsidRPr="007D5954">
        <w:rPr>
          <w:rtl/>
        </w:rPr>
        <w:t xml:space="preserve"> </w:t>
      </w:r>
      <w:r w:rsidRPr="007D5954">
        <w:sym w:font="Symbol" w:char="F06E"/>
      </w:r>
      <w:r w:rsidRPr="007D5954">
        <w:t xml:space="preserve"> &lt; 0,1</w:t>
      </w:r>
      <w:r w:rsidRPr="007D5954">
        <w:rPr>
          <w:rtl/>
        </w:rPr>
        <w:t xml:space="preserve"> و</w:t>
      </w:r>
      <w:r w:rsidRPr="007D5954">
        <w:sym w:font="Symbol" w:char="F061"/>
      </w:r>
      <w:r w:rsidRPr="007D5954">
        <w:t xml:space="preserve"> </w:t>
      </w:r>
      <w:r w:rsidRPr="007D5954">
        <w:rPr>
          <w:i/>
          <w:iCs/>
        </w:rPr>
        <w:t>x</w:t>
      </w:r>
      <w:r w:rsidRPr="007D5954">
        <w:t xml:space="preserve"> &gt; 0,03</w:t>
      </w:r>
      <w:r w:rsidRPr="007D5954">
        <w:rPr>
          <w:rtl/>
        </w:rPr>
        <w:t>.</w:t>
      </w:r>
    </w:p>
    <w:p w:rsidR="007D5954" w:rsidRDefault="007D5954" w:rsidP="007D5954">
      <w:pPr>
        <w:rPr>
          <w:rtl/>
        </w:rPr>
      </w:pPr>
      <w:r w:rsidRPr="007D5954">
        <w:rPr>
          <w:rFonts w:hint="cs"/>
          <w:rtl/>
        </w:rPr>
        <w:t>و</w:t>
      </w:r>
      <w:r w:rsidRPr="007D5954">
        <w:rPr>
          <w:rtl/>
        </w:rPr>
        <w:t xml:space="preserve">يبين الشكل </w:t>
      </w:r>
      <w:r w:rsidRPr="007D5954">
        <w:t>5</w:t>
      </w:r>
      <w:r w:rsidRPr="007D5954">
        <w:rPr>
          <w:rtl/>
        </w:rPr>
        <w:t xml:space="preserve"> التوزيع التراكمي لدالة غاما التكميلية لقيم </w:t>
      </w:r>
      <w:r w:rsidRPr="007D5954">
        <w:sym w:font="Symbol" w:char="F06E"/>
      </w:r>
      <w:r w:rsidRPr="007D5954">
        <w:rPr>
          <w:rtl/>
        </w:rPr>
        <w:t xml:space="preserve"> الصغيرة. </w:t>
      </w:r>
      <w:r w:rsidRPr="007D5954">
        <w:rPr>
          <w:rFonts w:hint="cs"/>
          <w:rtl/>
        </w:rPr>
        <w:t>ويلاحظ</w:t>
      </w:r>
      <w:r w:rsidRPr="007D5954">
        <w:rPr>
          <w:rtl/>
        </w:rPr>
        <w:t xml:space="preserve"> أن هناك احتمالاً قليلاً أن </w:t>
      </w:r>
      <w:r w:rsidRPr="007D5954">
        <w:rPr>
          <w:rFonts w:hint="cs"/>
          <w:rtl/>
        </w:rPr>
        <w:t>ي</w:t>
      </w:r>
      <w:r w:rsidRPr="007D5954">
        <w:rPr>
          <w:rtl/>
        </w:rPr>
        <w:t xml:space="preserve">كون المتغيرة </w:t>
      </w:r>
      <w:r w:rsidRPr="007D5954">
        <w:rPr>
          <w:i/>
          <w:iCs/>
        </w:rPr>
        <w:t>x</w:t>
      </w:r>
      <w:r w:rsidRPr="007D5954">
        <w:rPr>
          <w:rtl/>
        </w:rPr>
        <w:t xml:space="preserve"> أكبر بكثير من </w:t>
      </w:r>
      <w:r w:rsidRPr="007D5954">
        <w:rPr>
          <w:rFonts w:hint="cs"/>
          <w:rtl/>
        </w:rPr>
        <w:t>ال</w:t>
      </w:r>
      <w:r w:rsidRPr="007D5954">
        <w:rPr>
          <w:rtl/>
        </w:rPr>
        <w:t xml:space="preserve">صفر. وذلك ما يفسر على الخصوص استعمال توزيع غاما لتمثيل </w:t>
      </w:r>
      <w:r w:rsidRPr="007D5954">
        <w:rPr>
          <w:rFonts w:hint="cs"/>
          <w:rtl/>
        </w:rPr>
        <w:t>معدلات هطول</w:t>
      </w:r>
      <w:r w:rsidRPr="007D5954">
        <w:rPr>
          <w:rtl/>
        </w:rPr>
        <w:t xml:space="preserve"> المطر، إذ </w:t>
      </w:r>
      <w:r w:rsidRPr="007D5954">
        <w:rPr>
          <w:rFonts w:hint="cs"/>
          <w:rtl/>
        </w:rPr>
        <w:t>إ</w:t>
      </w:r>
      <w:r w:rsidRPr="007D5954">
        <w:rPr>
          <w:rtl/>
        </w:rPr>
        <w:t xml:space="preserve">ن النسبة المئوية الإجمالية لوقت </w:t>
      </w:r>
      <w:r w:rsidRPr="007D5954">
        <w:rPr>
          <w:rFonts w:hint="cs"/>
          <w:rtl/>
        </w:rPr>
        <w:t xml:space="preserve">هطول </w:t>
      </w:r>
      <w:r w:rsidRPr="007D5954">
        <w:rPr>
          <w:rtl/>
        </w:rPr>
        <w:t xml:space="preserve">المطر تتراوح على العموم بين </w:t>
      </w:r>
      <w:r w:rsidRPr="007D5954">
        <w:t>2</w:t>
      </w:r>
      <w:r w:rsidRPr="007D5954">
        <w:rPr>
          <w:rtl/>
        </w:rPr>
        <w:t xml:space="preserve"> و</w:t>
      </w:r>
      <w:r w:rsidRPr="007D5954">
        <w:t>%10</w:t>
      </w:r>
      <w:r w:rsidRPr="007D5954">
        <w:rPr>
          <w:rtl/>
        </w:rPr>
        <w:t>.</w:t>
      </w:r>
    </w:p>
    <w:p w:rsidR="00591B06" w:rsidRPr="005142FA" w:rsidRDefault="00591B06" w:rsidP="00967E10">
      <w:pPr>
        <w:pStyle w:val="Heading1"/>
        <w:rPr>
          <w:rtl/>
        </w:rPr>
      </w:pPr>
      <w:r w:rsidRPr="005142FA">
        <w:t>9</w:t>
      </w:r>
      <w:r w:rsidRPr="005142FA">
        <w:tab/>
      </w:r>
      <w:r w:rsidRPr="005142FA">
        <w:rPr>
          <w:rtl/>
        </w:rPr>
        <w:t xml:space="preserve">توزيع </w:t>
      </w:r>
      <w:r w:rsidR="00967E10" w:rsidRPr="00405829">
        <w:rPr>
          <w:i/>
        </w:rPr>
        <w:t>m</w:t>
      </w:r>
      <w:r w:rsidRPr="005142FA">
        <w:rPr>
          <w:rtl/>
        </w:rPr>
        <w:t xml:space="preserve"> </w:t>
      </w:r>
      <w:proofErr w:type="spellStart"/>
      <w:r w:rsidRPr="005142FA">
        <w:rPr>
          <w:rtl/>
        </w:rPr>
        <w:t>لناكاغامي</w:t>
      </w:r>
      <w:proofErr w:type="spellEnd"/>
      <w:r w:rsidRPr="005142FA">
        <w:rPr>
          <w:rFonts w:hint="cs"/>
          <w:rtl/>
        </w:rPr>
        <w:t xml:space="preserve"> </w:t>
      </w:r>
      <w:r w:rsidRPr="00967E10">
        <w:rPr>
          <w:rFonts w:ascii="Times New Roman" w:hAnsi="Times New Roman" w:hint="cs"/>
          <w:b w:val="0"/>
          <w:bCs w:val="0"/>
          <w:rtl/>
        </w:rPr>
        <w:t xml:space="preserve">(انظر الملاحظة </w:t>
      </w:r>
      <w:r w:rsidRPr="00967E10">
        <w:rPr>
          <w:rFonts w:ascii="Times New Roman" w:hAnsi="Times New Roman"/>
          <w:b w:val="0"/>
          <w:bCs w:val="0"/>
        </w:rPr>
        <w:t>1</w:t>
      </w:r>
      <w:r w:rsidRPr="00967E10">
        <w:rPr>
          <w:rFonts w:ascii="Times New Roman" w:hAnsi="Times New Roman" w:hint="cs"/>
          <w:b w:val="0"/>
          <w:bCs w:val="0"/>
          <w:rtl/>
        </w:rPr>
        <w:t>)</w:t>
      </w:r>
    </w:p>
    <w:p w:rsidR="00591B06" w:rsidRPr="00591B06" w:rsidRDefault="00591B06" w:rsidP="00591B06">
      <w:pPr>
        <w:pStyle w:val="Note"/>
        <w:rPr>
          <w:rtl/>
          <w:lang w:bidi="ar-EG"/>
        </w:rPr>
      </w:pPr>
      <w:r w:rsidRPr="00591B06">
        <w:rPr>
          <w:rFonts w:hint="cs"/>
          <w:b/>
          <w:bCs/>
          <w:rtl/>
        </w:rPr>
        <w:t xml:space="preserve">الملاحظـة </w:t>
      </w:r>
      <w:r w:rsidRPr="00591B06">
        <w:rPr>
          <w:b/>
          <w:bCs/>
          <w:lang w:bidi="ar-EG"/>
        </w:rPr>
        <w:t>1</w:t>
      </w:r>
      <w:r w:rsidRPr="00591B06">
        <w:rPr>
          <w:rFonts w:hint="cs"/>
          <w:rtl/>
          <w:lang w:bidi="ar-EG"/>
        </w:rPr>
        <w:t xml:space="preserve"> -</w:t>
      </w:r>
      <w:r w:rsidRPr="00591B06">
        <w:rPr>
          <w:rFonts w:hint="cs"/>
          <w:b/>
          <w:bCs/>
          <w:rtl/>
          <w:lang w:bidi="ar-EG"/>
        </w:rPr>
        <w:t xml:space="preserve"> </w:t>
      </w:r>
      <w:r w:rsidRPr="00591B06">
        <w:rPr>
          <w:rtl/>
        </w:rPr>
        <w:t xml:space="preserve">في هذه الفقرة، تدل </w:t>
      </w:r>
      <w:r w:rsidRPr="00591B06">
        <w:rPr>
          <w:i/>
          <w:iCs/>
          <w:lang w:bidi="ar-EG"/>
        </w:rPr>
        <w:t>m</w:t>
      </w:r>
      <w:r w:rsidRPr="00591B06">
        <w:rPr>
          <w:rtl/>
        </w:rPr>
        <w:t xml:space="preserve"> على معلمة لتوزيع </w:t>
      </w:r>
      <w:r w:rsidRPr="00591B06">
        <w:rPr>
          <w:i/>
          <w:iCs/>
          <w:lang w:bidi="ar-EG"/>
        </w:rPr>
        <w:t>m</w:t>
      </w:r>
      <w:r w:rsidRPr="00591B06">
        <w:rPr>
          <w:rtl/>
        </w:rPr>
        <w:t xml:space="preserve"> </w:t>
      </w:r>
      <w:proofErr w:type="spellStart"/>
      <w:r w:rsidRPr="00591B06">
        <w:rPr>
          <w:rtl/>
        </w:rPr>
        <w:t>لناكاغامي</w:t>
      </w:r>
      <w:proofErr w:type="spellEnd"/>
      <w:r w:rsidRPr="00591B06">
        <w:rPr>
          <w:rtl/>
        </w:rPr>
        <w:t xml:space="preserve"> وليس على متوسط قيمة مثلما هو الحال في الفقرات السابقة من هذا</w:t>
      </w:r>
      <w:r w:rsidRPr="00591B06">
        <w:rPr>
          <w:rFonts w:hint="cs"/>
          <w:rtl/>
        </w:rPr>
        <w:t> </w:t>
      </w:r>
      <w:r w:rsidRPr="00591B06">
        <w:rPr>
          <w:rtl/>
        </w:rPr>
        <w:t>الملحق.</w:t>
      </w:r>
    </w:p>
    <w:p w:rsidR="00591B06" w:rsidRPr="00591B06" w:rsidRDefault="00591B06" w:rsidP="00591B06">
      <w:pPr>
        <w:rPr>
          <w:rtl/>
        </w:rPr>
      </w:pPr>
      <w:r w:rsidRPr="00591B06">
        <w:rPr>
          <w:rtl/>
        </w:rPr>
        <w:t xml:space="preserve">يطبق هذا التوزيع على متغير موجب غير محدود. </w:t>
      </w:r>
      <w:r w:rsidRPr="00591B06">
        <w:rPr>
          <w:rFonts w:hint="cs"/>
          <w:rtl/>
        </w:rPr>
        <w:t>و</w:t>
      </w:r>
      <w:r w:rsidRPr="00591B06">
        <w:rPr>
          <w:rtl/>
        </w:rPr>
        <w:t>كثافة الاحتمال تساوي:</w:t>
      </w:r>
    </w:p>
    <w:p w:rsidR="00591B06" w:rsidRPr="00591B06" w:rsidRDefault="00591B06" w:rsidP="00967E10">
      <w:pPr>
        <w:pStyle w:val="Equation"/>
        <w:bidi w:val="0"/>
        <w:rPr>
          <w:lang w:bidi="ar-EG"/>
        </w:rPr>
      </w:pPr>
      <w:r w:rsidRPr="00591B06">
        <w:rPr>
          <w:lang w:bidi="ar-EG"/>
        </w:rPr>
        <w:t>(26)</w:t>
      </w:r>
      <w:r w:rsidRPr="00591B06">
        <w:rPr>
          <w:lang w:bidi="ar-EG"/>
        </w:rPr>
        <w:tab/>
      </w:r>
      <w:r w:rsidR="00967E10" w:rsidRPr="00967E10">
        <w:rPr>
          <w:rFonts w:cs="Times New Roman"/>
          <w:position w:val="-34"/>
          <w:sz w:val="24"/>
          <w:szCs w:val="20"/>
          <w:lang w:val="fr-FR" w:eastAsia="en-US"/>
        </w:rPr>
        <w:object w:dxaOrig="3040" w:dyaOrig="880">
          <v:shape id="_x0000_i1064" type="#_x0000_t75" style="width:151.7pt;height:43.7pt" o:ole="">
            <v:imagedata r:id="rId93" o:title=""/>
          </v:shape>
          <o:OLEObject Type="Embed" ProgID="Equation.3" ShapeID="_x0000_i1064" DrawAspect="Content" ObjectID="_1531576796" r:id="rId94"/>
        </w:object>
      </w:r>
    </w:p>
    <w:p w:rsidR="00591B06" w:rsidRPr="00591B06" w:rsidRDefault="00591B06" w:rsidP="00591B06">
      <w:pPr>
        <w:rPr>
          <w:rtl/>
          <w:lang w:bidi="ar-EG"/>
        </w:rPr>
      </w:pPr>
      <w:r w:rsidRPr="00591B06">
        <w:rPr>
          <w:lang w:bidi="ar-EG"/>
        </w:rPr>
        <w:sym w:font="Symbol" w:char="F057"/>
      </w:r>
      <w:r w:rsidRPr="00591B06">
        <w:rPr>
          <w:rtl/>
        </w:rPr>
        <w:t xml:space="preserve"> معلمة سلمية تساوي متوسط قيمة </w:t>
      </w:r>
      <w:r w:rsidRPr="00591B06">
        <w:rPr>
          <w:i/>
          <w:iCs/>
          <w:lang w:bidi="ar-EG"/>
        </w:rPr>
        <w:t>x</w:t>
      </w:r>
      <w:r w:rsidRPr="00591B06">
        <w:rPr>
          <w:vertAlign w:val="superscript"/>
          <w:lang w:bidi="ar-EG"/>
        </w:rPr>
        <w:t>2</w:t>
      </w:r>
      <w:r w:rsidRPr="00591B06">
        <w:rPr>
          <w:rtl/>
        </w:rPr>
        <w:t>.</w:t>
      </w:r>
    </w:p>
    <w:p w:rsidR="00591B06" w:rsidRPr="00591B06" w:rsidRDefault="00591B06" w:rsidP="00C21F06">
      <w:pPr>
        <w:pStyle w:val="Equation"/>
        <w:bidi w:val="0"/>
        <w:rPr>
          <w:lang w:bidi="ar-EG"/>
        </w:rPr>
      </w:pPr>
      <w:r w:rsidRPr="00591B06">
        <w:rPr>
          <w:lang w:bidi="ar-EG"/>
        </w:rPr>
        <w:t>(27)</w:t>
      </w:r>
      <w:r w:rsidRPr="00591B06">
        <w:rPr>
          <w:lang w:bidi="ar-EG"/>
        </w:rPr>
        <w:tab/>
      </w:r>
      <w:r w:rsidRPr="00C21F06">
        <w:rPr>
          <w:position w:val="-12"/>
          <w:lang w:bidi="ar-EG"/>
        </w:rPr>
        <w:object w:dxaOrig="760" w:dyaOrig="420">
          <v:shape id="_x0000_i1065" type="#_x0000_t75" style="width:36pt;height:21.45pt" o:ole="">
            <v:imagedata r:id="rId95" o:title=""/>
          </v:shape>
          <o:OLEObject Type="Embed" ProgID="Equation.3" ShapeID="_x0000_i1065" DrawAspect="Content" ObjectID="_1531576797" r:id="rId96"/>
        </w:object>
      </w:r>
    </w:p>
    <w:p w:rsidR="00591B06" w:rsidRPr="00591B06" w:rsidRDefault="00591B06" w:rsidP="00591B06">
      <w:pPr>
        <w:rPr>
          <w:rtl/>
        </w:rPr>
      </w:pPr>
      <w:r w:rsidRPr="00591B06">
        <w:rPr>
          <w:rtl/>
        </w:rPr>
        <w:t>لهذا التوزيع علاقات مختلفة مع التوزيعات السابقة:</w:t>
      </w:r>
    </w:p>
    <w:p w:rsidR="00591B06" w:rsidRPr="00591B06" w:rsidRDefault="00591B06" w:rsidP="004C4BCB">
      <w:pPr>
        <w:pStyle w:val="enumlev1"/>
        <w:rPr>
          <w:rtl/>
        </w:rPr>
      </w:pPr>
      <w:r w:rsidRPr="00591B06">
        <w:rPr>
          <w:rtl/>
        </w:rPr>
        <w:t>-</w:t>
      </w:r>
      <w:r w:rsidRPr="00591B06">
        <w:rPr>
          <w:rtl/>
        </w:rPr>
        <w:tab/>
        <w:t xml:space="preserve">إذا كان لمتغير ما توزيع </w:t>
      </w:r>
      <w:r w:rsidRPr="00591B06">
        <w:rPr>
          <w:i/>
          <w:iCs/>
        </w:rPr>
        <w:t>m</w:t>
      </w:r>
      <w:r w:rsidRPr="00591B06">
        <w:rPr>
          <w:rtl/>
        </w:rPr>
        <w:t xml:space="preserve"> </w:t>
      </w:r>
      <w:proofErr w:type="spellStart"/>
      <w:r w:rsidRPr="00591B06">
        <w:rPr>
          <w:rtl/>
        </w:rPr>
        <w:t>لناكاغامي</w:t>
      </w:r>
      <w:proofErr w:type="spellEnd"/>
      <w:r w:rsidRPr="00591B06">
        <w:rPr>
          <w:rtl/>
        </w:rPr>
        <w:t>، فإن مربع هذ</w:t>
      </w:r>
      <w:r w:rsidRPr="00591B06">
        <w:rPr>
          <w:rFonts w:hint="cs"/>
          <w:rtl/>
        </w:rPr>
        <w:t>ا</w:t>
      </w:r>
      <w:r w:rsidRPr="00591B06">
        <w:rPr>
          <w:rtl/>
        </w:rPr>
        <w:t xml:space="preserve"> المتغير يكون </w:t>
      </w:r>
      <w:r w:rsidRPr="00591B06">
        <w:rPr>
          <w:rFonts w:hint="cs"/>
          <w:rtl/>
        </w:rPr>
        <w:t>له</w:t>
      </w:r>
      <w:r w:rsidRPr="00591B06">
        <w:rPr>
          <w:rtl/>
        </w:rPr>
        <w:t xml:space="preserve"> توزيع غاما</w:t>
      </w:r>
      <w:r w:rsidRPr="00591B06">
        <w:rPr>
          <w:rFonts w:hint="cs"/>
          <w:rtl/>
        </w:rPr>
        <w:t>؛</w:t>
      </w:r>
    </w:p>
    <w:p w:rsidR="00591B06" w:rsidRPr="00591B06" w:rsidRDefault="00591B06" w:rsidP="004C4BCB">
      <w:pPr>
        <w:pStyle w:val="enumlev1"/>
        <w:rPr>
          <w:rtl/>
        </w:rPr>
      </w:pPr>
      <w:r w:rsidRPr="00591B06">
        <w:rPr>
          <w:rtl/>
        </w:rPr>
        <w:t>-</w:t>
      </w:r>
      <w:r w:rsidRPr="00591B06">
        <w:rPr>
          <w:rtl/>
        </w:rPr>
        <w:tab/>
      </w:r>
      <w:r w:rsidRPr="00591B06">
        <w:rPr>
          <w:rFonts w:hint="cs"/>
          <w:rtl/>
        </w:rPr>
        <w:t>عندما تكون</w:t>
      </w:r>
      <w:r w:rsidRPr="00591B06">
        <w:rPr>
          <w:rtl/>
        </w:rPr>
        <w:t xml:space="preserve"> </w:t>
      </w:r>
      <w:r w:rsidRPr="00591B06">
        <w:rPr>
          <w:i/>
          <w:iCs/>
        </w:rPr>
        <w:t>m</w:t>
      </w:r>
      <w:r w:rsidRPr="00591B06">
        <w:rPr>
          <w:rFonts w:hint="cs"/>
          <w:i/>
          <w:iCs/>
          <w:rtl/>
        </w:rPr>
        <w:t xml:space="preserve"> </w:t>
      </w:r>
      <w:r w:rsidRPr="00591B06">
        <w:t>=</w:t>
      </w:r>
      <w:r w:rsidRPr="00591B06">
        <w:rPr>
          <w:rFonts w:hint="cs"/>
          <w:rtl/>
        </w:rPr>
        <w:t xml:space="preserve"> </w:t>
      </w:r>
      <w:r w:rsidRPr="00591B06">
        <w:t>1</w:t>
      </w:r>
      <w:r w:rsidRPr="00591B06">
        <w:rPr>
          <w:rtl/>
        </w:rPr>
        <w:t xml:space="preserve">، نحصل على توزيع </w:t>
      </w:r>
      <w:proofErr w:type="spellStart"/>
      <w:r w:rsidRPr="00591B06">
        <w:rPr>
          <w:rtl/>
        </w:rPr>
        <w:t>رايلي</w:t>
      </w:r>
      <w:proofErr w:type="spellEnd"/>
      <w:r w:rsidRPr="00591B06">
        <w:rPr>
          <w:rFonts w:hint="cs"/>
          <w:rtl/>
        </w:rPr>
        <w:t>؛</w:t>
      </w:r>
    </w:p>
    <w:p w:rsidR="00591B06" w:rsidRPr="00591B06" w:rsidRDefault="00591B06" w:rsidP="004C4BCB">
      <w:pPr>
        <w:pStyle w:val="enumlev1"/>
        <w:rPr>
          <w:rtl/>
        </w:rPr>
      </w:pPr>
      <w:r w:rsidRPr="00591B06">
        <w:rPr>
          <w:rtl/>
        </w:rPr>
        <w:t>-</w:t>
      </w:r>
      <w:r w:rsidRPr="00591B06">
        <w:rPr>
          <w:rtl/>
        </w:rPr>
        <w:tab/>
      </w:r>
      <w:r w:rsidRPr="00591B06">
        <w:rPr>
          <w:rFonts w:hint="cs"/>
          <w:rtl/>
        </w:rPr>
        <w:t>عندما تكون</w:t>
      </w:r>
      <w:r w:rsidRPr="00591B06">
        <w:rPr>
          <w:rtl/>
        </w:rPr>
        <w:t xml:space="preserve"> </w:t>
      </w:r>
      <w:r w:rsidRPr="00591B06">
        <w:rPr>
          <w:i/>
          <w:iCs/>
        </w:rPr>
        <w:t>m</w:t>
      </w:r>
      <w:r w:rsidRPr="00591B06">
        <w:rPr>
          <w:rFonts w:hint="cs"/>
          <w:i/>
          <w:iCs/>
          <w:rtl/>
        </w:rPr>
        <w:t xml:space="preserve"> </w:t>
      </w:r>
      <w:r w:rsidRPr="00591B06">
        <w:t>=</w:t>
      </w:r>
      <w:r w:rsidRPr="00591B06">
        <w:rPr>
          <w:rFonts w:hint="cs"/>
          <w:rtl/>
        </w:rPr>
        <w:t xml:space="preserve"> </w:t>
      </w:r>
      <w:r w:rsidRPr="00591B06">
        <w:t>1/2</w:t>
      </w:r>
      <w:r w:rsidRPr="00591B06">
        <w:rPr>
          <w:rtl/>
        </w:rPr>
        <w:t xml:space="preserve">، نحصل على توزيع </w:t>
      </w:r>
      <w:proofErr w:type="spellStart"/>
      <w:r w:rsidRPr="00591B06">
        <w:rPr>
          <w:rtl/>
        </w:rPr>
        <w:t>غوسي</w:t>
      </w:r>
      <w:proofErr w:type="spellEnd"/>
      <w:r w:rsidRPr="00591B06">
        <w:rPr>
          <w:rtl/>
        </w:rPr>
        <w:t xml:space="preserve"> أحادي الاتجاه.</w:t>
      </w:r>
    </w:p>
    <w:p w:rsidR="00591B06" w:rsidRPr="00591B06" w:rsidRDefault="00591B06" w:rsidP="008E68B8">
      <w:pPr>
        <w:rPr>
          <w:rtl/>
        </w:rPr>
      </w:pPr>
      <w:r w:rsidRPr="00591B06">
        <w:rPr>
          <w:rtl/>
        </w:rPr>
        <w:t xml:space="preserve">إذاً يمكن اعتبار التوزيع </w:t>
      </w:r>
      <w:r w:rsidRPr="00591B06">
        <w:rPr>
          <w:i/>
          <w:iCs/>
          <w:lang w:bidi="ar-EG"/>
        </w:rPr>
        <w:t>m</w:t>
      </w:r>
      <w:r w:rsidRPr="00591B06">
        <w:rPr>
          <w:rtl/>
        </w:rPr>
        <w:t xml:space="preserve"> </w:t>
      </w:r>
      <w:proofErr w:type="spellStart"/>
      <w:r w:rsidRPr="00591B06">
        <w:rPr>
          <w:rtl/>
        </w:rPr>
        <w:t>لناكاغامي</w:t>
      </w:r>
      <w:proofErr w:type="spellEnd"/>
      <w:r w:rsidRPr="00591B06">
        <w:rPr>
          <w:rtl/>
        </w:rPr>
        <w:t xml:space="preserve"> وتوزيع </w:t>
      </w:r>
      <w:proofErr w:type="spellStart"/>
      <w:r w:rsidRPr="00591B06">
        <w:rPr>
          <w:rtl/>
        </w:rPr>
        <w:t>ناكاغامي</w:t>
      </w:r>
      <w:proofErr w:type="spellEnd"/>
      <w:r w:rsidRPr="00591B06">
        <w:rPr>
          <w:rtl/>
        </w:rPr>
        <w:t xml:space="preserve">-رايس كتعميمين مختلفين لتوزيع </w:t>
      </w:r>
      <w:proofErr w:type="spellStart"/>
      <w:r w:rsidRPr="00591B06">
        <w:rPr>
          <w:rtl/>
        </w:rPr>
        <w:t>رايلي</w:t>
      </w:r>
      <w:proofErr w:type="spellEnd"/>
      <w:r w:rsidRPr="00591B06">
        <w:rPr>
          <w:rtl/>
        </w:rPr>
        <w:t xml:space="preserve">. </w:t>
      </w:r>
      <w:r w:rsidRPr="00591B06">
        <w:rPr>
          <w:rFonts w:hint="cs"/>
          <w:rtl/>
        </w:rPr>
        <w:t>و</w:t>
      </w:r>
      <w:r w:rsidRPr="00591B06">
        <w:rPr>
          <w:rtl/>
        </w:rPr>
        <w:t xml:space="preserve">تجدر ملاحظة أنه، بالنسبة لسويات الإشارة </w:t>
      </w:r>
      <w:r w:rsidRPr="00591B06">
        <w:rPr>
          <w:rFonts w:hint="cs"/>
          <w:rtl/>
        </w:rPr>
        <w:t>المنخفضة</w:t>
      </w:r>
      <w:r w:rsidRPr="00591B06">
        <w:rPr>
          <w:rtl/>
        </w:rPr>
        <w:t xml:space="preserve"> جداً، </w:t>
      </w:r>
      <w:r w:rsidRPr="00591B06">
        <w:rPr>
          <w:rFonts w:hint="cs"/>
          <w:rtl/>
        </w:rPr>
        <w:t>يؤول</w:t>
      </w:r>
      <w:r w:rsidRPr="00591B06">
        <w:rPr>
          <w:rtl/>
        </w:rPr>
        <w:t xml:space="preserve"> التوزيع </w:t>
      </w:r>
      <w:r w:rsidRPr="00591B06">
        <w:rPr>
          <w:i/>
          <w:iCs/>
          <w:lang w:bidi="ar-EG"/>
        </w:rPr>
        <w:t>m</w:t>
      </w:r>
      <w:r w:rsidRPr="00591B06">
        <w:rPr>
          <w:rtl/>
        </w:rPr>
        <w:t xml:space="preserve"> </w:t>
      </w:r>
      <w:proofErr w:type="spellStart"/>
      <w:r w:rsidRPr="00591B06">
        <w:rPr>
          <w:rtl/>
        </w:rPr>
        <w:t>لناكاغامي</w:t>
      </w:r>
      <w:proofErr w:type="spellEnd"/>
      <w:r w:rsidRPr="00591B06">
        <w:rPr>
          <w:rtl/>
        </w:rPr>
        <w:t xml:space="preserve"> نحو قيمة تتوقف على المعلمة </w:t>
      </w:r>
      <w:r w:rsidRPr="00591B06">
        <w:rPr>
          <w:i/>
          <w:iCs/>
          <w:lang w:bidi="ar-EG"/>
        </w:rPr>
        <w:t>m</w:t>
      </w:r>
      <w:r w:rsidRPr="00591B06">
        <w:rPr>
          <w:rtl/>
        </w:rPr>
        <w:t xml:space="preserve">، على عكس توزيع </w:t>
      </w:r>
      <w:proofErr w:type="spellStart"/>
      <w:r w:rsidRPr="00591B06">
        <w:rPr>
          <w:rtl/>
        </w:rPr>
        <w:t>ناكاغامي</w:t>
      </w:r>
      <w:proofErr w:type="spellEnd"/>
      <w:r w:rsidRPr="00591B06">
        <w:rPr>
          <w:rtl/>
        </w:rPr>
        <w:t xml:space="preserve">-رايس الذي يكون الميل الحدي </w:t>
      </w:r>
      <w:r w:rsidRPr="00591B06">
        <w:rPr>
          <w:rFonts w:hint="cs"/>
          <w:rtl/>
        </w:rPr>
        <w:t>فيه متساوياً عادة</w:t>
      </w:r>
      <w:r w:rsidRPr="00591B06">
        <w:rPr>
          <w:rtl/>
        </w:rPr>
        <w:t xml:space="preserve"> (</w:t>
      </w:r>
      <w:r w:rsidRPr="00591B06">
        <w:rPr>
          <w:lang w:bidi="ar-EG"/>
        </w:rPr>
        <w:t>dB 10</w:t>
      </w:r>
      <w:r w:rsidRPr="00591B06">
        <w:rPr>
          <w:rtl/>
        </w:rPr>
        <w:t xml:space="preserve"> لكل رتبة لمقدار الاحتمال). </w:t>
      </w:r>
      <w:r w:rsidRPr="00591B06">
        <w:rPr>
          <w:rFonts w:hint="cs"/>
          <w:rtl/>
        </w:rPr>
        <w:t>و</w:t>
      </w:r>
      <w:r w:rsidRPr="00591B06">
        <w:rPr>
          <w:rtl/>
        </w:rPr>
        <w:t xml:space="preserve">يبين الشكل </w:t>
      </w:r>
      <w:r w:rsidR="008E68B8">
        <w:t>6</w:t>
      </w:r>
      <w:r w:rsidRPr="00591B06">
        <w:rPr>
          <w:rtl/>
        </w:rPr>
        <w:t xml:space="preserve"> دالة التوزيع التراكمي </w:t>
      </w:r>
      <w:r w:rsidRPr="00591B06">
        <w:rPr>
          <w:i/>
          <w:iCs/>
          <w:lang w:bidi="ar-EG"/>
        </w:rPr>
        <w:t>m</w:t>
      </w:r>
      <w:r w:rsidRPr="00591B06">
        <w:rPr>
          <w:rtl/>
        </w:rPr>
        <w:t xml:space="preserve"> </w:t>
      </w:r>
      <w:proofErr w:type="spellStart"/>
      <w:r w:rsidRPr="00591B06">
        <w:rPr>
          <w:rtl/>
        </w:rPr>
        <w:t>لناكاغامي</w:t>
      </w:r>
      <w:proofErr w:type="spellEnd"/>
      <w:r w:rsidRPr="00591B06">
        <w:rPr>
          <w:rtl/>
        </w:rPr>
        <w:t xml:space="preserve"> لمختلف قيم المعلمة </w:t>
      </w:r>
      <w:r w:rsidRPr="00591B06">
        <w:rPr>
          <w:i/>
          <w:iCs/>
          <w:lang w:bidi="ar-EG"/>
        </w:rPr>
        <w:t>m</w:t>
      </w:r>
      <w:r w:rsidRPr="00591B06">
        <w:rPr>
          <w:rtl/>
        </w:rPr>
        <w:t>.</w:t>
      </w:r>
    </w:p>
    <w:p w:rsidR="004A3E45" w:rsidRPr="004A3E45" w:rsidRDefault="004A3E45" w:rsidP="00DA208D">
      <w:pPr>
        <w:pStyle w:val="FigureNo"/>
        <w:rPr>
          <w:lang w:bidi="ar-SA"/>
        </w:rPr>
      </w:pPr>
      <w:r w:rsidRPr="004A3E45">
        <w:rPr>
          <w:rtl/>
        </w:rPr>
        <w:lastRenderedPageBreak/>
        <w:t>الش</w:t>
      </w:r>
      <w:r w:rsidRPr="004A3E45">
        <w:rPr>
          <w:rFonts w:hint="cs"/>
          <w:rtl/>
        </w:rPr>
        <w:t>ـ</w:t>
      </w:r>
      <w:r w:rsidRPr="004A3E45">
        <w:rPr>
          <w:rtl/>
        </w:rPr>
        <w:t xml:space="preserve">كل </w:t>
      </w:r>
      <w:r w:rsidRPr="004A3E45">
        <w:rPr>
          <w:lang w:val="fr-FR" w:bidi="ar-SA"/>
        </w:rPr>
        <w:t>5</w:t>
      </w:r>
    </w:p>
    <w:p w:rsidR="004A3E45" w:rsidRDefault="004A3E45" w:rsidP="00967E10">
      <w:pPr>
        <w:pStyle w:val="Figuretitle"/>
        <w:rPr>
          <w:rtl/>
          <w:lang w:val="en-GB"/>
        </w:rPr>
      </w:pPr>
      <w:r w:rsidRPr="004A3E45">
        <w:rPr>
          <w:rtl/>
        </w:rPr>
        <w:t xml:space="preserve">توزيع غاما </w:t>
      </w:r>
      <w:r w:rsidRPr="004A3E45">
        <w:rPr>
          <w:lang w:val="en-GB"/>
        </w:rPr>
        <w:t>(</w:t>
      </w:r>
      <w:r w:rsidRPr="004A3E45">
        <w:rPr>
          <w:lang w:val="en-GB"/>
        </w:rPr>
        <w:sym w:font="Symbol" w:char="F061"/>
      </w:r>
      <w:r w:rsidRPr="004A3E45">
        <w:rPr>
          <w:lang w:val="en-GB"/>
        </w:rPr>
        <w:sym w:font="Symbol" w:char="F020"/>
      </w:r>
      <w:r w:rsidRPr="004A3E45">
        <w:rPr>
          <w:lang w:val="en-GB"/>
        </w:rPr>
        <w:sym w:font="Symbol" w:char="F03D"/>
      </w:r>
      <w:r w:rsidRPr="004A3E45">
        <w:rPr>
          <w:lang w:val="en-GB"/>
        </w:rPr>
        <w:sym w:font="Symbol" w:char="F020"/>
      </w:r>
      <w:r w:rsidRPr="004A3E45">
        <w:rPr>
          <w:lang w:val="en-GB"/>
        </w:rPr>
        <w:sym w:font="Symbol" w:char="F031"/>
      </w:r>
      <w:r w:rsidRPr="004A3E45">
        <w:rPr>
          <w:lang w:val="en-GB"/>
        </w:rPr>
        <w:sym w:font="Symbol" w:char="F02C"/>
      </w:r>
      <w:r w:rsidRPr="004A3E45">
        <w:rPr>
          <w:lang w:val="en-GB"/>
        </w:rPr>
        <w:sym w:font="Symbol" w:char="F020"/>
      </w:r>
      <w:r w:rsidRPr="004A3E45">
        <w:rPr>
          <w:lang w:val="en-GB"/>
        </w:rPr>
        <w:sym w:font="Symbol" w:char="F06E"/>
      </w:r>
      <w:r w:rsidRPr="004A3E45">
        <w:rPr>
          <w:lang w:val="en-GB"/>
        </w:rPr>
        <w:sym w:font="Symbol" w:char="F020"/>
      </w:r>
      <w:r w:rsidRPr="004A3E45">
        <w:rPr>
          <w:lang w:val="en-GB"/>
        </w:rPr>
        <w:sym w:font="Symbol" w:char="F0A3"/>
      </w:r>
      <w:r w:rsidRPr="004A3E45">
        <w:rPr>
          <w:lang w:val="en-GB"/>
        </w:rPr>
        <w:sym w:font="Symbol" w:char="F020"/>
      </w:r>
      <w:r w:rsidRPr="004A3E45">
        <w:rPr>
          <w:lang w:val="en-GB"/>
        </w:rPr>
        <w:t>0,1)</w:t>
      </w:r>
      <w:r w:rsidR="00961280">
        <w:rPr>
          <w:lang w:val="en-GB"/>
        </w:rPr>
        <w:fldChar w:fldCharType="begin"/>
      </w:r>
      <w:r w:rsidR="00961280">
        <w:rPr>
          <w:lang w:val="en-GB"/>
        </w:rPr>
        <w:instrText xml:space="preserve"> LISTNUM </w:instrText>
      </w:r>
      <w:r w:rsidR="00961280">
        <w:rPr>
          <w:lang w:val="en-GB"/>
        </w:rPr>
        <w:fldChar w:fldCharType="end"/>
      </w:r>
    </w:p>
    <w:p w:rsidR="00DA208D" w:rsidRDefault="00FE1C4E" w:rsidP="00FE1C4E">
      <w:pPr>
        <w:pStyle w:val="Figure0"/>
        <w:rPr>
          <w:rtl/>
          <w:lang w:val="en-GB"/>
        </w:rPr>
      </w:pPr>
      <w:r w:rsidRPr="00DA208D">
        <w:rPr>
          <w:noProof/>
          <w:rtl/>
        </w:rPr>
        <mc:AlternateContent>
          <mc:Choice Requires="wps">
            <w:drawing>
              <wp:anchor distT="0" distB="0" distL="114300" distR="114300" simplePos="0" relativeHeight="251683840" behindDoc="0" locked="0" layoutInCell="1" allowOverlap="1" wp14:anchorId="1AC15C07" wp14:editId="06F42953">
                <wp:simplePos x="0" y="0"/>
                <wp:positionH relativeFrom="column">
                  <wp:posOffset>-278220</wp:posOffset>
                </wp:positionH>
                <wp:positionV relativeFrom="paragraph">
                  <wp:posOffset>2532288</wp:posOffset>
                </wp:positionV>
                <wp:extent cx="1149260" cy="360408"/>
                <wp:effectExtent l="13335" t="5715" r="7620" b="7620"/>
                <wp:wrapNone/>
                <wp:docPr id="96" name="Text Box 96"/>
                <wp:cNvGraphicFramePr/>
                <a:graphic xmlns:a="http://schemas.openxmlformats.org/drawingml/2006/main">
                  <a:graphicData uri="http://schemas.microsoft.com/office/word/2010/wordprocessingShape">
                    <wps:wsp>
                      <wps:cNvSpPr txBox="1"/>
                      <wps:spPr>
                        <a:xfrm rot="16200000">
                          <a:off x="0" y="0"/>
                          <a:ext cx="1149260" cy="360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055E3" w:rsidRDefault="00E67754" w:rsidP="00DA208D">
                            <w:pPr>
                              <w:spacing w:before="0" w:line="240" w:lineRule="auto"/>
                              <w:jc w:val="center"/>
                              <w:rPr>
                                <w:sz w:val="16"/>
                                <w:szCs w:val="24"/>
                                <w:lang w:bidi="ar-EG"/>
                              </w:rPr>
                            </w:pPr>
                            <w:r w:rsidRPr="006055E3">
                              <w:rPr>
                                <w:rFonts w:hint="cs"/>
                                <w:sz w:val="16"/>
                                <w:szCs w:val="24"/>
                                <w:rtl/>
                                <w:lang w:bidi="ar-EG"/>
                              </w:rPr>
                              <w:t>متغيّر</w:t>
                            </w:r>
                            <w:r>
                              <w:rPr>
                                <w:rFonts w:hint="cs"/>
                                <w:sz w:val="16"/>
                                <w:szCs w:val="24"/>
                                <w:rtl/>
                                <w:lang w:bidi="ar-EG"/>
                              </w:rPr>
                              <w:t xml:space="preserve"> </w:t>
                            </w:r>
                            <w:r w:rsidRPr="006055E3">
                              <w:rPr>
                                <w:i/>
                                <w:iCs/>
                                <w:sz w:val="16"/>
                                <w:szCs w:val="24"/>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5C07" id="Text Box 96" o:spid="_x0000_s1039" type="#_x0000_t202" style="position:absolute;left:0;text-align:left;margin-left:-21.9pt;margin-top:199.4pt;width:90.5pt;height:28.4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" filled="f" stroked="f" strokeweight=".5pt">
                <v:textbox inset="0,0,0,0">
                  <w:txbxContent>
                    <w:p w:rsidR="00E67754" w:rsidRPr="006055E3" w:rsidRDefault="00E67754" w:rsidP="00DA208D">
                      <w:pPr>
                        <w:spacing w:before="0" w:line="240" w:lineRule="auto"/>
                        <w:jc w:val="center"/>
                        <w:rPr>
                          <w:sz w:val="16"/>
                          <w:szCs w:val="24"/>
                          <w:lang w:bidi="ar-EG"/>
                        </w:rPr>
                      </w:pPr>
                      <w:r w:rsidRPr="006055E3">
                        <w:rPr>
                          <w:rFonts w:hint="cs"/>
                          <w:sz w:val="16"/>
                          <w:szCs w:val="24"/>
                          <w:rtl/>
                          <w:lang w:bidi="ar-EG"/>
                        </w:rPr>
                        <w:t>متغيّر</w:t>
                      </w:r>
                      <w:r>
                        <w:rPr>
                          <w:rFonts w:hint="cs"/>
                          <w:sz w:val="16"/>
                          <w:szCs w:val="24"/>
                          <w:rtl/>
                          <w:lang w:bidi="ar-EG"/>
                        </w:rPr>
                        <w:t xml:space="preserve"> </w:t>
                      </w:r>
                      <w:r w:rsidRPr="006055E3">
                        <w:rPr>
                          <w:i/>
                          <w:iCs/>
                          <w:sz w:val="16"/>
                          <w:szCs w:val="24"/>
                          <w:lang w:bidi="ar-EG"/>
                        </w:rPr>
                        <w:t>x</w:t>
                      </w:r>
                    </w:p>
                  </w:txbxContent>
                </v:textbox>
              </v:shape>
            </w:pict>
          </mc:Fallback>
        </mc:AlternateContent>
      </w:r>
      <w:r w:rsidRPr="00DA208D">
        <w:rPr>
          <w:noProof/>
          <w:rtl/>
        </w:rPr>
        <mc:AlternateContent>
          <mc:Choice Requires="wps">
            <w:drawing>
              <wp:anchor distT="0" distB="0" distL="114300" distR="114300" simplePos="0" relativeHeight="251684864" behindDoc="0" locked="0" layoutInCell="1" allowOverlap="1" wp14:anchorId="5141D8E4" wp14:editId="662A8415">
                <wp:simplePos x="0" y="0"/>
                <wp:positionH relativeFrom="column">
                  <wp:posOffset>1440452</wp:posOffset>
                </wp:positionH>
                <wp:positionV relativeFrom="paragraph">
                  <wp:posOffset>5778954</wp:posOffset>
                </wp:positionV>
                <wp:extent cx="3195230" cy="234950"/>
                <wp:effectExtent l="0" t="0" r="5715" b="12700"/>
                <wp:wrapNone/>
                <wp:docPr id="97" name="Text Box 97"/>
                <wp:cNvGraphicFramePr/>
                <a:graphic xmlns:a="http://schemas.openxmlformats.org/drawingml/2006/main">
                  <a:graphicData uri="http://schemas.microsoft.com/office/word/2010/wordprocessingShape">
                    <wps:wsp>
                      <wps:cNvSpPr txBox="1"/>
                      <wps:spPr>
                        <a:xfrm>
                          <a:off x="0" y="0"/>
                          <a:ext cx="319523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F9385A" w:rsidRDefault="00E67754" w:rsidP="00DA208D">
                            <w:pPr>
                              <w:spacing w:before="0" w:line="240" w:lineRule="auto"/>
                              <w:jc w:val="center"/>
                              <w:rPr>
                                <w:sz w:val="16"/>
                                <w:szCs w:val="24"/>
                                <w:rtl/>
                                <w:lang w:bidi="ar-EG"/>
                              </w:rPr>
                            </w:pPr>
                            <w:r w:rsidRPr="00F9385A">
                              <w:rPr>
                                <w:rFonts w:hint="cs"/>
                                <w:sz w:val="16"/>
                                <w:szCs w:val="24"/>
                                <w:rtl/>
                                <w:lang w:bidi="ar-EG"/>
                              </w:rPr>
                              <w:t xml:space="preserve">النسبة المئوية لاحتمال تجاوز الإحداثي الرأسي، </w:t>
                            </w:r>
                            <w:r w:rsidRPr="00F9385A">
                              <w:rPr>
                                <w:sz w:val="16"/>
                                <w:szCs w:val="24"/>
                                <w:lang w:bidi="ar-EG"/>
                              </w:rPr>
                              <w:t xml:space="preserve">(1 - </w:t>
                            </w:r>
                            <w:r w:rsidRPr="00F9385A">
                              <w:rPr>
                                <w:i/>
                                <w:iCs/>
                                <w:sz w:val="16"/>
                                <w:szCs w:val="24"/>
                                <w:lang w:bidi="ar-EG"/>
                              </w:rPr>
                              <w:t>F</w:t>
                            </w:r>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D8E4" id="Text Box 97" o:spid="_x0000_s1040" type="#_x0000_t202" style="position:absolute;left:0;text-align:left;margin-left:113.4pt;margin-top:455.05pt;width:251.6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" filled="f" stroked="f" strokeweight=".5pt">
                <v:textbox inset="0,0,0,0">
                  <w:txbxContent>
                    <w:p w:rsidR="00E67754" w:rsidRPr="00F9385A" w:rsidRDefault="00E67754" w:rsidP="00DA208D">
                      <w:pPr>
                        <w:spacing w:before="0" w:line="240" w:lineRule="auto"/>
                        <w:jc w:val="center"/>
                        <w:rPr>
                          <w:sz w:val="16"/>
                          <w:szCs w:val="24"/>
                          <w:rtl/>
                          <w:lang w:bidi="ar-EG"/>
                        </w:rPr>
                      </w:pPr>
                      <w:r w:rsidRPr="00F9385A">
                        <w:rPr>
                          <w:rFonts w:hint="cs"/>
                          <w:sz w:val="16"/>
                          <w:szCs w:val="24"/>
                          <w:rtl/>
                          <w:lang w:bidi="ar-EG"/>
                        </w:rPr>
                        <w:t xml:space="preserve">النسبة المئوية لاحتمال تجاوز الإحداثي الرأسي، </w:t>
                      </w:r>
                      <w:r w:rsidRPr="00F9385A">
                        <w:rPr>
                          <w:sz w:val="16"/>
                          <w:szCs w:val="24"/>
                          <w:lang w:bidi="ar-EG"/>
                        </w:rPr>
                        <w:t xml:space="preserve">(1 - </w:t>
                      </w:r>
                      <w:r w:rsidRPr="00F9385A">
                        <w:rPr>
                          <w:i/>
                          <w:iCs/>
                          <w:sz w:val="16"/>
                          <w:szCs w:val="24"/>
                          <w:lang w:bidi="ar-EG"/>
                        </w:rPr>
                        <w:t>F</w:t>
                      </w:r>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v:textbox>
              </v:shape>
            </w:pict>
          </mc:Fallback>
        </mc:AlternateContent>
      </w:r>
      <w:r>
        <w:rPr>
          <w:lang w:val="en-GB"/>
        </w:rPr>
        <w:object w:dxaOrig="5940" w:dyaOrig="6951">
          <v:shape id="_x0000_i1066" type="#_x0000_t75" style="width:411.85pt;height:477.45pt" o:ole="">
            <v:imagedata r:id="rId97" o:title=""/>
          </v:shape>
          <o:OLEObject Type="Embed" ProgID="CorelDraw.Graphic.16" ShapeID="_x0000_i1066" DrawAspect="Content" ObjectID="_1531576798" r:id="rId98"/>
        </w:object>
      </w:r>
    </w:p>
    <w:p w:rsidR="00DA208D" w:rsidRPr="00DA208D" w:rsidRDefault="00DA208D" w:rsidP="00DA208D">
      <w:pPr>
        <w:pStyle w:val="FigureNo"/>
        <w:rPr>
          <w:rtl/>
          <w:lang w:val="en-GB"/>
        </w:rPr>
      </w:pPr>
      <w:r w:rsidRPr="00DA208D">
        <w:rPr>
          <w:rtl/>
          <w:lang w:val="en-GB"/>
        </w:rPr>
        <w:lastRenderedPageBreak/>
        <w:t>الش</w:t>
      </w:r>
      <w:r w:rsidRPr="00DA208D">
        <w:rPr>
          <w:rFonts w:hint="cs"/>
          <w:rtl/>
          <w:lang w:val="en-GB"/>
        </w:rPr>
        <w:t>ـ</w:t>
      </w:r>
      <w:r w:rsidRPr="00DA208D">
        <w:rPr>
          <w:rtl/>
          <w:lang w:val="en-GB"/>
        </w:rPr>
        <w:t xml:space="preserve">كل </w:t>
      </w:r>
      <w:r w:rsidRPr="00DA208D">
        <w:rPr>
          <w:lang w:val="fr-FR" w:bidi="ar-SA"/>
        </w:rPr>
        <w:t>6</w:t>
      </w:r>
    </w:p>
    <w:p w:rsidR="00DA208D" w:rsidRPr="00DA208D" w:rsidRDefault="00DA208D" w:rsidP="00967E10">
      <w:pPr>
        <w:pStyle w:val="Figuretitle"/>
        <w:rPr>
          <w:rtl/>
          <w:lang w:val="en-GB"/>
        </w:rPr>
      </w:pPr>
      <w:r w:rsidRPr="00DA208D">
        <w:rPr>
          <w:rFonts w:hint="cs"/>
          <w:rtl/>
          <w:lang w:val="en-GB" w:bidi="ar-EG"/>
        </w:rPr>
        <w:t>ال</w:t>
      </w:r>
      <w:r w:rsidRPr="00DA208D">
        <w:rPr>
          <w:rtl/>
          <w:lang w:val="en-GB"/>
        </w:rPr>
        <w:t xml:space="preserve">توزيع </w:t>
      </w:r>
      <w:r w:rsidRPr="00DA208D">
        <w:rPr>
          <w:i/>
          <w:iCs/>
          <w:lang w:val="en-GB"/>
        </w:rPr>
        <w:t>m</w:t>
      </w:r>
      <w:r w:rsidRPr="00DA208D">
        <w:rPr>
          <w:rtl/>
          <w:lang w:val="en-GB"/>
        </w:rPr>
        <w:t xml:space="preserve"> </w:t>
      </w:r>
      <w:proofErr w:type="spellStart"/>
      <w:r w:rsidRPr="00DA208D">
        <w:rPr>
          <w:rtl/>
          <w:lang w:val="en-GB"/>
        </w:rPr>
        <w:t>لناكاغامي</w:t>
      </w:r>
      <w:proofErr w:type="spellEnd"/>
      <w:r w:rsidRPr="00DA208D">
        <w:rPr>
          <w:rFonts w:hint="cs"/>
          <w:rtl/>
          <w:lang w:val="en-GB"/>
        </w:rPr>
        <w:t xml:space="preserve"> </w:t>
      </w:r>
      <w:r w:rsidRPr="00DA208D">
        <w:rPr>
          <w:lang w:val="en-GB"/>
        </w:rPr>
        <w:t>(</w:t>
      </w:r>
      <w:r w:rsidRPr="00DA208D">
        <w:rPr>
          <w:position w:val="-6"/>
          <w:lang w:val="en-GB"/>
        </w:rPr>
        <w:object w:dxaOrig="660" w:dyaOrig="400">
          <v:shape id="_x0000_i1067" type="#_x0000_t75" style="width:36pt;height:21.45pt" o:ole="">
            <v:imagedata r:id="rId99" o:title=""/>
          </v:shape>
          <o:OLEObject Type="Embed" ProgID="Equation.3" ShapeID="_x0000_i1067" DrawAspect="Content" ObjectID="_1531576799" r:id="rId100"/>
        </w:object>
      </w:r>
      <w:r w:rsidRPr="00DA208D">
        <w:rPr>
          <w:lang w:val="en-GB"/>
        </w:rPr>
        <w:t>)</w:t>
      </w:r>
    </w:p>
    <w:p w:rsidR="00DA208D" w:rsidRPr="00DA208D" w:rsidRDefault="00DA208D" w:rsidP="00B636D9">
      <w:pPr>
        <w:pStyle w:val="Figurelegend"/>
        <w:keepNext/>
        <w:jc w:val="center"/>
        <w:rPr>
          <w:rtl/>
          <w:lang w:val="en-GB"/>
        </w:rPr>
      </w:pPr>
      <w:r w:rsidRPr="00DA208D">
        <w:rPr>
          <w:rFonts w:hint="cs"/>
          <w:rtl/>
          <w:lang w:val="en-GB"/>
        </w:rPr>
        <w:t xml:space="preserve">النسبة المئوية لاحتمال تجاوز الإحداثي الرأسي، </w:t>
      </w:r>
      <w:r w:rsidRPr="00DA208D">
        <w:rPr>
          <w:lang w:bidi="ar-SA"/>
        </w:rPr>
        <w:t xml:space="preserve">(1 - </w:t>
      </w:r>
      <w:r w:rsidRPr="00DA208D">
        <w:rPr>
          <w:i/>
          <w:iCs/>
          <w:lang w:bidi="ar-SA"/>
        </w:rPr>
        <w:t>F</w:t>
      </w:r>
      <w:r w:rsidRPr="00DF22C5">
        <w:rPr>
          <w:lang w:bidi="ar-SA"/>
        </w:rPr>
        <w:t>(</w:t>
      </w:r>
      <w:r w:rsidR="00B636D9">
        <w:rPr>
          <w:i/>
          <w:iCs/>
          <w:sz w:val="16"/>
          <w:szCs w:val="24"/>
          <w:lang w:bidi="ar-EG"/>
        </w:rPr>
        <w:t>x</w:t>
      </w:r>
      <w:r w:rsidRPr="00DF22C5">
        <w:rPr>
          <w:lang w:bidi="ar-SA"/>
        </w:rPr>
        <w:t>))</w:t>
      </w:r>
      <w:r w:rsidRPr="00DA208D">
        <w:rPr>
          <w:lang w:bidi="ar-SA"/>
        </w:rPr>
        <w:t xml:space="preserve"> </w:t>
      </w:r>
      <w:r w:rsidRPr="00DA208D">
        <w:rPr>
          <w:lang w:bidi="ar-SA"/>
        </w:rPr>
        <w:sym w:font="Symbol" w:char="F0B4"/>
      </w:r>
      <w:r w:rsidRPr="00DA208D">
        <w:rPr>
          <w:lang w:bidi="ar-SA"/>
        </w:rPr>
        <w:t xml:space="preserve"> 100 (%)</w:t>
      </w:r>
    </w:p>
    <w:p w:rsidR="00DA208D" w:rsidRDefault="00C175E5" w:rsidP="00C175E5">
      <w:pPr>
        <w:pStyle w:val="Figure0"/>
        <w:rPr>
          <w:rtl/>
          <w:lang w:val="en-GB" w:bidi="ar-EG"/>
        </w:rPr>
      </w:pPr>
      <w:r w:rsidRPr="00426FE9">
        <w:rPr>
          <w:noProof/>
          <w:rtl/>
        </w:rPr>
        <mc:AlternateContent>
          <mc:Choice Requires="wps">
            <w:drawing>
              <wp:anchor distT="0" distB="0" distL="114300" distR="114300" simplePos="0" relativeHeight="251686912" behindDoc="0" locked="0" layoutInCell="1" allowOverlap="1" wp14:anchorId="497ECF22" wp14:editId="20DD2292">
                <wp:simplePos x="0" y="0"/>
                <wp:positionH relativeFrom="column">
                  <wp:posOffset>-185965</wp:posOffset>
                </wp:positionH>
                <wp:positionV relativeFrom="paragraph">
                  <wp:posOffset>3564527</wp:posOffset>
                </wp:positionV>
                <wp:extent cx="1055008" cy="234950"/>
                <wp:effectExtent l="9843" t="9207" r="2857" b="2858"/>
                <wp:wrapNone/>
                <wp:docPr id="98" name="Text Box 98"/>
                <wp:cNvGraphicFramePr/>
                <a:graphic xmlns:a="http://schemas.openxmlformats.org/drawingml/2006/main">
                  <a:graphicData uri="http://schemas.microsoft.com/office/word/2010/wordprocessingShape">
                    <wps:wsp>
                      <wps:cNvSpPr txBox="1"/>
                      <wps:spPr>
                        <a:xfrm rot="16200000">
                          <a:off x="0" y="0"/>
                          <a:ext cx="1055008"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B60EB" w:rsidRDefault="00E67754" w:rsidP="00F64F57">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ECF22" id="Text Box 98" o:spid="_x0000_s1041" type="#_x0000_t202" style="position:absolute;left:0;text-align:left;margin-left:-14.65pt;margin-top:280.65pt;width:83.05pt;height:18.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" filled="f" stroked="f" strokeweight=".5pt">
                <v:textbox inset="0,0,0,0">
                  <w:txbxContent>
                    <w:p w:rsidR="00E67754" w:rsidRPr="006B60EB" w:rsidRDefault="00E67754" w:rsidP="00F64F57">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v:textbox>
              </v:shape>
            </w:pict>
          </mc:Fallback>
        </mc:AlternateContent>
      </w:r>
      <w:r w:rsidR="00F64F57" w:rsidRPr="00426FE9">
        <w:rPr>
          <w:noProof/>
          <w:rtl/>
        </w:rPr>
        <mc:AlternateContent>
          <mc:Choice Requires="wps">
            <w:drawing>
              <wp:anchor distT="0" distB="0" distL="114300" distR="114300" simplePos="0" relativeHeight="251688960" behindDoc="0" locked="0" layoutInCell="1" allowOverlap="1" wp14:anchorId="772CAE3F" wp14:editId="082593E9">
                <wp:simplePos x="0" y="0"/>
                <wp:positionH relativeFrom="column">
                  <wp:posOffset>2163990</wp:posOffset>
                </wp:positionH>
                <wp:positionV relativeFrom="paragraph">
                  <wp:posOffset>6985363</wp:posOffset>
                </wp:positionV>
                <wp:extent cx="1921964" cy="234950"/>
                <wp:effectExtent l="0" t="0" r="2540" b="12700"/>
                <wp:wrapNone/>
                <wp:docPr id="99" name="Text Box 99"/>
                <wp:cNvGraphicFramePr/>
                <a:graphic xmlns:a="http://schemas.openxmlformats.org/drawingml/2006/main">
                  <a:graphicData uri="http://schemas.microsoft.com/office/word/2010/wordprocessingShape">
                    <wps:wsp>
                      <wps:cNvSpPr txBox="1"/>
                      <wps:spPr>
                        <a:xfrm>
                          <a:off x="0" y="0"/>
                          <a:ext cx="1921964"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F9385A" w:rsidRDefault="00E67754" w:rsidP="00B636D9">
                            <w:pPr>
                              <w:spacing w:before="0" w:line="240" w:lineRule="auto"/>
                              <w:jc w:val="center"/>
                              <w:rPr>
                                <w:sz w:val="16"/>
                                <w:szCs w:val="24"/>
                                <w:rtl/>
                                <w:lang w:bidi="ar-EG"/>
                              </w:rPr>
                            </w:pPr>
                            <w:r>
                              <w:rPr>
                                <w:rFonts w:hint="cs"/>
                                <w:sz w:val="16"/>
                                <w:szCs w:val="24"/>
                                <w:rtl/>
                                <w:lang w:bidi="ar-EG"/>
                              </w:rPr>
                              <w:t xml:space="preserve">احتمال عدم </w:t>
                            </w:r>
                            <w:r w:rsidRPr="00F9385A">
                              <w:rPr>
                                <w:rFonts w:hint="cs"/>
                                <w:sz w:val="16"/>
                                <w:szCs w:val="24"/>
                                <w:rtl/>
                                <w:lang w:bidi="ar-EG"/>
                              </w:rPr>
                              <w:t xml:space="preserve">تجاوز الإحداثي الرأسي، </w:t>
                            </w:r>
                            <w:r w:rsidRPr="00F9385A">
                              <w:rPr>
                                <w:i/>
                                <w:iCs/>
                                <w:sz w:val="16"/>
                                <w:szCs w:val="24"/>
                                <w:lang w:bidi="ar-EG"/>
                              </w:rPr>
                              <w:t>F(</w:t>
                            </w:r>
                            <w:r w:rsidRPr="00B636D9">
                              <w:rPr>
                                <w:i/>
                                <w:iCs/>
                                <w:sz w:val="16"/>
                                <w:szCs w:val="24"/>
                                <w:lang w:bidi="ar-EG"/>
                              </w:rPr>
                              <w:t>x</w:t>
                            </w:r>
                            <w:r w:rsidRPr="00F9385A">
                              <w:rPr>
                                <w:sz w:val="16"/>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AE3F" id="Text Box 99" o:spid="_x0000_s1042" type="#_x0000_t202" style="position:absolute;left:0;text-align:left;margin-left:170.4pt;margin-top:550.05pt;width:151.35pt;height: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" filled="f" stroked="f" strokeweight=".5pt">
                <v:textbox inset="0,0,0,0">
                  <w:txbxContent>
                    <w:p w:rsidR="00E67754" w:rsidRPr="00F9385A" w:rsidRDefault="00E67754" w:rsidP="00B636D9">
                      <w:pPr>
                        <w:spacing w:before="0" w:line="240" w:lineRule="auto"/>
                        <w:jc w:val="center"/>
                        <w:rPr>
                          <w:sz w:val="16"/>
                          <w:szCs w:val="24"/>
                          <w:rtl/>
                          <w:lang w:bidi="ar-EG"/>
                        </w:rPr>
                      </w:pPr>
                      <w:r>
                        <w:rPr>
                          <w:rFonts w:hint="cs"/>
                          <w:sz w:val="16"/>
                          <w:szCs w:val="24"/>
                          <w:rtl/>
                          <w:lang w:bidi="ar-EG"/>
                        </w:rPr>
                        <w:t xml:space="preserve">احتمال عدم </w:t>
                      </w:r>
                      <w:r w:rsidRPr="00F9385A">
                        <w:rPr>
                          <w:rFonts w:hint="cs"/>
                          <w:sz w:val="16"/>
                          <w:szCs w:val="24"/>
                          <w:rtl/>
                          <w:lang w:bidi="ar-EG"/>
                        </w:rPr>
                        <w:t xml:space="preserve">تجاوز الإحداثي الرأسي، </w:t>
                      </w:r>
                      <w:r w:rsidRPr="00F9385A">
                        <w:rPr>
                          <w:i/>
                          <w:iCs/>
                          <w:sz w:val="16"/>
                          <w:szCs w:val="24"/>
                          <w:lang w:bidi="ar-EG"/>
                        </w:rPr>
                        <w:t>F(</w:t>
                      </w:r>
                      <w:r w:rsidRPr="00B636D9">
                        <w:rPr>
                          <w:i/>
                          <w:iCs/>
                          <w:sz w:val="16"/>
                          <w:szCs w:val="24"/>
                          <w:lang w:bidi="ar-EG"/>
                        </w:rPr>
                        <w:t>x</w:t>
                      </w:r>
                      <w:r w:rsidRPr="00F9385A">
                        <w:rPr>
                          <w:sz w:val="16"/>
                          <w:szCs w:val="24"/>
                          <w:lang w:bidi="ar-EG"/>
                        </w:rPr>
                        <w:t>)</w:t>
                      </w:r>
                    </w:p>
                  </w:txbxContent>
                </v:textbox>
              </v:shape>
            </w:pict>
          </mc:Fallback>
        </mc:AlternateContent>
      </w:r>
      <w:r>
        <w:rPr>
          <w:lang w:val="en-GB" w:bidi="ar-EG"/>
        </w:rPr>
        <w:object w:dxaOrig="5680" w:dyaOrig="7906">
          <v:shape id="_x0000_i1068" type="#_x0000_t75" style="width:397.7pt;height:562.7pt" o:ole="">
            <v:imagedata r:id="rId101" o:title=""/>
          </v:shape>
          <o:OLEObject Type="Embed" ProgID="CorelDraw.Graphic.16" ShapeID="_x0000_i1068" DrawAspect="Content" ObjectID="_1531576800" r:id="rId102"/>
        </w:object>
      </w:r>
    </w:p>
    <w:p w:rsidR="00F64F57" w:rsidRPr="00B636D9" w:rsidRDefault="00F64F57" w:rsidP="00B636D9">
      <w:pPr>
        <w:pStyle w:val="Heading1"/>
        <w:rPr>
          <w:rtl/>
        </w:rPr>
      </w:pPr>
      <w:r w:rsidRPr="00B636D9">
        <w:lastRenderedPageBreak/>
        <w:t>10</w:t>
      </w:r>
      <w:r w:rsidRPr="00B636D9">
        <w:tab/>
      </w:r>
      <w:r w:rsidRPr="00B636D9">
        <w:rPr>
          <w:rtl/>
        </w:rPr>
        <w:t xml:space="preserve">توزيع </w:t>
      </w:r>
      <w:r w:rsidR="00B636D9" w:rsidRPr="00B636D9">
        <w:rPr>
          <w:rFonts w:ascii="Times New Roman" w:eastAsia="Times New Roman" w:hAnsi="Times New Roman" w:cs="Times New Roman"/>
          <w:sz w:val="24"/>
          <w:szCs w:val="20"/>
          <w:lang w:val="fr-FR" w:eastAsia="en-US"/>
        </w:rPr>
        <w:sym w:font="Symbol" w:char="F063"/>
      </w:r>
      <w:r w:rsidR="00B636D9" w:rsidRPr="00B636D9">
        <w:rPr>
          <w:rFonts w:ascii="Times New Roman" w:eastAsia="Times New Roman" w:hAnsi="Times New Roman" w:cs="Times New Roman"/>
          <w:sz w:val="24"/>
          <w:szCs w:val="20"/>
          <w:vertAlign w:val="superscript"/>
          <w:lang w:eastAsia="en-US"/>
        </w:rPr>
        <w:t>2</w:t>
      </w:r>
      <w:r w:rsidRPr="00B636D9">
        <w:rPr>
          <w:rtl/>
        </w:rPr>
        <w:t xml:space="preserve"> لبيرسون</w:t>
      </w:r>
    </w:p>
    <w:p w:rsidR="00F64F57" w:rsidRPr="00F64F57" w:rsidRDefault="00F64F57" w:rsidP="00B80535">
      <w:pPr>
        <w:keepNext/>
        <w:rPr>
          <w:rtl/>
          <w:lang w:val="en-GB" w:bidi="ar-EG"/>
        </w:rPr>
      </w:pPr>
      <w:r w:rsidRPr="00F64F57">
        <w:rPr>
          <w:rtl/>
          <w:lang w:val="en-GB"/>
        </w:rPr>
        <w:t>تُعطى كثافة الاحتمال بواسطة العلاقة:</w:t>
      </w:r>
    </w:p>
    <w:p w:rsidR="00F64F57" w:rsidRPr="00F64F57" w:rsidRDefault="00F64F57" w:rsidP="00B80535">
      <w:pPr>
        <w:pStyle w:val="Equation"/>
        <w:bidi w:val="0"/>
        <w:rPr>
          <w:rtl/>
          <w:lang w:val="en-GB"/>
        </w:rPr>
      </w:pPr>
      <w:r w:rsidRPr="00F64F57">
        <w:rPr>
          <w:lang w:bidi="ar-EG"/>
        </w:rPr>
        <w:t>(28)</w:t>
      </w:r>
      <w:r w:rsidRPr="00F64F57">
        <w:rPr>
          <w:lang w:bidi="ar-EG"/>
        </w:rPr>
        <w:tab/>
      </w:r>
      <w:r w:rsidR="00B80535" w:rsidRPr="00B80535">
        <w:rPr>
          <w:rFonts w:cs="Times New Roman"/>
          <w:position w:val="-74"/>
          <w:sz w:val="24"/>
          <w:szCs w:val="20"/>
          <w:lang w:val="fr-FR" w:eastAsia="en-US"/>
        </w:rPr>
        <w:object w:dxaOrig="3460" w:dyaOrig="1340">
          <v:shape id="_x0000_i1069" type="#_x0000_t75" style="width:173.55pt;height:67.3pt" o:ole="">
            <v:imagedata r:id="rId103" o:title=""/>
          </v:shape>
          <o:OLEObject Type="Embed" ProgID="Equation.3" ShapeID="_x0000_i1069" DrawAspect="Content" ObjectID="_1531576801" r:id="rId104"/>
        </w:object>
      </w:r>
    </w:p>
    <w:p w:rsidR="00F64F57" w:rsidRPr="00F64F57" w:rsidRDefault="00F64F57" w:rsidP="00F64F57">
      <w:pPr>
        <w:rPr>
          <w:rtl/>
          <w:lang w:val="en-GB"/>
        </w:rPr>
      </w:pPr>
      <w:r w:rsidRPr="00F64F57">
        <w:rPr>
          <w:rFonts w:hint="cs"/>
          <w:rtl/>
          <w:lang w:val="en-GB"/>
        </w:rPr>
        <w:t>و</w:t>
      </w:r>
      <w:r w:rsidRPr="00F64F57">
        <w:rPr>
          <w:rtl/>
          <w:lang w:val="en-GB"/>
        </w:rPr>
        <w:t xml:space="preserve">تكون </w:t>
      </w:r>
      <w:r w:rsidRPr="00F64F57">
        <w:rPr>
          <w:lang w:bidi="ar-EG"/>
        </w:rPr>
        <w:sym w:font="Symbol" w:char="F063"/>
      </w:r>
      <w:r w:rsidRPr="00F64F57">
        <w:rPr>
          <w:vertAlign w:val="superscript"/>
          <w:lang w:bidi="ar-EG"/>
        </w:rPr>
        <w:t>2</w:t>
      </w:r>
      <w:r w:rsidRPr="00F64F57">
        <w:rPr>
          <w:rtl/>
          <w:lang w:val="en-GB"/>
        </w:rPr>
        <w:t xml:space="preserve"> </w:t>
      </w:r>
      <w:r w:rsidRPr="00F64F57">
        <w:rPr>
          <w:rFonts w:hint="cs"/>
          <w:rtl/>
          <w:lang w:val="en-GB"/>
        </w:rPr>
        <w:t>عبارة عن متغير موجب غير محدد</w:t>
      </w:r>
      <w:r w:rsidRPr="00F64F57">
        <w:rPr>
          <w:rtl/>
          <w:lang w:val="en-GB"/>
        </w:rPr>
        <w:t xml:space="preserve">، والمعلمة </w:t>
      </w:r>
      <w:r w:rsidRPr="00F64F57">
        <w:rPr>
          <w:lang w:bidi="ar-EG"/>
        </w:rPr>
        <w:sym w:font="Symbol" w:char="F06E"/>
      </w:r>
      <w:r w:rsidRPr="00F64F57">
        <w:rPr>
          <w:rtl/>
          <w:lang w:val="en-GB"/>
        </w:rPr>
        <w:t>، وهي عدد صحيح موجب، يُدعى عدد درجات حرية التوزيع</w:t>
      </w:r>
      <w:r w:rsidRPr="00F64F57">
        <w:rPr>
          <w:rFonts w:hint="cs"/>
          <w:rtl/>
          <w:lang w:val="en-GB" w:bidi="ar-EG"/>
        </w:rPr>
        <w:t>.</w:t>
      </w:r>
      <w:r w:rsidRPr="00F64F57">
        <w:rPr>
          <w:rtl/>
          <w:lang w:val="en-GB"/>
        </w:rPr>
        <w:t xml:space="preserve"> </w:t>
      </w:r>
      <w:r w:rsidRPr="00F64F57">
        <w:rPr>
          <w:rFonts w:hint="cs"/>
          <w:rtl/>
          <w:lang w:val="en-GB"/>
        </w:rPr>
        <w:t>ويمثل الرمز</w:t>
      </w:r>
      <w:r>
        <w:rPr>
          <w:rFonts w:hint="cs"/>
          <w:rtl/>
          <w:lang w:val="en-GB"/>
        </w:rPr>
        <w:t> </w:t>
      </w:r>
      <w:r w:rsidRPr="00F64F57">
        <w:rPr>
          <w:lang w:bidi="ar-EG"/>
        </w:rPr>
        <w:sym w:font="Symbol" w:char="F047"/>
      </w:r>
      <w:r w:rsidRPr="00F64F57">
        <w:rPr>
          <w:rFonts w:hint="cs"/>
          <w:rtl/>
          <w:lang w:val="en-GB"/>
        </w:rPr>
        <w:t xml:space="preserve"> </w:t>
      </w:r>
      <w:r w:rsidRPr="00F64F57">
        <w:rPr>
          <w:rtl/>
          <w:lang w:val="en-GB"/>
        </w:rPr>
        <w:t xml:space="preserve">دالة </w:t>
      </w:r>
      <w:proofErr w:type="spellStart"/>
      <w:r w:rsidRPr="00F64F57">
        <w:rPr>
          <w:rtl/>
          <w:lang w:val="en-GB"/>
        </w:rPr>
        <w:t>أولر</w:t>
      </w:r>
      <w:proofErr w:type="spellEnd"/>
      <w:r w:rsidRPr="00F64F57">
        <w:rPr>
          <w:rtl/>
          <w:lang w:val="en-GB"/>
        </w:rPr>
        <w:t xml:space="preserve"> من </w:t>
      </w:r>
      <w:r w:rsidRPr="00F64F57">
        <w:rPr>
          <w:rFonts w:hint="cs"/>
          <w:rtl/>
          <w:lang w:val="en-GB"/>
        </w:rPr>
        <w:t>الدرجة</w:t>
      </w:r>
      <w:r w:rsidRPr="00F64F57">
        <w:rPr>
          <w:rtl/>
          <w:lang w:val="en-GB"/>
        </w:rPr>
        <w:t xml:space="preserve"> الثانية. وحسب تعادلية </w:t>
      </w:r>
      <w:r w:rsidRPr="00F64F57">
        <w:rPr>
          <w:lang w:bidi="ar-EG"/>
        </w:rPr>
        <w:sym w:font="Symbol" w:char="F06E"/>
      </w:r>
      <w:r w:rsidRPr="00F64F57">
        <w:rPr>
          <w:rtl/>
          <w:lang w:val="en-GB"/>
        </w:rPr>
        <w:t>، نحصل على:</w:t>
      </w:r>
    </w:p>
    <w:p w:rsidR="00F64F57" w:rsidRPr="00F64F57" w:rsidRDefault="00F64F57" w:rsidP="00B80535">
      <w:pPr>
        <w:pStyle w:val="Equation"/>
        <w:tabs>
          <w:tab w:val="left" w:pos="850"/>
        </w:tabs>
        <w:rPr>
          <w:lang w:val="en-GB" w:bidi="ar-EG"/>
        </w:rPr>
      </w:pPr>
      <w:bookmarkStart w:id="1" w:name="F035"/>
      <w:r>
        <w:rPr>
          <w:rtl/>
          <w:lang w:val="en-GB" w:bidi="ar-EG"/>
        </w:rPr>
        <w:tab/>
      </w:r>
      <w:r w:rsidRPr="00F64F57">
        <w:rPr>
          <w:lang w:val="en-GB" w:bidi="ar-EG"/>
        </w:rPr>
        <w:sym w:font="Symbol" w:char="F06E"/>
      </w:r>
      <w:r w:rsidRPr="00F64F57">
        <w:rPr>
          <w:rFonts w:hint="cs"/>
          <w:rtl/>
          <w:lang w:val="en-GB" w:bidi="ar-EG"/>
        </w:rPr>
        <w:t xml:space="preserve"> زوجي:</w:t>
      </w:r>
      <w:r w:rsidRPr="00F64F57">
        <w:rPr>
          <w:lang w:val="en-GB" w:bidi="ar-EG"/>
        </w:rPr>
        <w:tab/>
      </w:r>
      <w:r w:rsidR="00B80535" w:rsidRPr="00B80535">
        <w:rPr>
          <w:rFonts w:cs="Times New Roman"/>
          <w:position w:val="-28"/>
          <w:sz w:val="24"/>
          <w:szCs w:val="20"/>
          <w:lang w:val="fr-FR" w:eastAsia="en-US"/>
        </w:rPr>
        <w:object w:dxaOrig="1640" w:dyaOrig="680">
          <v:shape id="_x0000_i1070" type="#_x0000_t75" style="width:81.85pt;height:32.55pt" o:ole="">
            <v:imagedata r:id="rId105" o:title=""/>
          </v:shape>
          <o:OLEObject Type="Embed" ProgID="Equation.3" ShapeID="_x0000_i1070" DrawAspect="Content" ObjectID="_1531576802" r:id="rId106"/>
        </w:object>
      </w:r>
      <w:r w:rsidRPr="00F64F57">
        <w:rPr>
          <w:lang w:val="en-GB" w:bidi="ar-EG"/>
        </w:rPr>
        <w:tab/>
        <w:t>(29)</w:t>
      </w:r>
      <w:bookmarkEnd w:id="1"/>
    </w:p>
    <w:p w:rsidR="00F64F57" w:rsidRPr="00F64F57" w:rsidRDefault="00F64F57" w:rsidP="00B80535">
      <w:pPr>
        <w:pStyle w:val="Equation"/>
        <w:tabs>
          <w:tab w:val="left" w:pos="850"/>
        </w:tabs>
        <w:rPr>
          <w:lang w:val="en-GB" w:bidi="ar-EG"/>
        </w:rPr>
      </w:pPr>
      <w:bookmarkStart w:id="2" w:name="F036"/>
      <w:r w:rsidRPr="00F64F57">
        <w:rPr>
          <w:lang w:val="en-GB" w:bidi="ar-EG"/>
        </w:rPr>
        <w:tab/>
      </w:r>
      <w:r w:rsidRPr="00F64F57">
        <w:rPr>
          <w:lang w:val="en-GB" w:bidi="ar-EG"/>
        </w:rPr>
        <w:sym w:font="Symbol" w:char="F06E"/>
      </w:r>
      <w:r w:rsidRPr="00F64F57">
        <w:rPr>
          <w:rFonts w:hint="cs"/>
          <w:rtl/>
          <w:lang w:val="en-GB" w:bidi="ar-EG"/>
        </w:rPr>
        <w:t xml:space="preserve"> فردي:</w:t>
      </w:r>
      <w:r w:rsidRPr="00F64F57">
        <w:rPr>
          <w:rFonts w:hint="cs"/>
          <w:rtl/>
          <w:lang w:val="en-GB"/>
        </w:rPr>
        <w:tab/>
      </w:r>
      <w:r w:rsidR="00B80535" w:rsidRPr="00B80535">
        <w:rPr>
          <w:rFonts w:cs="Times New Roman"/>
          <w:position w:val="-28"/>
          <w:sz w:val="24"/>
          <w:szCs w:val="20"/>
          <w:lang w:val="fr-FR" w:eastAsia="en-US"/>
        </w:rPr>
        <w:object w:dxaOrig="3140" w:dyaOrig="680">
          <v:shape id="_x0000_i1071" type="#_x0000_t75" style="width:156.45pt;height:32.55pt" o:ole="">
            <v:imagedata r:id="rId107" o:title=""/>
          </v:shape>
          <o:OLEObject Type="Embed" ProgID="Equation.3" ShapeID="_x0000_i1071" DrawAspect="Content" ObjectID="_1531576803" r:id="rId108"/>
        </w:object>
      </w:r>
      <w:r w:rsidRPr="00F64F57">
        <w:rPr>
          <w:lang w:val="en-GB" w:bidi="ar-EG"/>
        </w:rPr>
        <w:tab/>
        <w:t>(30)</w:t>
      </w:r>
      <w:bookmarkEnd w:id="2"/>
    </w:p>
    <w:p w:rsidR="00F64F57" w:rsidRPr="00F64F57" w:rsidRDefault="00F64F57" w:rsidP="00F64F57">
      <w:pPr>
        <w:rPr>
          <w:rtl/>
          <w:lang w:val="en-GB"/>
        </w:rPr>
      </w:pPr>
      <w:r w:rsidRPr="00F64F57">
        <w:rPr>
          <w:rFonts w:hint="cs"/>
          <w:rtl/>
          <w:lang w:val="en-GB"/>
        </w:rPr>
        <w:t>و</w:t>
      </w:r>
      <w:r w:rsidRPr="00F64F57">
        <w:rPr>
          <w:rtl/>
          <w:lang w:val="en-GB"/>
        </w:rPr>
        <w:t>يُعطى التوزيع التراكمي بواسطة:</w:t>
      </w:r>
    </w:p>
    <w:p w:rsidR="00F64F57" w:rsidRPr="00F64F57" w:rsidRDefault="00F64F57" w:rsidP="00B80535">
      <w:pPr>
        <w:pStyle w:val="Equation"/>
        <w:bidi w:val="0"/>
        <w:rPr>
          <w:rtl/>
          <w:lang w:val="en-GB"/>
        </w:rPr>
      </w:pPr>
      <w:r w:rsidRPr="00F64F57">
        <w:rPr>
          <w:lang w:bidi="ar-EG"/>
        </w:rPr>
        <w:t>(31)</w:t>
      </w:r>
      <w:r w:rsidRPr="00F64F57">
        <w:rPr>
          <w:lang w:bidi="ar-EG"/>
        </w:rPr>
        <w:tab/>
      </w:r>
      <w:r w:rsidR="00B80535" w:rsidRPr="00B80535">
        <w:rPr>
          <w:rFonts w:cs="Times New Roman"/>
          <w:position w:val="-74"/>
          <w:sz w:val="24"/>
          <w:szCs w:val="20"/>
          <w:lang w:val="fr-FR" w:eastAsia="en-US"/>
        </w:rPr>
        <w:object w:dxaOrig="3519" w:dyaOrig="1300">
          <v:shape id="_x0000_i1072" type="#_x0000_t75" style="width:177pt;height:65.15pt" o:ole="">
            <v:imagedata r:id="rId109" o:title=""/>
          </v:shape>
          <o:OLEObject Type="Embed" ProgID="Equation.3" ShapeID="_x0000_i1072" DrawAspect="Content" ObjectID="_1531576804" r:id="rId110"/>
        </w:object>
      </w:r>
    </w:p>
    <w:p w:rsidR="00F64F57" w:rsidRPr="00F64F57" w:rsidRDefault="00F64F57" w:rsidP="00F64F57">
      <w:pPr>
        <w:rPr>
          <w:rtl/>
          <w:lang w:val="en-GB" w:bidi="ar-EG"/>
        </w:rPr>
      </w:pPr>
      <w:r w:rsidRPr="00F64F57">
        <w:rPr>
          <w:rFonts w:hint="cs"/>
          <w:rtl/>
          <w:lang w:val="en-GB"/>
        </w:rPr>
        <w:t>و</w:t>
      </w:r>
      <w:r w:rsidRPr="00F64F57">
        <w:rPr>
          <w:rtl/>
          <w:lang w:val="en-GB"/>
        </w:rPr>
        <w:t xml:space="preserve">يكون متوسط القيمة والانحراف </w:t>
      </w:r>
      <w:r w:rsidRPr="00F64F57">
        <w:rPr>
          <w:rFonts w:hint="cs"/>
          <w:rtl/>
          <w:lang w:val="en-GB"/>
        </w:rPr>
        <w:t>المعياري كما يلي</w:t>
      </w:r>
      <w:r w:rsidRPr="00F64F57">
        <w:rPr>
          <w:rtl/>
          <w:lang w:val="en-GB"/>
        </w:rPr>
        <w:t>:</w:t>
      </w:r>
    </w:p>
    <w:p w:rsidR="00F64F57" w:rsidRPr="00F64F57" w:rsidRDefault="00F64F57" w:rsidP="00B80535">
      <w:pPr>
        <w:pStyle w:val="Equation"/>
        <w:bidi w:val="0"/>
        <w:rPr>
          <w:lang w:bidi="ar-EG"/>
        </w:rPr>
      </w:pPr>
      <w:r w:rsidRPr="00F64F57">
        <w:rPr>
          <w:lang w:bidi="ar-EG"/>
        </w:rPr>
        <w:t>(32)</w:t>
      </w:r>
      <w:r w:rsidRPr="00F64F57">
        <w:rPr>
          <w:lang w:bidi="ar-EG"/>
        </w:rPr>
        <w:tab/>
      </w:r>
      <w:r w:rsidR="00B80535" w:rsidRPr="00B80535">
        <w:rPr>
          <w:rFonts w:cs="Times New Roman"/>
          <w:position w:val="-6"/>
          <w:sz w:val="24"/>
          <w:szCs w:val="20"/>
          <w:lang w:val="fr-FR" w:eastAsia="en-US"/>
        </w:rPr>
        <w:object w:dxaOrig="639" w:dyaOrig="220">
          <v:shape id="_x0000_i1073" type="#_x0000_t75" style="width:31.3pt;height:10.7pt" o:ole="">
            <v:imagedata r:id="rId111" o:title=""/>
          </v:shape>
          <o:OLEObject Type="Embed" ProgID="Equation.3" ShapeID="_x0000_i1073" DrawAspect="Content" ObjectID="_1531576805" r:id="rId112"/>
        </w:object>
      </w:r>
    </w:p>
    <w:p w:rsidR="00F64F57" w:rsidRPr="00F64F57" w:rsidRDefault="00F64F57" w:rsidP="00F746FC">
      <w:pPr>
        <w:pStyle w:val="Equation"/>
        <w:bidi w:val="0"/>
        <w:rPr>
          <w:rtl/>
          <w:lang w:val="en-GB"/>
        </w:rPr>
      </w:pPr>
      <w:r w:rsidRPr="00F64F57">
        <w:rPr>
          <w:lang w:bidi="ar-EG"/>
        </w:rPr>
        <w:t>(33)</w:t>
      </w:r>
      <w:r w:rsidRPr="00F64F57">
        <w:rPr>
          <w:lang w:bidi="ar-EG"/>
        </w:rPr>
        <w:tab/>
      </w:r>
      <w:r w:rsidRPr="00F64F57">
        <w:rPr>
          <w:lang w:bidi="ar-EG"/>
        </w:rPr>
        <w:object w:dxaOrig="1060" w:dyaOrig="400">
          <v:shape id="_x0000_i1074" type="#_x0000_t75" style="width:50.55pt;height:21.45pt" o:ole="">
            <v:imagedata r:id="rId113" o:title=""/>
          </v:shape>
          <o:OLEObject Type="Embed" ProgID="Equation.2" ShapeID="_x0000_i1074" DrawAspect="Content" ObjectID="_1531576806" r:id="rId114"/>
        </w:object>
      </w:r>
    </w:p>
    <w:p w:rsidR="00F64F57" w:rsidRPr="00F746FC" w:rsidRDefault="00F64F57" w:rsidP="00F64F57">
      <w:pPr>
        <w:rPr>
          <w:spacing w:val="-4"/>
          <w:rtl/>
          <w:lang w:val="en-GB"/>
        </w:rPr>
      </w:pPr>
      <w:r w:rsidRPr="00F746FC">
        <w:rPr>
          <w:rFonts w:hint="cs"/>
          <w:spacing w:val="-4"/>
          <w:rtl/>
          <w:lang w:val="en-GB"/>
        </w:rPr>
        <w:t>وهناك</w:t>
      </w:r>
      <w:r w:rsidRPr="00F746FC">
        <w:rPr>
          <w:spacing w:val="-4"/>
          <w:rtl/>
          <w:lang w:val="en-GB"/>
        </w:rPr>
        <w:t xml:space="preserve"> خاصية أساسية للتوزيع </w:t>
      </w:r>
      <w:r w:rsidRPr="00F746FC">
        <w:rPr>
          <w:spacing w:val="-4"/>
          <w:lang w:bidi="ar-EG"/>
        </w:rPr>
        <w:sym w:font="Symbol" w:char="F063"/>
      </w:r>
      <w:r w:rsidRPr="00F746FC">
        <w:rPr>
          <w:spacing w:val="-4"/>
          <w:vertAlign w:val="superscript"/>
          <w:lang w:bidi="ar-EG"/>
        </w:rPr>
        <w:t>2</w:t>
      </w:r>
      <w:r w:rsidRPr="00F746FC">
        <w:rPr>
          <w:spacing w:val="-4"/>
          <w:rtl/>
          <w:lang w:val="en-GB"/>
        </w:rPr>
        <w:t xml:space="preserve"> </w:t>
      </w:r>
      <w:r w:rsidRPr="00F746FC">
        <w:rPr>
          <w:rFonts w:hint="cs"/>
          <w:spacing w:val="-4"/>
          <w:rtl/>
          <w:lang w:val="en-GB"/>
        </w:rPr>
        <w:t>وهي أنه</w:t>
      </w:r>
      <w:r w:rsidRPr="00F746FC">
        <w:rPr>
          <w:spacing w:val="-4"/>
          <w:rtl/>
          <w:lang w:val="en-GB"/>
        </w:rPr>
        <w:t xml:space="preserve">: إذا كان لعدد </w:t>
      </w:r>
      <w:r w:rsidRPr="00F746FC">
        <w:rPr>
          <w:i/>
          <w:iCs/>
          <w:spacing w:val="-4"/>
          <w:lang w:bidi="ar-EG"/>
        </w:rPr>
        <w:t>n</w:t>
      </w:r>
      <w:r w:rsidRPr="00F746FC">
        <w:rPr>
          <w:spacing w:val="-4"/>
          <w:rtl/>
          <w:lang w:val="en-GB"/>
        </w:rPr>
        <w:t xml:space="preserve"> من المتغيرات </w:t>
      </w:r>
      <w:r w:rsidRPr="00F746FC">
        <w:rPr>
          <w:i/>
          <w:iCs/>
          <w:spacing w:val="-4"/>
          <w:lang w:bidi="ar-EG"/>
        </w:rPr>
        <w:t>x</w:t>
      </w:r>
      <w:r w:rsidRPr="00F746FC">
        <w:rPr>
          <w:i/>
          <w:iCs/>
          <w:spacing w:val="-4"/>
          <w:vertAlign w:val="subscript"/>
          <w:lang w:bidi="ar-EG"/>
        </w:rPr>
        <w:t>i</w:t>
      </w:r>
      <w:r w:rsidRPr="00F746FC">
        <w:rPr>
          <w:spacing w:val="-4"/>
          <w:rtl/>
          <w:lang w:val="en-GB"/>
        </w:rPr>
        <w:t xml:space="preserve"> توزيعات غوسية بمتوسط </w:t>
      </w:r>
      <w:r w:rsidRPr="00F746FC">
        <w:rPr>
          <w:i/>
          <w:iCs/>
          <w:spacing w:val="-4"/>
          <w:lang w:bidi="ar-EG"/>
        </w:rPr>
        <w:t>m</w:t>
      </w:r>
      <w:r w:rsidRPr="00F746FC">
        <w:rPr>
          <w:i/>
          <w:iCs/>
          <w:spacing w:val="-4"/>
          <w:vertAlign w:val="subscript"/>
          <w:lang w:bidi="ar-EG"/>
        </w:rPr>
        <w:t>i</w:t>
      </w:r>
      <w:r w:rsidRPr="00F746FC">
        <w:rPr>
          <w:spacing w:val="-4"/>
          <w:rtl/>
          <w:lang w:val="en-GB"/>
        </w:rPr>
        <w:t xml:space="preserve"> وانحراف </w:t>
      </w:r>
      <w:r w:rsidRPr="00F746FC">
        <w:rPr>
          <w:rFonts w:hint="cs"/>
          <w:spacing w:val="-4"/>
          <w:rtl/>
          <w:lang w:val="en-GB"/>
        </w:rPr>
        <w:t>معياري </w:t>
      </w:r>
      <w:r w:rsidRPr="00F746FC">
        <w:rPr>
          <w:spacing w:val="-4"/>
          <w:lang w:bidi="ar-EG"/>
        </w:rPr>
        <w:sym w:font="Symbol" w:char="F073"/>
      </w:r>
      <w:proofErr w:type="spellStart"/>
      <w:r w:rsidRPr="00F746FC">
        <w:rPr>
          <w:i/>
          <w:iCs/>
          <w:spacing w:val="-4"/>
          <w:vertAlign w:val="subscript"/>
          <w:lang w:bidi="ar-EG"/>
        </w:rPr>
        <w:t>i</w:t>
      </w:r>
      <w:proofErr w:type="spellEnd"/>
      <w:r w:rsidRPr="00F746FC">
        <w:rPr>
          <w:spacing w:val="-4"/>
          <w:rtl/>
          <w:lang w:val="en-GB"/>
        </w:rPr>
        <w:t>، فإن المتغير:</w:t>
      </w:r>
    </w:p>
    <w:p w:rsidR="00F64F57" w:rsidRPr="00F64F57" w:rsidRDefault="00F64F57" w:rsidP="00F746FC">
      <w:pPr>
        <w:pStyle w:val="Equation"/>
        <w:bidi w:val="0"/>
        <w:rPr>
          <w:lang w:bidi="ar-EG"/>
        </w:rPr>
      </w:pPr>
      <w:r w:rsidRPr="00F64F57">
        <w:rPr>
          <w:lang w:bidi="ar-EG"/>
        </w:rPr>
        <w:t>(34)</w:t>
      </w:r>
      <w:r w:rsidRPr="00F64F57">
        <w:rPr>
          <w:lang w:bidi="ar-EG"/>
        </w:rPr>
        <w:tab/>
      </w:r>
      <w:r w:rsidRPr="00F64F57">
        <w:rPr>
          <w:lang w:bidi="ar-EG"/>
        </w:rPr>
        <w:object w:dxaOrig="1480" w:dyaOrig="980">
          <v:shape id="_x0000_i1075" type="#_x0000_t75" style="width:1in;height:50.55pt" o:ole="">
            <v:imagedata r:id="rId115" o:title=""/>
          </v:shape>
          <o:OLEObject Type="Embed" ProgID="Equation.3" ShapeID="_x0000_i1075" DrawAspect="Content" ObjectID="_1531576807" r:id="rId116"/>
        </w:object>
      </w:r>
    </w:p>
    <w:p w:rsidR="00F64F57" w:rsidRPr="00F64F57" w:rsidRDefault="00F64F57" w:rsidP="00F64F57">
      <w:pPr>
        <w:rPr>
          <w:rtl/>
          <w:lang w:val="en-GB"/>
        </w:rPr>
      </w:pPr>
      <w:r w:rsidRPr="00F64F57">
        <w:rPr>
          <w:rFonts w:hint="cs"/>
          <w:rtl/>
          <w:lang w:val="en-GB"/>
        </w:rPr>
        <w:t>يكون له</w:t>
      </w:r>
      <w:r w:rsidRPr="00F64F57">
        <w:rPr>
          <w:rtl/>
          <w:lang w:val="en-GB"/>
        </w:rPr>
        <w:t xml:space="preserve"> توزيع </w:t>
      </w:r>
      <w:r w:rsidRPr="00F64F57">
        <w:rPr>
          <w:lang w:bidi="ar-EG"/>
        </w:rPr>
        <w:sym w:font="Symbol" w:char="F063"/>
      </w:r>
      <w:r w:rsidRPr="00F64F57">
        <w:rPr>
          <w:vertAlign w:val="superscript"/>
          <w:lang w:bidi="ar-EG"/>
        </w:rPr>
        <w:t>2</w:t>
      </w:r>
      <w:r w:rsidRPr="00F64F57">
        <w:rPr>
          <w:rtl/>
          <w:lang w:val="en-GB"/>
        </w:rPr>
        <w:t xml:space="preserve"> بعدد </w:t>
      </w:r>
      <w:r w:rsidRPr="00F64F57">
        <w:rPr>
          <w:i/>
          <w:iCs/>
          <w:lang w:bidi="ar-EG"/>
        </w:rPr>
        <w:t>n</w:t>
      </w:r>
      <w:r w:rsidRPr="00F64F57">
        <w:rPr>
          <w:rtl/>
          <w:lang w:val="en-GB"/>
        </w:rPr>
        <w:t xml:space="preserve"> من درجات الحرية. </w:t>
      </w:r>
      <w:r w:rsidRPr="00F64F57">
        <w:rPr>
          <w:rFonts w:hint="cs"/>
          <w:rtl/>
          <w:lang w:val="en-GB"/>
        </w:rPr>
        <w:t>و</w:t>
      </w:r>
      <w:r w:rsidRPr="00F64F57">
        <w:rPr>
          <w:rtl/>
          <w:lang w:val="en-GB"/>
        </w:rPr>
        <w:t xml:space="preserve">على الخصوص، يكون لمربع متغير </w:t>
      </w:r>
      <w:proofErr w:type="spellStart"/>
      <w:r w:rsidRPr="00F64F57">
        <w:rPr>
          <w:rtl/>
          <w:lang w:val="en-GB"/>
        </w:rPr>
        <w:t>غوسي</w:t>
      </w:r>
      <w:proofErr w:type="spellEnd"/>
      <w:r w:rsidRPr="00F64F57">
        <w:rPr>
          <w:rtl/>
          <w:lang w:val="en-GB"/>
        </w:rPr>
        <w:t xml:space="preserve"> صغير توزيع </w:t>
      </w:r>
      <w:r w:rsidRPr="00F64F57">
        <w:rPr>
          <w:lang w:bidi="ar-EG"/>
        </w:rPr>
        <w:sym w:font="Symbol" w:char="F063"/>
      </w:r>
      <w:r w:rsidRPr="00F64F57">
        <w:rPr>
          <w:vertAlign w:val="superscript"/>
          <w:lang w:bidi="ar-EG"/>
        </w:rPr>
        <w:t>2</w:t>
      </w:r>
      <w:r w:rsidRPr="00F64F57">
        <w:rPr>
          <w:rtl/>
          <w:lang w:val="en-GB"/>
        </w:rPr>
        <w:t xml:space="preserve"> بدرجة واحدة من</w:t>
      </w:r>
      <w:r w:rsidRPr="00F64F57">
        <w:rPr>
          <w:rFonts w:hint="cs"/>
          <w:rtl/>
          <w:lang w:val="en-GB"/>
        </w:rPr>
        <w:t> </w:t>
      </w:r>
      <w:r w:rsidRPr="00F64F57">
        <w:rPr>
          <w:rtl/>
          <w:lang w:val="en-GB"/>
        </w:rPr>
        <w:t>الحرية.</w:t>
      </w:r>
    </w:p>
    <w:p w:rsidR="00F64F57" w:rsidRPr="00B03158" w:rsidRDefault="00F64F57" w:rsidP="00967E10">
      <w:pPr>
        <w:keepLines/>
        <w:rPr>
          <w:spacing w:val="-6"/>
          <w:rtl/>
          <w:lang w:val="en-GB"/>
        </w:rPr>
      </w:pPr>
      <w:r w:rsidRPr="00B03158">
        <w:rPr>
          <w:rFonts w:hint="cs"/>
          <w:spacing w:val="-6"/>
          <w:rtl/>
          <w:lang w:val="en-GB"/>
        </w:rPr>
        <w:t>و</w:t>
      </w:r>
      <w:r w:rsidRPr="00B03158">
        <w:rPr>
          <w:spacing w:val="-6"/>
          <w:rtl/>
          <w:lang w:val="en-GB"/>
        </w:rPr>
        <w:t xml:space="preserve">إذا كان لعدة متغيرات مستقلة توزيعات </w:t>
      </w:r>
      <w:r w:rsidRPr="00B03158">
        <w:rPr>
          <w:spacing w:val="-6"/>
          <w:lang w:bidi="ar-EG"/>
        </w:rPr>
        <w:sym w:font="Symbol" w:char="F063"/>
      </w:r>
      <w:r w:rsidRPr="00B03158">
        <w:rPr>
          <w:spacing w:val="-6"/>
          <w:vertAlign w:val="superscript"/>
          <w:lang w:bidi="ar-EG"/>
        </w:rPr>
        <w:t>2</w:t>
      </w:r>
      <w:r w:rsidRPr="00B03158">
        <w:rPr>
          <w:spacing w:val="-6"/>
          <w:rtl/>
          <w:lang w:val="en-GB"/>
        </w:rPr>
        <w:t xml:space="preserve">، يكون </w:t>
      </w:r>
      <w:r w:rsidRPr="00B03158">
        <w:rPr>
          <w:rFonts w:hint="cs"/>
          <w:spacing w:val="-6"/>
          <w:rtl/>
          <w:lang w:val="en-GB"/>
        </w:rPr>
        <w:t>لمجموعها</w:t>
      </w:r>
      <w:r w:rsidRPr="00B03158">
        <w:rPr>
          <w:spacing w:val="-6"/>
          <w:rtl/>
          <w:lang w:val="en-GB"/>
        </w:rPr>
        <w:t xml:space="preserve"> كذلك توزيع </w:t>
      </w:r>
      <w:r w:rsidRPr="00B03158">
        <w:rPr>
          <w:spacing w:val="-6"/>
          <w:lang w:bidi="ar-EG"/>
        </w:rPr>
        <w:sym w:font="Symbol" w:char="F063"/>
      </w:r>
      <w:r w:rsidRPr="00B03158">
        <w:rPr>
          <w:spacing w:val="-6"/>
          <w:vertAlign w:val="superscript"/>
          <w:lang w:bidi="ar-EG"/>
        </w:rPr>
        <w:t>2</w:t>
      </w:r>
      <w:r w:rsidRPr="00B03158">
        <w:rPr>
          <w:spacing w:val="-6"/>
          <w:rtl/>
          <w:lang w:val="en-GB"/>
        </w:rPr>
        <w:t xml:space="preserve"> </w:t>
      </w:r>
      <w:r w:rsidRPr="00B03158">
        <w:rPr>
          <w:rFonts w:hint="cs"/>
          <w:spacing w:val="-6"/>
          <w:rtl/>
          <w:lang w:val="en-GB"/>
        </w:rPr>
        <w:t>ب</w:t>
      </w:r>
      <w:r w:rsidRPr="00B03158">
        <w:rPr>
          <w:spacing w:val="-6"/>
          <w:rtl/>
          <w:lang w:val="en-GB"/>
        </w:rPr>
        <w:t xml:space="preserve">عدد درجات حرية يساوي </w:t>
      </w:r>
      <w:r w:rsidRPr="00B03158">
        <w:rPr>
          <w:rFonts w:hint="cs"/>
          <w:spacing w:val="-6"/>
          <w:rtl/>
          <w:lang w:val="en-GB"/>
        </w:rPr>
        <w:t>مجموع</w:t>
      </w:r>
      <w:r w:rsidRPr="00B03158">
        <w:rPr>
          <w:spacing w:val="-6"/>
          <w:rtl/>
          <w:lang w:val="en-GB"/>
        </w:rPr>
        <w:t xml:space="preserve"> درجات الحرية لكل</w:t>
      </w:r>
      <w:r w:rsidRPr="00B03158">
        <w:rPr>
          <w:rFonts w:hint="cs"/>
          <w:spacing w:val="-6"/>
          <w:rtl/>
          <w:lang w:val="en-GB"/>
        </w:rPr>
        <w:t> </w:t>
      </w:r>
      <w:r w:rsidRPr="00B03158">
        <w:rPr>
          <w:spacing w:val="-6"/>
          <w:rtl/>
          <w:lang w:val="en-GB"/>
        </w:rPr>
        <w:t>المتغيرات.</w:t>
      </w:r>
    </w:p>
    <w:p w:rsidR="00412705" w:rsidRPr="00412705" w:rsidRDefault="00412705" w:rsidP="00DF22C5">
      <w:pPr>
        <w:keepNext/>
        <w:keepLines/>
        <w:rPr>
          <w:rtl/>
          <w:lang w:val="en-GB"/>
        </w:rPr>
      </w:pPr>
      <w:r w:rsidRPr="00412705">
        <w:rPr>
          <w:rFonts w:hint="cs"/>
          <w:rtl/>
          <w:lang w:val="en-GB"/>
        </w:rPr>
        <w:lastRenderedPageBreak/>
        <w:t>ولا يختلف</w:t>
      </w:r>
      <w:r w:rsidRPr="00412705">
        <w:rPr>
          <w:rtl/>
          <w:lang w:val="en-GB"/>
        </w:rPr>
        <w:t xml:space="preserve"> توزيع </w:t>
      </w:r>
      <w:r w:rsidRPr="00412705">
        <w:sym w:font="Symbol" w:char="F063"/>
      </w:r>
      <w:r w:rsidRPr="00412705">
        <w:rPr>
          <w:vertAlign w:val="superscript"/>
        </w:rPr>
        <w:t>2</w:t>
      </w:r>
      <w:r w:rsidRPr="00412705">
        <w:rPr>
          <w:rtl/>
          <w:lang w:val="en-GB"/>
        </w:rPr>
        <w:t xml:space="preserve"> أساساً عن </w:t>
      </w:r>
      <w:r w:rsidRPr="00412705">
        <w:rPr>
          <w:rFonts w:hint="cs"/>
          <w:rtl/>
          <w:lang w:val="en-GB"/>
        </w:rPr>
        <w:t>توزيع</w:t>
      </w:r>
      <w:r w:rsidRPr="00412705">
        <w:rPr>
          <w:rtl/>
          <w:lang w:val="en-GB"/>
        </w:rPr>
        <w:t xml:space="preserve"> غاما. ويتم التحول من الواحد إلى الآخر بواسطة المعادلتين:</w:t>
      </w:r>
    </w:p>
    <w:p w:rsidR="00412705" w:rsidRPr="00412705" w:rsidRDefault="00412705" w:rsidP="00DF22C5">
      <w:pPr>
        <w:pStyle w:val="Equation"/>
        <w:keepNext/>
        <w:keepLines/>
        <w:rPr>
          <w:lang w:val="en-GB"/>
        </w:rPr>
      </w:pPr>
      <w:bookmarkStart w:id="3" w:name="f041"/>
      <w:r w:rsidRPr="00412705">
        <w:tab/>
      </w:r>
      <w:r w:rsidRPr="00412705">
        <w:object w:dxaOrig="960" w:dyaOrig="700">
          <v:shape id="_x0000_i1076" type="#_x0000_t75" style="width:50.55pt;height:36pt" o:ole="">
            <v:imagedata r:id="rId117" o:title=""/>
          </v:shape>
          <o:OLEObject Type="Embed" ProgID="Equation.3" ShapeID="_x0000_i1076" DrawAspect="Content" ObjectID="_1531576808" r:id="rId118"/>
        </w:object>
      </w:r>
      <w:r w:rsidRPr="00412705">
        <w:rPr>
          <w:lang w:val="en-GB"/>
        </w:rPr>
        <w:tab/>
        <w:t>(35)</w:t>
      </w:r>
      <w:bookmarkEnd w:id="3"/>
    </w:p>
    <w:p w:rsidR="00412705" w:rsidRPr="00412705" w:rsidRDefault="00412705" w:rsidP="00DF22C5">
      <w:pPr>
        <w:pStyle w:val="Equation"/>
        <w:keepNext/>
        <w:keepLines/>
        <w:rPr>
          <w:lang w:val="en-GB"/>
        </w:rPr>
      </w:pPr>
      <w:r w:rsidRPr="00412705">
        <w:rPr>
          <w:lang w:val="en-GB"/>
        </w:rPr>
        <w:tab/>
      </w:r>
      <w:r w:rsidRPr="00412705">
        <w:object w:dxaOrig="600" w:dyaOrig="620">
          <v:shape id="_x0000_i1077" type="#_x0000_t75" style="width:28.7pt;height:28.7pt" o:ole="">
            <v:imagedata r:id="rId119" o:title=""/>
          </v:shape>
          <o:OLEObject Type="Embed" ProgID="Equation.3" ShapeID="_x0000_i1077" DrawAspect="Content" ObjectID="_1531576809" r:id="rId120"/>
        </w:object>
      </w:r>
      <w:r w:rsidRPr="00412705">
        <w:rPr>
          <w:lang w:val="en-GB"/>
        </w:rPr>
        <w:tab/>
        <w:t>(36)</w:t>
      </w:r>
    </w:p>
    <w:p w:rsidR="00412705" w:rsidRPr="00412705" w:rsidRDefault="00412705" w:rsidP="00DF22C5">
      <w:pPr>
        <w:keepNext/>
        <w:keepLines/>
        <w:rPr>
          <w:lang w:val="en-GB"/>
        </w:rPr>
      </w:pPr>
      <w:r w:rsidRPr="00412705">
        <w:rPr>
          <w:rFonts w:hint="cs"/>
          <w:rtl/>
          <w:lang w:val="en-GB"/>
        </w:rPr>
        <w:t>و</w:t>
      </w:r>
      <w:r w:rsidRPr="00412705">
        <w:rPr>
          <w:rtl/>
          <w:lang w:val="en-GB"/>
        </w:rPr>
        <w:t xml:space="preserve">بنفس الطريقة يتم التحول من توزيع </w:t>
      </w:r>
      <w:r w:rsidRPr="00412705">
        <w:sym w:font="Symbol" w:char="F063"/>
      </w:r>
      <w:r w:rsidRPr="00412705">
        <w:rPr>
          <w:vertAlign w:val="superscript"/>
        </w:rPr>
        <w:t>2</w:t>
      </w:r>
      <w:r w:rsidRPr="00412705">
        <w:rPr>
          <w:rtl/>
          <w:lang w:val="en-GB"/>
        </w:rPr>
        <w:t xml:space="preserve"> إلى توزيع </w:t>
      </w:r>
      <w:r w:rsidRPr="00412705">
        <w:rPr>
          <w:i/>
          <w:iCs/>
        </w:rPr>
        <w:t>m</w:t>
      </w:r>
      <w:r w:rsidRPr="00412705">
        <w:rPr>
          <w:rtl/>
          <w:lang w:val="en-GB"/>
        </w:rPr>
        <w:t xml:space="preserve"> </w:t>
      </w:r>
      <w:proofErr w:type="spellStart"/>
      <w:r w:rsidRPr="00412705">
        <w:rPr>
          <w:rtl/>
          <w:lang w:val="en-GB"/>
        </w:rPr>
        <w:t>لناكاغامي</w:t>
      </w:r>
      <w:proofErr w:type="spellEnd"/>
      <w:r w:rsidRPr="00412705">
        <w:rPr>
          <w:rtl/>
          <w:lang w:val="en-GB"/>
        </w:rPr>
        <w:t xml:space="preserve"> بواسطة:</w:t>
      </w:r>
    </w:p>
    <w:p w:rsidR="00412705" w:rsidRPr="00412705" w:rsidRDefault="00412705" w:rsidP="00DF22C5">
      <w:pPr>
        <w:pStyle w:val="Equation"/>
        <w:keepNext/>
        <w:keepLines/>
        <w:rPr>
          <w:lang w:val="en-GB"/>
        </w:rPr>
      </w:pPr>
      <w:bookmarkStart w:id="4" w:name="F043"/>
      <w:bookmarkStart w:id="5" w:name="F044"/>
      <w:r w:rsidRPr="00412705">
        <w:tab/>
      </w:r>
      <w:r w:rsidR="00DF22C5" w:rsidRPr="00DF22C5">
        <w:rPr>
          <w:rFonts w:cs="Times New Roman"/>
          <w:position w:val="-24"/>
          <w:sz w:val="24"/>
          <w:szCs w:val="20"/>
          <w:lang w:val="fr-FR" w:eastAsia="en-US"/>
        </w:rPr>
        <w:object w:dxaOrig="1120" w:dyaOrig="700">
          <v:shape id="_x0000_i1078" type="#_x0000_t75" style="width:56.15pt;height:34.7pt" o:ole="">
            <v:imagedata r:id="rId121" o:title=""/>
          </v:shape>
          <o:OLEObject Type="Embed" ProgID="Equation.3" ShapeID="_x0000_i1078" DrawAspect="Content" ObjectID="_1531576810" r:id="rId122"/>
        </w:object>
      </w:r>
      <w:r w:rsidRPr="00412705">
        <w:rPr>
          <w:lang w:val="en-GB"/>
        </w:rPr>
        <w:tab/>
        <w:t>(37)</w:t>
      </w:r>
      <w:bookmarkEnd w:id="4"/>
    </w:p>
    <w:bookmarkEnd w:id="5"/>
    <w:p w:rsidR="00412705" w:rsidRPr="00412705" w:rsidRDefault="00412705" w:rsidP="00412705">
      <w:pPr>
        <w:pStyle w:val="Equation"/>
        <w:rPr>
          <w:lang w:val="en-GB"/>
        </w:rPr>
      </w:pPr>
      <w:r w:rsidRPr="00412705">
        <w:rPr>
          <w:lang w:val="en-GB"/>
        </w:rPr>
        <w:tab/>
      </w:r>
      <w:r w:rsidRPr="00412705">
        <w:object w:dxaOrig="660" w:dyaOrig="620">
          <v:shape id="_x0000_i1079" type="#_x0000_t75" style="width:36pt;height:28.7pt" o:ole="">
            <v:imagedata r:id="rId123" o:title=""/>
          </v:shape>
          <o:OLEObject Type="Embed" ProgID="Equation.3" ShapeID="_x0000_i1079" DrawAspect="Content" ObjectID="_1531576811" r:id="rId124"/>
        </w:object>
      </w:r>
      <w:r w:rsidRPr="00412705">
        <w:rPr>
          <w:lang w:val="en-GB"/>
        </w:rPr>
        <w:tab/>
        <w:t>(38)</w:t>
      </w:r>
    </w:p>
    <w:p w:rsidR="00412705" w:rsidRPr="00412705" w:rsidRDefault="00412705" w:rsidP="00412705">
      <w:pPr>
        <w:rPr>
          <w:rtl/>
          <w:lang w:val="en-GB"/>
        </w:rPr>
      </w:pPr>
      <w:r w:rsidRPr="00412705">
        <w:rPr>
          <w:rFonts w:hint="cs"/>
          <w:rtl/>
          <w:lang w:val="en-GB"/>
        </w:rPr>
        <w:t>و</w:t>
      </w:r>
      <w:r w:rsidRPr="00412705">
        <w:rPr>
          <w:rtl/>
          <w:lang w:val="en-GB"/>
        </w:rPr>
        <w:t xml:space="preserve">يُستعمل التوزيع </w:t>
      </w:r>
      <w:r w:rsidRPr="00412705">
        <w:sym w:font="Symbol" w:char="F063"/>
      </w:r>
      <w:r w:rsidRPr="00412705">
        <w:rPr>
          <w:vertAlign w:val="superscript"/>
        </w:rPr>
        <w:t>2</w:t>
      </w:r>
      <w:r w:rsidRPr="00412705">
        <w:rPr>
          <w:rtl/>
          <w:lang w:val="en-GB"/>
        </w:rPr>
        <w:t xml:space="preserve"> في اختبارات إحصائية لتحديد ما إذا كانت مجموعة القيم التجريبية لمقدار (كثافة المطر، التوهين، إلخ</w:t>
      </w:r>
      <w:r w:rsidRPr="00412705">
        <w:rPr>
          <w:rFonts w:hint="cs"/>
          <w:rtl/>
          <w:lang w:val="en-GB"/>
        </w:rPr>
        <w:t>.</w:t>
      </w:r>
      <w:r w:rsidRPr="00412705">
        <w:rPr>
          <w:rtl/>
          <w:lang w:val="en-GB"/>
        </w:rPr>
        <w:t xml:space="preserve">) يمكن أن </w:t>
      </w:r>
      <w:proofErr w:type="spellStart"/>
      <w:r w:rsidRPr="00412705">
        <w:rPr>
          <w:rtl/>
          <w:lang w:val="en-GB"/>
        </w:rPr>
        <w:t>تُنمذج</w:t>
      </w:r>
      <w:proofErr w:type="spellEnd"/>
      <w:r w:rsidRPr="00412705">
        <w:rPr>
          <w:rtl/>
          <w:lang w:val="en-GB"/>
        </w:rPr>
        <w:t xml:space="preserve"> بواسطة توزيع احتمال معين.</w:t>
      </w:r>
    </w:p>
    <w:p w:rsidR="00412705" w:rsidRPr="00412705" w:rsidRDefault="00412705" w:rsidP="00412705">
      <w:pPr>
        <w:rPr>
          <w:rtl/>
          <w:lang w:val="en-GB" w:bidi="ar-EG"/>
        </w:rPr>
      </w:pPr>
      <w:r w:rsidRPr="00412705">
        <w:rPr>
          <w:rFonts w:hint="cs"/>
          <w:rtl/>
          <w:lang w:val="en-GB"/>
        </w:rPr>
        <w:t>و</w:t>
      </w:r>
      <w:r w:rsidRPr="00412705">
        <w:rPr>
          <w:rtl/>
          <w:lang w:val="en-GB"/>
        </w:rPr>
        <w:t xml:space="preserve">يقدم الشكل </w:t>
      </w:r>
      <w:r w:rsidRPr="00412705">
        <w:t>7</w:t>
      </w:r>
      <w:r w:rsidRPr="00412705">
        <w:rPr>
          <w:rtl/>
          <w:lang w:val="en-GB"/>
        </w:rPr>
        <w:t xml:space="preserve"> تمثيلاً بيانياً لهذا التوزيع لعدد من قيم </w:t>
      </w:r>
      <w:r w:rsidRPr="00412705">
        <w:sym w:font="Symbol" w:char="F06E"/>
      </w:r>
      <w:r w:rsidRPr="00412705">
        <w:rPr>
          <w:rtl/>
          <w:lang w:val="en-GB"/>
        </w:rPr>
        <w:t>.</w:t>
      </w:r>
    </w:p>
    <w:p w:rsidR="00DE36B5" w:rsidRPr="00DE36B5" w:rsidRDefault="00DE36B5" w:rsidP="00DE36B5">
      <w:pPr>
        <w:pStyle w:val="FigureNo"/>
        <w:rPr>
          <w:rtl/>
          <w:lang w:val="en-GB"/>
        </w:rPr>
      </w:pPr>
      <w:r w:rsidRPr="00DE36B5">
        <w:rPr>
          <w:rtl/>
          <w:lang w:val="en-GB"/>
        </w:rPr>
        <w:lastRenderedPageBreak/>
        <w:t>الش</w:t>
      </w:r>
      <w:r w:rsidRPr="00DE36B5">
        <w:rPr>
          <w:rFonts w:hint="cs"/>
          <w:rtl/>
          <w:lang w:val="en-GB" w:bidi="ar-SA"/>
        </w:rPr>
        <w:t>ـ</w:t>
      </w:r>
      <w:r w:rsidRPr="00DE36B5">
        <w:rPr>
          <w:rtl/>
          <w:lang w:val="en-GB"/>
        </w:rPr>
        <w:t xml:space="preserve">كل </w:t>
      </w:r>
      <w:r w:rsidRPr="00DE36B5">
        <w:rPr>
          <w:lang w:val="fr-FR"/>
        </w:rPr>
        <w:t>7</w:t>
      </w:r>
    </w:p>
    <w:p w:rsidR="00DE36B5" w:rsidRPr="00DE36B5" w:rsidRDefault="00DE36B5" w:rsidP="00967E10">
      <w:pPr>
        <w:pStyle w:val="Figuretitle"/>
        <w:rPr>
          <w:vertAlign w:val="superscript"/>
          <w:rtl/>
          <w:lang w:val="en-GB"/>
        </w:rPr>
      </w:pPr>
      <w:r w:rsidRPr="00DE36B5">
        <w:rPr>
          <w:rtl/>
          <w:lang w:val="en-GB"/>
        </w:rPr>
        <w:t xml:space="preserve">توزيع </w:t>
      </w:r>
      <w:r w:rsidRPr="00A43831">
        <w:rPr>
          <w:lang w:val="en-GB" w:bidi="ar-EG"/>
        </w:rPr>
        <w:sym w:font="Symbol" w:char="F063"/>
      </w:r>
      <w:r w:rsidRPr="00A43831">
        <w:rPr>
          <w:vertAlign w:val="superscript"/>
          <w:lang w:val="en-GB" w:bidi="ar-EG"/>
        </w:rPr>
        <w:t>2</w:t>
      </w:r>
    </w:p>
    <w:p w:rsidR="00DE36B5" w:rsidRDefault="00967E10" w:rsidP="00967E10">
      <w:pPr>
        <w:pStyle w:val="Figure0"/>
        <w:rPr>
          <w:rtl/>
        </w:rPr>
      </w:pPr>
      <w:r w:rsidRPr="00426FE9">
        <w:rPr>
          <w:rFonts w:asciiTheme="minorHAnsi" w:hAnsiTheme="minorHAnsi"/>
          <w:noProof/>
        </w:rPr>
        <mc:AlternateContent>
          <mc:Choice Requires="wps">
            <w:drawing>
              <wp:anchor distT="0" distB="0" distL="114300" distR="114300" simplePos="0" relativeHeight="251699200" behindDoc="0" locked="0" layoutInCell="1" allowOverlap="1" wp14:anchorId="4C11B615" wp14:editId="5E8317B2">
                <wp:simplePos x="0" y="0"/>
                <wp:positionH relativeFrom="column">
                  <wp:posOffset>1592580</wp:posOffset>
                </wp:positionH>
                <wp:positionV relativeFrom="paragraph">
                  <wp:posOffset>6354899</wp:posOffset>
                </wp:positionV>
                <wp:extent cx="3172914" cy="234950"/>
                <wp:effectExtent l="0" t="0" r="8890" b="12700"/>
                <wp:wrapNone/>
                <wp:docPr id="100" name="Text Box 100"/>
                <wp:cNvGraphicFramePr/>
                <a:graphic xmlns:a="http://schemas.openxmlformats.org/drawingml/2006/main">
                  <a:graphicData uri="http://schemas.microsoft.com/office/word/2010/wordprocessingShape">
                    <wps:wsp>
                      <wps:cNvSpPr txBox="1"/>
                      <wps:spPr>
                        <a:xfrm>
                          <a:off x="0" y="0"/>
                          <a:ext cx="3172914"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754" w:rsidRPr="006D35C6" w:rsidRDefault="00E67754" w:rsidP="00967E10">
                            <w:pPr>
                              <w:spacing w:before="0" w:line="240" w:lineRule="auto"/>
                              <w:jc w:val="center"/>
                              <w:rPr>
                                <w:sz w:val="16"/>
                                <w:szCs w:val="24"/>
                                <w:rtl/>
                                <w:lang w:bidi="ar-EG"/>
                              </w:rPr>
                            </w:pPr>
                            <w:r w:rsidRPr="00F9385A">
                              <w:rPr>
                                <w:rFonts w:hint="cs"/>
                                <w:sz w:val="16"/>
                                <w:szCs w:val="24"/>
                                <w:rtl/>
                                <w:lang w:bidi="ar-EG"/>
                              </w:rPr>
                              <w:t xml:space="preserve">النسبة المئوية لاحتمال </w:t>
                            </w:r>
                            <w:r>
                              <w:rPr>
                                <w:rFonts w:hint="cs"/>
                                <w:sz w:val="16"/>
                                <w:szCs w:val="24"/>
                                <w:rtl/>
                                <w:lang w:bidi="ar-EG"/>
                              </w:rPr>
                              <w:t xml:space="preserve">عدم </w:t>
                            </w:r>
                            <w:r w:rsidRPr="00F9385A">
                              <w:rPr>
                                <w:rFonts w:hint="cs"/>
                                <w:sz w:val="16"/>
                                <w:szCs w:val="24"/>
                                <w:rtl/>
                                <w:lang w:bidi="ar-EG"/>
                              </w:rPr>
                              <w:t xml:space="preserve">تجاوز الإحداثي الرأسي، </w:t>
                            </w:r>
                            <w:r w:rsidRPr="00F9385A">
                              <w:rPr>
                                <w:i/>
                                <w:iCs/>
                                <w:sz w:val="16"/>
                                <w:szCs w:val="24"/>
                                <w:lang w:bidi="ar-EG"/>
                              </w:rPr>
                              <w:t>F</w:t>
                            </w:r>
                            <w:r w:rsidRPr="00DF22C5">
                              <w:rPr>
                                <w:sz w:val="16"/>
                                <w:szCs w:val="24"/>
                                <w:lang w:bidi="ar-EG"/>
                              </w:rPr>
                              <w:t>(</w:t>
                            </w:r>
                            <w:r w:rsidRPr="00DF22C5">
                              <w:rPr>
                                <w:sz w:val="16"/>
                                <w:szCs w:val="24"/>
                                <w:lang w:bidi="ar-EG"/>
                              </w:rPr>
                              <w:sym w:font="Symbol" w:char="F063"/>
                            </w:r>
                            <w:r w:rsidRPr="00DF22C5">
                              <w:rPr>
                                <w:sz w:val="16"/>
                                <w:szCs w:val="24"/>
                                <w:vertAlign w:val="superscript"/>
                                <w:lang w:bidi="ar-EG"/>
                              </w:rPr>
                              <w:t>2</w:t>
                            </w:r>
                            <w:r w:rsidRPr="00DF22C5">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r>
                              <w:rPr>
                                <w:sz w:val="16"/>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B615" id="_x0000_t202" coordsize="21600,21600" o:spt="202" path="m,l,21600r21600,l21600,xe">
                <v:stroke joinstyle="miter"/>
                <v:path gradientshapeok="t" o:connecttype="rect"/>
              </v:shapetype>
              <v:shape id="Text Box 100" o:spid="_x0000_s1043" type="#_x0000_t202" style="position:absolute;left:0;text-align:left;margin-left:125.4pt;margin-top:500.4pt;width:249.85pt;height: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" filled="f" stroked="f" strokeweight=".5pt">
                <v:textbox inset="0,0,0,0">
                  <w:txbxContent>
                    <w:p w:rsidR="00E67754" w:rsidRPr="006D35C6" w:rsidRDefault="00E67754" w:rsidP="00967E10">
                      <w:pPr>
                        <w:spacing w:before="0" w:line="240" w:lineRule="auto"/>
                        <w:jc w:val="center"/>
                        <w:rPr>
                          <w:sz w:val="16"/>
                          <w:szCs w:val="24"/>
                          <w:rtl/>
                          <w:lang w:bidi="ar-EG"/>
                        </w:rPr>
                      </w:pPr>
                      <w:r w:rsidRPr="00F9385A">
                        <w:rPr>
                          <w:rFonts w:hint="cs"/>
                          <w:sz w:val="16"/>
                          <w:szCs w:val="24"/>
                          <w:rtl/>
                          <w:lang w:bidi="ar-EG"/>
                        </w:rPr>
                        <w:t xml:space="preserve">النسبة المئوية لاحتمال </w:t>
                      </w:r>
                      <w:r>
                        <w:rPr>
                          <w:rFonts w:hint="cs"/>
                          <w:sz w:val="16"/>
                          <w:szCs w:val="24"/>
                          <w:rtl/>
                          <w:lang w:bidi="ar-EG"/>
                        </w:rPr>
                        <w:t xml:space="preserve">عدم </w:t>
                      </w:r>
                      <w:r w:rsidRPr="00F9385A">
                        <w:rPr>
                          <w:rFonts w:hint="cs"/>
                          <w:sz w:val="16"/>
                          <w:szCs w:val="24"/>
                          <w:rtl/>
                          <w:lang w:bidi="ar-EG"/>
                        </w:rPr>
                        <w:t xml:space="preserve">تجاوز الإحداثي الرأسي، </w:t>
                      </w:r>
                      <w:r w:rsidRPr="00F9385A">
                        <w:rPr>
                          <w:i/>
                          <w:iCs/>
                          <w:sz w:val="16"/>
                          <w:szCs w:val="24"/>
                          <w:lang w:bidi="ar-EG"/>
                        </w:rPr>
                        <w:t>F</w:t>
                      </w:r>
                      <w:r w:rsidRPr="00DF22C5">
                        <w:rPr>
                          <w:sz w:val="16"/>
                          <w:szCs w:val="24"/>
                          <w:lang w:bidi="ar-EG"/>
                        </w:rPr>
                        <w:t>(</w:t>
                      </w:r>
                      <w:r w:rsidRPr="00DF22C5">
                        <w:rPr>
                          <w:sz w:val="16"/>
                          <w:szCs w:val="24"/>
                          <w:lang w:bidi="ar-EG"/>
                        </w:rPr>
                        <w:sym w:font="Symbol" w:char="F063"/>
                      </w:r>
                      <w:r w:rsidRPr="00DF22C5">
                        <w:rPr>
                          <w:sz w:val="16"/>
                          <w:szCs w:val="24"/>
                          <w:vertAlign w:val="superscript"/>
                          <w:lang w:bidi="ar-EG"/>
                        </w:rPr>
                        <w:t>2</w:t>
                      </w:r>
                      <w:r w:rsidRPr="00DF22C5">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r>
                        <w:rPr>
                          <w:sz w:val="16"/>
                          <w:szCs w:val="24"/>
                          <w:lang w:bidi="ar-EG"/>
                        </w:rPr>
                        <w:t>%</w:t>
                      </w:r>
                    </w:p>
                  </w:txbxContent>
                </v:textbox>
              </v:shape>
            </w:pict>
          </mc:Fallback>
        </mc:AlternateContent>
      </w:r>
      <w:r w:rsidR="00A43831">
        <w:object w:dxaOrig="5749" w:dyaOrig="7539">
          <v:shape id="_x0000_i1080" type="#_x0000_t75" style="width:395.15pt;height:524.15pt" o:ole="">
            <v:imagedata r:id="rId125" o:title=""/>
          </v:shape>
          <o:OLEObject Type="Embed" ProgID="CorelDraw.Graphic.16" ShapeID="_x0000_i1080" DrawAspect="Content" ObjectID="_1531576812" r:id="rId126"/>
        </w:object>
      </w:r>
    </w:p>
    <w:p w:rsidR="003F15FD" w:rsidRPr="003F15FD" w:rsidRDefault="003F15FD" w:rsidP="005E1355">
      <w:pPr>
        <w:pStyle w:val="AnnexNoTitle"/>
        <w:rPr>
          <w:rtl/>
        </w:rPr>
      </w:pPr>
      <w:r w:rsidRPr="003F15FD">
        <w:rPr>
          <w:rFonts w:hint="cs"/>
          <w:rtl/>
        </w:rPr>
        <w:lastRenderedPageBreak/>
        <w:t xml:space="preserve">الملحق </w:t>
      </w:r>
      <w:r w:rsidRPr="003F15FD">
        <w:t>2</w:t>
      </w:r>
      <w:r w:rsidR="005E1355">
        <w:rPr>
          <w:rtl/>
        </w:rPr>
        <w:br/>
      </w:r>
      <w:r w:rsidR="005E1355">
        <w:rPr>
          <w:rtl/>
        </w:rPr>
        <w:br/>
      </w:r>
      <w:r w:rsidRPr="003F15FD">
        <w:rPr>
          <w:rFonts w:hint="cs"/>
          <w:rtl/>
        </w:rPr>
        <w:t>إجراء الخطوة فخطوة من أجل تقريب التوزيع التراكمي التكميلي</w:t>
      </w:r>
      <w:r w:rsidR="00917647">
        <w:rPr>
          <w:rtl/>
        </w:rPr>
        <w:br/>
      </w:r>
      <w:r w:rsidRPr="003F15FD">
        <w:rPr>
          <w:rFonts w:hint="cs"/>
          <w:rtl/>
        </w:rPr>
        <w:t>بواسطة توزيع تراكمي تكميلي طبيعي لوغاريتمي</w:t>
      </w:r>
    </w:p>
    <w:p w:rsidR="003F15FD" w:rsidRPr="005142FA" w:rsidRDefault="003F15FD" w:rsidP="005142FA">
      <w:pPr>
        <w:pStyle w:val="Heading1"/>
        <w:rPr>
          <w:rtl/>
        </w:rPr>
      </w:pPr>
      <w:r w:rsidRPr="005142FA">
        <w:t>1</w:t>
      </w:r>
      <w:r w:rsidRPr="005142FA">
        <w:rPr>
          <w:rFonts w:hint="cs"/>
          <w:rtl/>
        </w:rPr>
        <w:tab/>
        <w:t>معلومات أساسية</w:t>
      </w:r>
    </w:p>
    <w:p w:rsidR="003F15FD" w:rsidRPr="003F15FD" w:rsidRDefault="003F15FD" w:rsidP="005E1355">
      <w:pPr>
        <w:keepNext/>
        <w:rPr>
          <w:rtl/>
          <w:lang w:bidi="ar-EG"/>
        </w:rPr>
      </w:pPr>
      <w:r w:rsidRPr="003F15FD">
        <w:rPr>
          <w:rFonts w:hint="cs"/>
          <w:rtl/>
          <w:lang w:bidi="ar-EG"/>
        </w:rPr>
        <w:t>يعرف التوزيع التراكمي الطبيعي اللوغاريتمي كما يلي:</w:t>
      </w:r>
    </w:p>
    <w:p w:rsidR="003F15FD" w:rsidRPr="003F15FD" w:rsidRDefault="003F15FD" w:rsidP="007F3788">
      <w:pPr>
        <w:pStyle w:val="Equation"/>
        <w:rPr>
          <w:rtl/>
          <w:lang w:bidi="ar-EG"/>
        </w:rPr>
      </w:pPr>
      <w:r w:rsidRPr="003F15FD">
        <w:rPr>
          <w:rFonts w:hint="cs"/>
          <w:rtl/>
        </w:rPr>
        <w:tab/>
      </w:r>
      <w:r w:rsidR="007F3788" w:rsidRPr="007F3788">
        <w:rPr>
          <w:rFonts w:cs="Times New Roman"/>
          <w:position w:val="-70"/>
          <w:sz w:val="24"/>
          <w:szCs w:val="20"/>
          <w:lang w:val="fr-FR" w:eastAsia="en-US"/>
        </w:rPr>
        <w:object w:dxaOrig="3879" w:dyaOrig="1520">
          <v:shape id="_x0000_i1081" type="#_x0000_t75" style="width:194.15pt;height:76.3pt" o:ole="" fillcolor="window">
            <v:imagedata r:id="rId127" o:title=""/>
          </v:shape>
          <o:OLEObject Type="Embed" ProgID="Equation.3" ShapeID="_x0000_i1081" DrawAspect="Content" ObjectID="_1531576813" r:id="rId128"/>
        </w:object>
      </w:r>
      <w:r w:rsidRPr="003F15FD">
        <w:tab/>
        <w:t>(39)</w:t>
      </w:r>
    </w:p>
    <w:p w:rsidR="003F15FD" w:rsidRPr="003F15FD" w:rsidRDefault="003F15FD" w:rsidP="003F15FD">
      <w:pPr>
        <w:rPr>
          <w:rtl/>
          <w:lang w:bidi="ar-EG"/>
        </w:rPr>
      </w:pPr>
      <w:r w:rsidRPr="003F15FD">
        <w:rPr>
          <w:rFonts w:hint="cs"/>
          <w:rtl/>
          <w:lang w:bidi="ar-EG"/>
        </w:rPr>
        <w:t>أو على نحو مكافئ:</w:t>
      </w:r>
    </w:p>
    <w:p w:rsidR="003F15FD" w:rsidRPr="003F15FD" w:rsidRDefault="003F15FD" w:rsidP="007F3788">
      <w:pPr>
        <w:pStyle w:val="Equation"/>
        <w:rPr>
          <w:rtl/>
          <w:lang w:bidi="ar-EG"/>
        </w:rPr>
      </w:pPr>
      <w:r w:rsidRPr="003F15FD">
        <w:rPr>
          <w:rFonts w:hint="cs"/>
          <w:rtl/>
        </w:rPr>
        <w:tab/>
      </w:r>
      <w:r w:rsidR="007F3788" w:rsidRPr="007F3788">
        <w:rPr>
          <w:rFonts w:cs="Times New Roman"/>
          <w:position w:val="-36"/>
          <w:sz w:val="24"/>
          <w:szCs w:val="20"/>
          <w:lang w:val="fr-FR" w:eastAsia="en-US"/>
        </w:rPr>
        <w:object w:dxaOrig="3140" w:dyaOrig="1100">
          <v:shape id="_x0000_i1082" type="#_x0000_t75" style="width:156.45pt;height:54.45pt" o:ole="" fillcolor="window">
            <v:imagedata r:id="rId129" o:title=""/>
          </v:shape>
          <o:OLEObject Type="Embed" ProgID="Equation.3" ShapeID="_x0000_i1082" DrawAspect="Content" ObjectID="_1531576814" r:id="rId130"/>
        </w:object>
      </w:r>
      <w:r w:rsidRPr="003F15FD">
        <w:tab/>
        <w:t>(40)</w:t>
      </w:r>
    </w:p>
    <w:p w:rsidR="003F15FD" w:rsidRPr="003F15FD" w:rsidRDefault="003F15FD" w:rsidP="003F15FD">
      <w:pPr>
        <w:rPr>
          <w:rtl/>
          <w:lang w:bidi="ar-EG"/>
        </w:rPr>
      </w:pPr>
      <w:r w:rsidRPr="003F15FD">
        <w:rPr>
          <w:rFonts w:hint="cs"/>
          <w:rtl/>
          <w:lang w:bidi="ar-EG"/>
        </w:rPr>
        <w:t>وبالمثل، يعرف التوزيع التراكمي التكميلي الطبيعي اللوغاريتمي كما يلي:</w:t>
      </w:r>
    </w:p>
    <w:p w:rsidR="003F15FD" w:rsidRPr="003F15FD" w:rsidRDefault="003F15FD" w:rsidP="007F3788">
      <w:pPr>
        <w:pStyle w:val="Equation"/>
        <w:rPr>
          <w:rtl/>
          <w:lang w:bidi="ar-EG"/>
        </w:rPr>
      </w:pPr>
      <w:r w:rsidRPr="003F15FD">
        <w:rPr>
          <w:rFonts w:hint="cs"/>
          <w:rtl/>
        </w:rPr>
        <w:tab/>
      </w:r>
      <w:r w:rsidR="007F3788" w:rsidRPr="007F3788">
        <w:rPr>
          <w:rFonts w:cs="Times New Roman"/>
          <w:position w:val="-88"/>
          <w:sz w:val="24"/>
          <w:szCs w:val="20"/>
          <w:lang w:val="fr-FR" w:eastAsia="en-US"/>
        </w:rPr>
        <w:object w:dxaOrig="4660" w:dyaOrig="2000">
          <v:shape id="_x0000_i1083" type="#_x0000_t75" style="width:232.7pt;height:100.3pt" o:ole="" fillcolor="window">
            <v:imagedata r:id="rId131" o:title=""/>
          </v:shape>
          <o:OLEObject Type="Embed" ProgID="Equation.3" ShapeID="_x0000_i1083" DrawAspect="Content" ObjectID="_1531576815" r:id="rId132"/>
        </w:object>
      </w:r>
      <w:r w:rsidRPr="003F15FD">
        <w:tab/>
        <w:t>(41)</w:t>
      </w:r>
    </w:p>
    <w:p w:rsidR="003F15FD" w:rsidRPr="003F15FD" w:rsidRDefault="003F15FD" w:rsidP="003F15FD">
      <w:pPr>
        <w:rPr>
          <w:rtl/>
          <w:lang w:bidi="ar-EG"/>
        </w:rPr>
      </w:pPr>
      <w:r w:rsidRPr="003F15FD">
        <w:rPr>
          <w:rFonts w:hint="cs"/>
          <w:rtl/>
          <w:lang w:bidi="ar-EG"/>
        </w:rPr>
        <w:t>أو على نحو مكافئ:</w:t>
      </w:r>
    </w:p>
    <w:p w:rsidR="003F15FD" w:rsidRPr="003F15FD" w:rsidRDefault="003F15FD" w:rsidP="007F3788">
      <w:pPr>
        <w:pStyle w:val="Equation"/>
        <w:rPr>
          <w:rtl/>
          <w:lang w:bidi="ar-EG"/>
        </w:rPr>
      </w:pPr>
      <w:r w:rsidRPr="003F15FD">
        <w:rPr>
          <w:rFonts w:hint="cs"/>
          <w:rtl/>
        </w:rPr>
        <w:tab/>
      </w:r>
      <w:r w:rsidR="007F3788" w:rsidRPr="007F3788">
        <w:rPr>
          <w:rFonts w:cs="Times New Roman"/>
          <w:position w:val="-80"/>
          <w:sz w:val="24"/>
          <w:szCs w:val="20"/>
          <w:lang w:val="fr-FR" w:eastAsia="en-US"/>
        </w:rPr>
        <w:object w:dxaOrig="3140" w:dyaOrig="1719">
          <v:shape id="_x0000_i1084" type="#_x0000_t75" style="width:156.45pt;height:85.7pt" o:ole="" fillcolor="window">
            <v:imagedata r:id="rId133" o:title=""/>
          </v:shape>
          <o:OLEObject Type="Embed" ProgID="Equation.3" ShapeID="_x0000_i1084" DrawAspect="Content" ObjectID="_1531576816" r:id="rId134"/>
        </w:object>
      </w:r>
      <w:r w:rsidRPr="003F15FD">
        <w:tab/>
        <w:t>(42)</w:t>
      </w:r>
    </w:p>
    <w:p w:rsidR="003F15FD" w:rsidRPr="003F15FD" w:rsidRDefault="003F15FD" w:rsidP="00B636D9">
      <w:pPr>
        <w:rPr>
          <w:rtl/>
        </w:rPr>
      </w:pPr>
      <w:r w:rsidRPr="003F15FD">
        <w:rPr>
          <w:rFonts w:hint="cs"/>
          <w:rtl/>
          <w:lang w:bidi="ar-EG"/>
        </w:rPr>
        <w:t xml:space="preserve">حيث </w:t>
      </w:r>
      <w:r w:rsidR="00B636D9" w:rsidRPr="00B636D9">
        <w:rPr>
          <w:rFonts w:eastAsia="Times New Roman" w:cs="Times New Roman"/>
          <w:position w:val="-10"/>
          <w:sz w:val="24"/>
          <w:szCs w:val="20"/>
          <w:lang w:val="fr-FR" w:eastAsia="en-US"/>
        </w:rPr>
        <w:object w:dxaOrig="420" w:dyaOrig="340">
          <v:shape id="_x0000_i1085" type="#_x0000_t75" style="width:20.15pt;height:16.7pt" o:ole="" fillcolor="window">
            <v:imagedata r:id="rId135" o:title=""/>
          </v:shape>
          <o:OLEObject Type="Embed" ProgID="Equation.3" ShapeID="_x0000_i1085" DrawAspect="Content" ObjectID="_1531576817" r:id="rId136"/>
        </w:object>
      </w:r>
      <w:r w:rsidRPr="003F15FD">
        <w:rPr>
          <w:rFonts w:hint="cs"/>
          <w:rtl/>
          <w:lang w:bidi="ar-EG"/>
        </w:rPr>
        <w:t xml:space="preserve"> هو تكامل الاحتمال التراكمي التكميلي الطبيعي. ويمكن تقدير المعلمتين </w:t>
      </w:r>
      <w:r w:rsidRPr="003F15FD">
        <w:rPr>
          <w:i/>
        </w:rPr>
        <w:t>m</w:t>
      </w:r>
      <w:r w:rsidRPr="003F15FD">
        <w:rPr>
          <w:rFonts w:hint="cs"/>
          <w:i/>
          <w:rtl/>
        </w:rPr>
        <w:t xml:space="preserve"> و</w:t>
      </w:r>
      <w:r w:rsidR="00917647" w:rsidRPr="00917647">
        <w:rPr>
          <w:i/>
          <w:lang w:val="fr-FR"/>
        </w:rPr>
        <w:sym w:font="Symbol" w:char="F073"/>
      </w:r>
      <w:r w:rsidRPr="003F15FD">
        <w:rPr>
          <w:rFonts w:hint="cs"/>
          <w:rtl/>
          <w:lang w:bidi="ar-EG"/>
        </w:rPr>
        <w:t xml:space="preserve"> من مجموعة من أزواج</w:t>
      </w:r>
      <w:r w:rsidRPr="003F15FD">
        <w:rPr>
          <w:rFonts w:hint="eastAsia"/>
          <w:rtl/>
          <w:lang w:bidi="ar-EG"/>
        </w:rPr>
        <w:t> </w:t>
      </w:r>
      <w:r w:rsidRPr="003F15FD">
        <w:rPr>
          <w:i/>
          <w:iCs/>
        </w:rPr>
        <w:t>n</w:t>
      </w:r>
      <w:r w:rsidRPr="003F15FD">
        <w:rPr>
          <w:rFonts w:hint="cs"/>
          <w:i/>
          <w:iCs/>
          <w:rtl/>
          <w:lang w:bidi="ar-EG"/>
        </w:rPr>
        <w:t xml:space="preserve"> </w:t>
      </w:r>
      <w:r w:rsidRPr="003F15FD">
        <w:rPr>
          <w:rFonts w:hint="cs"/>
          <w:rtl/>
          <w:lang w:bidi="ar-EG"/>
        </w:rPr>
        <w:t>من</w:t>
      </w:r>
      <w:r w:rsidRPr="003F15FD">
        <w:rPr>
          <w:rFonts w:hint="eastAsia"/>
          <w:rtl/>
          <w:lang w:bidi="ar-EG"/>
        </w:rPr>
        <w:t> </w:t>
      </w:r>
      <w:r w:rsidRPr="003F15FD">
        <w:t>(</w:t>
      </w:r>
      <w:proofErr w:type="spellStart"/>
      <w:r w:rsidRPr="003F15FD">
        <w:rPr>
          <w:i/>
          <w:iCs/>
        </w:rPr>
        <w:t>G</w:t>
      </w:r>
      <w:r w:rsidRPr="003F15FD">
        <w:rPr>
          <w:i/>
          <w:iCs/>
          <w:vertAlign w:val="subscript"/>
        </w:rPr>
        <w:t>i</w:t>
      </w:r>
      <w:proofErr w:type="spellEnd"/>
      <w:r w:rsidRPr="003F15FD">
        <w:t>, </w:t>
      </w:r>
      <w:r w:rsidRPr="003F15FD">
        <w:rPr>
          <w:i/>
          <w:iCs/>
        </w:rPr>
        <w:t>x</w:t>
      </w:r>
      <w:r w:rsidRPr="003F15FD">
        <w:rPr>
          <w:i/>
          <w:iCs/>
          <w:vertAlign w:val="subscript"/>
        </w:rPr>
        <w:t>i</w:t>
      </w:r>
      <w:r w:rsidRPr="003F15FD">
        <w:t>)</w:t>
      </w:r>
      <w:r w:rsidRPr="003F15FD">
        <w:rPr>
          <w:rFonts w:hint="cs"/>
          <w:rtl/>
        </w:rPr>
        <w:t xml:space="preserve"> على النحو الموصوف في الفقرة التالية.</w:t>
      </w:r>
    </w:p>
    <w:p w:rsidR="003F15FD" w:rsidRPr="005142FA" w:rsidRDefault="003F15FD" w:rsidP="005142FA">
      <w:pPr>
        <w:pStyle w:val="Heading1"/>
        <w:rPr>
          <w:rtl/>
        </w:rPr>
      </w:pPr>
      <w:r w:rsidRPr="005142FA">
        <w:lastRenderedPageBreak/>
        <w:t>2</w:t>
      </w:r>
      <w:r w:rsidRPr="005142FA">
        <w:rPr>
          <w:rFonts w:hint="cs"/>
          <w:rtl/>
        </w:rPr>
        <w:tab/>
        <w:t>الإجراء</w:t>
      </w:r>
    </w:p>
    <w:p w:rsidR="003F15FD" w:rsidRPr="003F15FD" w:rsidRDefault="003F15FD" w:rsidP="007F3788">
      <w:pPr>
        <w:keepNext/>
        <w:keepLines/>
        <w:rPr>
          <w:rtl/>
          <w:lang w:bidi="ar-EG"/>
        </w:rPr>
      </w:pPr>
      <w:r w:rsidRPr="003F15FD">
        <w:rPr>
          <w:rFonts w:hint="cs"/>
          <w:rtl/>
          <w:lang w:bidi="ar-EG"/>
        </w:rPr>
        <w:t xml:space="preserve">يُجرى تقدير المعلمتين اللوغاريتميتين الطبيعيتين </w:t>
      </w:r>
      <w:r w:rsidRPr="003F15FD">
        <w:rPr>
          <w:i/>
        </w:rPr>
        <w:t>m</w:t>
      </w:r>
      <w:r w:rsidRPr="003F15FD">
        <w:rPr>
          <w:rFonts w:hint="cs"/>
          <w:rtl/>
          <w:lang w:bidi="ar-EG"/>
        </w:rPr>
        <w:t xml:space="preserve"> و</w:t>
      </w:r>
      <w:r w:rsidR="008E68B8" w:rsidRPr="008E68B8">
        <w:rPr>
          <w:i/>
          <w:lang w:val="fr-FR"/>
        </w:rPr>
        <w:sym w:font="Symbol" w:char="F073"/>
      </w:r>
      <w:r w:rsidRPr="003F15FD">
        <w:rPr>
          <w:rFonts w:hint="cs"/>
          <w:rtl/>
          <w:lang w:bidi="ar-EG"/>
        </w:rPr>
        <w:t xml:space="preserve"> كما يلي:</w:t>
      </w:r>
    </w:p>
    <w:p w:rsidR="003F15FD" w:rsidRPr="003F15FD" w:rsidRDefault="003F15FD" w:rsidP="007F3788">
      <w:pPr>
        <w:keepNext/>
        <w:keepLines/>
        <w:rPr>
          <w:rtl/>
          <w:lang w:bidi="ar-EG"/>
        </w:rPr>
      </w:pPr>
      <w:r w:rsidRPr="003F15FD">
        <w:rPr>
          <w:rFonts w:hint="cs"/>
          <w:i/>
          <w:iCs/>
          <w:rtl/>
          <w:lang w:bidi="ar-EG"/>
        </w:rPr>
        <w:t xml:space="preserve">الخطوة </w:t>
      </w:r>
      <w:r w:rsidRPr="003F15FD">
        <w:rPr>
          <w:i/>
          <w:iCs/>
        </w:rPr>
        <w:t>1</w:t>
      </w:r>
      <w:r w:rsidRPr="003F15FD">
        <w:rPr>
          <w:rFonts w:hint="cs"/>
          <w:rtl/>
          <w:lang w:bidi="ar-EG"/>
        </w:rPr>
        <w:t xml:space="preserve">: إنشاء مجموعة أزواج </w:t>
      </w:r>
      <w:r w:rsidRPr="003F15FD">
        <w:rPr>
          <w:i/>
          <w:iCs/>
        </w:rPr>
        <w:t>n</w:t>
      </w:r>
      <w:r w:rsidRPr="003F15FD">
        <w:rPr>
          <w:rFonts w:hint="cs"/>
          <w:rtl/>
          <w:lang w:bidi="ar-EG"/>
        </w:rPr>
        <w:t xml:space="preserve"> من </w:t>
      </w:r>
      <w:r w:rsidRPr="003F15FD">
        <w:t>(</w:t>
      </w:r>
      <w:proofErr w:type="spellStart"/>
      <w:r w:rsidRPr="003F15FD">
        <w:rPr>
          <w:i/>
          <w:iCs/>
        </w:rPr>
        <w:t>G</w:t>
      </w:r>
      <w:r w:rsidRPr="003F15FD">
        <w:rPr>
          <w:i/>
          <w:iCs/>
          <w:vertAlign w:val="subscript"/>
        </w:rPr>
        <w:t>i</w:t>
      </w:r>
      <w:proofErr w:type="spellEnd"/>
      <w:r w:rsidRPr="003F15FD">
        <w:t>,</w:t>
      </w:r>
      <w:r w:rsidRPr="003F15FD">
        <w:rPr>
          <w:i/>
          <w:iCs/>
        </w:rPr>
        <w:t xml:space="preserve"> x</w:t>
      </w:r>
      <w:r w:rsidRPr="003F15FD">
        <w:rPr>
          <w:i/>
          <w:iCs/>
          <w:vertAlign w:val="subscript"/>
        </w:rPr>
        <w:t>i</w:t>
      </w:r>
      <w:r w:rsidRPr="003F15FD">
        <w:t>)</w:t>
      </w:r>
      <w:r w:rsidRPr="003F15FD">
        <w:rPr>
          <w:rFonts w:hint="cs"/>
          <w:rtl/>
        </w:rPr>
        <w:t xml:space="preserve"> حيث </w:t>
      </w:r>
      <w:proofErr w:type="spellStart"/>
      <w:r w:rsidRPr="003F15FD">
        <w:rPr>
          <w:i/>
          <w:iCs/>
        </w:rPr>
        <w:t>G</w:t>
      </w:r>
      <w:r w:rsidRPr="003F15FD">
        <w:rPr>
          <w:i/>
          <w:iCs/>
          <w:vertAlign w:val="subscript"/>
        </w:rPr>
        <w:t>i</w:t>
      </w:r>
      <w:proofErr w:type="spellEnd"/>
      <w:r w:rsidRPr="003F15FD">
        <w:rPr>
          <w:rFonts w:hint="cs"/>
          <w:rtl/>
          <w:lang w:bidi="ar-EG"/>
        </w:rPr>
        <w:t xml:space="preserve"> هي الاحتمال الذي تتجاوزه </w:t>
      </w:r>
      <w:r w:rsidRPr="003F15FD">
        <w:rPr>
          <w:i/>
          <w:iCs/>
        </w:rPr>
        <w:t>x</w:t>
      </w:r>
      <w:r w:rsidRPr="003F15FD">
        <w:rPr>
          <w:i/>
          <w:iCs/>
          <w:vertAlign w:val="subscript"/>
        </w:rPr>
        <w:t>i</w:t>
      </w:r>
      <w:r w:rsidRPr="003F15FD">
        <w:rPr>
          <w:rFonts w:hint="cs"/>
          <w:rtl/>
          <w:lang w:bidi="ar-EG"/>
        </w:rPr>
        <w:t>.</w:t>
      </w:r>
    </w:p>
    <w:p w:rsidR="003F15FD" w:rsidRPr="003F15FD" w:rsidRDefault="003F15FD" w:rsidP="003F15FD">
      <w:pPr>
        <w:rPr>
          <w:rtl/>
          <w:lang w:bidi="ar-EG"/>
        </w:rPr>
      </w:pPr>
      <w:r w:rsidRPr="003F15FD">
        <w:rPr>
          <w:rFonts w:hint="cs"/>
          <w:i/>
          <w:iCs/>
          <w:rtl/>
          <w:lang w:bidi="ar-EG"/>
        </w:rPr>
        <w:t xml:space="preserve">الخطوة </w:t>
      </w:r>
      <w:r w:rsidRPr="003F15FD">
        <w:rPr>
          <w:i/>
          <w:iCs/>
        </w:rPr>
        <w:t>2</w:t>
      </w:r>
      <w:r w:rsidRPr="003F15FD">
        <w:rPr>
          <w:rFonts w:hint="cs"/>
          <w:rtl/>
          <w:lang w:bidi="ar-EG"/>
        </w:rPr>
        <w:t xml:space="preserve">: تحويل مجموعة الأزواج </w:t>
      </w:r>
      <w:r w:rsidRPr="003F15FD">
        <w:rPr>
          <w:i/>
          <w:iCs/>
        </w:rPr>
        <w:t>n</w:t>
      </w:r>
      <w:r w:rsidRPr="003F15FD">
        <w:rPr>
          <w:rFonts w:hint="cs"/>
          <w:rtl/>
          <w:lang w:bidi="ar-EG"/>
        </w:rPr>
        <w:t xml:space="preserve"> من </w:t>
      </w:r>
      <w:r w:rsidRPr="003F15FD">
        <w:t>(</w:t>
      </w:r>
      <w:proofErr w:type="spellStart"/>
      <w:r w:rsidRPr="003F15FD">
        <w:rPr>
          <w:i/>
          <w:iCs/>
        </w:rPr>
        <w:t>G</w:t>
      </w:r>
      <w:r w:rsidRPr="003F15FD">
        <w:rPr>
          <w:i/>
          <w:iCs/>
          <w:vertAlign w:val="subscript"/>
        </w:rPr>
        <w:t>i</w:t>
      </w:r>
      <w:proofErr w:type="spellEnd"/>
      <w:r w:rsidRPr="003F15FD">
        <w:t>,</w:t>
      </w:r>
      <w:r w:rsidRPr="003F15FD">
        <w:rPr>
          <w:i/>
          <w:iCs/>
        </w:rPr>
        <w:t xml:space="preserve"> x</w:t>
      </w:r>
      <w:r w:rsidRPr="003F15FD">
        <w:rPr>
          <w:i/>
          <w:iCs/>
          <w:vertAlign w:val="subscript"/>
        </w:rPr>
        <w:t>i</w:t>
      </w:r>
      <w:r w:rsidRPr="003F15FD">
        <w:t>)</w:t>
      </w:r>
      <w:r w:rsidRPr="003F15FD">
        <w:rPr>
          <w:rFonts w:hint="cs"/>
          <w:rtl/>
          <w:lang w:bidi="ar-EG"/>
        </w:rPr>
        <w:t xml:space="preserve"> إلى </w:t>
      </w:r>
      <w:r w:rsidRPr="003F15FD">
        <w:t>(</w:t>
      </w:r>
      <w:proofErr w:type="spellStart"/>
      <w:r w:rsidRPr="003F15FD">
        <w:rPr>
          <w:i/>
          <w:iCs/>
        </w:rPr>
        <w:t>Z</w:t>
      </w:r>
      <w:r w:rsidRPr="003F15FD">
        <w:rPr>
          <w:i/>
          <w:iCs/>
          <w:vertAlign w:val="subscript"/>
        </w:rPr>
        <w:t>i</w:t>
      </w:r>
      <w:proofErr w:type="spellEnd"/>
      <w:r w:rsidRPr="003F15FD">
        <w:t xml:space="preserve">, ln </w:t>
      </w:r>
      <w:r w:rsidRPr="003F15FD">
        <w:rPr>
          <w:i/>
          <w:iCs/>
        </w:rPr>
        <w:t>x</w:t>
      </w:r>
      <w:r w:rsidRPr="003F15FD">
        <w:rPr>
          <w:i/>
          <w:iCs/>
          <w:vertAlign w:val="subscript"/>
        </w:rPr>
        <w:t>i</w:t>
      </w:r>
      <w:r w:rsidRPr="003F15FD">
        <w:t>)</w:t>
      </w:r>
      <w:r w:rsidRPr="003F15FD">
        <w:rPr>
          <w:rFonts w:hint="cs"/>
          <w:rtl/>
          <w:lang w:bidi="ar-EG"/>
        </w:rPr>
        <w:t xml:space="preserve"> حيث:</w:t>
      </w:r>
    </w:p>
    <w:p w:rsidR="003F15FD" w:rsidRPr="003F15FD" w:rsidRDefault="003F15FD" w:rsidP="003F15FD">
      <w:pPr>
        <w:pStyle w:val="Equation"/>
      </w:pPr>
      <w:r>
        <w:rPr>
          <w:rtl/>
        </w:rPr>
        <w:tab/>
      </w:r>
      <w:r w:rsidRPr="003F15FD">
        <w:object w:dxaOrig="3720" w:dyaOrig="440">
          <v:shape id="_x0000_i1086" type="#_x0000_t75" style="width:187.3pt;height:21.45pt" o:ole="" fillcolor="window">
            <v:imagedata r:id="rId137" o:title=""/>
          </v:shape>
          <o:OLEObject Type="Embed" ProgID="Equation.3" ShapeID="_x0000_i1086" DrawAspect="Content" ObjectID="_1531576818" r:id="rId138"/>
        </w:object>
      </w:r>
      <w:r w:rsidRPr="003F15FD">
        <w:rPr>
          <w:rFonts w:hint="cs"/>
          <w:rtl/>
          <w:lang w:bidi="ar-EG"/>
        </w:rPr>
        <w:t xml:space="preserve"> أو على نحو مكافئ،</w:t>
      </w:r>
      <w:r w:rsidRPr="003F15FD">
        <w:object w:dxaOrig="1300" w:dyaOrig="440">
          <v:shape id="_x0000_i1087" type="#_x0000_t75" style="width:64.7pt;height:21.45pt" o:ole="" fillcolor="window">
            <v:imagedata r:id="rId139" o:title=""/>
          </v:shape>
          <o:OLEObject Type="Embed" ProgID="Equation.3" ShapeID="_x0000_i1087" DrawAspect="Content" ObjectID="_1531576819" r:id="rId140"/>
        </w:object>
      </w:r>
    </w:p>
    <w:p w:rsidR="003F15FD" w:rsidRPr="003F15FD" w:rsidRDefault="003F15FD" w:rsidP="008E68B8">
      <w:pPr>
        <w:rPr>
          <w:rtl/>
          <w:lang w:bidi="ar-EG"/>
        </w:rPr>
      </w:pPr>
      <w:r w:rsidRPr="003F15FD">
        <w:rPr>
          <w:rFonts w:hint="cs"/>
          <w:i/>
          <w:iCs/>
          <w:rtl/>
          <w:lang w:bidi="ar-EG"/>
        </w:rPr>
        <w:t xml:space="preserve">الخطوة </w:t>
      </w:r>
      <w:r w:rsidRPr="003F15FD">
        <w:rPr>
          <w:i/>
          <w:iCs/>
        </w:rPr>
        <w:t>3</w:t>
      </w:r>
      <w:r w:rsidRPr="003F15FD">
        <w:rPr>
          <w:rFonts w:hint="cs"/>
          <w:rtl/>
          <w:lang w:bidi="ar-EG"/>
        </w:rPr>
        <w:t xml:space="preserve">: تحديد المتغيرين </w:t>
      </w:r>
      <w:r w:rsidR="008E68B8" w:rsidRPr="003F15FD">
        <w:rPr>
          <w:i/>
        </w:rPr>
        <w:t>m</w:t>
      </w:r>
      <w:r w:rsidRPr="003F15FD">
        <w:rPr>
          <w:rFonts w:hint="cs"/>
          <w:rtl/>
          <w:lang w:bidi="ar-EG"/>
        </w:rPr>
        <w:t xml:space="preserve"> و</w:t>
      </w:r>
      <w:r w:rsidR="008E68B8" w:rsidRPr="00011F68">
        <w:sym w:font="Symbol" w:char="F073"/>
      </w:r>
      <w:r w:rsidRPr="003F15FD">
        <w:rPr>
          <w:rFonts w:hint="cs"/>
          <w:rtl/>
          <w:lang w:bidi="ar-EG"/>
        </w:rPr>
        <w:t xml:space="preserve"> منح خلال إجراء المطابقة بالمربعات الصغرى للدالة الخطية:</w:t>
      </w:r>
    </w:p>
    <w:p w:rsidR="003F15FD" w:rsidRPr="003F15FD" w:rsidRDefault="003F15FD" w:rsidP="003F15FD">
      <w:pPr>
        <w:pStyle w:val="Equation"/>
      </w:pPr>
      <w:r>
        <w:rPr>
          <w:rtl/>
        </w:rPr>
        <w:tab/>
      </w:r>
      <w:r w:rsidRPr="003F15FD">
        <w:object w:dxaOrig="1420" w:dyaOrig="360">
          <v:shape id="_x0000_i1088" type="#_x0000_t75" style="width:1in;height:21.45pt" o:ole="" fillcolor="window">
            <v:imagedata r:id="rId141" o:title=""/>
          </v:shape>
          <o:OLEObject Type="Embed" ProgID="Equation.3" ShapeID="_x0000_i1088" DrawAspect="Content" ObjectID="_1531576820" r:id="rId142"/>
        </w:object>
      </w:r>
    </w:p>
    <w:p w:rsidR="003F15FD" w:rsidRPr="003F15FD" w:rsidRDefault="003F15FD" w:rsidP="003F15FD">
      <w:pPr>
        <w:rPr>
          <w:rtl/>
          <w:lang w:bidi="ar-EG"/>
        </w:rPr>
      </w:pPr>
      <w:r w:rsidRPr="003F15FD">
        <w:rPr>
          <w:rFonts w:hint="cs"/>
          <w:rtl/>
          <w:lang w:bidi="ar-EG"/>
        </w:rPr>
        <w:t>كما يلي:</w:t>
      </w:r>
    </w:p>
    <w:p w:rsidR="003F15FD" w:rsidRPr="003F15FD" w:rsidRDefault="003F15FD" w:rsidP="007F3788">
      <w:pPr>
        <w:pStyle w:val="Equation"/>
        <w:rPr>
          <w:rtl/>
        </w:rPr>
      </w:pPr>
      <w:r>
        <w:rPr>
          <w:rtl/>
        </w:rPr>
        <w:tab/>
      </w:r>
      <w:r w:rsidR="007F3788" w:rsidRPr="007F3788">
        <w:rPr>
          <w:rFonts w:cs="Times New Roman"/>
          <w:position w:val="-84"/>
          <w:sz w:val="24"/>
          <w:szCs w:val="20"/>
          <w:lang w:val="fr-FR" w:eastAsia="en-US"/>
        </w:rPr>
        <w:object w:dxaOrig="2920" w:dyaOrig="1680">
          <v:shape id="_x0000_i1089" type="#_x0000_t75" style="width:147pt;height:83.15pt" o:ole="" fillcolor="window">
            <v:imagedata r:id="rId143" o:title=""/>
          </v:shape>
          <o:OLEObject Type="Embed" ProgID="Equation.3" ShapeID="_x0000_i1089" DrawAspect="Content" ObjectID="_1531576821" r:id="rId144"/>
        </w:object>
      </w:r>
    </w:p>
    <w:p w:rsidR="00FF32B9" w:rsidRPr="00FF32B9" w:rsidRDefault="00FF32B9" w:rsidP="00FF32B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line="240" w:lineRule="auto"/>
        <w:textAlignment w:val="baseline"/>
        <w:rPr>
          <w:rFonts w:eastAsia="Times New Roman" w:cs="Times New Roman"/>
          <w:sz w:val="16"/>
          <w:szCs w:val="20"/>
          <w:lang w:val="en-GB" w:eastAsia="en-US"/>
        </w:rPr>
      </w:pPr>
    </w:p>
    <w:p w:rsidR="003F15FD" w:rsidRDefault="003F15FD" w:rsidP="007F3788">
      <w:pPr>
        <w:pStyle w:val="Equation"/>
        <w:rPr>
          <w:rtl/>
        </w:rPr>
      </w:pPr>
      <w:r>
        <w:rPr>
          <w:rtl/>
        </w:rPr>
        <w:tab/>
      </w:r>
      <w:r w:rsidR="007F3788" w:rsidRPr="007F3788">
        <w:rPr>
          <w:rFonts w:cs="Times New Roman"/>
          <w:position w:val="-24"/>
          <w:sz w:val="24"/>
          <w:szCs w:val="20"/>
          <w:lang w:val="fr-FR" w:eastAsia="en-US"/>
        </w:rPr>
        <w:object w:dxaOrig="2000" w:dyaOrig="1080">
          <v:shape id="_x0000_i1090" type="#_x0000_t75" style="width:100.3pt;height:55.3pt" o:ole="" fillcolor="window">
            <v:imagedata r:id="rId145" o:title=""/>
          </v:shape>
          <o:OLEObject Type="Embed" ProgID="Equation.3" ShapeID="_x0000_i1090" DrawAspect="Content" ObjectID="_1531576822" r:id="rId146"/>
        </w:object>
      </w:r>
    </w:p>
    <w:p w:rsidR="004C4BCB" w:rsidRPr="00FF7D81" w:rsidRDefault="004C4BCB" w:rsidP="004C4BCB">
      <w:pPr>
        <w:pBdr>
          <w:top w:val="single" w:sz="6" w:space="1" w:color="auto"/>
        </w:pBdr>
        <w:overflowPunct w:val="0"/>
        <w:autoSpaceDE w:val="0"/>
        <w:autoSpaceDN w:val="0"/>
        <w:adjustRightInd w:val="0"/>
        <w:spacing w:before="840" w:line="240" w:lineRule="auto"/>
        <w:ind w:left="3997" w:right="3997"/>
        <w:jc w:val="center"/>
        <w:textAlignment w:val="baseline"/>
        <w:rPr>
          <w:rFonts w:eastAsia="Times New Roman" w:cs="Times New Roman"/>
          <w:sz w:val="20"/>
          <w:szCs w:val="20"/>
          <w:lang w:eastAsia="en-US"/>
        </w:rPr>
      </w:pPr>
      <w:bookmarkStart w:id="6" w:name="_GoBack"/>
      <w:bookmarkEnd w:id="6"/>
    </w:p>
    <w:sectPr w:rsidR="004C4BCB" w:rsidRPr="00FF7D81" w:rsidSect="006407BD">
      <w:headerReference w:type="even" r:id="rId147"/>
      <w:headerReference w:type="default" r:id="rId148"/>
      <w:headerReference w:type="first" r:id="rId149"/>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754" w:rsidRDefault="00E67754" w:rsidP="00AE3E36">
      <w:pPr>
        <w:spacing w:before="0" w:line="240" w:lineRule="auto"/>
      </w:pPr>
      <w:r>
        <w:separator/>
      </w:r>
    </w:p>
    <w:p w:rsidR="00E67754" w:rsidRDefault="00E67754"/>
  </w:endnote>
  <w:endnote w:type="continuationSeparator" w:id="0">
    <w:p w:rsidR="00E67754" w:rsidRDefault="00E67754" w:rsidP="00AE3E36">
      <w:pPr>
        <w:spacing w:before="0" w:line="240" w:lineRule="auto"/>
      </w:pPr>
      <w:r>
        <w:continuationSeparator/>
      </w:r>
    </w:p>
    <w:p w:rsidR="00E67754" w:rsidRDefault="00E67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754" w:rsidRDefault="00E67754" w:rsidP="00AE3E36">
      <w:pPr>
        <w:spacing w:before="0" w:line="240" w:lineRule="auto"/>
      </w:pPr>
      <w:r>
        <w:separator/>
      </w:r>
    </w:p>
    <w:p w:rsidR="00E67754" w:rsidRDefault="00E67754"/>
  </w:footnote>
  <w:footnote w:type="continuationSeparator" w:id="0">
    <w:p w:rsidR="00E67754" w:rsidRDefault="00E67754" w:rsidP="00AE3E36">
      <w:pPr>
        <w:spacing w:before="0" w:line="240" w:lineRule="auto"/>
      </w:pPr>
      <w:r>
        <w:continuationSeparator/>
      </w:r>
    </w:p>
    <w:p w:rsidR="00E67754" w:rsidRDefault="00E677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Pr="003D017C" w:rsidRDefault="00E67754" w:rsidP="00A27B11">
    <w:pPr>
      <w:pStyle w:val="Header"/>
      <w:rPr>
        <w:b/>
        <w:bCs/>
        <w:lang w:bidi="ar-EG"/>
      </w:rPr>
    </w:pP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BF77AE">
      <w:rPr>
        <w:rFonts w:ascii="Times New Roman Bold" w:hAnsi="Times New Roman Bold"/>
        <w:b/>
        <w:bCs/>
        <w:noProof/>
      </w:rPr>
      <w:t>ITU-R  P.1057-4</w:t>
    </w:r>
    <w:r w:rsidRPr="00286DBE">
      <w:rPr>
        <w:rFonts w:ascii="Times New Roman Bold" w:hAnsi="Times New Roman Bold"/>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Default="00E67754">
    <w:pPr>
      <w:pStyle w:val="Header"/>
    </w:pPr>
    <w:r>
      <w:rPr>
        <w:noProof/>
      </w:rPr>
      <w:drawing>
        <wp:anchor distT="0" distB="0" distL="114300" distR="114300" simplePos="0" relativeHeight="251659264" behindDoc="1" locked="0" layoutInCell="1" allowOverlap="0" wp14:anchorId="38987735" wp14:editId="4C21FE00">
          <wp:simplePos x="0" y="0"/>
          <wp:positionH relativeFrom="column">
            <wp:posOffset>-360045</wp:posOffset>
          </wp:positionH>
          <wp:positionV relativeFrom="paragraph">
            <wp:posOffset>-388620</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Default="00E67754">
    <w:pPr>
      <w:pStyle w:val="Header"/>
    </w:pPr>
    <w:r>
      <w:rPr>
        <w:noProof/>
      </w:rPr>
      <w:drawing>
        <wp:anchor distT="0" distB="0" distL="114300" distR="114300" simplePos="0" relativeHeight="251661312" behindDoc="1" locked="0" layoutInCell="1" allowOverlap="0" wp14:anchorId="4F1A265B" wp14:editId="393E6187">
          <wp:simplePos x="0" y="0"/>
          <wp:positionH relativeFrom="column">
            <wp:posOffset>-350322</wp:posOffset>
          </wp:positionH>
          <wp:positionV relativeFrom="paragraph">
            <wp:posOffset>-362198</wp:posOffset>
          </wp:positionV>
          <wp:extent cx="7572375" cy="10718165"/>
          <wp:effectExtent l="0" t="0" r="9525" b="6985"/>
          <wp:wrapNone/>
          <wp:docPr id="6" name="Picture 6"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Pr="00AE3E36" w:rsidRDefault="00E67754"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Pr="00AE3E36" w:rsidRDefault="00E67754" w:rsidP="005A6BD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A43831">
      <w:rPr>
        <w:rFonts w:ascii="Times New Roman Bold" w:hAnsi="Times New Roman Bold"/>
        <w:b/>
        <w:bCs/>
        <w:noProof/>
      </w:rPr>
      <w:t>ITU-R  P.1057-4</w:t>
    </w:r>
    <w:r w:rsidRPr="00286DBE">
      <w:rPr>
        <w:rFonts w:ascii="Times New Roman Bold" w:hAnsi="Times New Roman Bold"/>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Pr="00AE3E36" w:rsidRDefault="00E67754" w:rsidP="005A6BD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43831">
      <w:rPr>
        <w:rFonts w:eastAsia="Times New Roman" w:cs="Times New Roman"/>
        <w:b/>
        <w:bCs/>
        <w:noProof/>
        <w:szCs w:val="22"/>
        <w:rtl/>
        <w:lang w:eastAsia="fr-FR"/>
      </w:rPr>
      <w:t>20</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A43831">
      <w:rPr>
        <w:rFonts w:ascii="Times New Roman Bold" w:hAnsi="Times New Roman Bold"/>
        <w:b/>
        <w:bCs/>
        <w:noProof/>
      </w:rPr>
      <w:t>ITU-R  P.1057-4</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Pr="00AE3E36" w:rsidRDefault="00E67754" w:rsidP="003C4A5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A43831">
      <w:rPr>
        <w:rFonts w:ascii="Times New Roman Bold" w:hAnsi="Times New Roman Bold"/>
        <w:b/>
        <w:bCs/>
        <w:noProof/>
      </w:rPr>
      <w:t>ITU-R  P.1057-4</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43831">
      <w:rPr>
        <w:rFonts w:eastAsia="Times New Roman" w:cs="Times New Roman"/>
        <w:b/>
        <w:bCs/>
        <w:noProof/>
        <w:szCs w:val="22"/>
        <w:rtl/>
        <w:lang w:eastAsia="fr-FR"/>
      </w:rPr>
      <w:t>19</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54" w:rsidRPr="00AE3E36" w:rsidRDefault="00E67754" w:rsidP="005A6BD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A43831">
      <w:rPr>
        <w:rFonts w:ascii="Times New Roman Bold" w:hAnsi="Times New Roman Bold"/>
        <w:b/>
        <w:bCs/>
        <w:noProof/>
      </w:rPr>
      <w:t>ITU-R  P.1057-4</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43831">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F89"/>
    <w:rsid w:val="0002261D"/>
    <w:rsid w:val="00022A0C"/>
    <w:rsid w:val="000743AD"/>
    <w:rsid w:val="00080DAE"/>
    <w:rsid w:val="00090574"/>
    <w:rsid w:val="000A1701"/>
    <w:rsid w:val="000B0D2E"/>
    <w:rsid w:val="000C1986"/>
    <w:rsid w:val="000D2083"/>
    <w:rsid w:val="000F53FA"/>
    <w:rsid w:val="000F60F9"/>
    <w:rsid w:val="00111612"/>
    <w:rsid w:val="00111EFA"/>
    <w:rsid w:val="00113B48"/>
    <w:rsid w:val="0013034B"/>
    <w:rsid w:val="001320EF"/>
    <w:rsid w:val="00137704"/>
    <w:rsid w:val="0014411F"/>
    <w:rsid w:val="001567CF"/>
    <w:rsid w:val="00173915"/>
    <w:rsid w:val="0017615E"/>
    <w:rsid w:val="00181200"/>
    <w:rsid w:val="001B2C85"/>
    <w:rsid w:val="001C10D1"/>
    <w:rsid w:val="001E5CF6"/>
    <w:rsid w:val="0023283D"/>
    <w:rsid w:val="00247C34"/>
    <w:rsid w:val="002978F4"/>
    <w:rsid w:val="002B028D"/>
    <w:rsid w:val="002B223C"/>
    <w:rsid w:val="002B3E87"/>
    <w:rsid w:val="002C5E41"/>
    <w:rsid w:val="002E6541"/>
    <w:rsid w:val="00346205"/>
    <w:rsid w:val="00357185"/>
    <w:rsid w:val="00387945"/>
    <w:rsid w:val="00394C23"/>
    <w:rsid w:val="00395C20"/>
    <w:rsid w:val="003C4A55"/>
    <w:rsid w:val="003F15FD"/>
    <w:rsid w:val="003F678F"/>
    <w:rsid w:val="00412705"/>
    <w:rsid w:val="0042686F"/>
    <w:rsid w:val="0043704A"/>
    <w:rsid w:val="00443869"/>
    <w:rsid w:val="00461C1D"/>
    <w:rsid w:val="004866B3"/>
    <w:rsid w:val="004A022B"/>
    <w:rsid w:val="004A3E45"/>
    <w:rsid w:val="004A5256"/>
    <w:rsid w:val="004C3284"/>
    <w:rsid w:val="004C445B"/>
    <w:rsid w:val="004C4BCB"/>
    <w:rsid w:val="004D36B6"/>
    <w:rsid w:val="004D46B1"/>
    <w:rsid w:val="004E78E5"/>
    <w:rsid w:val="00501E0E"/>
    <w:rsid w:val="005142FA"/>
    <w:rsid w:val="00541428"/>
    <w:rsid w:val="0055516A"/>
    <w:rsid w:val="00562619"/>
    <w:rsid w:val="0057656F"/>
    <w:rsid w:val="005861C7"/>
    <w:rsid w:val="00591B06"/>
    <w:rsid w:val="005A3899"/>
    <w:rsid w:val="005A6BD9"/>
    <w:rsid w:val="005A7754"/>
    <w:rsid w:val="005E1355"/>
    <w:rsid w:val="005E7077"/>
    <w:rsid w:val="006407BD"/>
    <w:rsid w:val="006506BB"/>
    <w:rsid w:val="00661829"/>
    <w:rsid w:val="0066300E"/>
    <w:rsid w:val="00686619"/>
    <w:rsid w:val="006A2D77"/>
    <w:rsid w:val="006A7F89"/>
    <w:rsid w:val="006F63F7"/>
    <w:rsid w:val="00702390"/>
    <w:rsid w:val="00706D7A"/>
    <w:rsid w:val="0071179B"/>
    <w:rsid w:val="00715EC4"/>
    <w:rsid w:val="00716D27"/>
    <w:rsid w:val="00745819"/>
    <w:rsid w:val="007819F5"/>
    <w:rsid w:val="007D5954"/>
    <w:rsid w:val="007F3788"/>
    <w:rsid w:val="00802608"/>
    <w:rsid w:val="00803F08"/>
    <w:rsid w:val="008235CD"/>
    <w:rsid w:val="00850853"/>
    <w:rsid w:val="008513CB"/>
    <w:rsid w:val="00860572"/>
    <w:rsid w:val="008B42EE"/>
    <w:rsid w:val="008C0975"/>
    <w:rsid w:val="008D22BD"/>
    <w:rsid w:val="008E68B8"/>
    <w:rsid w:val="008F028F"/>
    <w:rsid w:val="008F6DF8"/>
    <w:rsid w:val="00917647"/>
    <w:rsid w:val="00926F28"/>
    <w:rsid w:val="00931B39"/>
    <w:rsid w:val="00933A46"/>
    <w:rsid w:val="00933AAA"/>
    <w:rsid w:val="00934036"/>
    <w:rsid w:val="009354F0"/>
    <w:rsid w:val="009432D9"/>
    <w:rsid w:val="009445CF"/>
    <w:rsid w:val="00961280"/>
    <w:rsid w:val="00967E10"/>
    <w:rsid w:val="00982B28"/>
    <w:rsid w:val="009C0E1E"/>
    <w:rsid w:val="009E6B79"/>
    <w:rsid w:val="00A0548E"/>
    <w:rsid w:val="00A14504"/>
    <w:rsid w:val="00A1787D"/>
    <w:rsid w:val="00A27B11"/>
    <w:rsid w:val="00A43446"/>
    <w:rsid w:val="00A43831"/>
    <w:rsid w:val="00A84A77"/>
    <w:rsid w:val="00A97F94"/>
    <w:rsid w:val="00AA44FC"/>
    <w:rsid w:val="00AE093D"/>
    <w:rsid w:val="00AE3E36"/>
    <w:rsid w:val="00AE5EF3"/>
    <w:rsid w:val="00B03158"/>
    <w:rsid w:val="00B46691"/>
    <w:rsid w:val="00B636D9"/>
    <w:rsid w:val="00B729C9"/>
    <w:rsid w:val="00B80535"/>
    <w:rsid w:val="00BF2C38"/>
    <w:rsid w:val="00BF77AE"/>
    <w:rsid w:val="00C02A7E"/>
    <w:rsid w:val="00C109B6"/>
    <w:rsid w:val="00C175E5"/>
    <w:rsid w:val="00C21F06"/>
    <w:rsid w:val="00C27562"/>
    <w:rsid w:val="00C54FF7"/>
    <w:rsid w:val="00C600A1"/>
    <w:rsid w:val="00C6537A"/>
    <w:rsid w:val="00C674FE"/>
    <w:rsid w:val="00C75633"/>
    <w:rsid w:val="00C9713C"/>
    <w:rsid w:val="00CA4A99"/>
    <w:rsid w:val="00CE0BBE"/>
    <w:rsid w:val="00CE2EE1"/>
    <w:rsid w:val="00CE3BB7"/>
    <w:rsid w:val="00CF3FFD"/>
    <w:rsid w:val="00D3142E"/>
    <w:rsid w:val="00D41339"/>
    <w:rsid w:val="00D43A16"/>
    <w:rsid w:val="00D5030E"/>
    <w:rsid w:val="00D6400A"/>
    <w:rsid w:val="00D7143C"/>
    <w:rsid w:val="00D77D0F"/>
    <w:rsid w:val="00DA1CF0"/>
    <w:rsid w:val="00DA208D"/>
    <w:rsid w:val="00DC24B4"/>
    <w:rsid w:val="00DE34DA"/>
    <w:rsid w:val="00DE36B5"/>
    <w:rsid w:val="00DF16DC"/>
    <w:rsid w:val="00DF22C5"/>
    <w:rsid w:val="00E021E3"/>
    <w:rsid w:val="00E125A5"/>
    <w:rsid w:val="00E17033"/>
    <w:rsid w:val="00E1761B"/>
    <w:rsid w:val="00E2420C"/>
    <w:rsid w:val="00E25348"/>
    <w:rsid w:val="00E45211"/>
    <w:rsid w:val="00E51266"/>
    <w:rsid w:val="00E54EEC"/>
    <w:rsid w:val="00E61349"/>
    <w:rsid w:val="00E67754"/>
    <w:rsid w:val="00E833E3"/>
    <w:rsid w:val="00EC5978"/>
    <w:rsid w:val="00EF5B45"/>
    <w:rsid w:val="00F401D0"/>
    <w:rsid w:val="00F64F57"/>
    <w:rsid w:val="00F746FC"/>
    <w:rsid w:val="00F84366"/>
    <w:rsid w:val="00F85089"/>
    <w:rsid w:val="00F96540"/>
    <w:rsid w:val="00FB7484"/>
    <w:rsid w:val="00FC1A51"/>
    <w:rsid w:val="00FE1C4E"/>
    <w:rsid w:val="00FF32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2C692DEC-1381-46C4-8AC7-906A8822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591B06"/>
    <w:pPr>
      <w:keepNext/>
      <w:keepLines/>
      <w:spacing w:before="360"/>
      <w:outlineLvl w:val="0"/>
    </w:pPr>
    <w:rPr>
      <w:rFonts w:ascii="Times New Roman Bold" w:eastAsiaTheme="majorEastAsia" w:hAnsi="Times New Roman Bold"/>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591B06"/>
    <w:rPr>
      <w:rFonts w:ascii="Times New Roman Bold" w:eastAsiaTheme="majorEastAsia" w:hAnsi="Times New Roman Bold"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4C4BCB"/>
    <w:pPr>
      <w:spacing w:before="80"/>
      <w:ind w:left="794" w:hanging="794"/>
    </w:p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967E10"/>
    <w:pPr>
      <w:keepNext/>
      <w:spacing w:after="240"/>
      <w:jc w:val="center"/>
    </w:pPr>
    <w:rPr>
      <w:rFonts w:ascii="Times New Roman Bold" w:hAnsi="Times New Roman Bold"/>
      <w:b/>
      <w:bCs/>
      <w:sz w:val="20"/>
      <w:szCs w:val="26"/>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9E6B79"/>
    <w:pPr>
      <w:keepNext/>
      <w:spacing w:before="60" w:after="60" w:line="260" w:lineRule="exact"/>
      <w:jc w:val="center"/>
    </w:pPr>
    <w:rPr>
      <w:b/>
      <w:bCs/>
      <w:sz w:val="20"/>
      <w:szCs w:val="26"/>
    </w:rPr>
  </w:style>
  <w:style w:type="paragraph" w:customStyle="1" w:styleId="Tabletexte">
    <w:name w:val="Table texte"/>
    <w:basedOn w:val="Normal"/>
    <w:qFormat/>
    <w:rsid w:val="009E6B79"/>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1320E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2332"/>
      </w:tabs>
      <w:overflowPunct w:val="0"/>
      <w:autoSpaceDE w:val="0"/>
      <w:autoSpaceDN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customStyle="1" w:styleId="Equation">
    <w:name w:val="Equation"/>
    <w:basedOn w:val="Normal"/>
    <w:autoRedefine/>
    <w:rsid w:val="00C02A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spacing w:after="120" w:line="240" w:lineRule="auto"/>
      <w:textAlignment w:val="baseline"/>
    </w:pPr>
    <w:rPr>
      <w:rFonts w:eastAsia="Times New Roman"/>
      <w:lang w:eastAsia="fr-FR"/>
    </w:rPr>
  </w:style>
  <w:style w:type="character" w:customStyle="1" w:styleId="href">
    <w:name w:val="href"/>
    <w:basedOn w:val="DefaultParagraphFont"/>
    <w:rsid w:val="005A6BD9"/>
  </w:style>
  <w:style w:type="character" w:customStyle="1" w:styleId="RecNoChar">
    <w:name w:val="Rec_No Char"/>
    <w:link w:val="RecNo"/>
    <w:locked/>
    <w:rsid w:val="005A6BD9"/>
    <w:rPr>
      <w:rFonts w:ascii="Times New Roman" w:hAnsi="Times New Roman" w:cs="Traditional Arabic"/>
      <w:sz w:val="26"/>
      <w:szCs w:val="36"/>
    </w:rPr>
  </w:style>
  <w:style w:type="paragraph" w:customStyle="1" w:styleId="Figure">
    <w:name w:val="Figure+"/>
    <w:basedOn w:val="Normal"/>
    <w:rsid w:val="00D41339"/>
    <w:pPr>
      <w:spacing w:before="100" w:beforeAutospacing="1" w:after="100" w:afterAutospacing="1" w:line="240" w:lineRule="auto"/>
      <w:jc w:val="center"/>
    </w:pPr>
  </w:style>
  <w:style w:type="paragraph" w:customStyle="1" w:styleId="Figure0">
    <w:name w:val="Figure"/>
    <w:basedOn w:val="Figure"/>
    <w:rsid w:val="00D41339"/>
    <w:pPr>
      <w:spacing w:before="240" w:beforeAutospacing="0" w:after="360" w:afterAutospacing="0"/>
    </w:pPr>
  </w:style>
  <w:style w:type="paragraph" w:customStyle="1" w:styleId="HeadingSum">
    <w:name w:val="Heading_Sum"/>
    <w:basedOn w:val="Headingb"/>
    <w:next w:val="Normal"/>
    <w:autoRedefine/>
    <w:rsid w:val="0013034B"/>
  </w:style>
  <w:style w:type="paragraph" w:customStyle="1" w:styleId="Summary">
    <w:name w:val="Summary"/>
    <w:basedOn w:val="Normal"/>
    <w:next w:val="Normal"/>
    <w:autoRedefine/>
    <w:rsid w:val="0013034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480"/>
      <w:textAlignment w:val="baseline"/>
    </w:pPr>
    <w:rPr>
      <w:lang w:val="es-ES_tradnl" w:eastAsia="en-US" w:bidi="ar-EG"/>
    </w:rPr>
  </w:style>
  <w:style w:type="paragraph" w:customStyle="1" w:styleId="Recdate">
    <w:name w:val="Rec_date"/>
    <w:basedOn w:val="Normal"/>
    <w:rsid w:val="0013034B"/>
    <w:pPr>
      <w:spacing w:before="240"/>
      <w:jc w:val="right"/>
    </w:pPr>
    <w:rPr>
      <w:lang w:bidi="ar-EG"/>
    </w:rPr>
  </w:style>
  <w:style w:type="paragraph" w:customStyle="1" w:styleId="AnnexNoTitle">
    <w:name w:val="Annex_NoTitle"/>
    <w:basedOn w:val="Annextitle"/>
    <w:rsid w:val="005E1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fontTable" Target="fontTable.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header" Target="header7.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emf"/><Relationship Id="rId141" Type="http://schemas.openxmlformats.org/officeDocument/2006/relationships/image" Target="media/image65.wmf"/><Relationship Id="rId146"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6\ITU-R%20-%20(BR)\PA_ITU-R_Recommend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0F94B-DD63-4C08-8A88-B6303948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PA_ITU-R_Recommendation.dotx</Template>
  <TotalTime>507</TotalTime>
  <Pages>22</Pages>
  <Words>3162</Words>
  <Characters>18026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Khalil, Magdy</cp:lastModifiedBy>
  <cp:revision>105</cp:revision>
  <cp:lastPrinted>2016-08-01T13:04:00Z</cp:lastPrinted>
  <dcterms:created xsi:type="dcterms:W3CDTF">2016-07-07T09:12:00Z</dcterms:created>
  <dcterms:modified xsi:type="dcterms:W3CDTF">2016-08-01T13:32:00Z</dcterms:modified>
</cp:coreProperties>
</file>