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1A6DEF">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507233" w:rsidRPr="00507233">
              <w:rPr>
                <w:rFonts w:ascii="Tahoma" w:hAnsi="Tahoma" w:cs="Tahoma" w:hint="eastAsia"/>
                <w:b/>
                <w:bCs/>
                <w:iCs/>
                <w:color w:val="243285"/>
                <w:sz w:val="36"/>
                <w:szCs w:val="36"/>
              </w:rPr>
              <w:t>M</w:t>
            </w:r>
            <w:r w:rsidR="00507233" w:rsidRPr="00507233">
              <w:rPr>
                <w:rFonts w:ascii="Tahoma" w:hAnsi="Tahoma" w:cs="Tahoma"/>
                <w:b/>
                <w:bCs/>
                <w:iCs/>
                <w:color w:val="243285"/>
                <w:sz w:val="36"/>
                <w:szCs w:val="36"/>
              </w:rPr>
              <w:t>.</w:t>
            </w:r>
            <w:r w:rsidR="001A6DEF">
              <w:rPr>
                <w:rFonts w:ascii="Tahoma" w:hAnsi="Tahoma" w:cs="Tahoma" w:hint="eastAsia"/>
                <w:b/>
                <w:bCs/>
                <w:iCs/>
                <w:color w:val="243285"/>
                <w:sz w:val="36"/>
                <w:szCs w:val="36"/>
                <w:lang w:eastAsia="zh-CN"/>
              </w:rPr>
              <w:t>689</w:t>
            </w:r>
            <w:r w:rsidR="00507233" w:rsidRPr="00507233">
              <w:rPr>
                <w:rFonts w:ascii="Tahoma" w:hAnsi="Tahoma" w:cs="Tahoma" w:hint="eastAsia"/>
                <w:b/>
                <w:bCs/>
                <w:iCs/>
                <w:color w:val="243285"/>
                <w:sz w:val="36"/>
                <w:szCs w:val="36"/>
              </w:rPr>
              <w:t>-</w:t>
            </w:r>
            <w:r w:rsidR="001A6DEF">
              <w:rPr>
                <w:rFonts w:ascii="Tahoma" w:hAnsi="Tahoma" w:cs="Tahoma" w:hint="eastAsia"/>
                <w:b/>
                <w:bCs/>
                <w:iCs/>
                <w:color w:val="243285"/>
                <w:sz w:val="36"/>
                <w:szCs w:val="36"/>
                <w:lang w:eastAsia="zh-CN"/>
              </w:rPr>
              <w:t>3</w:t>
            </w:r>
            <w:r w:rsidR="00507233">
              <w:rPr>
                <w:rFonts w:ascii="Tahoma" w:hAnsi="Tahoma" w:cs="Tahoma" w:hint="eastAsia"/>
                <w:b/>
                <w:bCs/>
                <w:iCs/>
                <w:color w:val="243285"/>
                <w:sz w:val="36"/>
                <w:szCs w:val="36"/>
                <w:lang w:eastAsia="zh-CN"/>
              </w:rPr>
              <w:t xml:space="preserve"> </w:t>
            </w:r>
            <w:r w:rsidRPr="00507233">
              <w:rPr>
                <w:rFonts w:ascii="SimHei" w:eastAsia="SimHei" w:hAnsi="Tahoma" w:cs="Tahoma" w:hint="eastAsia"/>
                <w:b/>
                <w:bCs/>
                <w:iCs/>
                <w:color w:val="243285"/>
                <w:sz w:val="36"/>
                <w:szCs w:val="36"/>
                <w:lang w:eastAsia="zh-CN"/>
              </w:rPr>
              <w:t>建议书</w:t>
            </w:r>
          </w:p>
          <w:p w:rsidR="009E6169" w:rsidRPr="00507233" w:rsidRDefault="00507233" w:rsidP="001A6DEF">
            <w:pPr>
              <w:spacing w:before="80" w:line="280" w:lineRule="exact"/>
              <w:jc w:val="right"/>
              <w:rPr>
                <w:rFonts w:ascii="Tahoma" w:hAnsi="Tahoma" w:cs="Tahoma"/>
                <w:b/>
                <w:bCs/>
                <w:iCs/>
                <w:color w:val="243285"/>
              </w:rPr>
            </w:pPr>
            <w:r w:rsidRPr="00507233">
              <w:rPr>
                <w:rFonts w:ascii="Tahoma" w:hAnsi="Tahoma" w:cs="Tahoma"/>
                <w:b/>
                <w:bCs/>
                <w:iCs/>
                <w:color w:val="243285"/>
              </w:rPr>
              <w:t>(</w:t>
            </w:r>
            <w:r w:rsidR="001A6DEF">
              <w:rPr>
                <w:rFonts w:ascii="Tahoma" w:hAnsi="Tahoma" w:cs="Tahoma" w:hint="eastAsia"/>
                <w:b/>
                <w:bCs/>
                <w:iCs/>
                <w:color w:val="243285"/>
                <w:lang w:eastAsia="zh-CN"/>
              </w:rPr>
              <w:t>03</w:t>
            </w:r>
            <w:r w:rsidRPr="00507233">
              <w:rPr>
                <w:rFonts w:ascii="Tahoma" w:hAnsi="Tahoma" w:cs="Tahoma"/>
                <w:b/>
                <w:bCs/>
                <w:iCs/>
                <w:color w:val="243285"/>
              </w:rPr>
              <w:t>/</w:t>
            </w:r>
            <w:r w:rsidR="00BB7EDF">
              <w:rPr>
                <w:rFonts w:ascii="Tahoma" w:hAnsi="Tahoma" w:cs="Tahoma" w:hint="eastAsia"/>
                <w:b/>
                <w:bCs/>
                <w:iCs/>
                <w:color w:val="243285"/>
              </w:rPr>
              <w:t>20</w:t>
            </w:r>
            <w:r w:rsidR="001A6DEF">
              <w:rPr>
                <w:rFonts w:ascii="Tahoma" w:hAnsi="Tahoma" w:cs="Tahoma" w:hint="eastAsia"/>
                <w:b/>
                <w:bCs/>
                <w:iCs/>
                <w:color w:val="243285"/>
                <w:lang w:eastAsia="zh-CN"/>
              </w:rPr>
              <w:t>12</w:t>
            </w:r>
            <w:r w:rsidRPr="00507233">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1A6DEF" w:rsidRPr="001A6DEF" w:rsidRDefault="001A6DEF" w:rsidP="001A6DEF">
            <w:pPr>
              <w:spacing w:before="80" w:line="500" w:lineRule="exact"/>
              <w:jc w:val="right"/>
              <w:rPr>
                <w:rFonts w:ascii="Tahoma" w:eastAsia="SimHei" w:hAnsi="Tahoma" w:cs="Tahoma"/>
                <w:b/>
                <w:bCs/>
                <w:color w:val="243285"/>
                <w:sz w:val="44"/>
                <w:szCs w:val="44"/>
                <w:lang w:eastAsia="zh-CN"/>
              </w:rPr>
            </w:pPr>
            <w:r w:rsidRPr="001A6DEF">
              <w:rPr>
                <w:rFonts w:ascii="Tahoma" w:eastAsia="SimHei" w:hAnsi="Tahoma" w:cs="Tahoma" w:hint="eastAsia"/>
                <w:b/>
                <w:bCs/>
                <w:color w:val="243285"/>
                <w:sz w:val="44"/>
                <w:szCs w:val="44"/>
                <w:lang w:eastAsia="zh-CN"/>
              </w:rPr>
              <w:t>以</w:t>
            </w:r>
            <w:r w:rsidRPr="001A6DEF">
              <w:rPr>
                <w:rFonts w:ascii="Tahoma" w:eastAsia="SimHei" w:hAnsi="Tahoma" w:cs="Tahoma" w:hint="eastAsia"/>
                <w:b/>
                <w:bCs/>
                <w:color w:val="243285"/>
                <w:sz w:val="44"/>
                <w:szCs w:val="44"/>
                <w:lang w:eastAsia="zh-CN"/>
              </w:rPr>
              <w:t>DSC</w:t>
            </w:r>
            <w:r w:rsidRPr="001A6DEF">
              <w:rPr>
                <w:rFonts w:ascii="Tahoma" w:eastAsia="SimHei" w:hAnsi="Tahoma" w:cs="Tahoma" w:hint="eastAsia"/>
                <w:b/>
                <w:bCs/>
                <w:color w:val="243285"/>
                <w:sz w:val="44"/>
                <w:szCs w:val="44"/>
                <w:lang w:eastAsia="zh-CN"/>
              </w:rPr>
              <w:t>信令格式为基础的具有自动设备的</w:t>
            </w:r>
          </w:p>
          <w:p w:rsidR="007271A0" w:rsidRDefault="001A6DEF" w:rsidP="001A6DEF">
            <w:pPr>
              <w:spacing w:before="80" w:line="500" w:lineRule="exact"/>
              <w:jc w:val="right"/>
              <w:rPr>
                <w:rFonts w:ascii="Tahoma" w:eastAsia="SimHei" w:hAnsi="Tahoma" w:cs="Tahoma"/>
                <w:b/>
                <w:bCs/>
                <w:color w:val="243285"/>
                <w:sz w:val="44"/>
                <w:szCs w:val="44"/>
                <w:lang w:eastAsia="zh-CN"/>
              </w:rPr>
            </w:pPr>
            <w:r w:rsidRPr="001A6DEF">
              <w:rPr>
                <w:rFonts w:ascii="Tahoma" w:eastAsia="SimHei" w:hAnsi="Tahoma" w:cs="Tahoma" w:hint="eastAsia"/>
                <w:b/>
                <w:bCs/>
                <w:color w:val="243285"/>
                <w:sz w:val="44"/>
                <w:szCs w:val="44"/>
                <w:lang w:eastAsia="zh-CN"/>
              </w:rPr>
              <w:t>国际水上</w:t>
            </w:r>
            <w:r w:rsidRPr="001A6DEF">
              <w:rPr>
                <w:rFonts w:ascii="Tahoma" w:eastAsia="SimHei" w:hAnsi="Tahoma" w:cs="Tahoma" w:hint="eastAsia"/>
                <w:b/>
                <w:bCs/>
                <w:color w:val="243285"/>
                <w:sz w:val="44"/>
                <w:szCs w:val="44"/>
                <w:lang w:eastAsia="zh-CN"/>
              </w:rPr>
              <w:t>VHF</w:t>
            </w:r>
            <w:r w:rsidRPr="001A6DEF">
              <w:rPr>
                <w:rFonts w:ascii="Tahoma" w:eastAsia="SimHei" w:hAnsi="Tahoma" w:cs="Tahoma" w:hint="eastAsia"/>
                <w:b/>
                <w:bCs/>
                <w:color w:val="243285"/>
                <w:sz w:val="44"/>
                <w:szCs w:val="44"/>
                <w:lang w:eastAsia="zh-CN"/>
              </w:rPr>
              <w:t>无线电话系统</w:t>
            </w:r>
          </w:p>
          <w:p w:rsidR="009E6169" w:rsidRPr="007B31CB" w:rsidRDefault="009E6169" w:rsidP="007271A0">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507233"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9E6169" w:rsidRPr="007B31CB">
              <w:rPr>
                <w:rFonts w:ascii="Tahoma" w:hAnsi="Tahoma" w:cs="Tahoma"/>
                <w:b/>
                <w:bCs/>
                <w:iCs/>
                <w:color w:val="243285"/>
                <w:sz w:val="36"/>
                <w:szCs w:val="36"/>
                <w:lang w:val="en-US" w:eastAsia="zh-CN"/>
              </w:rPr>
              <w:t xml:space="preserve"> </w:t>
            </w:r>
            <w:r w:rsidR="009E6169" w:rsidRPr="00507233">
              <w:rPr>
                <w:rFonts w:ascii="SimHei" w:eastAsia="SimHei" w:hAnsi="Tahoma" w:cs="Tahoma" w:hint="eastAsia"/>
                <w:b/>
                <w:bCs/>
                <w:iCs/>
                <w:color w:val="243285"/>
                <w:sz w:val="36"/>
                <w:szCs w:val="36"/>
                <w:lang w:val="en-US" w:eastAsia="zh-CN"/>
              </w:rPr>
              <w:t>系列</w:t>
            </w:r>
          </w:p>
          <w:p w:rsidR="009E6169" w:rsidRPr="007B31CB" w:rsidRDefault="00507233" w:rsidP="00507233">
            <w:pPr>
              <w:spacing w:before="80" w:line="360" w:lineRule="exact"/>
              <w:jc w:val="right"/>
              <w:rPr>
                <w:rFonts w:ascii="Tahoma" w:hAnsi="Tahoma" w:cs="Tahoma"/>
                <w:b/>
                <w:bCs/>
                <w:iCs/>
                <w:color w:val="243285"/>
                <w:sz w:val="36"/>
                <w:szCs w:val="36"/>
                <w:lang w:val="en-US" w:eastAsia="zh-CN"/>
              </w:rPr>
            </w:pPr>
            <w:r w:rsidRPr="00507233">
              <w:rPr>
                <w:rFonts w:ascii="SimHei" w:eastAsia="SimHei" w:hAnsi="Tahoma" w:cs="Tahoma" w:hint="eastAsia"/>
                <w:b/>
                <w:bCs/>
                <w:iCs/>
                <w:color w:val="243285"/>
                <w:sz w:val="36"/>
                <w:szCs w:val="36"/>
                <w:lang w:val="en-US" w:eastAsia="zh-CN"/>
              </w:rPr>
              <w:t>移动、无线电定位、业余</w:t>
            </w:r>
            <w:r w:rsidRPr="00507233">
              <w:rPr>
                <w:rFonts w:ascii="SimHei" w:eastAsia="SimHei" w:hAnsi="Tahoma" w:cs="Tahoma"/>
                <w:b/>
                <w:bCs/>
                <w:iCs/>
                <w:color w:val="243285"/>
                <w:sz w:val="36"/>
                <w:szCs w:val="36"/>
                <w:lang w:val="en-US" w:eastAsia="zh-CN"/>
              </w:rPr>
              <w:br/>
            </w:r>
            <w:r w:rsidRPr="00507233">
              <w:rPr>
                <w:rFonts w:ascii="SimHei" w:eastAsia="SimHei" w:hAnsi="Tahoma" w:cs="Tahoma" w:hint="eastAsia"/>
                <w:b/>
                <w:bCs/>
                <w:iCs/>
                <w:color w:val="243285"/>
                <w:sz w:val="36"/>
                <w:szCs w:val="36"/>
                <w:lang w:val="en-US" w:eastAsia="zh-CN"/>
              </w:rPr>
              <w:t>和相关卫星业务</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9"/>
          <w:headerReference w:type="default" r:id="rId10"/>
          <w:pgSz w:w="11907" w:h="16834" w:code="9"/>
          <w:pgMar w:top="1418" w:right="1134" w:bottom="1134" w:left="1134" w:header="720" w:footer="482" w:gutter="0"/>
          <w:paperSrc w:first="15" w:other="15"/>
          <w:cols w:space="720"/>
        </w:sectPr>
      </w:pPr>
    </w:p>
    <w:p w:rsidR="009649EC" w:rsidRPr="009E6169" w:rsidRDefault="009649EC" w:rsidP="009649EC">
      <w:pPr>
        <w:spacing w:before="0"/>
        <w:rPr>
          <w:sz w:val="6"/>
          <w:szCs w:val="6"/>
          <w:lang w:val="en-US" w:eastAsia="zh-CN"/>
        </w:rPr>
      </w:pPr>
    </w:p>
    <w:p w:rsidR="00355C93" w:rsidRPr="00586EF8" w:rsidRDefault="00355C93" w:rsidP="009D21C1">
      <w:pPr>
        <w:pStyle w:val="Heading1"/>
        <w:spacing w:before="0"/>
        <w:ind w:hanging="738"/>
        <w:jc w:val="center"/>
        <w:rPr>
          <w:lang w:val="en-US" w:eastAsia="zh-CN"/>
        </w:rPr>
      </w:pPr>
      <w:r>
        <w:rPr>
          <w:rFonts w:hint="eastAsia"/>
          <w:lang w:val="fr-CH" w:eastAsia="zh-CN"/>
        </w:rPr>
        <w:t>前言</w:t>
      </w:r>
    </w:p>
    <w:p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w:t>
      </w:r>
      <w:bookmarkStart w:id="0" w:name="_GoBack"/>
      <w:bookmarkEnd w:id="0"/>
      <w:r w:rsidRPr="00355C93">
        <w:rPr>
          <w:rFonts w:hint="eastAsia"/>
          <w:sz w:val="20"/>
          <w:lang w:val="en-US" w:eastAsia="zh-CN"/>
        </w:rPr>
        <w:t>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9D21C1" w:rsidRDefault="009D21C1" w:rsidP="00355C93">
      <w:pPr>
        <w:jc w:val="center"/>
        <w:rPr>
          <w:sz w:val="22"/>
          <w:lang w:val="en-US" w:eastAsia="zh-CN"/>
        </w:rPr>
      </w:pPr>
    </w:p>
    <w:tbl>
      <w:tblPr>
        <w:tblpPr w:leftFromText="180" w:rightFromText="180" w:vertAnchor="text" w:horzAnchor="margin" w:tblpY="98"/>
        <w:tblW w:w="0" w:type="auto"/>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D21C1" w:rsidTr="009D21C1">
        <w:tc>
          <w:tcPr>
            <w:tcW w:w="9748" w:type="dxa"/>
            <w:gridSpan w:val="2"/>
          </w:tcPr>
          <w:p w:rsidR="009D21C1" w:rsidRPr="00C12100"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9D21C1" w:rsidRPr="00F128B0" w:rsidRDefault="009D21C1" w:rsidP="009D21C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D21C1" w:rsidRPr="00355C93" w:rsidTr="009D21C1">
        <w:tc>
          <w:tcPr>
            <w:tcW w:w="960" w:type="dxa"/>
          </w:tcPr>
          <w:p w:rsidR="009D21C1" w:rsidRPr="00355C93" w:rsidRDefault="009D21C1" w:rsidP="009D21C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BO</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BR</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BS</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BT</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D21C1" w:rsidRPr="00355C93" w:rsidTr="009D21C1">
        <w:tc>
          <w:tcPr>
            <w:tcW w:w="960" w:type="dxa"/>
            <w:tcBorders>
              <w:bottom w:val="nil"/>
            </w:tcBorders>
          </w:tcPr>
          <w:p w:rsidR="009D21C1" w:rsidRPr="00355C93" w:rsidRDefault="009D21C1" w:rsidP="009D21C1">
            <w:pPr>
              <w:spacing w:before="30" w:after="30"/>
              <w:ind w:left="57"/>
              <w:jc w:val="left"/>
              <w:rPr>
                <w:b/>
                <w:bCs/>
                <w:sz w:val="20"/>
                <w:lang w:val="fr-CH"/>
              </w:rPr>
            </w:pPr>
            <w:r w:rsidRPr="00355C93">
              <w:rPr>
                <w:b/>
                <w:bCs/>
                <w:sz w:val="20"/>
                <w:lang w:val="fr-CH"/>
              </w:rPr>
              <w:t>F</w:t>
            </w:r>
          </w:p>
        </w:tc>
        <w:tc>
          <w:tcPr>
            <w:tcW w:w="8788" w:type="dxa"/>
            <w:tcBorders>
              <w:bottom w:val="nil"/>
            </w:tcBorders>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D21C1" w:rsidRPr="008B6813" w:rsidTr="009D21C1">
        <w:tc>
          <w:tcPr>
            <w:tcW w:w="960" w:type="dxa"/>
            <w:tcBorders>
              <w:top w:val="nil"/>
              <w:bottom w:val="nil"/>
            </w:tcBorders>
            <w:shd w:val="clear" w:color="auto" w:fill="F2F2F2" w:themeFill="background1" w:themeFillShade="F2"/>
          </w:tcPr>
          <w:p w:rsidR="009D21C1" w:rsidRPr="008B6813" w:rsidRDefault="009D21C1" w:rsidP="009D21C1">
            <w:pPr>
              <w:spacing w:before="30" w:after="30"/>
              <w:ind w:left="57"/>
              <w:jc w:val="left"/>
              <w:rPr>
                <w:b/>
                <w:bCs/>
                <w:color w:val="000080"/>
                <w:sz w:val="20"/>
                <w:lang w:val="en-US"/>
              </w:rPr>
            </w:pPr>
            <w:r w:rsidRPr="008B6813">
              <w:rPr>
                <w:b/>
                <w:bCs/>
                <w:color w:val="000080"/>
                <w:sz w:val="20"/>
                <w:lang w:val="en-US"/>
              </w:rPr>
              <w:t>M</w:t>
            </w:r>
          </w:p>
        </w:tc>
        <w:tc>
          <w:tcPr>
            <w:tcW w:w="8788" w:type="dxa"/>
            <w:tcBorders>
              <w:top w:val="nil"/>
              <w:bottom w:val="nil"/>
            </w:tcBorders>
            <w:shd w:val="clear" w:color="auto" w:fill="F2F2F2" w:themeFill="background1" w:themeFillShade="F2"/>
          </w:tcPr>
          <w:p w:rsidR="009D21C1" w:rsidRPr="008B6813" w:rsidRDefault="009D21C1" w:rsidP="009F1DF3">
            <w:pPr>
              <w:spacing w:before="30" w:after="30"/>
              <w:ind w:left="57" w:hanging="65"/>
              <w:jc w:val="left"/>
              <w:rPr>
                <w:b/>
                <w:bCs/>
                <w:color w:val="000080"/>
                <w:sz w:val="20"/>
                <w:lang w:val="en-US" w:eastAsia="zh-CN"/>
              </w:rPr>
            </w:pPr>
            <w:r w:rsidRPr="008B6813">
              <w:rPr>
                <w:rFonts w:hint="eastAsia"/>
                <w:b/>
                <w:bCs/>
                <w:color w:val="000080"/>
                <w:sz w:val="20"/>
                <w:lang w:val="en-US" w:eastAsia="zh-CN"/>
              </w:rPr>
              <w:t>移动、无线电定位、业余和相关卫星业务</w:t>
            </w:r>
          </w:p>
        </w:tc>
      </w:tr>
      <w:tr w:rsidR="009D21C1" w:rsidRPr="00355C93" w:rsidTr="009D21C1">
        <w:tc>
          <w:tcPr>
            <w:tcW w:w="960" w:type="dxa"/>
            <w:tcBorders>
              <w:top w:val="nil"/>
            </w:tcBorders>
          </w:tcPr>
          <w:p w:rsidR="009D21C1" w:rsidRPr="00355C93" w:rsidRDefault="009D21C1" w:rsidP="009D21C1">
            <w:pPr>
              <w:spacing w:before="30" w:after="30"/>
              <w:ind w:left="57"/>
              <w:jc w:val="left"/>
              <w:rPr>
                <w:b/>
                <w:bCs/>
                <w:sz w:val="20"/>
                <w:lang w:val="fr-CH"/>
              </w:rPr>
            </w:pPr>
            <w:r w:rsidRPr="00355C93">
              <w:rPr>
                <w:b/>
                <w:bCs/>
                <w:sz w:val="20"/>
                <w:lang w:val="fr-CH"/>
              </w:rPr>
              <w:t>P</w:t>
            </w:r>
          </w:p>
        </w:tc>
        <w:tc>
          <w:tcPr>
            <w:tcW w:w="8788" w:type="dxa"/>
            <w:tcBorders>
              <w:top w:val="nil"/>
            </w:tcBorders>
          </w:tcPr>
          <w:p w:rsidR="009D21C1" w:rsidRPr="00355C93" w:rsidRDefault="009D21C1" w:rsidP="009D21C1">
            <w:pPr>
              <w:spacing w:before="30" w:after="30"/>
              <w:jc w:val="left"/>
              <w:rPr>
                <w:sz w:val="20"/>
                <w:lang w:val="fr-CH"/>
              </w:rPr>
            </w:pPr>
            <w:r w:rsidRPr="00355C93">
              <w:rPr>
                <w:rFonts w:hint="eastAsia"/>
                <w:sz w:val="20"/>
                <w:lang w:val="fr-CH" w:eastAsia="zh-CN"/>
              </w:rPr>
              <w:t>无线电波传播</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RA</w:t>
            </w:r>
          </w:p>
        </w:tc>
        <w:tc>
          <w:tcPr>
            <w:tcW w:w="8788" w:type="dxa"/>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D21C1" w:rsidRPr="00355C93" w:rsidTr="009D21C1">
        <w:tc>
          <w:tcPr>
            <w:tcW w:w="960" w:type="dxa"/>
            <w:tcBorders>
              <w:bottom w:val="nil"/>
            </w:tcBorders>
          </w:tcPr>
          <w:p w:rsidR="009D21C1" w:rsidRPr="00355C93" w:rsidRDefault="009D21C1" w:rsidP="009D21C1">
            <w:pPr>
              <w:spacing w:before="30" w:after="30"/>
              <w:ind w:left="57"/>
              <w:jc w:val="left"/>
              <w:rPr>
                <w:b/>
                <w:bCs/>
                <w:sz w:val="20"/>
                <w:lang w:val="en-US"/>
              </w:rPr>
            </w:pPr>
            <w:r w:rsidRPr="00355C93">
              <w:rPr>
                <w:b/>
                <w:bCs/>
                <w:sz w:val="20"/>
                <w:lang w:val="en-US"/>
              </w:rPr>
              <w:t>RS</w:t>
            </w:r>
          </w:p>
        </w:tc>
        <w:tc>
          <w:tcPr>
            <w:tcW w:w="8788" w:type="dxa"/>
            <w:tcBorders>
              <w:bottom w:val="nil"/>
            </w:tcBorders>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D21C1" w:rsidRPr="008B6813" w:rsidTr="009D21C1">
        <w:tc>
          <w:tcPr>
            <w:tcW w:w="960" w:type="dxa"/>
            <w:tcBorders>
              <w:top w:val="nil"/>
              <w:bottom w:val="nil"/>
            </w:tcBorders>
            <w:shd w:val="clear" w:color="auto" w:fill="FFFFFF" w:themeFill="background1"/>
          </w:tcPr>
          <w:p w:rsidR="009D21C1" w:rsidRPr="008B6813" w:rsidRDefault="009D21C1" w:rsidP="009D21C1">
            <w:pPr>
              <w:spacing w:before="30" w:after="30"/>
              <w:ind w:left="57"/>
              <w:jc w:val="left"/>
              <w:rPr>
                <w:b/>
                <w:bCs/>
                <w:sz w:val="20"/>
                <w:lang w:val="en-US"/>
              </w:rPr>
            </w:pPr>
            <w:r w:rsidRPr="008B6813">
              <w:rPr>
                <w:b/>
                <w:bCs/>
                <w:sz w:val="20"/>
                <w:lang w:val="en-US"/>
              </w:rPr>
              <w:t>S</w:t>
            </w:r>
          </w:p>
        </w:tc>
        <w:tc>
          <w:tcPr>
            <w:tcW w:w="8788" w:type="dxa"/>
            <w:tcBorders>
              <w:top w:val="nil"/>
              <w:bottom w:val="nil"/>
            </w:tcBorders>
            <w:shd w:val="clear" w:color="auto" w:fill="FFFFFF" w:themeFill="background1"/>
          </w:tcPr>
          <w:p w:rsidR="009D21C1" w:rsidRPr="008B6813" w:rsidRDefault="009D21C1" w:rsidP="009D21C1">
            <w:pPr>
              <w:spacing w:before="30" w:after="30"/>
              <w:ind w:leftChars="-1" w:hangingChars="1" w:hanging="2"/>
              <w:jc w:val="left"/>
              <w:rPr>
                <w:sz w:val="20"/>
                <w:lang w:val="en-US"/>
              </w:rPr>
            </w:pPr>
            <w:r w:rsidRPr="008B6813">
              <w:rPr>
                <w:rFonts w:hint="eastAsia"/>
                <w:sz w:val="20"/>
                <w:lang w:val="en-US"/>
              </w:rPr>
              <w:t>卫星固定业务</w:t>
            </w:r>
          </w:p>
        </w:tc>
      </w:tr>
      <w:tr w:rsidR="009D21C1" w:rsidRPr="00355C93" w:rsidTr="009D21C1">
        <w:tc>
          <w:tcPr>
            <w:tcW w:w="960" w:type="dxa"/>
            <w:tcBorders>
              <w:top w:val="nil"/>
            </w:tcBorders>
          </w:tcPr>
          <w:p w:rsidR="009D21C1" w:rsidRPr="00355C93" w:rsidRDefault="009D21C1" w:rsidP="009D21C1">
            <w:pPr>
              <w:spacing w:before="30" w:after="30"/>
              <w:ind w:left="57"/>
              <w:jc w:val="left"/>
              <w:rPr>
                <w:b/>
                <w:bCs/>
                <w:sz w:val="20"/>
                <w:lang w:val="en-US"/>
              </w:rPr>
            </w:pPr>
            <w:r w:rsidRPr="00355C93">
              <w:rPr>
                <w:b/>
                <w:bCs/>
                <w:sz w:val="20"/>
                <w:lang w:val="en-US"/>
              </w:rPr>
              <w:t>SA</w:t>
            </w:r>
          </w:p>
        </w:tc>
        <w:tc>
          <w:tcPr>
            <w:tcW w:w="8788" w:type="dxa"/>
            <w:tcBorders>
              <w:top w:val="nil"/>
            </w:tcBorders>
          </w:tcPr>
          <w:p w:rsidR="009D21C1" w:rsidRPr="00355C93" w:rsidRDefault="009D21C1" w:rsidP="009D21C1">
            <w:pPr>
              <w:spacing w:before="30" w:after="30"/>
              <w:jc w:val="left"/>
              <w:rPr>
                <w:sz w:val="20"/>
                <w:lang w:val="en-US"/>
              </w:rPr>
            </w:pPr>
            <w:r w:rsidRPr="00355C93">
              <w:rPr>
                <w:rFonts w:hint="eastAsia"/>
                <w:sz w:val="20"/>
                <w:lang w:val="en-US" w:eastAsia="zh-CN"/>
              </w:rPr>
              <w:t>空间应用和气象</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SF</w:t>
            </w:r>
          </w:p>
        </w:tc>
        <w:tc>
          <w:tcPr>
            <w:tcW w:w="8788" w:type="dxa"/>
          </w:tcPr>
          <w:p w:rsidR="009D21C1" w:rsidRPr="00355C93" w:rsidRDefault="009D21C1" w:rsidP="009D21C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SM</w:t>
            </w:r>
          </w:p>
        </w:tc>
        <w:tc>
          <w:tcPr>
            <w:tcW w:w="8788" w:type="dxa"/>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SNG</w:t>
            </w:r>
          </w:p>
        </w:tc>
        <w:tc>
          <w:tcPr>
            <w:tcW w:w="8788" w:type="dxa"/>
          </w:tcPr>
          <w:p w:rsidR="009D21C1" w:rsidRPr="00355C93" w:rsidRDefault="009D21C1" w:rsidP="009D21C1">
            <w:pPr>
              <w:spacing w:before="30" w:after="30"/>
              <w:jc w:val="left"/>
              <w:rPr>
                <w:sz w:val="20"/>
                <w:lang w:val="en-US"/>
              </w:rPr>
            </w:pPr>
            <w:r w:rsidRPr="00355C93">
              <w:rPr>
                <w:rFonts w:hint="eastAsia"/>
                <w:sz w:val="20"/>
                <w:lang w:val="en-US" w:eastAsia="zh-CN"/>
              </w:rPr>
              <w:t>卫星新闻采集</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TF</w:t>
            </w:r>
          </w:p>
        </w:tc>
        <w:tc>
          <w:tcPr>
            <w:tcW w:w="8788" w:type="dxa"/>
          </w:tcPr>
          <w:p w:rsidR="009D21C1" w:rsidRPr="00355C93" w:rsidRDefault="009D21C1" w:rsidP="009D21C1">
            <w:pPr>
              <w:spacing w:before="30" w:after="30"/>
              <w:jc w:val="left"/>
              <w:rPr>
                <w:sz w:val="20"/>
                <w:lang w:val="en-US" w:eastAsia="zh-CN"/>
              </w:rPr>
            </w:pPr>
            <w:r w:rsidRPr="00355C93">
              <w:rPr>
                <w:rFonts w:hint="eastAsia"/>
                <w:sz w:val="20"/>
                <w:lang w:val="en-US" w:eastAsia="zh-CN"/>
              </w:rPr>
              <w:t>时间信号和频率标准发射</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V</w:t>
            </w:r>
          </w:p>
        </w:tc>
        <w:tc>
          <w:tcPr>
            <w:tcW w:w="8788" w:type="dxa"/>
          </w:tcPr>
          <w:p w:rsidR="009D21C1" w:rsidRPr="00355C93" w:rsidRDefault="009D21C1" w:rsidP="009D21C1">
            <w:pPr>
              <w:spacing w:before="30" w:after="180"/>
              <w:jc w:val="left"/>
              <w:rPr>
                <w:sz w:val="20"/>
                <w:lang w:val="en-US"/>
              </w:rPr>
            </w:pPr>
            <w:r w:rsidRPr="00355C93">
              <w:rPr>
                <w:rFonts w:hint="eastAsia"/>
                <w:sz w:val="20"/>
                <w:lang w:val="en-US" w:eastAsia="zh-CN"/>
              </w:rPr>
              <w:t>词汇和相关问题</w:t>
            </w:r>
          </w:p>
        </w:tc>
      </w:tr>
    </w:tbl>
    <w:p w:rsidR="00F128B0" w:rsidRDefault="00F128B0" w:rsidP="00DF21BC">
      <w:pPr>
        <w:spacing w:before="240"/>
        <w:rPr>
          <w:rFonts w:ascii="STKaiti" w:eastAsia="STKaiti" w:hAnsi="STKaiti"/>
          <w:b/>
          <w:sz w:val="20"/>
          <w:lang w:eastAsia="zh-CN"/>
        </w:rPr>
      </w:pPr>
    </w:p>
    <w:tbl>
      <w:tblPr>
        <w:tblStyle w:val="TableGrid"/>
        <w:tblW w:w="0" w:type="auto"/>
        <w:tblInd w:w="-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59"/>
      </w:tblGrid>
      <w:tr w:rsidR="00F128B0" w:rsidTr="009D21C1">
        <w:tc>
          <w:tcPr>
            <w:tcW w:w="9859" w:type="dxa"/>
          </w:tcPr>
          <w:p w:rsidR="00F128B0" w:rsidRPr="00F128B0" w:rsidRDefault="00F128B0" w:rsidP="009D21C1">
            <w:pPr>
              <w:spacing w:after="120"/>
              <w:jc w:val="left"/>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Default="00355C93" w:rsidP="005169D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D109E">
        <w:rPr>
          <w:rFonts w:hint="eastAsia"/>
          <w:sz w:val="20"/>
          <w:lang w:eastAsia="zh-CN"/>
        </w:rPr>
        <w:t>1</w:t>
      </w:r>
      <w:r w:rsidR="005169DB">
        <w:rPr>
          <w:sz w:val="20"/>
          <w:lang w:eastAsia="zh-CN"/>
        </w:rPr>
        <w:t>3</w:t>
      </w:r>
      <w:r w:rsidRPr="00355C93">
        <w:rPr>
          <w:rFonts w:hint="eastAsia"/>
          <w:sz w:val="20"/>
          <w:lang w:eastAsia="zh-CN"/>
        </w:rPr>
        <w:t>年，日内瓦</w:t>
      </w:r>
    </w:p>
    <w:p w:rsidR="00355C93" w:rsidRPr="00A613D0" w:rsidRDefault="00355C93" w:rsidP="005169D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2D109E">
        <w:rPr>
          <w:rFonts w:hint="eastAsia"/>
          <w:sz w:val="20"/>
          <w:lang w:val="en-US" w:eastAsia="zh-CN"/>
        </w:rPr>
        <w:t>1</w:t>
      </w:r>
      <w:r w:rsidR="005169DB">
        <w:rPr>
          <w:sz w:val="20"/>
          <w:lang w:val="en-US" w:eastAsia="zh-CN"/>
        </w:rPr>
        <w:t>3</w:t>
      </w:r>
    </w:p>
    <w:p w:rsidR="00F7038D" w:rsidRDefault="00355C93" w:rsidP="00227130">
      <w:pPr>
        <w:ind w:firstLineChars="200" w:firstLine="360"/>
        <w:jc w:val="center"/>
        <w:rPr>
          <w:rFonts w:ascii="SimSun" w:hAnsi="SimSun"/>
          <w:sz w:val="18"/>
          <w:szCs w:val="18"/>
          <w:lang w:eastAsia="zh-CN"/>
        </w:rPr>
        <w:sectPr w:rsidR="00F7038D" w:rsidSect="00C755C2">
          <w:headerReference w:type="even" r:id="rId13"/>
          <w:headerReference w:type="default" r:id="rId14"/>
          <w:headerReference w:type="first" r:id="rId15"/>
          <w:footerReference w:type="first" r:id="rId16"/>
          <w:pgSz w:w="11907" w:h="16834" w:code="9"/>
          <w:pgMar w:top="1418" w:right="1134" w:bottom="1134" w:left="1134" w:header="720" w:footer="482" w:gutter="0"/>
          <w:paperSrc w:first="15" w:other="15"/>
          <w:pgNumType w:fmt="lowerRoman" w:start="2"/>
          <w:cols w:space="720"/>
          <w:titlePg/>
          <w:docGrid w:linePitch="326"/>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690D" w:rsidRPr="001A6DEF" w:rsidRDefault="001A6DEF" w:rsidP="0081690D">
      <w:pPr>
        <w:pStyle w:val="RecNo"/>
        <w:spacing w:before="0"/>
        <w:rPr>
          <w:lang w:val="en-US" w:eastAsia="zh-CN"/>
        </w:rPr>
      </w:pPr>
      <w:r w:rsidRPr="001A6DEF">
        <w:rPr>
          <w:lang w:eastAsia="zh-CN"/>
        </w:rPr>
        <w:lastRenderedPageBreak/>
        <w:t xml:space="preserve">ITU-R </w:t>
      </w:r>
      <w:r w:rsidRPr="001A6DEF">
        <w:rPr>
          <w:rStyle w:val="href"/>
          <w:lang w:eastAsia="zh-CN"/>
        </w:rPr>
        <w:t>M.689-</w:t>
      </w:r>
      <w:r w:rsidRPr="001A6DEF">
        <w:rPr>
          <w:rStyle w:val="href"/>
          <w:rFonts w:hint="eastAsia"/>
          <w:lang w:eastAsia="zh-CN"/>
        </w:rPr>
        <w:t>3</w:t>
      </w:r>
      <w:r w:rsidRPr="001A6DEF">
        <w:rPr>
          <w:lang w:eastAsia="zh-CN"/>
        </w:rPr>
        <w:t>建议书</w:t>
      </w:r>
      <w:r w:rsidRPr="001A6DEF">
        <w:rPr>
          <w:rStyle w:val="FootnoteReference"/>
          <w:position w:val="4"/>
          <w:sz w:val="26"/>
          <w:szCs w:val="26"/>
          <w:vertAlign w:val="superscript"/>
        </w:rPr>
        <w:footnoteReference w:customMarkFollows="1" w:id="1"/>
        <w:sym w:font="Symbol" w:char="F02A"/>
      </w:r>
    </w:p>
    <w:p w:rsidR="0081690D" w:rsidRDefault="001A6DEF" w:rsidP="0081690D">
      <w:pPr>
        <w:pStyle w:val="Rectitle"/>
        <w:rPr>
          <w:lang w:val="en-GB" w:eastAsia="zh-CN"/>
        </w:rPr>
      </w:pPr>
      <w:r>
        <w:rPr>
          <w:rFonts w:hint="eastAsia"/>
          <w:lang w:eastAsia="zh-CN"/>
        </w:rPr>
        <w:t>以</w:t>
      </w:r>
      <w:r>
        <w:rPr>
          <w:lang w:eastAsia="zh-CN"/>
        </w:rPr>
        <w:t>DSC</w:t>
      </w:r>
      <w:r>
        <w:rPr>
          <w:rFonts w:hint="eastAsia"/>
          <w:lang w:eastAsia="zh-CN"/>
        </w:rPr>
        <w:t>信令格式为基础的具有自动设备的</w:t>
      </w:r>
      <w:r>
        <w:rPr>
          <w:lang w:eastAsia="zh-CN"/>
        </w:rPr>
        <w:br/>
      </w:r>
      <w:r>
        <w:rPr>
          <w:rFonts w:hint="eastAsia"/>
          <w:lang w:eastAsia="zh-CN"/>
        </w:rPr>
        <w:t>国际水上</w:t>
      </w:r>
      <w:r>
        <w:rPr>
          <w:lang w:eastAsia="zh-CN"/>
        </w:rPr>
        <w:t>VHF</w:t>
      </w:r>
      <w:r>
        <w:rPr>
          <w:rFonts w:hint="eastAsia"/>
          <w:lang w:eastAsia="zh-CN"/>
        </w:rPr>
        <w:t>无线电话系统</w:t>
      </w:r>
      <w:r>
        <w:rPr>
          <w:rStyle w:val="FootnoteReference"/>
          <w:b w:val="0"/>
          <w:position w:val="4"/>
          <w:vertAlign w:val="superscript"/>
        </w:rPr>
        <w:footnoteReference w:customMarkFollows="1" w:id="2"/>
        <w:sym w:font="Symbol" w:char="F02A"/>
      </w:r>
      <w:r>
        <w:rPr>
          <w:rStyle w:val="FootnoteReference"/>
          <w:b w:val="0"/>
          <w:position w:val="4"/>
          <w:vertAlign w:val="superscript"/>
        </w:rPr>
        <w:sym w:font="Symbol" w:char="F02A"/>
      </w:r>
    </w:p>
    <w:p w:rsidR="0081690D" w:rsidRPr="002F287D" w:rsidRDefault="0081690D" w:rsidP="0081690D">
      <w:pPr>
        <w:pStyle w:val="Recref"/>
        <w:rPr>
          <w:lang w:val="en-GB" w:eastAsia="zh-CN"/>
        </w:rPr>
      </w:pPr>
    </w:p>
    <w:p w:rsidR="0081690D" w:rsidRDefault="001A6DEF" w:rsidP="00937D55">
      <w:pPr>
        <w:pStyle w:val="Recdate"/>
        <w:spacing w:before="360"/>
        <w:rPr>
          <w:lang w:val="en-GB" w:eastAsia="zh-CN"/>
        </w:rPr>
      </w:pPr>
      <w:r>
        <w:rPr>
          <w:rFonts w:hint="eastAsia"/>
          <w:kern w:val="2"/>
          <w:lang w:eastAsia="zh-CN"/>
        </w:rPr>
        <w:t>（</w:t>
      </w:r>
      <w:r>
        <w:rPr>
          <w:kern w:val="2"/>
          <w:lang w:eastAsia="zh-CN"/>
        </w:rPr>
        <w:t>1990-1992-1994-2012</w:t>
      </w:r>
      <w:r>
        <w:rPr>
          <w:rFonts w:hint="eastAsia"/>
          <w:kern w:val="2"/>
          <w:lang w:eastAsia="zh-CN"/>
        </w:rPr>
        <w:t>年）</w:t>
      </w:r>
    </w:p>
    <w:p w:rsidR="0081690D" w:rsidRDefault="0081690D" w:rsidP="0081690D">
      <w:pPr>
        <w:rPr>
          <w:lang w:val="en-GB" w:eastAsia="zh-CN"/>
        </w:rPr>
      </w:pPr>
    </w:p>
    <w:p w:rsidR="0081690D" w:rsidRPr="001A6DEF" w:rsidRDefault="0081690D" w:rsidP="0081690D">
      <w:pPr>
        <w:pStyle w:val="HeadingSum"/>
        <w:rPr>
          <w:sz w:val="24"/>
          <w:szCs w:val="24"/>
          <w:lang w:val="en-US" w:eastAsia="zh-CN"/>
        </w:rPr>
      </w:pPr>
      <w:r w:rsidRPr="001A6DEF">
        <w:rPr>
          <w:rFonts w:hint="eastAsia"/>
          <w:sz w:val="24"/>
          <w:szCs w:val="24"/>
          <w:lang w:val="en-US" w:eastAsia="zh-CN"/>
        </w:rPr>
        <w:t>范围</w:t>
      </w:r>
    </w:p>
    <w:p w:rsidR="0081690D" w:rsidRPr="001A6DEF" w:rsidRDefault="001A6DEF" w:rsidP="001A6DEF">
      <w:pPr>
        <w:pStyle w:val="Summary"/>
        <w:ind w:firstLineChars="200" w:firstLine="480"/>
        <w:rPr>
          <w:sz w:val="24"/>
          <w:szCs w:val="24"/>
          <w:lang w:val="en-US" w:eastAsia="zh-CN"/>
        </w:rPr>
      </w:pPr>
      <w:r w:rsidRPr="001A6DEF">
        <w:rPr>
          <w:rFonts w:hint="eastAsia"/>
          <w:sz w:val="24"/>
          <w:szCs w:val="24"/>
          <w:lang w:val="en-US" w:eastAsia="zh-CN"/>
        </w:rPr>
        <w:t>本建议书描述了</w:t>
      </w:r>
      <w:r w:rsidRPr="001A6DEF">
        <w:rPr>
          <w:rFonts w:hint="eastAsia"/>
          <w:sz w:val="24"/>
          <w:szCs w:val="24"/>
          <w:lang w:eastAsia="zh-CN"/>
        </w:rPr>
        <w:t>以</w:t>
      </w:r>
      <w:r w:rsidRPr="001A6DEF">
        <w:rPr>
          <w:sz w:val="24"/>
          <w:szCs w:val="24"/>
          <w:lang w:eastAsia="zh-CN"/>
        </w:rPr>
        <w:t>DSC</w:t>
      </w:r>
      <w:r w:rsidRPr="001A6DEF">
        <w:rPr>
          <w:rFonts w:hint="eastAsia"/>
          <w:sz w:val="24"/>
          <w:szCs w:val="24"/>
          <w:lang w:eastAsia="zh-CN"/>
        </w:rPr>
        <w:t>信令格式为基础、具有自动设备的国际水上</w:t>
      </w:r>
      <w:r w:rsidRPr="001A6DEF">
        <w:rPr>
          <w:sz w:val="24"/>
          <w:szCs w:val="24"/>
          <w:lang w:eastAsia="zh-CN"/>
        </w:rPr>
        <w:t>VHF</w:t>
      </w:r>
      <w:r w:rsidRPr="001A6DEF">
        <w:rPr>
          <w:rFonts w:hint="eastAsia"/>
          <w:sz w:val="24"/>
          <w:szCs w:val="24"/>
          <w:lang w:eastAsia="zh-CN"/>
        </w:rPr>
        <w:t>无线电话系统的操作要求</w:t>
      </w:r>
      <w:r w:rsidRPr="001A6DEF">
        <w:rPr>
          <w:rFonts w:hint="eastAsia"/>
          <w:sz w:val="24"/>
          <w:szCs w:val="24"/>
          <w:lang w:val="en-US" w:eastAsia="zh-CN"/>
        </w:rPr>
        <w:t>。按照设计，这种</w:t>
      </w:r>
      <w:r w:rsidRPr="001A6DEF">
        <w:rPr>
          <w:rFonts w:hint="eastAsia"/>
          <w:sz w:val="24"/>
          <w:szCs w:val="24"/>
          <w:lang w:eastAsia="zh-CN"/>
        </w:rPr>
        <w:t>无线电话系统在</w:t>
      </w:r>
      <w:r w:rsidRPr="001A6DEF">
        <w:rPr>
          <w:rFonts w:hint="eastAsia"/>
          <w:sz w:val="24"/>
          <w:szCs w:val="24"/>
          <w:lang w:val="en-GB" w:eastAsia="zh-CN"/>
        </w:rPr>
        <w:t>《无线电规则》附录</w:t>
      </w:r>
      <w:r w:rsidRPr="001A6DEF">
        <w:rPr>
          <w:sz w:val="24"/>
          <w:szCs w:val="24"/>
          <w:lang w:val="en-GB" w:eastAsia="zh-CN"/>
        </w:rPr>
        <w:t>18</w:t>
      </w:r>
      <w:r w:rsidRPr="001A6DEF">
        <w:rPr>
          <w:rFonts w:hint="eastAsia"/>
          <w:sz w:val="24"/>
          <w:szCs w:val="24"/>
          <w:lang w:val="en-GB" w:eastAsia="zh-CN"/>
        </w:rPr>
        <w:t>所列的信道</w:t>
      </w:r>
      <w:r w:rsidRPr="001A6DEF">
        <w:rPr>
          <w:rFonts w:hint="eastAsia"/>
          <w:sz w:val="24"/>
          <w:szCs w:val="24"/>
          <w:lang w:eastAsia="zh-CN"/>
        </w:rPr>
        <w:t>工作。</w:t>
      </w:r>
    </w:p>
    <w:p w:rsidR="001A6DEF" w:rsidRPr="001A6DEF" w:rsidRDefault="001A6DEF" w:rsidP="001A6DEF">
      <w:pPr>
        <w:pStyle w:val="Normalaftertitle0"/>
        <w:rPr>
          <w:sz w:val="24"/>
          <w:szCs w:val="24"/>
          <w:lang w:val="en-GB" w:eastAsia="zh-CN"/>
        </w:rPr>
      </w:pPr>
      <w:r w:rsidRPr="001A6DEF">
        <w:rPr>
          <w:rFonts w:hint="eastAsia"/>
          <w:sz w:val="24"/>
          <w:szCs w:val="24"/>
          <w:lang w:val="en-GB" w:eastAsia="zh-CN"/>
        </w:rPr>
        <w:t>国际电联无线电通信全会，</w:t>
      </w:r>
    </w:p>
    <w:p w:rsidR="001A6DEF" w:rsidRPr="001A6DEF" w:rsidRDefault="001A6DEF" w:rsidP="001A6DEF">
      <w:pPr>
        <w:pStyle w:val="Call"/>
        <w:rPr>
          <w:rFonts w:ascii="STKaiti" w:eastAsia="STKaiti" w:hAnsi="STKaiti"/>
          <w:i w:val="0"/>
          <w:szCs w:val="24"/>
          <w:lang w:val="en-GB" w:eastAsia="zh-CN"/>
        </w:rPr>
      </w:pPr>
      <w:r w:rsidRPr="001A6DEF">
        <w:rPr>
          <w:rFonts w:ascii="STKaiti" w:eastAsia="STKaiti" w:hAnsi="STKaiti" w:hint="eastAsia"/>
          <w:i w:val="0"/>
          <w:szCs w:val="24"/>
          <w:lang w:val="en-GB" w:eastAsia="zh-CN"/>
        </w:rPr>
        <w:t>考虑到</w:t>
      </w:r>
    </w:p>
    <w:p w:rsidR="001A6DEF" w:rsidRPr="001A6DEF" w:rsidRDefault="001A6DEF" w:rsidP="001A6DEF">
      <w:pPr>
        <w:rPr>
          <w:szCs w:val="24"/>
          <w:lang w:val="en-GB" w:eastAsia="zh-CN"/>
        </w:rPr>
      </w:pPr>
      <w:r w:rsidRPr="001A6DEF">
        <w:rPr>
          <w:szCs w:val="24"/>
          <w:lang w:val="en-GB" w:eastAsia="zh-CN"/>
        </w:rPr>
        <w:t>a)</w:t>
      </w:r>
      <w:r w:rsidRPr="001A6DEF">
        <w:rPr>
          <w:szCs w:val="24"/>
          <w:lang w:val="en-GB" w:eastAsia="zh-CN"/>
        </w:rPr>
        <w:tab/>
      </w:r>
      <w:r w:rsidRPr="001A6DEF">
        <w:rPr>
          <w:rFonts w:hint="eastAsia"/>
          <w:szCs w:val="24"/>
          <w:lang w:val="en-GB" w:eastAsia="zh-CN"/>
        </w:rPr>
        <w:t>自动水上无线电话系统加速了业务处理并提高了无线电信道的使用效率；</w:t>
      </w:r>
    </w:p>
    <w:p w:rsidR="001A6DEF" w:rsidRPr="001A6DEF" w:rsidRDefault="001A6DEF" w:rsidP="001A6DEF">
      <w:pPr>
        <w:rPr>
          <w:szCs w:val="24"/>
          <w:lang w:val="en-GB" w:eastAsia="zh-CN"/>
        </w:rPr>
      </w:pPr>
      <w:r w:rsidRPr="001A6DEF">
        <w:rPr>
          <w:szCs w:val="24"/>
          <w:lang w:val="en-GB" w:eastAsia="zh-CN"/>
        </w:rPr>
        <w:t>b)</w:t>
      </w:r>
      <w:r w:rsidRPr="001A6DEF">
        <w:rPr>
          <w:szCs w:val="24"/>
          <w:lang w:val="en-GB" w:eastAsia="zh-CN"/>
        </w:rPr>
        <w:tab/>
      </w:r>
      <w:r w:rsidRPr="001A6DEF">
        <w:rPr>
          <w:rFonts w:hint="eastAsia"/>
          <w:szCs w:val="24"/>
          <w:lang w:val="en-GB" w:eastAsia="zh-CN"/>
        </w:rPr>
        <w:t>国际标准对于水上移动业务而言非常重要；</w:t>
      </w:r>
    </w:p>
    <w:p w:rsidR="001A6DEF" w:rsidRPr="001A6DEF" w:rsidRDefault="001A6DEF" w:rsidP="001A6DEF">
      <w:pPr>
        <w:rPr>
          <w:szCs w:val="24"/>
          <w:lang w:val="en-GB" w:eastAsia="zh-CN"/>
        </w:rPr>
      </w:pPr>
      <w:r w:rsidRPr="001A6DEF">
        <w:rPr>
          <w:szCs w:val="24"/>
          <w:lang w:val="en-GB" w:eastAsia="zh-CN"/>
        </w:rPr>
        <w:t>c)</w:t>
      </w:r>
      <w:r w:rsidRPr="001A6DEF">
        <w:rPr>
          <w:szCs w:val="24"/>
          <w:lang w:val="en-GB" w:eastAsia="zh-CN"/>
        </w:rPr>
        <w:tab/>
      </w:r>
      <w:r w:rsidRPr="001A6DEF">
        <w:rPr>
          <w:rFonts w:hint="eastAsia"/>
          <w:szCs w:val="24"/>
          <w:lang w:val="en-GB" w:eastAsia="zh-CN"/>
        </w:rPr>
        <w:t>《无线电规则》附录</w:t>
      </w:r>
      <w:r w:rsidRPr="001A6DEF">
        <w:rPr>
          <w:rFonts w:hint="eastAsia"/>
          <w:szCs w:val="24"/>
          <w:lang w:val="en-GB" w:eastAsia="zh-CN"/>
        </w:rPr>
        <w:t>18</w:t>
      </w:r>
      <w:r w:rsidRPr="001A6DEF">
        <w:rPr>
          <w:rFonts w:hint="eastAsia"/>
          <w:szCs w:val="24"/>
          <w:lang w:val="en-GB" w:eastAsia="zh-CN"/>
        </w:rPr>
        <w:t>所列的现有公众通信信道正由水上移动业务的船舶和海岸电台广泛使用；</w:t>
      </w:r>
    </w:p>
    <w:p w:rsidR="001A6DEF" w:rsidRPr="001A6DEF" w:rsidRDefault="001A6DEF" w:rsidP="001A6DEF">
      <w:pPr>
        <w:rPr>
          <w:szCs w:val="24"/>
          <w:lang w:val="en-GB" w:eastAsia="zh-CN"/>
        </w:rPr>
      </w:pPr>
      <w:r w:rsidRPr="001A6DEF">
        <w:rPr>
          <w:szCs w:val="24"/>
          <w:lang w:val="en-GB" w:eastAsia="zh-CN"/>
        </w:rPr>
        <w:t>d)</w:t>
      </w:r>
      <w:r w:rsidRPr="001A6DEF">
        <w:rPr>
          <w:szCs w:val="24"/>
          <w:lang w:val="en-GB" w:eastAsia="zh-CN"/>
        </w:rPr>
        <w:tab/>
      </w:r>
      <w:r w:rsidRPr="001A6DEF">
        <w:rPr>
          <w:rFonts w:hint="eastAsia"/>
          <w:szCs w:val="24"/>
          <w:lang w:val="en-GB" w:eastAsia="zh-CN"/>
        </w:rPr>
        <w:t>没有其他可专用于水上移动业务的</w:t>
      </w:r>
      <w:r w:rsidRPr="001A6DEF">
        <w:rPr>
          <w:szCs w:val="24"/>
          <w:lang w:val="en-GB" w:eastAsia="zh-CN"/>
        </w:rPr>
        <w:t>VHF</w:t>
      </w:r>
      <w:r w:rsidRPr="001A6DEF">
        <w:rPr>
          <w:rFonts w:hint="eastAsia"/>
          <w:szCs w:val="24"/>
          <w:lang w:val="en-GB" w:eastAsia="zh-CN"/>
        </w:rPr>
        <w:t>信道；</w:t>
      </w:r>
    </w:p>
    <w:p w:rsidR="001A6DEF" w:rsidRPr="001A6DEF" w:rsidRDefault="001A6DEF" w:rsidP="001A6DEF">
      <w:pPr>
        <w:rPr>
          <w:szCs w:val="24"/>
          <w:lang w:val="en-GB" w:eastAsia="zh-CN"/>
        </w:rPr>
      </w:pPr>
      <w:r w:rsidRPr="001A6DEF">
        <w:rPr>
          <w:szCs w:val="24"/>
          <w:lang w:val="en-GB" w:eastAsia="zh-CN"/>
        </w:rPr>
        <w:t>e)</w:t>
      </w:r>
      <w:r w:rsidRPr="001A6DEF">
        <w:rPr>
          <w:szCs w:val="24"/>
          <w:lang w:val="en-GB" w:eastAsia="zh-CN"/>
        </w:rPr>
        <w:tab/>
      </w:r>
      <w:r w:rsidRPr="001A6DEF">
        <w:rPr>
          <w:rFonts w:hint="eastAsia"/>
          <w:szCs w:val="24"/>
          <w:lang w:val="en-GB" w:eastAsia="zh-CN"/>
        </w:rPr>
        <w:t>《无线电规则》第</w:t>
      </w:r>
      <w:r w:rsidRPr="001A6DEF">
        <w:rPr>
          <w:rFonts w:hint="eastAsia"/>
          <w:szCs w:val="24"/>
          <w:lang w:val="en-GB" w:eastAsia="zh-CN"/>
        </w:rPr>
        <w:t>52</w:t>
      </w:r>
      <w:r w:rsidRPr="001A6DEF">
        <w:rPr>
          <w:rFonts w:hint="eastAsia"/>
          <w:szCs w:val="24"/>
          <w:lang w:val="en-GB" w:eastAsia="zh-CN"/>
        </w:rPr>
        <w:t>条并不允许海岸电台在空闲的</w:t>
      </w:r>
      <w:r w:rsidRPr="001A6DEF">
        <w:rPr>
          <w:rFonts w:hint="eastAsia"/>
          <w:szCs w:val="24"/>
          <w:lang w:val="en-GB" w:eastAsia="zh-CN"/>
        </w:rPr>
        <w:t>VHF</w:t>
      </w:r>
      <w:r w:rsidRPr="001A6DEF">
        <w:rPr>
          <w:rFonts w:hint="eastAsia"/>
          <w:szCs w:val="24"/>
          <w:lang w:val="en-GB" w:eastAsia="zh-CN"/>
        </w:rPr>
        <w:t>无线电话工作信道发射信号；</w:t>
      </w:r>
    </w:p>
    <w:p w:rsidR="001A6DEF" w:rsidRPr="001A6DEF" w:rsidRDefault="001A6DEF" w:rsidP="001A6DEF">
      <w:pPr>
        <w:rPr>
          <w:szCs w:val="24"/>
          <w:lang w:val="en-GB" w:eastAsia="zh-CN"/>
        </w:rPr>
      </w:pPr>
      <w:r w:rsidRPr="001A6DEF">
        <w:rPr>
          <w:szCs w:val="24"/>
          <w:lang w:val="en-GB" w:eastAsia="zh-CN"/>
        </w:rPr>
        <w:t>f)</w:t>
      </w:r>
      <w:r w:rsidRPr="001A6DEF">
        <w:rPr>
          <w:szCs w:val="24"/>
          <w:lang w:val="en-GB" w:eastAsia="zh-CN"/>
        </w:rPr>
        <w:tab/>
        <w:t>ITU-R M.493</w:t>
      </w:r>
      <w:r w:rsidRPr="001A6DEF">
        <w:rPr>
          <w:rFonts w:hint="eastAsia"/>
          <w:szCs w:val="24"/>
          <w:lang w:val="en-GB" w:eastAsia="zh-CN"/>
        </w:rPr>
        <w:t>和</w:t>
      </w:r>
      <w:r w:rsidRPr="001A6DEF">
        <w:rPr>
          <w:szCs w:val="24"/>
          <w:lang w:val="en-GB" w:eastAsia="zh-CN"/>
        </w:rPr>
        <w:t>ITU</w:t>
      </w:r>
      <w:r w:rsidRPr="001A6DEF">
        <w:rPr>
          <w:szCs w:val="24"/>
          <w:lang w:val="en-GB" w:eastAsia="zh-CN"/>
        </w:rPr>
        <w:noBreakHyphen/>
        <w:t>R M.541</w:t>
      </w:r>
      <w:r w:rsidRPr="001A6DEF">
        <w:rPr>
          <w:rFonts w:hint="eastAsia"/>
          <w:szCs w:val="24"/>
          <w:lang w:val="en-GB" w:eastAsia="zh-CN"/>
        </w:rPr>
        <w:t>建议书中所述的</w:t>
      </w:r>
      <w:r w:rsidRPr="001A6DEF">
        <w:rPr>
          <w:szCs w:val="24"/>
          <w:lang w:val="en-GB" w:eastAsia="zh-CN"/>
        </w:rPr>
        <w:t>DSC</w:t>
      </w:r>
      <w:r w:rsidRPr="001A6DEF">
        <w:rPr>
          <w:rFonts w:hint="eastAsia"/>
          <w:szCs w:val="24"/>
          <w:lang w:val="en-GB" w:eastAsia="zh-CN"/>
        </w:rPr>
        <w:t>系统可用于使用通用</w:t>
      </w:r>
      <w:r w:rsidRPr="001A6DEF">
        <w:rPr>
          <w:rFonts w:hint="eastAsia"/>
          <w:szCs w:val="24"/>
          <w:lang w:val="en-GB" w:eastAsia="zh-CN"/>
        </w:rPr>
        <w:t>VHF DSC</w:t>
      </w:r>
      <w:r w:rsidRPr="001A6DEF">
        <w:rPr>
          <w:rFonts w:hint="eastAsia"/>
          <w:szCs w:val="24"/>
          <w:lang w:val="en-GB" w:eastAsia="zh-CN"/>
        </w:rPr>
        <w:t>信道的自动系统在无线电路径上的信令；</w:t>
      </w:r>
    </w:p>
    <w:p w:rsidR="001A6DEF" w:rsidRPr="001A6DEF" w:rsidRDefault="001A6DEF" w:rsidP="001A6DEF">
      <w:pPr>
        <w:rPr>
          <w:szCs w:val="24"/>
          <w:lang w:val="en-GB" w:eastAsia="zh-CN"/>
        </w:rPr>
      </w:pPr>
      <w:r w:rsidRPr="001A6DEF">
        <w:rPr>
          <w:szCs w:val="24"/>
          <w:lang w:val="en-GB" w:eastAsia="zh-CN"/>
        </w:rPr>
        <w:t>g)</w:t>
      </w:r>
      <w:r w:rsidRPr="001A6DEF">
        <w:rPr>
          <w:szCs w:val="24"/>
          <w:lang w:val="en-GB" w:eastAsia="zh-CN"/>
        </w:rPr>
        <w:tab/>
      </w:r>
      <w:r w:rsidRPr="001A6DEF">
        <w:rPr>
          <w:rFonts w:hint="eastAsia"/>
          <w:szCs w:val="24"/>
          <w:lang w:val="en-GB" w:eastAsia="zh-CN"/>
        </w:rPr>
        <w:t>《无线电规则》的现有附录</w:t>
      </w:r>
      <w:r w:rsidRPr="001A6DEF">
        <w:rPr>
          <w:rFonts w:hint="eastAsia"/>
          <w:szCs w:val="24"/>
          <w:lang w:val="en-GB" w:eastAsia="zh-CN"/>
        </w:rPr>
        <w:t>18</w:t>
      </w:r>
      <w:r w:rsidRPr="001A6DEF">
        <w:rPr>
          <w:rFonts w:hint="eastAsia"/>
          <w:szCs w:val="24"/>
          <w:lang w:val="en-GB" w:eastAsia="zh-CN"/>
        </w:rPr>
        <w:t>信道可用于此类自动系统，同时不妨碍其用于船舶至海岸电台的人工操作，</w:t>
      </w:r>
    </w:p>
    <w:p w:rsidR="001A6DEF" w:rsidRPr="001A6DEF" w:rsidRDefault="001A6DEF" w:rsidP="001A6DEF">
      <w:pPr>
        <w:pStyle w:val="Call"/>
        <w:topLinePunct/>
        <w:autoSpaceDE/>
        <w:autoSpaceDN/>
        <w:rPr>
          <w:rFonts w:ascii="STKaiti" w:eastAsia="STKaiti" w:hAnsi="STKaiti"/>
          <w:i w:val="0"/>
          <w:szCs w:val="24"/>
          <w:lang w:eastAsia="zh-CN"/>
        </w:rPr>
      </w:pPr>
      <w:r w:rsidRPr="001A6DEF">
        <w:rPr>
          <w:rFonts w:ascii="STKaiti" w:eastAsia="STKaiti" w:hAnsi="STKaiti" w:cs="SimSun" w:hint="eastAsia"/>
          <w:i w:val="0"/>
          <w:kern w:val="2"/>
          <w:szCs w:val="24"/>
          <w:lang w:eastAsia="zh-CN"/>
        </w:rPr>
        <w:t>建议</w:t>
      </w:r>
    </w:p>
    <w:p w:rsidR="001A6DEF" w:rsidRPr="001A6DEF" w:rsidRDefault="001A6DEF" w:rsidP="001A6DEF">
      <w:pPr>
        <w:rPr>
          <w:szCs w:val="24"/>
          <w:lang w:eastAsia="zh-CN"/>
        </w:rPr>
      </w:pPr>
      <w:r w:rsidRPr="001A6DEF">
        <w:rPr>
          <w:b/>
          <w:szCs w:val="24"/>
          <w:lang w:eastAsia="zh-CN"/>
        </w:rPr>
        <w:t>1</w:t>
      </w:r>
      <w:r w:rsidRPr="001A6DEF">
        <w:rPr>
          <w:szCs w:val="24"/>
          <w:lang w:eastAsia="zh-CN"/>
        </w:rPr>
        <w:tab/>
      </w:r>
      <w:r w:rsidRPr="001A6DEF">
        <w:rPr>
          <w:szCs w:val="24"/>
          <w:lang w:eastAsia="zh-CN"/>
        </w:rPr>
        <w:t>在以</w:t>
      </w:r>
      <w:r w:rsidRPr="001A6DEF">
        <w:rPr>
          <w:szCs w:val="24"/>
          <w:lang w:eastAsia="zh-CN"/>
        </w:rPr>
        <w:t>DSC</w:t>
      </w:r>
      <w:r w:rsidRPr="001A6DEF">
        <w:rPr>
          <w:szCs w:val="24"/>
          <w:lang w:val="en-US" w:eastAsia="zh-CN"/>
        </w:rPr>
        <w:t>信令格式为基础使用具有自动设备的国际无线电话系统和使用</w:t>
      </w:r>
      <w:r w:rsidRPr="001A6DEF">
        <w:rPr>
          <w:szCs w:val="24"/>
          <w:lang w:eastAsia="zh-CN"/>
        </w:rPr>
        <w:t>《无线电规则》附录</w:t>
      </w:r>
      <w:r w:rsidRPr="001A6DEF">
        <w:rPr>
          <w:szCs w:val="24"/>
          <w:lang w:eastAsia="zh-CN"/>
        </w:rPr>
        <w:t>18</w:t>
      </w:r>
      <w:r w:rsidRPr="001A6DEF">
        <w:rPr>
          <w:szCs w:val="24"/>
          <w:lang w:eastAsia="zh-CN"/>
        </w:rPr>
        <w:t>中所列的公众通信信道时，应遵守附件</w:t>
      </w:r>
      <w:r w:rsidRPr="001A6DEF">
        <w:rPr>
          <w:szCs w:val="24"/>
          <w:lang w:eastAsia="zh-CN"/>
        </w:rPr>
        <w:t>1</w:t>
      </w:r>
      <w:r w:rsidRPr="001A6DEF">
        <w:rPr>
          <w:szCs w:val="24"/>
          <w:lang w:eastAsia="zh-CN"/>
        </w:rPr>
        <w:t>中所述的船对岸的使用程序；</w:t>
      </w:r>
    </w:p>
    <w:p w:rsidR="001A6DEF" w:rsidRPr="001A6DEF" w:rsidRDefault="001A6DEF" w:rsidP="001A6DEF">
      <w:pPr>
        <w:tabs>
          <w:tab w:val="clear" w:pos="794"/>
          <w:tab w:val="clear" w:pos="1191"/>
          <w:tab w:val="clear" w:pos="1588"/>
          <w:tab w:val="clear" w:pos="1985"/>
        </w:tabs>
        <w:overflowPunct/>
        <w:autoSpaceDE/>
        <w:autoSpaceDN/>
        <w:adjustRightInd/>
        <w:spacing w:before="0"/>
        <w:jc w:val="left"/>
        <w:textAlignment w:val="auto"/>
        <w:rPr>
          <w:b/>
          <w:szCs w:val="24"/>
          <w:lang w:eastAsia="zh-CN"/>
        </w:rPr>
      </w:pPr>
      <w:r w:rsidRPr="001A6DEF">
        <w:rPr>
          <w:b/>
          <w:szCs w:val="24"/>
          <w:lang w:eastAsia="zh-CN"/>
        </w:rPr>
        <w:br w:type="page"/>
      </w:r>
    </w:p>
    <w:p w:rsidR="001A6DEF" w:rsidRPr="001A6DEF" w:rsidRDefault="001A6DEF" w:rsidP="001A6DEF">
      <w:pPr>
        <w:rPr>
          <w:szCs w:val="24"/>
          <w:lang w:eastAsia="zh-CN"/>
        </w:rPr>
      </w:pPr>
      <w:r w:rsidRPr="001A6DEF">
        <w:rPr>
          <w:b/>
          <w:szCs w:val="24"/>
          <w:lang w:eastAsia="zh-CN"/>
        </w:rPr>
        <w:lastRenderedPageBreak/>
        <w:t>2</w:t>
      </w:r>
      <w:r w:rsidRPr="001A6DEF">
        <w:rPr>
          <w:szCs w:val="24"/>
          <w:lang w:eastAsia="zh-CN"/>
        </w:rPr>
        <w:tab/>
      </w:r>
      <w:r w:rsidRPr="001A6DEF">
        <w:rPr>
          <w:szCs w:val="24"/>
          <w:lang w:val="en-US" w:eastAsia="zh-CN"/>
        </w:rPr>
        <w:t>根据船舶电台的需要</w:t>
      </w:r>
      <w:r w:rsidRPr="001A6DEF">
        <w:rPr>
          <w:szCs w:val="24"/>
          <w:lang w:eastAsia="zh-CN"/>
        </w:rPr>
        <w:t>，附录</w:t>
      </w:r>
      <w:r w:rsidRPr="001A6DEF">
        <w:rPr>
          <w:szCs w:val="24"/>
          <w:lang w:eastAsia="zh-CN"/>
        </w:rPr>
        <w:t>18</w:t>
      </w:r>
      <w:r w:rsidRPr="001A6DEF">
        <w:rPr>
          <w:szCs w:val="24"/>
          <w:lang w:eastAsia="zh-CN"/>
        </w:rPr>
        <w:t>的同一信道</w:t>
      </w:r>
      <w:r w:rsidRPr="001A6DEF">
        <w:rPr>
          <w:rFonts w:hint="eastAsia"/>
          <w:szCs w:val="24"/>
          <w:lang w:eastAsia="zh-CN"/>
        </w:rPr>
        <w:t>可</w:t>
      </w:r>
      <w:r w:rsidRPr="001A6DEF">
        <w:rPr>
          <w:szCs w:val="24"/>
          <w:lang w:eastAsia="zh-CN"/>
        </w:rPr>
        <w:t>被同一海岸电台用于自动或人工工作；</w:t>
      </w:r>
    </w:p>
    <w:p w:rsidR="001A6DEF" w:rsidRDefault="001A6DEF" w:rsidP="001A6DEF">
      <w:pPr>
        <w:rPr>
          <w:szCs w:val="24"/>
          <w:lang w:eastAsia="zh-CN"/>
        </w:rPr>
      </w:pPr>
      <w:r w:rsidRPr="001A6DEF">
        <w:rPr>
          <w:b/>
          <w:szCs w:val="24"/>
          <w:lang w:eastAsia="zh-CN"/>
        </w:rPr>
        <w:t>3</w:t>
      </w:r>
      <w:r w:rsidRPr="001A6DEF">
        <w:rPr>
          <w:szCs w:val="24"/>
          <w:lang w:eastAsia="zh-CN"/>
        </w:rPr>
        <w:tab/>
      </w:r>
      <w:r w:rsidRPr="001A6DEF">
        <w:rPr>
          <w:szCs w:val="24"/>
          <w:lang w:eastAsia="zh-CN"/>
        </w:rPr>
        <w:t>船舶和</w:t>
      </w:r>
      <w:r w:rsidRPr="001A6DEF">
        <w:rPr>
          <w:szCs w:val="24"/>
          <w:lang w:val="en-US" w:eastAsia="zh-CN"/>
        </w:rPr>
        <w:t>海岸电台</w:t>
      </w:r>
      <w:r w:rsidRPr="001A6DEF">
        <w:rPr>
          <w:szCs w:val="24"/>
          <w:lang w:eastAsia="zh-CN"/>
        </w:rPr>
        <w:t>设备的技术特性应与附件</w:t>
      </w:r>
      <w:r w:rsidRPr="001A6DEF">
        <w:rPr>
          <w:szCs w:val="24"/>
          <w:lang w:eastAsia="zh-CN"/>
        </w:rPr>
        <w:t>2</w:t>
      </w:r>
      <w:r w:rsidRPr="001A6DEF">
        <w:rPr>
          <w:szCs w:val="24"/>
          <w:lang w:eastAsia="zh-CN"/>
        </w:rPr>
        <w:t>相一致。</w:t>
      </w:r>
    </w:p>
    <w:p w:rsidR="001A6DEF" w:rsidRDefault="001A6DEF" w:rsidP="001A6DEF">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1A0393" w:rsidRPr="001A6DEF" w:rsidRDefault="001A0393" w:rsidP="001A6DEF">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1A6DEF" w:rsidRPr="001A6DEF" w:rsidRDefault="001A6DEF" w:rsidP="001A6DEF">
      <w:pPr>
        <w:pStyle w:val="Annex"/>
        <w:rPr>
          <w:b/>
          <w:bCs/>
          <w:sz w:val="24"/>
          <w:szCs w:val="24"/>
          <w:lang w:eastAsia="zh-CN"/>
        </w:rPr>
      </w:pPr>
      <w:r w:rsidRPr="001A6DEF">
        <w:rPr>
          <w:rFonts w:hint="eastAsia"/>
          <w:b/>
          <w:bCs/>
          <w:sz w:val="24"/>
          <w:szCs w:val="24"/>
          <w:lang w:eastAsia="zh-CN"/>
        </w:rPr>
        <w:t>附件</w:t>
      </w:r>
      <w:r w:rsidRPr="001A6DEF">
        <w:rPr>
          <w:b/>
          <w:bCs/>
          <w:sz w:val="24"/>
          <w:szCs w:val="24"/>
          <w:lang w:eastAsia="zh-CN"/>
        </w:rPr>
        <w:t>1</w:t>
      </w:r>
    </w:p>
    <w:p w:rsidR="001A6DEF" w:rsidRPr="001A6DEF" w:rsidRDefault="001A6DEF" w:rsidP="001A6DEF">
      <w:pPr>
        <w:pStyle w:val="AnnexTitle"/>
        <w:spacing w:before="120"/>
        <w:rPr>
          <w:sz w:val="24"/>
          <w:szCs w:val="24"/>
          <w:lang w:eastAsia="zh-CN"/>
        </w:rPr>
      </w:pPr>
      <w:r w:rsidRPr="001A6DEF">
        <w:rPr>
          <w:rFonts w:hint="eastAsia"/>
          <w:sz w:val="24"/>
          <w:szCs w:val="24"/>
          <w:lang w:eastAsia="zh-CN"/>
        </w:rPr>
        <w:t>使用程序</w:t>
      </w:r>
    </w:p>
    <w:p w:rsidR="001A6DEF" w:rsidRPr="001A6DEF" w:rsidRDefault="001A6DEF" w:rsidP="001A6DEF">
      <w:pPr>
        <w:pStyle w:val="a3"/>
        <w:topLinePunct/>
        <w:snapToGrid w:val="0"/>
        <w:rPr>
          <w:kern w:val="2"/>
          <w:sz w:val="24"/>
          <w:szCs w:val="24"/>
        </w:rPr>
      </w:pPr>
      <w:r w:rsidRPr="001A6DEF">
        <w:rPr>
          <w:kern w:val="2"/>
          <w:sz w:val="24"/>
          <w:szCs w:val="24"/>
        </w:rPr>
        <w:t>2</w:t>
      </w:r>
    </w:p>
    <w:p w:rsidR="001A6DEF" w:rsidRPr="001A6DEF" w:rsidRDefault="001A6DEF" w:rsidP="001A6DEF">
      <w:pPr>
        <w:pStyle w:val="Heading1"/>
        <w:topLinePunct/>
        <w:autoSpaceDE/>
        <w:autoSpaceDN/>
        <w:spacing w:before="240"/>
        <w:rPr>
          <w:rFonts w:cs="SimSun"/>
          <w:kern w:val="2"/>
          <w:szCs w:val="24"/>
          <w:lang w:eastAsia="zh-CN"/>
        </w:rPr>
      </w:pPr>
      <w:r w:rsidRPr="001A6DEF">
        <w:rPr>
          <w:rFonts w:cs="SimSun"/>
          <w:kern w:val="2"/>
          <w:szCs w:val="24"/>
          <w:lang w:eastAsia="zh-CN"/>
        </w:rPr>
        <w:t>1</w:t>
      </w:r>
      <w:r w:rsidRPr="001A6DEF">
        <w:rPr>
          <w:rFonts w:cs="SimSun" w:hint="eastAsia"/>
          <w:kern w:val="2"/>
          <w:szCs w:val="24"/>
          <w:lang w:eastAsia="zh-CN"/>
        </w:rPr>
        <w:tab/>
      </w:r>
      <w:r w:rsidRPr="001A6DEF">
        <w:rPr>
          <w:rFonts w:cs="SimSun" w:hint="eastAsia"/>
          <w:kern w:val="2"/>
          <w:szCs w:val="24"/>
          <w:lang w:eastAsia="zh-CN"/>
        </w:rPr>
        <w:t>引言</w:t>
      </w:r>
    </w:p>
    <w:p w:rsidR="001A6DEF" w:rsidRPr="001A6DEF" w:rsidRDefault="001A6DEF" w:rsidP="001A6DEF">
      <w:pPr>
        <w:topLinePunct/>
        <w:autoSpaceDE/>
        <w:autoSpaceDN/>
        <w:ind w:firstLine="482"/>
        <w:rPr>
          <w:kern w:val="2"/>
          <w:szCs w:val="24"/>
          <w:lang w:eastAsia="zh-CN"/>
        </w:rPr>
      </w:pPr>
      <w:r w:rsidRPr="001A6DEF">
        <w:rPr>
          <w:rFonts w:cs="SimSun" w:hint="eastAsia"/>
          <w:kern w:val="2"/>
          <w:szCs w:val="24"/>
          <w:lang w:eastAsia="zh-CN"/>
        </w:rPr>
        <w:t>这些程序由在</w:t>
      </w:r>
      <w:r w:rsidRPr="001A6DEF">
        <w:rPr>
          <w:kern w:val="2"/>
          <w:szCs w:val="24"/>
          <w:lang w:eastAsia="zh-CN"/>
        </w:rPr>
        <w:t>VHF</w:t>
      </w:r>
      <w:r w:rsidRPr="001A6DEF">
        <w:rPr>
          <w:rFonts w:cs="SimSun" w:hint="eastAsia"/>
          <w:kern w:val="2"/>
          <w:szCs w:val="24"/>
          <w:lang w:eastAsia="zh-CN"/>
        </w:rPr>
        <w:t>呼叫信道上使用</w:t>
      </w:r>
      <w:r w:rsidRPr="001A6DEF">
        <w:rPr>
          <w:kern w:val="2"/>
          <w:szCs w:val="24"/>
          <w:lang w:eastAsia="zh-CN"/>
        </w:rPr>
        <w:t>DSC</w:t>
      </w:r>
      <w:r w:rsidRPr="001A6DEF">
        <w:rPr>
          <w:rFonts w:cs="SimSun" w:hint="eastAsia"/>
          <w:kern w:val="2"/>
          <w:szCs w:val="24"/>
          <w:lang w:eastAsia="zh-CN"/>
        </w:rPr>
        <w:t>启动，并以</w:t>
      </w:r>
      <w:r w:rsidRPr="001A6DEF">
        <w:rPr>
          <w:kern w:val="2"/>
          <w:szCs w:val="24"/>
          <w:lang w:eastAsia="zh-CN"/>
        </w:rPr>
        <w:t>ITU-R M.493</w:t>
      </w:r>
      <w:r w:rsidRPr="001A6DEF">
        <w:rPr>
          <w:rFonts w:cs="SimSun" w:hint="eastAsia"/>
          <w:kern w:val="2"/>
          <w:szCs w:val="24"/>
          <w:lang w:eastAsia="zh-CN"/>
        </w:rPr>
        <w:t>和</w:t>
      </w:r>
      <w:r w:rsidRPr="001A6DEF">
        <w:rPr>
          <w:kern w:val="2"/>
          <w:szCs w:val="24"/>
          <w:lang w:eastAsia="zh-CN"/>
        </w:rPr>
        <w:t>ITU-R M.541</w:t>
      </w:r>
      <w:r w:rsidRPr="001A6DEF">
        <w:rPr>
          <w:rFonts w:cs="SimSun" w:hint="eastAsia"/>
          <w:kern w:val="2"/>
          <w:szCs w:val="24"/>
          <w:lang w:eastAsia="zh-CN"/>
        </w:rPr>
        <w:t>建议书中详述的技术特性和使用程序为基础。使用《无线电规则》附录</w:t>
      </w:r>
      <w:r w:rsidRPr="001A6DEF">
        <w:rPr>
          <w:kern w:val="2"/>
          <w:szCs w:val="24"/>
          <w:lang w:eastAsia="zh-CN"/>
        </w:rPr>
        <w:t>18</w:t>
      </w:r>
      <w:r w:rsidRPr="001A6DEF">
        <w:rPr>
          <w:rFonts w:cs="SimSun" w:hint="eastAsia"/>
          <w:kern w:val="2"/>
          <w:szCs w:val="24"/>
          <w:lang w:eastAsia="zh-CN"/>
        </w:rPr>
        <w:t>中所列的适当的</w:t>
      </w:r>
      <w:r w:rsidRPr="001A6DEF">
        <w:rPr>
          <w:kern w:val="2"/>
          <w:szCs w:val="24"/>
          <w:lang w:eastAsia="zh-CN"/>
        </w:rPr>
        <w:t>VHF</w:t>
      </w:r>
      <w:r w:rsidRPr="001A6DEF">
        <w:rPr>
          <w:rFonts w:cs="SimSun" w:hint="eastAsia"/>
          <w:kern w:val="2"/>
          <w:szCs w:val="24"/>
          <w:lang w:eastAsia="zh-CN"/>
        </w:rPr>
        <w:t>公众通信工作信道，可以启动至</w:t>
      </w:r>
      <w:r w:rsidRPr="001A6DEF">
        <w:rPr>
          <w:kern w:val="2"/>
          <w:szCs w:val="24"/>
          <w:lang w:eastAsia="zh-CN"/>
        </w:rPr>
        <w:t>PSTN</w:t>
      </w:r>
      <w:r w:rsidRPr="001A6DEF">
        <w:rPr>
          <w:rFonts w:cs="SimSun" w:hint="eastAsia"/>
          <w:kern w:val="2"/>
          <w:szCs w:val="24"/>
          <w:lang w:eastAsia="zh-CN"/>
        </w:rPr>
        <w:t>的连接，而不损害其在人工操作中的用途。</w:t>
      </w:r>
    </w:p>
    <w:p w:rsidR="001A6DEF" w:rsidRPr="001A6DEF" w:rsidRDefault="001A6DEF" w:rsidP="001A6DEF">
      <w:pPr>
        <w:topLinePunct/>
        <w:autoSpaceDE/>
        <w:autoSpaceDN/>
        <w:ind w:firstLine="482"/>
        <w:rPr>
          <w:rFonts w:cs="SimSun"/>
          <w:kern w:val="2"/>
          <w:szCs w:val="24"/>
          <w:lang w:eastAsia="zh-CN"/>
        </w:rPr>
      </w:pPr>
      <w:r w:rsidRPr="001A6DEF">
        <w:rPr>
          <w:rFonts w:cs="SimSun" w:hint="eastAsia"/>
          <w:kern w:val="2"/>
          <w:szCs w:val="24"/>
          <w:lang w:eastAsia="zh-CN"/>
        </w:rPr>
        <w:t>附录</w:t>
      </w:r>
      <w:r w:rsidRPr="001A6DEF">
        <w:rPr>
          <w:kern w:val="2"/>
          <w:szCs w:val="24"/>
          <w:lang w:eastAsia="zh-CN"/>
        </w:rPr>
        <w:t>1</w:t>
      </w:r>
      <w:r w:rsidRPr="001A6DEF">
        <w:rPr>
          <w:rFonts w:cs="SimSun" w:hint="eastAsia"/>
          <w:kern w:val="2"/>
          <w:szCs w:val="24"/>
          <w:lang w:eastAsia="zh-CN"/>
        </w:rPr>
        <w:t>说明了由这些程序所描述的呼叫建立、呼叫和确认序列的时间安排。</w:t>
      </w:r>
    </w:p>
    <w:p w:rsidR="001A6DEF" w:rsidRPr="001A6DEF" w:rsidRDefault="001A6DEF" w:rsidP="001A6DEF">
      <w:pPr>
        <w:pStyle w:val="Heading1"/>
        <w:topLinePunct/>
        <w:autoSpaceDE/>
        <w:autoSpaceDN/>
        <w:spacing w:before="440" w:afterLines="20" w:after="48"/>
        <w:ind w:left="0" w:firstLine="0"/>
        <w:rPr>
          <w:kern w:val="2"/>
          <w:szCs w:val="24"/>
          <w:lang w:eastAsia="zh-CN"/>
        </w:rPr>
      </w:pPr>
      <w:r w:rsidRPr="001A6DEF">
        <w:rPr>
          <w:kern w:val="2"/>
          <w:szCs w:val="24"/>
          <w:lang w:eastAsia="zh-CN"/>
        </w:rPr>
        <w:t>2</w:t>
      </w:r>
      <w:r w:rsidRPr="001A6DEF">
        <w:rPr>
          <w:rFonts w:hint="eastAsia"/>
          <w:kern w:val="2"/>
          <w:szCs w:val="24"/>
          <w:lang w:eastAsia="zh-CN"/>
        </w:rPr>
        <w:tab/>
      </w:r>
      <w:r w:rsidRPr="001A6DEF">
        <w:rPr>
          <w:kern w:val="2"/>
          <w:szCs w:val="24"/>
          <w:lang w:eastAsia="zh-CN"/>
        </w:rPr>
        <w:t>DSC</w:t>
      </w:r>
      <w:r w:rsidRPr="001A6DEF">
        <w:rPr>
          <w:rFonts w:cs="SimSun" w:hint="eastAsia"/>
          <w:kern w:val="2"/>
          <w:szCs w:val="24"/>
          <w:lang w:eastAsia="zh-CN"/>
        </w:rPr>
        <w:t>呼叫信道的使用程序</w:t>
      </w:r>
    </w:p>
    <w:p w:rsidR="001A6DEF" w:rsidRPr="001A6DEF" w:rsidRDefault="001A6DEF" w:rsidP="001A6DEF">
      <w:pPr>
        <w:pStyle w:val="Heading2"/>
        <w:topLinePunct/>
        <w:autoSpaceDE/>
        <w:autoSpaceDN/>
        <w:rPr>
          <w:kern w:val="2"/>
          <w:szCs w:val="24"/>
          <w:lang w:eastAsia="zh-CN"/>
        </w:rPr>
      </w:pPr>
      <w:r w:rsidRPr="001A6DEF">
        <w:rPr>
          <w:kern w:val="2"/>
          <w:szCs w:val="24"/>
          <w:lang w:eastAsia="zh-CN"/>
        </w:rPr>
        <w:t>2.1</w:t>
      </w:r>
      <w:r w:rsidRPr="001A6DEF">
        <w:rPr>
          <w:rFonts w:hint="eastAsia"/>
          <w:kern w:val="2"/>
          <w:szCs w:val="24"/>
          <w:lang w:eastAsia="zh-CN"/>
        </w:rPr>
        <w:tab/>
      </w:r>
      <w:r w:rsidRPr="001A6DEF">
        <w:rPr>
          <w:rFonts w:cs="SimSun" w:hint="eastAsia"/>
          <w:kern w:val="2"/>
          <w:szCs w:val="24"/>
          <w:lang w:eastAsia="zh-CN"/>
        </w:rPr>
        <w:t>船舶电台始发呼叫</w:t>
      </w:r>
    </w:p>
    <w:p w:rsidR="001A6DEF" w:rsidRPr="001A6DEF" w:rsidRDefault="001A6DEF" w:rsidP="001A6DEF">
      <w:pPr>
        <w:rPr>
          <w:szCs w:val="24"/>
          <w:lang w:eastAsia="zh-CN"/>
        </w:rPr>
      </w:pPr>
      <w:r w:rsidRPr="001A6DEF">
        <w:rPr>
          <w:b/>
          <w:iCs/>
          <w:szCs w:val="24"/>
          <w:lang w:eastAsia="zh-CN"/>
        </w:rPr>
        <w:t>2.1.1</w:t>
      </w:r>
      <w:r w:rsidRPr="001A6DEF">
        <w:rPr>
          <w:rFonts w:hint="eastAsia"/>
          <w:szCs w:val="24"/>
          <w:lang w:eastAsia="zh-CN"/>
        </w:rPr>
        <w:tab/>
      </w:r>
      <w:r w:rsidRPr="001A6DEF">
        <w:rPr>
          <w:rFonts w:hint="eastAsia"/>
          <w:szCs w:val="24"/>
          <w:lang w:eastAsia="zh-CN"/>
        </w:rPr>
        <w:t>船上的用户</w:t>
      </w:r>
      <w:r w:rsidRPr="001A6DEF">
        <w:rPr>
          <w:szCs w:val="24"/>
          <w:lang w:eastAsia="zh-CN"/>
        </w:rPr>
        <w:t>（</w:t>
      </w:r>
      <w:r w:rsidRPr="001A6DEF">
        <w:rPr>
          <w:rFonts w:hint="eastAsia"/>
          <w:szCs w:val="24"/>
          <w:lang w:eastAsia="zh-CN"/>
        </w:rPr>
        <w:t>以下称作用户</w:t>
      </w:r>
      <w:r w:rsidRPr="001A6DEF">
        <w:rPr>
          <w:szCs w:val="24"/>
          <w:lang w:eastAsia="zh-CN"/>
        </w:rPr>
        <w:t>）</w:t>
      </w:r>
      <w:r w:rsidRPr="001A6DEF">
        <w:rPr>
          <w:rFonts w:hint="eastAsia"/>
          <w:szCs w:val="24"/>
          <w:lang w:eastAsia="zh-CN"/>
        </w:rPr>
        <w:t>在其</w:t>
      </w:r>
      <w:r w:rsidRPr="001A6DEF">
        <w:rPr>
          <w:szCs w:val="24"/>
          <w:lang w:eastAsia="zh-CN"/>
        </w:rPr>
        <w:t>DSC</w:t>
      </w:r>
      <w:r w:rsidRPr="001A6DEF">
        <w:rPr>
          <w:rFonts w:hint="eastAsia"/>
          <w:szCs w:val="24"/>
          <w:lang w:eastAsia="zh-CN"/>
        </w:rPr>
        <w:t>设备上组成的呼叫序列如下：</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选择格式区分符</w:t>
      </w:r>
      <w:r w:rsidRPr="001A6DEF">
        <w:rPr>
          <w:szCs w:val="24"/>
          <w:lang w:eastAsia="zh-CN"/>
        </w:rPr>
        <w:t>123</w:t>
      </w:r>
      <w:r w:rsidRPr="001A6DEF">
        <w:rPr>
          <w:szCs w:val="24"/>
          <w:lang w:eastAsia="zh-CN"/>
        </w:rPr>
        <w:t>（</w:t>
      </w:r>
      <w:r w:rsidRPr="001A6DEF">
        <w:rPr>
          <w:rFonts w:hint="eastAsia"/>
          <w:szCs w:val="24"/>
          <w:lang w:eastAsia="zh-CN"/>
        </w:rPr>
        <w:t>自动</w:t>
      </w:r>
      <w:r w:rsidRPr="001A6DEF">
        <w:rPr>
          <w:szCs w:val="24"/>
          <w:lang w:eastAsia="zh-CN"/>
        </w:rPr>
        <w:t>/</w:t>
      </w:r>
      <w:r w:rsidRPr="001A6DEF">
        <w:rPr>
          <w:rFonts w:hint="eastAsia"/>
          <w:szCs w:val="24"/>
          <w:lang w:eastAsia="zh-CN"/>
        </w:rPr>
        <w:t>半自动业务</w:t>
      </w:r>
      <w:r w:rsidRPr="001A6DEF">
        <w:rPr>
          <w:szCs w:val="24"/>
          <w:lang w:eastAsia="zh-CN"/>
        </w:rPr>
        <w:t>）</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记入所需的</w:t>
      </w:r>
      <w:r w:rsidRPr="001A6DEF">
        <w:rPr>
          <w:szCs w:val="24"/>
          <w:lang w:eastAsia="zh-CN"/>
        </w:rPr>
        <w:t>VHF</w:t>
      </w:r>
      <w:r w:rsidRPr="001A6DEF">
        <w:rPr>
          <w:rFonts w:hint="eastAsia"/>
          <w:szCs w:val="24"/>
          <w:lang w:eastAsia="zh-CN"/>
        </w:rPr>
        <w:t>海岸电台的地址</w:t>
      </w:r>
      <w:r w:rsidRPr="001A6DEF">
        <w:rPr>
          <w:szCs w:val="24"/>
          <w:lang w:eastAsia="zh-CN"/>
        </w:rPr>
        <w:t>（</w:t>
      </w:r>
      <w:r w:rsidRPr="001A6DEF">
        <w:rPr>
          <w:rFonts w:hint="eastAsia"/>
          <w:szCs w:val="24"/>
          <w:lang w:eastAsia="zh-CN"/>
        </w:rPr>
        <w:t>识别号</w:t>
      </w:r>
      <w:r w:rsidRPr="001A6DEF">
        <w:rPr>
          <w:szCs w:val="24"/>
          <w:lang w:eastAsia="zh-CN"/>
        </w:rPr>
        <w:t>）</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选择类别程序</w:t>
      </w:r>
      <w:r w:rsidRPr="001A6DEF">
        <w:rPr>
          <w:szCs w:val="24"/>
          <w:lang w:eastAsia="zh-CN"/>
        </w:rPr>
        <w:t>（</w:t>
      </w:r>
      <w:r w:rsidRPr="001A6DEF">
        <w:rPr>
          <w:szCs w:val="24"/>
          <w:lang w:eastAsia="zh-CN"/>
        </w:rPr>
        <w:t>100</w:t>
      </w:r>
      <w:r w:rsidRPr="001A6DEF">
        <w:rPr>
          <w:szCs w:val="24"/>
          <w:lang w:eastAsia="zh-CN"/>
        </w:rPr>
        <w:t>）</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（自动记入船舶电台自识别号</w:t>
      </w:r>
      <w:r w:rsidRPr="001A6DEF">
        <w:rPr>
          <w:szCs w:val="24"/>
          <w:lang w:eastAsia="zh-CN"/>
        </w:rPr>
        <w:t>）</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选择第</w:t>
      </w:r>
      <w:r w:rsidRPr="001A6DEF">
        <w:rPr>
          <w:szCs w:val="24"/>
          <w:lang w:eastAsia="zh-CN"/>
        </w:rPr>
        <w:t>1</w:t>
      </w:r>
      <w:r w:rsidRPr="001A6DEF">
        <w:rPr>
          <w:rFonts w:hint="eastAsia"/>
          <w:szCs w:val="24"/>
          <w:lang w:eastAsia="zh-CN"/>
        </w:rPr>
        <w:t>遥控指令</w:t>
      </w:r>
      <w:r w:rsidRPr="001A6DEF">
        <w:rPr>
          <w:szCs w:val="24"/>
          <w:lang w:eastAsia="zh-CN"/>
        </w:rPr>
        <w:t>101</w:t>
      </w:r>
      <w:r w:rsidRPr="001A6DEF">
        <w:rPr>
          <w:szCs w:val="24"/>
          <w:lang w:eastAsia="zh-CN"/>
        </w:rPr>
        <w:t>（</w:t>
      </w:r>
      <w:r w:rsidRPr="001A6DEF">
        <w:rPr>
          <w:rFonts w:hint="eastAsia"/>
          <w:szCs w:val="24"/>
          <w:lang w:eastAsia="zh-CN"/>
        </w:rPr>
        <w:t>双工</w:t>
      </w:r>
      <w:r w:rsidRPr="001A6DEF">
        <w:rPr>
          <w:szCs w:val="24"/>
          <w:lang w:eastAsia="zh-CN"/>
        </w:rPr>
        <w:t>F3E/G3E</w:t>
      </w:r>
      <w:r w:rsidRPr="001A6DEF">
        <w:rPr>
          <w:szCs w:val="24"/>
          <w:lang w:eastAsia="zh-CN"/>
        </w:rPr>
        <w:t>）</w:t>
      </w:r>
      <w:r w:rsidRPr="001A6DEF">
        <w:rPr>
          <w:rFonts w:hint="eastAsia"/>
          <w:szCs w:val="24"/>
          <w:lang w:eastAsia="zh-CN"/>
        </w:rPr>
        <w:t>或</w:t>
      </w:r>
      <w:r w:rsidRPr="001A6DEF">
        <w:rPr>
          <w:szCs w:val="24"/>
          <w:lang w:eastAsia="zh-CN"/>
        </w:rPr>
        <w:t>100</w:t>
      </w:r>
      <w:r w:rsidRPr="001A6DEF">
        <w:rPr>
          <w:szCs w:val="24"/>
          <w:lang w:eastAsia="zh-CN"/>
        </w:rPr>
        <w:t>（</w:t>
      </w:r>
      <w:r w:rsidRPr="001A6DEF">
        <w:rPr>
          <w:rFonts w:hint="eastAsia"/>
          <w:szCs w:val="24"/>
          <w:lang w:eastAsia="zh-CN"/>
        </w:rPr>
        <w:t>单工</w:t>
      </w:r>
      <w:r w:rsidRPr="001A6DEF">
        <w:rPr>
          <w:szCs w:val="24"/>
          <w:lang w:eastAsia="zh-CN"/>
        </w:rPr>
        <w:t>F3E/G3E</w:t>
      </w:r>
      <w:r w:rsidRPr="001A6DEF">
        <w:rPr>
          <w:szCs w:val="24"/>
          <w:lang w:eastAsia="zh-CN"/>
        </w:rPr>
        <w:t>）</w:t>
      </w:r>
      <w:r w:rsidRPr="001A6DEF">
        <w:rPr>
          <w:rFonts w:hint="eastAsia"/>
          <w:szCs w:val="24"/>
          <w:lang w:eastAsia="zh-CN"/>
        </w:rPr>
        <w:t>或</w:t>
      </w:r>
      <w:r w:rsidRPr="001A6DEF">
        <w:rPr>
          <w:szCs w:val="24"/>
          <w:lang w:eastAsia="zh-CN"/>
        </w:rPr>
        <w:t>106</w:t>
      </w:r>
      <w:r w:rsidRPr="001A6DEF">
        <w:rPr>
          <w:szCs w:val="24"/>
          <w:lang w:eastAsia="zh-CN"/>
        </w:rPr>
        <w:t>（</w:t>
      </w:r>
      <w:r w:rsidRPr="001A6DEF">
        <w:rPr>
          <w:rFonts w:hint="eastAsia"/>
          <w:szCs w:val="24"/>
          <w:lang w:eastAsia="zh-CN"/>
        </w:rPr>
        <w:t>数据</w:t>
      </w:r>
      <w:r w:rsidRPr="001A6DEF">
        <w:rPr>
          <w:szCs w:val="24"/>
          <w:lang w:eastAsia="zh-CN"/>
        </w:rPr>
        <w:t>）（</w:t>
      </w:r>
      <w:r w:rsidRPr="001A6DEF">
        <w:rPr>
          <w:rFonts w:hint="eastAsia"/>
          <w:szCs w:val="24"/>
          <w:lang w:eastAsia="zh-CN"/>
        </w:rPr>
        <w:t>见注</w:t>
      </w:r>
      <w:r w:rsidRPr="001A6DEF">
        <w:rPr>
          <w:szCs w:val="24"/>
          <w:lang w:eastAsia="zh-CN"/>
        </w:rPr>
        <w:t>）</w:t>
      </w:r>
      <w:r w:rsidRPr="001A6DEF">
        <w:rPr>
          <w:rFonts w:hint="eastAsia"/>
          <w:szCs w:val="24"/>
          <w:lang w:eastAsia="zh-CN"/>
        </w:rPr>
        <w:t>和需要时的第</w:t>
      </w:r>
      <w:r w:rsidRPr="001A6DEF">
        <w:rPr>
          <w:szCs w:val="24"/>
          <w:lang w:eastAsia="zh-CN"/>
        </w:rPr>
        <w:t>2</w:t>
      </w:r>
      <w:r w:rsidRPr="001A6DEF">
        <w:rPr>
          <w:rFonts w:hint="eastAsia"/>
          <w:szCs w:val="24"/>
          <w:lang w:eastAsia="zh-CN"/>
        </w:rPr>
        <w:t>遥控指令；</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插入所需的用户号码</w:t>
      </w:r>
      <w:r w:rsidRPr="001A6DEF">
        <w:rPr>
          <w:szCs w:val="24"/>
          <w:lang w:eastAsia="zh-CN"/>
        </w:rPr>
        <w:t>（</w:t>
      </w:r>
      <w:r w:rsidRPr="001A6DEF">
        <w:rPr>
          <w:rFonts w:hint="eastAsia"/>
          <w:szCs w:val="24"/>
          <w:lang w:eastAsia="zh-CN"/>
        </w:rPr>
        <w:t>如电话号码</w:t>
      </w:r>
      <w:r w:rsidRPr="001A6DEF">
        <w:rPr>
          <w:szCs w:val="24"/>
          <w:lang w:eastAsia="zh-CN"/>
        </w:rPr>
        <w:t>）</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选择“序列结束”信号“</w:t>
      </w:r>
      <w:r w:rsidRPr="001A6DEF">
        <w:rPr>
          <w:szCs w:val="24"/>
          <w:lang w:eastAsia="zh-CN"/>
        </w:rPr>
        <w:t>RQ</w:t>
      </w:r>
      <w:r w:rsidRPr="001A6DEF">
        <w:rPr>
          <w:rFonts w:hint="eastAsia"/>
          <w:szCs w:val="24"/>
          <w:lang w:eastAsia="zh-CN"/>
        </w:rPr>
        <w:t>”。</w:t>
      </w:r>
    </w:p>
    <w:p w:rsidR="001A6DEF" w:rsidRPr="001A6DEF" w:rsidRDefault="001A6DEF" w:rsidP="001A6DEF">
      <w:pPr>
        <w:pStyle w:val="Note"/>
        <w:rPr>
          <w:sz w:val="24"/>
          <w:szCs w:val="24"/>
          <w:lang w:eastAsia="zh-CN"/>
        </w:rPr>
      </w:pPr>
      <w:r w:rsidRPr="001A6DEF">
        <w:rPr>
          <w:rFonts w:hint="eastAsia"/>
          <w:sz w:val="24"/>
          <w:szCs w:val="24"/>
          <w:lang w:eastAsia="zh-CN"/>
        </w:rPr>
        <w:t>注</w:t>
      </w:r>
      <w:r w:rsidRPr="001A6DEF">
        <w:rPr>
          <w:rFonts w:hint="eastAsia"/>
          <w:sz w:val="24"/>
          <w:szCs w:val="24"/>
          <w:lang w:eastAsia="zh-CN"/>
        </w:rPr>
        <w:t xml:space="preserve">1 </w:t>
      </w:r>
      <w:r w:rsidRPr="001A6DEF">
        <w:rPr>
          <w:sz w:val="24"/>
          <w:szCs w:val="24"/>
          <w:lang w:eastAsia="zh-CN"/>
        </w:rPr>
        <w:t xml:space="preserve">– </w:t>
      </w:r>
      <w:r w:rsidRPr="001A6DEF">
        <w:rPr>
          <w:rFonts w:hint="eastAsia"/>
          <w:sz w:val="24"/>
          <w:szCs w:val="24"/>
          <w:lang w:eastAsia="zh-CN"/>
        </w:rPr>
        <w:t>可以设想，将生产出能简化呼叫序列组成的商用设备。实际上用户只需键入</w:t>
      </w:r>
      <w:r w:rsidRPr="001A6DEF">
        <w:rPr>
          <w:sz w:val="24"/>
          <w:szCs w:val="24"/>
          <w:lang w:eastAsia="zh-CN"/>
        </w:rPr>
        <w:t>VHF</w:t>
      </w:r>
      <w:r w:rsidRPr="001A6DEF">
        <w:rPr>
          <w:rFonts w:hint="eastAsia"/>
          <w:sz w:val="24"/>
          <w:szCs w:val="24"/>
          <w:lang w:eastAsia="zh-CN"/>
        </w:rPr>
        <w:t>海岸电台地址和所需的用户号码，因为所有其他的信息是自动加入的。</w:t>
      </w:r>
    </w:p>
    <w:p w:rsidR="001A6DEF" w:rsidRPr="001A6DEF" w:rsidRDefault="001A6DEF" w:rsidP="001A6DEF">
      <w:pPr>
        <w:pStyle w:val="Note"/>
        <w:rPr>
          <w:sz w:val="24"/>
          <w:szCs w:val="24"/>
          <w:lang w:eastAsia="zh-CN"/>
        </w:rPr>
      </w:pPr>
      <w:r w:rsidRPr="001A6DEF">
        <w:rPr>
          <w:rFonts w:ascii="SimSun" w:hAnsi="SimSun" w:hint="eastAsia"/>
          <w:sz w:val="24"/>
          <w:szCs w:val="24"/>
          <w:lang w:eastAsia="zh-CN"/>
        </w:rPr>
        <w:t>注</w:t>
      </w:r>
      <w:r w:rsidRPr="001A6DEF">
        <w:rPr>
          <w:sz w:val="24"/>
          <w:szCs w:val="24"/>
          <w:lang w:eastAsia="zh-CN"/>
        </w:rPr>
        <w:t xml:space="preserve">2 – </w:t>
      </w:r>
      <w:r w:rsidRPr="001A6DEF">
        <w:rPr>
          <w:rFonts w:hint="eastAsia"/>
          <w:sz w:val="24"/>
          <w:szCs w:val="24"/>
          <w:lang w:eastAsia="zh-CN"/>
        </w:rPr>
        <w:t>数据通信应当用双工方式工作。</w:t>
      </w:r>
    </w:p>
    <w:p w:rsidR="001A6DEF" w:rsidRPr="001A6DEF" w:rsidRDefault="001A6DEF" w:rsidP="001A6DEF">
      <w:pPr>
        <w:rPr>
          <w:szCs w:val="24"/>
          <w:lang w:eastAsia="zh-CN"/>
        </w:rPr>
      </w:pPr>
      <w:r w:rsidRPr="001A6DEF">
        <w:rPr>
          <w:b/>
          <w:iCs/>
          <w:szCs w:val="24"/>
          <w:lang w:eastAsia="zh-CN"/>
        </w:rPr>
        <w:t>2.1.2</w:t>
      </w:r>
      <w:r w:rsidRPr="001A6DEF">
        <w:rPr>
          <w:rFonts w:hint="eastAsia"/>
          <w:szCs w:val="24"/>
          <w:lang w:eastAsia="zh-CN"/>
        </w:rPr>
        <w:tab/>
      </w:r>
      <w:r w:rsidRPr="001A6DEF">
        <w:rPr>
          <w:rFonts w:hint="eastAsia"/>
          <w:szCs w:val="24"/>
          <w:lang w:eastAsia="zh-CN"/>
        </w:rPr>
        <w:t>用户选择</w:t>
      </w:r>
      <w:r w:rsidRPr="001A6DEF">
        <w:rPr>
          <w:szCs w:val="24"/>
          <w:lang w:eastAsia="zh-CN"/>
        </w:rPr>
        <w:t>VHF DSC</w:t>
      </w:r>
      <w:r w:rsidRPr="001A6DEF">
        <w:rPr>
          <w:rFonts w:hint="eastAsia"/>
          <w:szCs w:val="24"/>
          <w:lang w:eastAsia="zh-CN"/>
        </w:rPr>
        <w:t>呼叫信道</w:t>
      </w:r>
      <w:r w:rsidRPr="001A6DEF">
        <w:rPr>
          <w:szCs w:val="24"/>
          <w:lang w:eastAsia="zh-CN"/>
        </w:rPr>
        <w:t>（</w:t>
      </w:r>
      <w:r w:rsidRPr="001A6DEF">
        <w:rPr>
          <w:rFonts w:hint="eastAsia"/>
          <w:szCs w:val="24"/>
          <w:lang w:eastAsia="zh-CN"/>
        </w:rPr>
        <w:t>《无线电规则》附录</w:t>
      </w:r>
      <w:r w:rsidRPr="001A6DEF">
        <w:rPr>
          <w:szCs w:val="24"/>
          <w:lang w:eastAsia="zh-CN"/>
        </w:rPr>
        <w:t>18</w:t>
      </w:r>
      <w:r w:rsidRPr="001A6DEF">
        <w:rPr>
          <w:rFonts w:hint="eastAsia"/>
          <w:szCs w:val="24"/>
          <w:lang w:eastAsia="zh-CN"/>
        </w:rPr>
        <w:t>的信道</w:t>
      </w:r>
      <w:r w:rsidRPr="001A6DEF">
        <w:rPr>
          <w:szCs w:val="24"/>
          <w:lang w:eastAsia="zh-CN"/>
        </w:rPr>
        <w:t>70</w:t>
      </w:r>
      <w:r w:rsidRPr="001A6DEF">
        <w:rPr>
          <w:szCs w:val="24"/>
          <w:lang w:eastAsia="zh-CN"/>
        </w:rPr>
        <w:t>）</w:t>
      </w:r>
      <w:r w:rsidRPr="001A6DEF">
        <w:rPr>
          <w:rFonts w:hint="eastAsia"/>
          <w:szCs w:val="24"/>
          <w:lang w:eastAsia="zh-CN"/>
        </w:rPr>
        <w:t>并开始在该呼叫信道上发送序列。为了减少呼叫碰撞概率，</w:t>
      </w:r>
      <w:r w:rsidRPr="001A6DEF">
        <w:rPr>
          <w:szCs w:val="24"/>
          <w:lang w:eastAsia="zh-CN"/>
        </w:rPr>
        <w:t>DSC</w:t>
      </w:r>
      <w:r w:rsidRPr="001A6DEF">
        <w:rPr>
          <w:rFonts w:hint="eastAsia"/>
          <w:szCs w:val="24"/>
          <w:lang w:eastAsia="zh-CN"/>
        </w:rPr>
        <w:t>设备应在呼叫信道上清除掉任何信号之前，自动禁止发送这一序列。</w:t>
      </w:r>
    </w:p>
    <w:p w:rsidR="001A6DEF" w:rsidRPr="001A6DEF" w:rsidRDefault="001A6DEF" w:rsidP="001A6DEF">
      <w:pPr>
        <w:rPr>
          <w:szCs w:val="24"/>
          <w:lang w:eastAsia="zh-CN"/>
        </w:rPr>
      </w:pPr>
      <w:r w:rsidRPr="001A6DEF">
        <w:rPr>
          <w:b/>
          <w:iCs/>
          <w:szCs w:val="24"/>
          <w:lang w:eastAsia="zh-CN"/>
        </w:rPr>
        <w:t>2.1.3</w:t>
      </w:r>
      <w:r w:rsidRPr="001A6DEF">
        <w:rPr>
          <w:rFonts w:hint="eastAsia"/>
          <w:szCs w:val="24"/>
          <w:lang w:eastAsia="zh-CN"/>
        </w:rPr>
        <w:tab/>
      </w:r>
      <w:r w:rsidRPr="001A6DEF">
        <w:rPr>
          <w:rFonts w:hint="eastAsia"/>
          <w:szCs w:val="24"/>
          <w:lang w:eastAsia="zh-CN"/>
        </w:rPr>
        <w:t>如果在</w:t>
      </w:r>
      <w:r w:rsidRPr="001A6DEF">
        <w:rPr>
          <w:szCs w:val="24"/>
          <w:lang w:eastAsia="zh-CN"/>
        </w:rPr>
        <w:t>5 s</w:t>
      </w:r>
      <w:r w:rsidRPr="001A6DEF">
        <w:rPr>
          <w:rFonts w:hint="eastAsia"/>
          <w:szCs w:val="24"/>
          <w:lang w:eastAsia="zh-CN"/>
        </w:rPr>
        <w:t>内船舶电台没收到被叫海岸电台的无差错确认</w:t>
      </w:r>
      <w:r w:rsidRPr="001A6DEF">
        <w:rPr>
          <w:szCs w:val="24"/>
          <w:lang w:eastAsia="zh-CN"/>
        </w:rPr>
        <w:t>（</w:t>
      </w:r>
      <w:r w:rsidRPr="001A6DEF">
        <w:rPr>
          <w:rFonts w:hint="eastAsia"/>
          <w:szCs w:val="24"/>
          <w:lang w:eastAsia="zh-CN"/>
        </w:rPr>
        <w:t>见</w:t>
      </w:r>
      <w:r w:rsidRPr="001A6DEF">
        <w:rPr>
          <w:szCs w:val="24"/>
          <w:lang w:eastAsia="zh-CN"/>
        </w:rPr>
        <w:t>§2.2</w:t>
      </w:r>
      <w:r w:rsidRPr="001A6DEF">
        <w:rPr>
          <w:szCs w:val="24"/>
          <w:lang w:eastAsia="zh-CN"/>
        </w:rPr>
        <w:t>）</w:t>
      </w:r>
      <w:r w:rsidRPr="001A6DEF">
        <w:rPr>
          <w:rFonts w:hint="eastAsia"/>
          <w:szCs w:val="24"/>
          <w:lang w:eastAsia="zh-CN"/>
        </w:rPr>
        <w:t>，则呼叫序列应自动地重复。如果在下一个</w:t>
      </w:r>
      <w:r w:rsidRPr="001A6DEF">
        <w:rPr>
          <w:szCs w:val="24"/>
          <w:lang w:eastAsia="zh-CN"/>
        </w:rPr>
        <w:t>5 s</w:t>
      </w:r>
      <w:r w:rsidRPr="001A6DEF">
        <w:rPr>
          <w:rFonts w:hint="eastAsia"/>
          <w:szCs w:val="24"/>
          <w:lang w:eastAsia="zh-CN"/>
        </w:rPr>
        <w:t>内仍未收到无差错确认，则应以人工方式始发一个新呼叫序列，然后，进行重复。但这种向同一海岸电台进行的再重复应至少要过</w:t>
      </w:r>
      <w:r w:rsidRPr="001A6DEF">
        <w:rPr>
          <w:szCs w:val="24"/>
          <w:lang w:eastAsia="zh-CN"/>
        </w:rPr>
        <w:t>15</w:t>
      </w:r>
      <w:r w:rsidRPr="001A6DEF">
        <w:rPr>
          <w:rFonts w:hint="eastAsia"/>
          <w:szCs w:val="24"/>
          <w:lang w:eastAsia="zh-CN"/>
        </w:rPr>
        <w:t>分钟后才能开始。</w:t>
      </w:r>
    </w:p>
    <w:p w:rsidR="001A6DEF" w:rsidRPr="001A6DEF" w:rsidRDefault="001A6DEF" w:rsidP="001A6DEF">
      <w:pPr>
        <w:pStyle w:val="Heading2"/>
        <w:topLinePunct/>
        <w:autoSpaceDE/>
        <w:autoSpaceDN/>
        <w:rPr>
          <w:kern w:val="2"/>
          <w:szCs w:val="24"/>
          <w:lang w:eastAsia="zh-CN"/>
        </w:rPr>
      </w:pPr>
      <w:r w:rsidRPr="001A6DEF">
        <w:rPr>
          <w:kern w:val="2"/>
          <w:szCs w:val="24"/>
          <w:lang w:eastAsia="zh-CN"/>
        </w:rPr>
        <w:lastRenderedPageBreak/>
        <w:t>2.2</w:t>
      </w:r>
      <w:r w:rsidRPr="001A6DEF">
        <w:rPr>
          <w:rFonts w:hint="eastAsia"/>
          <w:kern w:val="2"/>
          <w:szCs w:val="24"/>
          <w:lang w:eastAsia="zh-CN"/>
        </w:rPr>
        <w:tab/>
      </w:r>
      <w:r w:rsidRPr="001A6DEF">
        <w:rPr>
          <w:rFonts w:cs="SimSun" w:hint="eastAsia"/>
          <w:kern w:val="2"/>
          <w:szCs w:val="24"/>
          <w:lang w:eastAsia="zh-CN"/>
        </w:rPr>
        <w:t>海岸电台确认</w:t>
      </w:r>
    </w:p>
    <w:p w:rsidR="001A6DEF" w:rsidRPr="001A6DEF" w:rsidRDefault="001A6DEF" w:rsidP="001A6DEF">
      <w:pPr>
        <w:rPr>
          <w:szCs w:val="24"/>
          <w:lang w:eastAsia="zh-CN"/>
        </w:rPr>
      </w:pPr>
      <w:r w:rsidRPr="001A6DEF">
        <w:rPr>
          <w:b/>
          <w:iCs/>
          <w:szCs w:val="24"/>
          <w:lang w:eastAsia="zh-CN"/>
        </w:rPr>
        <w:t>2.2.1</w:t>
      </w:r>
      <w:r w:rsidRPr="001A6DEF">
        <w:rPr>
          <w:rFonts w:ascii="Times New Roman MT Extra Bold" w:hAnsi="Times New Roman MT Extra Bold" w:cs="Times New Roman MT Extra Bold" w:hint="eastAsia"/>
          <w:szCs w:val="24"/>
          <w:lang w:eastAsia="zh-CN"/>
        </w:rPr>
        <w:tab/>
      </w:r>
      <w:r w:rsidRPr="001A6DEF">
        <w:rPr>
          <w:rFonts w:hint="eastAsia"/>
          <w:szCs w:val="24"/>
          <w:lang w:eastAsia="zh-CN"/>
        </w:rPr>
        <w:t>如果海岸电台在收到无差错呼叫序列后能立即应答呼叫请求，则海岸电台应立刻在合适工作信道的海岸电台发射频率上发送一个“占用信道”信号。</w:t>
      </w:r>
    </w:p>
    <w:p w:rsidR="001A6DEF" w:rsidRPr="001A6DEF" w:rsidRDefault="001A6DEF" w:rsidP="001A6DEF">
      <w:pPr>
        <w:rPr>
          <w:szCs w:val="24"/>
          <w:lang w:eastAsia="zh-CN"/>
        </w:rPr>
      </w:pPr>
      <w:r w:rsidRPr="001A6DEF">
        <w:rPr>
          <w:b/>
          <w:iCs/>
          <w:szCs w:val="24"/>
          <w:lang w:eastAsia="zh-CN"/>
        </w:rPr>
        <w:t>2.2.2</w:t>
      </w:r>
      <w:r w:rsidRPr="001A6DEF">
        <w:rPr>
          <w:rFonts w:hint="eastAsia"/>
          <w:szCs w:val="24"/>
          <w:lang w:eastAsia="zh-CN"/>
        </w:rPr>
        <w:tab/>
      </w:r>
      <w:r w:rsidRPr="001A6DEF">
        <w:rPr>
          <w:rFonts w:hint="eastAsia"/>
          <w:szCs w:val="24"/>
          <w:lang w:eastAsia="zh-CN"/>
        </w:rPr>
        <w:t>如果海岸电台能立即应答呼叫请求，则它应立刻：</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在合适工作信道的海岸电台发射频率上发送一个“占用信道”信号。</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确认序列应含有呼叫请求内的相同信息，但下列情况除外：</w:t>
      </w:r>
    </w:p>
    <w:p w:rsidR="001A6DEF" w:rsidRPr="001A6DEF" w:rsidRDefault="001A6DEF" w:rsidP="001A6DEF">
      <w:pPr>
        <w:pStyle w:val="enumlev2"/>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地址是船舶的地址；</w:t>
      </w:r>
    </w:p>
    <w:p w:rsidR="001A6DEF" w:rsidRPr="001A6DEF" w:rsidRDefault="001A6DEF" w:rsidP="001A6DEF">
      <w:pPr>
        <w:pStyle w:val="enumlev2"/>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自识别号是海岸电台的识别号；</w:t>
      </w:r>
    </w:p>
    <w:p w:rsidR="001A6DEF" w:rsidRPr="001A6DEF" w:rsidRDefault="001A6DEF" w:rsidP="001A6DEF">
      <w:pPr>
        <w:pStyle w:val="enumlev2"/>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包括工作信道号码；</w:t>
      </w:r>
    </w:p>
    <w:p w:rsidR="001A6DEF" w:rsidRPr="001A6DEF" w:rsidRDefault="001A6DEF" w:rsidP="001A6DEF">
      <w:pPr>
        <w:pStyle w:val="enumlev2"/>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“序列结束”信号是“</w:t>
      </w:r>
      <w:r w:rsidRPr="001A6DEF">
        <w:rPr>
          <w:szCs w:val="24"/>
          <w:lang w:eastAsia="zh-CN"/>
        </w:rPr>
        <w:t>BQ</w:t>
      </w:r>
      <w:r w:rsidRPr="001A6DEF">
        <w:rPr>
          <w:rFonts w:hint="eastAsia"/>
          <w:szCs w:val="24"/>
          <w:lang w:eastAsia="zh-CN"/>
        </w:rPr>
        <w:t>”。</w:t>
      </w:r>
    </w:p>
    <w:p w:rsidR="001A6DEF" w:rsidRPr="001A6DEF" w:rsidRDefault="001A6DEF" w:rsidP="001A6DEF">
      <w:pPr>
        <w:rPr>
          <w:szCs w:val="24"/>
          <w:lang w:eastAsia="zh-CN"/>
        </w:rPr>
      </w:pPr>
      <w:r w:rsidRPr="001A6DEF">
        <w:rPr>
          <w:b/>
          <w:iCs/>
          <w:szCs w:val="24"/>
          <w:lang w:eastAsia="zh-CN"/>
        </w:rPr>
        <w:t>2.2.3</w:t>
      </w:r>
      <w:r w:rsidRPr="001A6DEF">
        <w:rPr>
          <w:rFonts w:hint="eastAsia"/>
          <w:szCs w:val="24"/>
          <w:lang w:eastAsia="zh-CN"/>
        </w:rPr>
        <w:tab/>
      </w:r>
      <w:r w:rsidRPr="001A6DEF">
        <w:rPr>
          <w:rFonts w:hint="eastAsia"/>
          <w:szCs w:val="24"/>
          <w:lang w:eastAsia="zh-CN"/>
        </w:rPr>
        <w:t>如果海岸电台由于相关工作信道占线不能立即应答呼叫要求，则确认序列应如</w:t>
      </w:r>
      <w:r w:rsidRPr="001A6DEF">
        <w:rPr>
          <w:szCs w:val="24"/>
          <w:lang w:eastAsia="zh-CN"/>
        </w:rPr>
        <w:t>§2.2.2</w:t>
      </w:r>
      <w:r w:rsidRPr="001A6DEF">
        <w:rPr>
          <w:rFonts w:hint="eastAsia"/>
          <w:szCs w:val="24"/>
          <w:lang w:eastAsia="zh-CN"/>
        </w:rPr>
        <w:t>中所述，但第</w:t>
      </w:r>
      <w:r w:rsidRPr="001A6DEF">
        <w:rPr>
          <w:szCs w:val="24"/>
          <w:lang w:eastAsia="zh-CN"/>
        </w:rPr>
        <w:t>1</w:t>
      </w:r>
      <w:r w:rsidRPr="001A6DEF">
        <w:rPr>
          <w:rFonts w:hint="eastAsia"/>
          <w:szCs w:val="24"/>
          <w:lang w:eastAsia="zh-CN"/>
        </w:rPr>
        <w:t>和第</w:t>
      </w:r>
      <w:r w:rsidRPr="001A6DEF">
        <w:rPr>
          <w:szCs w:val="24"/>
          <w:lang w:eastAsia="zh-CN"/>
        </w:rPr>
        <w:t>2</w:t>
      </w:r>
      <w:r w:rsidRPr="001A6DEF">
        <w:rPr>
          <w:rFonts w:hint="eastAsia"/>
          <w:szCs w:val="24"/>
          <w:lang w:eastAsia="zh-CN"/>
        </w:rPr>
        <w:t>遥控指令应分别是</w:t>
      </w:r>
      <w:r w:rsidRPr="001A6DEF">
        <w:rPr>
          <w:szCs w:val="24"/>
          <w:lang w:eastAsia="zh-CN"/>
        </w:rPr>
        <w:t>104</w:t>
      </w:r>
      <w:r w:rsidRPr="001A6DEF">
        <w:rPr>
          <w:szCs w:val="24"/>
          <w:lang w:eastAsia="zh-CN"/>
        </w:rPr>
        <w:t>（</w:t>
      </w:r>
      <w:r w:rsidRPr="001A6DEF">
        <w:rPr>
          <w:rFonts w:hint="eastAsia"/>
          <w:szCs w:val="24"/>
          <w:lang w:eastAsia="zh-CN"/>
        </w:rPr>
        <w:t>不能应答</w:t>
      </w:r>
      <w:r w:rsidRPr="001A6DEF">
        <w:rPr>
          <w:szCs w:val="24"/>
          <w:lang w:eastAsia="zh-CN"/>
        </w:rPr>
        <w:t>）</w:t>
      </w:r>
      <w:r w:rsidRPr="001A6DEF">
        <w:rPr>
          <w:rFonts w:hint="eastAsia"/>
          <w:szCs w:val="24"/>
          <w:lang w:eastAsia="zh-CN"/>
        </w:rPr>
        <w:t>和</w:t>
      </w:r>
      <w:r w:rsidRPr="001A6DEF">
        <w:rPr>
          <w:szCs w:val="24"/>
          <w:lang w:eastAsia="zh-CN"/>
        </w:rPr>
        <w:t>102</w:t>
      </w:r>
      <w:r w:rsidRPr="001A6DEF">
        <w:rPr>
          <w:szCs w:val="24"/>
          <w:lang w:eastAsia="zh-CN"/>
        </w:rPr>
        <w:t>（</w:t>
      </w:r>
      <w:r w:rsidRPr="001A6DEF">
        <w:rPr>
          <w:rFonts w:hint="eastAsia"/>
          <w:szCs w:val="24"/>
          <w:lang w:eastAsia="zh-CN"/>
        </w:rPr>
        <w:t>占线</w:t>
      </w:r>
      <w:r w:rsidRPr="001A6DEF">
        <w:rPr>
          <w:szCs w:val="24"/>
          <w:lang w:eastAsia="zh-CN"/>
        </w:rPr>
        <w:t>）</w:t>
      </w:r>
      <w:r w:rsidRPr="001A6DEF">
        <w:rPr>
          <w:rFonts w:hint="eastAsia"/>
          <w:szCs w:val="24"/>
          <w:lang w:eastAsia="zh-CN"/>
        </w:rPr>
        <w:t>，信道信息段内不应包括用户号码，而应包括三个代号</w:t>
      </w:r>
      <w:r w:rsidRPr="001A6DEF">
        <w:rPr>
          <w:szCs w:val="24"/>
          <w:lang w:eastAsia="zh-CN"/>
        </w:rPr>
        <w:t>126</w:t>
      </w:r>
      <w:r w:rsidRPr="001A6DEF">
        <w:rPr>
          <w:rFonts w:hint="eastAsia"/>
          <w:szCs w:val="24"/>
          <w:lang w:eastAsia="zh-CN"/>
        </w:rPr>
        <w:t>。</w:t>
      </w:r>
    </w:p>
    <w:p w:rsidR="001A6DEF" w:rsidRPr="001A6DEF" w:rsidRDefault="001A6DEF" w:rsidP="001A6DEF">
      <w:pPr>
        <w:rPr>
          <w:szCs w:val="24"/>
          <w:lang w:eastAsia="zh-CN"/>
        </w:rPr>
      </w:pPr>
      <w:r w:rsidRPr="001A6DEF">
        <w:rPr>
          <w:b/>
          <w:iCs/>
          <w:szCs w:val="24"/>
          <w:lang w:eastAsia="zh-CN"/>
        </w:rPr>
        <w:t>2.2.4</w:t>
      </w:r>
      <w:r w:rsidRPr="001A6DEF">
        <w:rPr>
          <w:rFonts w:hint="eastAsia"/>
          <w:szCs w:val="24"/>
          <w:lang w:eastAsia="zh-CN"/>
        </w:rPr>
        <w:tab/>
      </w:r>
      <w:r w:rsidRPr="001A6DEF">
        <w:rPr>
          <w:rFonts w:hint="eastAsia"/>
          <w:szCs w:val="24"/>
          <w:lang w:eastAsia="zh-CN"/>
        </w:rPr>
        <w:t>海岸电台如果因其他原因不能应答，则确认序列应如</w:t>
      </w:r>
      <w:r w:rsidRPr="001A6DEF">
        <w:rPr>
          <w:szCs w:val="24"/>
          <w:lang w:eastAsia="zh-CN"/>
        </w:rPr>
        <w:t>§2.2.3</w:t>
      </w:r>
      <w:r w:rsidRPr="001A6DEF">
        <w:rPr>
          <w:rFonts w:hint="eastAsia"/>
          <w:szCs w:val="24"/>
          <w:lang w:eastAsia="zh-CN"/>
        </w:rPr>
        <w:t>中所述，但第</w:t>
      </w:r>
      <w:r w:rsidRPr="001A6DEF">
        <w:rPr>
          <w:szCs w:val="24"/>
          <w:lang w:eastAsia="zh-CN"/>
        </w:rPr>
        <w:t>2</w:t>
      </w:r>
      <w:r w:rsidRPr="001A6DEF">
        <w:rPr>
          <w:rFonts w:hint="eastAsia"/>
          <w:szCs w:val="24"/>
          <w:lang w:eastAsia="zh-CN"/>
        </w:rPr>
        <w:t>遥控指令信号应是代号</w:t>
      </w:r>
      <w:r w:rsidRPr="001A6DEF">
        <w:rPr>
          <w:szCs w:val="24"/>
          <w:lang w:eastAsia="zh-CN"/>
        </w:rPr>
        <w:t>100-109</w:t>
      </w:r>
      <w:r w:rsidRPr="001A6DEF">
        <w:rPr>
          <w:rFonts w:hint="eastAsia"/>
          <w:szCs w:val="24"/>
          <w:lang w:eastAsia="zh-CN"/>
        </w:rPr>
        <w:t>中的一个合适的号码。</w:t>
      </w:r>
    </w:p>
    <w:p w:rsidR="001A6DEF" w:rsidRPr="001A6DEF" w:rsidRDefault="001A6DEF" w:rsidP="001A6DEF">
      <w:pPr>
        <w:rPr>
          <w:szCs w:val="24"/>
          <w:lang w:eastAsia="zh-CN"/>
        </w:rPr>
      </w:pPr>
      <w:r w:rsidRPr="001A6DEF">
        <w:rPr>
          <w:b/>
          <w:iCs/>
          <w:szCs w:val="24"/>
          <w:lang w:eastAsia="zh-CN"/>
        </w:rPr>
        <w:t>2.2.5</w:t>
      </w:r>
      <w:r w:rsidRPr="001A6DEF">
        <w:rPr>
          <w:rFonts w:hint="eastAsia"/>
          <w:szCs w:val="24"/>
          <w:lang w:eastAsia="zh-CN"/>
        </w:rPr>
        <w:tab/>
      </w:r>
      <w:r w:rsidRPr="001A6DEF">
        <w:rPr>
          <w:rFonts w:hint="eastAsia"/>
          <w:szCs w:val="24"/>
          <w:lang w:eastAsia="zh-CN"/>
        </w:rPr>
        <w:t>船舶电台在收到符合</w:t>
      </w:r>
      <w:r w:rsidRPr="001A6DEF">
        <w:rPr>
          <w:szCs w:val="24"/>
          <w:lang w:eastAsia="zh-CN"/>
        </w:rPr>
        <w:t>§2.2.2</w:t>
      </w:r>
      <w:r w:rsidRPr="001A6DEF">
        <w:rPr>
          <w:rFonts w:hint="eastAsia"/>
          <w:szCs w:val="24"/>
          <w:lang w:eastAsia="zh-CN"/>
        </w:rPr>
        <w:t>的无差错确认</w:t>
      </w:r>
      <w:r w:rsidRPr="001A6DEF">
        <w:rPr>
          <w:szCs w:val="24"/>
          <w:lang w:eastAsia="zh-CN"/>
        </w:rPr>
        <w:t>（</w:t>
      </w:r>
      <w:r w:rsidRPr="001A6DEF">
        <w:rPr>
          <w:rFonts w:hint="eastAsia"/>
          <w:szCs w:val="24"/>
          <w:lang w:eastAsia="zh-CN"/>
        </w:rPr>
        <w:t>能应答</w:t>
      </w:r>
      <w:r w:rsidRPr="001A6DEF">
        <w:rPr>
          <w:szCs w:val="24"/>
          <w:lang w:eastAsia="zh-CN"/>
        </w:rPr>
        <w:t>）</w:t>
      </w:r>
      <w:r w:rsidRPr="001A6DEF">
        <w:rPr>
          <w:rFonts w:hint="eastAsia"/>
          <w:szCs w:val="24"/>
          <w:lang w:eastAsia="zh-CN"/>
        </w:rPr>
        <w:t>后</w:t>
      </w:r>
      <w:r w:rsidRPr="001A6DEF">
        <w:rPr>
          <w:szCs w:val="24"/>
          <w:lang w:eastAsia="zh-CN"/>
        </w:rPr>
        <w:t>5 s</w:t>
      </w:r>
      <w:r w:rsidRPr="001A6DEF">
        <w:rPr>
          <w:rFonts w:hint="eastAsia"/>
          <w:szCs w:val="24"/>
          <w:lang w:eastAsia="zh-CN"/>
        </w:rPr>
        <w:t>内，应转换到确认中指定的工作信道上，并在该工作信道上发送一个至少有</w:t>
      </w:r>
      <w:r w:rsidR="008F385A">
        <w:rPr>
          <w:szCs w:val="24"/>
          <w:lang w:eastAsia="zh-CN"/>
        </w:rPr>
        <w:t>2</w:t>
      </w:r>
      <w:r w:rsidR="008F385A">
        <w:rPr>
          <w:rFonts w:hint="eastAsia"/>
          <w:szCs w:val="24"/>
          <w:lang w:eastAsia="zh-CN"/>
        </w:rPr>
        <w:t xml:space="preserve"> </w:t>
      </w:r>
      <w:r w:rsidRPr="001A6DEF">
        <w:rPr>
          <w:szCs w:val="24"/>
          <w:lang w:eastAsia="zh-CN"/>
        </w:rPr>
        <w:t>s</w:t>
      </w:r>
      <w:r w:rsidRPr="001A6DEF">
        <w:rPr>
          <w:rFonts w:hint="eastAsia"/>
          <w:szCs w:val="24"/>
          <w:lang w:eastAsia="zh-CN"/>
        </w:rPr>
        <w:t>的载波。全自动船舶电台设备在发送中应发送一</w:t>
      </w:r>
      <w:r w:rsidRPr="001A6DEF">
        <w:rPr>
          <w:szCs w:val="24"/>
          <w:lang w:eastAsia="zh-CN"/>
        </w:rPr>
        <w:t>DSC</w:t>
      </w:r>
      <w:r w:rsidRPr="001A6DEF">
        <w:rPr>
          <w:rFonts w:hint="eastAsia"/>
          <w:szCs w:val="24"/>
          <w:lang w:eastAsia="zh-CN"/>
        </w:rPr>
        <w:t>呼叫，这是与始发呼叫相同的</w:t>
      </w:r>
      <w:r w:rsidRPr="001A6DEF">
        <w:rPr>
          <w:szCs w:val="24"/>
          <w:lang w:eastAsia="zh-CN"/>
        </w:rPr>
        <w:t>（</w:t>
      </w:r>
      <w:r w:rsidRPr="001A6DEF">
        <w:rPr>
          <w:rFonts w:hint="eastAsia"/>
          <w:szCs w:val="24"/>
          <w:lang w:eastAsia="zh-CN"/>
        </w:rPr>
        <w:t>见</w:t>
      </w:r>
      <w:r w:rsidRPr="001A6DEF">
        <w:rPr>
          <w:szCs w:val="24"/>
          <w:lang w:eastAsia="zh-CN"/>
        </w:rPr>
        <w:t>§2.1.1</w:t>
      </w:r>
      <w:r w:rsidRPr="001A6DEF">
        <w:rPr>
          <w:szCs w:val="24"/>
          <w:lang w:eastAsia="zh-CN"/>
        </w:rPr>
        <w:t>）</w:t>
      </w:r>
      <w:r w:rsidRPr="001A6DEF">
        <w:rPr>
          <w:rFonts w:hint="eastAsia"/>
          <w:szCs w:val="24"/>
          <w:lang w:eastAsia="zh-CN"/>
        </w:rPr>
        <w:t>，但“序列结束”信号应是</w:t>
      </w:r>
      <w:r w:rsidRPr="001A6DEF">
        <w:rPr>
          <w:szCs w:val="24"/>
          <w:lang w:eastAsia="zh-CN"/>
        </w:rPr>
        <w:t>127</w:t>
      </w:r>
      <w:r w:rsidRPr="001A6DEF">
        <w:rPr>
          <w:szCs w:val="24"/>
          <w:lang w:eastAsia="zh-CN"/>
        </w:rPr>
        <w:t>（</w:t>
      </w:r>
      <w:r w:rsidRPr="001A6DEF">
        <w:rPr>
          <w:rFonts w:hint="eastAsia"/>
          <w:szCs w:val="24"/>
          <w:lang w:eastAsia="zh-CN"/>
        </w:rPr>
        <w:t>见注</w:t>
      </w:r>
      <w:r w:rsidRPr="001A6DEF">
        <w:rPr>
          <w:szCs w:val="24"/>
          <w:lang w:eastAsia="zh-CN"/>
        </w:rPr>
        <w:t>1</w:t>
      </w:r>
      <w:r w:rsidRPr="001A6DEF">
        <w:rPr>
          <w:szCs w:val="24"/>
          <w:lang w:eastAsia="zh-CN"/>
        </w:rPr>
        <w:t>）</w:t>
      </w:r>
      <w:r w:rsidRPr="001A6DEF">
        <w:rPr>
          <w:rFonts w:hint="eastAsia"/>
          <w:szCs w:val="24"/>
          <w:lang w:eastAsia="zh-CN"/>
        </w:rPr>
        <w:t>。</w:t>
      </w:r>
    </w:p>
    <w:p w:rsidR="001A6DEF" w:rsidRPr="001A6DEF" w:rsidRDefault="001A6DEF" w:rsidP="001A6DEF">
      <w:pPr>
        <w:pStyle w:val="Note"/>
        <w:rPr>
          <w:sz w:val="24"/>
          <w:szCs w:val="24"/>
          <w:lang w:eastAsia="zh-CN"/>
        </w:rPr>
      </w:pPr>
      <w:r w:rsidRPr="001A6DEF">
        <w:rPr>
          <w:rFonts w:hint="eastAsia"/>
          <w:sz w:val="24"/>
          <w:szCs w:val="24"/>
          <w:lang w:eastAsia="zh-CN"/>
        </w:rPr>
        <w:t>注</w:t>
      </w:r>
      <w:r w:rsidRPr="001A6DEF">
        <w:rPr>
          <w:rFonts w:hint="eastAsia"/>
          <w:sz w:val="24"/>
          <w:szCs w:val="24"/>
          <w:lang w:eastAsia="zh-CN"/>
        </w:rPr>
        <w:t xml:space="preserve">1 </w:t>
      </w:r>
      <w:r w:rsidRPr="001A6DEF">
        <w:rPr>
          <w:sz w:val="24"/>
          <w:szCs w:val="24"/>
          <w:lang w:eastAsia="zh-CN"/>
        </w:rPr>
        <w:t xml:space="preserve">– </w:t>
      </w:r>
      <w:r w:rsidRPr="001A6DEF">
        <w:rPr>
          <w:rFonts w:hint="eastAsia"/>
          <w:sz w:val="24"/>
          <w:szCs w:val="24"/>
          <w:lang w:eastAsia="zh-CN"/>
        </w:rPr>
        <w:t>在某些海域应用中，船舶在工作信道上不发送</w:t>
      </w:r>
      <w:r w:rsidRPr="001A6DEF">
        <w:rPr>
          <w:sz w:val="24"/>
          <w:szCs w:val="24"/>
          <w:lang w:eastAsia="zh-CN"/>
        </w:rPr>
        <w:t>DSC</w:t>
      </w:r>
      <w:r w:rsidRPr="001A6DEF">
        <w:rPr>
          <w:rFonts w:hint="eastAsia"/>
          <w:sz w:val="24"/>
          <w:szCs w:val="24"/>
          <w:lang w:eastAsia="zh-CN"/>
        </w:rPr>
        <w:t>信号。航行在这些海域应用之外的和参加自动业务的船舶上的设备，应能符合全自动业务的要求。</w:t>
      </w:r>
    </w:p>
    <w:p w:rsidR="001A6DEF" w:rsidRPr="001A6DEF" w:rsidRDefault="001A6DEF" w:rsidP="001A6DEF">
      <w:pPr>
        <w:rPr>
          <w:szCs w:val="24"/>
          <w:lang w:eastAsia="zh-CN"/>
        </w:rPr>
      </w:pPr>
      <w:r w:rsidRPr="001A6DEF">
        <w:rPr>
          <w:b/>
          <w:iCs/>
          <w:szCs w:val="24"/>
          <w:lang w:eastAsia="zh-CN"/>
        </w:rPr>
        <w:t>2.2.6</w:t>
      </w:r>
      <w:r w:rsidRPr="001A6DEF">
        <w:rPr>
          <w:rFonts w:hint="eastAsia"/>
          <w:szCs w:val="24"/>
          <w:lang w:eastAsia="zh-CN"/>
        </w:rPr>
        <w:tab/>
      </w:r>
      <w:r w:rsidRPr="001A6DEF">
        <w:rPr>
          <w:rFonts w:hint="eastAsia"/>
          <w:szCs w:val="24"/>
          <w:lang w:eastAsia="zh-CN"/>
        </w:rPr>
        <w:t>如果船舶电台收到符合</w:t>
      </w:r>
      <w:r w:rsidRPr="001A6DEF">
        <w:rPr>
          <w:szCs w:val="24"/>
          <w:lang w:eastAsia="zh-CN"/>
        </w:rPr>
        <w:t>§2.2.3</w:t>
      </w:r>
      <w:r w:rsidRPr="001A6DEF">
        <w:rPr>
          <w:rFonts w:hint="eastAsia"/>
          <w:szCs w:val="24"/>
          <w:lang w:eastAsia="zh-CN"/>
        </w:rPr>
        <w:t>的无差错确认，表示“不能应答</w:t>
      </w:r>
      <w:r w:rsidRPr="001A6DEF">
        <w:rPr>
          <w:szCs w:val="24"/>
          <w:lang w:eastAsia="zh-CN"/>
        </w:rPr>
        <w:t xml:space="preserve"> – </w:t>
      </w:r>
      <w:r w:rsidRPr="001A6DEF">
        <w:rPr>
          <w:rFonts w:hint="eastAsia"/>
          <w:szCs w:val="24"/>
          <w:lang w:eastAsia="zh-CN"/>
        </w:rPr>
        <w:t>占线”，如果海岸电台按照</w:t>
      </w:r>
      <w:r w:rsidRPr="001A6DEF">
        <w:rPr>
          <w:szCs w:val="24"/>
          <w:lang w:eastAsia="zh-CN"/>
        </w:rPr>
        <w:t>§3.2</w:t>
      </w:r>
      <w:r w:rsidRPr="001A6DEF">
        <w:rPr>
          <w:rFonts w:hint="eastAsia"/>
          <w:szCs w:val="24"/>
          <w:lang w:eastAsia="zh-CN"/>
        </w:rPr>
        <w:t>运用“回叫”程序，而用户仍然要求呼叫接续，则船舶电台应继续注视</w:t>
      </w:r>
      <w:r w:rsidRPr="001A6DEF">
        <w:rPr>
          <w:szCs w:val="24"/>
          <w:lang w:eastAsia="zh-CN"/>
        </w:rPr>
        <w:t>DSC</w:t>
      </w:r>
      <w:r w:rsidRPr="001A6DEF">
        <w:rPr>
          <w:rFonts w:hint="eastAsia"/>
          <w:szCs w:val="24"/>
          <w:lang w:eastAsia="zh-CN"/>
        </w:rPr>
        <w:t>呼叫信道来自海岸电台的任何呼叫。</w:t>
      </w:r>
    </w:p>
    <w:p w:rsidR="001A6DEF" w:rsidRPr="001A6DEF" w:rsidRDefault="001A6DEF" w:rsidP="001A6DEF">
      <w:pPr>
        <w:rPr>
          <w:szCs w:val="24"/>
          <w:lang w:eastAsia="zh-CN"/>
        </w:rPr>
      </w:pPr>
      <w:r w:rsidRPr="001A6DEF">
        <w:rPr>
          <w:rFonts w:eastAsia="STKaiti"/>
          <w:b/>
          <w:szCs w:val="24"/>
          <w:lang w:eastAsia="zh-CN"/>
        </w:rPr>
        <w:t>2.2.7</w:t>
      </w:r>
      <w:r w:rsidRPr="001A6DEF">
        <w:rPr>
          <w:rFonts w:ascii="Times New Roman MT Extra Bold" w:hAnsi="Times New Roman MT Extra Bold" w:cs="Times New Roman MT Extra Bold" w:hint="eastAsia"/>
          <w:szCs w:val="24"/>
          <w:lang w:eastAsia="zh-CN"/>
        </w:rPr>
        <w:tab/>
      </w:r>
      <w:r w:rsidRPr="001A6DEF">
        <w:rPr>
          <w:rFonts w:hint="eastAsia"/>
          <w:szCs w:val="24"/>
          <w:lang w:eastAsia="zh-CN"/>
        </w:rPr>
        <w:t>船舶电台在收到按照</w:t>
      </w:r>
      <w:r w:rsidRPr="001A6DEF">
        <w:rPr>
          <w:szCs w:val="24"/>
          <w:lang w:eastAsia="zh-CN"/>
        </w:rPr>
        <w:t>§2.2.4</w:t>
      </w:r>
      <w:r w:rsidRPr="001A6DEF">
        <w:rPr>
          <w:rFonts w:hint="eastAsia"/>
          <w:szCs w:val="24"/>
          <w:lang w:eastAsia="zh-CN"/>
        </w:rPr>
        <w:t>表示“不能应答”的确认</w:t>
      </w:r>
      <w:r w:rsidRPr="001A6DEF">
        <w:rPr>
          <w:szCs w:val="24"/>
          <w:lang w:eastAsia="zh-CN"/>
        </w:rPr>
        <w:t>（</w:t>
      </w:r>
      <w:r w:rsidRPr="001A6DEF">
        <w:rPr>
          <w:rFonts w:hint="eastAsia"/>
          <w:szCs w:val="24"/>
          <w:lang w:eastAsia="zh-CN"/>
        </w:rPr>
        <w:t>或如果海岸电台不按照</w:t>
      </w:r>
      <w:r w:rsidRPr="001A6DEF">
        <w:rPr>
          <w:szCs w:val="24"/>
          <w:lang w:eastAsia="zh-CN"/>
        </w:rPr>
        <w:t>§2.2.3</w:t>
      </w:r>
      <w:r w:rsidRPr="001A6DEF">
        <w:rPr>
          <w:rFonts w:hint="eastAsia"/>
          <w:szCs w:val="24"/>
          <w:lang w:eastAsia="zh-CN"/>
        </w:rPr>
        <w:t>运用“回叫”程序</w:t>
      </w:r>
      <w:r w:rsidRPr="001A6DEF">
        <w:rPr>
          <w:szCs w:val="24"/>
          <w:lang w:eastAsia="zh-CN"/>
        </w:rPr>
        <w:t>（</w:t>
      </w:r>
      <w:r w:rsidRPr="001A6DEF">
        <w:rPr>
          <w:szCs w:val="24"/>
          <w:lang w:eastAsia="zh-CN"/>
        </w:rPr>
        <w:t>§2.3.2</w:t>
      </w:r>
      <w:r w:rsidRPr="001A6DEF">
        <w:rPr>
          <w:szCs w:val="24"/>
          <w:lang w:eastAsia="zh-CN"/>
        </w:rPr>
        <w:t>））</w:t>
      </w:r>
      <w:r w:rsidRPr="001A6DEF">
        <w:rPr>
          <w:rFonts w:hint="eastAsia"/>
          <w:szCs w:val="24"/>
          <w:lang w:eastAsia="zh-CN"/>
        </w:rPr>
        <w:t>，如果仍要求自动接续时，船舶电台应按照</w:t>
      </w:r>
      <w:r w:rsidRPr="001A6DEF">
        <w:rPr>
          <w:szCs w:val="24"/>
          <w:lang w:eastAsia="zh-CN"/>
        </w:rPr>
        <w:t>§2.1</w:t>
      </w:r>
      <w:r w:rsidRPr="001A6DEF">
        <w:rPr>
          <w:rFonts w:hint="eastAsia"/>
          <w:szCs w:val="24"/>
          <w:lang w:eastAsia="zh-CN"/>
        </w:rPr>
        <w:t>开始一个合适的新呼叫。</w:t>
      </w:r>
    </w:p>
    <w:p w:rsidR="001A6DEF" w:rsidRPr="001A6DEF" w:rsidRDefault="001A6DEF" w:rsidP="001A6DEF">
      <w:pPr>
        <w:rPr>
          <w:szCs w:val="24"/>
          <w:lang w:val="en-US" w:eastAsia="zh-CN"/>
        </w:rPr>
      </w:pPr>
      <w:r w:rsidRPr="001A6DEF">
        <w:rPr>
          <w:b/>
          <w:iCs/>
          <w:szCs w:val="24"/>
          <w:lang w:eastAsia="zh-CN"/>
        </w:rPr>
        <w:t>2.2.8</w:t>
      </w:r>
      <w:r w:rsidRPr="001A6DEF">
        <w:rPr>
          <w:rFonts w:hint="eastAsia"/>
          <w:szCs w:val="24"/>
          <w:lang w:eastAsia="zh-CN"/>
        </w:rPr>
        <w:tab/>
      </w:r>
      <w:r w:rsidRPr="001A6DEF">
        <w:rPr>
          <w:rFonts w:hint="eastAsia"/>
          <w:szCs w:val="24"/>
          <w:lang w:eastAsia="zh-CN"/>
        </w:rPr>
        <w:t>如果海岸电台按照</w:t>
      </w:r>
      <w:r w:rsidRPr="001A6DEF">
        <w:rPr>
          <w:szCs w:val="24"/>
          <w:lang w:eastAsia="zh-CN"/>
        </w:rPr>
        <w:t>§2.2.4</w:t>
      </w:r>
      <w:r w:rsidRPr="001A6DEF">
        <w:rPr>
          <w:rFonts w:hint="eastAsia"/>
          <w:szCs w:val="24"/>
          <w:lang w:eastAsia="zh-CN"/>
        </w:rPr>
        <w:t>发送表示“不能应答”的确认</w:t>
      </w:r>
      <w:r w:rsidRPr="001A6DEF">
        <w:rPr>
          <w:szCs w:val="24"/>
          <w:lang w:eastAsia="zh-CN"/>
        </w:rPr>
        <w:t>（</w:t>
      </w:r>
      <w:r w:rsidRPr="001A6DEF">
        <w:rPr>
          <w:rFonts w:hint="eastAsia"/>
          <w:szCs w:val="24"/>
          <w:lang w:eastAsia="zh-CN"/>
        </w:rPr>
        <w:t>或如果海岸电台不按照</w:t>
      </w:r>
      <w:r w:rsidRPr="001A6DEF">
        <w:rPr>
          <w:szCs w:val="24"/>
          <w:lang w:eastAsia="zh-CN"/>
        </w:rPr>
        <w:t>§2.2.3</w:t>
      </w:r>
      <w:r w:rsidRPr="001A6DEF">
        <w:rPr>
          <w:rFonts w:hint="eastAsia"/>
          <w:szCs w:val="24"/>
          <w:lang w:eastAsia="zh-CN"/>
        </w:rPr>
        <w:t>运用“回叫”程序</w:t>
      </w:r>
      <w:r w:rsidRPr="001A6DEF">
        <w:rPr>
          <w:szCs w:val="24"/>
          <w:lang w:eastAsia="zh-CN"/>
        </w:rPr>
        <w:t>（</w:t>
      </w:r>
      <w:r w:rsidRPr="001A6DEF">
        <w:rPr>
          <w:szCs w:val="24"/>
          <w:lang w:eastAsia="zh-CN"/>
        </w:rPr>
        <w:t>§2.3.2</w:t>
      </w:r>
      <w:r w:rsidRPr="001A6DEF">
        <w:rPr>
          <w:szCs w:val="24"/>
          <w:lang w:eastAsia="zh-CN"/>
        </w:rPr>
        <w:t>））</w:t>
      </w:r>
      <w:r w:rsidRPr="001A6DEF">
        <w:rPr>
          <w:rFonts w:hint="eastAsia"/>
          <w:szCs w:val="24"/>
          <w:lang w:eastAsia="zh-CN"/>
        </w:rPr>
        <w:t>，那么对于呼叫请求应不采取进一步行动。</w:t>
      </w:r>
    </w:p>
    <w:p w:rsidR="001A6DEF" w:rsidRPr="001A6DEF" w:rsidRDefault="001A6DEF" w:rsidP="001A6DEF">
      <w:pPr>
        <w:pStyle w:val="Heading2"/>
        <w:rPr>
          <w:szCs w:val="24"/>
          <w:lang w:eastAsia="zh-CN"/>
        </w:rPr>
      </w:pPr>
      <w:r w:rsidRPr="001A6DEF">
        <w:rPr>
          <w:szCs w:val="24"/>
          <w:lang w:eastAsia="zh-CN"/>
        </w:rPr>
        <w:t>2.3</w:t>
      </w:r>
      <w:r w:rsidRPr="001A6DEF">
        <w:rPr>
          <w:rFonts w:hint="eastAsia"/>
          <w:szCs w:val="24"/>
          <w:lang w:eastAsia="zh-CN"/>
        </w:rPr>
        <w:tab/>
      </w:r>
      <w:r w:rsidRPr="001A6DEF">
        <w:rPr>
          <w:rFonts w:hint="eastAsia"/>
          <w:szCs w:val="24"/>
          <w:lang w:eastAsia="zh-CN"/>
        </w:rPr>
        <w:t>交换始发的</w:t>
      </w:r>
      <w:r w:rsidRPr="001A6DEF">
        <w:rPr>
          <w:szCs w:val="24"/>
          <w:lang w:eastAsia="zh-CN"/>
        </w:rPr>
        <w:t>DSC</w:t>
      </w:r>
      <w:r w:rsidRPr="001A6DEF">
        <w:rPr>
          <w:rFonts w:hint="eastAsia"/>
          <w:szCs w:val="24"/>
          <w:lang w:eastAsia="zh-CN"/>
        </w:rPr>
        <w:t>呼叫后的程序</w:t>
      </w:r>
    </w:p>
    <w:p w:rsidR="001A6DEF" w:rsidRPr="001A6DEF" w:rsidRDefault="001A6DEF" w:rsidP="001A6DEF">
      <w:pPr>
        <w:pStyle w:val="Heading3"/>
        <w:rPr>
          <w:szCs w:val="24"/>
          <w:lang w:eastAsia="zh-CN"/>
        </w:rPr>
      </w:pPr>
      <w:r w:rsidRPr="001A6DEF">
        <w:rPr>
          <w:szCs w:val="24"/>
          <w:lang w:eastAsia="zh-CN"/>
        </w:rPr>
        <w:t>2.3.1</w:t>
      </w:r>
      <w:r w:rsidRPr="001A6DEF">
        <w:rPr>
          <w:rFonts w:hint="eastAsia"/>
          <w:szCs w:val="24"/>
          <w:lang w:eastAsia="zh-CN"/>
        </w:rPr>
        <w:tab/>
      </w:r>
      <w:r w:rsidRPr="001A6DEF">
        <w:rPr>
          <w:rFonts w:cs="SimSun" w:hint="eastAsia"/>
          <w:szCs w:val="24"/>
          <w:lang w:eastAsia="zh-CN"/>
        </w:rPr>
        <w:t>强制性程序</w:t>
      </w:r>
    </w:p>
    <w:p w:rsidR="001A6DEF" w:rsidRPr="001A6DEF" w:rsidRDefault="001A6DEF" w:rsidP="001A6DEF">
      <w:pPr>
        <w:rPr>
          <w:szCs w:val="24"/>
          <w:lang w:eastAsia="zh-CN"/>
        </w:rPr>
      </w:pPr>
      <w:r w:rsidRPr="001A6DEF">
        <w:rPr>
          <w:b/>
          <w:iCs/>
          <w:szCs w:val="24"/>
          <w:lang w:eastAsia="zh-CN"/>
        </w:rPr>
        <w:t>2.3.1.1</w:t>
      </w:r>
      <w:r w:rsidRPr="001A6DEF">
        <w:rPr>
          <w:rFonts w:hint="eastAsia"/>
          <w:szCs w:val="24"/>
          <w:lang w:eastAsia="zh-CN"/>
        </w:rPr>
        <w:tab/>
      </w:r>
      <w:r w:rsidRPr="001A6DEF">
        <w:rPr>
          <w:rFonts w:hint="eastAsia"/>
          <w:szCs w:val="24"/>
          <w:lang w:eastAsia="zh-CN"/>
        </w:rPr>
        <w:t>如果海岸电台发送了表示“能应答”的确认</w:t>
      </w:r>
      <w:r w:rsidRPr="001A6DEF">
        <w:rPr>
          <w:szCs w:val="24"/>
          <w:lang w:eastAsia="zh-CN"/>
        </w:rPr>
        <w:t>（</w:t>
      </w:r>
      <w:r w:rsidRPr="001A6DEF">
        <w:rPr>
          <w:szCs w:val="24"/>
          <w:lang w:eastAsia="zh-CN"/>
        </w:rPr>
        <w:t>§2.2.2</w:t>
      </w:r>
      <w:r w:rsidRPr="001A6DEF">
        <w:rPr>
          <w:szCs w:val="24"/>
          <w:lang w:eastAsia="zh-CN"/>
        </w:rPr>
        <w:t>）</w:t>
      </w:r>
      <w:r w:rsidRPr="001A6DEF">
        <w:rPr>
          <w:rFonts w:hint="eastAsia"/>
          <w:szCs w:val="24"/>
          <w:lang w:eastAsia="zh-CN"/>
        </w:rPr>
        <w:t>，然后，如果在海岸电台工作信道的接收频率上检测到含有与主呼船舶相同自识别号的</w:t>
      </w:r>
      <w:r w:rsidRPr="001A6DEF">
        <w:rPr>
          <w:szCs w:val="24"/>
          <w:lang w:eastAsia="zh-CN"/>
        </w:rPr>
        <w:t>DSC</w:t>
      </w:r>
      <w:r w:rsidRPr="001A6DEF">
        <w:rPr>
          <w:rFonts w:hint="eastAsia"/>
          <w:szCs w:val="24"/>
          <w:lang w:eastAsia="zh-CN"/>
        </w:rPr>
        <w:t>呼叫</w:t>
      </w:r>
      <w:r w:rsidRPr="001A6DEF">
        <w:rPr>
          <w:szCs w:val="24"/>
          <w:lang w:eastAsia="zh-CN"/>
        </w:rPr>
        <w:t>（</w:t>
      </w:r>
      <w:r w:rsidRPr="001A6DEF">
        <w:rPr>
          <w:szCs w:val="24"/>
          <w:lang w:eastAsia="zh-CN"/>
        </w:rPr>
        <w:t>§2.2.5</w:t>
      </w:r>
      <w:r w:rsidRPr="001A6DEF">
        <w:rPr>
          <w:szCs w:val="24"/>
          <w:lang w:eastAsia="zh-CN"/>
        </w:rPr>
        <w:t>）</w:t>
      </w:r>
      <w:r w:rsidRPr="001A6DEF">
        <w:rPr>
          <w:rFonts w:hint="eastAsia"/>
          <w:szCs w:val="24"/>
          <w:lang w:eastAsia="zh-CN"/>
        </w:rPr>
        <w:t>，那么海岸电台应立即开始拨发所需的用户号码</w:t>
      </w:r>
      <w:r w:rsidRPr="001A6DEF">
        <w:rPr>
          <w:szCs w:val="24"/>
          <w:lang w:eastAsia="zh-CN"/>
        </w:rPr>
        <w:t>（</w:t>
      </w:r>
      <w:r w:rsidRPr="001A6DEF">
        <w:rPr>
          <w:rFonts w:hint="eastAsia"/>
          <w:szCs w:val="24"/>
          <w:lang w:eastAsia="zh-CN"/>
        </w:rPr>
        <w:t>见</w:t>
      </w:r>
      <w:r w:rsidRPr="001A6DEF">
        <w:rPr>
          <w:szCs w:val="24"/>
          <w:lang w:eastAsia="zh-CN"/>
        </w:rPr>
        <w:t>§2.3.1.2</w:t>
      </w:r>
      <w:r w:rsidRPr="001A6DEF">
        <w:rPr>
          <w:rFonts w:hint="eastAsia"/>
          <w:szCs w:val="24"/>
          <w:lang w:eastAsia="zh-CN"/>
        </w:rPr>
        <w:t>的注</w:t>
      </w:r>
      <w:r w:rsidRPr="001A6DEF">
        <w:rPr>
          <w:szCs w:val="24"/>
          <w:lang w:eastAsia="zh-CN"/>
        </w:rPr>
        <w:t>1</w:t>
      </w:r>
      <w:r w:rsidRPr="001A6DEF">
        <w:rPr>
          <w:szCs w:val="24"/>
          <w:lang w:eastAsia="zh-CN"/>
        </w:rPr>
        <w:t>）</w:t>
      </w:r>
      <w:r w:rsidRPr="001A6DEF">
        <w:rPr>
          <w:rFonts w:hint="eastAsia"/>
          <w:szCs w:val="24"/>
          <w:lang w:eastAsia="zh-CN"/>
        </w:rPr>
        <w:t>。</w:t>
      </w:r>
    </w:p>
    <w:p w:rsidR="001A6DEF" w:rsidRPr="001A6DEF" w:rsidRDefault="001A6DEF" w:rsidP="001A6DEF">
      <w:pPr>
        <w:rPr>
          <w:szCs w:val="24"/>
          <w:lang w:eastAsia="zh-CN"/>
        </w:rPr>
      </w:pPr>
      <w:r w:rsidRPr="001A6DEF">
        <w:rPr>
          <w:b/>
          <w:iCs/>
          <w:szCs w:val="24"/>
          <w:lang w:eastAsia="zh-CN"/>
        </w:rPr>
        <w:t>2.3.1.2</w:t>
      </w:r>
      <w:r w:rsidRPr="001A6DEF">
        <w:rPr>
          <w:rFonts w:hint="eastAsia"/>
          <w:szCs w:val="24"/>
          <w:lang w:eastAsia="zh-CN"/>
        </w:rPr>
        <w:tab/>
      </w:r>
      <w:r w:rsidRPr="001A6DEF">
        <w:rPr>
          <w:rFonts w:hint="eastAsia"/>
          <w:szCs w:val="24"/>
          <w:lang w:eastAsia="zh-CN"/>
        </w:rPr>
        <w:t>如果在收到原发呼叫序列</w:t>
      </w:r>
      <w:r w:rsidRPr="001A6DEF">
        <w:rPr>
          <w:szCs w:val="24"/>
          <w:lang w:eastAsia="zh-CN"/>
        </w:rPr>
        <w:t>16 s</w:t>
      </w:r>
      <w:r w:rsidRPr="001A6DEF">
        <w:rPr>
          <w:rFonts w:hint="eastAsia"/>
          <w:szCs w:val="24"/>
          <w:lang w:eastAsia="zh-CN"/>
        </w:rPr>
        <w:t>内，收到从船舶电台来的与原发呼叫序列相同的再呼叫</w:t>
      </w:r>
      <w:r w:rsidRPr="001A6DEF">
        <w:rPr>
          <w:szCs w:val="24"/>
          <w:lang w:eastAsia="zh-CN"/>
        </w:rPr>
        <w:t>（</w:t>
      </w:r>
      <w:r w:rsidRPr="001A6DEF">
        <w:rPr>
          <w:rFonts w:hint="eastAsia"/>
          <w:szCs w:val="24"/>
          <w:lang w:eastAsia="zh-CN"/>
        </w:rPr>
        <w:t>见</w:t>
      </w:r>
      <w:r w:rsidRPr="001A6DEF">
        <w:rPr>
          <w:szCs w:val="24"/>
          <w:lang w:eastAsia="zh-CN"/>
        </w:rPr>
        <w:t>§2.1.1</w:t>
      </w:r>
      <w:r w:rsidRPr="001A6DEF">
        <w:rPr>
          <w:szCs w:val="24"/>
          <w:lang w:eastAsia="zh-CN"/>
        </w:rPr>
        <w:t>）</w:t>
      </w:r>
      <w:r w:rsidRPr="001A6DEF">
        <w:rPr>
          <w:rFonts w:hint="eastAsia"/>
          <w:szCs w:val="24"/>
          <w:lang w:eastAsia="zh-CN"/>
        </w:rPr>
        <w:t>，则海岸电台应重复发送确认</w:t>
      </w:r>
      <w:r w:rsidRPr="001A6DEF">
        <w:rPr>
          <w:szCs w:val="24"/>
          <w:lang w:eastAsia="zh-CN"/>
        </w:rPr>
        <w:t>（</w:t>
      </w:r>
      <w:r w:rsidRPr="001A6DEF">
        <w:rPr>
          <w:szCs w:val="24"/>
          <w:lang w:eastAsia="zh-CN"/>
        </w:rPr>
        <w:t>§2.2.2</w:t>
      </w:r>
      <w:r w:rsidRPr="001A6DEF">
        <w:rPr>
          <w:szCs w:val="24"/>
          <w:lang w:eastAsia="zh-CN"/>
        </w:rPr>
        <w:t>）</w:t>
      </w:r>
      <w:r w:rsidRPr="001A6DEF">
        <w:rPr>
          <w:rFonts w:hint="eastAsia"/>
          <w:szCs w:val="24"/>
          <w:lang w:eastAsia="zh-CN"/>
        </w:rPr>
        <w:t>。如果在</w:t>
      </w:r>
      <w:r w:rsidRPr="001A6DEF">
        <w:rPr>
          <w:szCs w:val="24"/>
          <w:lang w:eastAsia="zh-CN"/>
        </w:rPr>
        <w:t>16 s</w:t>
      </w:r>
      <w:r w:rsidRPr="001A6DEF">
        <w:rPr>
          <w:rFonts w:hint="eastAsia"/>
          <w:szCs w:val="24"/>
          <w:lang w:eastAsia="zh-CN"/>
        </w:rPr>
        <w:t>内没有检测到符合</w:t>
      </w:r>
      <w:r w:rsidRPr="001A6DEF">
        <w:rPr>
          <w:szCs w:val="24"/>
          <w:lang w:eastAsia="zh-CN"/>
        </w:rPr>
        <w:t>§2.3.1.1</w:t>
      </w:r>
      <w:r w:rsidRPr="001A6DEF">
        <w:rPr>
          <w:szCs w:val="24"/>
          <w:lang w:eastAsia="zh-CN"/>
        </w:rPr>
        <w:t>（</w:t>
      </w:r>
      <w:r w:rsidRPr="001A6DEF">
        <w:rPr>
          <w:rFonts w:hint="eastAsia"/>
          <w:szCs w:val="24"/>
          <w:lang w:eastAsia="zh-CN"/>
        </w:rPr>
        <w:t>注</w:t>
      </w:r>
      <w:r w:rsidRPr="001A6DEF">
        <w:rPr>
          <w:szCs w:val="24"/>
          <w:lang w:eastAsia="zh-CN"/>
        </w:rPr>
        <w:t>）</w:t>
      </w:r>
      <w:r w:rsidRPr="001A6DEF">
        <w:rPr>
          <w:rFonts w:hint="eastAsia"/>
          <w:szCs w:val="24"/>
          <w:lang w:eastAsia="zh-CN"/>
        </w:rPr>
        <w:t>的</w:t>
      </w:r>
      <w:r w:rsidRPr="001A6DEF">
        <w:rPr>
          <w:szCs w:val="24"/>
          <w:lang w:eastAsia="zh-CN"/>
        </w:rPr>
        <w:t>DSC</w:t>
      </w:r>
      <w:r w:rsidRPr="001A6DEF">
        <w:rPr>
          <w:rFonts w:hint="eastAsia"/>
          <w:szCs w:val="24"/>
          <w:lang w:eastAsia="zh-CN"/>
        </w:rPr>
        <w:t>呼叫，则海岸电台应除去“占用信道”信号。</w:t>
      </w:r>
    </w:p>
    <w:p w:rsidR="001A6DEF" w:rsidRPr="001A6DEF" w:rsidRDefault="001A6DEF" w:rsidP="001A6DEF">
      <w:pPr>
        <w:pStyle w:val="Note"/>
        <w:rPr>
          <w:sz w:val="24"/>
          <w:szCs w:val="24"/>
          <w:lang w:eastAsia="zh-CN"/>
        </w:rPr>
      </w:pPr>
      <w:r w:rsidRPr="001A6DEF">
        <w:rPr>
          <w:rFonts w:ascii="SimSun" w:hAnsi="SimSun" w:hint="eastAsia"/>
          <w:sz w:val="24"/>
          <w:szCs w:val="24"/>
          <w:lang w:eastAsia="zh-CN"/>
        </w:rPr>
        <w:lastRenderedPageBreak/>
        <w:t>注</w:t>
      </w:r>
      <w:r w:rsidRPr="001A6DEF">
        <w:rPr>
          <w:sz w:val="24"/>
          <w:szCs w:val="24"/>
          <w:lang w:eastAsia="zh-CN"/>
        </w:rPr>
        <w:t xml:space="preserve">1 – </w:t>
      </w:r>
      <w:r w:rsidRPr="001A6DEF">
        <w:rPr>
          <w:rFonts w:hint="eastAsia"/>
          <w:sz w:val="24"/>
          <w:szCs w:val="24"/>
          <w:lang w:eastAsia="zh-CN"/>
        </w:rPr>
        <w:t>有些海岸电台在这阶段只检测载波的存在。在业务量密度很高的地区，载波检测不能确信主呼船舶已转换到工作信道上，如可能的话应予避免。</w:t>
      </w:r>
    </w:p>
    <w:p w:rsidR="001A6DEF" w:rsidRPr="001A6DEF" w:rsidRDefault="001A6DEF" w:rsidP="001A6DEF">
      <w:pPr>
        <w:pStyle w:val="Heading3"/>
        <w:rPr>
          <w:szCs w:val="24"/>
          <w:lang w:eastAsia="zh-CN"/>
        </w:rPr>
      </w:pPr>
      <w:r w:rsidRPr="001A6DEF">
        <w:rPr>
          <w:szCs w:val="24"/>
          <w:lang w:eastAsia="zh-CN"/>
        </w:rPr>
        <w:t>2.3.2</w:t>
      </w:r>
      <w:r w:rsidRPr="001A6DEF">
        <w:rPr>
          <w:rFonts w:hint="eastAsia"/>
          <w:szCs w:val="24"/>
          <w:lang w:eastAsia="zh-CN"/>
        </w:rPr>
        <w:tab/>
      </w:r>
      <w:r w:rsidRPr="001A6DEF">
        <w:rPr>
          <w:rFonts w:hint="eastAsia"/>
          <w:szCs w:val="24"/>
          <w:lang w:eastAsia="zh-CN"/>
        </w:rPr>
        <w:t>任选“回叫”程序</w:t>
      </w:r>
    </w:p>
    <w:p w:rsidR="001A6DEF" w:rsidRPr="001A6DEF" w:rsidRDefault="001A6DEF" w:rsidP="001A6DEF">
      <w:pPr>
        <w:topLinePunct/>
        <w:autoSpaceDE/>
        <w:autoSpaceDN/>
        <w:ind w:firstLineChars="200" w:firstLine="480"/>
        <w:rPr>
          <w:kern w:val="2"/>
          <w:szCs w:val="24"/>
          <w:lang w:eastAsia="zh-CN"/>
        </w:rPr>
      </w:pPr>
      <w:r w:rsidRPr="001A6DEF">
        <w:rPr>
          <w:rFonts w:cs="SimSun" w:hint="eastAsia"/>
          <w:kern w:val="2"/>
          <w:szCs w:val="24"/>
          <w:lang w:eastAsia="zh-CN"/>
        </w:rPr>
        <w:t>下列补充程序是为了减少重复的船舶呼叫和给船舶提供更好的业务：</w:t>
      </w:r>
    </w:p>
    <w:p w:rsidR="001A6DEF" w:rsidRPr="001A6DEF" w:rsidRDefault="001A6DEF" w:rsidP="001A6DEF">
      <w:pPr>
        <w:rPr>
          <w:iCs/>
          <w:szCs w:val="24"/>
          <w:lang w:eastAsia="zh-CN"/>
        </w:rPr>
      </w:pPr>
      <w:r w:rsidRPr="001A6DEF">
        <w:rPr>
          <w:b/>
          <w:iCs/>
          <w:szCs w:val="24"/>
          <w:lang w:eastAsia="zh-CN"/>
        </w:rPr>
        <w:t>2.3.2.1</w:t>
      </w:r>
      <w:r w:rsidRPr="001A6DEF">
        <w:rPr>
          <w:rFonts w:hint="eastAsia"/>
          <w:iCs/>
          <w:szCs w:val="24"/>
          <w:lang w:eastAsia="zh-CN"/>
        </w:rPr>
        <w:tab/>
      </w:r>
      <w:r w:rsidRPr="001A6DEF">
        <w:rPr>
          <w:rFonts w:hint="eastAsia"/>
          <w:iCs/>
          <w:szCs w:val="24"/>
          <w:lang w:eastAsia="zh-CN"/>
        </w:rPr>
        <w:t>如果海岸电台发送了“不能应答</w:t>
      </w:r>
      <w:r w:rsidRPr="001A6DEF">
        <w:rPr>
          <w:rFonts w:hint="eastAsia"/>
          <w:iCs/>
          <w:szCs w:val="24"/>
          <w:lang w:eastAsia="zh-CN"/>
        </w:rPr>
        <w:t xml:space="preserve"> </w:t>
      </w:r>
      <w:r w:rsidRPr="001A6DEF">
        <w:rPr>
          <w:iCs/>
          <w:szCs w:val="24"/>
          <w:lang w:eastAsia="zh-CN"/>
        </w:rPr>
        <w:t>–</w:t>
      </w:r>
      <w:r w:rsidRPr="001A6DEF">
        <w:rPr>
          <w:rFonts w:hint="eastAsia"/>
          <w:iCs/>
          <w:szCs w:val="24"/>
          <w:lang w:eastAsia="zh-CN"/>
        </w:rPr>
        <w:t xml:space="preserve"> </w:t>
      </w:r>
      <w:r w:rsidRPr="001A6DEF">
        <w:rPr>
          <w:rFonts w:hint="eastAsia"/>
          <w:iCs/>
          <w:szCs w:val="24"/>
          <w:lang w:eastAsia="zh-CN"/>
        </w:rPr>
        <w:t>占线”确认</w:t>
      </w:r>
      <w:r w:rsidRPr="001A6DEF">
        <w:rPr>
          <w:iCs/>
          <w:szCs w:val="24"/>
          <w:lang w:eastAsia="zh-CN"/>
        </w:rPr>
        <w:t>（</w:t>
      </w:r>
      <w:r w:rsidRPr="001A6DEF">
        <w:rPr>
          <w:rFonts w:hint="eastAsia"/>
          <w:iCs/>
          <w:szCs w:val="24"/>
          <w:lang w:eastAsia="zh-CN"/>
        </w:rPr>
        <w:t>见</w:t>
      </w:r>
      <w:r w:rsidRPr="001A6DEF">
        <w:rPr>
          <w:iCs/>
          <w:szCs w:val="24"/>
          <w:lang w:eastAsia="zh-CN"/>
        </w:rPr>
        <w:t>§2.2.3</w:t>
      </w:r>
      <w:r w:rsidRPr="001A6DEF">
        <w:rPr>
          <w:iCs/>
          <w:szCs w:val="24"/>
          <w:lang w:eastAsia="zh-CN"/>
        </w:rPr>
        <w:t>）</w:t>
      </w:r>
      <w:r w:rsidRPr="001A6DEF">
        <w:rPr>
          <w:rFonts w:hint="eastAsia"/>
          <w:iCs/>
          <w:szCs w:val="24"/>
          <w:lang w:eastAsia="zh-CN"/>
        </w:rPr>
        <w:t>，则船舶识别号和所需的用户号码应存储起来，直至有可用的合适工作信道为止。这个信息应保持</w:t>
      </w:r>
      <w:r w:rsidRPr="001A6DEF">
        <w:rPr>
          <w:iCs/>
          <w:szCs w:val="24"/>
          <w:lang w:eastAsia="zh-CN"/>
        </w:rPr>
        <w:t>15</w:t>
      </w:r>
      <w:r w:rsidRPr="001A6DEF">
        <w:rPr>
          <w:rFonts w:hint="eastAsia"/>
          <w:iCs/>
          <w:szCs w:val="24"/>
          <w:lang w:eastAsia="zh-CN"/>
        </w:rPr>
        <w:t>分钟。</w:t>
      </w:r>
    </w:p>
    <w:p w:rsidR="001A6DEF" w:rsidRPr="001A6DEF" w:rsidRDefault="001A6DEF" w:rsidP="001A6DEF">
      <w:pPr>
        <w:rPr>
          <w:iCs/>
          <w:szCs w:val="24"/>
          <w:lang w:eastAsia="zh-CN"/>
        </w:rPr>
      </w:pPr>
      <w:r w:rsidRPr="001A6DEF">
        <w:rPr>
          <w:b/>
          <w:iCs/>
          <w:szCs w:val="24"/>
          <w:lang w:eastAsia="zh-CN"/>
        </w:rPr>
        <w:t>2.3.2.2</w:t>
      </w:r>
      <w:r w:rsidRPr="001A6DEF">
        <w:rPr>
          <w:rFonts w:hint="eastAsia"/>
          <w:iCs/>
          <w:szCs w:val="24"/>
          <w:lang w:eastAsia="zh-CN"/>
        </w:rPr>
        <w:tab/>
      </w:r>
      <w:r w:rsidRPr="001A6DEF">
        <w:rPr>
          <w:rFonts w:hint="eastAsia"/>
          <w:iCs/>
          <w:szCs w:val="24"/>
          <w:lang w:eastAsia="zh-CN"/>
        </w:rPr>
        <w:t>如果在</w:t>
      </w:r>
      <w:r w:rsidRPr="001A6DEF">
        <w:rPr>
          <w:iCs/>
          <w:szCs w:val="24"/>
          <w:lang w:eastAsia="zh-CN"/>
        </w:rPr>
        <w:t>15</w:t>
      </w:r>
      <w:r w:rsidRPr="001A6DEF">
        <w:rPr>
          <w:rFonts w:hint="eastAsia"/>
          <w:iCs/>
          <w:szCs w:val="24"/>
          <w:lang w:eastAsia="zh-CN"/>
        </w:rPr>
        <w:t>分钟内有合适的工作信道可使用，则海岸电台应在该工作信道的海岸电台发射频率上立即发射一个“占用信道”信号，并在</w:t>
      </w:r>
      <w:r w:rsidRPr="001A6DEF">
        <w:rPr>
          <w:iCs/>
          <w:szCs w:val="24"/>
          <w:lang w:eastAsia="zh-CN"/>
        </w:rPr>
        <w:t>DSC</w:t>
      </w:r>
      <w:r w:rsidRPr="001A6DEF">
        <w:rPr>
          <w:rFonts w:hint="eastAsia"/>
          <w:iCs/>
          <w:szCs w:val="24"/>
          <w:lang w:eastAsia="zh-CN"/>
        </w:rPr>
        <w:t>呼叫信道上用确认的相同格式</w:t>
      </w:r>
      <w:r w:rsidRPr="001A6DEF">
        <w:rPr>
          <w:iCs/>
          <w:szCs w:val="24"/>
          <w:lang w:eastAsia="zh-CN"/>
        </w:rPr>
        <w:t>（</w:t>
      </w:r>
      <w:r w:rsidRPr="001A6DEF">
        <w:rPr>
          <w:rFonts w:hint="eastAsia"/>
          <w:iCs/>
          <w:szCs w:val="24"/>
          <w:lang w:eastAsia="zh-CN"/>
        </w:rPr>
        <w:t>见</w:t>
      </w:r>
      <w:r w:rsidRPr="001A6DEF">
        <w:rPr>
          <w:iCs/>
          <w:szCs w:val="24"/>
          <w:lang w:eastAsia="zh-CN"/>
        </w:rPr>
        <w:t>§2.2.2</w:t>
      </w:r>
      <w:r w:rsidRPr="001A6DEF">
        <w:rPr>
          <w:iCs/>
          <w:szCs w:val="24"/>
          <w:lang w:eastAsia="zh-CN"/>
        </w:rPr>
        <w:t>）</w:t>
      </w:r>
      <w:r w:rsidRPr="001A6DEF">
        <w:rPr>
          <w:rFonts w:hint="eastAsia"/>
          <w:iCs/>
          <w:szCs w:val="24"/>
          <w:lang w:eastAsia="zh-CN"/>
        </w:rPr>
        <w:t>对船舶开始</w:t>
      </w:r>
      <w:r w:rsidRPr="001A6DEF">
        <w:rPr>
          <w:iCs/>
          <w:szCs w:val="24"/>
          <w:lang w:eastAsia="zh-CN"/>
        </w:rPr>
        <w:t>DSC</w:t>
      </w:r>
      <w:r w:rsidRPr="001A6DEF">
        <w:rPr>
          <w:rFonts w:hint="eastAsia"/>
          <w:iCs/>
          <w:szCs w:val="24"/>
          <w:lang w:eastAsia="zh-CN"/>
        </w:rPr>
        <w:t>呼叫，但“序列结束”应是</w:t>
      </w:r>
      <w:r w:rsidRPr="001A6DEF">
        <w:rPr>
          <w:iCs/>
          <w:szCs w:val="24"/>
          <w:lang w:eastAsia="zh-CN"/>
        </w:rPr>
        <w:br/>
      </w:r>
      <w:r w:rsidRPr="001A6DEF">
        <w:rPr>
          <w:rFonts w:hint="eastAsia"/>
          <w:iCs/>
          <w:szCs w:val="24"/>
          <w:lang w:eastAsia="zh-CN"/>
        </w:rPr>
        <w:t>“</w:t>
      </w:r>
      <w:r w:rsidRPr="001A6DEF">
        <w:rPr>
          <w:iCs/>
          <w:szCs w:val="24"/>
          <w:lang w:eastAsia="zh-CN"/>
        </w:rPr>
        <w:t>RQ</w:t>
      </w:r>
      <w:r w:rsidRPr="001A6DEF">
        <w:rPr>
          <w:rFonts w:hint="eastAsia"/>
          <w:iCs/>
          <w:szCs w:val="24"/>
          <w:lang w:eastAsia="zh-CN"/>
        </w:rPr>
        <w:t>”。如果在</w:t>
      </w:r>
      <w:r w:rsidRPr="001A6DEF">
        <w:rPr>
          <w:iCs/>
          <w:szCs w:val="24"/>
          <w:lang w:eastAsia="zh-CN"/>
        </w:rPr>
        <w:t>15</w:t>
      </w:r>
      <w:r w:rsidRPr="001A6DEF">
        <w:rPr>
          <w:rFonts w:hint="eastAsia"/>
          <w:iCs/>
          <w:szCs w:val="24"/>
          <w:lang w:eastAsia="zh-CN"/>
        </w:rPr>
        <w:t>分钟内没有合适的工作信道可用，那么海岸电台应将信息清除掉并不再采取进一步行动。</w:t>
      </w:r>
    </w:p>
    <w:p w:rsidR="001A6DEF" w:rsidRPr="001A6DEF" w:rsidRDefault="001A6DEF" w:rsidP="001A6DEF">
      <w:pPr>
        <w:rPr>
          <w:iCs/>
          <w:szCs w:val="24"/>
          <w:lang w:eastAsia="zh-CN"/>
        </w:rPr>
      </w:pPr>
      <w:r w:rsidRPr="001A6DEF">
        <w:rPr>
          <w:b/>
          <w:iCs/>
          <w:szCs w:val="24"/>
          <w:lang w:eastAsia="zh-CN"/>
        </w:rPr>
        <w:t>2.3.2.3</w:t>
      </w:r>
      <w:r w:rsidRPr="001A6DEF">
        <w:rPr>
          <w:rFonts w:ascii="Times New Roman MT Extra Bold" w:hAnsi="Times New Roman MT Extra Bold" w:cs="Times New Roman MT Extra Bold" w:hint="eastAsia"/>
          <w:iCs/>
          <w:szCs w:val="24"/>
          <w:lang w:eastAsia="zh-CN"/>
        </w:rPr>
        <w:tab/>
      </w:r>
      <w:r w:rsidRPr="001A6DEF">
        <w:rPr>
          <w:rFonts w:hint="eastAsia"/>
          <w:iCs/>
          <w:szCs w:val="24"/>
          <w:lang w:eastAsia="zh-CN"/>
        </w:rPr>
        <w:t>如果在</w:t>
      </w:r>
      <w:r w:rsidRPr="001A6DEF">
        <w:rPr>
          <w:iCs/>
          <w:szCs w:val="24"/>
          <w:lang w:eastAsia="zh-CN"/>
        </w:rPr>
        <w:t>5 s</w:t>
      </w:r>
      <w:r w:rsidRPr="001A6DEF">
        <w:rPr>
          <w:rFonts w:hint="eastAsia"/>
          <w:iCs/>
          <w:szCs w:val="24"/>
          <w:lang w:eastAsia="zh-CN"/>
        </w:rPr>
        <w:t>内没有收到船舶电台对上述呼叫的确认</w:t>
      </w:r>
      <w:r w:rsidRPr="001A6DEF">
        <w:rPr>
          <w:iCs/>
          <w:szCs w:val="24"/>
          <w:lang w:eastAsia="zh-CN"/>
        </w:rPr>
        <w:t>（</w:t>
      </w:r>
      <w:r w:rsidRPr="001A6DEF">
        <w:rPr>
          <w:rFonts w:hint="eastAsia"/>
          <w:iCs/>
          <w:szCs w:val="24"/>
          <w:lang w:eastAsia="zh-CN"/>
        </w:rPr>
        <w:t>见</w:t>
      </w:r>
      <w:r w:rsidRPr="001A6DEF">
        <w:rPr>
          <w:iCs/>
          <w:szCs w:val="24"/>
          <w:lang w:eastAsia="zh-CN"/>
        </w:rPr>
        <w:t>§2.3.2.4</w:t>
      </w:r>
      <w:r w:rsidRPr="001A6DEF">
        <w:rPr>
          <w:iCs/>
          <w:szCs w:val="24"/>
          <w:lang w:eastAsia="zh-CN"/>
        </w:rPr>
        <w:t>）</w:t>
      </w:r>
      <w:r w:rsidRPr="001A6DEF">
        <w:rPr>
          <w:rFonts w:hint="eastAsia"/>
          <w:iCs/>
          <w:szCs w:val="24"/>
          <w:lang w:eastAsia="zh-CN"/>
        </w:rPr>
        <w:t>，那么海岸电台应重复呼叫。如果对第</w:t>
      </w:r>
      <w:r w:rsidRPr="001A6DEF">
        <w:rPr>
          <w:iCs/>
          <w:szCs w:val="24"/>
          <w:lang w:eastAsia="zh-CN"/>
        </w:rPr>
        <w:t>2</w:t>
      </w:r>
      <w:r w:rsidRPr="001A6DEF">
        <w:rPr>
          <w:rFonts w:hint="eastAsia"/>
          <w:iCs/>
          <w:szCs w:val="24"/>
          <w:lang w:eastAsia="zh-CN"/>
        </w:rPr>
        <w:t>次呼叫也无确认，那么船舶呼叫的详细情况就应清除，“占用信道”信号也应除去。</w:t>
      </w:r>
    </w:p>
    <w:p w:rsidR="001A6DEF" w:rsidRPr="001A6DEF" w:rsidRDefault="001A6DEF" w:rsidP="001A6DEF">
      <w:pPr>
        <w:rPr>
          <w:iCs/>
          <w:kern w:val="2"/>
          <w:szCs w:val="24"/>
          <w:lang w:eastAsia="zh-CN"/>
        </w:rPr>
      </w:pPr>
      <w:r w:rsidRPr="001A6DEF">
        <w:rPr>
          <w:b/>
          <w:iCs/>
          <w:szCs w:val="24"/>
          <w:lang w:eastAsia="zh-CN"/>
        </w:rPr>
        <w:t>2.3.2.4</w:t>
      </w:r>
      <w:r w:rsidRPr="001A6DEF">
        <w:rPr>
          <w:rFonts w:hint="eastAsia"/>
          <w:iCs/>
          <w:szCs w:val="24"/>
          <w:lang w:eastAsia="zh-CN"/>
        </w:rPr>
        <w:tab/>
      </w:r>
      <w:r w:rsidRPr="001A6DEF">
        <w:rPr>
          <w:rFonts w:hint="eastAsia"/>
          <w:iCs/>
          <w:szCs w:val="24"/>
          <w:lang w:eastAsia="zh-CN"/>
        </w:rPr>
        <w:t>在收到这种呼叫序列</w:t>
      </w:r>
      <w:r w:rsidRPr="001A6DEF">
        <w:rPr>
          <w:iCs/>
          <w:szCs w:val="24"/>
          <w:lang w:eastAsia="zh-CN"/>
        </w:rPr>
        <w:t>（</w:t>
      </w:r>
      <w:r w:rsidRPr="001A6DEF">
        <w:rPr>
          <w:iCs/>
          <w:szCs w:val="24"/>
          <w:lang w:eastAsia="zh-CN"/>
        </w:rPr>
        <w:t>§3.2.2.2</w:t>
      </w:r>
      <w:r w:rsidRPr="001A6DEF">
        <w:rPr>
          <w:iCs/>
          <w:szCs w:val="24"/>
          <w:lang w:eastAsia="zh-CN"/>
        </w:rPr>
        <w:t>）</w:t>
      </w:r>
      <w:r w:rsidRPr="001A6DEF">
        <w:rPr>
          <w:rFonts w:hint="eastAsia"/>
          <w:iCs/>
          <w:szCs w:val="24"/>
          <w:lang w:eastAsia="zh-CN"/>
        </w:rPr>
        <w:t>后，如果仍要求呼叫连接，那么船舶电台应自动地在呼叫信道上在</w:t>
      </w:r>
      <w:r w:rsidRPr="001A6DEF">
        <w:rPr>
          <w:iCs/>
          <w:szCs w:val="24"/>
          <w:lang w:eastAsia="zh-CN"/>
        </w:rPr>
        <w:t>2</w:t>
      </w:r>
      <w:r w:rsidRPr="001A6DEF">
        <w:rPr>
          <w:rFonts w:hint="eastAsia"/>
          <w:iCs/>
          <w:szCs w:val="24"/>
          <w:lang w:eastAsia="zh-CN"/>
        </w:rPr>
        <w:t>秒钟内开始确认</w:t>
      </w:r>
      <w:r w:rsidRPr="001A6DEF">
        <w:rPr>
          <w:iCs/>
          <w:szCs w:val="24"/>
          <w:lang w:eastAsia="zh-CN"/>
        </w:rPr>
        <w:t>（</w:t>
      </w:r>
      <w:r w:rsidRPr="001A6DEF">
        <w:rPr>
          <w:rFonts w:hint="eastAsia"/>
          <w:iCs/>
          <w:szCs w:val="24"/>
          <w:lang w:eastAsia="zh-CN"/>
        </w:rPr>
        <w:t>只有当信道清除了其他信号时才能发射确认</w:t>
      </w:r>
      <w:r w:rsidRPr="001A6DEF">
        <w:rPr>
          <w:iCs/>
          <w:szCs w:val="24"/>
          <w:lang w:eastAsia="zh-CN"/>
        </w:rPr>
        <w:t>）</w:t>
      </w:r>
      <w:r w:rsidRPr="001A6DEF">
        <w:rPr>
          <w:rFonts w:hint="eastAsia"/>
          <w:iCs/>
          <w:szCs w:val="24"/>
          <w:lang w:eastAsia="zh-CN"/>
        </w:rPr>
        <w:t>。这种确认应与收到的呼叫序列相同，但地址应是海岸电台的，自识别号应是船舶电台的，“序列结束”应是“</w:t>
      </w:r>
      <w:r w:rsidRPr="001A6DEF">
        <w:rPr>
          <w:iCs/>
          <w:szCs w:val="24"/>
          <w:lang w:eastAsia="zh-CN"/>
        </w:rPr>
        <w:t>BQ</w:t>
      </w:r>
      <w:r w:rsidRPr="001A6DEF">
        <w:rPr>
          <w:rFonts w:hint="eastAsia"/>
          <w:iCs/>
          <w:szCs w:val="24"/>
          <w:lang w:eastAsia="zh-CN"/>
        </w:rPr>
        <w:t>”。</w:t>
      </w:r>
    </w:p>
    <w:p w:rsidR="001A6DEF" w:rsidRPr="001A6DEF" w:rsidRDefault="001A6DEF" w:rsidP="001A6DEF">
      <w:pPr>
        <w:rPr>
          <w:iCs/>
          <w:szCs w:val="24"/>
          <w:lang w:eastAsia="zh-CN"/>
        </w:rPr>
      </w:pPr>
      <w:r w:rsidRPr="001A6DEF">
        <w:rPr>
          <w:b/>
          <w:iCs/>
          <w:szCs w:val="24"/>
          <w:lang w:eastAsia="zh-CN"/>
        </w:rPr>
        <w:t>2.3.2.5</w:t>
      </w:r>
      <w:r w:rsidRPr="001A6DEF">
        <w:rPr>
          <w:rFonts w:hint="eastAsia"/>
          <w:iCs/>
          <w:szCs w:val="24"/>
          <w:lang w:eastAsia="zh-CN"/>
        </w:rPr>
        <w:tab/>
      </w:r>
      <w:r w:rsidRPr="001A6DEF">
        <w:rPr>
          <w:rFonts w:hint="eastAsia"/>
          <w:iCs/>
          <w:szCs w:val="24"/>
          <w:lang w:eastAsia="zh-CN"/>
        </w:rPr>
        <w:t>船舶电台应继续再收听呼叫信道</w:t>
      </w:r>
      <w:r w:rsidRPr="001A6DEF">
        <w:rPr>
          <w:iCs/>
          <w:szCs w:val="24"/>
          <w:lang w:eastAsia="zh-CN"/>
        </w:rPr>
        <w:t>5 s</w:t>
      </w:r>
      <w:r w:rsidRPr="001A6DEF">
        <w:rPr>
          <w:rFonts w:hint="eastAsia"/>
          <w:iCs/>
          <w:szCs w:val="24"/>
          <w:lang w:eastAsia="zh-CN"/>
        </w:rPr>
        <w:t>，然后转换到工作信道并发射</w:t>
      </w:r>
      <w:r w:rsidRPr="001A6DEF">
        <w:rPr>
          <w:iCs/>
          <w:szCs w:val="24"/>
          <w:lang w:eastAsia="zh-CN"/>
        </w:rPr>
        <w:t>§2.2.5</w:t>
      </w:r>
      <w:r w:rsidRPr="001A6DEF">
        <w:rPr>
          <w:rFonts w:hint="eastAsia"/>
          <w:iCs/>
          <w:szCs w:val="24"/>
          <w:lang w:eastAsia="zh-CN"/>
        </w:rPr>
        <w:t>中所述的一个载波和</w:t>
      </w:r>
      <w:r w:rsidRPr="001A6DEF">
        <w:rPr>
          <w:iCs/>
          <w:szCs w:val="24"/>
          <w:lang w:eastAsia="zh-CN"/>
        </w:rPr>
        <w:t>DSC</w:t>
      </w:r>
      <w:r w:rsidRPr="001A6DEF">
        <w:rPr>
          <w:rFonts w:hint="eastAsia"/>
          <w:iCs/>
          <w:szCs w:val="24"/>
          <w:lang w:eastAsia="zh-CN"/>
        </w:rPr>
        <w:t>呼叫。如果在这</w:t>
      </w:r>
      <w:r w:rsidRPr="001A6DEF">
        <w:rPr>
          <w:iCs/>
          <w:szCs w:val="24"/>
          <w:lang w:eastAsia="zh-CN"/>
        </w:rPr>
        <w:t>5 s</w:t>
      </w:r>
      <w:r w:rsidRPr="001A6DEF">
        <w:rPr>
          <w:rFonts w:hint="eastAsia"/>
          <w:iCs/>
          <w:szCs w:val="24"/>
          <w:lang w:eastAsia="zh-CN"/>
        </w:rPr>
        <w:t>时间内收到再呼叫序列，则应重复确认。</w:t>
      </w:r>
    </w:p>
    <w:p w:rsidR="001A6DEF" w:rsidRPr="001A6DEF" w:rsidRDefault="001A6DEF" w:rsidP="001A6DEF">
      <w:pPr>
        <w:rPr>
          <w:iCs/>
          <w:szCs w:val="24"/>
          <w:lang w:eastAsia="zh-CN"/>
        </w:rPr>
      </w:pPr>
      <w:r w:rsidRPr="001A6DEF">
        <w:rPr>
          <w:b/>
          <w:iCs/>
          <w:szCs w:val="24"/>
          <w:lang w:eastAsia="zh-CN"/>
        </w:rPr>
        <w:t>2.3.2.6</w:t>
      </w:r>
      <w:r w:rsidRPr="001A6DEF">
        <w:rPr>
          <w:rFonts w:ascii="Times New Roman MT Extra Bold" w:hAnsi="Times New Roman MT Extra Bold" w:cs="Times New Roman MT Extra Bold" w:hint="eastAsia"/>
          <w:iCs/>
          <w:szCs w:val="24"/>
          <w:lang w:eastAsia="zh-CN"/>
        </w:rPr>
        <w:tab/>
      </w:r>
      <w:r w:rsidRPr="001A6DEF">
        <w:rPr>
          <w:rFonts w:hint="eastAsia"/>
          <w:iCs/>
          <w:szCs w:val="24"/>
          <w:lang w:eastAsia="zh-CN"/>
        </w:rPr>
        <w:t>收到船舶电台的确认后，海岸电台在该工作信道上检测到符合</w:t>
      </w:r>
      <w:r w:rsidRPr="001A6DEF">
        <w:rPr>
          <w:iCs/>
          <w:szCs w:val="24"/>
          <w:lang w:eastAsia="zh-CN"/>
        </w:rPr>
        <w:t>§2.3.1.1</w:t>
      </w:r>
      <w:r w:rsidRPr="001A6DEF">
        <w:rPr>
          <w:rFonts w:hint="eastAsia"/>
          <w:iCs/>
          <w:szCs w:val="24"/>
          <w:lang w:eastAsia="zh-CN"/>
        </w:rPr>
        <w:t>的</w:t>
      </w:r>
      <w:r w:rsidRPr="001A6DEF">
        <w:rPr>
          <w:iCs/>
          <w:szCs w:val="24"/>
          <w:lang w:eastAsia="zh-CN"/>
        </w:rPr>
        <w:t>DSC</w:t>
      </w:r>
      <w:r w:rsidRPr="001A6DEF">
        <w:rPr>
          <w:rFonts w:hint="eastAsia"/>
          <w:iCs/>
          <w:szCs w:val="24"/>
          <w:lang w:eastAsia="zh-CN"/>
        </w:rPr>
        <w:t>呼叫（见</w:t>
      </w:r>
      <w:r w:rsidRPr="001A6DEF">
        <w:rPr>
          <w:iCs/>
          <w:szCs w:val="24"/>
          <w:lang w:eastAsia="zh-CN"/>
        </w:rPr>
        <w:t>§3.1.2</w:t>
      </w:r>
      <w:r w:rsidRPr="001A6DEF">
        <w:rPr>
          <w:rFonts w:hint="eastAsia"/>
          <w:iCs/>
          <w:szCs w:val="24"/>
          <w:lang w:eastAsia="zh-CN"/>
        </w:rPr>
        <w:t>的注）时，应立即开始拨发用户号码。</w:t>
      </w:r>
    </w:p>
    <w:p w:rsidR="001A6DEF" w:rsidRPr="001A6DEF" w:rsidRDefault="001A6DEF" w:rsidP="001A6DEF">
      <w:pPr>
        <w:rPr>
          <w:iCs/>
          <w:szCs w:val="24"/>
          <w:lang w:eastAsia="zh-CN"/>
        </w:rPr>
      </w:pPr>
      <w:r w:rsidRPr="001A6DEF">
        <w:rPr>
          <w:b/>
          <w:iCs/>
          <w:szCs w:val="24"/>
          <w:lang w:eastAsia="zh-CN"/>
        </w:rPr>
        <w:t>2.3.2.7</w:t>
      </w:r>
      <w:r w:rsidRPr="001A6DEF">
        <w:rPr>
          <w:rFonts w:hint="eastAsia"/>
          <w:iCs/>
          <w:szCs w:val="24"/>
          <w:lang w:eastAsia="zh-CN"/>
        </w:rPr>
        <w:tab/>
      </w:r>
      <w:r w:rsidRPr="001A6DEF">
        <w:rPr>
          <w:rFonts w:hint="eastAsia"/>
          <w:iCs/>
          <w:szCs w:val="24"/>
          <w:lang w:eastAsia="zh-CN"/>
        </w:rPr>
        <w:t>如果在</w:t>
      </w:r>
      <w:r w:rsidRPr="001A6DEF">
        <w:rPr>
          <w:iCs/>
          <w:szCs w:val="24"/>
          <w:lang w:eastAsia="zh-CN"/>
        </w:rPr>
        <w:t>15.5</w:t>
      </w:r>
      <w:r w:rsidRPr="001A6DEF">
        <w:rPr>
          <w:rFonts w:hint="eastAsia"/>
          <w:iCs/>
          <w:szCs w:val="24"/>
          <w:lang w:eastAsia="zh-CN"/>
        </w:rPr>
        <w:t>分钟后船舶还未收到</w:t>
      </w:r>
      <w:r w:rsidRPr="001A6DEF">
        <w:rPr>
          <w:iCs/>
          <w:szCs w:val="24"/>
          <w:lang w:eastAsia="zh-CN"/>
        </w:rPr>
        <w:t>§2.3.2.2</w:t>
      </w:r>
      <w:r w:rsidRPr="001A6DEF">
        <w:rPr>
          <w:rFonts w:hint="eastAsia"/>
          <w:iCs/>
          <w:szCs w:val="24"/>
          <w:lang w:eastAsia="zh-CN"/>
        </w:rPr>
        <w:t>中所述的呼叫，而且仍要求呼叫连接，则应按</w:t>
      </w:r>
      <w:r w:rsidRPr="001A6DEF">
        <w:rPr>
          <w:iCs/>
          <w:szCs w:val="24"/>
          <w:lang w:eastAsia="zh-CN"/>
        </w:rPr>
        <w:t>§2.1.1</w:t>
      </w:r>
      <w:r w:rsidRPr="001A6DEF">
        <w:rPr>
          <w:rFonts w:hint="eastAsia"/>
          <w:iCs/>
          <w:szCs w:val="24"/>
          <w:lang w:eastAsia="zh-CN"/>
        </w:rPr>
        <w:t>用人工始发一个新呼叫。</w:t>
      </w:r>
    </w:p>
    <w:p w:rsidR="001A6DEF" w:rsidRPr="001A6DEF" w:rsidRDefault="001A6DEF" w:rsidP="001A6DEF">
      <w:pPr>
        <w:pStyle w:val="Heading2"/>
        <w:topLinePunct/>
        <w:autoSpaceDE/>
        <w:autoSpaceDN/>
        <w:rPr>
          <w:kern w:val="2"/>
          <w:szCs w:val="24"/>
          <w:lang w:eastAsia="zh-CN"/>
        </w:rPr>
      </w:pPr>
      <w:r w:rsidRPr="001A6DEF">
        <w:rPr>
          <w:kern w:val="2"/>
          <w:szCs w:val="24"/>
          <w:lang w:eastAsia="zh-CN"/>
        </w:rPr>
        <w:t>2.4</w:t>
      </w:r>
      <w:r w:rsidRPr="001A6DEF">
        <w:rPr>
          <w:rFonts w:hint="eastAsia"/>
          <w:kern w:val="2"/>
          <w:szCs w:val="24"/>
          <w:lang w:eastAsia="zh-CN"/>
        </w:rPr>
        <w:tab/>
      </w:r>
      <w:r w:rsidRPr="001A6DEF">
        <w:rPr>
          <w:rFonts w:cs="SimSun" w:hint="eastAsia"/>
          <w:kern w:val="2"/>
          <w:szCs w:val="24"/>
          <w:lang w:eastAsia="zh-CN"/>
        </w:rPr>
        <w:t>呼叫连接</w:t>
      </w:r>
    </w:p>
    <w:p w:rsidR="001A6DEF" w:rsidRPr="001A6DEF" w:rsidRDefault="001A6DEF" w:rsidP="001A6DEF">
      <w:pPr>
        <w:rPr>
          <w:szCs w:val="24"/>
          <w:lang w:eastAsia="zh-CN"/>
        </w:rPr>
      </w:pPr>
      <w:r w:rsidRPr="001A6DEF">
        <w:rPr>
          <w:b/>
          <w:iCs/>
          <w:szCs w:val="24"/>
          <w:lang w:eastAsia="zh-CN"/>
        </w:rPr>
        <w:t>2.4.1</w:t>
      </w:r>
      <w:r w:rsidRPr="001A6DEF">
        <w:rPr>
          <w:rFonts w:ascii="Times New Roman MT Extra Bold" w:hAnsi="Times New Roman MT Extra Bold" w:cs="Times New Roman MT Extra Bold" w:hint="eastAsia"/>
          <w:iCs/>
          <w:szCs w:val="24"/>
          <w:lang w:eastAsia="zh-CN"/>
        </w:rPr>
        <w:tab/>
      </w:r>
      <w:r w:rsidRPr="001A6DEF">
        <w:rPr>
          <w:rFonts w:hint="eastAsia"/>
          <w:iCs/>
          <w:szCs w:val="24"/>
          <w:lang w:eastAsia="zh-CN"/>
        </w:rPr>
        <w:t>一旦海岸电台开始拨发用户号码，就应将有线电路与无线电路连接。在用</w:t>
      </w:r>
      <w:r w:rsidRPr="001A6DEF">
        <w:rPr>
          <w:rFonts w:hint="eastAsia"/>
          <w:szCs w:val="24"/>
          <w:lang w:eastAsia="zh-CN"/>
        </w:rPr>
        <w:t>户应答，即检测到“摘机”状态后，用于收费目的的呼叫计时就应开始。现在已保持呼叫连接，在对方用户应答后，用户应马上开始通信。</w:t>
      </w:r>
    </w:p>
    <w:p w:rsidR="001A6DEF" w:rsidRPr="001A6DEF" w:rsidRDefault="001A6DEF" w:rsidP="001A6DEF">
      <w:pPr>
        <w:ind w:firstLine="482"/>
        <w:rPr>
          <w:szCs w:val="24"/>
          <w:lang w:eastAsia="zh-CN"/>
        </w:rPr>
      </w:pPr>
      <w:r w:rsidRPr="001A6DEF">
        <w:rPr>
          <w:rFonts w:hint="eastAsia"/>
          <w:szCs w:val="24"/>
          <w:lang w:eastAsia="zh-CN"/>
        </w:rPr>
        <w:t>对于以双工方式工作的船舶</w:t>
      </w:r>
      <w:r w:rsidRPr="001A6DEF">
        <w:rPr>
          <w:szCs w:val="24"/>
          <w:lang w:eastAsia="zh-CN"/>
        </w:rPr>
        <w:t>（</w:t>
      </w:r>
      <w:r w:rsidRPr="001A6DEF">
        <w:rPr>
          <w:rFonts w:hint="eastAsia"/>
          <w:szCs w:val="24"/>
          <w:lang w:eastAsia="zh-CN"/>
        </w:rPr>
        <w:t>见注</w:t>
      </w:r>
      <w:r w:rsidRPr="001A6DEF">
        <w:rPr>
          <w:szCs w:val="24"/>
          <w:lang w:eastAsia="zh-CN"/>
        </w:rPr>
        <w:t>）</w:t>
      </w:r>
      <w:r w:rsidRPr="001A6DEF">
        <w:rPr>
          <w:rFonts w:hint="eastAsia"/>
          <w:szCs w:val="24"/>
          <w:lang w:eastAsia="zh-CN"/>
        </w:rPr>
        <w:t>，必须在呼叫的整个持续时间内都发射载波。</w:t>
      </w:r>
    </w:p>
    <w:p w:rsidR="001A6DEF" w:rsidRPr="001A6DEF" w:rsidRDefault="001A6DEF" w:rsidP="001A6DEF">
      <w:pPr>
        <w:ind w:firstLine="482"/>
        <w:rPr>
          <w:szCs w:val="24"/>
          <w:lang w:eastAsia="zh-CN"/>
        </w:rPr>
      </w:pPr>
      <w:r w:rsidRPr="001A6DEF">
        <w:rPr>
          <w:rFonts w:hint="eastAsia"/>
          <w:szCs w:val="24"/>
          <w:lang w:eastAsia="zh-CN"/>
        </w:rPr>
        <w:t>对于不是以双工方式工作的船舶，必须至少每</w:t>
      </w:r>
      <w:r w:rsidRPr="001A6DEF">
        <w:rPr>
          <w:szCs w:val="24"/>
          <w:lang w:eastAsia="zh-CN"/>
        </w:rPr>
        <w:t xml:space="preserve">45 s </w:t>
      </w:r>
      <w:r w:rsidRPr="001A6DEF">
        <w:rPr>
          <w:rFonts w:hint="eastAsia"/>
          <w:szCs w:val="24"/>
          <w:lang w:eastAsia="zh-CN"/>
        </w:rPr>
        <w:t>激活一次载波。这种激活，当不是自然发生时</w:t>
      </w:r>
      <w:r w:rsidRPr="001A6DEF">
        <w:rPr>
          <w:szCs w:val="24"/>
          <w:lang w:eastAsia="zh-CN"/>
        </w:rPr>
        <w:t>（</w:t>
      </w:r>
      <w:r w:rsidRPr="001A6DEF">
        <w:rPr>
          <w:rFonts w:hint="eastAsia"/>
          <w:szCs w:val="24"/>
          <w:lang w:eastAsia="zh-CN"/>
        </w:rPr>
        <w:t>由于是船舶发射</w:t>
      </w:r>
      <w:r w:rsidRPr="001A6DEF">
        <w:rPr>
          <w:szCs w:val="24"/>
          <w:lang w:eastAsia="zh-CN"/>
        </w:rPr>
        <w:t>）</w:t>
      </w:r>
      <w:r w:rsidRPr="001A6DEF">
        <w:rPr>
          <w:rFonts w:hint="eastAsia"/>
          <w:szCs w:val="24"/>
          <w:lang w:eastAsia="zh-CN"/>
        </w:rPr>
        <w:t>，应最好是自动的。如果不能提供自动激活，应提供措施及时提醒用户激活载波。</w:t>
      </w:r>
    </w:p>
    <w:p w:rsidR="001A6DEF" w:rsidRPr="001A6DEF" w:rsidRDefault="001A6DEF" w:rsidP="001A6DEF">
      <w:pPr>
        <w:pStyle w:val="Note"/>
        <w:rPr>
          <w:sz w:val="24"/>
          <w:szCs w:val="24"/>
          <w:lang w:eastAsia="zh-CN"/>
        </w:rPr>
      </w:pPr>
      <w:r w:rsidRPr="001A6DEF">
        <w:rPr>
          <w:rFonts w:hint="eastAsia"/>
          <w:sz w:val="24"/>
          <w:szCs w:val="24"/>
          <w:lang w:eastAsia="zh-CN"/>
        </w:rPr>
        <w:t>注</w:t>
      </w:r>
      <w:r w:rsidRPr="001A6DEF">
        <w:rPr>
          <w:rFonts w:hint="eastAsia"/>
          <w:sz w:val="24"/>
          <w:szCs w:val="24"/>
          <w:lang w:eastAsia="zh-CN"/>
        </w:rPr>
        <w:t xml:space="preserve">1 </w:t>
      </w:r>
      <w:r w:rsidRPr="001A6DEF">
        <w:rPr>
          <w:sz w:val="24"/>
          <w:szCs w:val="24"/>
          <w:lang w:eastAsia="zh-CN"/>
        </w:rPr>
        <w:t xml:space="preserve">– </w:t>
      </w:r>
      <w:r w:rsidRPr="001A6DEF">
        <w:rPr>
          <w:rFonts w:hint="eastAsia"/>
          <w:sz w:val="24"/>
          <w:szCs w:val="24"/>
          <w:lang w:eastAsia="zh-CN"/>
        </w:rPr>
        <w:t>能够双工工作但使用半双工工作的船舶，应使用遥控指令信号</w:t>
      </w:r>
      <w:r w:rsidRPr="001A6DEF">
        <w:rPr>
          <w:sz w:val="24"/>
          <w:szCs w:val="24"/>
          <w:lang w:eastAsia="zh-CN"/>
        </w:rPr>
        <w:t>100</w:t>
      </w:r>
      <w:r w:rsidRPr="001A6DEF">
        <w:rPr>
          <w:rFonts w:hint="eastAsia"/>
          <w:sz w:val="24"/>
          <w:szCs w:val="24"/>
          <w:lang w:eastAsia="zh-CN"/>
        </w:rPr>
        <w:t>。</w:t>
      </w:r>
    </w:p>
    <w:p w:rsidR="001A6DEF" w:rsidRPr="001A6DEF" w:rsidRDefault="001A6DEF" w:rsidP="001A6DEF">
      <w:pPr>
        <w:rPr>
          <w:iCs/>
          <w:szCs w:val="24"/>
          <w:lang w:eastAsia="zh-CN"/>
        </w:rPr>
      </w:pPr>
      <w:r w:rsidRPr="001A6DEF">
        <w:rPr>
          <w:b/>
          <w:iCs/>
          <w:szCs w:val="24"/>
          <w:lang w:eastAsia="zh-CN"/>
        </w:rPr>
        <w:t>2.4.2</w:t>
      </w:r>
      <w:r w:rsidRPr="001A6DEF">
        <w:rPr>
          <w:rFonts w:hint="eastAsia"/>
          <w:iCs/>
          <w:szCs w:val="24"/>
          <w:lang w:eastAsia="zh-CN"/>
        </w:rPr>
        <w:tab/>
      </w:r>
      <w:r w:rsidRPr="001A6DEF">
        <w:rPr>
          <w:rFonts w:hint="eastAsia"/>
          <w:iCs/>
          <w:szCs w:val="24"/>
          <w:lang w:eastAsia="zh-CN"/>
        </w:rPr>
        <w:t>如在拨号完毕后</w:t>
      </w:r>
      <w:r w:rsidRPr="001A6DEF">
        <w:rPr>
          <w:iCs/>
          <w:szCs w:val="24"/>
          <w:lang w:eastAsia="zh-CN"/>
        </w:rPr>
        <w:t>1</w:t>
      </w:r>
      <w:r w:rsidRPr="001A6DEF">
        <w:rPr>
          <w:rFonts w:hint="eastAsia"/>
          <w:iCs/>
          <w:szCs w:val="24"/>
          <w:lang w:eastAsia="zh-CN"/>
        </w:rPr>
        <w:t>分钟内被叫用户没有应答，则应认为没有开始呼叫，海岸电台应通过断开线路和除去载波的方式使电路拆线。用户听到振铃音中断或听到其他声音</w:t>
      </w:r>
      <w:r w:rsidRPr="001A6DEF">
        <w:rPr>
          <w:iCs/>
          <w:szCs w:val="24"/>
          <w:lang w:eastAsia="zh-CN"/>
        </w:rPr>
        <w:t>（</w:t>
      </w:r>
      <w:r w:rsidRPr="001A6DEF">
        <w:rPr>
          <w:rFonts w:hint="eastAsia"/>
          <w:iCs/>
          <w:szCs w:val="24"/>
          <w:lang w:eastAsia="zh-CN"/>
        </w:rPr>
        <w:t>如占线，空号等</w:t>
      </w:r>
      <w:r w:rsidRPr="001A6DEF">
        <w:rPr>
          <w:iCs/>
          <w:szCs w:val="24"/>
          <w:lang w:eastAsia="zh-CN"/>
        </w:rPr>
        <w:t>）</w:t>
      </w:r>
      <w:r w:rsidRPr="001A6DEF">
        <w:rPr>
          <w:rFonts w:hint="eastAsia"/>
          <w:iCs/>
          <w:szCs w:val="24"/>
          <w:lang w:eastAsia="zh-CN"/>
        </w:rPr>
        <w:t>时，应在工作信道上不做进一步发送。如要需要进一步呼叫，则用户应在</w:t>
      </w:r>
      <w:r w:rsidRPr="001A6DEF">
        <w:rPr>
          <w:iCs/>
          <w:szCs w:val="24"/>
          <w:lang w:eastAsia="zh-CN"/>
        </w:rPr>
        <w:t>DSC</w:t>
      </w:r>
      <w:r w:rsidRPr="001A6DEF">
        <w:rPr>
          <w:rFonts w:hint="eastAsia"/>
          <w:iCs/>
          <w:szCs w:val="24"/>
          <w:lang w:eastAsia="zh-CN"/>
        </w:rPr>
        <w:t>呼叫信道上开始新的呼叫。船舶设备应在拆线后至少</w:t>
      </w:r>
      <w:r w:rsidRPr="001A6DEF">
        <w:rPr>
          <w:iCs/>
          <w:szCs w:val="24"/>
          <w:lang w:eastAsia="zh-CN"/>
        </w:rPr>
        <w:t>5 s</w:t>
      </w:r>
      <w:r w:rsidRPr="001A6DEF">
        <w:rPr>
          <w:rFonts w:hint="eastAsia"/>
          <w:iCs/>
          <w:szCs w:val="24"/>
          <w:lang w:eastAsia="zh-CN"/>
        </w:rPr>
        <w:t>内制止在</w:t>
      </w:r>
      <w:r w:rsidRPr="001A6DEF">
        <w:rPr>
          <w:iCs/>
          <w:szCs w:val="24"/>
          <w:lang w:eastAsia="zh-CN"/>
        </w:rPr>
        <w:t>DSC</w:t>
      </w:r>
      <w:r w:rsidRPr="001A6DEF">
        <w:rPr>
          <w:rFonts w:hint="eastAsia"/>
          <w:iCs/>
          <w:szCs w:val="24"/>
          <w:lang w:eastAsia="zh-CN"/>
        </w:rPr>
        <w:t>呼叫信道上发送新呼叫</w:t>
      </w:r>
      <w:r w:rsidRPr="001A6DEF">
        <w:rPr>
          <w:iCs/>
          <w:szCs w:val="24"/>
          <w:lang w:eastAsia="zh-CN"/>
        </w:rPr>
        <w:t>（</w:t>
      </w:r>
      <w:r w:rsidRPr="001A6DEF">
        <w:rPr>
          <w:rFonts w:hint="eastAsia"/>
          <w:iCs/>
          <w:szCs w:val="24"/>
          <w:lang w:eastAsia="zh-CN"/>
        </w:rPr>
        <w:t>见</w:t>
      </w:r>
      <w:r w:rsidRPr="001A6DEF">
        <w:rPr>
          <w:iCs/>
          <w:szCs w:val="24"/>
          <w:lang w:eastAsia="zh-CN"/>
        </w:rPr>
        <w:t>§2.4.4.1</w:t>
      </w:r>
      <w:r w:rsidRPr="001A6DEF">
        <w:rPr>
          <w:rFonts w:hint="eastAsia"/>
          <w:iCs/>
          <w:szCs w:val="24"/>
          <w:lang w:eastAsia="zh-CN"/>
        </w:rPr>
        <w:t>、</w:t>
      </w:r>
      <w:r w:rsidRPr="001A6DEF">
        <w:rPr>
          <w:iCs/>
          <w:szCs w:val="24"/>
          <w:lang w:eastAsia="zh-CN"/>
        </w:rPr>
        <w:t>2.4.4.2</w:t>
      </w:r>
      <w:r w:rsidRPr="001A6DEF">
        <w:rPr>
          <w:rFonts w:hint="eastAsia"/>
          <w:iCs/>
          <w:szCs w:val="24"/>
          <w:lang w:eastAsia="zh-CN"/>
        </w:rPr>
        <w:t>和</w:t>
      </w:r>
      <w:r w:rsidRPr="001A6DEF">
        <w:rPr>
          <w:iCs/>
          <w:szCs w:val="24"/>
          <w:lang w:eastAsia="zh-CN"/>
        </w:rPr>
        <w:t>2.5.5</w:t>
      </w:r>
      <w:r w:rsidRPr="001A6DEF">
        <w:rPr>
          <w:iCs/>
          <w:szCs w:val="24"/>
          <w:lang w:eastAsia="zh-CN"/>
        </w:rPr>
        <w:t>）</w:t>
      </w:r>
      <w:r w:rsidRPr="001A6DEF">
        <w:rPr>
          <w:rFonts w:hint="eastAsia"/>
          <w:iCs/>
          <w:szCs w:val="24"/>
          <w:lang w:eastAsia="zh-CN"/>
        </w:rPr>
        <w:t>，以防止出现“由于船舶电台清除程序而引起海岸电台呼叫已完毕”的差错。</w:t>
      </w:r>
    </w:p>
    <w:p w:rsidR="001A6DEF" w:rsidRPr="001A6DEF" w:rsidRDefault="001A6DEF" w:rsidP="001A6DEF">
      <w:pPr>
        <w:rPr>
          <w:iCs/>
          <w:szCs w:val="24"/>
          <w:lang w:eastAsia="zh-CN"/>
        </w:rPr>
      </w:pPr>
      <w:r w:rsidRPr="001A6DEF">
        <w:rPr>
          <w:b/>
          <w:iCs/>
          <w:szCs w:val="24"/>
          <w:lang w:eastAsia="zh-CN"/>
        </w:rPr>
        <w:lastRenderedPageBreak/>
        <w:t>2.4.3</w:t>
      </w:r>
      <w:r w:rsidRPr="001A6DEF">
        <w:rPr>
          <w:rFonts w:hint="eastAsia"/>
          <w:iCs/>
          <w:szCs w:val="24"/>
          <w:lang w:eastAsia="zh-CN"/>
        </w:rPr>
        <w:tab/>
      </w:r>
      <w:r w:rsidRPr="001A6DEF">
        <w:rPr>
          <w:rFonts w:hint="eastAsia"/>
          <w:iCs/>
          <w:szCs w:val="24"/>
          <w:lang w:eastAsia="zh-CN"/>
        </w:rPr>
        <w:t>如果同一船舶在“暂停期间”试图进一步呼叫</w:t>
      </w:r>
      <w:r w:rsidRPr="001A6DEF">
        <w:rPr>
          <w:iCs/>
          <w:szCs w:val="24"/>
          <w:lang w:eastAsia="zh-CN"/>
        </w:rPr>
        <w:t>（</w:t>
      </w:r>
      <w:r w:rsidRPr="001A6DEF">
        <w:rPr>
          <w:rFonts w:hint="eastAsia"/>
          <w:iCs/>
          <w:szCs w:val="24"/>
          <w:lang w:eastAsia="zh-CN"/>
        </w:rPr>
        <w:t>半双工工作，见</w:t>
      </w:r>
      <w:r w:rsidRPr="001A6DEF">
        <w:rPr>
          <w:iCs/>
          <w:szCs w:val="24"/>
          <w:lang w:eastAsia="zh-CN"/>
        </w:rPr>
        <w:br/>
        <w:t>§2.4.4.2</w:t>
      </w:r>
      <w:r w:rsidRPr="001A6DEF">
        <w:rPr>
          <w:iCs/>
          <w:szCs w:val="24"/>
          <w:lang w:eastAsia="zh-CN"/>
        </w:rPr>
        <w:t>）</w:t>
      </w:r>
      <w:r w:rsidRPr="001A6DEF">
        <w:rPr>
          <w:rFonts w:hint="eastAsia"/>
          <w:iCs/>
          <w:szCs w:val="24"/>
          <w:lang w:eastAsia="zh-CN"/>
        </w:rPr>
        <w:t>，则海岸电台可使用呼叫产生的信息，断开以前分配的工作信道。</w:t>
      </w:r>
    </w:p>
    <w:p w:rsidR="001A6DEF" w:rsidRPr="001A6DEF" w:rsidRDefault="001A6DEF" w:rsidP="001A6DEF">
      <w:pPr>
        <w:rPr>
          <w:iCs/>
          <w:szCs w:val="24"/>
          <w:lang w:eastAsia="zh-CN"/>
        </w:rPr>
      </w:pPr>
      <w:r w:rsidRPr="001A6DEF">
        <w:rPr>
          <w:b/>
          <w:iCs/>
          <w:szCs w:val="24"/>
          <w:lang w:eastAsia="zh-CN"/>
        </w:rPr>
        <w:t>2.4.4</w:t>
      </w:r>
      <w:r w:rsidRPr="001A6DEF">
        <w:rPr>
          <w:rFonts w:hint="eastAsia"/>
          <w:iCs/>
          <w:szCs w:val="24"/>
          <w:lang w:eastAsia="zh-CN"/>
        </w:rPr>
        <w:tab/>
      </w:r>
      <w:r w:rsidRPr="001A6DEF">
        <w:rPr>
          <w:rFonts w:hint="eastAsia"/>
          <w:iCs/>
          <w:szCs w:val="24"/>
          <w:lang w:eastAsia="zh-CN"/>
        </w:rPr>
        <w:t>在呼叫的任一时段，如果海岸电台设备没有检测到船舶的载波，应采用下列程序：</w:t>
      </w:r>
    </w:p>
    <w:p w:rsidR="001A6DEF" w:rsidRPr="001A6DEF" w:rsidRDefault="001A6DEF" w:rsidP="001A6DEF">
      <w:pPr>
        <w:rPr>
          <w:iCs/>
          <w:szCs w:val="24"/>
          <w:lang w:eastAsia="zh-CN"/>
        </w:rPr>
      </w:pPr>
      <w:r w:rsidRPr="001A6DEF">
        <w:rPr>
          <w:b/>
          <w:iCs/>
          <w:szCs w:val="24"/>
          <w:lang w:eastAsia="zh-CN"/>
        </w:rPr>
        <w:t>2.4.4.1</w:t>
      </w:r>
      <w:r w:rsidRPr="001A6DEF">
        <w:rPr>
          <w:rFonts w:hint="eastAsia"/>
          <w:iCs/>
          <w:szCs w:val="24"/>
          <w:lang w:eastAsia="zh-CN"/>
        </w:rPr>
        <w:tab/>
      </w:r>
      <w:r w:rsidRPr="001A6DEF">
        <w:rPr>
          <w:rFonts w:hint="eastAsia"/>
          <w:iCs/>
          <w:szCs w:val="24"/>
          <w:lang w:eastAsia="zh-CN"/>
        </w:rPr>
        <w:t>如果第</w:t>
      </w:r>
      <w:r w:rsidRPr="001A6DEF">
        <w:rPr>
          <w:iCs/>
          <w:szCs w:val="24"/>
          <w:lang w:eastAsia="zh-CN"/>
        </w:rPr>
        <w:t>1</w:t>
      </w:r>
      <w:r w:rsidRPr="001A6DEF">
        <w:rPr>
          <w:rFonts w:hint="eastAsia"/>
          <w:iCs/>
          <w:szCs w:val="24"/>
          <w:lang w:eastAsia="zh-CN"/>
        </w:rPr>
        <w:t>遥控指令表示双工工作，而海岸电台设备检测到船舶无载波时间又超过</w:t>
      </w:r>
      <w:r w:rsidRPr="001A6DEF">
        <w:rPr>
          <w:iCs/>
          <w:szCs w:val="24"/>
          <w:lang w:eastAsia="zh-CN"/>
        </w:rPr>
        <w:t>5 s</w:t>
      </w:r>
      <w:r w:rsidRPr="001A6DEF">
        <w:rPr>
          <w:rFonts w:hint="eastAsia"/>
          <w:iCs/>
          <w:szCs w:val="24"/>
          <w:lang w:eastAsia="zh-CN"/>
        </w:rPr>
        <w:t>，则呼叫应被认为已完成。</w:t>
      </w:r>
    </w:p>
    <w:p w:rsidR="001A6DEF" w:rsidRPr="001A6DEF" w:rsidRDefault="001A6DEF" w:rsidP="001A6DEF">
      <w:pPr>
        <w:spacing w:before="0"/>
        <w:rPr>
          <w:iCs/>
          <w:szCs w:val="24"/>
          <w:lang w:eastAsia="zh-CN"/>
        </w:rPr>
      </w:pPr>
      <w:r w:rsidRPr="001A6DEF">
        <w:rPr>
          <w:b/>
          <w:iCs/>
          <w:szCs w:val="24"/>
          <w:lang w:eastAsia="zh-CN"/>
        </w:rPr>
        <w:t>2.4.4.2</w:t>
      </w:r>
      <w:r w:rsidRPr="001A6DEF">
        <w:rPr>
          <w:rFonts w:hint="eastAsia"/>
          <w:iCs/>
          <w:szCs w:val="24"/>
          <w:lang w:eastAsia="zh-CN"/>
        </w:rPr>
        <w:tab/>
      </w:r>
      <w:r w:rsidRPr="001A6DEF">
        <w:rPr>
          <w:rFonts w:hint="eastAsia"/>
          <w:iCs/>
          <w:szCs w:val="24"/>
          <w:lang w:eastAsia="zh-CN"/>
        </w:rPr>
        <w:t>如果第</w:t>
      </w:r>
      <w:r w:rsidRPr="001A6DEF">
        <w:rPr>
          <w:iCs/>
          <w:szCs w:val="24"/>
          <w:lang w:eastAsia="zh-CN"/>
        </w:rPr>
        <w:t>1</w:t>
      </w:r>
      <w:r w:rsidRPr="001A6DEF">
        <w:rPr>
          <w:rFonts w:hint="eastAsia"/>
          <w:iCs/>
          <w:szCs w:val="24"/>
          <w:lang w:eastAsia="zh-CN"/>
        </w:rPr>
        <w:t>遥控指令表示单工工作，而海岸电台设备检测到船舶无载波时间又超过</w:t>
      </w:r>
      <w:r w:rsidR="008F385A">
        <w:rPr>
          <w:iCs/>
          <w:szCs w:val="24"/>
          <w:lang w:eastAsia="zh-CN"/>
        </w:rPr>
        <w:t>45</w:t>
      </w:r>
      <w:r w:rsidR="008F385A">
        <w:rPr>
          <w:rFonts w:hint="eastAsia"/>
          <w:iCs/>
          <w:szCs w:val="24"/>
          <w:lang w:eastAsia="zh-CN"/>
        </w:rPr>
        <w:t xml:space="preserve"> </w:t>
      </w:r>
      <w:r w:rsidRPr="001A6DEF">
        <w:rPr>
          <w:iCs/>
          <w:szCs w:val="24"/>
          <w:lang w:eastAsia="zh-CN"/>
        </w:rPr>
        <w:t>s</w:t>
      </w:r>
      <w:r w:rsidRPr="001A6DEF">
        <w:rPr>
          <w:rFonts w:hint="eastAsia"/>
          <w:iCs/>
          <w:szCs w:val="24"/>
          <w:lang w:eastAsia="zh-CN"/>
        </w:rPr>
        <w:t>，则呼叫应被认为已完成。</w:t>
      </w:r>
    </w:p>
    <w:p w:rsidR="001A6DEF" w:rsidRPr="001A6DEF" w:rsidRDefault="001A6DEF" w:rsidP="001A6DEF">
      <w:pPr>
        <w:rPr>
          <w:iCs/>
          <w:szCs w:val="24"/>
          <w:lang w:eastAsia="zh-CN"/>
        </w:rPr>
      </w:pPr>
      <w:r w:rsidRPr="001A6DEF">
        <w:rPr>
          <w:b/>
          <w:iCs/>
          <w:szCs w:val="24"/>
          <w:lang w:eastAsia="zh-CN"/>
        </w:rPr>
        <w:t>2.4.5</w:t>
      </w:r>
      <w:r w:rsidRPr="001A6DEF">
        <w:rPr>
          <w:rFonts w:hint="eastAsia"/>
          <w:iCs/>
          <w:szCs w:val="24"/>
          <w:lang w:eastAsia="zh-CN"/>
        </w:rPr>
        <w:tab/>
      </w:r>
      <w:r w:rsidRPr="001A6DEF">
        <w:rPr>
          <w:rFonts w:hint="eastAsia"/>
          <w:iCs/>
          <w:szCs w:val="24"/>
          <w:lang w:eastAsia="zh-CN"/>
        </w:rPr>
        <w:t>在呼叫的任一时段，如果全自动船舶电台设备检测到海岸电台无载波时间超过</w:t>
      </w:r>
      <w:r w:rsidRPr="001A6DEF">
        <w:rPr>
          <w:iCs/>
          <w:szCs w:val="24"/>
          <w:lang w:eastAsia="zh-CN"/>
        </w:rPr>
        <w:t>5 s</w:t>
      </w:r>
      <w:r w:rsidRPr="001A6DEF">
        <w:rPr>
          <w:rFonts w:hint="eastAsia"/>
          <w:iCs/>
          <w:szCs w:val="24"/>
          <w:lang w:eastAsia="zh-CN"/>
        </w:rPr>
        <w:t>，则呼叫应被认为已完成。</w:t>
      </w:r>
    </w:p>
    <w:p w:rsidR="001A6DEF" w:rsidRPr="001A6DEF" w:rsidRDefault="001A6DEF" w:rsidP="001A6DEF">
      <w:pPr>
        <w:pStyle w:val="Heading2"/>
        <w:topLinePunct/>
        <w:autoSpaceDE/>
        <w:autoSpaceDN/>
        <w:rPr>
          <w:kern w:val="2"/>
          <w:szCs w:val="24"/>
          <w:lang w:eastAsia="zh-CN"/>
        </w:rPr>
      </w:pPr>
      <w:r w:rsidRPr="001A6DEF">
        <w:rPr>
          <w:kern w:val="2"/>
          <w:szCs w:val="24"/>
          <w:lang w:eastAsia="zh-CN"/>
        </w:rPr>
        <w:t>2.5</w:t>
      </w:r>
      <w:r w:rsidRPr="001A6DEF">
        <w:rPr>
          <w:rFonts w:hint="eastAsia"/>
          <w:kern w:val="2"/>
          <w:szCs w:val="24"/>
          <w:lang w:eastAsia="zh-CN"/>
        </w:rPr>
        <w:tab/>
      </w:r>
      <w:r w:rsidRPr="001A6DEF">
        <w:rPr>
          <w:rFonts w:cs="SimSun" w:hint="eastAsia"/>
          <w:kern w:val="2"/>
          <w:szCs w:val="24"/>
          <w:lang w:eastAsia="zh-CN"/>
        </w:rPr>
        <w:t>呼叫完成</w:t>
      </w:r>
      <w:r w:rsidRPr="001A6DEF">
        <w:rPr>
          <w:kern w:val="2"/>
          <w:szCs w:val="24"/>
          <w:lang w:eastAsia="zh-CN"/>
        </w:rPr>
        <w:t>（</w:t>
      </w:r>
      <w:r w:rsidRPr="001A6DEF">
        <w:rPr>
          <w:kern w:val="2"/>
          <w:szCs w:val="24"/>
          <w:lang w:eastAsia="zh-CN"/>
        </w:rPr>
        <w:t>§</w:t>
      </w:r>
      <w:r w:rsidRPr="001A6DEF">
        <w:rPr>
          <w:rFonts w:ascii="STKaiti" w:eastAsia="STKaiti" w:hAnsi="STKaiti"/>
          <w:iCs/>
          <w:kern w:val="2"/>
          <w:szCs w:val="24"/>
          <w:lang w:eastAsia="zh-CN"/>
        </w:rPr>
        <w:t>2.2.3</w:t>
      </w:r>
      <w:r w:rsidRPr="001A6DEF">
        <w:rPr>
          <w:rFonts w:cs="SimSun" w:hint="eastAsia"/>
          <w:kern w:val="2"/>
          <w:szCs w:val="24"/>
          <w:lang w:eastAsia="zh-CN"/>
        </w:rPr>
        <w:t>的注</w:t>
      </w:r>
      <w:r w:rsidRPr="001A6DEF">
        <w:rPr>
          <w:kern w:val="2"/>
          <w:szCs w:val="24"/>
          <w:lang w:eastAsia="zh-CN"/>
        </w:rPr>
        <w:t>1</w:t>
      </w:r>
      <w:r w:rsidRPr="001A6DEF">
        <w:rPr>
          <w:rFonts w:cs="SimSun" w:hint="eastAsia"/>
          <w:kern w:val="2"/>
          <w:szCs w:val="24"/>
          <w:lang w:eastAsia="zh-CN"/>
        </w:rPr>
        <w:t>应用于</w:t>
      </w:r>
      <w:r w:rsidRPr="001A6DEF">
        <w:rPr>
          <w:kern w:val="2"/>
          <w:szCs w:val="24"/>
          <w:lang w:eastAsia="zh-CN"/>
        </w:rPr>
        <w:t>§§</w:t>
      </w:r>
      <w:r w:rsidRPr="001A6DEF">
        <w:rPr>
          <w:rFonts w:ascii="STKaiti" w:eastAsia="STKaiti" w:hAnsi="STKaiti"/>
          <w:iCs/>
          <w:kern w:val="2"/>
          <w:szCs w:val="24"/>
          <w:lang w:eastAsia="zh-CN"/>
        </w:rPr>
        <w:t>2.5.1</w:t>
      </w:r>
      <w:r w:rsidRPr="001A6DEF">
        <w:rPr>
          <w:rFonts w:cs="SimSun" w:hint="eastAsia"/>
          <w:kern w:val="2"/>
          <w:szCs w:val="24"/>
          <w:lang w:eastAsia="zh-CN"/>
        </w:rPr>
        <w:t>至</w:t>
      </w:r>
      <w:r w:rsidRPr="001A6DEF">
        <w:rPr>
          <w:kern w:val="2"/>
          <w:szCs w:val="24"/>
          <w:lang w:eastAsia="zh-CN"/>
        </w:rPr>
        <w:t>§§</w:t>
      </w:r>
      <w:r w:rsidRPr="001A6DEF">
        <w:rPr>
          <w:rFonts w:ascii="STKaiti" w:eastAsia="STKaiti" w:hAnsi="STKaiti"/>
          <w:iCs/>
          <w:kern w:val="2"/>
          <w:szCs w:val="24"/>
          <w:lang w:eastAsia="zh-CN"/>
        </w:rPr>
        <w:t>2.5.4</w:t>
      </w:r>
      <w:r w:rsidRPr="001A6DEF">
        <w:rPr>
          <w:kern w:val="2"/>
          <w:szCs w:val="24"/>
          <w:lang w:eastAsia="zh-CN"/>
        </w:rPr>
        <w:t>）</w:t>
      </w:r>
    </w:p>
    <w:p w:rsidR="001A6DEF" w:rsidRPr="001A6DEF" w:rsidRDefault="001A6DEF" w:rsidP="001A6DEF">
      <w:pPr>
        <w:rPr>
          <w:iCs/>
          <w:szCs w:val="24"/>
          <w:lang w:eastAsia="zh-CN"/>
        </w:rPr>
      </w:pPr>
      <w:r w:rsidRPr="001A6DEF">
        <w:rPr>
          <w:b/>
          <w:iCs/>
          <w:szCs w:val="24"/>
          <w:lang w:eastAsia="zh-CN"/>
        </w:rPr>
        <w:t>2.5.1</w:t>
      </w:r>
      <w:r w:rsidRPr="001A6DEF">
        <w:rPr>
          <w:rFonts w:ascii="Times New Roman MT Extra Bold" w:hAnsi="Times New Roman MT Extra Bold" w:cs="Times New Roman MT Extra Bold" w:hint="eastAsia"/>
          <w:iCs/>
          <w:szCs w:val="24"/>
          <w:lang w:eastAsia="zh-CN"/>
        </w:rPr>
        <w:tab/>
      </w:r>
      <w:r w:rsidRPr="001A6DEF">
        <w:rPr>
          <w:rFonts w:hint="eastAsia"/>
          <w:iCs/>
          <w:szCs w:val="24"/>
          <w:lang w:eastAsia="zh-CN"/>
        </w:rPr>
        <w:t>当船舶电台想结束与</w:t>
      </w:r>
      <w:r w:rsidRPr="001A6DEF">
        <w:rPr>
          <w:iCs/>
          <w:szCs w:val="24"/>
          <w:lang w:eastAsia="zh-CN"/>
        </w:rPr>
        <w:t>PSTN</w:t>
      </w:r>
      <w:r w:rsidRPr="001A6DEF">
        <w:rPr>
          <w:rFonts w:hint="eastAsia"/>
          <w:iCs/>
          <w:szCs w:val="24"/>
          <w:lang w:eastAsia="zh-CN"/>
        </w:rPr>
        <w:t>的呼叫连接时，应在工作信道上发送“呼叫结束”的</w:t>
      </w:r>
      <w:r w:rsidRPr="001A6DEF">
        <w:rPr>
          <w:iCs/>
          <w:szCs w:val="24"/>
          <w:lang w:eastAsia="zh-CN"/>
        </w:rPr>
        <w:t>DSC</w:t>
      </w:r>
      <w:r w:rsidRPr="001A6DEF">
        <w:rPr>
          <w:rFonts w:hint="eastAsia"/>
          <w:iCs/>
          <w:szCs w:val="24"/>
          <w:lang w:eastAsia="zh-CN"/>
        </w:rPr>
        <w:t>呼叫，并除去载波。这种呼叫的格式应与</w:t>
      </w:r>
      <w:r w:rsidRPr="001A6DEF">
        <w:rPr>
          <w:iCs/>
          <w:szCs w:val="24"/>
          <w:lang w:eastAsia="zh-CN"/>
        </w:rPr>
        <w:t>§2.1.1</w:t>
      </w:r>
      <w:r w:rsidRPr="001A6DEF">
        <w:rPr>
          <w:rFonts w:hint="eastAsia"/>
          <w:iCs/>
          <w:szCs w:val="24"/>
          <w:lang w:eastAsia="zh-CN"/>
        </w:rPr>
        <w:t>中所述的相同，但第</w:t>
      </w:r>
      <w:r w:rsidRPr="001A6DEF">
        <w:rPr>
          <w:iCs/>
          <w:szCs w:val="24"/>
          <w:lang w:eastAsia="zh-CN"/>
        </w:rPr>
        <w:t>1</w:t>
      </w:r>
      <w:r w:rsidRPr="001A6DEF">
        <w:rPr>
          <w:rFonts w:hint="eastAsia"/>
          <w:iCs/>
          <w:szCs w:val="24"/>
          <w:lang w:eastAsia="zh-CN"/>
        </w:rPr>
        <w:t>遥控指令应是</w:t>
      </w:r>
      <w:r w:rsidRPr="001A6DEF">
        <w:rPr>
          <w:iCs/>
          <w:szCs w:val="24"/>
          <w:lang w:eastAsia="zh-CN"/>
        </w:rPr>
        <w:t>105</w:t>
      </w:r>
      <w:r w:rsidRPr="001A6DEF">
        <w:rPr>
          <w:iCs/>
          <w:szCs w:val="24"/>
          <w:lang w:eastAsia="zh-CN"/>
        </w:rPr>
        <w:t>（</w:t>
      </w:r>
      <w:r w:rsidRPr="001A6DEF">
        <w:rPr>
          <w:rFonts w:hint="eastAsia"/>
          <w:iCs/>
          <w:szCs w:val="24"/>
          <w:lang w:eastAsia="zh-CN"/>
        </w:rPr>
        <w:t>呼叫结束</w:t>
      </w:r>
      <w:r w:rsidRPr="001A6DEF">
        <w:rPr>
          <w:iCs/>
          <w:szCs w:val="24"/>
          <w:lang w:eastAsia="zh-CN"/>
        </w:rPr>
        <w:t>）</w:t>
      </w:r>
      <w:r w:rsidRPr="001A6DEF">
        <w:rPr>
          <w:rFonts w:hint="eastAsia"/>
          <w:iCs/>
          <w:szCs w:val="24"/>
          <w:lang w:eastAsia="zh-CN"/>
        </w:rPr>
        <w:t>，第</w:t>
      </w:r>
      <w:r w:rsidRPr="001A6DEF">
        <w:rPr>
          <w:iCs/>
          <w:szCs w:val="24"/>
          <w:lang w:eastAsia="zh-CN"/>
        </w:rPr>
        <w:t>2</w:t>
      </w:r>
      <w:r w:rsidRPr="001A6DEF">
        <w:rPr>
          <w:rFonts w:hint="eastAsia"/>
          <w:iCs/>
          <w:szCs w:val="24"/>
          <w:lang w:eastAsia="zh-CN"/>
        </w:rPr>
        <w:t>遥控指令应是</w:t>
      </w:r>
      <w:r w:rsidRPr="001A6DEF">
        <w:rPr>
          <w:iCs/>
          <w:szCs w:val="24"/>
          <w:lang w:eastAsia="zh-CN"/>
        </w:rPr>
        <w:t>126</w:t>
      </w:r>
      <w:r w:rsidRPr="001A6DEF">
        <w:rPr>
          <w:rFonts w:hint="eastAsia"/>
          <w:iCs/>
          <w:szCs w:val="24"/>
          <w:lang w:eastAsia="zh-CN"/>
        </w:rPr>
        <w:t>。</w:t>
      </w:r>
    </w:p>
    <w:p w:rsidR="001A6DEF" w:rsidRPr="001A6DEF" w:rsidRDefault="001A6DEF" w:rsidP="001A6DEF">
      <w:pPr>
        <w:rPr>
          <w:szCs w:val="24"/>
          <w:lang w:eastAsia="zh-CN"/>
        </w:rPr>
      </w:pPr>
      <w:r w:rsidRPr="001A6DEF">
        <w:rPr>
          <w:b/>
          <w:iCs/>
          <w:szCs w:val="24"/>
          <w:lang w:eastAsia="zh-CN"/>
        </w:rPr>
        <w:t>2.5.2</w:t>
      </w:r>
      <w:r w:rsidRPr="001A6DEF">
        <w:rPr>
          <w:rFonts w:hint="eastAsia"/>
          <w:iCs/>
          <w:szCs w:val="24"/>
          <w:lang w:eastAsia="zh-CN"/>
        </w:rPr>
        <w:tab/>
      </w:r>
      <w:r w:rsidRPr="001A6DEF">
        <w:rPr>
          <w:rFonts w:hint="eastAsia"/>
          <w:iCs/>
          <w:szCs w:val="24"/>
          <w:lang w:eastAsia="zh-CN"/>
        </w:rPr>
        <w:t>收到该呼叫时</w:t>
      </w:r>
      <w:r w:rsidRPr="001A6DEF">
        <w:rPr>
          <w:iCs/>
          <w:szCs w:val="24"/>
          <w:lang w:eastAsia="zh-CN"/>
        </w:rPr>
        <w:t>（</w:t>
      </w:r>
      <w:r w:rsidRPr="001A6DEF">
        <w:rPr>
          <w:rFonts w:hint="eastAsia"/>
          <w:iCs/>
          <w:szCs w:val="24"/>
          <w:lang w:eastAsia="zh-CN"/>
        </w:rPr>
        <w:t>见注</w:t>
      </w:r>
      <w:r w:rsidRPr="001A6DEF">
        <w:rPr>
          <w:iCs/>
          <w:szCs w:val="24"/>
          <w:lang w:eastAsia="zh-CN"/>
        </w:rPr>
        <w:t>1</w:t>
      </w:r>
      <w:r w:rsidRPr="001A6DEF">
        <w:rPr>
          <w:iCs/>
          <w:szCs w:val="24"/>
          <w:lang w:eastAsia="zh-CN"/>
        </w:rPr>
        <w:t>）</w:t>
      </w:r>
      <w:r w:rsidRPr="001A6DEF">
        <w:rPr>
          <w:rFonts w:hint="eastAsia"/>
          <w:iCs/>
          <w:szCs w:val="24"/>
          <w:lang w:eastAsia="zh-CN"/>
        </w:rPr>
        <w:t>，如果含有与主叫船舶相同的自识别号，则陆地</w:t>
      </w:r>
      <w:r w:rsidRPr="001A6DEF">
        <w:rPr>
          <w:rFonts w:hint="eastAsia"/>
          <w:szCs w:val="24"/>
          <w:lang w:eastAsia="zh-CN"/>
        </w:rPr>
        <w:t>线路拆线，呼叫计时停止，海岸电台在收到该呼叫</w:t>
      </w:r>
      <w:r w:rsidRPr="001A6DEF">
        <w:rPr>
          <w:szCs w:val="24"/>
          <w:lang w:eastAsia="zh-CN"/>
        </w:rPr>
        <w:t>1</w:t>
      </w:r>
      <w:r w:rsidRPr="001A6DEF">
        <w:rPr>
          <w:rFonts w:hint="eastAsia"/>
          <w:szCs w:val="24"/>
          <w:lang w:eastAsia="zh-CN"/>
        </w:rPr>
        <w:t>秒钟内在工作信道发送</w:t>
      </w:r>
      <w:r w:rsidRPr="001A6DEF">
        <w:rPr>
          <w:szCs w:val="24"/>
          <w:lang w:eastAsia="zh-CN"/>
        </w:rPr>
        <w:t>DSC</w:t>
      </w:r>
      <w:r w:rsidRPr="001A6DEF">
        <w:rPr>
          <w:rFonts w:hint="eastAsia"/>
          <w:szCs w:val="24"/>
          <w:lang w:eastAsia="zh-CN"/>
        </w:rPr>
        <w:t>确认，并从工作信道上清除载波。确认格式应与</w:t>
      </w:r>
      <w:r w:rsidRPr="001A6DEF">
        <w:rPr>
          <w:szCs w:val="24"/>
          <w:lang w:eastAsia="zh-CN"/>
        </w:rPr>
        <w:t>§2.5.1</w:t>
      </w:r>
      <w:r w:rsidRPr="001A6DEF">
        <w:rPr>
          <w:rFonts w:hint="eastAsia"/>
          <w:szCs w:val="24"/>
          <w:lang w:eastAsia="zh-CN"/>
        </w:rPr>
        <w:t>所述的相同，但“序列结束”信号应是</w:t>
      </w:r>
      <w:r w:rsidRPr="001A6DEF">
        <w:rPr>
          <w:szCs w:val="24"/>
          <w:lang w:eastAsia="zh-CN"/>
        </w:rPr>
        <w:t>BQ</w:t>
      </w:r>
      <w:r w:rsidRPr="001A6DEF">
        <w:rPr>
          <w:rFonts w:hint="eastAsia"/>
          <w:szCs w:val="24"/>
          <w:lang w:eastAsia="zh-CN"/>
        </w:rPr>
        <w:t>，并且：</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通过将时、分、秒三个字母编码，将呼叫的可计费时间加进“频率</w:t>
      </w:r>
      <w:r w:rsidRPr="001A6DEF">
        <w:rPr>
          <w:szCs w:val="24"/>
          <w:lang w:eastAsia="zh-CN"/>
        </w:rPr>
        <w:t>/</w:t>
      </w:r>
      <w:r w:rsidRPr="001A6DEF">
        <w:rPr>
          <w:rFonts w:hint="eastAsia"/>
          <w:szCs w:val="24"/>
          <w:lang w:eastAsia="zh-CN"/>
        </w:rPr>
        <w:t>信</w:t>
      </w:r>
      <w:r w:rsidRPr="001A6DEF">
        <w:rPr>
          <w:szCs w:val="24"/>
          <w:lang w:eastAsia="zh-CN"/>
        </w:rPr>
        <w:br/>
      </w:r>
      <w:r w:rsidRPr="001A6DEF">
        <w:rPr>
          <w:rFonts w:hint="eastAsia"/>
          <w:szCs w:val="24"/>
          <w:lang w:eastAsia="zh-CN"/>
        </w:rPr>
        <w:t>道”字段，例如可计费时间</w:t>
      </w:r>
      <w:r w:rsidRPr="001A6DEF">
        <w:rPr>
          <w:szCs w:val="24"/>
          <w:lang w:eastAsia="zh-CN"/>
        </w:rPr>
        <w:t>6</w:t>
      </w:r>
      <w:r w:rsidRPr="001A6DEF">
        <w:rPr>
          <w:rFonts w:hint="eastAsia"/>
          <w:szCs w:val="24"/>
          <w:lang w:eastAsia="zh-CN"/>
        </w:rPr>
        <w:t>分</w:t>
      </w:r>
      <w:r w:rsidRPr="001A6DEF">
        <w:rPr>
          <w:szCs w:val="24"/>
          <w:lang w:eastAsia="zh-CN"/>
        </w:rPr>
        <w:t>50</w:t>
      </w:r>
      <w:r w:rsidRPr="001A6DEF">
        <w:rPr>
          <w:rFonts w:hint="eastAsia"/>
          <w:szCs w:val="24"/>
          <w:lang w:eastAsia="zh-CN"/>
        </w:rPr>
        <w:t>秒，编码为</w:t>
      </w:r>
      <w:r w:rsidRPr="001A6DEF">
        <w:rPr>
          <w:szCs w:val="24"/>
          <w:lang w:eastAsia="zh-CN"/>
        </w:rPr>
        <w:t>00 06 50</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val="en-GB" w:eastAsia="zh-CN"/>
        </w:rPr>
        <w:t>–</w:t>
      </w:r>
      <w:r w:rsidRPr="001A6DEF">
        <w:rPr>
          <w:rFonts w:hint="eastAsia"/>
          <w:szCs w:val="24"/>
          <w:lang w:eastAsia="zh-CN"/>
        </w:rPr>
        <w:tab/>
      </w:r>
      <w:r w:rsidRPr="001A6DEF">
        <w:rPr>
          <w:rFonts w:hint="eastAsia"/>
          <w:szCs w:val="24"/>
          <w:lang w:eastAsia="zh-CN"/>
        </w:rPr>
        <w:t>如果呼叫的计费时间不可用，则“频率</w:t>
      </w:r>
      <w:r w:rsidRPr="001A6DEF">
        <w:rPr>
          <w:szCs w:val="24"/>
          <w:lang w:eastAsia="zh-CN"/>
        </w:rPr>
        <w:t>/</w:t>
      </w:r>
      <w:r w:rsidRPr="001A6DEF">
        <w:rPr>
          <w:rFonts w:hint="eastAsia"/>
          <w:szCs w:val="24"/>
          <w:lang w:eastAsia="zh-CN"/>
        </w:rPr>
        <w:t>信道”字段应含有三个代号</w:t>
      </w:r>
      <w:r w:rsidRPr="001A6DEF">
        <w:rPr>
          <w:szCs w:val="24"/>
          <w:lang w:eastAsia="zh-CN"/>
        </w:rPr>
        <w:t>126</w:t>
      </w:r>
      <w:r w:rsidRPr="001A6DEF">
        <w:rPr>
          <w:rFonts w:hint="eastAsia"/>
          <w:szCs w:val="24"/>
          <w:lang w:eastAsia="zh-CN"/>
        </w:rPr>
        <w:t>。</w:t>
      </w:r>
    </w:p>
    <w:p w:rsidR="001A6DEF" w:rsidRPr="001A6DEF" w:rsidRDefault="001A6DEF" w:rsidP="001A6DEF">
      <w:pPr>
        <w:pStyle w:val="Note"/>
        <w:rPr>
          <w:sz w:val="24"/>
          <w:szCs w:val="24"/>
          <w:lang w:eastAsia="zh-CN"/>
        </w:rPr>
      </w:pPr>
      <w:r w:rsidRPr="001A6DEF">
        <w:rPr>
          <w:rFonts w:hint="eastAsia"/>
          <w:sz w:val="24"/>
          <w:szCs w:val="24"/>
          <w:lang w:eastAsia="zh-CN"/>
        </w:rPr>
        <w:t>注</w:t>
      </w:r>
      <w:r w:rsidRPr="001A6DEF">
        <w:rPr>
          <w:sz w:val="24"/>
          <w:szCs w:val="24"/>
          <w:lang w:eastAsia="zh-CN"/>
        </w:rPr>
        <w:t xml:space="preserve">1 – </w:t>
      </w:r>
      <w:r w:rsidRPr="001A6DEF">
        <w:rPr>
          <w:rFonts w:hint="eastAsia"/>
          <w:sz w:val="24"/>
          <w:szCs w:val="24"/>
          <w:lang w:eastAsia="zh-CN"/>
        </w:rPr>
        <w:t>有些海岸电台不认识这种“呼叫结束”的</w:t>
      </w:r>
      <w:r w:rsidRPr="001A6DEF">
        <w:rPr>
          <w:sz w:val="24"/>
          <w:szCs w:val="24"/>
          <w:lang w:eastAsia="zh-CN"/>
        </w:rPr>
        <w:t>DSC</w:t>
      </w:r>
      <w:r w:rsidRPr="001A6DEF">
        <w:rPr>
          <w:rFonts w:hint="eastAsia"/>
          <w:sz w:val="24"/>
          <w:szCs w:val="24"/>
          <w:lang w:eastAsia="zh-CN"/>
        </w:rPr>
        <w:t>呼叫或不发射上述确认，而完全依靠</w:t>
      </w:r>
      <w:r w:rsidRPr="001A6DEF">
        <w:rPr>
          <w:sz w:val="24"/>
          <w:szCs w:val="24"/>
          <w:lang w:eastAsia="zh-CN"/>
        </w:rPr>
        <w:t>§2.5.5</w:t>
      </w:r>
      <w:r w:rsidRPr="001A6DEF">
        <w:rPr>
          <w:rFonts w:hint="eastAsia"/>
          <w:sz w:val="24"/>
          <w:szCs w:val="24"/>
          <w:lang w:eastAsia="zh-CN"/>
        </w:rPr>
        <w:t>中叙述的程序。</w:t>
      </w:r>
    </w:p>
    <w:p w:rsidR="001A6DEF" w:rsidRPr="001A6DEF" w:rsidRDefault="001A6DEF" w:rsidP="001A6DEF">
      <w:pPr>
        <w:rPr>
          <w:iCs/>
          <w:szCs w:val="24"/>
          <w:lang w:eastAsia="zh-CN"/>
        </w:rPr>
      </w:pPr>
      <w:r w:rsidRPr="001A6DEF">
        <w:rPr>
          <w:b/>
          <w:iCs/>
          <w:szCs w:val="24"/>
          <w:lang w:eastAsia="zh-CN"/>
        </w:rPr>
        <w:t>2.5.3</w:t>
      </w:r>
      <w:r w:rsidRPr="001A6DEF">
        <w:rPr>
          <w:rFonts w:hint="eastAsia"/>
          <w:iCs/>
          <w:szCs w:val="24"/>
          <w:lang w:eastAsia="zh-CN"/>
        </w:rPr>
        <w:tab/>
      </w:r>
      <w:r w:rsidRPr="001A6DEF">
        <w:rPr>
          <w:rFonts w:hint="eastAsia"/>
          <w:iCs/>
          <w:szCs w:val="24"/>
          <w:lang w:eastAsia="zh-CN"/>
        </w:rPr>
        <w:t>如果海岸电台在</w:t>
      </w:r>
      <w:r w:rsidRPr="001A6DEF">
        <w:rPr>
          <w:iCs/>
          <w:szCs w:val="24"/>
          <w:lang w:eastAsia="zh-CN"/>
        </w:rPr>
        <w:t>4 s</w:t>
      </w:r>
      <w:r w:rsidRPr="001A6DEF">
        <w:rPr>
          <w:rFonts w:hint="eastAsia"/>
          <w:iCs/>
          <w:szCs w:val="24"/>
          <w:lang w:eastAsia="zh-CN"/>
        </w:rPr>
        <w:t>内收到船舶电台第</w:t>
      </w:r>
      <w:r w:rsidRPr="001A6DEF">
        <w:rPr>
          <w:iCs/>
          <w:szCs w:val="24"/>
          <w:lang w:eastAsia="zh-CN"/>
        </w:rPr>
        <w:t>2</w:t>
      </w:r>
      <w:r w:rsidRPr="001A6DEF">
        <w:rPr>
          <w:rFonts w:hint="eastAsia"/>
          <w:iCs/>
          <w:szCs w:val="24"/>
          <w:lang w:eastAsia="zh-CN"/>
        </w:rPr>
        <w:t>次“呼叫结束”的</w:t>
      </w:r>
      <w:r w:rsidRPr="001A6DEF">
        <w:rPr>
          <w:iCs/>
          <w:szCs w:val="24"/>
          <w:lang w:eastAsia="zh-CN"/>
        </w:rPr>
        <w:t>DSC</w:t>
      </w:r>
      <w:r w:rsidRPr="001A6DEF">
        <w:rPr>
          <w:rFonts w:hint="eastAsia"/>
          <w:iCs/>
          <w:szCs w:val="24"/>
          <w:lang w:eastAsia="zh-CN"/>
        </w:rPr>
        <w:t>，它应重复</w:t>
      </w:r>
      <w:r w:rsidRPr="001A6DEF">
        <w:rPr>
          <w:iCs/>
          <w:szCs w:val="24"/>
          <w:lang w:eastAsia="zh-CN"/>
        </w:rPr>
        <w:t>§2.5.2</w:t>
      </w:r>
      <w:r w:rsidRPr="001A6DEF">
        <w:rPr>
          <w:rFonts w:hint="eastAsia"/>
          <w:iCs/>
          <w:szCs w:val="24"/>
          <w:lang w:eastAsia="zh-CN"/>
        </w:rPr>
        <w:t>中的程序。</w:t>
      </w:r>
    </w:p>
    <w:p w:rsidR="001A6DEF" w:rsidRPr="001A6DEF" w:rsidRDefault="001A6DEF" w:rsidP="001A6DEF">
      <w:pPr>
        <w:rPr>
          <w:iCs/>
          <w:szCs w:val="24"/>
          <w:lang w:eastAsia="zh-CN"/>
        </w:rPr>
      </w:pPr>
      <w:r w:rsidRPr="001A6DEF">
        <w:rPr>
          <w:b/>
          <w:iCs/>
          <w:szCs w:val="24"/>
          <w:lang w:eastAsia="zh-CN"/>
        </w:rPr>
        <w:t>2.5.4</w:t>
      </w:r>
      <w:r w:rsidRPr="001A6DEF">
        <w:rPr>
          <w:rFonts w:hint="eastAsia"/>
          <w:iCs/>
          <w:szCs w:val="24"/>
          <w:lang w:eastAsia="zh-CN"/>
        </w:rPr>
        <w:tab/>
      </w:r>
      <w:r w:rsidRPr="001A6DEF">
        <w:rPr>
          <w:rFonts w:hint="eastAsia"/>
          <w:iCs/>
          <w:spacing w:val="-2"/>
          <w:szCs w:val="24"/>
          <w:lang w:eastAsia="zh-CN"/>
        </w:rPr>
        <w:t>如果船舶电台在</w:t>
      </w:r>
      <w:r w:rsidRPr="001A6DEF">
        <w:rPr>
          <w:iCs/>
          <w:spacing w:val="-2"/>
          <w:szCs w:val="24"/>
          <w:lang w:eastAsia="zh-CN"/>
        </w:rPr>
        <w:t>2 s</w:t>
      </w:r>
      <w:r w:rsidRPr="001A6DEF">
        <w:rPr>
          <w:rFonts w:hint="eastAsia"/>
          <w:iCs/>
          <w:spacing w:val="-2"/>
          <w:szCs w:val="24"/>
          <w:lang w:eastAsia="zh-CN"/>
        </w:rPr>
        <w:t>内没有收到“呼叫结束确认”，它应自动地重复“呼叫结束”，然后再等</w:t>
      </w:r>
      <w:r w:rsidRPr="001A6DEF">
        <w:rPr>
          <w:iCs/>
          <w:spacing w:val="-2"/>
          <w:szCs w:val="24"/>
          <w:lang w:eastAsia="zh-CN"/>
        </w:rPr>
        <w:t>2 s</w:t>
      </w:r>
      <w:r w:rsidRPr="001A6DEF">
        <w:rPr>
          <w:rFonts w:hint="eastAsia"/>
          <w:iCs/>
          <w:spacing w:val="-2"/>
          <w:szCs w:val="24"/>
          <w:lang w:eastAsia="zh-CN"/>
        </w:rPr>
        <w:t>或</w:t>
      </w:r>
      <w:r w:rsidRPr="001A6DEF">
        <w:rPr>
          <w:rFonts w:hint="eastAsia"/>
          <w:iCs/>
          <w:szCs w:val="24"/>
          <w:lang w:eastAsia="zh-CN"/>
        </w:rPr>
        <w:t>收到“呼叫结束确认”以后</w:t>
      </w:r>
      <w:r w:rsidRPr="001A6DEF">
        <w:rPr>
          <w:iCs/>
          <w:szCs w:val="24"/>
          <w:lang w:eastAsia="zh-CN"/>
        </w:rPr>
        <w:t>（</w:t>
      </w:r>
      <w:r w:rsidRPr="001A6DEF">
        <w:rPr>
          <w:rFonts w:hint="eastAsia"/>
          <w:iCs/>
          <w:szCs w:val="24"/>
          <w:lang w:eastAsia="zh-CN"/>
        </w:rPr>
        <w:t>不管谁先发生</w:t>
      </w:r>
      <w:r w:rsidRPr="001A6DEF">
        <w:rPr>
          <w:iCs/>
          <w:szCs w:val="24"/>
          <w:lang w:eastAsia="zh-CN"/>
        </w:rPr>
        <w:t>）</w:t>
      </w:r>
      <w:r w:rsidRPr="001A6DEF">
        <w:rPr>
          <w:rFonts w:hint="eastAsia"/>
          <w:iCs/>
          <w:szCs w:val="24"/>
          <w:lang w:eastAsia="zh-CN"/>
        </w:rPr>
        <w:t>，应认为呼叫完成并从工作信道除去载波。</w:t>
      </w:r>
    </w:p>
    <w:p w:rsidR="001A6DEF" w:rsidRPr="001A6DEF" w:rsidRDefault="001A6DEF" w:rsidP="001A6DEF">
      <w:pPr>
        <w:rPr>
          <w:szCs w:val="24"/>
          <w:lang w:eastAsia="zh-CN"/>
        </w:rPr>
      </w:pPr>
      <w:r w:rsidRPr="001A6DEF">
        <w:rPr>
          <w:b/>
          <w:iCs/>
          <w:szCs w:val="24"/>
          <w:lang w:eastAsia="zh-CN"/>
        </w:rPr>
        <w:t>2.5.5</w:t>
      </w:r>
      <w:r w:rsidRPr="001A6DEF">
        <w:rPr>
          <w:rFonts w:hint="eastAsia"/>
          <w:iCs/>
          <w:szCs w:val="24"/>
          <w:lang w:eastAsia="zh-CN"/>
        </w:rPr>
        <w:tab/>
      </w:r>
      <w:r w:rsidRPr="001A6DEF">
        <w:rPr>
          <w:rFonts w:hint="eastAsia"/>
          <w:iCs/>
          <w:szCs w:val="24"/>
          <w:lang w:eastAsia="zh-CN"/>
        </w:rPr>
        <w:t>如果海岸电台没有收到</w:t>
      </w:r>
      <w:r w:rsidRPr="001A6DEF">
        <w:rPr>
          <w:iCs/>
          <w:szCs w:val="24"/>
          <w:lang w:eastAsia="zh-CN"/>
        </w:rPr>
        <w:t>§2.5.1</w:t>
      </w:r>
      <w:r w:rsidRPr="001A6DEF">
        <w:rPr>
          <w:rFonts w:hint="eastAsia"/>
          <w:iCs/>
          <w:szCs w:val="24"/>
          <w:lang w:eastAsia="zh-CN"/>
        </w:rPr>
        <w:t>中所述的“呼叫结束”，但当从</w:t>
      </w:r>
      <w:r w:rsidRPr="001A6DEF">
        <w:rPr>
          <w:iCs/>
          <w:szCs w:val="24"/>
          <w:lang w:eastAsia="zh-CN"/>
        </w:rPr>
        <w:t>PSTN</w:t>
      </w:r>
      <w:r w:rsidRPr="001A6DEF">
        <w:rPr>
          <w:rFonts w:hint="eastAsia"/>
          <w:iCs/>
          <w:szCs w:val="24"/>
          <w:lang w:eastAsia="zh-CN"/>
        </w:rPr>
        <w:t>检测到“挂机”状态时，或如果在</w:t>
      </w:r>
      <w:r w:rsidRPr="001A6DEF">
        <w:rPr>
          <w:iCs/>
          <w:szCs w:val="24"/>
          <w:lang w:eastAsia="zh-CN"/>
        </w:rPr>
        <w:t>1</w:t>
      </w:r>
      <w:r w:rsidRPr="001A6DEF">
        <w:rPr>
          <w:rFonts w:hint="eastAsia"/>
          <w:iCs/>
          <w:szCs w:val="24"/>
          <w:lang w:eastAsia="zh-CN"/>
        </w:rPr>
        <w:t>分钟内没有回答或检测到船舶没有载波的时间已超过</w:t>
      </w:r>
      <w:r w:rsidRPr="001A6DEF">
        <w:rPr>
          <w:iCs/>
          <w:szCs w:val="24"/>
          <w:lang w:eastAsia="zh-CN"/>
        </w:rPr>
        <w:t>5 s</w:t>
      </w:r>
      <w:r w:rsidRPr="001A6DEF">
        <w:rPr>
          <w:iCs/>
          <w:szCs w:val="24"/>
          <w:lang w:eastAsia="zh-CN"/>
        </w:rPr>
        <w:t>（</w:t>
      </w:r>
      <w:r w:rsidRPr="001A6DEF">
        <w:rPr>
          <w:rFonts w:hint="eastAsia"/>
          <w:iCs/>
          <w:szCs w:val="24"/>
          <w:lang w:eastAsia="zh-CN"/>
        </w:rPr>
        <w:t>双工</w:t>
      </w:r>
      <w:r w:rsidRPr="001A6DEF">
        <w:rPr>
          <w:iCs/>
          <w:szCs w:val="24"/>
          <w:lang w:eastAsia="zh-CN"/>
        </w:rPr>
        <w:t>）</w:t>
      </w:r>
      <w:r w:rsidRPr="001A6DEF">
        <w:rPr>
          <w:rFonts w:hint="eastAsia"/>
          <w:iCs/>
          <w:szCs w:val="24"/>
          <w:lang w:eastAsia="zh-CN"/>
        </w:rPr>
        <w:t>或</w:t>
      </w:r>
      <w:r w:rsidRPr="001A6DEF">
        <w:rPr>
          <w:iCs/>
          <w:szCs w:val="24"/>
          <w:lang w:eastAsia="zh-CN"/>
        </w:rPr>
        <w:t>45 s</w:t>
      </w:r>
      <w:r w:rsidRPr="001A6DEF">
        <w:rPr>
          <w:iCs/>
          <w:szCs w:val="24"/>
          <w:lang w:eastAsia="zh-CN"/>
        </w:rPr>
        <w:t>（</w:t>
      </w:r>
      <w:r w:rsidRPr="001A6DEF">
        <w:rPr>
          <w:rFonts w:hint="eastAsia"/>
          <w:iCs/>
          <w:szCs w:val="24"/>
          <w:lang w:eastAsia="zh-CN"/>
        </w:rPr>
        <w:t>单工</w:t>
      </w:r>
      <w:r w:rsidRPr="001A6DEF">
        <w:rPr>
          <w:iCs/>
          <w:szCs w:val="24"/>
          <w:lang w:eastAsia="zh-CN"/>
        </w:rPr>
        <w:t>）（</w:t>
      </w:r>
      <w:r w:rsidRPr="001A6DEF">
        <w:rPr>
          <w:rFonts w:hint="eastAsia"/>
          <w:iCs/>
          <w:szCs w:val="24"/>
          <w:lang w:eastAsia="zh-CN"/>
        </w:rPr>
        <w:t>见</w:t>
      </w:r>
      <w:r w:rsidRPr="001A6DEF">
        <w:rPr>
          <w:iCs/>
          <w:szCs w:val="24"/>
          <w:lang w:eastAsia="zh-CN"/>
        </w:rPr>
        <w:t>§2.4.2</w:t>
      </w:r>
      <w:r w:rsidRPr="001A6DEF">
        <w:rPr>
          <w:rFonts w:hint="eastAsia"/>
          <w:iCs/>
          <w:szCs w:val="24"/>
          <w:lang w:eastAsia="zh-CN"/>
        </w:rPr>
        <w:t>至</w:t>
      </w:r>
      <w:r w:rsidRPr="001A6DEF">
        <w:rPr>
          <w:iCs/>
          <w:szCs w:val="24"/>
          <w:lang w:eastAsia="zh-CN"/>
        </w:rPr>
        <w:t>2.4.4.2</w:t>
      </w:r>
      <w:r w:rsidRPr="001A6DEF">
        <w:rPr>
          <w:iCs/>
          <w:szCs w:val="24"/>
          <w:lang w:eastAsia="zh-CN"/>
        </w:rPr>
        <w:t>）</w:t>
      </w:r>
      <w:r w:rsidRPr="001A6DEF">
        <w:rPr>
          <w:rFonts w:hint="eastAsia"/>
          <w:iCs/>
          <w:szCs w:val="24"/>
          <w:lang w:eastAsia="zh-CN"/>
        </w:rPr>
        <w:t>，则应认为该呼叫已完成。当海</w:t>
      </w:r>
      <w:r w:rsidRPr="001A6DEF">
        <w:rPr>
          <w:rFonts w:hint="eastAsia"/>
          <w:szCs w:val="24"/>
          <w:lang w:eastAsia="zh-CN"/>
        </w:rPr>
        <w:t>岸电台记录到上述标记时，应采取下列行动：</w:t>
      </w:r>
    </w:p>
    <w:p w:rsidR="001A6DEF" w:rsidRPr="001A6DEF" w:rsidRDefault="001A6DEF" w:rsidP="001A6DEF">
      <w:pPr>
        <w:pStyle w:val="enumlev1"/>
        <w:rPr>
          <w:szCs w:val="24"/>
          <w:lang w:eastAsia="zh-CN"/>
        </w:rPr>
      </w:pPr>
      <w:r w:rsidRPr="001A6DEF">
        <w:rPr>
          <w:szCs w:val="24"/>
          <w:lang w:eastAsia="zh-CN"/>
        </w:rPr>
        <w:t>–</w:t>
      </w:r>
      <w:r w:rsidRPr="001A6DEF">
        <w:rPr>
          <w:rFonts w:hint="eastAsia"/>
          <w:szCs w:val="24"/>
          <w:lang w:eastAsia="zh-CN"/>
        </w:rPr>
        <w:tab/>
      </w:r>
      <w:r w:rsidRPr="001A6DEF">
        <w:rPr>
          <w:rFonts w:hint="eastAsia"/>
          <w:szCs w:val="24"/>
          <w:lang w:eastAsia="zh-CN"/>
        </w:rPr>
        <w:t>停止呼叫计时；</w:t>
      </w:r>
    </w:p>
    <w:p w:rsidR="001A6DEF" w:rsidRPr="001A6DEF" w:rsidRDefault="001A6DEF" w:rsidP="001A6DEF">
      <w:pPr>
        <w:pStyle w:val="enumlev1"/>
        <w:rPr>
          <w:szCs w:val="24"/>
          <w:lang w:eastAsia="zh-CN"/>
        </w:rPr>
      </w:pPr>
      <w:r w:rsidRPr="001A6DEF">
        <w:rPr>
          <w:szCs w:val="24"/>
          <w:lang w:eastAsia="zh-CN"/>
        </w:rPr>
        <w:t>–</w:t>
      </w:r>
      <w:r w:rsidRPr="001A6DEF">
        <w:rPr>
          <w:rFonts w:hint="eastAsia"/>
          <w:szCs w:val="24"/>
          <w:lang w:eastAsia="zh-CN"/>
        </w:rPr>
        <w:tab/>
      </w:r>
      <w:r w:rsidRPr="001A6DEF">
        <w:rPr>
          <w:rFonts w:hint="eastAsia"/>
          <w:szCs w:val="24"/>
          <w:lang w:eastAsia="zh-CN"/>
        </w:rPr>
        <w:t>线路拆线并与无线电电路断开；</w:t>
      </w:r>
    </w:p>
    <w:p w:rsidR="001A6DEF" w:rsidRPr="001A6DEF" w:rsidRDefault="001A6DEF" w:rsidP="001A6DEF">
      <w:pPr>
        <w:pStyle w:val="enumlev1"/>
        <w:rPr>
          <w:szCs w:val="24"/>
          <w:lang w:eastAsia="zh-CN"/>
        </w:rPr>
      </w:pPr>
      <w:r w:rsidRPr="001A6DEF">
        <w:rPr>
          <w:szCs w:val="24"/>
          <w:lang w:eastAsia="zh-CN"/>
        </w:rPr>
        <w:t>–</w:t>
      </w:r>
      <w:r w:rsidRPr="001A6DEF">
        <w:rPr>
          <w:rFonts w:hint="eastAsia"/>
          <w:szCs w:val="24"/>
          <w:lang w:eastAsia="zh-CN"/>
        </w:rPr>
        <w:tab/>
      </w:r>
      <w:r w:rsidRPr="001A6DEF">
        <w:rPr>
          <w:rFonts w:hint="eastAsia"/>
          <w:szCs w:val="24"/>
          <w:lang w:eastAsia="zh-CN"/>
        </w:rPr>
        <w:t>海岸电台发射一个“呼叫结束”的</w:t>
      </w:r>
      <w:r w:rsidRPr="001A6DEF">
        <w:rPr>
          <w:szCs w:val="24"/>
          <w:lang w:eastAsia="zh-CN"/>
        </w:rPr>
        <w:t>DSC</w:t>
      </w:r>
      <w:r w:rsidRPr="001A6DEF">
        <w:rPr>
          <w:rFonts w:hint="eastAsia"/>
          <w:szCs w:val="24"/>
          <w:lang w:eastAsia="zh-CN"/>
        </w:rPr>
        <w:t>呼叫，格式与</w:t>
      </w:r>
      <w:r w:rsidRPr="001A6DEF">
        <w:rPr>
          <w:szCs w:val="24"/>
          <w:lang w:eastAsia="zh-CN"/>
        </w:rPr>
        <w:t>§5.2</w:t>
      </w:r>
      <w:r w:rsidRPr="001A6DEF">
        <w:rPr>
          <w:rFonts w:hint="eastAsia"/>
          <w:szCs w:val="24"/>
          <w:lang w:eastAsia="zh-CN"/>
        </w:rPr>
        <w:t>中所述的确认格式相同，但“序列结束”信号应是</w:t>
      </w:r>
      <w:r w:rsidRPr="001A6DEF">
        <w:rPr>
          <w:szCs w:val="24"/>
          <w:lang w:eastAsia="zh-CN"/>
        </w:rPr>
        <w:t>127</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eastAsia="zh-CN"/>
        </w:rPr>
        <w:t>–</w:t>
      </w:r>
      <w:r w:rsidRPr="001A6DEF">
        <w:rPr>
          <w:rFonts w:hint="eastAsia"/>
          <w:szCs w:val="24"/>
          <w:lang w:eastAsia="zh-CN"/>
        </w:rPr>
        <w:tab/>
      </w:r>
      <w:r w:rsidRPr="001A6DEF">
        <w:rPr>
          <w:rFonts w:hint="eastAsia"/>
          <w:szCs w:val="24"/>
          <w:lang w:eastAsia="zh-CN"/>
        </w:rPr>
        <w:t>从工作信道上除去海岸电台载波。</w:t>
      </w:r>
    </w:p>
    <w:p w:rsidR="001A6DEF" w:rsidRPr="001A6DEF" w:rsidRDefault="001A6DEF" w:rsidP="001A6DEF">
      <w:pPr>
        <w:ind w:firstLineChars="200" w:firstLine="480"/>
        <w:rPr>
          <w:szCs w:val="24"/>
          <w:lang w:eastAsia="zh-CN"/>
        </w:rPr>
      </w:pPr>
      <w:r w:rsidRPr="001A6DEF">
        <w:rPr>
          <w:rFonts w:hint="eastAsia"/>
          <w:szCs w:val="24"/>
          <w:lang w:eastAsia="zh-CN"/>
        </w:rPr>
        <w:t>此时，无线电信道可任意受理其他业务。</w:t>
      </w:r>
    </w:p>
    <w:p w:rsidR="001A6DEF" w:rsidRPr="001A6DEF" w:rsidRDefault="001A6DEF" w:rsidP="001A6DEF">
      <w:pPr>
        <w:rPr>
          <w:szCs w:val="24"/>
          <w:lang w:eastAsia="zh-CN"/>
        </w:rPr>
      </w:pPr>
      <w:r w:rsidRPr="001A6DEF">
        <w:rPr>
          <w:b/>
          <w:iCs/>
          <w:szCs w:val="24"/>
          <w:lang w:eastAsia="zh-CN"/>
        </w:rPr>
        <w:lastRenderedPageBreak/>
        <w:t>2.5.6</w:t>
      </w:r>
      <w:r w:rsidRPr="001A6DEF">
        <w:rPr>
          <w:rFonts w:hint="eastAsia"/>
          <w:iCs/>
          <w:szCs w:val="24"/>
          <w:lang w:eastAsia="zh-CN"/>
        </w:rPr>
        <w:tab/>
      </w:r>
      <w:r w:rsidRPr="001A6DEF">
        <w:rPr>
          <w:rFonts w:hint="eastAsia"/>
          <w:iCs/>
          <w:szCs w:val="24"/>
          <w:lang w:eastAsia="zh-CN"/>
        </w:rPr>
        <w:t>如果船舶电台检测到海岸电台没有载波的时间超过</w:t>
      </w:r>
      <w:r w:rsidRPr="001A6DEF">
        <w:rPr>
          <w:iCs/>
          <w:szCs w:val="24"/>
          <w:lang w:eastAsia="zh-CN"/>
        </w:rPr>
        <w:t>5 s</w:t>
      </w:r>
      <w:r w:rsidRPr="001A6DEF">
        <w:rPr>
          <w:rFonts w:hint="eastAsia"/>
          <w:iCs/>
          <w:szCs w:val="24"/>
          <w:lang w:eastAsia="zh-CN"/>
        </w:rPr>
        <w:t>，则它应停止工作信</w:t>
      </w:r>
      <w:r w:rsidRPr="001A6DEF">
        <w:rPr>
          <w:rFonts w:hint="eastAsia"/>
          <w:szCs w:val="24"/>
          <w:lang w:eastAsia="zh-CN"/>
        </w:rPr>
        <w:t>道上的发射，如果船舶要求进一步的呼叫，则应在</w:t>
      </w:r>
      <w:r w:rsidRPr="001A6DEF">
        <w:rPr>
          <w:szCs w:val="24"/>
          <w:lang w:eastAsia="zh-CN"/>
        </w:rPr>
        <w:t>DSC</w:t>
      </w:r>
      <w:r w:rsidRPr="001A6DEF">
        <w:rPr>
          <w:rFonts w:hint="eastAsia"/>
          <w:szCs w:val="24"/>
          <w:lang w:eastAsia="zh-CN"/>
        </w:rPr>
        <w:t>呼叫信道上开始新呼</w:t>
      </w:r>
      <w:r w:rsidRPr="001A6DEF">
        <w:rPr>
          <w:szCs w:val="24"/>
          <w:lang w:eastAsia="zh-CN"/>
        </w:rPr>
        <w:br/>
      </w:r>
      <w:r w:rsidRPr="001A6DEF">
        <w:rPr>
          <w:rFonts w:hint="eastAsia"/>
          <w:szCs w:val="24"/>
          <w:lang w:eastAsia="zh-CN"/>
        </w:rPr>
        <w:t>叫。</w:t>
      </w:r>
    </w:p>
    <w:p w:rsidR="001A6DEF" w:rsidRPr="001A6DEF" w:rsidRDefault="001A6DEF" w:rsidP="00033A0D">
      <w:pPr>
        <w:pStyle w:val="Heading1"/>
        <w:topLinePunct/>
        <w:autoSpaceDE/>
        <w:autoSpaceDN/>
        <w:rPr>
          <w:kern w:val="2"/>
          <w:szCs w:val="24"/>
          <w:lang w:eastAsia="zh-CN"/>
        </w:rPr>
      </w:pPr>
      <w:r w:rsidRPr="001A6DEF">
        <w:rPr>
          <w:kern w:val="2"/>
          <w:szCs w:val="24"/>
          <w:lang w:eastAsia="zh-CN"/>
        </w:rPr>
        <w:t>3</w:t>
      </w:r>
      <w:r w:rsidRPr="001A6DEF">
        <w:rPr>
          <w:rFonts w:hint="eastAsia"/>
          <w:kern w:val="2"/>
          <w:szCs w:val="24"/>
          <w:lang w:eastAsia="zh-CN"/>
        </w:rPr>
        <w:tab/>
      </w:r>
      <w:r w:rsidRPr="001A6DEF">
        <w:rPr>
          <w:rFonts w:cs="SimSun" w:hint="eastAsia"/>
          <w:kern w:val="2"/>
          <w:szCs w:val="24"/>
          <w:lang w:eastAsia="zh-CN"/>
        </w:rPr>
        <w:t>岸到船方向的操作过程</w:t>
      </w:r>
    </w:p>
    <w:p w:rsidR="001A6DEF" w:rsidRPr="001A6DEF" w:rsidRDefault="001A6DEF" w:rsidP="001A6DEF">
      <w:pPr>
        <w:pStyle w:val="Heading2"/>
        <w:topLinePunct/>
        <w:autoSpaceDE/>
        <w:autoSpaceDN/>
        <w:spacing w:beforeLines="20" w:before="48" w:afterLines="20" w:after="48"/>
        <w:rPr>
          <w:kern w:val="2"/>
          <w:szCs w:val="24"/>
          <w:lang w:eastAsia="zh-CN"/>
        </w:rPr>
      </w:pPr>
      <w:r w:rsidRPr="001A6DEF">
        <w:rPr>
          <w:kern w:val="2"/>
          <w:szCs w:val="24"/>
          <w:lang w:eastAsia="zh-CN"/>
        </w:rPr>
        <w:t>3.1</w:t>
      </w:r>
      <w:r w:rsidRPr="001A6DEF">
        <w:rPr>
          <w:rFonts w:hint="eastAsia"/>
          <w:kern w:val="2"/>
          <w:szCs w:val="24"/>
          <w:lang w:eastAsia="zh-CN"/>
        </w:rPr>
        <w:tab/>
      </w:r>
      <w:r w:rsidRPr="001A6DEF">
        <w:rPr>
          <w:rFonts w:cs="SimSun" w:hint="eastAsia"/>
          <w:kern w:val="2"/>
          <w:szCs w:val="24"/>
          <w:lang w:eastAsia="zh-CN"/>
        </w:rPr>
        <w:t>海岸电台始发呼叫</w:t>
      </w:r>
    </w:p>
    <w:p w:rsidR="001A6DEF" w:rsidRPr="001A6DEF" w:rsidRDefault="001A6DEF" w:rsidP="001A6DEF">
      <w:pPr>
        <w:rPr>
          <w:iCs/>
          <w:szCs w:val="24"/>
          <w:lang w:eastAsia="zh-CN"/>
        </w:rPr>
      </w:pPr>
      <w:r w:rsidRPr="001A6DEF">
        <w:rPr>
          <w:b/>
          <w:iCs/>
          <w:szCs w:val="24"/>
          <w:lang w:eastAsia="zh-CN"/>
        </w:rPr>
        <w:t>3.1.1</w:t>
      </w:r>
      <w:r w:rsidRPr="001A6DEF">
        <w:rPr>
          <w:rFonts w:hint="eastAsia"/>
          <w:iCs/>
          <w:szCs w:val="24"/>
          <w:lang w:eastAsia="zh-CN"/>
        </w:rPr>
        <w:tab/>
      </w:r>
      <w:r w:rsidRPr="001A6DEF">
        <w:rPr>
          <w:rFonts w:hint="eastAsia"/>
          <w:iCs/>
          <w:szCs w:val="24"/>
          <w:lang w:eastAsia="zh-CN"/>
        </w:rPr>
        <w:t>当发送来自</w:t>
      </w:r>
      <w:r w:rsidRPr="001A6DEF">
        <w:rPr>
          <w:iCs/>
          <w:szCs w:val="24"/>
          <w:lang w:eastAsia="zh-CN"/>
        </w:rPr>
        <w:t>PSTN</w:t>
      </w:r>
      <w:r w:rsidRPr="001A6DEF">
        <w:rPr>
          <w:rFonts w:hint="eastAsia"/>
          <w:iCs/>
          <w:szCs w:val="24"/>
          <w:lang w:eastAsia="zh-CN"/>
        </w:rPr>
        <w:t>时，</w:t>
      </w:r>
      <w:r w:rsidRPr="001A6DEF">
        <w:rPr>
          <w:iCs/>
          <w:szCs w:val="24"/>
          <w:lang w:eastAsia="zh-CN"/>
        </w:rPr>
        <w:t>VHF</w:t>
      </w:r>
      <w:r w:rsidRPr="001A6DEF">
        <w:rPr>
          <w:rFonts w:hint="eastAsia"/>
          <w:iCs/>
          <w:szCs w:val="24"/>
          <w:lang w:eastAsia="zh-CN"/>
        </w:rPr>
        <w:t>海岸电台设备应可按</w:t>
      </w:r>
      <w:r w:rsidRPr="001A6DEF">
        <w:rPr>
          <w:iCs/>
          <w:szCs w:val="24"/>
          <w:lang w:eastAsia="zh-CN"/>
        </w:rPr>
        <w:t>ITU-R M.585</w:t>
      </w:r>
      <w:r w:rsidRPr="001A6DEF">
        <w:rPr>
          <w:rFonts w:hint="eastAsia"/>
          <w:iCs/>
          <w:szCs w:val="24"/>
          <w:lang w:eastAsia="zh-CN"/>
        </w:rPr>
        <w:t>建议书识别船舶电台身份。</w:t>
      </w:r>
    </w:p>
    <w:p w:rsidR="001A6DEF" w:rsidRPr="001A6DEF" w:rsidRDefault="001A6DEF" w:rsidP="001A6DEF">
      <w:pPr>
        <w:rPr>
          <w:iCs/>
          <w:szCs w:val="24"/>
          <w:lang w:eastAsia="zh-CN"/>
        </w:rPr>
      </w:pPr>
      <w:r w:rsidRPr="001A6DEF">
        <w:rPr>
          <w:b/>
          <w:iCs/>
          <w:szCs w:val="24"/>
          <w:lang w:eastAsia="zh-CN"/>
        </w:rPr>
        <w:t>3.1.2</w:t>
      </w:r>
      <w:r w:rsidRPr="001A6DEF">
        <w:rPr>
          <w:rFonts w:hint="eastAsia"/>
          <w:iCs/>
          <w:szCs w:val="24"/>
          <w:lang w:eastAsia="zh-CN"/>
        </w:rPr>
        <w:tab/>
      </w:r>
      <w:r w:rsidRPr="001A6DEF">
        <w:rPr>
          <w:rFonts w:hint="eastAsia"/>
          <w:iCs/>
          <w:szCs w:val="24"/>
          <w:lang w:eastAsia="zh-CN"/>
        </w:rPr>
        <w:t>当接收来自</w:t>
      </w:r>
      <w:r w:rsidRPr="001A6DEF">
        <w:rPr>
          <w:iCs/>
          <w:szCs w:val="24"/>
          <w:lang w:eastAsia="zh-CN"/>
        </w:rPr>
        <w:t>PSTN</w:t>
      </w:r>
      <w:r w:rsidRPr="001A6DEF">
        <w:rPr>
          <w:rFonts w:hint="eastAsia"/>
          <w:iCs/>
          <w:szCs w:val="24"/>
          <w:lang w:eastAsia="zh-CN"/>
        </w:rPr>
        <w:t>的呼叫请求且有可用的工作信道，海岸电台设备应在此工作信道的海岸电台发送频率上发射一信道占用信号。</w:t>
      </w:r>
    </w:p>
    <w:p w:rsidR="001A6DEF" w:rsidRPr="001A6DEF" w:rsidRDefault="001A6DEF" w:rsidP="001A6DEF">
      <w:pPr>
        <w:rPr>
          <w:iCs/>
          <w:szCs w:val="24"/>
          <w:lang w:eastAsia="zh-CN"/>
        </w:rPr>
      </w:pPr>
      <w:r w:rsidRPr="001A6DEF">
        <w:rPr>
          <w:b/>
          <w:iCs/>
          <w:szCs w:val="24"/>
          <w:lang w:eastAsia="zh-CN"/>
        </w:rPr>
        <w:t>3.1.3</w:t>
      </w:r>
      <w:r w:rsidRPr="001A6DEF">
        <w:rPr>
          <w:rFonts w:ascii="Times New Roman MT Extra Bold" w:hAnsi="Times New Roman MT Extra Bold" w:cs="Times New Roman MT Extra Bold" w:hint="eastAsia"/>
          <w:iCs/>
          <w:szCs w:val="24"/>
          <w:lang w:eastAsia="zh-CN"/>
        </w:rPr>
        <w:tab/>
      </w:r>
      <w:r w:rsidRPr="001A6DEF">
        <w:rPr>
          <w:rFonts w:hint="eastAsia"/>
          <w:iCs/>
          <w:szCs w:val="24"/>
          <w:lang w:eastAsia="zh-CN"/>
        </w:rPr>
        <w:t>若没有可用工作信道，海岸电台不可能立即应答呼叫请求，那么它应向主叫用户发出忙信号。</w:t>
      </w:r>
    </w:p>
    <w:p w:rsidR="001A6DEF" w:rsidRPr="001A6DEF" w:rsidRDefault="001A6DEF" w:rsidP="001A6DEF">
      <w:pPr>
        <w:rPr>
          <w:szCs w:val="24"/>
          <w:lang w:eastAsia="zh-CN"/>
        </w:rPr>
      </w:pPr>
      <w:r w:rsidRPr="001A6DEF">
        <w:rPr>
          <w:b/>
          <w:iCs/>
          <w:szCs w:val="24"/>
          <w:lang w:eastAsia="zh-CN"/>
        </w:rPr>
        <w:t>3.1.4</w:t>
      </w:r>
      <w:r w:rsidRPr="001A6DEF">
        <w:rPr>
          <w:rFonts w:hint="eastAsia"/>
          <w:iCs/>
          <w:szCs w:val="24"/>
          <w:lang w:eastAsia="zh-CN"/>
        </w:rPr>
        <w:tab/>
      </w:r>
      <w:r w:rsidRPr="001A6DEF">
        <w:rPr>
          <w:rFonts w:hint="eastAsia"/>
          <w:iCs/>
          <w:szCs w:val="24"/>
          <w:lang w:eastAsia="zh-CN"/>
        </w:rPr>
        <w:t>若有可用工作信道且已按</w:t>
      </w:r>
      <w:r w:rsidRPr="001A6DEF">
        <w:rPr>
          <w:iCs/>
          <w:szCs w:val="24"/>
          <w:lang w:eastAsia="zh-CN"/>
        </w:rPr>
        <w:t>§3.1.1</w:t>
      </w:r>
      <w:r w:rsidRPr="001A6DEF">
        <w:rPr>
          <w:rFonts w:hint="eastAsia"/>
          <w:iCs/>
          <w:szCs w:val="24"/>
          <w:lang w:eastAsia="zh-CN"/>
        </w:rPr>
        <w:t>检测船舶电台识别码，海岸电台应按下列</w:t>
      </w:r>
      <w:r w:rsidRPr="001A6DEF">
        <w:rPr>
          <w:rFonts w:hint="eastAsia"/>
          <w:szCs w:val="24"/>
          <w:lang w:eastAsia="zh-CN"/>
        </w:rPr>
        <w:t>条件在</w:t>
      </w:r>
      <w:r w:rsidRPr="001A6DEF">
        <w:rPr>
          <w:szCs w:val="24"/>
          <w:lang w:eastAsia="zh-CN"/>
        </w:rPr>
        <w:t>DSC</w:t>
      </w:r>
      <w:r w:rsidRPr="001A6DEF">
        <w:rPr>
          <w:rFonts w:hint="eastAsia"/>
          <w:szCs w:val="24"/>
          <w:lang w:eastAsia="zh-CN"/>
        </w:rPr>
        <w:t>呼叫信道中发出一呼叫序列。</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格式指示符为</w:t>
      </w:r>
      <w:r w:rsidRPr="001A6DEF">
        <w:rPr>
          <w:szCs w:val="24"/>
          <w:lang w:eastAsia="zh-CN"/>
        </w:rPr>
        <w:t>123</w:t>
      </w:r>
      <w:r w:rsidRPr="001A6DEF">
        <w:rPr>
          <w:szCs w:val="24"/>
          <w:lang w:eastAsia="zh-CN"/>
        </w:rPr>
        <w:t>（</w:t>
      </w:r>
      <w:r w:rsidRPr="001A6DEF">
        <w:rPr>
          <w:rFonts w:hint="eastAsia"/>
          <w:szCs w:val="24"/>
          <w:lang w:eastAsia="zh-CN"/>
        </w:rPr>
        <w:t>自动</w:t>
      </w:r>
      <w:r w:rsidRPr="001A6DEF">
        <w:rPr>
          <w:szCs w:val="24"/>
          <w:lang w:eastAsia="zh-CN"/>
        </w:rPr>
        <w:t>/</w:t>
      </w:r>
      <w:r w:rsidRPr="001A6DEF">
        <w:rPr>
          <w:rFonts w:hint="eastAsia"/>
          <w:szCs w:val="24"/>
          <w:lang w:eastAsia="zh-CN"/>
        </w:rPr>
        <w:t>半自动业务</w:t>
      </w:r>
      <w:r w:rsidRPr="001A6DEF">
        <w:rPr>
          <w:szCs w:val="24"/>
          <w:lang w:eastAsia="zh-CN"/>
        </w:rPr>
        <w:t>）</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地址为船的地址，</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类别将为</w:t>
      </w:r>
      <w:r w:rsidRPr="001A6DEF">
        <w:rPr>
          <w:szCs w:val="24"/>
          <w:lang w:eastAsia="zh-CN"/>
        </w:rPr>
        <w:t>100</w:t>
      </w:r>
      <w:r w:rsidRPr="001A6DEF">
        <w:rPr>
          <w:szCs w:val="24"/>
          <w:lang w:eastAsia="zh-CN"/>
        </w:rPr>
        <w:t>（</w:t>
      </w:r>
      <w:r w:rsidRPr="001A6DEF">
        <w:rPr>
          <w:rFonts w:hint="eastAsia"/>
          <w:szCs w:val="24"/>
          <w:lang w:eastAsia="zh-CN"/>
        </w:rPr>
        <w:t>常规</w:t>
      </w:r>
      <w:r w:rsidRPr="001A6DEF">
        <w:rPr>
          <w:szCs w:val="24"/>
          <w:lang w:eastAsia="zh-CN"/>
        </w:rPr>
        <w:t>）</w:t>
      </w:r>
      <w:r w:rsidRPr="001A6DEF">
        <w:rPr>
          <w:rFonts w:hint="eastAsia"/>
          <w:szCs w:val="24"/>
          <w:lang w:eastAsia="zh-CN"/>
        </w:rPr>
        <w:t>，</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自识别为海岸电台的自识别码，</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第</w:t>
      </w:r>
      <w:r w:rsidRPr="001A6DEF">
        <w:rPr>
          <w:szCs w:val="24"/>
          <w:lang w:eastAsia="zh-CN"/>
        </w:rPr>
        <w:t>1</w:t>
      </w:r>
      <w:r w:rsidRPr="001A6DEF">
        <w:rPr>
          <w:rFonts w:hint="eastAsia"/>
          <w:spacing w:val="2"/>
          <w:szCs w:val="24"/>
          <w:lang w:eastAsia="zh-CN"/>
        </w:rPr>
        <w:t>遥控指令为</w:t>
      </w:r>
      <w:r w:rsidRPr="001A6DEF">
        <w:rPr>
          <w:szCs w:val="24"/>
          <w:lang w:eastAsia="zh-CN"/>
        </w:rPr>
        <w:t>101</w:t>
      </w:r>
      <w:r w:rsidRPr="001A6DEF">
        <w:rPr>
          <w:szCs w:val="24"/>
          <w:lang w:eastAsia="zh-CN"/>
        </w:rPr>
        <w:t>（</w:t>
      </w:r>
      <w:r w:rsidRPr="001A6DEF">
        <w:rPr>
          <w:rFonts w:hint="eastAsia"/>
          <w:szCs w:val="24"/>
          <w:lang w:eastAsia="zh-CN"/>
        </w:rPr>
        <w:t>双工</w:t>
      </w:r>
      <w:r w:rsidRPr="001A6DEF">
        <w:rPr>
          <w:szCs w:val="24"/>
          <w:lang w:eastAsia="zh-CN"/>
        </w:rPr>
        <w:t>F3E/G3E</w:t>
      </w:r>
      <w:r w:rsidRPr="001A6DEF">
        <w:rPr>
          <w:szCs w:val="24"/>
          <w:lang w:eastAsia="zh-CN"/>
        </w:rPr>
        <w:t>）</w:t>
      </w:r>
      <w:r w:rsidRPr="001A6DEF">
        <w:rPr>
          <w:rFonts w:hint="eastAsia"/>
          <w:szCs w:val="24"/>
          <w:lang w:eastAsia="zh-CN"/>
        </w:rPr>
        <w:t>或</w:t>
      </w:r>
      <w:r w:rsidRPr="001A6DEF">
        <w:rPr>
          <w:szCs w:val="24"/>
          <w:lang w:eastAsia="zh-CN"/>
        </w:rPr>
        <w:t>100</w:t>
      </w:r>
      <w:r w:rsidRPr="001A6DEF">
        <w:rPr>
          <w:szCs w:val="24"/>
          <w:lang w:eastAsia="zh-CN"/>
        </w:rPr>
        <w:t>（</w:t>
      </w:r>
      <w:r w:rsidRPr="001A6DEF">
        <w:rPr>
          <w:rFonts w:hint="eastAsia"/>
          <w:szCs w:val="24"/>
          <w:lang w:eastAsia="zh-CN"/>
        </w:rPr>
        <w:t>单工</w:t>
      </w:r>
      <w:r w:rsidRPr="001A6DEF">
        <w:rPr>
          <w:szCs w:val="24"/>
          <w:lang w:eastAsia="zh-CN"/>
        </w:rPr>
        <w:t>F3E/G3E</w:t>
      </w:r>
      <w:r w:rsidRPr="001A6DEF">
        <w:rPr>
          <w:szCs w:val="24"/>
          <w:lang w:eastAsia="zh-CN"/>
        </w:rPr>
        <w:t>）</w:t>
      </w:r>
      <w:r w:rsidRPr="001A6DEF">
        <w:rPr>
          <w:rFonts w:hint="eastAsia"/>
          <w:szCs w:val="24"/>
          <w:lang w:eastAsia="zh-CN"/>
        </w:rPr>
        <w:t>或</w:t>
      </w:r>
      <w:r w:rsidRPr="001A6DEF">
        <w:rPr>
          <w:szCs w:val="24"/>
          <w:lang w:eastAsia="zh-CN"/>
        </w:rPr>
        <w:t>106</w:t>
      </w:r>
      <w:r w:rsidRPr="001A6DEF">
        <w:rPr>
          <w:szCs w:val="24"/>
          <w:lang w:eastAsia="zh-CN"/>
        </w:rPr>
        <w:t>（</w:t>
      </w:r>
      <w:r w:rsidRPr="001A6DEF">
        <w:rPr>
          <w:rFonts w:hint="eastAsia"/>
          <w:szCs w:val="24"/>
          <w:lang w:eastAsia="zh-CN"/>
        </w:rPr>
        <w:t>数据</w:t>
      </w:r>
      <w:r w:rsidRPr="001A6DEF">
        <w:rPr>
          <w:szCs w:val="24"/>
          <w:lang w:eastAsia="zh-CN"/>
        </w:rPr>
        <w:t>）（</w:t>
      </w:r>
      <w:r w:rsidRPr="001A6DEF">
        <w:rPr>
          <w:rFonts w:hint="eastAsia"/>
          <w:szCs w:val="24"/>
          <w:lang w:eastAsia="zh-CN"/>
        </w:rPr>
        <w:t>见注</w:t>
      </w:r>
      <w:r w:rsidRPr="001A6DEF">
        <w:rPr>
          <w:szCs w:val="24"/>
          <w:lang w:eastAsia="zh-CN"/>
        </w:rPr>
        <w:t>1</w:t>
      </w:r>
      <w:r w:rsidRPr="001A6DEF">
        <w:rPr>
          <w:szCs w:val="24"/>
          <w:lang w:eastAsia="zh-CN"/>
        </w:rPr>
        <w:t>）</w:t>
      </w:r>
      <w:r w:rsidRPr="001A6DEF">
        <w:rPr>
          <w:rFonts w:hint="eastAsia"/>
          <w:szCs w:val="24"/>
          <w:lang w:eastAsia="zh-CN"/>
        </w:rPr>
        <w:t>，第</w:t>
      </w:r>
      <w:r w:rsidRPr="001A6DEF">
        <w:rPr>
          <w:szCs w:val="24"/>
          <w:lang w:eastAsia="zh-CN"/>
        </w:rPr>
        <w:t>2</w:t>
      </w:r>
      <w:r w:rsidRPr="001A6DEF">
        <w:rPr>
          <w:rFonts w:hint="eastAsia"/>
          <w:szCs w:val="24"/>
          <w:lang w:eastAsia="zh-CN"/>
        </w:rPr>
        <w:t>遥控指令适当选取，</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应包含工作信道号，</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若知道，后接</w:t>
      </w:r>
      <w:r w:rsidRPr="001A6DEF">
        <w:rPr>
          <w:szCs w:val="24"/>
          <w:lang w:eastAsia="zh-CN"/>
        </w:rPr>
        <w:t>PSTN</w:t>
      </w:r>
      <w:r w:rsidRPr="001A6DEF">
        <w:rPr>
          <w:rFonts w:hint="eastAsia"/>
          <w:szCs w:val="24"/>
          <w:lang w:eastAsia="zh-CN"/>
        </w:rPr>
        <w:t>用户号，</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“序列结束”信号是</w:t>
      </w:r>
      <w:r w:rsidRPr="001A6DEF">
        <w:rPr>
          <w:szCs w:val="24"/>
          <w:lang w:eastAsia="zh-CN"/>
        </w:rPr>
        <w:t>RQ</w:t>
      </w:r>
      <w:r w:rsidRPr="001A6DEF">
        <w:rPr>
          <w:rFonts w:hint="eastAsia"/>
          <w:szCs w:val="24"/>
          <w:lang w:eastAsia="zh-CN"/>
        </w:rPr>
        <w:t>。</w:t>
      </w:r>
    </w:p>
    <w:p w:rsidR="001A6DEF" w:rsidRPr="001A6DEF" w:rsidRDefault="001A6DEF" w:rsidP="001A6DEF">
      <w:pPr>
        <w:pStyle w:val="Note"/>
        <w:rPr>
          <w:sz w:val="24"/>
          <w:szCs w:val="24"/>
          <w:lang w:eastAsia="zh-CN"/>
        </w:rPr>
      </w:pPr>
      <w:r w:rsidRPr="001A6DEF">
        <w:rPr>
          <w:rFonts w:hint="eastAsia"/>
          <w:sz w:val="24"/>
          <w:szCs w:val="24"/>
          <w:lang w:eastAsia="zh-CN"/>
        </w:rPr>
        <w:t>注</w:t>
      </w:r>
      <w:r w:rsidRPr="001A6DEF">
        <w:rPr>
          <w:rFonts w:hint="eastAsia"/>
          <w:sz w:val="24"/>
          <w:szCs w:val="24"/>
          <w:lang w:eastAsia="zh-CN"/>
        </w:rPr>
        <w:t xml:space="preserve">1 </w:t>
      </w:r>
      <w:r w:rsidRPr="001A6DEF">
        <w:rPr>
          <w:sz w:val="24"/>
          <w:szCs w:val="24"/>
          <w:lang w:eastAsia="zh-CN"/>
        </w:rPr>
        <w:t>–</w:t>
      </w:r>
      <w:r w:rsidRPr="001A6DEF">
        <w:rPr>
          <w:rFonts w:hint="eastAsia"/>
          <w:sz w:val="24"/>
          <w:szCs w:val="24"/>
          <w:lang w:eastAsia="zh-CN"/>
        </w:rPr>
        <w:t xml:space="preserve"> </w:t>
      </w:r>
      <w:r w:rsidRPr="001A6DEF">
        <w:rPr>
          <w:rFonts w:hint="eastAsia"/>
          <w:sz w:val="24"/>
          <w:szCs w:val="24"/>
          <w:lang w:eastAsia="zh-CN"/>
        </w:rPr>
        <w:t>双工模式可用于数据通信。</w:t>
      </w:r>
    </w:p>
    <w:p w:rsidR="001A6DEF" w:rsidRPr="001A6DEF" w:rsidRDefault="001A6DEF" w:rsidP="001A6DEF">
      <w:pPr>
        <w:rPr>
          <w:iCs/>
          <w:szCs w:val="24"/>
          <w:lang w:eastAsia="zh-CN"/>
        </w:rPr>
      </w:pPr>
      <w:r w:rsidRPr="001A6DEF">
        <w:rPr>
          <w:b/>
          <w:iCs/>
          <w:szCs w:val="24"/>
          <w:lang w:eastAsia="zh-CN"/>
        </w:rPr>
        <w:t>3.1.5</w:t>
      </w:r>
      <w:r w:rsidRPr="001A6DEF">
        <w:rPr>
          <w:rFonts w:hint="eastAsia"/>
          <w:iCs/>
          <w:szCs w:val="24"/>
          <w:lang w:eastAsia="zh-CN"/>
        </w:rPr>
        <w:tab/>
      </w:r>
      <w:r w:rsidRPr="001A6DEF">
        <w:rPr>
          <w:rFonts w:hint="eastAsia"/>
          <w:iCs/>
          <w:szCs w:val="24"/>
          <w:lang w:eastAsia="zh-CN"/>
        </w:rPr>
        <w:t>海岸电台没有在</w:t>
      </w:r>
      <w:r w:rsidRPr="001A6DEF">
        <w:rPr>
          <w:iCs/>
          <w:szCs w:val="24"/>
          <w:lang w:eastAsia="zh-CN"/>
        </w:rPr>
        <w:t>5 s</w:t>
      </w:r>
      <w:r w:rsidRPr="001A6DEF">
        <w:rPr>
          <w:rFonts w:hint="eastAsia"/>
          <w:iCs/>
          <w:szCs w:val="24"/>
          <w:lang w:eastAsia="zh-CN"/>
        </w:rPr>
        <w:t>内从被叫船舶电台得到无错确认</w:t>
      </w:r>
      <w:r w:rsidRPr="001A6DEF">
        <w:rPr>
          <w:iCs/>
          <w:szCs w:val="24"/>
          <w:lang w:eastAsia="zh-CN"/>
        </w:rPr>
        <w:t>（</w:t>
      </w:r>
      <w:r w:rsidRPr="001A6DEF">
        <w:rPr>
          <w:rFonts w:hint="eastAsia"/>
          <w:iCs/>
          <w:szCs w:val="24"/>
          <w:lang w:eastAsia="zh-CN"/>
        </w:rPr>
        <w:t>见§</w:t>
      </w:r>
      <w:r w:rsidRPr="001A6DEF">
        <w:rPr>
          <w:iCs/>
          <w:szCs w:val="24"/>
          <w:lang w:eastAsia="zh-CN"/>
        </w:rPr>
        <w:t>3.2</w:t>
      </w:r>
      <w:r w:rsidRPr="001A6DEF">
        <w:rPr>
          <w:iCs/>
          <w:szCs w:val="24"/>
          <w:lang w:eastAsia="zh-CN"/>
        </w:rPr>
        <w:t>）</w:t>
      </w:r>
      <w:r w:rsidRPr="001A6DEF">
        <w:rPr>
          <w:rFonts w:hint="eastAsia"/>
          <w:iCs/>
          <w:szCs w:val="24"/>
          <w:lang w:eastAsia="zh-CN"/>
        </w:rPr>
        <w:t>，呼叫序列自动重复进行。若在</w:t>
      </w:r>
      <w:r w:rsidRPr="001A6DEF">
        <w:rPr>
          <w:iCs/>
          <w:szCs w:val="24"/>
          <w:lang w:eastAsia="zh-CN"/>
        </w:rPr>
        <w:t>5 s</w:t>
      </w:r>
      <w:r w:rsidRPr="001A6DEF">
        <w:rPr>
          <w:rFonts w:hint="eastAsia"/>
          <w:iCs/>
          <w:szCs w:val="24"/>
          <w:lang w:eastAsia="zh-CN"/>
        </w:rPr>
        <w:t>内仍没收到重复呼叫的无错确认，呼叫应视为未开始。清除信道占用信号，给主叫用户发送</w:t>
      </w:r>
      <w:r w:rsidRPr="001A6DEF">
        <w:rPr>
          <w:iCs/>
          <w:szCs w:val="24"/>
          <w:lang w:eastAsia="zh-CN"/>
        </w:rPr>
        <w:t>5 s</w:t>
      </w:r>
      <w:r w:rsidRPr="001A6DEF">
        <w:rPr>
          <w:rFonts w:hint="eastAsia"/>
          <w:iCs/>
          <w:szCs w:val="24"/>
          <w:lang w:eastAsia="zh-CN"/>
        </w:rPr>
        <w:t>忙信号，然后拆线。</w:t>
      </w:r>
    </w:p>
    <w:p w:rsidR="001A6DEF" w:rsidRPr="001A6DEF" w:rsidRDefault="001A6DEF" w:rsidP="001A6DEF">
      <w:pPr>
        <w:pStyle w:val="Heading2"/>
        <w:rPr>
          <w:szCs w:val="24"/>
          <w:lang w:eastAsia="zh-CN"/>
        </w:rPr>
      </w:pPr>
      <w:r w:rsidRPr="001A6DEF">
        <w:rPr>
          <w:szCs w:val="24"/>
          <w:lang w:eastAsia="zh-CN"/>
        </w:rPr>
        <w:t>3.2</w:t>
      </w:r>
      <w:r w:rsidRPr="001A6DEF">
        <w:rPr>
          <w:rFonts w:hint="eastAsia"/>
          <w:szCs w:val="24"/>
          <w:lang w:eastAsia="zh-CN"/>
        </w:rPr>
        <w:tab/>
      </w:r>
      <w:r w:rsidRPr="001A6DEF">
        <w:rPr>
          <w:rFonts w:hint="eastAsia"/>
          <w:szCs w:val="24"/>
          <w:lang w:eastAsia="zh-CN"/>
        </w:rPr>
        <w:t>船舶电台的应答</w:t>
      </w:r>
    </w:p>
    <w:p w:rsidR="001A6DEF" w:rsidRPr="001A6DEF" w:rsidRDefault="001A6DEF" w:rsidP="001A6DEF">
      <w:pPr>
        <w:rPr>
          <w:iCs/>
          <w:szCs w:val="24"/>
          <w:lang w:eastAsia="zh-CN"/>
        </w:rPr>
      </w:pPr>
      <w:r w:rsidRPr="001A6DEF">
        <w:rPr>
          <w:b/>
          <w:iCs/>
          <w:szCs w:val="24"/>
          <w:lang w:eastAsia="zh-CN"/>
        </w:rPr>
        <w:t>3.2.1</w:t>
      </w:r>
      <w:r w:rsidRPr="001A6DEF">
        <w:rPr>
          <w:rFonts w:hint="eastAsia"/>
          <w:iCs/>
          <w:szCs w:val="24"/>
          <w:lang w:eastAsia="zh-CN"/>
        </w:rPr>
        <w:tab/>
      </w:r>
      <w:r w:rsidRPr="001A6DEF">
        <w:rPr>
          <w:rFonts w:hint="eastAsia"/>
          <w:iCs/>
          <w:szCs w:val="24"/>
          <w:lang w:eastAsia="zh-CN"/>
        </w:rPr>
        <w:t>按</w:t>
      </w:r>
      <w:r w:rsidRPr="001A6DEF">
        <w:rPr>
          <w:iCs/>
          <w:szCs w:val="24"/>
          <w:lang w:eastAsia="zh-CN"/>
        </w:rPr>
        <w:t>§3.1.4</w:t>
      </w:r>
      <w:r w:rsidRPr="001A6DEF">
        <w:rPr>
          <w:rFonts w:hint="eastAsia"/>
          <w:iCs/>
          <w:szCs w:val="24"/>
          <w:lang w:eastAsia="zh-CN"/>
        </w:rPr>
        <w:t>当船舶电台收到一无误的呼叫序列时，它应在</w:t>
      </w:r>
      <w:r w:rsidRPr="001A6DEF">
        <w:rPr>
          <w:iCs/>
          <w:szCs w:val="24"/>
          <w:lang w:eastAsia="zh-CN"/>
        </w:rPr>
        <w:t>3 s</w:t>
      </w:r>
      <w:r w:rsidRPr="001A6DEF">
        <w:rPr>
          <w:rFonts w:hint="eastAsia"/>
          <w:iCs/>
          <w:szCs w:val="24"/>
          <w:lang w:eastAsia="zh-CN"/>
        </w:rPr>
        <w:t>内通过</w:t>
      </w:r>
      <w:r w:rsidRPr="001A6DEF">
        <w:rPr>
          <w:iCs/>
          <w:szCs w:val="24"/>
          <w:lang w:eastAsia="zh-CN"/>
        </w:rPr>
        <w:t>DSC</w:t>
      </w:r>
      <w:r w:rsidRPr="001A6DEF">
        <w:rPr>
          <w:rFonts w:hint="eastAsia"/>
          <w:iCs/>
          <w:szCs w:val="24"/>
          <w:lang w:eastAsia="zh-CN"/>
        </w:rPr>
        <w:t>呼叫信道自动发出确认序列。</w:t>
      </w:r>
    </w:p>
    <w:p w:rsidR="001A6DEF" w:rsidRPr="001A6DEF" w:rsidRDefault="001A6DEF" w:rsidP="001A6DEF">
      <w:pPr>
        <w:rPr>
          <w:iCs/>
          <w:szCs w:val="24"/>
          <w:lang w:eastAsia="zh-CN"/>
        </w:rPr>
      </w:pPr>
      <w:r w:rsidRPr="001A6DEF">
        <w:rPr>
          <w:b/>
          <w:iCs/>
          <w:szCs w:val="24"/>
          <w:lang w:eastAsia="zh-CN"/>
        </w:rPr>
        <w:t>3.2.2</w:t>
      </w:r>
      <w:r w:rsidRPr="001A6DEF">
        <w:rPr>
          <w:rFonts w:hint="eastAsia"/>
          <w:iCs/>
          <w:szCs w:val="24"/>
          <w:lang w:eastAsia="zh-CN"/>
        </w:rPr>
        <w:tab/>
      </w:r>
      <w:r w:rsidRPr="001A6DEF">
        <w:rPr>
          <w:rFonts w:hint="eastAsia"/>
          <w:iCs/>
          <w:szCs w:val="24"/>
          <w:lang w:eastAsia="zh-CN"/>
        </w:rPr>
        <w:t>若船舶电台能立即应答呼叫请求，确认序列应包含与呼叫请求</w:t>
      </w:r>
      <w:r w:rsidRPr="001A6DEF">
        <w:rPr>
          <w:iCs/>
          <w:szCs w:val="24"/>
          <w:lang w:eastAsia="zh-CN"/>
        </w:rPr>
        <w:br/>
      </w:r>
      <w:r w:rsidRPr="001A6DEF">
        <w:rPr>
          <w:iCs/>
          <w:szCs w:val="24"/>
          <w:lang w:eastAsia="zh-CN"/>
        </w:rPr>
        <w:t>（</w:t>
      </w:r>
      <w:r w:rsidRPr="001A6DEF">
        <w:rPr>
          <w:iCs/>
          <w:szCs w:val="24"/>
          <w:lang w:eastAsia="zh-CN"/>
        </w:rPr>
        <w:t>§3.1.4</w:t>
      </w:r>
      <w:r w:rsidRPr="001A6DEF">
        <w:rPr>
          <w:iCs/>
          <w:szCs w:val="24"/>
          <w:lang w:eastAsia="zh-CN"/>
        </w:rPr>
        <w:t>）</w:t>
      </w:r>
      <w:r w:rsidRPr="001A6DEF">
        <w:rPr>
          <w:rFonts w:hint="eastAsia"/>
          <w:iCs/>
          <w:szCs w:val="24"/>
          <w:lang w:eastAsia="zh-CN"/>
        </w:rPr>
        <w:t>相同的信息，下述除外：</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地址为海岸电台的地址，</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自识别为船舶电台的，</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第一遥控指令和第二遥控指令适当选取，</w:t>
      </w:r>
    </w:p>
    <w:p w:rsidR="001A6DEF" w:rsidRPr="001A6DEF" w:rsidRDefault="001A6DEF" w:rsidP="001A6DEF">
      <w:pPr>
        <w:pStyle w:val="enumlev1"/>
        <w:rPr>
          <w:szCs w:val="24"/>
          <w:lang w:eastAsia="zh-CN"/>
        </w:rPr>
      </w:pPr>
      <w:r w:rsidRPr="001A6DEF">
        <w:rPr>
          <w:szCs w:val="24"/>
          <w:lang w:eastAsia="zh-CN"/>
        </w:rPr>
        <w:t>–</w:t>
      </w:r>
      <w:r w:rsidRPr="001A6DEF">
        <w:rPr>
          <w:szCs w:val="24"/>
          <w:lang w:eastAsia="zh-CN"/>
        </w:rPr>
        <w:tab/>
      </w:r>
      <w:r w:rsidRPr="001A6DEF">
        <w:rPr>
          <w:rFonts w:hint="eastAsia"/>
          <w:szCs w:val="24"/>
          <w:lang w:eastAsia="zh-CN"/>
        </w:rPr>
        <w:t>“序列结束”信号为</w:t>
      </w:r>
      <w:r w:rsidRPr="001A6DEF">
        <w:rPr>
          <w:szCs w:val="24"/>
          <w:lang w:eastAsia="zh-CN"/>
        </w:rPr>
        <w:t>BQ</w:t>
      </w:r>
      <w:r w:rsidRPr="001A6DEF">
        <w:rPr>
          <w:rFonts w:hint="eastAsia"/>
          <w:szCs w:val="24"/>
          <w:lang w:eastAsia="zh-CN"/>
        </w:rPr>
        <w:t>。</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lastRenderedPageBreak/>
        <w:t>3.2.3</w:t>
      </w:r>
      <w:r w:rsidRPr="001A6DEF">
        <w:rPr>
          <w:rFonts w:hint="eastAsia"/>
          <w:iCs/>
          <w:kern w:val="2"/>
          <w:szCs w:val="24"/>
          <w:lang w:eastAsia="zh-CN"/>
        </w:rPr>
        <w:tab/>
      </w:r>
      <w:r w:rsidRPr="001A6DEF">
        <w:rPr>
          <w:rFonts w:cs="SimSun" w:hint="eastAsia"/>
          <w:iCs/>
          <w:kern w:val="2"/>
          <w:szCs w:val="24"/>
          <w:lang w:eastAsia="zh-CN"/>
        </w:rPr>
        <w:t>若船舶电台不能立即应答呼叫请求，应答序列应按§</w:t>
      </w:r>
      <w:r w:rsidRPr="001A6DEF">
        <w:rPr>
          <w:iCs/>
          <w:kern w:val="2"/>
          <w:szCs w:val="24"/>
          <w:lang w:eastAsia="zh-CN"/>
        </w:rPr>
        <w:t>3.2.2</w:t>
      </w:r>
      <w:r w:rsidRPr="001A6DEF">
        <w:rPr>
          <w:rFonts w:cs="SimSun" w:hint="eastAsia"/>
          <w:iCs/>
          <w:kern w:val="2"/>
          <w:szCs w:val="24"/>
          <w:lang w:eastAsia="zh-CN"/>
        </w:rPr>
        <w:t>所述处理，除第一遥控指令为</w:t>
      </w:r>
      <w:r w:rsidRPr="001A6DEF">
        <w:rPr>
          <w:iCs/>
          <w:kern w:val="2"/>
          <w:szCs w:val="24"/>
          <w:lang w:eastAsia="zh-CN"/>
        </w:rPr>
        <w:t>104</w:t>
      </w:r>
      <w:r w:rsidRPr="001A6DEF">
        <w:rPr>
          <w:iCs/>
          <w:kern w:val="2"/>
          <w:szCs w:val="24"/>
          <w:lang w:eastAsia="zh-CN"/>
        </w:rPr>
        <w:t>（</w:t>
      </w:r>
      <w:r w:rsidRPr="001A6DEF">
        <w:rPr>
          <w:rFonts w:cs="SimSun" w:hint="eastAsia"/>
          <w:iCs/>
          <w:kern w:val="2"/>
          <w:szCs w:val="24"/>
          <w:lang w:eastAsia="zh-CN"/>
        </w:rPr>
        <w:t>不能遵从</w:t>
      </w:r>
      <w:r w:rsidRPr="001A6DEF">
        <w:rPr>
          <w:iCs/>
          <w:kern w:val="2"/>
          <w:szCs w:val="24"/>
          <w:lang w:eastAsia="zh-CN"/>
        </w:rPr>
        <w:t>）</w:t>
      </w:r>
      <w:r w:rsidRPr="001A6DEF">
        <w:rPr>
          <w:rFonts w:cs="SimSun" w:hint="eastAsia"/>
          <w:iCs/>
          <w:kern w:val="2"/>
          <w:szCs w:val="24"/>
          <w:lang w:eastAsia="zh-CN"/>
        </w:rPr>
        <w:t>和第二遥控指令适当选取以指出不能应答的理由或用</w:t>
      </w:r>
      <w:r w:rsidRPr="001A6DEF">
        <w:rPr>
          <w:iCs/>
          <w:kern w:val="2"/>
          <w:szCs w:val="24"/>
          <w:lang w:eastAsia="zh-CN"/>
        </w:rPr>
        <w:t>126</w:t>
      </w:r>
      <w:r w:rsidRPr="001A6DEF">
        <w:rPr>
          <w:rFonts w:cs="SimSun" w:hint="eastAsia"/>
          <w:iCs/>
          <w:kern w:val="2"/>
          <w:szCs w:val="24"/>
          <w:lang w:eastAsia="zh-CN"/>
        </w:rPr>
        <w:t>号符号。</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t>3.2.4</w:t>
      </w:r>
      <w:r w:rsidRPr="001A6DEF">
        <w:rPr>
          <w:rFonts w:hint="eastAsia"/>
          <w:iCs/>
          <w:kern w:val="2"/>
          <w:szCs w:val="24"/>
          <w:lang w:eastAsia="zh-CN"/>
        </w:rPr>
        <w:tab/>
      </w:r>
      <w:r w:rsidRPr="001A6DEF">
        <w:rPr>
          <w:rFonts w:cs="SimSun" w:hint="eastAsia"/>
          <w:iCs/>
          <w:kern w:val="2"/>
          <w:szCs w:val="24"/>
          <w:lang w:eastAsia="zh-CN"/>
        </w:rPr>
        <w:t>若海岸电台收到如</w:t>
      </w:r>
      <w:r w:rsidRPr="001A6DEF">
        <w:rPr>
          <w:iCs/>
          <w:kern w:val="2"/>
          <w:szCs w:val="24"/>
          <w:lang w:eastAsia="zh-CN"/>
        </w:rPr>
        <w:t>3.2.2</w:t>
      </w:r>
      <w:r w:rsidRPr="001A6DEF">
        <w:rPr>
          <w:rFonts w:cs="SimSun" w:hint="eastAsia"/>
          <w:iCs/>
          <w:kern w:val="2"/>
          <w:szCs w:val="24"/>
          <w:lang w:eastAsia="zh-CN"/>
        </w:rPr>
        <w:t>所述的确认，它应向主叫用户发出回铃信号。</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t>3.2.5</w:t>
      </w:r>
      <w:r w:rsidRPr="001A6DEF">
        <w:rPr>
          <w:rFonts w:hint="eastAsia"/>
          <w:iCs/>
          <w:kern w:val="2"/>
          <w:szCs w:val="24"/>
          <w:lang w:eastAsia="zh-CN"/>
        </w:rPr>
        <w:tab/>
      </w:r>
      <w:r w:rsidRPr="001A6DEF">
        <w:rPr>
          <w:rFonts w:cs="SimSun" w:hint="eastAsia"/>
          <w:iCs/>
          <w:kern w:val="2"/>
          <w:szCs w:val="24"/>
          <w:lang w:eastAsia="zh-CN"/>
        </w:rPr>
        <w:t>若海岸电台收到如</w:t>
      </w:r>
      <w:r w:rsidRPr="001A6DEF">
        <w:rPr>
          <w:iCs/>
          <w:szCs w:val="24"/>
          <w:lang w:eastAsia="zh-CN"/>
        </w:rPr>
        <w:t>§</w:t>
      </w:r>
      <w:r w:rsidRPr="001A6DEF">
        <w:rPr>
          <w:iCs/>
          <w:kern w:val="2"/>
          <w:szCs w:val="24"/>
          <w:lang w:eastAsia="zh-CN"/>
        </w:rPr>
        <w:t>3.2.3</w:t>
      </w:r>
      <w:r w:rsidRPr="001A6DEF">
        <w:rPr>
          <w:rFonts w:cs="SimSun" w:hint="eastAsia"/>
          <w:iCs/>
          <w:kern w:val="2"/>
          <w:szCs w:val="24"/>
          <w:lang w:eastAsia="zh-CN"/>
        </w:rPr>
        <w:t>所述的确认，它应清除信道占用信号且向主叫用户发</w:t>
      </w:r>
      <w:r w:rsidRPr="001A6DEF">
        <w:rPr>
          <w:iCs/>
          <w:kern w:val="2"/>
          <w:szCs w:val="24"/>
          <w:lang w:eastAsia="zh-CN"/>
        </w:rPr>
        <w:t>5 s</w:t>
      </w:r>
      <w:r w:rsidRPr="001A6DEF">
        <w:rPr>
          <w:rFonts w:cs="SimSun" w:hint="eastAsia"/>
          <w:iCs/>
          <w:kern w:val="2"/>
          <w:szCs w:val="24"/>
          <w:lang w:eastAsia="zh-CN"/>
        </w:rPr>
        <w:t>忙信号，然后拆线。</w:t>
      </w:r>
    </w:p>
    <w:p w:rsidR="001A6DEF" w:rsidRPr="001A6DEF" w:rsidRDefault="001A6DEF" w:rsidP="001A6DEF">
      <w:pPr>
        <w:pStyle w:val="Heading2"/>
        <w:topLinePunct/>
        <w:autoSpaceDE/>
        <w:autoSpaceDN/>
        <w:rPr>
          <w:iCs/>
          <w:kern w:val="2"/>
          <w:szCs w:val="24"/>
          <w:lang w:eastAsia="zh-CN"/>
        </w:rPr>
      </w:pPr>
      <w:r w:rsidRPr="001A6DEF">
        <w:rPr>
          <w:iCs/>
          <w:kern w:val="2"/>
          <w:szCs w:val="24"/>
          <w:lang w:eastAsia="zh-CN"/>
        </w:rPr>
        <w:t>3.3</w:t>
      </w:r>
      <w:r w:rsidRPr="001A6DEF">
        <w:rPr>
          <w:rFonts w:hint="eastAsia"/>
          <w:iCs/>
          <w:kern w:val="2"/>
          <w:szCs w:val="24"/>
          <w:lang w:eastAsia="zh-CN"/>
        </w:rPr>
        <w:tab/>
      </w:r>
      <w:r w:rsidRPr="001A6DEF">
        <w:rPr>
          <w:rFonts w:cs="SimSun" w:hint="eastAsia"/>
          <w:iCs/>
          <w:kern w:val="2"/>
          <w:szCs w:val="24"/>
          <w:lang w:eastAsia="zh-CN"/>
        </w:rPr>
        <w:t>在初始</w:t>
      </w:r>
      <w:r w:rsidRPr="001A6DEF">
        <w:rPr>
          <w:iCs/>
          <w:kern w:val="2"/>
          <w:szCs w:val="24"/>
          <w:lang w:eastAsia="zh-CN"/>
        </w:rPr>
        <w:t>DSC</w:t>
      </w:r>
      <w:r w:rsidRPr="001A6DEF">
        <w:rPr>
          <w:rFonts w:cs="SimSun" w:hint="eastAsia"/>
          <w:iCs/>
          <w:kern w:val="2"/>
          <w:szCs w:val="24"/>
          <w:lang w:eastAsia="zh-CN"/>
        </w:rPr>
        <w:t>呼叫交换之后的过程</w:t>
      </w:r>
    </w:p>
    <w:p w:rsidR="001A6DEF" w:rsidRPr="001A6DEF" w:rsidRDefault="001A6DEF" w:rsidP="001A6DEF">
      <w:pPr>
        <w:tabs>
          <w:tab w:val="clear" w:pos="794"/>
          <w:tab w:val="left" w:pos="812"/>
        </w:tabs>
        <w:rPr>
          <w:iCs/>
          <w:color w:val="FFFFFF"/>
          <w:kern w:val="2"/>
          <w:szCs w:val="24"/>
          <w:lang w:eastAsia="zh-CN"/>
        </w:rPr>
      </w:pPr>
      <w:r w:rsidRPr="001A6DEF">
        <w:rPr>
          <w:b/>
          <w:iCs/>
          <w:kern w:val="2"/>
          <w:szCs w:val="24"/>
          <w:lang w:eastAsia="zh-CN"/>
        </w:rPr>
        <w:t>3.3.1</w:t>
      </w:r>
      <w:r w:rsidRPr="001A6DEF">
        <w:rPr>
          <w:rFonts w:hint="eastAsia"/>
          <w:iCs/>
          <w:kern w:val="2"/>
          <w:szCs w:val="24"/>
          <w:lang w:eastAsia="zh-CN"/>
        </w:rPr>
        <w:tab/>
      </w:r>
      <w:r w:rsidRPr="001A6DEF">
        <w:rPr>
          <w:rFonts w:cs="SimSun" w:hint="eastAsia"/>
          <w:iCs/>
          <w:kern w:val="2"/>
          <w:szCs w:val="24"/>
          <w:lang w:eastAsia="zh-CN"/>
        </w:rPr>
        <w:t>若船舶电台如</w:t>
      </w:r>
      <w:r w:rsidRPr="001A6DEF">
        <w:rPr>
          <w:iCs/>
          <w:szCs w:val="24"/>
          <w:lang w:eastAsia="zh-CN"/>
        </w:rPr>
        <w:t>§</w:t>
      </w:r>
      <w:r w:rsidRPr="001A6DEF">
        <w:rPr>
          <w:iCs/>
          <w:kern w:val="2"/>
          <w:szCs w:val="24"/>
          <w:lang w:eastAsia="zh-CN"/>
        </w:rPr>
        <w:t>3.2.2</w:t>
      </w:r>
      <w:r w:rsidRPr="001A6DEF">
        <w:rPr>
          <w:rFonts w:cs="SimSun" w:hint="eastAsia"/>
          <w:iCs/>
          <w:kern w:val="2"/>
          <w:szCs w:val="24"/>
          <w:lang w:eastAsia="zh-CN"/>
        </w:rPr>
        <w:t>所述发出确认，它将继续监听呼叫信道</w:t>
      </w:r>
      <w:r w:rsidRPr="001A6DEF">
        <w:rPr>
          <w:iCs/>
          <w:kern w:val="2"/>
          <w:szCs w:val="24"/>
          <w:lang w:eastAsia="zh-CN"/>
        </w:rPr>
        <w:t>5 s</w:t>
      </w:r>
      <w:r w:rsidRPr="001A6DEF">
        <w:rPr>
          <w:rFonts w:cs="SimSun" w:hint="eastAsia"/>
          <w:iCs/>
          <w:kern w:val="2"/>
          <w:szCs w:val="24"/>
          <w:lang w:eastAsia="zh-CN"/>
        </w:rPr>
        <w:t>，当船舶电台用户指示它能接受该呼叫</w:t>
      </w:r>
      <w:r w:rsidRPr="001A6DEF">
        <w:rPr>
          <w:iCs/>
          <w:kern w:val="2"/>
          <w:szCs w:val="24"/>
          <w:lang w:eastAsia="zh-CN"/>
        </w:rPr>
        <w:t>（</w:t>
      </w:r>
      <w:r w:rsidRPr="001A6DEF">
        <w:rPr>
          <w:rFonts w:cs="SimSun" w:hint="eastAsia"/>
          <w:iCs/>
          <w:kern w:val="2"/>
          <w:szCs w:val="24"/>
          <w:lang w:eastAsia="zh-CN"/>
        </w:rPr>
        <w:t>例如，摘机</w:t>
      </w:r>
      <w:r w:rsidRPr="001A6DEF">
        <w:rPr>
          <w:iCs/>
          <w:kern w:val="2"/>
          <w:szCs w:val="24"/>
          <w:lang w:eastAsia="zh-CN"/>
        </w:rPr>
        <w:t>）</w:t>
      </w:r>
      <w:r w:rsidRPr="001A6DEF">
        <w:rPr>
          <w:rFonts w:cs="SimSun" w:hint="eastAsia"/>
          <w:iCs/>
          <w:kern w:val="2"/>
          <w:szCs w:val="24"/>
          <w:lang w:eastAsia="zh-CN"/>
        </w:rPr>
        <w:t>时，船舶电台应转换到工作信道并按</w:t>
      </w:r>
      <w:r w:rsidRPr="001A6DEF">
        <w:rPr>
          <w:iCs/>
          <w:szCs w:val="24"/>
          <w:lang w:eastAsia="zh-CN"/>
        </w:rPr>
        <w:t>§</w:t>
      </w:r>
      <w:r w:rsidRPr="001A6DEF">
        <w:rPr>
          <w:iCs/>
          <w:kern w:val="2"/>
          <w:szCs w:val="24"/>
          <w:lang w:eastAsia="zh-CN"/>
        </w:rPr>
        <w:t>2.2.5</w:t>
      </w:r>
      <w:r w:rsidRPr="001A6DEF">
        <w:rPr>
          <w:rFonts w:cs="SimSun" w:hint="eastAsia"/>
          <w:iCs/>
          <w:kern w:val="2"/>
          <w:szCs w:val="24"/>
          <w:lang w:eastAsia="zh-CN"/>
        </w:rPr>
        <w:t>所述传送载波信号。如果在发送过程中含有</w:t>
      </w:r>
      <w:r w:rsidRPr="001A6DEF">
        <w:rPr>
          <w:iCs/>
          <w:kern w:val="2"/>
          <w:szCs w:val="24"/>
          <w:lang w:eastAsia="zh-CN"/>
        </w:rPr>
        <w:t>DSC</w:t>
      </w:r>
      <w:r w:rsidRPr="001A6DEF">
        <w:rPr>
          <w:rFonts w:cs="SimSun" w:hint="eastAsia"/>
          <w:iCs/>
          <w:kern w:val="2"/>
          <w:szCs w:val="24"/>
          <w:lang w:eastAsia="zh-CN"/>
        </w:rPr>
        <w:t>呼叫应与</w:t>
      </w:r>
      <w:r w:rsidRPr="001A6DEF">
        <w:rPr>
          <w:iCs/>
          <w:szCs w:val="24"/>
          <w:lang w:eastAsia="zh-CN"/>
        </w:rPr>
        <w:t>§</w:t>
      </w:r>
      <w:r w:rsidRPr="001A6DEF">
        <w:rPr>
          <w:iCs/>
          <w:kern w:val="2"/>
          <w:szCs w:val="24"/>
          <w:lang w:eastAsia="zh-CN"/>
        </w:rPr>
        <w:t>3.2.2</w:t>
      </w:r>
      <w:r w:rsidRPr="001A6DEF">
        <w:rPr>
          <w:rFonts w:cs="SimSun" w:hint="eastAsia"/>
          <w:iCs/>
          <w:kern w:val="2"/>
          <w:szCs w:val="24"/>
          <w:lang w:eastAsia="zh-CN"/>
        </w:rPr>
        <w:t>所述一致。如在</w:t>
      </w:r>
      <w:r w:rsidRPr="001A6DEF">
        <w:rPr>
          <w:iCs/>
          <w:kern w:val="2"/>
          <w:szCs w:val="24"/>
          <w:lang w:eastAsia="zh-CN"/>
        </w:rPr>
        <w:t>5 s</w:t>
      </w:r>
      <w:r w:rsidRPr="001A6DEF">
        <w:rPr>
          <w:rFonts w:cs="SimSun" w:hint="eastAsia"/>
          <w:iCs/>
          <w:kern w:val="2"/>
          <w:szCs w:val="24"/>
          <w:lang w:eastAsia="zh-CN"/>
        </w:rPr>
        <w:t>之内接收到与</w:t>
      </w:r>
      <w:r w:rsidRPr="001A6DEF">
        <w:rPr>
          <w:iCs/>
          <w:szCs w:val="24"/>
          <w:lang w:eastAsia="zh-CN"/>
        </w:rPr>
        <w:t>§</w:t>
      </w:r>
      <w:r w:rsidRPr="001A6DEF">
        <w:rPr>
          <w:iCs/>
          <w:kern w:val="2"/>
          <w:szCs w:val="24"/>
          <w:lang w:eastAsia="zh-CN"/>
        </w:rPr>
        <w:t>3.1.4</w:t>
      </w:r>
      <w:r w:rsidRPr="001A6DEF">
        <w:rPr>
          <w:rFonts w:cs="SimSun" w:hint="eastAsia"/>
          <w:iCs/>
          <w:kern w:val="2"/>
          <w:szCs w:val="24"/>
          <w:lang w:eastAsia="zh-CN"/>
        </w:rPr>
        <w:t>所述一样的呼叫序列，则重复确认。若船舶电台用户在</w:t>
      </w:r>
      <w:r w:rsidRPr="001A6DEF">
        <w:rPr>
          <w:iCs/>
          <w:kern w:val="2"/>
          <w:szCs w:val="24"/>
          <w:lang w:eastAsia="zh-CN"/>
        </w:rPr>
        <w:t>1</w:t>
      </w:r>
      <w:r w:rsidRPr="001A6DEF">
        <w:rPr>
          <w:rFonts w:cs="SimSun" w:hint="eastAsia"/>
          <w:iCs/>
          <w:kern w:val="2"/>
          <w:szCs w:val="24"/>
          <w:lang w:eastAsia="zh-CN"/>
        </w:rPr>
        <w:t>分钟内不接受该呼叫，则认为该呼叫未开始，并使用</w:t>
      </w:r>
      <w:r w:rsidRPr="001A6DEF">
        <w:rPr>
          <w:iCs/>
          <w:szCs w:val="24"/>
          <w:lang w:eastAsia="zh-CN"/>
        </w:rPr>
        <w:t>§</w:t>
      </w:r>
      <w:r w:rsidRPr="001A6DEF">
        <w:rPr>
          <w:iCs/>
          <w:kern w:val="2"/>
          <w:szCs w:val="24"/>
          <w:lang w:eastAsia="zh-CN"/>
        </w:rPr>
        <w:t>2.4.2</w:t>
      </w:r>
      <w:r w:rsidRPr="001A6DEF">
        <w:rPr>
          <w:rFonts w:cs="SimSun" w:hint="eastAsia"/>
          <w:iCs/>
          <w:kern w:val="2"/>
          <w:szCs w:val="24"/>
          <w:lang w:eastAsia="zh-CN"/>
        </w:rPr>
        <w:t>到</w:t>
      </w:r>
      <w:r w:rsidRPr="001A6DEF">
        <w:rPr>
          <w:iCs/>
          <w:szCs w:val="24"/>
          <w:lang w:eastAsia="zh-CN"/>
        </w:rPr>
        <w:t>§</w:t>
      </w:r>
      <w:r w:rsidRPr="001A6DEF">
        <w:rPr>
          <w:iCs/>
          <w:kern w:val="2"/>
          <w:szCs w:val="24"/>
          <w:lang w:eastAsia="zh-CN"/>
        </w:rPr>
        <w:t>2.5.5</w:t>
      </w:r>
      <w:r w:rsidRPr="001A6DEF">
        <w:rPr>
          <w:rFonts w:cs="SimSun" w:hint="eastAsia"/>
          <w:iCs/>
          <w:kern w:val="2"/>
          <w:szCs w:val="24"/>
          <w:lang w:eastAsia="zh-CN"/>
        </w:rPr>
        <w:t>所述过程。</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t>3.3.2</w:t>
      </w:r>
      <w:r w:rsidRPr="001A6DEF">
        <w:rPr>
          <w:rFonts w:hint="eastAsia"/>
          <w:iCs/>
          <w:kern w:val="2"/>
          <w:szCs w:val="24"/>
          <w:lang w:eastAsia="zh-CN"/>
        </w:rPr>
        <w:tab/>
      </w:r>
      <w:r w:rsidRPr="001A6DEF">
        <w:rPr>
          <w:rFonts w:cs="SimSun" w:hint="eastAsia"/>
          <w:iCs/>
          <w:kern w:val="2"/>
          <w:szCs w:val="24"/>
          <w:lang w:eastAsia="zh-CN"/>
        </w:rPr>
        <w:t>若海岸电台在</w:t>
      </w:r>
      <w:r w:rsidRPr="001A6DEF">
        <w:rPr>
          <w:iCs/>
          <w:kern w:val="2"/>
          <w:szCs w:val="24"/>
          <w:lang w:eastAsia="zh-CN"/>
        </w:rPr>
        <w:t>1</w:t>
      </w:r>
      <w:r w:rsidRPr="001A6DEF">
        <w:rPr>
          <w:rFonts w:cs="SimSun" w:hint="eastAsia"/>
          <w:iCs/>
          <w:kern w:val="2"/>
          <w:szCs w:val="24"/>
          <w:lang w:eastAsia="zh-CN"/>
        </w:rPr>
        <w:t>分钟内没有收到在工作信道上的发送，则认为呼叫未开</w:t>
      </w:r>
      <w:r w:rsidRPr="001A6DEF">
        <w:rPr>
          <w:rFonts w:cs="SimSun"/>
          <w:iCs/>
          <w:kern w:val="2"/>
          <w:szCs w:val="24"/>
          <w:lang w:eastAsia="zh-CN"/>
        </w:rPr>
        <w:br/>
      </w:r>
      <w:r w:rsidRPr="001A6DEF">
        <w:rPr>
          <w:rFonts w:cs="SimSun" w:hint="eastAsia"/>
          <w:iCs/>
          <w:kern w:val="2"/>
          <w:szCs w:val="24"/>
          <w:lang w:eastAsia="zh-CN"/>
        </w:rPr>
        <w:t>始，关闭工作信道载波，向主叫用户发</w:t>
      </w:r>
      <w:r w:rsidRPr="001A6DEF">
        <w:rPr>
          <w:iCs/>
          <w:kern w:val="2"/>
          <w:szCs w:val="24"/>
          <w:lang w:eastAsia="zh-CN"/>
        </w:rPr>
        <w:t>5 s</w:t>
      </w:r>
      <w:r w:rsidRPr="001A6DEF">
        <w:rPr>
          <w:rFonts w:cs="SimSun" w:hint="eastAsia"/>
          <w:iCs/>
          <w:kern w:val="2"/>
          <w:szCs w:val="24"/>
          <w:lang w:eastAsia="zh-CN"/>
        </w:rPr>
        <w:t>忙信号，然后将</w:t>
      </w:r>
      <w:r w:rsidRPr="001A6DEF">
        <w:rPr>
          <w:iCs/>
          <w:kern w:val="2"/>
          <w:szCs w:val="24"/>
          <w:lang w:eastAsia="zh-CN"/>
        </w:rPr>
        <w:t>PSTN</w:t>
      </w:r>
      <w:r w:rsidRPr="001A6DEF">
        <w:rPr>
          <w:rFonts w:cs="SimSun" w:hint="eastAsia"/>
          <w:iCs/>
          <w:kern w:val="2"/>
          <w:szCs w:val="24"/>
          <w:lang w:eastAsia="zh-CN"/>
        </w:rPr>
        <w:t>用户与海岸电台断开。</w:t>
      </w:r>
    </w:p>
    <w:p w:rsidR="001A6DEF" w:rsidRPr="001A6DEF" w:rsidRDefault="001A6DEF" w:rsidP="001A6DEF">
      <w:pPr>
        <w:pStyle w:val="Heading2"/>
        <w:topLinePunct/>
        <w:autoSpaceDE/>
        <w:autoSpaceDN/>
        <w:rPr>
          <w:kern w:val="2"/>
          <w:szCs w:val="24"/>
          <w:lang w:eastAsia="zh-CN"/>
        </w:rPr>
      </w:pPr>
      <w:r w:rsidRPr="001A6DEF">
        <w:rPr>
          <w:kern w:val="2"/>
          <w:szCs w:val="24"/>
          <w:lang w:eastAsia="zh-CN"/>
        </w:rPr>
        <w:t>3.4</w:t>
      </w:r>
      <w:r w:rsidRPr="001A6DEF">
        <w:rPr>
          <w:rFonts w:hint="eastAsia"/>
          <w:kern w:val="2"/>
          <w:szCs w:val="24"/>
          <w:lang w:eastAsia="zh-CN"/>
        </w:rPr>
        <w:tab/>
      </w:r>
      <w:r w:rsidRPr="001A6DEF">
        <w:rPr>
          <w:rFonts w:cs="SimSun" w:hint="eastAsia"/>
          <w:kern w:val="2"/>
          <w:szCs w:val="24"/>
          <w:lang w:eastAsia="zh-CN"/>
        </w:rPr>
        <w:t>呼叫连接</w:t>
      </w:r>
    </w:p>
    <w:p w:rsidR="001A6DEF" w:rsidRPr="001A6DEF" w:rsidRDefault="001A6DEF" w:rsidP="001A6DEF">
      <w:pPr>
        <w:topLinePunct/>
        <w:autoSpaceDE/>
        <w:autoSpaceDN/>
        <w:ind w:firstLineChars="200" w:firstLine="480"/>
        <w:rPr>
          <w:kern w:val="2"/>
          <w:szCs w:val="24"/>
          <w:lang w:eastAsia="zh-CN"/>
        </w:rPr>
      </w:pPr>
      <w:r w:rsidRPr="001A6DEF">
        <w:rPr>
          <w:rFonts w:cs="SimSun" w:hint="eastAsia"/>
          <w:kern w:val="2"/>
          <w:szCs w:val="24"/>
          <w:lang w:eastAsia="zh-CN"/>
        </w:rPr>
        <w:t>海岸电台一旦在工作信道上收到按</w:t>
      </w:r>
      <w:r w:rsidRPr="001A6DEF">
        <w:rPr>
          <w:szCs w:val="24"/>
          <w:lang w:eastAsia="zh-CN"/>
        </w:rPr>
        <w:t>§</w:t>
      </w:r>
      <w:r w:rsidRPr="001A6DEF">
        <w:rPr>
          <w:kern w:val="2"/>
          <w:szCs w:val="24"/>
          <w:lang w:eastAsia="zh-CN"/>
        </w:rPr>
        <w:t>3.3.1</w:t>
      </w:r>
      <w:r w:rsidRPr="001A6DEF">
        <w:rPr>
          <w:rFonts w:cs="SimSun" w:hint="eastAsia"/>
          <w:kern w:val="2"/>
          <w:szCs w:val="24"/>
          <w:lang w:eastAsia="zh-CN"/>
        </w:rPr>
        <w:t>方式的发送，应停止向主叫用户发送回铃信号，开始呼叫定时。</w:t>
      </w:r>
    </w:p>
    <w:p w:rsidR="001A6DEF" w:rsidRPr="001A6DEF" w:rsidRDefault="001A6DEF" w:rsidP="001A6DEF">
      <w:pPr>
        <w:pStyle w:val="Heading2"/>
        <w:rPr>
          <w:szCs w:val="24"/>
          <w:lang w:eastAsia="zh-CN"/>
        </w:rPr>
      </w:pPr>
      <w:r w:rsidRPr="001A6DEF">
        <w:rPr>
          <w:szCs w:val="24"/>
          <w:lang w:eastAsia="zh-CN"/>
        </w:rPr>
        <w:t>3.5</w:t>
      </w:r>
      <w:r w:rsidRPr="001A6DEF">
        <w:rPr>
          <w:rFonts w:hint="eastAsia"/>
          <w:szCs w:val="24"/>
          <w:lang w:eastAsia="zh-CN"/>
        </w:rPr>
        <w:tab/>
      </w:r>
      <w:r w:rsidRPr="001A6DEF">
        <w:rPr>
          <w:rFonts w:hint="eastAsia"/>
          <w:szCs w:val="24"/>
          <w:lang w:eastAsia="zh-CN"/>
        </w:rPr>
        <w:t>呼叫完成</w:t>
      </w:r>
    </w:p>
    <w:p w:rsidR="001A6DEF" w:rsidRPr="001A6DEF" w:rsidRDefault="001A6DEF" w:rsidP="001A6DEF">
      <w:pPr>
        <w:topLinePunct/>
        <w:autoSpaceDE/>
        <w:autoSpaceDN/>
        <w:ind w:firstLineChars="200" w:firstLine="480"/>
        <w:rPr>
          <w:rFonts w:cs="SimSun"/>
          <w:kern w:val="2"/>
          <w:szCs w:val="24"/>
          <w:lang w:eastAsia="zh-CN"/>
        </w:rPr>
      </w:pPr>
      <w:r w:rsidRPr="001A6DEF">
        <w:rPr>
          <w:rFonts w:cs="SimSun" w:hint="eastAsia"/>
          <w:kern w:val="2"/>
          <w:szCs w:val="24"/>
          <w:lang w:eastAsia="zh-CN"/>
        </w:rPr>
        <w:t>呼叫完成过程如</w:t>
      </w:r>
      <w:r w:rsidRPr="001A6DEF">
        <w:rPr>
          <w:szCs w:val="24"/>
          <w:lang w:eastAsia="zh-CN"/>
        </w:rPr>
        <w:t>§</w:t>
      </w:r>
      <w:r w:rsidRPr="001A6DEF">
        <w:rPr>
          <w:kern w:val="2"/>
          <w:szCs w:val="24"/>
          <w:lang w:eastAsia="zh-CN"/>
        </w:rPr>
        <w:t>2.5</w:t>
      </w:r>
      <w:r w:rsidRPr="001A6DEF">
        <w:rPr>
          <w:rFonts w:cs="SimSun" w:hint="eastAsia"/>
          <w:kern w:val="2"/>
          <w:szCs w:val="24"/>
          <w:lang w:eastAsia="zh-CN"/>
        </w:rPr>
        <w:t>所述，除了发往船舶电台的“呼叫结束”序列中呼叫计费时长指示可以省略。</w:t>
      </w:r>
    </w:p>
    <w:p w:rsidR="001A6DEF" w:rsidRPr="001A6DEF" w:rsidRDefault="001A6DEF" w:rsidP="001A6DEF">
      <w:pPr>
        <w:tabs>
          <w:tab w:val="clear" w:pos="794"/>
          <w:tab w:val="clear" w:pos="1191"/>
          <w:tab w:val="clear" w:pos="1588"/>
          <w:tab w:val="clear" w:pos="1985"/>
        </w:tabs>
        <w:overflowPunct/>
        <w:autoSpaceDE/>
        <w:autoSpaceDN/>
        <w:adjustRightInd/>
        <w:spacing w:before="0"/>
        <w:jc w:val="left"/>
        <w:textAlignment w:val="auto"/>
        <w:rPr>
          <w:kern w:val="2"/>
          <w:szCs w:val="24"/>
          <w:lang w:eastAsia="zh-CN"/>
        </w:rPr>
      </w:pPr>
      <w:r>
        <w:rPr>
          <w:kern w:val="2"/>
          <w:szCs w:val="24"/>
          <w:lang w:eastAsia="zh-CN"/>
        </w:rPr>
        <w:br w:type="page"/>
      </w:r>
    </w:p>
    <w:p w:rsidR="001A6DEF" w:rsidRPr="001A6DEF" w:rsidRDefault="001A6DEF" w:rsidP="001A6DEF">
      <w:pPr>
        <w:pStyle w:val="Appendix"/>
        <w:rPr>
          <w:sz w:val="24"/>
          <w:szCs w:val="24"/>
          <w:lang w:val="en-US" w:eastAsia="zh-CN"/>
        </w:rPr>
      </w:pPr>
      <w:r w:rsidRPr="001A6DEF">
        <w:rPr>
          <w:rFonts w:hint="eastAsia"/>
          <w:sz w:val="24"/>
          <w:szCs w:val="24"/>
          <w:lang w:val="en-US" w:eastAsia="zh-CN"/>
        </w:rPr>
        <w:lastRenderedPageBreak/>
        <w:t>附录</w:t>
      </w:r>
      <w:r w:rsidRPr="001A6DEF">
        <w:rPr>
          <w:sz w:val="24"/>
          <w:szCs w:val="24"/>
          <w:lang w:val="en-US" w:eastAsia="zh-CN"/>
        </w:rPr>
        <w:t>1</w:t>
      </w:r>
      <w:r w:rsidRPr="001A6DEF">
        <w:rPr>
          <w:rStyle w:val="FootnoteReference"/>
          <w:rFonts w:cs="SimSun"/>
          <w:bCs/>
          <w:kern w:val="2"/>
          <w:position w:val="4"/>
          <w:sz w:val="24"/>
          <w:szCs w:val="24"/>
          <w:vertAlign w:val="superscript"/>
          <w:lang w:val="en-US" w:eastAsia="zh-CN"/>
        </w:rPr>
        <w:footnoteReference w:customMarkFollows="1" w:id="3"/>
        <w:sym w:font="Symbol" w:char="F02A"/>
      </w:r>
    </w:p>
    <w:p w:rsidR="001A6DEF" w:rsidRPr="001A6DEF" w:rsidRDefault="001A6DEF" w:rsidP="001A6DEF">
      <w:pPr>
        <w:pStyle w:val="AppendixTitle"/>
        <w:rPr>
          <w:sz w:val="24"/>
          <w:szCs w:val="24"/>
          <w:lang w:eastAsia="zh-CN"/>
        </w:rPr>
      </w:pPr>
      <w:r w:rsidRPr="001A6DEF">
        <w:rPr>
          <w:rFonts w:hint="eastAsia"/>
          <w:sz w:val="24"/>
          <w:szCs w:val="24"/>
          <w:lang w:eastAsia="zh-CN"/>
        </w:rPr>
        <w:t>呼叫建立序列的时序图</w:t>
      </w:r>
    </w:p>
    <w:p w:rsidR="001A6DEF" w:rsidRPr="001A6DEF" w:rsidRDefault="001A6DEF" w:rsidP="001A6DEF">
      <w:pPr>
        <w:jc w:val="center"/>
        <w:rPr>
          <w:szCs w:val="24"/>
          <w:lang w:eastAsia="zh-CN"/>
        </w:rPr>
      </w:pPr>
      <w:r w:rsidRPr="001A6DEF">
        <w:rPr>
          <w:rFonts w:hint="eastAsia"/>
          <w:szCs w:val="24"/>
          <w:lang w:eastAsia="zh-CN"/>
        </w:rPr>
        <w:t>时间</w:t>
      </w:r>
    </w:p>
    <w:p w:rsidR="001A6DEF" w:rsidRPr="001A6DEF" w:rsidRDefault="001A6DEF" w:rsidP="001A6DEF">
      <w:pPr>
        <w:jc w:val="center"/>
        <w:rPr>
          <w:szCs w:val="24"/>
          <w:lang w:eastAsia="zh-CN"/>
        </w:rPr>
      </w:pPr>
      <w:r w:rsidRPr="001A6DEF">
        <w:rPr>
          <w:rFonts w:hint="eastAsia"/>
          <w:szCs w:val="24"/>
          <w:lang w:eastAsia="zh-CN"/>
        </w:rPr>
        <w:t>（秒）</w:t>
      </w:r>
    </w:p>
    <w:p w:rsidR="001A6DEF" w:rsidRPr="001A6DEF" w:rsidRDefault="001A6DEF" w:rsidP="001A6DEF">
      <w:pPr>
        <w:jc w:val="center"/>
        <w:rPr>
          <w:szCs w:val="24"/>
          <w:lang w:eastAsia="zh-CN"/>
        </w:rPr>
      </w:pPr>
      <w:r w:rsidRPr="001A6DEF">
        <w:rPr>
          <w:rFonts w:hint="eastAsia"/>
          <w:szCs w:val="24"/>
          <w:lang w:eastAsia="zh-CN"/>
        </w:rPr>
        <w:t>12</w:t>
      </w:r>
    </w:p>
    <w:p w:rsidR="001A6DEF" w:rsidRPr="001A6DEF" w:rsidRDefault="001A6DEF" w:rsidP="001A6DEF">
      <w:pPr>
        <w:pStyle w:val="ts"/>
        <w:topLinePunct/>
        <w:jc w:val="both"/>
        <w:rPr>
          <w:kern w:val="2"/>
          <w:sz w:val="24"/>
          <w:szCs w:val="24"/>
        </w:rPr>
      </w:pPr>
    </w:p>
    <w:tbl>
      <w:tblPr>
        <w:tblW w:w="8786" w:type="dxa"/>
        <w:tblInd w:w="111" w:type="dxa"/>
        <w:tblLayout w:type="fixed"/>
        <w:tblLook w:val="0000" w:firstRow="0" w:lastRow="0" w:firstColumn="0" w:lastColumn="0" w:noHBand="0" w:noVBand="0"/>
      </w:tblPr>
      <w:tblGrid>
        <w:gridCol w:w="825"/>
        <w:gridCol w:w="1815"/>
        <w:gridCol w:w="1902"/>
        <w:gridCol w:w="1802"/>
        <w:gridCol w:w="2442"/>
      </w:tblGrid>
      <w:tr w:rsidR="001A6DEF" w:rsidRPr="001A6DEF" w:rsidTr="001A6DEF">
        <w:trPr>
          <w:trHeight w:val="366"/>
        </w:trPr>
        <w:tc>
          <w:tcPr>
            <w:tcW w:w="4542" w:type="dxa"/>
            <w:gridSpan w:val="3"/>
          </w:tcPr>
          <w:p w:rsidR="001A6DEF" w:rsidRPr="001A6DEF" w:rsidRDefault="001A6DEF" w:rsidP="007F02A0">
            <w:pPr>
              <w:pStyle w:val="ts"/>
              <w:topLinePunct/>
              <w:spacing w:beforeLines="10" w:before="24" w:afterLines="10" w:after="24"/>
              <w:jc w:val="both"/>
              <w:rPr>
                <w:rFonts w:ascii="STKaiti" w:eastAsia="STKaiti" w:hAnsi="STKaiti"/>
                <w:kern w:val="2"/>
                <w:sz w:val="24"/>
                <w:szCs w:val="24"/>
              </w:rPr>
            </w:pPr>
            <w:r w:rsidRPr="001A6DEF">
              <w:rPr>
                <w:rFonts w:ascii="STKaiti" w:eastAsia="STKaiti" w:hAnsi="STKaiti" w:cs="STKaiti" w:hint="eastAsia"/>
                <w:kern w:val="2"/>
                <w:sz w:val="24"/>
                <w:szCs w:val="24"/>
              </w:rPr>
              <w:t>海岸电台能应答</w:t>
            </w:r>
          </w:p>
        </w:tc>
        <w:tc>
          <w:tcPr>
            <w:tcW w:w="4244" w:type="dxa"/>
            <w:gridSpan w:val="2"/>
          </w:tcPr>
          <w:p w:rsidR="001A6DEF" w:rsidRPr="001A6DEF" w:rsidRDefault="001A6DEF" w:rsidP="007F02A0">
            <w:pPr>
              <w:pStyle w:val="ts"/>
              <w:topLinePunct/>
              <w:spacing w:beforeLines="10" w:before="24" w:afterLines="10" w:after="24"/>
              <w:jc w:val="both"/>
              <w:rPr>
                <w:rFonts w:ascii="STKaiti" w:eastAsia="STKaiti" w:hAnsi="STKaiti" w:cs="STKaiti"/>
                <w:kern w:val="2"/>
                <w:sz w:val="24"/>
                <w:szCs w:val="24"/>
              </w:rPr>
            </w:pPr>
            <w:r w:rsidRPr="001A6DEF">
              <w:rPr>
                <w:rFonts w:ascii="STKaiti" w:eastAsia="STKaiti" w:hAnsi="STKaiti" w:cs="STKaiti" w:hint="eastAsia"/>
                <w:kern w:val="2"/>
                <w:sz w:val="24"/>
                <w:szCs w:val="24"/>
              </w:rPr>
              <w:t>海岸电台不能应答</w:t>
            </w:r>
            <w:r w:rsidRPr="001A6DEF">
              <w:rPr>
                <w:rFonts w:ascii="STKaiti" w:eastAsia="STKaiti" w:hAnsi="STKaiti" w:cs="STKaiti"/>
                <w:kern w:val="2"/>
                <w:sz w:val="24"/>
                <w:szCs w:val="24"/>
              </w:rPr>
              <w:t>（</w:t>
            </w:r>
            <w:r w:rsidRPr="001A6DEF">
              <w:rPr>
                <w:rFonts w:ascii="STKaiti" w:eastAsia="STKaiti" w:hAnsi="STKaiti" w:cs="STKaiti" w:hint="eastAsia"/>
                <w:kern w:val="2"/>
                <w:sz w:val="24"/>
                <w:szCs w:val="24"/>
              </w:rPr>
              <w:t>占线</w:t>
            </w:r>
            <w:r w:rsidRPr="001A6DEF">
              <w:rPr>
                <w:rFonts w:ascii="STKaiti" w:eastAsia="STKaiti" w:hAnsi="STKaiti" w:cs="STKaiti"/>
                <w:kern w:val="2"/>
                <w:sz w:val="24"/>
                <w:szCs w:val="24"/>
              </w:rPr>
              <w:t>）</w:t>
            </w:r>
          </w:p>
        </w:tc>
      </w:tr>
      <w:tr w:rsidR="001A6DEF" w:rsidRPr="001A6DEF" w:rsidTr="001A6DEF">
        <w:tc>
          <w:tcPr>
            <w:tcW w:w="825"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时间</w:t>
            </w:r>
            <w:r w:rsidRPr="001A6DEF">
              <w:rPr>
                <w:kern w:val="2"/>
                <w:sz w:val="24"/>
                <w:szCs w:val="24"/>
              </w:rPr>
              <w:t>（</w:t>
            </w:r>
            <w:r w:rsidRPr="001A6DEF">
              <w:rPr>
                <w:rFonts w:cs="SimSun" w:hint="eastAsia"/>
                <w:kern w:val="2"/>
                <w:sz w:val="24"/>
                <w:szCs w:val="24"/>
              </w:rPr>
              <w:t>秒</w:t>
            </w:r>
            <w:r w:rsidRPr="001A6DEF">
              <w:rPr>
                <w:kern w:val="2"/>
                <w:sz w:val="24"/>
                <w:szCs w:val="24"/>
              </w:rPr>
              <w:t>）</w:t>
            </w:r>
          </w:p>
        </w:tc>
        <w:tc>
          <w:tcPr>
            <w:tcW w:w="1815" w:type="dxa"/>
          </w:tcPr>
          <w:p w:rsidR="001A6DEF" w:rsidRPr="001A6DEF" w:rsidRDefault="001A6DEF" w:rsidP="007F02A0">
            <w:pPr>
              <w:pStyle w:val="ts"/>
              <w:topLinePunct/>
              <w:spacing w:beforeLines="10" w:before="24" w:afterLines="10" w:after="24"/>
              <w:jc w:val="both"/>
              <w:rPr>
                <w:kern w:val="2"/>
                <w:sz w:val="24"/>
                <w:szCs w:val="24"/>
              </w:rPr>
            </w:pPr>
            <w:r w:rsidRPr="001A6DEF">
              <w:rPr>
                <w:rFonts w:cs="SimSun" w:hint="eastAsia"/>
                <w:kern w:val="2"/>
                <w:sz w:val="24"/>
                <w:szCs w:val="24"/>
              </w:rPr>
              <w:t>船舶</w:t>
            </w:r>
          </w:p>
        </w:tc>
        <w:tc>
          <w:tcPr>
            <w:tcW w:w="1902"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海岸电台</w:t>
            </w:r>
          </w:p>
        </w:tc>
        <w:tc>
          <w:tcPr>
            <w:tcW w:w="1802"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船舶</w:t>
            </w:r>
          </w:p>
        </w:tc>
        <w:tc>
          <w:tcPr>
            <w:tcW w:w="2442"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海岸电台</w:t>
            </w:r>
          </w:p>
        </w:tc>
      </w:tr>
      <w:tr w:rsidR="001A6DEF" w:rsidRPr="001A6DEF" w:rsidTr="001A6DEF">
        <w:tc>
          <w:tcPr>
            <w:tcW w:w="825" w:type="dxa"/>
          </w:tcPr>
          <w:p w:rsidR="001A6DEF" w:rsidRPr="001A6DEF" w:rsidRDefault="001A6DEF" w:rsidP="007F02A0">
            <w:pPr>
              <w:pStyle w:val="ts"/>
              <w:topLinePunct/>
              <w:spacing w:beforeLines="10" w:before="24" w:afterLines="10" w:after="24"/>
              <w:jc w:val="both"/>
              <w:rPr>
                <w:kern w:val="2"/>
                <w:sz w:val="24"/>
                <w:szCs w:val="24"/>
              </w:rPr>
            </w:pPr>
            <w:r w:rsidRPr="001A6DEF">
              <w:rPr>
                <w:kern w:val="2"/>
                <w:sz w:val="24"/>
                <w:szCs w:val="24"/>
              </w:rPr>
              <w:t>0</w:t>
            </w:r>
          </w:p>
        </w:tc>
        <w:tc>
          <w:tcPr>
            <w:tcW w:w="1815"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始发呼叫</w:t>
            </w:r>
            <w:r w:rsidRPr="001A6DEF">
              <w:rPr>
                <w:kern w:val="2"/>
                <w:sz w:val="24"/>
                <w:szCs w:val="24"/>
              </w:rPr>
              <w:t>（</w:t>
            </w:r>
            <w:r w:rsidRPr="001A6DEF">
              <w:rPr>
                <w:rFonts w:cs="SimSun" w:hint="eastAsia"/>
                <w:kern w:val="2"/>
                <w:sz w:val="24"/>
                <w:szCs w:val="24"/>
              </w:rPr>
              <w:t>§</w:t>
            </w:r>
            <w:r w:rsidRPr="001A6DEF">
              <w:rPr>
                <w:kern w:val="2"/>
                <w:sz w:val="24"/>
                <w:szCs w:val="24"/>
              </w:rPr>
              <w:t>2.1.2</w:t>
            </w:r>
            <w:r w:rsidRPr="001A6DEF">
              <w:rPr>
                <w:kern w:val="2"/>
                <w:sz w:val="24"/>
                <w:szCs w:val="24"/>
              </w:rPr>
              <w:t>）</w:t>
            </w:r>
          </w:p>
        </w:tc>
        <w:tc>
          <w:tcPr>
            <w:tcW w:w="1902" w:type="dxa"/>
          </w:tcPr>
          <w:p w:rsidR="001A6DEF" w:rsidRPr="001A6DEF" w:rsidRDefault="001A6DEF" w:rsidP="007F02A0">
            <w:pPr>
              <w:pStyle w:val="ts"/>
              <w:topLinePunct/>
              <w:spacing w:beforeLines="10" w:before="24" w:afterLines="10" w:after="24"/>
              <w:jc w:val="left"/>
              <w:rPr>
                <w:kern w:val="2"/>
                <w:sz w:val="24"/>
                <w:szCs w:val="24"/>
              </w:rPr>
            </w:pPr>
          </w:p>
        </w:tc>
        <w:tc>
          <w:tcPr>
            <w:tcW w:w="1802"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始发呼叫</w:t>
            </w:r>
            <w:r w:rsidRPr="001A6DEF">
              <w:rPr>
                <w:kern w:val="2"/>
                <w:sz w:val="24"/>
                <w:szCs w:val="24"/>
              </w:rPr>
              <w:t>（</w:t>
            </w:r>
            <w:r w:rsidRPr="001A6DEF">
              <w:rPr>
                <w:rFonts w:cs="SimSun" w:hint="eastAsia"/>
                <w:kern w:val="2"/>
                <w:sz w:val="24"/>
                <w:szCs w:val="24"/>
              </w:rPr>
              <w:t>§</w:t>
            </w:r>
            <w:r w:rsidRPr="001A6DEF">
              <w:rPr>
                <w:kern w:val="2"/>
                <w:sz w:val="24"/>
                <w:szCs w:val="24"/>
              </w:rPr>
              <w:t>2.1.2</w:t>
            </w:r>
            <w:r w:rsidRPr="001A6DEF">
              <w:rPr>
                <w:kern w:val="2"/>
                <w:sz w:val="24"/>
                <w:szCs w:val="24"/>
              </w:rPr>
              <w:t>）</w:t>
            </w:r>
          </w:p>
        </w:tc>
        <w:tc>
          <w:tcPr>
            <w:tcW w:w="2442" w:type="dxa"/>
          </w:tcPr>
          <w:p w:rsidR="001A6DEF" w:rsidRPr="001A6DEF" w:rsidRDefault="001A6DEF" w:rsidP="007F02A0">
            <w:pPr>
              <w:pStyle w:val="ts"/>
              <w:topLinePunct/>
              <w:spacing w:beforeLines="10" w:before="24" w:afterLines="10" w:after="24"/>
              <w:jc w:val="left"/>
              <w:rPr>
                <w:kern w:val="2"/>
                <w:sz w:val="24"/>
                <w:szCs w:val="24"/>
              </w:rPr>
            </w:pPr>
          </w:p>
        </w:tc>
      </w:tr>
      <w:tr w:rsidR="001A6DEF" w:rsidRPr="001A6DEF" w:rsidTr="001A6DEF">
        <w:tc>
          <w:tcPr>
            <w:tcW w:w="825" w:type="dxa"/>
          </w:tcPr>
          <w:p w:rsidR="001A6DEF" w:rsidRPr="001A6DEF" w:rsidRDefault="001A6DEF" w:rsidP="007F02A0">
            <w:pPr>
              <w:pStyle w:val="ts"/>
              <w:topLinePunct/>
              <w:spacing w:beforeLines="10" w:before="24" w:afterLines="10" w:after="24"/>
              <w:jc w:val="both"/>
              <w:rPr>
                <w:kern w:val="2"/>
                <w:sz w:val="24"/>
                <w:szCs w:val="24"/>
              </w:rPr>
            </w:pPr>
            <w:r w:rsidRPr="001A6DEF">
              <w:rPr>
                <w:kern w:val="2"/>
                <w:sz w:val="24"/>
                <w:szCs w:val="24"/>
              </w:rPr>
              <w:t>1</w:t>
            </w:r>
          </w:p>
        </w:tc>
        <w:tc>
          <w:tcPr>
            <w:tcW w:w="1815" w:type="dxa"/>
          </w:tcPr>
          <w:p w:rsidR="001A6DEF" w:rsidRPr="001A6DEF" w:rsidRDefault="001A6DEF" w:rsidP="007F02A0">
            <w:pPr>
              <w:pStyle w:val="ts"/>
              <w:topLinePunct/>
              <w:spacing w:beforeLines="10" w:before="24" w:afterLines="10" w:after="24"/>
              <w:jc w:val="left"/>
              <w:rPr>
                <w:kern w:val="2"/>
                <w:sz w:val="24"/>
                <w:szCs w:val="24"/>
              </w:rPr>
            </w:pPr>
            <w:r w:rsidRPr="001A6DEF">
              <w:rPr>
                <w:rFonts w:ascii="SimSun" w:hAnsi="SimSun" w:cs="SimSun" w:hint="eastAsia"/>
                <w:kern w:val="2"/>
                <w:sz w:val="24"/>
                <w:szCs w:val="24"/>
              </w:rPr>
              <w:t>………………………</w:t>
            </w:r>
          </w:p>
        </w:tc>
        <w:tc>
          <w:tcPr>
            <w:tcW w:w="1902"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接收呼叫并发射占用信道信号</w:t>
            </w:r>
            <w:r w:rsidRPr="001A6DEF">
              <w:rPr>
                <w:kern w:val="2"/>
                <w:sz w:val="24"/>
                <w:szCs w:val="24"/>
              </w:rPr>
              <w:t>（</w:t>
            </w:r>
            <w:r w:rsidRPr="001A6DEF">
              <w:rPr>
                <w:rFonts w:cs="SimSun" w:hint="eastAsia"/>
                <w:kern w:val="2"/>
                <w:sz w:val="24"/>
                <w:szCs w:val="24"/>
              </w:rPr>
              <w:t>§</w:t>
            </w:r>
            <w:r w:rsidRPr="001A6DEF">
              <w:rPr>
                <w:kern w:val="2"/>
                <w:sz w:val="24"/>
                <w:szCs w:val="24"/>
              </w:rPr>
              <w:t>2.2.2</w:t>
            </w:r>
            <w:r w:rsidRPr="001A6DEF">
              <w:rPr>
                <w:kern w:val="2"/>
                <w:sz w:val="24"/>
                <w:szCs w:val="24"/>
              </w:rPr>
              <w:t>）</w:t>
            </w:r>
          </w:p>
        </w:tc>
        <w:tc>
          <w:tcPr>
            <w:tcW w:w="1802" w:type="dxa"/>
          </w:tcPr>
          <w:p w:rsidR="001A6DEF" w:rsidRPr="001A6DEF" w:rsidRDefault="001A6DEF" w:rsidP="007F02A0">
            <w:pPr>
              <w:pStyle w:val="ts"/>
              <w:topLinePunct/>
              <w:spacing w:beforeLines="10" w:before="24" w:afterLines="10" w:after="24"/>
              <w:jc w:val="left"/>
              <w:rPr>
                <w:kern w:val="2"/>
                <w:sz w:val="24"/>
                <w:szCs w:val="24"/>
              </w:rPr>
            </w:pPr>
          </w:p>
        </w:tc>
        <w:tc>
          <w:tcPr>
            <w:tcW w:w="2442"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接收呼叫</w:t>
            </w:r>
          </w:p>
        </w:tc>
      </w:tr>
      <w:tr w:rsidR="001A6DEF" w:rsidRPr="001A6DEF" w:rsidTr="001A6DEF">
        <w:tc>
          <w:tcPr>
            <w:tcW w:w="825" w:type="dxa"/>
          </w:tcPr>
          <w:p w:rsidR="001A6DEF" w:rsidRPr="001A6DEF" w:rsidRDefault="001A6DEF" w:rsidP="007F02A0">
            <w:pPr>
              <w:pStyle w:val="ts"/>
              <w:topLinePunct/>
              <w:spacing w:beforeLines="10" w:before="24" w:afterLines="10" w:after="24"/>
              <w:jc w:val="both"/>
              <w:rPr>
                <w:kern w:val="2"/>
                <w:sz w:val="24"/>
                <w:szCs w:val="24"/>
              </w:rPr>
            </w:pPr>
            <w:r w:rsidRPr="001A6DEF">
              <w:rPr>
                <w:kern w:val="2"/>
                <w:sz w:val="24"/>
                <w:szCs w:val="24"/>
              </w:rPr>
              <w:t>2</w:t>
            </w:r>
          </w:p>
        </w:tc>
        <w:tc>
          <w:tcPr>
            <w:tcW w:w="1815" w:type="dxa"/>
          </w:tcPr>
          <w:p w:rsidR="001A6DEF" w:rsidRPr="001A6DEF" w:rsidRDefault="001A6DEF" w:rsidP="007F02A0">
            <w:pPr>
              <w:pStyle w:val="ts"/>
              <w:topLinePunct/>
              <w:spacing w:beforeLines="10" w:before="24" w:afterLines="10" w:after="24"/>
              <w:jc w:val="left"/>
              <w:rPr>
                <w:kern w:val="2"/>
                <w:sz w:val="24"/>
                <w:szCs w:val="24"/>
              </w:rPr>
            </w:pPr>
          </w:p>
        </w:tc>
        <w:tc>
          <w:tcPr>
            <w:tcW w:w="1902" w:type="dxa"/>
          </w:tcPr>
          <w:p w:rsidR="001A6DEF" w:rsidRPr="001A6DEF" w:rsidRDefault="001A6DEF" w:rsidP="007F02A0">
            <w:pPr>
              <w:pStyle w:val="ts"/>
              <w:topLinePunct/>
              <w:spacing w:beforeLines="10" w:before="24" w:afterLines="10" w:after="24"/>
              <w:jc w:val="left"/>
              <w:rPr>
                <w:kern w:val="2"/>
                <w:sz w:val="24"/>
                <w:szCs w:val="24"/>
              </w:rPr>
            </w:pPr>
          </w:p>
        </w:tc>
        <w:tc>
          <w:tcPr>
            <w:tcW w:w="1802" w:type="dxa"/>
          </w:tcPr>
          <w:p w:rsidR="001A6DEF" w:rsidRPr="001A6DEF" w:rsidRDefault="001A6DEF" w:rsidP="007F02A0">
            <w:pPr>
              <w:pStyle w:val="ts"/>
              <w:topLinePunct/>
              <w:spacing w:beforeLines="10" w:before="24" w:afterLines="10" w:after="24"/>
              <w:jc w:val="left"/>
              <w:rPr>
                <w:kern w:val="2"/>
                <w:sz w:val="24"/>
                <w:szCs w:val="24"/>
              </w:rPr>
            </w:pPr>
          </w:p>
        </w:tc>
        <w:tc>
          <w:tcPr>
            <w:tcW w:w="2442" w:type="dxa"/>
          </w:tcPr>
          <w:p w:rsidR="001A6DEF" w:rsidRPr="001A6DEF" w:rsidRDefault="001A6DEF" w:rsidP="007F02A0">
            <w:pPr>
              <w:pStyle w:val="ts"/>
              <w:topLinePunct/>
              <w:spacing w:beforeLines="10" w:before="24" w:afterLines="10" w:after="24"/>
              <w:jc w:val="left"/>
              <w:rPr>
                <w:kern w:val="2"/>
                <w:sz w:val="24"/>
                <w:szCs w:val="24"/>
              </w:rPr>
            </w:pPr>
          </w:p>
        </w:tc>
      </w:tr>
      <w:tr w:rsidR="001A6DEF" w:rsidRPr="001A6DEF" w:rsidTr="001A6DEF">
        <w:tc>
          <w:tcPr>
            <w:tcW w:w="825" w:type="dxa"/>
          </w:tcPr>
          <w:p w:rsidR="001A6DEF" w:rsidRPr="001A6DEF" w:rsidRDefault="001A6DEF" w:rsidP="007F02A0">
            <w:pPr>
              <w:pStyle w:val="ts"/>
              <w:topLinePunct/>
              <w:spacing w:beforeLines="10" w:before="24" w:afterLines="10" w:after="24"/>
              <w:jc w:val="both"/>
              <w:rPr>
                <w:kern w:val="2"/>
                <w:sz w:val="24"/>
                <w:szCs w:val="24"/>
              </w:rPr>
            </w:pPr>
            <w:r w:rsidRPr="001A6DEF">
              <w:rPr>
                <w:kern w:val="2"/>
                <w:sz w:val="24"/>
                <w:szCs w:val="24"/>
              </w:rPr>
              <w:t>3</w:t>
            </w:r>
          </w:p>
        </w:tc>
        <w:tc>
          <w:tcPr>
            <w:tcW w:w="1815" w:type="dxa"/>
          </w:tcPr>
          <w:p w:rsidR="001A6DEF" w:rsidRPr="001A6DEF" w:rsidRDefault="001A6DEF" w:rsidP="007F02A0">
            <w:pPr>
              <w:pStyle w:val="ts"/>
              <w:topLinePunct/>
              <w:spacing w:beforeLines="10" w:before="24" w:afterLines="10" w:after="24"/>
              <w:jc w:val="left"/>
              <w:rPr>
                <w:kern w:val="2"/>
                <w:sz w:val="24"/>
                <w:szCs w:val="24"/>
              </w:rPr>
            </w:pPr>
          </w:p>
        </w:tc>
        <w:tc>
          <w:tcPr>
            <w:tcW w:w="1902" w:type="dxa"/>
          </w:tcPr>
          <w:p w:rsidR="001A6DEF" w:rsidRPr="001A6DEF" w:rsidRDefault="001A6DEF" w:rsidP="007F02A0">
            <w:pPr>
              <w:pStyle w:val="ts"/>
              <w:topLinePunct/>
              <w:spacing w:beforeLines="10" w:before="24" w:afterLines="10" w:after="24"/>
              <w:jc w:val="left"/>
              <w:rPr>
                <w:kern w:val="2"/>
                <w:sz w:val="24"/>
                <w:szCs w:val="24"/>
              </w:rPr>
            </w:pPr>
          </w:p>
        </w:tc>
        <w:tc>
          <w:tcPr>
            <w:tcW w:w="1802" w:type="dxa"/>
          </w:tcPr>
          <w:p w:rsidR="001A6DEF" w:rsidRPr="001A6DEF" w:rsidRDefault="001A6DEF" w:rsidP="007F02A0">
            <w:pPr>
              <w:pStyle w:val="ts"/>
              <w:topLinePunct/>
              <w:spacing w:beforeLines="10" w:before="24" w:afterLines="10" w:after="24"/>
              <w:jc w:val="left"/>
              <w:rPr>
                <w:kern w:val="2"/>
                <w:sz w:val="24"/>
                <w:szCs w:val="24"/>
              </w:rPr>
            </w:pPr>
          </w:p>
        </w:tc>
        <w:tc>
          <w:tcPr>
            <w:tcW w:w="2442" w:type="dxa"/>
          </w:tcPr>
          <w:p w:rsidR="001A6DEF" w:rsidRPr="001A6DEF" w:rsidRDefault="001A6DEF" w:rsidP="007F02A0">
            <w:pPr>
              <w:pStyle w:val="ts"/>
              <w:topLinePunct/>
              <w:spacing w:beforeLines="10" w:before="24" w:afterLines="10" w:after="24"/>
              <w:jc w:val="left"/>
              <w:rPr>
                <w:kern w:val="2"/>
                <w:sz w:val="24"/>
                <w:szCs w:val="24"/>
              </w:rPr>
            </w:pPr>
          </w:p>
        </w:tc>
      </w:tr>
      <w:tr w:rsidR="001A6DEF" w:rsidRPr="001A6DEF" w:rsidTr="001A6DEF">
        <w:tc>
          <w:tcPr>
            <w:tcW w:w="825" w:type="dxa"/>
          </w:tcPr>
          <w:p w:rsidR="001A6DEF" w:rsidRPr="001A6DEF" w:rsidRDefault="001A6DEF" w:rsidP="007F02A0">
            <w:pPr>
              <w:pStyle w:val="ts"/>
              <w:keepNext/>
              <w:topLinePunct/>
              <w:spacing w:beforeLines="10" w:before="24" w:afterLines="10" w:after="24"/>
              <w:jc w:val="both"/>
              <w:rPr>
                <w:kern w:val="2"/>
                <w:sz w:val="24"/>
                <w:szCs w:val="24"/>
              </w:rPr>
            </w:pPr>
            <w:r w:rsidRPr="001A6DEF">
              <w:rPr>
                <w:kern w:val="2"/>
                <w:sz w:val="24"/>
                <w:szCs w:val="24"/>
              </w:rPr>
              <w:t>4</w:t>
            </w:r>
          </w:p>
        </w:tc>
        <w:tc>
          <w:tcPr>
            <w:tcW w:w="1815" w:type="dxa"/>
          </w:tcPr>
          <w:p w:rsidR="001A6DEF" w:rsidRPr="001A6DEF" w:rsidRDefault="001A6DEF" w:rsidP="007F02A0">
            <w:pPr>
              <w:pStyle w:val="ts"/>
              <w:keepNext/>
              <w:topLinePunct/>
              <w:spacing w:beforeLines="10" w:before="24" w:afterLines="10" w:after="24"/>
              <w:jc w:val="left"/>
              <w:rPr>
                <w:kern w:val="2"/>
                <w:sz w:val="24"/>
                <w:szCs w:val="24"/>
              </w:rPr>
            </w:pPr>
            <w:r w:rsidRPr="001A6DEF">
              <w:rPr>
                <w:rFonts w:ascii="SimSun" w:hAnsi="SimSun" w:cs="SimSun" w:hint="eastAsia"/>
                <w:kern w:val="2"/>
                <w:sz w:val="24"/>
                <w:szCs w:val="24"/>
              </w:rPr>
              <w:t>………………………</w:t>
            </w:r>
          </w:p>
        </w:tc>
        <w:tc>
          <w:tcPr>
            <w:tcW w:w="1902" w:type="dxa"/>
          </w:tcPr>
          <w:p w:rsidR="001A6DEF" w:rsidRPr="001A6DEF" w:rsidRDefault="001A6DEF" w:rsidP="007F02A0">
            <w:pPr>
              <w:pStyle w:val="ts"/>
              <w:keepNext/>
              <w:topLinePunct/>
              <w:spacing w:beforeLines="10" w:before="24" w:afterLines="10" w:after="24"/>
              <w:jc w:val="left"/>
              <w:rPr>
                <w:kern w:val="2"/>
                <w:sz w:val="24"/>
                <w:szCs w:val="24"/>
              </w:rPr>
            </w:pPr>
            <w:r w:rsidRPr="001A6DEF">
              <w:rPr>
                <w:rFonts w:cs="SimSun" w:hint="eastAsia"/>
                <w:kern w:val="2"/>
                <w:sz w:val="24"/>
                <w:szCs w:val="24"/>
              </w:rPr>
              <w:t>开始确认</w:t>
            </w:r>
            <w:r w:rsidRPr="001A6DEF">
              <w:rPr>
                <w:kern w:val="2"/>
                <w:sz w:val="24"/>
                <w:szCs w:val="24"/>
              </w:rPr>
              <w:t>（</w:t>
            </w:r>
            <w:r w:rsidRPr="001A6DEF">
              <w:rPr>
                <w:rFonts w:cs="SimSun" w:hint="eastAsia"/>
                <w:kern w:val="2"/>
                <w:sz w:val="24"/>
                <w:szCs w:val="24"/>
              </w:rPr>
              <w:t>能够</w:t>
            </w:r>
            <w:r w:rsidRPr="001A6DEF">
              <w:rPr>
                <w:kern w:val="2"/>
                <w:sz w:val="24"/>
                <w:szCs w:val="24"/>
              </w:rPr>
              <w:t>）</w:t>
            </w:r>
            <w:r w:rsidRPr="001A6DEF">
              <w:rPr>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2.2.2</w:t>
            </w:r>
            <w:r w:rsidRPr="001A6DEF">
              <w:rPr>
                <w:kern w:val="2"/>
                <w:sz w:val="24"/>
                <w:szCs w:val="24"/>
              </w:rPr>
              <w:t>）</w:t>
            </w:r>
          </w:p>
        </w:tc>
        <w:tc>
          <w:tcPr>
            <w:tcW w:w="1802" w:type="dxa"/>
          </w:tcPr>
          <w:p w:rsidR="001A6DEF" w:rsidRPr="001A6DEF" w:rsidRDefault="001A6DEF" w:rsidP="007F02A0">
            <w:pPr>
              <w:pStyle w:val="ts"/>
              <w:keepNext/>
              <w:topLinePunct/>
              <w:spacing w:beforeLines="10" w:before="24" w:afterLines="10" w:after="24"/>
              <w:jc w:val="left"/>
              <w:rPr>
                <w:kern w:val="2"/>
                <w:sz w:val="24"/>
                <w:szCs w:val="24"/>
              </w:rPr>
            </w:pPr>
          </w:p>
        </w:tc>
        <w:tc>
          <w:tcPr>
            <w:tcW w:w="2442" w:type="dxa"/>
          </w:tcPr>
          <w:p w:rsidR="001A6DEF" w:rsidRPr="001A6DEF" w:rsidRDefault="001A6DEF" w:rsidP="007F02A0">
            <w:pPr>
              <w:pStyle w:val="ts"/>
              <w:keepNext/>
              <w:topLinePunct/>
              <w:spacing w:beforeLines="10" w:before="24" w:afterLines="10" w:after="24"/>
              <w:jc w:val="left"/>
              <w:rPr>
                <w:spacing w:val="-4"/>
                <w:kern w:val="2"/>
                <w:sz w:val="24"/>
                <w:szCs w:val="24"/>
              </w:rPr>
            </w:pPr>
            <w:r w:rsidRPr="001A6DEF">
              <w:rPr>
                <w:rFonts w:cs="SimSun" w:hint="eastAsia"/>
                <w:spacing w:val="-4"/>
                <w:kern w:val="2"/>
                <w:sz w:val="24"/>
                <w:szCs w:val="24"/>
              </w:rPr>
              <w:t>开始确认</w:t>
            </w:r>
            <w:r w:rsidRPr="001A6DEF">
              <w:rPr>
                <w:spacing w:val="-4"/>
                <w:kern w:val="2"/>
                <w:sz w:val="24"/>
                <w:szCs w:val="24"/>
              </w:rPr>
              <w:t>（</w:t>
            </w:r>
            <w:r w:rsidRPr="001A6DEF">
              <w:rPr>
                <w:rFonts w:cs="SimSun" w:hint="eastAsia"/>
                <w:spacing w:val="-4"/>
                <w:kern w:val="2"/>
                <w:sz w:val="24"/>
                <w:szCs w:val="24"/>
              </w:rPr>
              <w:t>不能够</w:t>
            </w:r>
            <w:r w:rsidRPr="001A6DEF">
              <w:rPr>
                <w:spacing w:val="-4"/>
                <w:kern w:val="2"/>
                <w:sz w:val="24"/>
                <w:szCs w:val="24"/>
              </w:rPr>
              <w:t>）（</w:t>
            </w:r>
            <w:r w:rsidRPr="001A6DEF">
              <w:rPr>
                <w:rFonts w:cs="SimSun" w:hint="eastAsia"/>
                <w:spacing w:val="-4"/>
                <w:kern w:val="2"/>
                <w:sz w:val="24"/>
                <w:szCs w:val="24"/>
              </w:rPr>
              <w:t>§§</w:t>
            </w:r>
            <w:r w:rsidRPr="001A6DEF">
              <w:rPr>
                <w:spacing w:val="-4"/>
                <w:kern w:val="2"/>
                <w:sz w:val="24"/>
                <w:szCs w:val="24"/>
              </w:rPr>
              <w:t>2.2.3</w:t>
            </w:r>
            <w:r w:rsidRPr="001A6DEF">
              <w:rPr>
                <w:rFonts w:cs="SimSun" w:hint="eastAsia"/>
                <w:spacing w:val="-4"/>
                <w:kern w:val="2"/>
                <w:sz w:val="24"/>
                <w:szCs w:val="24"/>
              </w:rPr>
              <w:t>和</w:t>
            </w:r>
            <w:r w:rsidRPr="001A6DEF">
              <w:rPr>
                <w:rFonts w:cs="SimSun"/>
                <w:spacing w:val="-4"/>
                <w:kern w:val="2"/>
                <w:sz w:val="24"/>
                <w:szCs w:val="24"/>
              </w:rPr>
              <w:br/>
            </w:r>
            <w:r w:rsidRPr="001A6DEF">
              <w:rPr>
                <w:rFonts w:cs="SimSun" w:hint="eastAsia"/>
                <w:spacing w:val="-4"/>
                <w:kern w:val="2"/>
                <w:sz w:val="24"/>
                <w:szCs w:val="24"/>
              </w:rPr>
              <w:t>§</w:t>
            </w:r>
            <w:r w:rsidRPr="001A6DEF">
              <w:rPr>
                <w:spacing w:val="-4"/>
                <w:kern w:val="2"/>
                <w:sz w:val="24"/>
                <w:szCs w:val="24"/>
              </w:rPr>
              <w:t>2.2.4</w:t>
            </w:r>
            <w:r w:rsidRPr="001A6DEF">
              <w:rPr>
                <w:spacing w:val="-4"/>
                <w:kern w:val="2"/>
                <w:sz w:val="24"/>
                <w:szCs w:val="24"/>
              </w:rPr>
              <w:t>）</w:t>
            </w:r>
            <w:r w:rsidRPr="001A6DEF">
              <w:rPr>
                <w:rFonts w:cs="SimSun" w:hint="eastAsia"/>
                <w:spacing w:val="-4"/>
                <w:kern w:val="2"/>
                <w:sz w:val="24"/>
                <w:szCs w:val="24"/>
              </w:rPr>
              <w:t>并存储船舶</w:t>
            </w:r>
            <w:r w:rsidRPr="001A6DEF">
              <w:rPr>
                <w:spacing w:val="-4"/>
                <w:kern w:val="2"/>
                <w:sz w:val="24"/>
                <w:szCs w:val="24"/>
              </w:rPr>
              <w:t>ID</w:t>
            </w:r>
            <w:r w:rsidRPr="001A6DEF">
              <w:rPr>
                <w:rFonts w:cs="SimSun" w:hint="eastAsia"/>
                <w:spacing w:val="-4"/>
                <w:kern w:val="2"/>
                <w:sz w:val="24"/>
                <w:szCs w:val="24"/>
              </w:rPr>
              <w:t>和电话号码</w:t>
            </w:r>
            <w:r w:rsidRPr="001A6DEF">
              <w:rPr>
                <w:rFonts w:cs="SimSun"/>
                <w:spacing w:val="-4"/>
                <w:kern w:val="2"/>
                <w:sz w:val="24"/>
                <w:szCs w:val="24"/>
              </w:rPr>
              <w:br/>
            </w:r>
            <w:r w:rsidRPr="001A6DEF">
              <w:rPr>
                <w:spacing w:val="-4"/>
                <w:kern w:val="2"/>
                <w:sz w:val="24"/>
                <w:szCs w:val="24"/>
              </w:rPr>
              <w:t>（</w:t>
            </w:r>
            <w:r w:rsidRPr="001A6DEF">
              <w:rPr>
                <w:rFonts w:cs="SimSun" w:hint="eastAsia"/>
                <w:spacing w:val="-4"/>
                <w:kern w:val="2"/>
                <w:sz w:val="24"/>
                <w:szCs w:val="24"/>
              </w:rPr>
              <w:t>§</w:t>
            </w:r>
            <w:r w:rsidRPr="001A6DEF">
              <w:rPr>
                <w:spacing w:val="-4"/>
                <w:kern w:val="2"/>
                <w:sz w:val="24"/>
                <w:szCs w:val="24"/>
              </w:rPr>
              <w:t>2.3.2.1</w:t>
            </w:r>
            <w:r w:rsidRPr="001A6DEF">
              <w:rPr>
                <w:spacing w:val="-4"/>
                <w:kern w:val="2"/>
                <w:sz w:val="24"/>
                <w:szCs w:val="24"/>
              </w:rPr>
              <w:t>）</w:t>
            </w:r>
          </w:p>
        </w:tc>
      </w:tr>
      <w:tr w:rsidR="001A6DEF" w:rsidRPr="001A6DEF" w:rsidTr="001A6DEF">
        <w:tc>
          <w:tcPr>
            <w:tcW w:w="825" w:type="dxa"/>
          </w:tcPr>
          <w:p w:rsidR="001A6DEF" w:rsidRPr="001A6DEF" w:rsidRDefault="001A6DEF" w:rsidP="007F02A0">
            <w:pPr>
              <w:pStyle w:val="ts"/>
              <w:keepNext/>
              <w:topLinePunct/>
              <w:spacing w:beforeLines="10" w:before="24" w:afterLines="10" w:after="24"/>
              <w:jc w:val="both"/>
              <w:rPr>
                <w:kern w:val="2"/>
                <w:sz w:val="24"/>
                <w:szCs w:val="24"/>
              </w:rPr>
            </w:pPr>
            <w:r w:rsidRPr="001A6DEF">
              <w:rPr>
                <w:kern w:val="2"/>
                <w:sz w:val="24"/>
                <w:szCs w:val="24"/>
              </w:rPr>
              <w:t>5</w:t>
            </w:r>
          </w:p>
        </w:tc>
        <w:tc>
          <w:tcPr>
            <w:tcW w:w="1815" w:type="dxa"/>
          </w:tcPr>
          <w:p w:rsidR="001A6DEF" w:rsidRPr="001A6DEF" w:rsidRDefault="001A6DEF" w:rsidP="007F02A0">
            <w:pPr>
              <w:pStyle w:val="ts"/>
              <w:keepNext/>
              <w:topLinePunct/>
              <w:spacing w:beforeLines="10" w:before="24" w:afterLines="10" w:after="24"/>
              <w:jc w:val="left"/>
              <w:rPr>
                <w:kern w:val="2"/>
                <w:sz w:val="24"/>
                <w:szCs w:val="24"/>
              </w:rPr>
            </w:pPr>
            <w:r w:rsidRPr="001A6DEF">
              <w:rPr>
                <w:rFonts w:cs="SimSun" w:hint="eastAsia"/>
                <w:kern w:val="2"/>
                <w:sz w:val="24"/>
                <w:szCs w:val="24"/>
              </w:rPr>
              <w:t>接收确认</w:t>
            </w:r>
            <w:r w:rsidRPr="001A6DEF">
              <w:rPr>
                <w:kern w:val="2"/>
                <w:sz w:val="24"/>
                <w:szCs w:val="24"/>
              </w:rPr>
              <w:t>（</w:t>
            </w:r>
            <w:r w:rsidRPr="001A6DEF">
              <w:rPr>
                <w:rFonts w:cs="SimSun" w:hint="eastAsia"/>
                <w:kern w:val="2"/>
                <w:sz w:val="24"/>
                <w:szCs w:val="24"/>
              </w:rPr>
              <w:t>§</w:t>
            </w:r>
            <w:r w:rsidRPr="001A6DEF">
              <w:rPr>
                <w:kern w:val="2"/>
                <w:sz w:val="24"/>
                <w:szCs w:val="24"/>
              </w:rPr>
              <w:t>2.2.5</w:t>
            </w:r>
            <w:r w:rsidRPr="001A6DEF">
              <w:rPr>
                <w:kern w:val="2"/>
                <w:sz w:val="24"/>
                <w:szCs w:val="24"/>
              </w:rPr>
              <w:t>）</w:t>
            </w:r>
            <w:r w:rsidRPr="001A6DEF">
              <w:rPr>
                <w:kern w:val="2"/>
                <w:sz w:val="24"/>
                <w:szCs w:val="24"/>
              </w:rPr>
              <w:br/>
            </w:r>
            <w:r w:rsidRPr="001A6DEF">
              <w:rPr>
                <w:rFonts w:cs="SimSun" w:hint="eastAsia"/>
                <w:kern w:val="2"/>
                <w:sz w:val="24"/>
                <w:szCs w:val="24"/>
              </w:rPr>
              <w:t>｛或开始第</w:t>
            </w:r>
            <w:r w:rsidRPr="001A6DEF">
              <w:rPr>
                <w:kern w:val="2"/>
                <w:sz w:val="24"/>
                <w:szCs w:val="24"/>
              </w:rPr>
              <w:t>2</w:t>
            </w:r>
            <w:r w:rsidRPr="001A6DEF">
              <w:rPr>
                <w:rFonts w:cs="SimSun" w:hint="eastAsia"/>
                <w:kern w:val="2"/>
                <w:sz w:val="24"/>
                <w:szCs w:val="24"/>
              </w:rPr>
              <w:t>次呼叫</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2.1.3</w:t>
            </w:r>
            <w:r w:rsidRPr="001A6DEF">
              <w:rPr>
                <w:kern w:val="2"/>
                <w:sz w:val="24"/>
                <w:szCs w:val="24"/>
              </w:rPr>
              <w:t>）</w:t>
            </w:r>
            <w:r w:rsidRPr="001A6DEF">
              <w:rPr>
                <w:rFonts w:cs="SimSun" w:hint="eastAsia"/>
                <w:kern w:val="2"/>
                <w:sz w:val="24"/>
                <w:szCs w:val="24"/>
              </w:rPr>
              <w:t>｝</w:t>
            </w:r>
          </w:p>
        </w:tc>
        <w:tc>
          <w:tcPr>
            <w:tcW w:w="1902" w:type="dxa"/>
          </w:tcPr>
          <w:p w:rsidR="001A6DEF" w:rsidRPr="001A6DEF" w:rsidRDefault="001A6DEF" w:rsidP="007F02A0">
            <w:pPr>
              <w:pStyle w:val="ts"/>
              <w:keepNext/>
              <w:topLinePunct/>
              <w:spacing w:beforeLines="10" w:before="24" w:afterLines="10" w:after="24"/>
              <w:jc w:val="left"/>
              <w:rPr>
                <w:kern w:val="2"/>
                <w:sz w:val="24"/>
                <w:szCs w:val="24"/>
              </w:rPr>
            </w:pPr>
          </w:p>
        </w:tc>
        <w:tc>
          <w:tcPr>
            <w:tcW w:w="1802" w:type="dxa"/>
          </w:tcPr>
          <w:p w:rsidR="001A6DEF" w:rsidRPr="001A6DEF" w:rsidRDefault="001A6DEF" w:rsidP="007F02A0">
            <w:pPr>
              <w:pStyle w:val="ts"/>
              <w:keepNext/>
              <w:topLinePunct/>
              <w:spacing w:beforeLines="10" w:before="24" w:afterLines="10" w:after="24"/>
              <w:jc w:val="left"/>
              <w:rPr>
                <w:kern w:val="2"/>
                <w:sz w:val="24"/>
                <w:szCs w:val="24"/>
              </w:rPr>
            </w:pPr>
            <w:r w:rsidRPr="001A6DEF">
              <w:rPr>
                <w:rFonts w:cs="SimSun" w:hint="eastAsia"/>
                <w:kern w:val="2"/>
                <w:sz w:val="24"/>
                <w:szCs w:val="24"/>
              </w:rPr>
              <w:t>接收确认并继续监视</w:t>
            </w:r>
            <w:r w:rsidRPr="001A6DEF">
              <w:rPr>
                <w:kern w:val="2"/>
                <w:sz w:val="24"/>
                <w:szCs w:val="24"/>
              </w:rPr>
              <w:t>DSC</w:t>
            </w:r>
            <w:r w:rsidRPr="001A6DEF">
              <w:rPr>
                <w:rFonts w:cs="SimSun" w:hint="eastAsia"/>
                <w:kern w:val="2"/>
                <w:sz w:val="24"/>
                <w:szCs w:val="24"/>
              </w:rPr>
              <w:t>信道</w:t>
            </w:r>
            <w:r w:rsidRPr="001A6DEF">
              <w:rPr>
                <w:kern w:val="2"/>
                <w:sz w:val="24"/>
                <w:szCs w:val="24"/>
              </w:rPr>
              <w:t>（</w:t>
            </w:r>
            <w:r w:rsidRPr="001A6DEF">
              <w:rPr>
                <w:rFonts w:cs="SimSun" w:hint="eastAsia"/>
                <w:kern w:val="2"/>
                <w:sz w:val="24"/>
                <w:szCs w:val="24"/>
              </w:rPr>
              <w:t>§</w:t>
            </w:r>
            <w:r w:rsidRPr="001A6DEF">
              <w:rPr>
                <w:kern w:val="2"/>
                <w:sz w:val="24"/>
                <w:szCs w:val="24"/>
              </w:rPr>
              <w:t>2.2.4</w:t>
            </w:r>
            <w:r w:rsidRPr="001A6DEF">
              <w:rPr>
                <w:kern w:val="2"/>
                <w:sz w:val="24"/>
                <w:szCs w:val="24"/>
              </w:rPr>
              <w:t>）</w:t>
            </w:r>
            <w:r w:rsidRPr="001A6DEF">
              <w:rPr>
                <w:rFonts w:cs="SimSun" w:hint="eastAsia"/>
                <w:kern w:val="2"/>
                <w:sz w:val="24"/>
                <w:szCs w:val="24"/>
              </w:rPr>
              <w:t>｛或开始第</w:t>
            </w:r>
            <w:r w:rsidRPr="001A6DEF">
              <w:rPr>
                <w:kern w:val="2"/>
                <w:sz w:val="24"/>
                <w:szCs w:val="24"/>
              </w:rPr>
              <w:t>2</w:t>
            </w:r>
            <w:r w:rsidRPr="001A6DEF">
              <w:rPr>
                <w:rFonts w:cs="SimSun" w:hint="eastAsia"/>
                <w:kern w:val="2"/>
                <w:sz w:val="24"/>
                <w:szCs w:val="24"/>
              </w:rPr>
              <w:t>次呼叫</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2.1.3</w:t>
            </w:r>
            <w:r w:rsidRPr="001A6DEF">
              <w:rPr>
                <w:kern w:val="2"/>
                <w:sz w:val="24"/>
                <w:szCs w:val="24"/>
              </w:rPr>
              <w:t>）</w:t>
            </w:r>
            <w:r w:rsidRPr="001A6DEF">
              <w:rPr>
                <w:rFonts w:cs="SimSun" w:hint="eastAsia"/>
                <w:kern w:val="2"/>
                <w:sz w:val="24"/>
                <w:szCs w:val="24"/>
              </w:rPr>
              <w:t>｝</w:t>
            </w:r>
          </w:p>
        </w:tc>
        <w:tc>
          <w:tcPr>
            <w:tcW w:w="2442" w:type="dxa"/>
          </w:tcPr>
          <w:p w:rsidR="001A6DEF" w:rsidRPr="001A6DEF" w:rsidRDefault="001A6DEF" w:rsidP="007F02A0">
            <w:pPr>
              <w:pStyle w:val="ts"/>
              <w:keepNext/>
              <w:topLinePunct/>
              <w:spacing w:beforeLines="10" w:before="24" w:afterLines="10" w:after="24"/>
              <w:jc w:val="left"/>
              <w:rPr>
                <w:kern w:val="2"/>
                <w:sz w:val="24"/>
                <w:szCs w:val="24"/>
              </w:rPr>
            </w:pPr>
          </w:p>
        </w:tc>
      </w:tr>
    </w:tbl>
    <w:p w:rsidR="001A6DEF" w:rsidRPr="001A6DEF" w:rsidRDefault="001A6DEF" w:rsidP="001A6DEF">
      <w:pPr>
        <w:rPr>
          <w:szCs w:val="24"/>
          <w:lang w:eastAsia="zh-CN"/>
        </w:rPr>
      </w:pPr>
    </w:p>
    <w:tbl>
      <w:tblPr>
        <w:tblW w:w="8761" w:type="dxa"/>
        <w:tblInd w:w="136" w:type="dxa"/>
        <w:tblLayout w:type="fixed"/>
        <w:tblLook w:val="0000" w:firstRow="0" w:lastRow="0" w:firstColumn="0" w:lastColumn="0" w:noHBand="0" w:noVBand="0"/>
      </w:tblPr>
      <w:tblGrid>
        <w:gridCol w:w="800"/>
        <w:gridCol w:w="1815"/>
        <w:gridCol w:w="165"/>
        <w:gridCol w:w="1728"/>
        <w:gridCol w:w="27"/>
        <w:gridCol w:w="1764"/>
        <w:gridCol w:w="2462"/>
      </w:tblGrid>
      <w:tr w:rsidR="001A6DEF" w:rsidRPr="001A6DEF" w:rsidTr="001A6DEF">
        <w:trPr>
          <w:trHeight w:val="365"/>
        </w:trPr>
        <w:tc>
          <w:tcPr>
            <w:tcW w:w="4535" w:type="dxa"/>
            <w:gridSpan w:val="5"/>
          </w:tcPr>
          <w:p w:rsidR="001A6DEF" w:rsidRPr="001A6DEF" w:rsidRDefault="001A6DEF" w:rsidP="007F02A0">
            <w:pPr>
              <w:pStyle w:val="ts"/>
              <w:topLinePunct/>
              <w:spacing w:beforeLines="100" w:before="240" w:afterLines="10" w:after="24"/>
              <w:jc w:val="both"/>
              <w:rPr>
                <w:rFonts w:ascii="STKaiti" w:eastAsia="STKaiti" w:hAnsi="STKaiti"/>
                <w:kern w:val="2"/>
                <w:sz w:val="24"/>
                <w:szCs w:val="24"/>
              </w:rPr>
            </w:pPr>
            <w:r w:rsidRPr="001A6DEF">
              <w:rPr>
                <w:kern w:val="2"/>
                <w:sz w:val="24"/>
                <w:szCs w:val="24"/>
              </w:rPr>
              <w:br w:type="page"/>
            </w:r>
            <w:r w:rsidRPr="001A6DEF">
              <w:rPr>
                <w:rFonts w:ascii="STKaiti" w:eastAsia="STKaiti" w:hAnsi="STKaiti" w:cs="STKaiti" w:hint="eastAsia"/>
                <w:kern w:val="2"/>
                <w:sz w:val="24"/>
                <w:szCs w:val="24"/>
              </w:rPr>
              <w:t>海岸电台能应答</w:t>
            </w:r>
          </w:p>
        </w:tc>
        <w:tc>
          <w:tcPr>
            <w:tcW w:w="4226" w:type="dxa"/>
            <w:gridSpan w:val="2"/>
          </w:tcPr>
          <w:p w:rsidR="001A6DEF" w:rsidRPr="001A6DEF" w:rsidRDefault="001A6DEF" w:rsidP="007F02A0">
            <w:pPr>
              <w:pStyle w:val="ts"/>
              <w:topLinePunct/>
              <w:spacing w:beforeLines="100" w:before="240" w:afterLines="10" w:after="24"/>
              <w:jc w:val="both"/>
              <w:rPr>
                <w:rFonts w:ascii="STKaiti" w:eastAsia="STKaiti" w:hAnsi="STKaiti" w:cs="STKaiti"/>
                <w:kern w:val="2"/>
                <w:sz w:val="24"/>
                <w:szCs w:val="24"/>
              </w:rPr>
            </w:pPr>
            <w:r w:rsidRPr="001A6DEF">
              <w:rPr>
                <w:rFonts w:ascii="STKaiti" w:eastAsia="STKaiti" w:hAnsi="STKaiti" w:cs="STKaiti" w:hint="eastAsia"/>
                <w:kern w:val="2"/>
                <w:sz w:val="24"/>
                <w:szCs w:val="24"/>
              </w:rPr>
              <w:t>海岸电台不能应答</w:t>
            </w:r>
            <w:r w:rsidRPr="001A6DEF">
              <w:rPr>
                <w:rFonts w:ascii="STKaiti" w:eastAsia="STKaiti" w:hAnsi="STKaiti" w:cs="STKaiti"/>
                <w:kern w:val="2"/>
                <w:sz w:val="24"/>
                <w:szCs w:val="24"/>
              </w:rPr>
              <w:t>（</w:t>
            </w:r>
            <w:r w:rsidRPr="001A6DEF">
              <w:rPr>
                <w:rFonts w:ascii="STKaiti" w:eastAsia="STKaiti" w:hAnsi="STKaiti" w:cs="STKaiti" w:hint="eastAsia"/>
                <w:kern w:val="2"/>
                <w:sz w:val="24"/>
                <w:szCs w:val="24"/>
              </w:rPr>
              <w:t>占线</w:t>
            </w:r>
            <w:r w:rsidRPr="001A6DEF">
              <w:rPr>
                <w:rFonts w:ascii="STKaiti" w:eastAsia="STKaiti" w:hAnsi="STKaiti" w:cs="STKaiti"/>
                <w:kern w:val="2"/>
                <w:sz w:val="24"/>
                <w:szCs w:val="24"/>
              </w:rPr>
              <w:t>）</w:t>
            </w:r>
          </w:p>
        </w:tc>
      </w:tr>
      <w:tr w:rsidR="001A6DEF" w:rsidRPr="001A6DEF" w:rsidTr="001A6DEF">
        <w:tc>
          <w:tcPr>
            <w:tcW w:w="800"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时间</w:t>
            </w:r>
            <w:r w:rsidRPr="001A6DEF">
              <w:rPr>
                <w:rFonts w:cs="SimSun"/>
                <w:kern w:val="2"/>
                <w:sz w:val="24"/>
                <w:szCs w:val="24"/>
              </w:rPr>
              <w:br/>
            </w:r>
            <w:r w:rsidRPr="001A6DEF">
              <w:rPr>
                <w:kern w:val="2"/>
                <w:sz w:val="24"/>
                <w:szCs w:val="24"/>
              </w:rPr>
              <w:t>（</w:t>
            </w:r>
            <w:r w:rsidRPr="001A6DEF">
              <w:rPr>
                <w:rFonts w:cs="SimSun" w:hint="eastAsia"/>
                <w:kern w:val="2"/>
                <w:sz w:val="24"/>
                <w:szCs w:val="24"/>
              </w:rPr>
              <w:t>秒</w:t>
            </w:r>
            <w:r w:rsidRPr="001A6DEF">
              <w:rPr>
                <w:kern w:val="2"/>
                <w:sz w:val="24"/>
                <w:szCs w:val="24"/>
              </w:rPr>
              <w:t>）</w:t>
            </w:r>
          </w:p>
        </w:tc>
        <w:tc>
          <w:tcPr>
            <w:tcW w:w="1815"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船舶</w:t>
            </w:r>
          </w:p>
        </w:tc>
        <w:tc>
          <w:tcPr>
            <w:tcW w:w="1920" w:type="dxa"/>
            <w:gridSpan w:val="3"/>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海岸电台</w:t>
            </w:r>
          </w:p>
        </w:tc>
        <w:tc>
          <w:tcPr>
            <w:tcW w:w="1764" w:type="dxa"/>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船舶</w:t>
            </w:r>
          </w:p>
        </w:tc>
        <w:tc>
          <w:tcPr>
            <w:tcW w:w="2462" w:type="dxa"/>
          </w:tcPr>
          <w:p w:rsidR="001A6DEF" w:rsidRPr="001A6DEF" w:rsidRDefault="001A6DEF" w:rsidP="007F02A0">
            <w:pPr>
              <w:pStyle w:val="ts"/>
              <w:topLinePunct/>
              <w:spacing w:beforeLines="10" w:before="24" w:afterLines="10" w:after="24"/>
              <w:ind w:left="200"/>
              <w:jc w:val="left"/>
              <w:rPr>
                <w:kern w:val="2"/>
                <w:sz w:val="24"/>
                <w:szCs w:val="24"/>
              </w:rPr>
            </w:pPr>
            <w:r w:rsidRPr="001A6DEF">
              <w:rPr>
                <w:rFonts w:cs="SimSun" w:hint="eastAsia"/>
                <w:kern w:val="2"/>
                <w:sz w:val="24"/>
                <w:szCs w:val="24"/>
              </w:rPr>
              <w:t>海岸电台</w:t>
            </w:r>
          </w:p>
        </w:tc>
      </w:tr>
      <w:tr w:rsidR="001A6DEF" w:rsidRPr="001A6DEF" w:rsidTr="001A6DEF">
        <w:tc>
          <w:tcPr>
            <w:tcW w:w="800" w:type="dxa"/>
          </w:tcPr>
          <w:p w:rsidR="001A6DEF" w:rsidRPr="001A6DEF" w:rsidRDefault="001A6DEF" w:rsidP="007F02A0">
            <w:pPr>
              <w:pStyle w:val="tw"/>
              <w:keepNext/>
              <w:topLinePunct/>
              <w:spacing w:beforeLines="10" w:before="24" w:afterLines="10" w:after="24"/>
              <w:rPr>
                <w:kern w:val="2"/>
                <w:sz w:val="24"/>
                <w:szCs w:val="24"/>
              </w:rPr>
            </w:pPr>
            <w:r w:rsidRPr="001A6DEF">
              <w:rPr>
                <w:kern w:val="2"/>
                <w:sz w:val="24"/>
                <w:szCs w:val="24"/>
              </w:rPr>
              <w:lastRenderedPageBreak/>
              <w:t>6</w:t>
            </w:r>
          </w:p>
        </w:tc>
        <w:tc>
          <w:tcPr>
            <w:tcW w:w="1815" w:type="dxa"/>
          </w:tcPr>
          <w:p w:rsidR="001A6DEF" w:rsidRPr="001A6DEF" w:rsidRDefault="001A6DEF" w:rsidP="007F02A0">
            <w:pPr>
              <w:pStyle w:val="tw"/>
              <w:keepNext/>
              <w:topLinePunct/>
              <w:spacing w:beforeLines="10" w:before="24" w:afterLines="10" w:after="24"/>
              <w:jc w:val="left"/>
              <w:rPr>
                <w:kern w:val="2"/>
                <w:sz w:val="24"/>
                <w:szCs w:val="24"/>
              </w:rPr>
            </w:pPr>
            <w:r w:rsidRPr="001A6DEF">
              <w:rPr>
                <w:rFonts w:ascii="SimSun" w:hAnsi="SimSun" w:cs="SimSun" w:hint="eastAsia"/>
                <w:kern w:val="2"/>
                <w:sz w:val="24"/>
                <w:szCs w:val="24"/>
              </w:rPr>
              <w:t>………………………</w:t>
            </w:r>
          </w:p>
        </w:tc>
        <w:tc>
          <w:tcPr>
            <w:tcW w:w="1920" w:type="dxa"/>
            <w:gridSpan w:val="3"/>
          </w:tcPr>
          <w:p w:rsidR="001A6DEF" w:rsidRPr="001A6DEF" w:rsidRDefault="001A6DEF" w:rsidP="007F02A0">
            <w:pPr>
              <w:pStyle w:val="tw"/>
              <w:keepNext/>
              <w:topLinePunct/>
              <w:spacing w:beforeLines="10" w:before="24" w:afterLines="10" w:after="24"/>
              <w:jc w:val="left"/>
              <w:rPr>
                <w:kern w:val="2"/>
                <w:sz w:val="24"/>
                <w:szCs w:val="24"/>
              </w:rPr>
            </w:pPr>
            <w:r w:rsidRPr="001A6DEF">
              <w:rPr>
                <w:kern w:val="2"/>
                <w:sz w:val="24"/>
                <w:szCs w:val="24"/>
              </w:rPr>
              <w:t>{</w:t>
            </w:r>
            <w:r w:rsidRPr="001A6DEF">
              <w:rPr>
                <w:rFonts w:cs="SimSun" w:hint="eastAsia"/>
                <w:kern w:val="2"/>
                <w:sz w:val="24"/>
                <w:szCs w:val="24"/>
              </w:rPr>
              <w:t>接收第</w:t>
            </w:r>
            <w:r w:rsidRPr="001A6DEF">
              <w:rPr>
                <w:kern w:val="2"/>
                <w:sz w:val="24"/>
                <w:szCs w:val="24"/>
              </w:rPr>
              <w:t>2</w:t>
            </w:r>
            <w:r w:rsidRPr="001A6DEF">
              <w:rPr>
                <w:rFonts w:cs="SimSun" w:hint="eastAsia"/>
                <w:kern w:val="2"/>
                <w:sz w:val="24"/>
                <w:szCs w:val="24"/>
              </w:rPr>
              <w:t>次呼叫</w:t>
            </w:r>
            <w:r w:rsidRPr="001A6DEF">
              <w:rPr>
                <w:kern w:val="2"/>
                <w:sz w:val="24"/>
                <w:szCs w:val="24"/>
              </w:rPr>
              <w:t>（</w:t>
            </w:r>
            <w:r w:rsidRPr="001A6DEF">
              <w:rPr>
                <w:rFonts w:cs="SimSun" w:hint="eastAsia"/>
                <w:kern w:val="2"/>
                <w:sz w:val="24"/>
                <w:szCs w:val="24"/>
              </w:rPr>
              <w:t>如第</w:t>
            </w:r>
            <w:r w:rsidRPr="001A6DEF">
              <w:rPr>
                <w:kern w:val="2"/>
                <w:sz w:val="24"/>
                <w:szCs w:val="24"/>
              </w:rPr>
              <w:t>1</w:t>
            </w:r>
            <w:r w:rsidRPr="001A6DEF">
              <w:rPr>
                <w:rFonts w:cs="SimSun" w:hint="eastAsia"/>
                <w:kern w:val="2"/>
                <w:sz w:val="24"/>
                <w:szCs w:val="24"/>
              </w:rPr>
              <w:t>次呼叫没有收到，发射占用信道信号</w:t>
            </w:r>
            <w:r w:rsidRPr="001A6DEF">
              <w:rPr>
                <w:kern w:val="2"/>
                <w:sz w:val="24"/>
                <w:szCs w:val="24"/>
              </w:rPr>
              <w:t xml:space="preserve"> – </w:t>
            </w:r>
            <w:r w:rsidRPr="001A6DEF">
              <w:rPr>
                <w:kern w:val="2"/>
                <w:sz w:val="24"/>
                <w:szCs w:val="24"/>
              </w:rPr>
              <w:br/>
            </w:r>
            <w:r w:rsidRPr="001A6DEF">
              <w:rPr>
                <w:rFonts w:cs="SimSun" w:hint="eastAsia"/>
                <w:kern w:val="2"/>
                <w:sz w:val="24"/>
                <w:szCs w:val="24"/>
              </w:rPr>
              <w:t>§</w:t>
            </w:r>
            <w:r w:rsidRPr="001A6DEF">
              <w:rPr>
                <w:kern w:val="2"/>
                <w:sz w:val="24"/>
                <w:szCs w:val="24"/>
              </w:rPr>
              <w:t>2.2.2</w:t>
            </w:r>
            <w:r w:rsidRPr="001A6DEF">
              <w:rPr>
                <w:kern w:val="2"/>
                <w:sz w:val="24"/>
                <w:szCs w:val="24"/>
              </w:rPr>
              <w:t>）</w:t>
            </w:r>
            <w:r w:rsidRPr="001A6DEF">
              <w:rPr>
                <w:rFonts w:cs="SimSun" w:hint="eastAsia"/>
                <w:kern w:val="2"/>
                <w:sz w:val="24"/>
                <w:szCs w:val="24"/>
              </w:rPr>
              <w:t>｝</w:t>
            </w:r>
          </w:p>
        </w:tc>
        <w:tc>
          <w:tcPr>
            <w:tcW w:w="1764" w:type="dxa"/>
          </w:tcPr>
          <w:p w:rsidR="001A6DEF" w:rsidRPr="001A6DEF" w:rsidRDefault="001A6DEF" w:rsidP="007F02A0">
            <w:pPr>
              <w:pStyle w:val="tw"/>
              <w:keepNext/>
              <w:topLinePunct/>
              <w:spacing w:beforeLines="10" w:before="24" w:afterLines="10" w:after="24"/>
              <w:jc w:val="left"/>
              <w:rPr>
                <w:kern w:val="2"/>
                <w:sz w:val="24"/>
                <w:szCs w:val="24"/>
              </w:rPr>
            </w:pPr>
          </w:p>
        </w:tc>
        <w:tc>
          <w:tcPr>
            <w:tcW w:w="2462" w:type="dxa"/>
          </w:tcPr>
          <w:p w:rsidR="001A6DEF" w:rsidRPr="001A6DEF" w:rsidRDefault="001A6DEF" w:rsidP="007F02A0">
            <w:pPr>
              <w:pStyle w:val="tw"/>
              <w:keepNext/>
              <w:topLinePunct/>
              <w:spacing w:beforeLines="10" w:before="24" w:afterLines="10" w:after="24"/>
              <w:jc w:val="left"/>
              <w:rPr>
                <w:kern w:val="2"/>
                <w:sz w:val="24"/>
                <w:szCs w:val="24"/>
              </w:rPr>
            </w:pPr>
            <w:r w:rsidRPr="001A6DEF">
              <w:rPr>
                <w:kern w:val="2"/>
                <w:sz w:val="24"/>
                <w:szCs w:val="24"/>
              </w:rPr>
              <w:t>（</w:t>
            </w:r>
            <w:r w:rsidRPr="001A6DEF">
              <w:rPr>
                <w:rFonts w:cs="SimSun" w:hint="eastAsia"/>
                <w:kern w:val="2"/>
                <w:sz w:val="24"/>
                <w:szCs w:val="24"/>
              </w:rPr>
              <w:t>接收第</w:t>
            </w:r>
            <w:r w:rsidRPr="001A6DEF">
              <w:rPr>
                <w:kern w:val="2"/>
                <w:sz w:val="24"/>
                <w:szCs w:val="24"/>
              </w:rPr>
              <w:t>2</w:t>
            </w:r>
            <w:r w:rsidRPr="001A6DEF">
              <w:rPr>
                <w:rFonts w:cs="SimSun" w:hint="eastAsia"/>
                <w:kern w:val="2"/>
                <w:sz w:val="24"/>
                <w:szCs w:val="24"/>
              </w:rPr>
              <w:t>次</w:t>
            </w:r>
            <w:r w:rsidRPr="001A6DEF">
              <w:rPr>
                <w:rFonts w:cs="SimSun"/>
                <w:kern w:val="2"/>
                <w:sz w:val="24"/>
                <w:szCs w:val="24"/>
              </w:rPr>
              <w:br/>
            </w:r>
            <w:r w:rsidRPr="001A6DEF">
              <w:rPr>
                <w:rFonts w:cs="SimSun" w:hint="eastAsia"/>
                <w:kern w:val="2"/>
                <w:sz w:val="24"/>
                <w:szCs w:val="24"/>
              </w:rPr>
              <w:t>呼叫</w:t>
            </w:r>
            <w:r w:rsidRPr="001A6DEF">
              <w:rPr>
                <w:kern w:val="2"/>
                <w:sz w:val="24"/>
                <w:szCs w:val="24"/>
              </w:rPr>
              <w:t>）</w:t>
            </w:r>
          </w:p>
        </w:tc>
      </w:tr>
      <w:tr w:rsidR="001A6DEF" w:rsidRPr="001A6DEF" w:rsidTr="001A6DEF">
        <w:tc>
          <w:tcPr>
            <w:tcW w:w="800" w:type="dxa"/>
          </w:tcPr>
          <w:p w:rsidR="001A6DEF" w:rsidRPr="001A6DEF" w:rsidRDefault="001A6DEF" w:rsidP="007F02A0">
            <w:pPr>
              <w:pStyle w:val="tw"/>
              <w:keepNext/>
              <w:topLinePunct/>
              <w:spacing w:beforeLines="10" w:before="24" w:afterLines="10" w:after="24"/>
              <w:rPr>
                <w:kern w:val="2"/>
                <w:sz w:val="24"/>
                <w:szCs w:val="24"/>
              </w:rPr>
            </w:pPr>
            <w:r w:rsidRPr="001A6DEF">
              <w:rPr>
                <w:kern w:val="2"/>
                <w:sz w:val="24"/>
                <w:szCs w:val="24"/>
              </w:rPr>
              <w:t>7</w:t>
            </w:r>
          </w:p>
        </w:tc>
        <w:tc>
          <w:tcPr>
            <w:tcW w:w="1815" w:type="dxa"/>
          </w:tcPr>
          <w:p w:rsidR="001A6DEF" w:rsidRPr="001A6DEF" w:rsidRDefault="001A6DEF" w:rsidP="007F02A0">
            <w:pPr>
              <w:pStyle w:val="tw"/>
              <w:keepNext/>
              <w:topLinePunct/>
              <w:spacing w:beforeLines="10" w:before="24" w:afterLines="10" w:after="24"/>
              <w:jc w:val="left"/>
              <w:rPr>
                <w:kern w:val="2"/>
                <w:sz w:val="24"/>
                <w:szCs w:val="24"/>
              </w:rPr>
            </w:pPr>
          </w:p>
        </w:tc>
        <w:tc>
          <w:tcPr>
            <w:tcW w:w="1920" w:type="dxa"/>
            <w:gridSpan w:val="3"/>
          </w:tcPr>
          <w:p w:rsidR="001A6DEF" w:rsidRPr="001A6DEF" w:rsidRDefault="001A6DEF" w:rsidP="007F02A0">
            <w:pPr>
              <w:pStyle w:val="tw"/>
              <w:keepNext/>
              <w:topLinePunct/>
              <w:spacing w:beforeLines="10" w:before="24" w:afterLines="10" w:after="24"/>
              <w:jc w:val="left"/>
              <w:rPr>
                <w:kern w:val="2"/>
                <w:sz w:val="24"/>
                <w:szCs w:val="24"/>
              </w:rPr>
            </w:pPr>
          </w:p>
        </w:tc>
        <w:tc>
          <w:tcPr>
            <w:tcW w:w="1764" w:type="dxa"/>
          </w:tcPr>
          <w:p w:rsidR="001A6DEF" w:rsidRPr="001A6DEF" w:rsidRDefault="001A6DEF" w:rsidP="007F02A0">
            <w:pPr>
              <w:pStyle w:val="tw"/>
              <w:keepNext/>
              <w:topLinePunct/>
              <w:spacing w:beforeLines="10" w:before="24" w:afterLines="10" w:after="24"/>
              <w:jc w:val="left"/>
              <w:rPr>
                <w:kern w:val="2"/>
                <w:sz w:val="24"/>
                <w:szCs w:val="24"/>
              </w:rPr>
            </w:pPr>
          </w:p>
        </w:tc>
        <w:tc>
          <w:tcPr>
            <w:tcW w:w="2462" w:type="dxa"/>
          </w:tcPr>
          <w:p w:rsidR="001A6DEF" w:rsidRPr="001A6DEF" w:rsidRDefault="001A6DEF" w:rsidP="007F02A0">
            <w:pPr>
              <w:pStyle w:val="tw"/>
              <w:keepNext/>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keepNext/>
              <w:topLinePunct/>
              <w:spacing w:beforeLines="10" w:before="24" w:afterLines="10" w:after="24"/>
              <w:rPr>
                <w:kern w:val="2"/>
                <w:sz w:val="24"/>
                <w:szCs w:val="24"/>
              </w:rPr>
            </w:pPr>
            <w:r w:rsidRPr="001A6DEF">
              <w:rPr>
                <w:kern w:val="2"/>
                <w:sz w:val="24"/>
                <w:szCs w:val="24"/>
              </w:rPr>
              <w:t>8</w:t>
            </w:r>
          </w:p>
        </w:tc>
        <w:tc>
          <w:tcPr>
            <w:tcW w:w="1815" w:type="dxa"/>
          </w:tcPr>
          <w:p w:rsidR="001A6DEF" w:rsidRPr="001A6DEF" w:rsidRDefault="001A6DEF" w:rsidP="007F02A0">
            <w:pPr>
              <w:pStyle w:val="tw"/>
              <w:keepNext/>
              <w:topLinePunct/>
              <w:spacing w:beforeLines="10" w:before="24" w:afterLines="10" w:after="24"/>
              <w:jc w:val="left"/>
              <w:rPr>
                <w:kern w:val="2"/>
                <w:sz w:val="24"/>
                <w:szCs w:val="24"/>
              </w:rPr>
            </w:pPr>
          </w:p>
        </w:tc>
        <w:tc>
          <w:tcPr>
            <w:tcW w:w="1920" w:type="dxa"/>
            <w:gridSpan w:val="3"/>
          </w:tcPr>
          <w:p w:rsidR="001A6DEF" w:rsidRPr="001A6DEF" w:rsidRDefault="001A6DEF" w:rsidP="007F02A0">
            <w:pPr>
              <w:pStyle w:val="tw"/>
              <w:keepNext/>
              <w:topLinePunct/>
              <w:spacing w:beforeLines="10" w:before="24" w:afterLines="10" w:after="24"/>
              <w:jc w:val="left"/>
              <w:rPr>
                <w:kern w:val="2"/>
                <w:sz w:val="24"/>
                <w:szCs w:val="24"/>
              </w:rPr>
            </w:pPr>
          </w:p>
        </w:tc>
        <w:tc>
          <w:tcPr>
            <w:tcW w:w="1764" w:type="dxa"/>
          </w:tcPr>
          <w:p w:rsidR="001A6DEF" w:rsidRPr="001A6DEF" w:rsidRDefault="001A6DEF" w:rsidP="007F02A0">
            <w:pPr>
              <w:pStyle w:val="tw"/>
              <w:keepNext/>
              <w:topLinePunct/>
              <w:spacing w:beforeLines="10" w:before="24" w:afterLines="10" w:after="24"/>
              <w:jc w:val="left"/>
              <w:rPr>
                <w:kern w:val="2"/>
                <w:sz w:val="24"/>
                <w:szCs w:val="24"/>
              </w:rPr>
            </w:pPr>
          </w:p>
        </w:tc>
        <w:tc>
          <w:tcPr>
            <w:tcW w:w="2462" w:type="dxa"/>
          </w:tcPr>
          <w:p w:rsidR="001A6DEF" w:rsidRPr="001A6DEF" w:rsidRDefault="001A6DEF" w:rsidP="007F02A0">
            <w:pPr>
              <w:pStyle w:val="tw"/>
              <w:keepNext/>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r w:rsidRPr="001A6DEF">
              <w:rPr>
                <w:kern w:val="2"/>
                <w:sz w:val="24"/>
                <w:szCs w:val="24"/>
              </w:rPr>
              <w:t>9</w:t>
            </w:r>
          </w:p>
        </w:tc>
        <w:tc>
          <w:tcPr>
            <w:tcW w:w="1815" w:type="dxa"/>
          </w:tcPr>
          <w:p w:rsidR="001A6DEF" w:rsidRPr="001A6DEF" w:rsidRDefault="001A6DEF" w:rsidP="007F02A0">
            <w:pPr>
              <w:pStyle w:val="tw"/>
              <w:topLinePunct/>
              <w:spacing w:beforeLines="10" w:before="24" w:afterLines="10" w:after="24"/>
              <w:jc w:val="left"/>
              <w:rPr>
                <w:kern w:val="2"/>
                <w:sz w:val="24"/>
                <w:szCs w:val="24"/>
              </w:rPr>
            </w:pPr>
            <w:r w:rsidRPr="001A6DEF">
              <w:rPr>
                <w:rFonts w:ascii="SimSun" w:hAnsi="SimSun" w:cs="SimSun" w:hint="eastAsia"/>
                <w:kern w:val="2"/>
                <w:sz w:val="24"/>
                <w:szCs w:val="24"/>
              </w:rPr>
              <w:t>………………………</w:t>
            </w:r>
          </w:p>
        </w:tc>
        <w:tc>
          <w:tcPr>
            <w:tcW w:w="1920" w:type="dxa"/>
            <w:gridSpan w:val="3"/>
          </w:tcPr>
          <w:p w:rsidR="001A6DEF" w:rsidRPr="001A6DEF" w:rsidRDefault="001A6DEF" w:rsidP="001A6DEF">
            <w:pPr>
              <w:pStyle w:val="tw"/>
              <w:topLinePunct/>
              <w:spacing w:beforeLines="10" w:before="24" w:afterLines="10" w:after="24"/>
              <w:ind w:left="120" w:hangingChars="50" w:hanging="120"/>
              <w:jc w:val="left"/>
              <w:rPr>
                <w:kern w:val="2"/>
                <w:sz w:val="24"/>
                <w:szCs w:val="24"/>
              </w:rPr>
            </w:pPr>
            <w:r w:rsidRPr="001A6DEF">
              <w:rPr>
                <w:rFonts w:cs="SimSun" w:hint="eastAsia"/>
                <w:kern w:val="2"/>
                <w:sz w:val="24"/>
                <w:szCs w:val="24"/>
              </w:rPr>
              <w:t>｛开始第</w:t>
            </w:r>
            <w:r w:rsidRPr="001A6DEF">
              <w:rPr>
                <w:kern w:val="2"/>
                <w:sz w:val="24"/>
                <w:szCs w:val="24"/>
              </w:rPr>
              <w:t>2</w:t>
            </w:r>
            <w:r w:rsidRPr="001A6DEF">
              <w:rPr>
                <w:rFonts w:cs="SimSun" w:hint="eastAsia"/>
                <w:kern w:val="2"/>
                <w:sz w:val="24"/>
                <w:szCs w:val="24"/>
              </w:rPr>
              <w:t>次呼叫的确认</w:t>
            </w:r>
            <w:r w:rsidRPr="001A6DEF">
              <w:rPr>
                <w:kern w:val="2"/>
                <w:sz w:val="24"/>
                <w:szCs w:val="24"/>
              </w:rPr>
              <w:t>（</w:t>
            </w:r>
            <w:r w:rsidRPr="001A6DEF">
              <w:rPr>
                <w:rFonts w:cs="SimSun" w:hint="eastAsia"/>
                <w:kern w:val="2"/>
                <w:sz w:val="24"/>
                <w:szCs w:val="24"/>
              </w:rPr>
              <w:t>§</w:t>
            </w:r>
            <w:r w:rsidRPr="001A6DEF">
              <w:rPr>
                <w:kern w:val="2"/>
                <w:sz w:val="24"/>
                <w:szCs w:val="24"/>
              </w:rPr>
              <w:t>2.3.2.1</w:t>
            </w:r>
            <w:r w:rsidRPr="001A6DEF">
              <w:rPr>
                <w:rFonts w:cs="SimSun" w:hint="eastAsia"/>
                <w:kern w:val="2"/>
                <w:sz w:val="24"/>
                <w:szCs w:val="24"/>
              </w:rPr>
              <w:t>和§</w:t>
            </w:r>
            <w:r w:rsidRPr="001A6DEF">
              <w:rPr>
                <w:kern w:val="2"/>
                <w:sz w:val="24"/>
                <w:szCs w:val="24"/>
              </w:rPr>
              <w:t>2.2.2</w:t>
            </w:r>
            <w:r w:rsidRPr="001A6DEF">
              <w:rPr>
                <w:kern w:val="2"/>
                <w:sz w:val="24"/>
                <w:szCs w:val="24"/>
              </w:rPr>
              <w:t>）</w:t>
            </w:r>
            <w:r w:rsidRPr="001A6DEF">
              <w:rPr>
                <w:rFonts w:cs="SimSun" w:hint="eastAsia"/>
                <w:kern w:val="2"/>
                <w:sz w:val="24"/>
                <w:szCs w:val="24"/>
              </w:rPr>
              <w:t>｝</w:t>
            </w:r>
          </w:p>
        </w:tc>
        <w:tc>
          <w:tcPr>
            <w:tcW w:w="1764" w:type="dxa"/>
          </w:tcPr>
          <w:p w:rsidR="001A6DEF" w:rsidRPr="001A6DEF" w:rsidRDefault="001A6DEF" w:rsidP="007F02A0">
            <w:pPr>
              <w:pStyle w:val="tw"/>
              <w:topLinePunct/>
              <w:spacing w:beforeLines="10" w:before="24" w:afterLines="10" w:after="24"/>
              <w:jc w:val="left"/>
              <w:rPr>
                <w:kern w:val="2"/>
                <w:sz w:val="24"/>
                <w:szCs w:val="24"/>
              </w:rPr>
            </w:pPr>
          </w:p>
        </w:tc>
        <w:tc>
          <w:tcPr>
            <w:tcW w:w="2462" w:type="dxa"/>
          </w:tcPr>
          <w:p w:rsidR="001A6DEF" w:rsidRPr="001A6DEF" w:rsidRDefault="001A6DEF" w:rsidP="007F02A0">
            <w:pPr>
              <w:pStyle w:val="tw"/>
              <w:topLinePunct/>
              <w:spacing w:beforeLines="10" w:before="24" w:afterLines="10" w:after="24"/>
              <w:jc w:val="left"/>
              <w:rPr>
                <w:spacing w:val="-12"/>
                <w:kern w:val="2"/>
                <w:sz w:val="24"/>
                <w:szCs w:val="24"/>
              </w:rPr>
            </w:pPr>
            <w:r w:rsidRPr="001A6DEF">
              <w:rPr>
                <w:rFonts w:cs="SimSun" w:hint="eastAsia"/>
                <w:spacing w:val="-4"/>
                <w:kern w:val="2"/>
                <w:sz w:val="24"/>
                <w:szCs w:val="24"/>
              </w:rPr>
              <w:t>｛开始第</w:t>
            </w:r>
            <w:r w:rsidRPr="001A6DEF">
              <w:rPr>
                <w:spacing w:val="-4"/>
                <w:kern w:val="2"/>
                <w:sz w:val="24"/>
                <w:szCs w:val="24"/>
              </w:rPr>
              <w:t>2</w:t>
            </w:r>
            <w:r w:rsidRPr="001A6DEF">
              <w:rPr>
                <w:rFonts w:cs="SimSun" w:hint="eastAsia"/>
                <w:spacing w:val="-4"/>
                <w:kern w:val="2"/>
                <w:sz w:val="24"/>
                <w:szCs w:val="24"/>
              </w:rPr>
              <w:t>次呼叫的确认</w:t>
            </w:r>
            <w:r w:rsidRPr="001A6DEF">
              <w:rPr>
                <w:spacing w:val="-4"/>
                <w:kern w:val="2"/>
                <w:sz w:val="24"/>
                <w:szCs w:val="24"/>
              </w:rPr>
              <w:t>（</w:t>
            </w:r>
            <w:r w:rsidRPr="001A6DEF">
              <w:rPr>
                <w:rFonts w:cs="SimSun" w:hint="eastAsia"/>
                <w:spacing w:val="-4"/>
                <w:kern w:val="2"/>
                <w:sz w:val="24"/>
                <w:szCs w:val="24"/>
              </w:rPr>
              <w:t>§</w:t>
            </w:r>
            <w:r w:rsidRPr="001A6DEF">
              <w:rPr>
                <w:spacing w:val="-4"/>
                <w:kern w:val="2"/>
                <w:sz w:val="24"/>
                <w:szCs w:val="24"/>
              </w:rPr>
              <w:t>2.3.1.2</w:t>
            </w:r>
            <w:r w:rsidRPr="001A6DEF">
              <w:rPr>
                <w:rFonts w:cs="SimSun" w:hint="eastAsia"/>
                <w:spacing w:val="-4"/>
                <w:kern w:val="2"/>
                <w:sz w:val="24"/>
                <w:szCs w:val="24"/>
              </w:rPr>
              <w:t>、</w:t>
            </w:r>
            <w:r w:rsidRPr="001A6DEF">
              <w:rPr>
                <w:rFonts w:cs="SimSun" w:hint="eastAsia"/>
                <w:spacing w:val="-12"/>
                <w:kern w:val="2"/>
                <w:sz w:val="24"/>
                <w:szCs w:val="24"/>
              </w:rPr>
              <w:t>§</w:t>
            </w:r>
            <w:r w:rsidRPr="001A6DEF">
              <w:rPr>
                <w:spacing w:val="-12"/>
                <w:kern w:val="2"/>
                <w:sz w:val="24"/>
                <w:szCs w:val="24"/>
              </w:rPr>
              <w:t>2.2.2.3</w:t>
            </w:r>
            <w:r w:rsidRPr="001A6DEF">
              <w:rPr>
                <w:rFonts w:cs="SimSun" w:hint="eastAsia"/>
                <w:spacing w:val="-12"/>
                <w:kern w:val="2"/>
                <w:sz w:val="24"/>
                <w:szCs w:val="24"/>
              </w:rPr>
              <w:t>和</w:t>
            </w:r>
            <w:r w:rsidRPr="001A6DEF">
              <w:rPr>
                <w:rFonts w:cs="SimSun"/>
                <w:spacing w:val="-12"/>
                <w:kern w:val="2"/>
                <w:sz w:val="24"/>
                <w:szCs w:val="24"/>
              </w:rPr>
              <w:br/>
            </w:r>
            <w:r w:rsidRPr="001A6DEF">
              <w:rPr>
                <w:rFonts w:cs="SimSun" w:hint="eastAsia"/>
                <w:spacing w:val="-12"/>
                <w:kern w:val="2"/>
                <w:sz w:val="24"/>
                <w:szCs w:val="24"/>
              </w:rPr>
              <w:t>§</w:t>
            </w:r>
            <w:r w:rsidRPr="001A6DEF">
              <w:rPr>
                <w:spacing w:val="-12"/>
                <w:kern w:val="2"/>
                <w:sz w:val="24"/>
                <w:szCs w:val="24"/>
              </w:rPr>
              <w:t>2.2.2.4</w:t>
            </w:r>
            <w:r w:rsidRPr="001A6DEF">
              <w:rPr>
                <w:spacing w:val="-12"/>
                <w:kern w:val="2"/>
                <w:sz w:val="24"/>
                <w:szCs w:val="24"/>
              </w:rPr>
              <w:t>）</w:t>
            </w:r>
            <w:r w:rsidRPr="001A6DEF">
              <w:rPr>
                <w:rFonts w:cs="SimSun" w:hint="eastAsia"/>
                <w:spacing w:val="-12"/>
                <w:kern w:val="2"/>
                <w:sz w:val="24"/>
                <w:szCs w:val="24"/>
              </w:rPr>
              <w:t>｝</w:t>
            </w: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r w:rsidRPr="001A6DEF">
              <w:rPr>
                <w:kern w:val="2"/>
                <w:sz w:val="24"/>
                <w:szCs w:val="24"/>
              </w:rPr>
              <w:t>10</w:t>
            </w:r>
          </w:p>
        </w:tc>
        <w:tc>
          <w:tcPr>
            <w:tcW w:w="1815" w:type="dxa"/>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在工作信道上发射</w:t>
            </w:r>
            <w:r w:rsidRPr="001A6DEF">
              <w:rPr>
                <w:rFonts w:cs="SimSun"/>
                <w:kern w:val="2"/>
                <w:sz w:val="24"/>
                <w:szCs w:val="24"/>
              </w:rPr>
              <w:br/>
            </w:r>
            <w:r w:rsidRPr="001A6DEF">
              <w:rPr>
                <w:rFonts w:cs="SimSun" w:hint="eastAsia"/>
                <w:kern w:val="2"/>
                <w:sz w:val="24"/>
                <w:szCs w:val="24"/>
              </w:rPr>
              <w:t>载波和</w:t>
            </w:r>
            <w:r w:rsidRPr="001A6DEF">
              <w:rPr>
                <w:kern w:val="2"/>
                <w:sz w:val="24"/>
                <w:szCs w:val="24"/>
              </w:rPr>
              <w:t>DSC</w:t>
            </w:r>
            <w:r w:rsidRPr="001A6DEF">
              <w:rPr>
                <w:rFonts w:cs="SimSun" w:hint="eastAsia"/>
                <w:kern w:val="2"/>
                <w:sz w:val="24"/>
                <w:szCs w:val="24"/>
              </w:rPr>
              <w:t>呼叫</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2.2.5</w:t>
            </w:r>
            <w:r w:rsidRPr="001A6DEF">
              <w:rPr>
                <w:kern w:val="2"/>
                <w:sz w:val="24"/>
                <w:szCs w:val="24"/>
              </w:rPr>
              <w:t>）</w:t>
            </w:r>
            <w:r w:rsidRPr="001A6DEF">
              <w:rPr>
                <w:rFonts w:cs="SimSun" w:hint="eastAsia"/>
                <w:kern w:val="2"/>
                <w:sz w:val="24"/>
                <w:szCs w:val="24"/>
              </w:rPr>
              <w:t>｛或接收</w:t>
            </w:r>
            <w:r w:rsidRPr="001A6DEF">
              <w:rPr>
                <w:rFonts w:cs="SimSun"/>
                <w:kern w:val="2"/>
                <w:sz w:val="24"/>
                <w:szCs w:val="24"/>
              </w:rPr>
              <w:br/>
            </w:r>
            <w:r w:rsidRPr="001A6DEF">
              <w:rPr>
                <w:rFonts w:cs="SimSun" w:hint="eastAsia"/>
                <w:kern w:val="2"/>
                <w:sz w:val="24"/>
                <w:szCs w:val="24"/>
              </w:rPr>
              <w:t>第</w:t>
            </w:r>
            <w:r w:rsidRPr="001A6DEF">
              <w:rPr>
                <w:kern w:val="2"/>
                <w:sz w:val="24"/>
                <w:szCs w:val="24"/>
              </w:rPr>
              <w:t>2</w:t>
            </w:r>
            <w:r w:rsidRPr="001A6DEF">
              <w:rPr>
                <w:rFonts w:cs="SimSun" w:hint="eastAsia"/>
                <w:kern w:val="2"/>
                <w:sz w:val="24"/>
                <w:szCs w:val="24"/>
              </w:rPr>
              <w:t>次确认｝</w:t>
            </w:r>
          </w:p>
        </w:tc>
        <w:tc>
          <w:tcPr>
            <w:tcW w:w="1920" w:type="dxa"/>
            <w:gridSpan w:val="3"/>
          </w:tcPr>
          <w:p w:rsidR="001A6DEF" w:rsidRPr="001A6DEF" w:rsidRDefault="001A6DEF" w:rsidP="007F02A0">
            <w:pPr>
              <w:pStyle w:val="tw"/>
              <w:topLinePunct/>
              <w:spacing w:beforeLines="10" w:before="24" w:afterLines="10" w:after="24"/>
              <w:jc w:val="left"/>
              <w:rPr>
                <w:kern w:val="2"/>
                <w:sz w:val="24"/>
                <w:szCs w:val="24"/>
              </w:rPr>
            </w:pPr>
          </w:p>
        </w:tc>
        <w:tc>
          <w:tcPr>
            <w:tcW w:w="1764" w:type="dxa"/>
          </w:tcPr>
          <w:p w:rsidR="001A6DEF" w:rsidRPr="001A6DEF" w:rsidRDefault="001A6DEF" w:rsidP="007F02A0">
            <w:pPr>
              <w:pStyle w:val="tw"/>
              <w:topLinePunct/>
              <w:spacing w:beforeLines="10" w:before="24" w:afterLines="10" w:after="24"/>
              <w:jc w:val="left"/>
              <w:rPr>
                <w:spacing w:val="-5"/>
                <w:kern w:val="2"/>
                <w:sz w:val="24"/>
                <w:szCs w:val="24"/>
              </w:rPr>
            </w:pPr>
            <w:r w:rsidRPr="001A6DEF">
              <w:rPr>
                <w:rFonts w:cs="SimSun" w:hint="eastAsia"/>
                <w:spacing w:val="-5"/>
                <w:kern w:val="2"/>
                <w:sz w:val="24"/>
                <w:szCs w:val="24"/>
              </w:rPr>
              <w:t>｛接收“第</w:t>
            </w:r>
            <w:r w:rsidRPr="001A6DEF">
              <w:rPr>
                <w:spacing w:val="-5"/>
                <w:kern w:val="2"/>
                <w:sz w:val="24"/>
                <w:szCs w:val="24"/>
              </w:rPr>
              <w:t>2</w:t>
            </w:r>
            <w:r w:rsidRPr="001A6DEF">
              <w:rPr>
                <w:rFonts w:cs="SimSun" w:hint="eastAsia"/>
                <w:spacing w:val="-5"/>
                <w:kern w:val="2"/>
                <w:sz w:val="24"/>
                <w:szCs w:val="24"/>
              </w:rPr>
              <w:t>次”确认和继续监视</w:t>
            </w:r>
            <w:r w:rsidRPr="001A6DEF">
              <w:rPr>
                <w:spacing w:val="-5"/>
                <w:kern w:val="2"/>
                <w:sz w:val="24"/>
                <w:szCs w:val="24"/>
              </w:rPr>
              <w:t>DSC</w:t>
            </w:r>
            <w:r w:rsidRPr="001A6DEF">
              <w:rPr>
                <w:rFonts w:cs="SimSun" w:hint="eastAsia"/>
                <w:spacing w:val="-5"/>
                <w:kern w:val="2"/>
                <w:sz w:val="24"/>
                <w:szCs w:val="24"/>
              </w:rPr>
              <w:t>信道</w:t>
            </w:r>
            <w:r w:rsidRPr="001A6DEF">
              <w:rPr>
                <w:rFonts w:cs="SimSun"/>
                <w:spacing w:val="-5"/>
                <w:kern w:val="2"/>
                <w:sz w:val="24"/>
                <w:szCs w:val="24"/>
              </w:rPr>
              <w:br/>
            </w:r>
            <w:r w:rsidRPr="001A6DEF">
              <w:rPr>
                <w:spacing w:val="-5"/>
                <w:kern w:val="2"/>
                <w:sz w:val="24"/>
                <w:szCs w:val="24"/>
              </w:rPr>
              <w:t>（</w:t>
            </w:r>
            <w:r w:rsidRPr="001A6DEF">
              <w:rPr>
                <w:rFonts w:cs="SimSun" w:hint="eastAsia"/>
                <w:spacing w:val="-5"/>
                <w:kern w:val="2"/>
                <w:sz w:val="24"/>
                <w:szCs w:val="24"/>
              </w:rPr>
              <w:t>§</w:t>
            </w:r>
            <w:r w:rsidRPr="001A6DEF">
              <w:rPr>
                <w:spacing w:val="-5"/>
                <w:kern w:val="2"/>
                <w:sz w:val="24"/>
                <w:szCs w:val="24"/>
              </w:rPr>
              <w:t>2.2.6</w:t>
            </w:r>
            <w:r w:rsidRPr="001A6DEF">
              <w:rPr>
                <w:spacing w:val="-5"/>
                <w:kern w:val="2"/>
                <w:sz w:val="24"/>
                <w:szCs w:val="24"/>
              </w:rPr>
              <w:t>）</w:t>
            </w:r>
            <w:r w:rsidRPr="001A6DEF">
              <w:rPr>
                <w:rFonts w:cs="SimSun" w:hint="eastAsia"/>
                <w:spacing w:val="-5"/>
                <w:kern w:val="2"/>
                <w:sz w:val="24"/>
                <w:szCs w:val="24"/>
              </w:rPr>
              <w:t>｝</w:t>
            </w: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r w:rsidRPr="001A6DEF">
              <w:rPr>
                <w:kern w:val="2"/>
                <w:sz w:val="24"/>
                <w:szCs w:val="24"/>
              </w:rPr>
              <w:t>11</w:t>
            </w:r>
          </w:p>
        </w:tc>
        <w:tc>
          <w:tcPr>
            <w:tcW w:w="1815" w:type="dxa"/>
          </w:tcPr>
          <w:p w:rsidR="001A6DEF" w:rsidRPr="001A6DEF" w:rsidRDefault="001A6DEF" w:rsidP="007F02A0">
            <w:pPr>
              <w:pStyle w:val="tw"/>
              <w:topLinePunct/>
              <w:spacing w:beforeLines="10" w:before="24" w:afterLines="10" w:after="24"/>
              <w:jc w:val="left"/>
              <w:rPr>
                <w:kern w:val="2"/>
                <w:sz w:val="24"/>
                <w:szCs w:val="24"/>
              </w:rPr>
            </w:pPr>
            <w:r w:rsidRPr="001A6DEF">
              <w:rPr>
                <w:rFonts w:ascii="SimSun" w:hAnsi="SimSun" w:cs="SimSun" w:hint="eastAsia"/>
                <w:kern w:val="2"/>
                <w:sz w:val="24"/>
                <w:szCs w:val="24"/>
              </w:rPr>
              <w:t>………………………</w:t>
            </w:r>
          </w:p>
        </w:tc>
        <w:tc>
          <w:tcPr>
            <w:tcW w:w="1920" w:type="dxa"/>
            <w:gridSpan w:val="3"/>
          </w:tcPr>
          <w:p w:rsidR="001A6DEF" w:rsidRPr="001A6DEF" w:rsidRDefault="001A6DEF" w:rsidP="007F02A0">
            <w:pPr>
              <w:pStyle w:val="tw"/>
              <w:topLinePunct/>
              <w:spacing w:beforeLines="10" w:before="24" w:afterLines="10" w:after="24"/>
              <w:jc w:val="left"/>
              <w:rPr>
                <w:spacing w:val="-5"/>
                <w:kern w:val="2"/>
                <w:sz w:val="24"/>
                <w:szCs w:val="24"/>
              </w:rPr>
            </w:pPr>
            <w:r w:rsidRPr="001A6DEF">
              <w:rPr>
                <w:rFonts w:cs="SimSun" w:hint="eastAsia"/>
                <w:spacing w:val="-5"/>
                <w:kern w:val="2"/>
                <w:sz w:val="24"/>
                <w:szCs w:val="24"/>
              </w:rPr>
              <w:t>识别</w:t>
            </w:r>
            <w:r w:rsidRPr="001A6DEF">
              <w:rPr>
                <w:spacing w:val="-5"/>
                <w:kern w:val="2"/>
                <w:sz w:val="24"/>
                <w:szCs w:val="24"/>
              </w:rPr>
              <w:t>DSC</w:t>
            </w:r>
            <w:r w:rsidRPr="001A6DEF">
              <w:rPr>
                <w:rFonts w:cs="SimSun" w:hint="eastAsia"/>
                <w:spacing w:val="-5"/>
                <w:kern w:val="2"/>
                <w:sz w:val="24"/>
                <w:szCs w:val="24"/>
              </w:rPr>
              <w:t>呼叫，然后拨号</w:t>
            </w:r>
            <w:r w:rsidRPr="001A6DEF">
              <w:rPr>
                <w:spacing w:val="-5"/>
                <w:kern w:val="2"/>
                <w:sz w:val="24"/>
                <w:szCs w:val="24"/>
              </w:rPr>
              <w:t>（</w:t>
            </w:r>
            <w:r w:rsidRPr="001A6DEF">
              <w:rPr>
                <w:rFonts w:cs="SimSun" w:hint="eastAsia"/>
                <w:spacing w:val="-5"/>
                <w:kern w:val="2"/>
                <w:sz w:val="24"/>
                <w:szCs w:val="24"/>
              </w:rPr>
              <w:t>§</w:t>
            </w:r>
            <w:r w:rsidRPr="001A6DEF">
              <w:rPr>
                <w:spacing w:val="-5"/>
                <w:kern w:val="2"/>
                <w:sz w:val="24"/>
                <w:szCs w:val="24"/>
              </w:rPr>
              <w:t>2.3.1.1</w:t>
            </w:r>
            <w:r w:rsidRPr="001A6DEF">
              <w:rPr>
                <w:spacing w:val="-5"/>
                <w:kern w:val="2"/>
                <w:sz w:val="24"/>
                <w:szCs w:val="24"/>
              </w:rPr>
              <w:t>）</w:t>
            </w:r>
          </w:p>
        </w:tc>
        <w:tc>
          <w:tcPr>
            <w:tcW w:w="1764" w:type="dxa"/>
          </w:tcPr>
          <w:p w:rsidR="001A6DEF" w:rsidRPr="001A6DEF" w:rsidRDefault="001A6DEF" w:rsidP="007F02A0">
            <w:pPr>
              <w:pStyle w:val="tw"/>
              <w:topLinePunct/>
              <w:spacing w:beforeLines="10" w:before="24" w:afterLines="10" w:after="24"/>
              <w:jc w:val="left"/>
              <w:rPr>
                <w:kern w:val="2"/>
                <w:sz w:val="24"/>
                <w:szCs w:val="24"/>
              </w:rPr>
            </w:pP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keepNext/>
              <w:topLinePunct/>
              <w:spacing w:before="120" w:after="120" w:line="160" w:lineRule="exact"/>
              <w:rPr>
                <w:kern w:val="2"/>
                <w:sz w:val="24"/>
                <w:szCs w:val="24"/>
              </w:rPr>
            </w:pPr>
            <w:r w:rsidRPr="001A6DEF">
              <w:rPr>
                <w:kern w:val="2"/>
                <w:sz w:val="24"/>
                <w:szCs w:val="24"/>
              </w:rPr>
              <w:t>12</w:t>
            </w:r>
          </w:p>
        </w:tc>
        <w:tc>
          <w:tcPr>
            <w:tcW w:w="1815" w:type="dxa"/>
          </w:tcPr>
          <w:p w:rsidR="001A6DEF" w:rsidRPr="001A6DEF" w:rsidRDefault="001A6DEF" w:rsidP="007F02A0">
            <w:pPr>
              <w:pStyle w:val="tw"/>
              <w:keepNext/>
              <w:topLinePunct/>
              <w:spacing w:line="160" w:lineRule="exact"/>
              <w:jc w:val="left"/>
              <w:rPr>
                <w:kern w:val="2"/>
                <w:sz w:val="24"/>
                <w:szCs w:val="24"/>
              </w:rPr>
            </w:pPr>
          </w:p>
        </w:tc>
        <w:tc>
          <w:tcPr>
            <w:tcW w:w="1920" w:type="dxa"/>
            <w:gridSpan w:val="3"/>
          </w:tcPr>
          <w:p w:rsidR="001A6DEF" w:rsidRPr="001A6DEF" w:rsidRDefault="001A6DEF" w:rsidP="007F02A0">
            <w:pPr>
              <w:pStyle w:val="tw"/>
              <w:keepNext/>
              <w:topLinePunct/>
              <w:spacing w:line="160" w:lineRule="exact"/>
              <w:jc w:val="left"/>
              <w:rPr>
                <w:kern w:val="2"/>
                <w:sz w:val="24"/>
                <w:szCs w:val="24"/>
              </w:rPr>
            </w:pPr>
          </w:p>
        </w:tc>
        <w:tc>
          <w:tcPr>
            <w:tcW w:w="1764" w:type="dxa"/>
          </w:tcPr>
          <w:p w:rsidR="001A6DEF" w:rsidRPr="001A6DEF" w:rsidRDefault="001A6DEF" w:rsidP="007F02A0">
            <w:pPr>
              <w:pStyle w:val="tw"/>
              <w:keepNext/>
              <w:topLinePunct/>
              <w:spacing w:line="160" w:lineRule="exact"/>
              <w:jc w:val="left"/>
              <w:rPr>
                <w:kern w:val="2"/>
                <w:sz w:val="24"/>
                <w:szCs w:val="24"/>
              </w:rPr>
            </w:pPr>
          </w:p>
        </w:tc>
        <w:tc>
          <w:tcPr>
            <w:tcW w:w="2462" w:type="dxa"/>
          </w:tcPr>
          <w:p w:rsidR="001A6DEF" w:rsidRPr="001A6DEF" w:rsidRDefault="001A6DEF" w:rsidP="007F02A0">
            <w:pPr>
              <w:pStyle w:val="tw"/>
              <w:keepNext/>
              <w:topLinePunct/>
              <w:spacing w:line="160" w:lineRule="exact"/>
              <w:jc w:val="left"/>
              <w:rPr>
                <w:kern w:val="2"/>
                <w:sz w:val="24"/>
                <w:szCs w:val="24"/>
              </w:rPr>
            </w:pPr>
          </w:p>
        </w:tc>
      </w:tr>
      <w:tr w:rsidR="001A6DEF" w:rsidRPr="001A6DEF" w:rsidTr="001A6DEF">
        <w:tc>
          <w:tcPr>
            <w:tcW w:w="800" w:type="dxa"/>
          </w:tcPr>
          <w:p w:rsidR="001A6DEF" w:rsidRPr="001A6DEF" w:rsidRDefault="001A6DEF" w:rsidP="007F02A0">
            <w:pPr>
              <w:pStyle w:val="tw"/>
              <w:keepNext/>
              <w:topLinePunct/>
              <w:spacing w:before="120" w:after="120" w:line="160" w:lineRule="exact"/>
              <w:rPr>
                <w:kern w:val="2"/>
                <w:sz w:val="24"/>
                <w:szCs w:val="24"/>
              </w:rPr>
            </w:pPr>
            <w:r w:rsidRPr="001A6DEF">
              <w:rPr>
                <w:kern w:val="2"/>
                <w:sz w:val="24"/>
                <w:szCs w:val="24"/>
              </w:rPr>
              <w:t>13</w:t>
            </w:r>
          </w:p>
        </w:tc>
        <w:tc>
          <w:tcPr>
            <w:tcW w:w="1815" w:type="dxa"/>
          </w:tcPr>
          <w:p w:rsidR="001A6DEF" w:rsidRPr="001A6DEF" w:rsidRDefault="001A6DEF" w:rsidP="007F02A0">
            <w:pPr>
              <w:pStyle w:val="tw"/>
              <w:keepNext/>
              <w:topLinePunct/>
              <w:spacing w:line="160" w:lineRule="exact"/>
              <w:jc w:val="left"/>
              <w:rPr>
                <w:kern w:val="2"/>
                <w:sz w:val="24"/>
                <w:szCs w:val="24"/>
              </w:rPr>
            </w:pPr>
          </w:p>
        </w:tc>
        <w:tc>
          <w:tcPr>
            <w:tcW w:w="1920" w:type="dxa"/>
            <w:gridSpan w:val="3"/>
          </w:tcPr>
          <w:p w:rsidR="001A6DEF" w:rsidRPr="001A6DEF" w:rsidRDefault="001A6DEF" w:rsidP="007F02A0">
            <w:pPr>
              <w:pStyle w:val="tw"/>
              <w:keepNext/>
              <w:topLinePunct/>
              <w:spacing w:line="160" w:lineRule="exact"/>
              <w:jc w:val="left"/>
              <w:rPr>
                <w:kern w:val="2"/>
                <w:sz w:val="24"/>
                <w:szCs w:val="24"/>
              </w:rPr>
            </w:pPr>
          </w:p>
        </w:tc>
        <w:tc>
          <w:tcPr>
            <w:tcW w:w="1764" w:type="dxa"/>
          </w:tcPr>
          <w:p w:rsidR="001A6DEF" w:rsidRPr="001A6DEF" w:rsidRDefault="001A6DEF" w:rsidP="007F02A0">
            <w:pPr>
              <w:pStyle w:val="tw"/>
              <w:keepNext/>
              <w:topLinePunct/>
              <w:spacing w:line="160" w:lineRule="exact"/>
              <w:jc w:val="left"/>
              <w:rPr>
                <w:kern w:val="2"/>
                <w:sz w:val="24"/>
                <w:szCs w:val="24"/>
              </w:rPr>
            </w:pPr>
          </w:p>
        </w:tc>
        <w:tc>
          <w:tcPr>
            <w:tcW w:w="2462" w:type="dxa"/>
          </w:tcPr>
          <w:p w:rsidR="001A6DEF" w:rsidRPr="001A6DEF" w:rsidRDefault="001A6DEF" w:rsidP="007F02A0">
            <w:pPr>
              <w:pStyle w:val="tw"/>
              <w:keepNext/>
              <w:topLinePunct/>
              <w:spacing w:line="160" w:lineRule="exact"/>
              <w:jc w:val="left"/>
              <w:rPr>
                <w:kern w:val="2"/>
                <w:sz w:val="24"/>
                <w:szCs w:val="24"/>
              </w:rPr>
            </w:pPr>
          </w:p>
        </w:tc>
      </w:tr>
      <w:tr w:rsidR="001A6DEF" w:rsidRPr="001A6DEF" w:rsidTr="001A6DEF">
        <w:tc>
          <w:tcPr>
            <w:tcW w:w="800" w:type="dxa"/>
          </w:tcPr>
          <w:p w:rsidR="001A6DEF" w:rsidRPr="001A6DEF" w:rsidRDefault="001A6DEF" w:rsidP="007F02A0">
            <w:pPr>
              <w:pStyle w:val="tw"/>
              <w:keepNext/>
              <w:topLinePunct/>
              <w:spacing w:before="120" w:after="120" w:line="160" w:lineRule="exact"/>
              <w:rPr>
                <w:kern w:val="2"/>
                <w:sz w:val="24"/>
                <w:szCs w:val="24"/>
              </w:rPr>
            </w:pPr>
            <w:r w:rsidRPr="001A6DEF">
              <w:rPr>
                <w:kern w:val="2"/>
                <w:sz w:val="24"/>
                <w:szCs w:val="24"/>
              </w:rPr>
              <w:t>14</w:t>
            </w:r>
          </w:p>
        </w:tc>
        <w:tc>
          <w:tcPr>
            <w:tcW w:w="1815" w:type="dxa"/>
          </w:tcPr>
          <w:p w:rsidR="001A6DEF" w:rsidRPr="001A6DEF" w:rsidRDefault="001A6DEF" w:rsidP="007F02A0">
            <w:pPr>
              <w:pStyle w:val="tw"/>
              <w:keepNext/>
              <w:topLinePunct/>
              <w:spacing w:line="160" w:lineRule="exact"/>
              <w:jc w:val="left"/>
              <w:rPr>
                <w:kern w:val="2"/>
                <w:sz w:val="24"/>
                <w:szCs w:val="24"/>
              </w:rPr>
            </w:pPr>
          </w:p>
        </w:tc>
        <w:tc>
          <w:tcPr>
            <w:tcW w:w="1920" w:type="dxa"/>
            <w:gridSpan w:val="3"/>
          </w:tcPr>
          <w:p w:rsidR="001A6DEF" w:rsidRPr="001A6DEF" w:rsidRDefault="001A6DEF" w:rsidP="007F02A0">
            <w:pPr>
              <w:pStyle w:val="tw"/>
              <w:keepNext/>
              <w:topLinePunct/>
              <w:spacing w:line="160" w:lineRule="exact"/>
              <w:jc w:val="left"/>
              <w:rPr>
                <w:kern w:val="2"/>
                <w:sz w:val="24"/>
                <w:szCs w:val="24"/>
              </w:rPr>
            </w:pPr>
          </w:p>
        </w:tc>
        <w:tc>
          <w:tcPr>
            <w:tcW w:w="1764" w:type="dxa"/>
          </w:tcPr>
          <w:p w:rsidR="001A6DEF" w:rsidRPr="001A6DEF" w:rsidRDefault="001A6DEF" w:rsidP="007F02A0">
            <w:pPr>
              <w:pStyle w:val="tw"/>
              <w:keepNext/>
              <w:topLinePunct/>
              <w:spacing w:line="160" w:lineRule="exact"/>
              <w:jc w:val="left"/>
              <w:rPr>
                <w:kern w:val="2"/>
                <w:sz w:val="24"/>
                <w:szCs w:val="24"/>
              </w:rPr>
            </w:pPr>
          </w:p>
        </w:tc>
        <w:tc>
          <w:tcPr>
            <w:tcW w:w="2462" w:type="dxa"/>
          </w:tcPr>
          <w:p w:rsidR="001A6DEF" w:rsidRPr="001A6DEF" w:rsidRDefault="001A6DEF" w:rsidP="007F02A0">
            <w:pPr>
              <w:pStyle w:val="tw"/>
              <w:keepNext/>
              <w:topLinePunct/>
              <w:spacing w:line="160" w:lineRule="exact"/>
              <w:jc w:val="left"/>
              <w:rPr>
                <w:kern w:val="2"/>
                <w:sz w:val="24"/>
                <w:szCs w:val="24"/>
              </w:rPr>
            </w:pPr>
          </w:p>
        </w:tc>
      </w:tr>
      <w:tr w:rsidR="001A6DEF" w:rsidRPr="001A6DEF" w:rsidTr="001A6DEF">
        <w:tc>
          <w:tcPr>
            <w:tcW w:w="800" w:type="dxa"/>
          </w:tcPr>
          <w:p w:rsidR="001A6DEF" w:rsidRPr="001A6DEF" w:rsidRDefault="001A6DEF" w:rsidP="007F02A0">
            <w:pPr>
              <w:pStyle w:val="tw"/>
              <w:keepNext/>
              <w:topLinePunct/>
              <w:spacing w:beforeLines="10" w:before="24" w:afterLines="10" w:after="24"/>
              <w:rPr>
                <w:kern w:val="2"/>
                <w:sz w:val="24"/>
                <w:szCs w:val="24"/>
              </w:rPr>
            </w:pPr>
            <w:r w:rsidRPr="001A6DEF">
              <w:rPr>
                <w:kern w:val="2"/>
                <w:sz w:val="24"/>
                <w:szCs w:val="24"/>
              </w:rPr>
              <w:t>15</w:t>
            </w:r>
          </w:p>
        </w:tc>
        <w:tc>
          <w:tcPr>
            <w:tcW w:w="1815" w:type="dxa"/>
          </w:tcPr>
          <w:p w:rsidR="001A6DEF" w:rsidRPr="001A6DEF" w:rsidRDefault="001A6DEF" w:rsidP="007F02A0">
            <w:pPr>
              <w:pStyle w:val="tw"/>
              <w:keepNext/>
              <w:topLinePunct/>
              <w:spacing w:beforeLines="10" w:before="24" w:afterLines="10" w:after="24"/>
              <w:jc w:val="left"/>
              <w:rPr>
                <w:kern w:val="2"/>
                <w:sz w:val="24"/>
                <w:szCs w:val="24"/>
              </w:rPr>
            </w:pPr>
            <w:r w:rsidRPr="001A6DEF">
              <w:rPr>
                <w:rFonts w:cs="SimSun" w:hint="eastAsia"/>
                <w:kern w:val="2"/>
                <w:sz w:val="24"/>
                <w:szCs w:val="24"/>
              </w:rPr>
              <w:t>｛如果还没有这么做，则在工作信道上发射载波和</w:t>
            </w:r>
            <w:r w:rsidRPr="001A6DEF">
              <w:rPr>
                <w:kern w:val="2"/>
                <w:sz w:val="24"/>
                <w:szCs w:val="24"/>
              </w:rPr>
              <w:t>DSC</w:t>
            </w:r>
            <w:r w:rsidRPr="001A6DEF">
              <w:rPr>
                <w:rFonts w:cs="SimSun" w:hint="eastAsia"/>
                <w:kern w:val="2"/>
                <w:sz w:val="24"/>
                <w:szCs w:val="24"/>
              </w:rPr>
              <w:t>呼叫</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2.2.5</w:t>
            </w:r>
            <w:r w:rsidRPr="001A6DEF">
              <w:rPr>
                <w:kern w:val="2"/>
                <w:sz w:val="24"/>
                <w:szCs w:val="24"/>
              </w:rPr>
              <w:t>）</w:t>
            </w:r>
            <w:r w:rsidRPr="001A6DEF">
              <w:rPr>
                <w:rFonts w:cs="SimSun" w:hint="eastAsia"/>
                <w:kern w:val="2"/>
                <w:sz w:val="24"/>
                <w:szCs w:val="24"/>
              </w:rPr>
              <w:t>｝</w:t>
            </w:r>
          </w:p>
        </w:tc>
        <w:tc>
          <w:tcPr>
            <w:tcW w:w="1920" w:type="dxa"/>
            <w:gridSpan w:val="3"/>
          </w:tcPr>
          <w:p w:rsidR="001A6DEF" w:rsidRPr="001A6DEF" w:rsidRDefault="001A6DEF" w:rsidP="007F02A0">
            <w:pPr>
              <w:pStyle w:val="tw"/>
              <w:keepNext/>
              <w:topLinePunct/>
              <w:spacing w:beforeLines="10" w:before="24" w:afterLines="10" w:after="24"/>
              <w:jc w:val="left"/>
              <w:rPr>
                <w:kern w:val="2"/>
                <w:sz w:val="24"/>
                <w:szCs w:val="24"/>
              </w:rPr>
            </w:pPr>
          </w:p>
        </w:tc>
        <w:tc>
          <w:tcPr>
            <w:tcW w:w="1764" w:type="dxa"/>
          </w:tcPr>
          <w:p w:rsidR="001A6DEF" w:rsidRPr="001A6DEF" w:rsidRDefault="001A6DEF" w:rsidP="007F02A0">
            <w:pPr>
              <w:pStyle w:val="tw"/>
              <w:keepNext/>
              <w:topLinePunct/>
              <w:spacing w:beforeLines="10" w:before="24" w:afterLines="10" w:after="24"/>
              <w:jc w:val="left"/>
              <w:rPr>
                <w:kern w:val="2"/>
                <w:sz w:val="24"/>
                <w:szCs w:val="24"/>
              </w:rPr>
            </w:pPr>
          </w:p>
        </w:tc>
        <w:tc>
          <w:tcPr>
            <w:tcW w:w="2462" w:type="dxa"/>
          </w:tcPr>
          <w:p w:rsidR="001A6DEF" w:rsidRPr="001A6DEF" w:rsidRDefault="001A6DEF" w:rsidP="007F02A0">
            <w:pPr>
              <w:pStyle w:val="tw"/>
              <w:keepNext/>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r w:rsidRPr="001A6DEF">
              <w:rPr>
                <w:kern w:val="2"/>
                <w:sz w:val="24"/>
                <w:szCs w:val="24"/>
              </w:rPr>
              <w:t>16</w:t>
            </w:r>
          </w:p>
        </w:tc>
        <w:tc>
          <w:tcPr>
            <w:tcW w:w="1815" w:type="dxa"/>
          </w:tcPr>
          <w:p w:rsidR="001A6DEF" w:rsidRPr="001A6DEF" w:rsidRDefault="001A6DEF" w:rsidP="007F02A0">
            <w:pPr>
              <w:pStyle w:val="tw"/>
              <w:topLinePunct/>
              <w:spacing w:beforeLines="10" w:before="24" w:afterLines="10" w:after="24"/>
              <w:jc w:val="left"/>
              <w:rPr>
                <w:kern w:val="2"/>
                <w:sz w:val="24"/>
                <w:szCs w:val="24"/>
              </w:rPr>
            </w:pPr>
            <w:r w:rsidRPr="001A6DEF">
              <w:rPr>
                <w:rFonts w:ascii="SimSun" w:hAnsi="SimSun" w:cs="SimSun" w:hint="eastAsia"/>
                <w:kern w:val="2"/>
                <w:sz w:val="24"/>
                <w:szCs w:val="24"/>
              </w:rPr>
              <w:t>………………………</w:t>
            </w:r>
          </w:p>
        </w:tc>
        <w:tc>
          <w:tcPr>
            <w:tcW w:w="1920" w:type="dxa"/>
            <w:gridSpan w:val="3"/>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｛如果还没有这么做，则识别</w:t>
            </w:r>
            <w:r w:rsidRPr="001A6DEF">
              <w:rPr>
                <w:kern w:val="2"/>
                <w:sz w:val="24"/>
                <w:szCs w:val="24"/>
              </w:rPr>
              <w:t>DSC</w:t>
            </w:r>
            <w:r w:rsidRPr="001A6DEF">
              <w:rPr>
                <w:rFonts w:cs="SimSun" w:hint="eastAsia"/>
                <w:kern w:val="2"/>
                <w:sz w:val="24"/>
                <w:szCs w:val="24"/>
              </w:rPr>
              <w:t>呼叫，然后拨号</w:t>
            </w:r>
            <w:r w:rsidRPr="001A6DEF">
              <w:rPr>
                <w:kern w:val="2"/>
                <w:sz w:val="24"/>
                <w:szCs w:val="24"/>
              </w:rPr>
              <w:t>（</w:t>
            </w:r>
            <w:r w:rsidRPr="001A6DEF">
              <w:rPr>
                <w:rFonts w:cs="SimSun" w:hint="eastAsia"/>
                <w:kern w:val="2"/>
                <w:sz w:val="24"/>
                <w:szCs w:val="24"/>
              </w:rPr>
              <w:t>§</w:t>
            </w:r>
            <w:r w:rsidRPr="001A6DEF">
              <w:rPr>
                <w:kern w:val="2"/>
                <w:sz w:val="24"/>
                <w:szCs w:val="24"/>
              </w:rPr>
              <w:t>2.3.1.1</w:t>
            </w:r>
            <w:r w:rsidRPr="001A6DEF">
              <w:rPr>
                <w:kern w:val="2"/>
                <w:sz w:val="24"/>
                <w:szCs w:val="24"/>
              </w:rPr>
              <w:t>）</w:t>
            </w:r>
            <w:r w:rsidRPr="001A6DEF">
              <w:rPr>
                <w:rFonts w:cs="SimSun" w:hint="eastAsia"/>
                <w:kern w:val="2"/>
                <w:sz w:val="24"/>
                <w:szCs w:val="24"/>
              </w:rPr>
              <w:t>｝</w:t>
            </w:r>
          </w:p>
        </w:tc>
        <w:tc>
          <w:tcPr>
            <w:tcW w:w="1764" w:type="dxa"/>
          </w:tcPr>
          <w:p w:rsidR="001A6DEF" w:rsidRPr="001A6DEF" w:rsidRDefault="001A6DEF" w:rsidP="007F02A0">
            <w:pPr>
              <w:pStyle w:val="tw"/>
              <w:topLinePunct/>
              <w:spacing w:beforeLines="10" w:before="24" w:afterLines="10" w:after="24"/>
              <w:jc w:val="left"/>
              <w:rPr>
                <w:kern w:val="2"/>
                <w:sz w:val="24"/>
                <w:szCs w:val="24"/>
              </w:rPr>
            </w:pP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r w:rsidRPr="001A6DEF">
              <w:rPr>
                <w:kern w:val="2"/>
                <w:sz w:val="24"/>
                <w:szCs w:val="24"/>
              </w:rPr>
              <w:t>17</w:t>
            </w:r>
          </w:p>
        </w:tc>
        <w:tc>
          <w:tcPr>
            <w:tcW w:w="1815" w:type="dxa"/>
          </w:tcPr>
          <w:p w:rsidR="001A6DEF" w:rsidRPr="001A6DEF" w:rsidRDefault="001A6DEF" w:rsidP="007F02A0">
            <w:pPr>
              <w:pStyle w:val="tw"/>
              <w:topLinePunct/>
              <w:spacing w:beforeLines="10" w:before="24" w:afterLines="10" w:after="24"/>
              <w:jc w:val="left"/>
              <w:rPr>
                <w:kern w:val="2"/>
                <w:sz w:val="24"/>
                <w:szCs w:val="24"/>
              </w:rPr>
            </w:pPr>
            <w:r w:rsidRPr="001A6DEF">
              <w:rPr>
                <w:rFonts w:ascii="SimSun" w:hAnsi="SimSun" w:cs="SimSun" w:hint="eastAsia"/>
                <w:kern w:val="2"/>
                <w:sz w:val="24"/>
                <w:szCs w:val="24"/>
              </w:rPr>
              <w:t>………………………</w:t>
            </w:r>
          </w:p>
        </w:tc>
        <w:tc>
          <w:tcPr>
            <w:tcW w:w="1920" w:type="dxa"/>
            <w:gridSpan w:val="3"/>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｛如果没有识别到</w:t>
            </w:r>
            <w:r w:rsidRPr="001A6DEF">
              <w:rPr>
                <w:kern w:val="2"/>
                <w:sz w:val="24"/>
                <w:szCs w:val="24"/>
              </w:rPr>
              <w:t>DSC</w:t>
            </w:r>
            <w:r w:rsidRPr="001A6DEF">
              <w:rPr>
                <w:rFonts w:cs="SimSun" w:hint="eastAsia"/>
                <w:kern w:val="2"/>
                <w:sz w:val="24"/>
                <w:szCs w:val="24"/>
              </w:rPr>
              <w:t>呼叫，则除去占用信道信号并删除呼叫记录</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2.3.1.2</w:t>
            </w:r>
            <w:r w:rsidRPr="001A6DEF">
              <w:rPr>
                <w:kern w:val="2"/>
                <w:sz w:val="24"/>
                <w:szCs w:val="24"/>
              </w:rPr>
              <w:t>）</w:t>
            </w:r>
            <w:r w:rsidRPr="001A6DEF">
              <w:rPr>
                <w:rFonts w:cs="SimSun" w:hint="eastAsia"/>
                <w:kern w:val="2"/>
                <w:sz w:val="24"/>
                <w:szCs w:val="24"/>
              </w:rPr>
              <w:t>｝</w:t>
            </w:r>
          </w:p>
        </w:tc>
        <w:tc>
          <w:tcPr>
            <w:tcW w:w="1764" w:type="dxa"/>
          </w:tcPr>
          <w:p w:rsidR="001A6DEF" w:rsidRPr="001A6DEF" w:rsidRDefault="001A6DEF" w:rsidP="007F02A0">
            <w:pPr>
              <w:pStyle w:val="tw"/>
              <w:topLinePunct/>
              <w:spacing w:beforeLines="10" w:before="24" w:afterLines="10" w:after="24"/>
              <w:jc w:val="left"/>
              <w:rPr>
                <w:kern w:val="2"/>
                <w:sz w:val="24"/>
                <w:szCs w:val="24"/>
              </w:rPr>
            </w:pP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p>
        </w:tc>
        <w:tc>
          <w:tcPr>
            <w:tcW w:w="1815" w:type="dxa"/>
          </w:tcPr>
          <w:p w:rsidR="001A6DEF" w:rsidRPr="001A6DEF" w:rsidRDefault="001A6DEF" w:rsidP="007F02A0">
            <w:pPr>
              <w:pStyle w:val="tw"/>
              <w:topLinePunct/>
              <w:spacing w:beforeLines="10" w:before="24" w:afterLines="10" w:after="24"/>
              <w:jc w:val="left"/>
              <w:rPr>
                <w:kern w:val="2"/>
                <w:sz w:val="24"/>
                <w:szCs w:val="24"/>
              </w:rPr>
            </w:pPr>
            <w:r w:rsidRPr="001A6DEF">
              <w:rPr>
                <w:rFonts w:ascii="Symbol" w:hAnsi="Symbol"/>
                <w:sz w:val="24"/>
                <w:szCs w:val="24"/>
              </w:rPr>
              <w:t></w:t>
            </w:r>
          </w:p>
        </w:tc>
        <w:tc>
          <w:tcPr>
            <w:tcW w:w="1920" w:type="dxa"/>
            <w:gridSpan w:val="3"/>
          </w:tcPr>
          <w:p w:rsidR="001A6DEF" w:rsidRPr="001A6DEF" w:rsidRDefault="001A6DEF" w:rsidP="007F02A0">
            <w:pPr>
              <w:pStyle w:val="tw"/>
              <w:topLinePunct/>
              <w:spacing w:beforeLines="10" w:before="24" w:afterLines="10" w:after="24"/>
              <w:jc w:val="left"/>
              <w:rPr>
                <w:kern w:val="2"/>
                <w:sz w:val="24"/>
                <w:szCs w:val="24"/>
              </w:rPr>
            </w:pPr>
          </w:p>
        </w:tc>
        <w:tc>
          <w:tcPr>
            <w:tcW w:w="1764" w:type="dxa"/>
          </w:tcPr>
          <w:p w:rsidR="001A6DEF" w:rsidRPr="001A6DEF" w:rsidRDefault="001A6DEF" w:rsidP="007F02A0">
            <w:pPr>
              <w:pStyle w:val="tw"/>
              <w:topLinePunct/>
              <w:spacing w:beforeLines="10" w:before="24" w:afterLines="10" w:after="24"/>
              <w:jc w:val="left"/>
              <w:rPr>
                <w:kern w:val="2"/>
                <w:sz w:val="24"/>
                <w:szCs w:val="24"/>
              </w:rPr>
            </w:pP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p>
        </w:tc>
        <w:tc>
          <w:tcPr>
            <w:tcW w:w="1815" w:type="dxa"/>
          </w:tcPr>
          <w:p w:rsidR="001A6DEF" w:rsidRPr="001A6DEF" w:rsidRDefault="001A6DEF" w:rsidP="007F02A0">
            <w:pPr>
              <w:pStyle w:val="tw"/>
              <w:topLinePunct/>
              <w:spacing w:beforeLines="10" w:before="24" w:afterLines="10" w:after="24"/>
              <w:jc w:val="left"/>
              <w:rPr>
                <w:kern w:val="2"/>
                <w:sz w:val="24"/>
                <w:szCs w:val="24"/>
              </w:rPr>
            </w:pPr>
            <w:r w:rsidRPr="001A6DEF">
              <w:rPr>
                <w:rFonts w:ascii="Symbol" w:hAnsi="Symbol"/>
                <w:sz w:val="24"/>
                <w:szCs w:val="24"/>
              </w:rPr>
              <w:t></w:t>
            </w:r>
          </w:p>
        </w:tc>
        <w:tc>
          <w:tcPr>
            <w:tcW w:w="1920" w:type="dxa"/>
            <w:gridSpan w:val="3"/>
          </w:tcPr>
          <w:p w:rsidR="001A6DEF" w:rsidRPr="001A6DEF" w:rsidRDefault="001A6DEF" w:rsidP="007F02A0">
            <w:pPr>
              <w:pStyle w:val="tw"/>
              <w:topLinePunct/>
              <w:spacing w:beforeLines="10" w:before="24" w:afterLines="10" w:after="24"/>
              <w:jc w:val="left"/>
              <w:rPr>
                <w:kern w:val="2"/>
                <w:sz w:val="24"/>
                <w:szCs w:val="24"/>
              </w:rPr>
            </w:pPr>
          </w:p>
        </w:tc>
        <w:tc>
          <w:tcPr>
            <w:tcW w:w="1764" w:type="dxa"/>
          </w:tcPr>
          <w:p w:rsidR="001A6DEF" w:rsidRPr="001A6DEF" w:rsidRDefault="001A6DEF" w:rsidP="007F02A0">
            <w:pPr>
              <w:pStyle w:val="tw"/>
              <w:topLinePunct/>
              <w:spacing w:beforeLines="10" w:before="24" w:afterLines="10" w:after="24"/>
              <w:jc w:val="left"/>
              <w:rPr>
                <w:kern w:val="2"/>
                <w:sz w:val="24"/>
                <w:szCs w:val="24"/>
              </w:rPr>
            </w:pP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r w:rsidRPr="001A6DEF">
              <w:rPr>
                <w:rFonts w:cs="SimSun" w:hint="eastAsia"/>
                <w:kern w:val="2"/>
                <w:sz w:val="24"/>
                <w:szCs w:val="24"/>
              </w:rPr>
              <w:t>≤</w:t>
            </w:r>
            <w:r w:rsidRPr="001A6DEF">
              <w:rPr>
                <w:kern w:val="2"/>
                <w:sz w:val="24"/>
                <w:szCs w:val="24"/>
              </w:rPr>
              <w:t>15</w:t>
            </w:r>
            <w:r w:rsidRPr="001A6DEF">
              <w:rPr>
                <w:rFonts w:cs="SimSun" w:hint="eastAsia"/>
                <w:kern w:val="2"/>
                <w:sz w:val="24"/>
                <w:szCs w:val="24"/>
              </w:rPr>
              <w:t>分钟</w:t>
            </w:r>
          </w:p>
        </w:tc>
        <w:tc>
          <w:tcPr>
            <w:tcW w:w="5499" w:type="dxa"/>
            <w:gridSpan w:val="5"/>
          </w:tcPr>
          <w:p w:rsidR="001A6DEF" w:rsidRPr="001A6DEF" w:rsidRDefault="001A6DEF" w:rsidP="007F02A0">
            <w:pPr>
              <w:pStyle w:val="tw"/>
              <w:topLinePunct/>
              <w:spacing w:beforeLines="10" w:before="24" w:afterLines="10" w:after="24"/>
              <w:jc w:val="left"/>
              <w:rPr>
                <w:kern w:val="2"/>
                <w:sz w:val="24"/>
                <w:szCs w:val="24"/>
              </w:rPr>
            </w:pPr>
            <w:r w:rsidRPr="001A6DEF">
              <w:rPr>
                <w:rFonts w:ascii="SimSun" w:hAnsi="SimSun" w:cs="SimSun" w:hint="eastAsia"/>
                <w:kern w:val="2"/>
                <w:sz w:val="24"/>
                <w:szCs w:val="24"/>
              </w:rPr>
              <w:t>…………………………………………………………………………</w:t>
            </w:r>
          </w:p>
        </w:tc>
        <w:tc>
          <w:tcPr>
            <w:tcW w:w="2462" w:type="dxa"/>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如果工作信道可用，则在工作信道上发送占用信道信号并发射</w:t>
            </w:r>
            <w:r w:rsidRPr="001A6DEF">
              <w:rPr>
                <w:kern w:val="2"/>
                <w:sz w:val="24"/>
                <w:szCs w:val="24"/>
              </w:rPr>
              <w:t>DSC</w:t>
            </w:r>
            <w:r w:rsidRPr="001A6DEF">
              <w:rPr>
                <w:rFonts w:cs="SimSun" w:hint="eastAsia"/>
                <w:kern w:val="2"/>
                <w:sz w:val="24"/>
                <w:szCs w:val="24"/>
              </w:rPr>
              <w:t>“回叫”呼叫</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2.3.2.2</w:t>
            </w:r>
            <w:r w:rsidRPr="001A6DEF">
              <w:rPr>
                <w:kern w:val="2"/>
                <w:sz w:val="24"/>
                <w:szCs w:val="24"/>
              </w:rPr>
              <w:t>）</w:t>
            </w: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p>
        </w:tc>
        <w:tc>
          <w:tcPr>
            <w:tcW w:w="3708" w:type="dxa"/>
            <w:gridSpan w:val="3"/>
          </w:tcPr>
          <w:p w:rsidR="001A6DEF" w:rsidRPr="001A6DEF" w:rsidRDefault="001A6DEF" w:rsidP="007F02A0">
            <w:pPr>
              <w:pStyle w:val="tw"/>
              <w:topLinePunct/>
              <w:spacing w:beforeLines="10" w:before="24" w:afterLines="10" w:after="24"/>
              <w:jc w:val="left"/>
              <w:rPr>
                <w:kern w:val="2"/>
                <w:sz w:val="24"/>
                <w:szCs w:val="24"/>
              </w:rPr>
            </w:pPr>
            <w:r w:rsidRPr="001A6DEF">
              <w:rPr>
                <w:kern w:val="2"/>
                <w:sz w:val="24"/>
                <w:szCs w:val="24"/>
              </w:rPr>
              <w:t>5</w:t>
            </w:r>
            <w:r w:rsidRPr="001A6DEF">
              <w:rPr>
                <w:rFonts w:ascii="SimSun" w:hAnsi="SimSun" w:cs="SimSun" w:hint="eastAsia"/>
                <w:kern w:val="2"/>
                <w:sz w:val="24"/>
                <w:szCs w:val="24"/>
              </w:rPr>
              <w:t>………………………………………………</w:t>
            </w:r>
          </w:p>
        </w:tc>
        <w:tc>
          <w:tcPr>
            <w:tcW w:w="1791" w:type="dxa"/>
            <w:gridSpan w:val="2"/>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接收“回叫”呼叫</w:t>
            </w: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p>
        </w:tc>
        <w:tc>
          <w:tcPr>
            <w:tcW w:w="1980" w:type="dxa"/>
            <w:gridSpan w:val="2"/>
          </w:tcPr>
          <w:p w:rsidR="001A6DEF" w:rsidRPr="001A6DEF" w:rsidRDefault="001A6DEF" w:rsidP="007F02A0">
            <w:pPr>
              <w:pStyle w:val="tw"/>
              <w:topLinePunct/>
              <w:spacing w:beforeLines="10" w:before="24" w:afterLines="10" w:after="24"/>
              <w:jc w:val="left"/>
              <w:rPr>
                <w:kern w:val="2"/>
                <w:sz w:val="24"/>
                <w:szCs w:val="24"/>
              </w:rPr>
            </w:pPr>
            <w:r w:rsidRPr="001A6DEF">
              <w:rPr>
                <w:kern w:val="2"/>
                <w:sz w:val="24"/>
                <w:szCs w:val="24"/>
              </w:rPr>
              <w:t>6</w:t>
            </w:r>
          </w:p>
        </w:tc>
        <w:tc>
          <w:tcPr>
            <w:tcW w:w="1728" w:type="dxa"/>
          </w:tcPr>
          <w:p w:rsidR="001A6DEF" w:rsidRPr="001A6DEF" w:rsidRDefault="001A6DEF" w:rsidP="007F02A0">
            <w:pPr>
              <w:pStyle w:val="tw"/>
              <w:topLinePunct/>
              <w:spacing w:beforeLines="10" w:before="24" w:afterLines="10" w:after="24"/>
              <w:jc w:val="left"/>
              <w:rPr>
                <w:kern w:val="2"/>
                <w:sz w:val="24"/>
                <w:szCs w:val="24"/>
              </w:rPr>
            </w:pPr>
          </w:p>
        </w:tc>
        <w:tc>
          <w:tcPr>
            <w:tcW w:w="1791" w:type="dxa"/>
            <w:gridSpan w:val="2"/>
          </w:tcPr>
          <w:p w:rsidR="001A6DEF" w:rsidRPr="001A6DEF" w:rsidRDefault="001A6DEF" w:rsidP="007F02A0">
            <w:pPr>
              <w:pStyle w:val="tw"/>
              <w:topLinePunct/>
              <w:spacing w:beforeLines="10" w:before="24" w:afterLines="10" w:after="24"/>
              <w:jc w:val="left"/>
              <w:rPr>
                <w:kern w:val="2"/>
                <w:sz w:val="24"/>
                <w:szCs w:val="24"/>
              </w:rPr>
            </w:pP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1A6DEF">
        <w:tc>
          <w:tcPr>
            <w:tcW w:w="800" w:type="dxa"/>
          </w:tcPr>
          <w:p w:rsidR="001A6DEF" w:rsidRPr="001A6DEF" w:rsidRDefault="001A6DEF" w:rsidP="007F02A0">
            <w:pPr>
              <w:pStyle w:val="tw"/>
              <w:topLinePunct/>
              <w:spacing w:beforeLines="10" w:before="24" w:afterLines="10" w:after="24"/>
              <w:rPr>
                <w:kern w:val="2"/>
                <w:sz w:val="24"/>
                <w:szCs w:val="24"/>
              </w:rPr>
            </w:pPr>
          </w:p>
        </w:tc>
        <w:tc>
          <w:tcPr>
            <w:tcW w:w="3708" w:type="dxa"/>
            <w:gridSpan w:val="3"/>
          </w:tcPr>
          <w:p w:rsidR="001A6DEF" w:rsidRPr="001A6DEF" w:rsidRDefault="001A6DEF" w:rsidP="007F02A0">
            <w:pPr>
              <w:pStyle w:val="tw"/>
              <w:topLinePunct/>
              <w:spacing w:beforeLines="10" w:before="24" w:afterLines="10" w:after="24"/>
              <w:jc w:val="left"/>
              <w:rPr>
                <w:kern w:val="2"/>
                <w:sz w:val="24"/>
                <w:szCs w:val="24"/>
              </w:rPr>
            </w:pPr>
            <w:r w:rsidRPr="001A6DEF">
              <w:rPr>
                <w:kern w:val="2"/>
                <w:sz w:val="24"/>
                <w:szCs w:val="24"/>
              </w:rPr>
              <w:t>7</w:t>
            </w:r>
            <w:r w:rsidRPr="001A6DEF">
              <w:rPr>
                <w:rFonts w:ascii="SimSun" w:hAnsi="SimSun" w:cs="SimSun" w:hint="eastAsia"/>
                <w:kern w:val="2"/>
                <w:sz w:val="24"/>
                <w:szCs w:val="24"/>
              </w:rPr>
              <w:t>…………………………………………………………</w:t>
            </w:r>
          </w:p>
        </w:tc>
        <w:tc>
          <w:tcPr>
            <w:tcW w:w="1791" w:type="dxa"/>
            <w:gridSpan w:val="2"/>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发射“回叫”确认</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2.3.2.4</w:t>
            </w:r>
            <w:r w:rsidRPr="001A6DEF">
              <w:rPr>
                <w:kern w:val="2"/>
                <w:sz w:val="24"/>
                <w:szCs w:val="24"/>
              </w:rPr>
              <w:t>）</w:t>
            </w: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bl>
    <w:p w:rsidR="001A6DEF" w:rsidRPr="001A6DEF" w:rsidRDefault="001A6DEF" w:rsidP="001A6DEF">
      <w:pPr>
        <w:tabs>
          <w:tab w:val="clear" w:pos="794"/>
          <w:tab w:val="clear" w:pos="1191"/>
          <w:tab w:val="clear" w:pos="1588"/>
          <w:tab w:val="clear" w:pos="1985"/>
        </w:tabs>
        <w:overflowPunct/>
        <w:autoSpaceDE/>
        <w:autoSpaceDN/>
        <w:adjustRightInd/>
        <w:spacing w:before="0"/>
        <w:jc w:val="left"/>
        <w:textAlignment w:val="auto"/>
        <w:rPr>
          <w:szCs w:val="24"/>
          <w:lang w:eastAsia="zh-CN"/>
        </w:rPr>
      </w:pPr>
    </w:p>
    <w:tbl>
      <w:tblPr>
        <w:tblW w:w="8761" w:type="dxa"/>
        <w:tblInd w:w="136" w:type="dxa"/>
        <w:tblLayout w:type="fixed"/>
        <w:tblLook w:val="0000" w:firstRow="0" w:lastRow="0" w:firstColumn="0" w:lastColumn="0" w:noHBand="0" w:noVBand="0"/>
      </w:tblPr>
      <w:tblGrid>
        <w:gridCol w:w="14"/>
        <w:gridCol w:w="786"/>
        <w:gridCol w:w="1761"/>
        <w:gridCol w:w="43"/>
        <w:gridCol w:w="11"/>
        <w:gridCol w:w="1893"/>
        <w:gridCol w:w="27"/>
        <w:gridCol w:w="82"/>
        <w:gridCol w:w="1682"/>
        <w:gridCol w:w="2462"/>
      </w:tblGrid>
      <w:tr w:rsidR="001A6DEF" w:rsidRPr="001A6DEF" w:rsidTr="00E019F5">
        <w:trPr>
          <w:trHeight w:val="365"/>
        </w:trPr>
        <w:tc>
          <w:tcPr>
            <w:tcW w:w="4535" w:type="dxa"/>
            <w:gridSpan w:val="7"/>
          </w:tcPr>
          <w:p w:rsidR="001A6DEF" w:rsidRPr="001A6DEF" w:rsidRDefault="001A6DEF" w:rsidP="007F02A0">
            <w:pPr>
              <w:pStyle w:val="ts"/>
              <w:topLinePunct/>
              <w:spacing w:beforeLines="100" w:before="240" w:afterLines="10" w:after="24"/>
              <w:jc w:val="both"/>
              <w:rPr>
                <w:rFonts w:ascii="STKaiti" w:eastAsia="STKaiti" w:hAnsi="STKaiti"/>
                <w:kern w:val="2"/>
                <w:sz w:val="24"/>
                <w:szCs w:val="24"/>
              </w:rPr>
            </w:pPr>
            <w:r w:rsidRPr="001A6DEF">
              <w:rPr>
                <w:kern w:val="2"/>
                <w:sz w:val="24"/>
                <w:szCs w:val="24"/>
              </w:rPr>
              <w:br w:type="page"/>
            </w:r>
            <w:r w:rsidRPr="001A6DEF">
              <w:rPr>
                <w:rFonts w:ascii="STKaiti" w:eastAsia="STKaiti" w:hAnsi="STKaiti" w:cs="STKaiti" w:hint="eastAsia"/>
                <w:kern w:val="2"/>
                <w:sz w:val="24"/>
                <w:szCs w:val="24"/>
              </w:rPr>
              <w:t>海岸电台能应答</w:t>
            </w:r>
          </w:p>
        </w:tc>
        <w:tc>
          <w:tcPr>
            <w:tcW w:w="4226" w:type="dxa"/>
            <w:gridSpan w:val="3"/>
          </w:tcPr>
          <w:p w:rsidR="001A6DEF" w:rsidRPr="001A6DEF" w:rsidRDefault="001A6DEF" w:rsidP="007F02A0">
            <w:pPr>
              <w:pStyle w:val="ts"/>
              <w:topLinePunct/>
              <w:spacing w:beforeLines="100" w:before="240" w:afterLines="10" w:after="24"/>
              <w:jc w:val="both"/>
              <w:rPr>
                <w:rFonts w:ascii="STKaiti" w:eastAsia="STKaiti" w:hAnsi="STKaiti" w:cs="STKaiti"/>
                <w:kern w:val="2"/>
                <w:sz w:val="24"/>
                <w:szCs w:val="24"/>
              </w:rPr>
            </w:pPr>
            <w:r w:rsidRPr="001A6DEF">
              <w:rPr>
                <w:rFonts w:ascii="STKaiti" w:eastAsia="STKaiti" w:hAnsi="STKaiti" w:cs="STKaiti" w:hint="eastAsia"/>
                <w:kern w:val="2"/>
                <w:sz w:val="24"/>
                <w:szCs w:val="24"/>
              </w:rPr>
              <w:t>海岸电台不能应答</w:t>
            </w:r>
            <w:r w:rsidRPr="001A6DEF">
              <w:rPr>
                <w:rFonts w:ascii="STKaiti" w:eastAsia="STKaiti" w:hAnsi="STKaiti" w:cs="STKaiti"/>
                <w:kern w:val="2"/>
                <w:sz w:val="24"/>
                <w:szCs w:val="24"/>
              </w:rPr>
              <w:t>（</w:t>
            </w:r>
            <w:r w:rsidRPr="001A6DEF">
              <w:rPr>
                <w:rFonts w:ascii="STKaiti" w:eastAsia="STKaiti" w:hAnsi="STKaiti" w:cs="STKaiti" w:hint="eastAsia"/>
                <w:kern w:val="2"/>
                <w:sz w:val="24"/>
                <w:szCs w:val="24"/>
              </w:rPr>
              <w:t>占线</w:t>
            </w:r>
            <w:r w:rsidRPr="001A6DEF">
              <w:rPr>
                <w:rFonts w:ascii="STKaiti" w:eastAsia="STKaiti" w:hAnsi="STKaiti" w:cs="STKaiti"/>
                <w:kern w:val="2"/>
                <w:sz w:val="24"/>
                <w:szCs w:val="24"/>
              </w:rPr>
              <w:t>）</w:t>
            </w:r>
          </w:p>
        </w:tc>
      </w:tr>
      <w:tr w:rsidR="001A6DEF" w:rsidRPr="001A6DEF" w:rsidTr="00E019F5">
        <w:tc>
          <w:tcPr>
            <w:tcW w:w="800" w:type="dxa"/>
            <w:gridSpan w:val="2"/>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时间</w:t>
            </w:r>
            <w:r w:rsidRPr="001A6DEF">
              <w:rPr>
                <w:rFonts w:cs="SimSun"/>
                <w:kern w:val="2"/>
                <w:sz w:val="24"/>
                <w:szCs w:val="24"/>
              </w:rPr>
              <w:br/>
            </w:r>
            <w:r w:rsidRPr="001A6DEF">
              <w:rPr>
                <w:kern w:val="2"/>
                <w:sz w:val="24"/>
                <w:szCs w:val="24"/>
              </w:rPr>
              <w:t>（</w:t>
            </w:r>
            <w:r w:rsidRPr="001A6DEF">
              <w:rPr>
                <w:rFonts w:cs="SimSun" w:hint="eastAsia"/>
                <w:kern w:val="2"/>
                <w:sz w:val="24"/>
                <w:szCs w:val="24"/>
              </w:rPr>
              <w:t>秒</w:t>
            </w:r>
            <w:r w:rsidRPr="001A6DEF">
              <w:rPr>
                <w:kern w:val="2"/>
                <w:sz w:val="24"/>
                <w:szCs w:val="24"/>
              </w:rPr>
              <w:t>）</w:t>
            </w:r>
          </w:p>
        </w:tc>
        <w:tc>
          <w:tcPr>
            <w:tcW w:w="1815" w:type="dxa"/>
            <w:gridSpan w:val="3"/>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船舶</w:t>
            </w:r>
          </w:p>
        </w:tc>
        <w:tc>
          <w:tcPr>
            <w:tcW w:w="1920" w:type="dxa"/>
            <w:gridSpan w:val="2"/>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海岸电台</w:t>
            </w:r>
          </w:p>
        </w:tc>
        <w:tc>
          <w:tcPr>
            <w:tcW w:w="1764" w:type="dxa"/>
            <w:gridSpan w:val="2"/>
          </w:tcPr>
          <w:p w:rsidR="001A6DEF" w:rsidRPr="001A6DEF" w:rsidRDefault="001A6DEF" w:rsidP="007F02A0">
            <w:pPr>
              <w:pStyle w:val="ts"/>
              <w:topLinePunct/>
              <w:spacing w:beforeLines="10" w:before="24" w:afterLines="10" w:after="24"/>
              <w:jc w:val="left"/>
              <w:rPr>
                <w:kern w:val="2"/>
                <w:sz w:val="24"/>
                <w:szCs w:val="24"/>
              </w:rPr>
            </w:pPr>
            <w:r w:rsidRPr="001A6DEF">
              <w:rPr>
                <w:rFonts w:cs="SimSun" w:hint="eastAsia"/>
                <w:kern w:val="2"/>
                <w:sz w:val="24"/>
                <w:szCs w:val="24"/>
              </w:rPr>
              <w:t>船舶</w:t>
            </w:r>
          </w:p>
        </w:tc>
        <w:tc>
          <w:tcPr>
            <w:tcW w:w="2462" w:type="dxa"/>
          </w:tcPr>
          <w:p w:rsidR="001A6DEF" w:rsidRPr="001A6DEF" w:rsidRDefault="001A6DEF" w:rsidP="007F02A0">
            <w:pPr>
              <w:pStyle w:val="ts"/>
              <w:topLinePunct/>
              <w:spacing w:beforeLines="10" w:before="24" w:afterLines="10" w:after="24"/>
              <w:ind w:left="200"/>
              <w:jc w:val="left"/>
              <w:rPr>
                <w:kern w:val="2"/>
                <w:sz w:val="24"/>
                <w:szCs w:val="24"/>
              </w:rPr>
            </w:pPr>
            <w:r w:rsidRPr="001A6DEF">
              <w:rPr>
                <w:rFonts w:cs="SimSun" w:hint="eastAsia"/>
                <w:kern w:val="2"/>
                <w:sz w:val="24"/>
                <w:szCs w:val="24"/>
              </w:rPr>
              <w:t>海岸电台</w:t>
            </w:r>
          </w:p>
        </w:tc>
      </w:tr>
      <w:tr w:rsidR="001A6DEF" w:rsidRPr="001A6DEF" w:rsidTr="00E019F5">
        <w:tc>
          <w:tcPr>
            <w:tcW w:w="800" w:type="dxa"/>
            <w:gridSpan w:val="2"/>
          </w:tcPr>
          <w:p w:rsidR="001A6DEF" w:rsidRPr="001A6DEF" w:rsidRDefault="001A6DEF" w:rsidP="007F02A0">
            <w:pPr>
              <w:pStyle w:val="tw"/>
              <w:topLinePunct/>
              <w:spacing w:beforeLines="10" w:before="24" w:afterLines="10" w:after="24"/>
              <w:rPr>
                <w:kern w:val="2"/>
                <w:sz w:val="24"/>
                <w:szCs w:val="24"/>
              </w:rPr>
            </w:pPr>
          </w:p>
        </w:tc>
        <w:tc>
          <w:tcPr>
            <w:tcW w:w="5499" w:type="dxa"/>
            <w:gridSpan w:val="7"/>
          </w:tcPr>
          <w:p w:rsidR="001A6DEF" w:rsidRPr="001A6DEF" w:rsidRDefault="001A6DEF" w:rsidP="007F02A0">
            <w:pPr>
              <w:pStyle w:val="tw"/>
              <w:topLinePunct/>
              <w:spacing w:beforeLines="10" w:before="24" w:afterLines="10" w:after="24"/>
              <w:jc w:val="left"/>
              <w:rPr>
                <w:kern w:val="2"/>
                <w:sz w:val="24"/>
                <w:szCs w:val="24"/>
              </w:rPr>
            </w:pPr>
            <w:r w:rsidRPr="001A6DEF">
              <w:rPr>
                <w:kern w:val="2"/>
                <w:sz w:val="24"/>
                <w:szCs w:val="24"/>
              </w:rPr>
              <w:t>8</w:t>
            </w:r>
            <w:r w:rsidRPr="001A6DEF">
              <w:rPr>
                <w:rFonts w:ascii="SimSun" w:hAnsi="SimSun" w:cs="SimSun" w:hint="eastAsia"/>
                <w:kern w:val="2"/>
                <w:sz w:val="24"/>
                <w:szCs w:val="24"/>
              </w:rPr>
              <w:t>……………………………………………………………………………………</w:t>
            </w:r>
          </w:p>
        </w:tc>
        <w:tc>
          <w:tcPr>
            <w:tcW w:w="2462" w:type="dxa"/>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接收“回叫”确认</w:t>
            </w:r>
          </w:p>
        </w:tc>
      </w:tr>
      <w:tr w:rsidR="001A6DEF" w:rsidRPr="001A6DEF" w:rsidTr="00E019F5">
        <w:tc>
          <w:tcPr>
            <w:tcW w:w="800" w:type="dxa"/>
            <w:gridSpan w:val="2"/>
          </w:tcPr>
          <w:p w:rsidR="001A6DEF" w:rsidRPr="001A6DEF" w:rsidRDefault="001A6DEF" w:rsidP="007F02A0">
            <w:pPr>
              <w:pStyle w:val="tw"/>
              <w:topLinePunct/>
              <w:spacing w:beforeLines="10" w:before="24" w:afterLines="10" w:after="24"/>
              <w:rPr>
                <w:kern w:val="2"/>
                <w:sz w:val="24"/>
                <w:szCs w:val="24"/>
              </w:rPr>
            </w:pPr>
          </w:p>
        </w:tc>
        <w:tc>
          <w:tcPr>
            <w:tcW w:w="5499" w:type="dxa"/>
            <w:gridSpan w:val="7"/>
          </w:tcPr>
          <w:p w:rsidR="001A6DEF" w:rsidRPr="001A6DEF" w:rsidRDefault="001A6DEF" w:rsidP="007F02A0">
            <w:pPr>
              <w:pStyle w:val="tw"/>
              <w:topLinePunct/>
              <w:spacing w:beforeLines="10" w:before="24" w:afterLines="10" w:after="24"/>
              <w:jc w:val="left"/>
              <w:rPr>
                <w:kern w:val="2"/>
                <w:sz w:val="24"/>
                <w:szCs w:val="24"/>
              </w:rPr>
            </w:pPr>
            <w:r w:rsidRPr="001A6DEF">
              <w:rPr>
                <w:kern w:val="2"/>
                <w:sz w:val="24"/>
                <w:szCs w:val="24"/>
              </w:rPr>
              <w:t>9</w:t>
            </w:r>
            <w:r w:rsidRPr="001A6DEF">
              <w:rPr>
                <w:rFonts w:ascii="SimSun" w:hAnsi="SimSun" w:cs="SimSun" w:hint="eastAsia"/>
                <w:kern w:val="2"/>
                <w:sz w:val="24"/>
                <w:szCs w:val="24"/>
              </w:rPr>
              <w:t>……………………………………………………………………………………</w:t>
            </w:r>
          </w:p>
        </w:tc>
        <w:tc>
          <w:tcPr>
            <w:tcW w:w="2462" w:type="dxa"/>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开始第</w:t>
            </w:r>
            <w:r w:rsidRPr="001A6DEF">
              <w:rPr>
                <w:kern w:val="2"/>
                <w:sz w:val="24"/>
                <w:szCs w:val="24"/>
              </w:rPr>
              <w:t>2</w:t>
            </w:r>
            <w:r w:rsidRPr="001A6DEF">
              <w:rPr>
                <w:rFonts w:cs="SimSun" w:hint="eastAsia"/>
                <w:kern w:val="2"/>
                <w:sz w:val="24"/>
                <w:szCs w:val="24"/>
              </w:rPr>
              <w:t>次“回叫”呼叫</w:t>
            </w:r>
            <w:r w:rsidRPr="001A6DEF">
              <w:rPr>
                <w:kern w:val="2"/>
                <w:sz w:val="24"/>
                <w:szCs w:val="24"/>
              </w:rPr>
              <w:t>（</w:t>
            </w:r>
            <w:r w:rsidRPr="001A6DEF">
              <w:rPr>
                <w:rFonts w:cs="SimSun" w:hint="eastAsia"/>
                <w:kern w:val="2"/>
                <w:sz w:val="24"/>
                <w:szCs w:val="24"/>
              </w:rPr>
              <w:t>§</w:t>
            </w:r>
            <w:r w:rsidRPr="001A6DEF">
              <w:rPr>
                <w:kern w:val="2"/>
                <w:sz w:val="24"/>
                <w:szCs w:val="24"/>
              </w:rPr>
              <w:t>2.3.2.3</w:t>
            </w:r>
            <w:r w:rsidRPr="001A6DEF">
              <w:rPr>
                <w:kern w:val="2"/>
                <w:sz w:val="24"/>
                <w:szCs w:val="24"/>
              </w:rPr>
              <w:t>）</w:t>
            </w:r>
          </w:p>
        </w:tc>
      </w:tr>
      <w:tr w:rsidR="001A6DEF" w:rsidRPr="005169DB" w:rsidTr="00E019F5">
        <w:tc>
          <w:tcPr>
            <w:tcW w:w="800" w:type="dxa"/>
            <w:gridSpan w:val="2"/>
          </w:tcPr>
          <w:p w:rsidR="001A6DEF" w:rsidRPr="001A6DEF" w:rsidRDefault="001A6DEF" w:rsidP="007F02A0">
            <w:pPr>
              <w:pStyle w:val="tw"/>
              <w:topLinePunct/>
              <w:spacing w:beforeLines="10" w:before="24" w:afterLines="10" w:after="24"/>
              <w:rPr>
                <w:kern w:val="2"/>
                <w:sz w:val="24"/>
                <w:szCs w:val="24"/>
                <w:lang w:val="fr-FR"/>
              </w:rPr>
            </w:pPr>
          </w:p>
        </w:tc>
        <w:tc>
          <w:tcPr>
            <w:tcW w:w="3708" w:type="dxa"/>
            <w:gridSpan w:val="4"/>
          </w:tcPr>
          <w:p w:rsidR="001A6DEF" w:rsidRPr="001A6DEF" w:rsidRDefault="001A6DEF" w:rsidP="007F02A0">
            <w:pPr>
              <w:pStyle w:val="tw"/>
              <w:topLinePunct/>
              <w:spacing w:beforeLines="10" w:before="24" w:afterLines="10" w:after="24"/>
              <w:jc w:val="left"/>
              <w:rPr>
                <w:kern w:val="2"/>
                <w:sz w:val="24"/>
                <w:szCs w:val="24"/>
              </w:rPr>
            </w:pPr>
            <w:r w:rsidRPr="001A6DEF">
              <w:rPr>
                <w:kern w:val="2"/>
                <w:sz w:val="24"/>
                <w:szCs w:val="24"/>
              </w:rPr>
              <w:t>10</w:t>
            </w:r>
            <w:r w:rsidRPr="001A6DEF">
              <w:rPr>
                <w:rFonts w:ascii="SimSun" w:hAnsi="SimSun" w:cs="SimSun" w:hint="eastAsia"/>
                <w:kern w:val="2"/>
                <w:sz w:val="24"/>
                <w:szCs w:val="24"/>
              </w:rPr>
              <w:t>………………………………………………………</w:t>
            </w:r>
          </w:p>
        </w:tc>
        <w:tc>
          <w:tcPr>
            <w:tcW w:w="1791" w:type="dxa"/>
            <w:gridSpan w:val="3"/>
          </w:tcPr>
          <w:p w:rsidR="001A6DEF" w:rsidRPr="001A6DEF" w:rsidRDefault="001A6DEF" w:rsidP="007F02A0">
            <w:pPr>
              <w:pStyle w:val="tw"/>
              <w:topLinePunct/>
              <w:spacing w:beforeLines="10" w:before="24" w:afterLines="10" w:after="24"/>
              <w:jc w:val="left"/>
              <w:rPr>
                <w:kern w:val="2"/>
                <w:sz w:val="24"/>
                <w:szCs w:val="24"/>
              </w:rPr>
            </w:pPr>
            <w:r w:rsidRPr="001A6DEF">
              <w:rPr>
                <w:kern w:val="2"/>
                <w:sz w:val="24"/>
                <w:szCs w:val="24"/>
              </w:rPr>
              <w:t>（</w:t>
            </w:r>
            <w:r w:rsidRPr="001A6DEF">
              <w:rPr>
                <w:rFonts w:cs="SimSun" w:hint="eastAsia"/>
                <w:kern w:val="2"/>
                <w:sz w:val="24"/>
                <w:szCs w:val="24"/>
              </w:rPr>
              <w:t>接收第</w:t>
            </w:r>
            <w:r w:rsidRPr="001A6DEF">
              <w:rPr>
                <w:kern w:val="2"/>
                <w:sz w:val="24"/>
                <w:szCs w:val="24"/>
              </w:rPr>
              <w:t>2</w:t>
            </w:r>
            <w:r w:rsidRPr="001A6DEF">
              <w:rPr>
                <w:rFonts w:cs="SimSun" w:hint="eastAsia"/>
                <w:kern w:val="2"/>
                <w:sz w:val="24"/>
                <w:szCs w:val="24"/>
              </w:rPr>
              <w:t>次“回叫”呼叫</w:t>
            </w:r>
            <w:r w:rsidRPr="001A6DEF">
              <w:rPr>
                <w:kern w:val="2"/>
                <w:sz w:val="24"/>
                <w:szCs w:val="24"/>
              </w:rPr>
              <w:t>）</w:t>
            </w: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E019F5">
        <w:tc>
          <w:tcPr>
            <w:tcW w:w="800" w:type="dxa"/>
            <w:gridSpan w:val="2"/>
          </w:tcPr>
          <w:p w:rsidR="001A6DEF" w:rsidRPr="001A6DEF" w:rsidRDefault="001A6DEF" w:rsidP="007F02A0">
            <w:pPr>
              <w:pStyle w:val="tw"/>
              <w:topLinePunct/>
              <w:spacing w:beforeLines="10" w:before="24" w:afterLines="10" w:after="24"/>
              <w:rPr>
                <w:kern w:val="2"/>
                <w:sz w:val="24"/>
                <w:szCs w:val="24"/>
              </w:rPr>
            </w:pPr>
          </w:p>
        </w:tc>
        <w:tc>
          <w:tcPr>
            <w:tcW w:w="1761" w:type="dxa"/>
          </w:tcPr>
          <w:p w:rsidR="001A6DEF" w:rsidRPr="001A6DEF" w:rsidRDefault="001A6DEF" w:rsidP="007F02A0">
            <w:pPr>
              <w:pStyle w:val="tw"/>
              <w:topLinePunct/>
              <w:spacing w:beforeLines="10" w:before="24" w:afterLines="10" w:after="24"/>
              <w:rPr>
                <w:kern w:val="2"/>
                <w:sz w:val="24"/>
                <w:szCs w:val="24"/>
              </w:rPr>
            </w:pPr>
            <w:r w:rsidRPr="001A6DEF">
              <w:rPr>
                <w:kern w:val="2"/>
                <w:sz w:val="24"/>
                <w:szCs w:val="24"/>
              </w:rPr>
              <w:t>11</w:t>
            </w:r>
          </w:p>
        </w:tc>
        <w:tc>
          <w:tcPr>
            <w:tcW w:w="1947" w:type="dxa"/>
            <w:gridSpan w:val="3"/>
          </w:tcPr>
          <w:p w:rsidR="001A6DEF" w:rsidRPr="001A6DEF" w:rsidRDefault="001A6DEF" w:rsidP="007F02A0">
            <w:pPr>
              <w:pStyle w:val="tw"/>
              <w:topLinePunct/>
              <w:spacing w:beforeLines="10" w:before="24" w:afterLines="10" w:after="24"/>
              <w:jc w:val="left"/>
              <w:rPr>
                <w:kern w:val="2"/>
                <w:sz w:val="24"/>
                <w:szCs w:val="24"/>
              </w:rPr>
            </w:pPr>
          </w:p>
        </w:tc>
        <w:tc>
          <w:tcPr>
            <w:tcW w:w="1791" w:type="dxa"/>
            <w:gridSpan w:val="3"/>
          </w:tcPr>
          <w:p w:rsidR="001A6DEF" w:rsidRPr="001A6DEF" w:rsidRDefault="001A6DEF" w:rsidP="007F02A0">
            <w:pPr>
              <w:pStyle w:val="tw"/>
              <w:topLinePunct/>
              <w:spacing w:beforeLines="10" w:before="24" w:afterLines="10" w:after="24"/>
              <w:jc w:val="left"/>
              <w:rPr>
                <w:kern w:val="2"/>
                <w:sz w:val="24"/>
                <w:szCs w:val="24"/>
              </w:rPr>
            </w:pP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E019F5">
        <w:tc>
          <w:tcPr>
            <w:tcW w:w="800" w:type="dxa"/>
            <w:gridSpan w:val="2"/>
          </w:tcPr>
          <w:p w:rsidR="001A6DEF" w:rsidRPr="001A6DEF" w:rsidRDefault="001A6DEF" w:rsidP="007F02A0">
            <w:pPr>
              <w:pStyle w:val="tw"/>
              <w:topLinePunct/>
              <w:spacing w:beforeLines="10" w:before="24" w:afterLines="10" w:after="24"/>
              <w:rPr>
                <w:kern w:val="2"/>
                <w:sz w:val="24"/>
                <w:szCs w:val="24"/>
              </w:rPr>
            </w:pPr>
          </w:p>
        </w:tc>
        <w:tc>
          <w:tcPr>
            <w:tcW w:w="3708" w:type="dxa"/>
            <w:gridSpan w:val="4"/>
          </w:tcPr>
          <w:p w:rsidR="001A6DEF" w:rsidRPr="001A6DEF" w:rsidRDefault="001A6DEF" w:rsidP="007F02A0">
            <w:pPr>
              <w:pStyle w:val="tw"/>
              <w:topLinePunct/>
              <w:spacing w:beforeLines="10" w:before="24" w:afterLines="10" w:after="24"/>
              <w:jc w:val="left"/>
              <w:rPr>
                <w:kern w:val="2"/>
                <w:sz w:val="24"/>
                <w:szCs w:val="24"/>
              </w:rPr>
            </w:pPr>
            <w:r w:rsidRPr="001A6DEF">
              <w:rPr>
                <w:kern w:val="2"/>
                <w:sz w:val="24"/>
                <w:szCs w:val="24"/>
              </w:rPr>
              <w:t>12</w:t>
            </w:r>
            <w:r w:rsidRPr="001A6DEF">
              <w:rPr>
                <w:rFonts w:ascii="SimSun" w:hAnsi="SimSun" w:cs="SimSun" w:hint="eastAsia"/>
                <w:kern w:val="2"/>
                <w:sz w:val="24"/>
                <w:szCs w:val="24"/>
              </w:rPr>
              <w:t>………………………………………………………</w:t>
            </w:r>
          </w:p>
        </w:tc>
        <w:tc>
          <w:tcPr>
            <w:tcW w:w="1791" w:type="dxa"/>
            <w:gridSpan w:val="3"/>
          </w:tcPr>
          <w:p w:rsidR="001A6DEF" w:rsidRPr="001A6DEF" w:rsidRDefault="001A6DEF" w:rsidP="007F02A0">
            <w:pPr>
              <w:pStyle w:val="tw"/>
              <w:topLinePunct/>
              <w:spacing w:beforeLines="10" w:before="24" w:afterLines="10" w:after="24"/>
              <w:jc w:val="left"/>
              <w:rPr>
                <w:kern w:val="2"/>
                <w:sz w:val="24"/>
                <w:szCs w:val="24"/>
              </w:rPr>
            </w:pPr>
            <w:r w:rsidRPr="001A6DEF">
              <w:rPr>
                <w:rFonts w:cs="SimSun" w:hint="eastAsia"/>
                <w:kern w:val="2"/>
                <w:sz w:val="24"/>
                <w:szCs w:val="24"/>
              </w:rPr>
              <w:t>在工作信道上发射载波和</w:t>
            </w:r>
            <w:r w:rsidRPr="001A6DEF">
              <w:rPr>
                <w:kern w:val="2"/>
                <w:sz w:val="24"/>
                <w:szCs w:val="24"/>
              </w:rPr>
              <w:t>DSC</w:t>
            </w:r>
            <w:r w:rsidRPr="001A6DEF">
              <w:rPr>
                <w:rFonts w:cs="SimSun" w:hint="eastAsia"/>
                <w:kern w:val="2"/>
                <w:sz w:val="24"/>
                <w:szCs w:val="24"/>
              </w:rPr>
              <w:t>呼叫</w:t>
            </w:r>
            <w:r w:rsidRPr="001A6DEF">
              <w:rPr>
                <w:kern w:val="2"/>
                <w:sz w:val="24"/>
                <w:szCs w:val="24"/>
              </w:rPr>
              <w:t>（</w:t>
            </w:r>
            <w:r w:rsidRPr="001A6DEF">
              <w:rPr>
                <w:rFonts w:cs="SimSun" w:hint="eastAsia"/>
                <w:kern w:val="2"/>
                <w:sz w:val="24"/>
                <w:szCs w:val="24"/>
              </w:rPr>
              <w:t>和发射第</w:t>
            </w:r>
            <w:r w:rsidRPr="001A6DEF">
              <w:rPr>
                <w:kern w:val="2"/>
                <w:sz w:val="24"/>
                <w:szCs w:val="24"/>
              </w:rPr>
              <w:t>2</w:t>
            </w:r>
            <w:r w:rsidRPr="001A6DEF">
              <w:rPr>
                <w:rFonts w:cs="SimSun" w:hint="eastAsia"/>
                <w:kern w:val="2"/>
                <w:sz w:val="24"/>
                <w:szCs w:val="24"/>
              </w:rPr>
              <w:t>次呼叫的确认</w:t>
            </w:r>
            <w:r w:rsidRPr="001A6DEF">
              <w:rPr>
                <w:kern w:val="2"/>
                <w:sz w:val="24"/>
                <w:szCs w:val="24"/>
              </w:rPr>
              <w:t>）（</w:t>
            </w:r>
            <w:r w:rsidRPr="001A6DEF">
              <w:rPr>
                <w:rFonts w:cs="SimSun" w:hint="eastAsia"/>
                <w:kern w:val="2"/>
                <w:sz w:val="24"/>
                <w:szCs w:val="24"/>
              </w:rPr>
              <w:t>§</w:t>
            </w:r>
            <w:r w:rsidRPr="001A6DEF">
              <w:rPr>
                <w:kern w:val="2"/>
                <w:sz w:val="24"/>
                <w:szCs w:val="24"/>
              </w:rPr>
              <w:t>2.3.2.5</w:t>
            </w:r>
            <w:r w:rsidRPr="001A6DEF">
              <w:rPr>
                <w:kern w:val="2"/>
                <w:sz w:val="24"/>
                <w:szCs w:val="24"/>
              </w:rPr>
              <w:t>）</w:t>
            </w:r>
          </w:p>
        </w:tc>
        <w:tc>
          <w:tcPr>
            <w:tcW w:w="2462" w:type="dxa"/>
          </w:tcPr>
          <w:p w:rsidR="001A6DEF" w:rsidRPr="001A6DEF" w:rsidRDefault="001A6DEF" w:rsidP="007F02A0">
            <w:pPr>
              <w:pStyle w:val="tw"/>
              <w:topLinePunct/>
              <w:spacing w:beforeLines="10" w:before="24" w:afterLines="10" w:after="24"/>
              <w:jc w:val="left"/>
              <w:rPr>
                <w:kern w:val="2"/>
                <w:sz w:val="24"/>
                <w:szCs w:val="24"/>
              </w:rPr>
            </w:pPr>
          </w:p>
        </w:tc>
      </w:tr>
      <w:tr w:rsidR="001A6DEF" w:rsidRPr="001A6DEF" w:rsidTr="00E019F5">
        <w:trPr>
          <w:gridBefore w:val="1"/>
          <w:wBefore w:w="14" w:type="dxa"/>
        </w:trPr>
        <w:tc>
          <w:tcPr>
            <w:tcW w:w="786" w:type="dxa"/>
            <w:vAlign w:val="center"/>
          </w:tcPr>
          <w:p w:rsidR="001A6DEF" w:rsidRPr="001A6DEF" w:rsidRDefault="001A6DEF" w:rsidP="007F02A0">
            <w:pPr>
              <w:pStyle w:val="tw"/>
              <w:topLinePunct/>
              <w:jc w:val="right"/>
              <w:rPr>
                <w:kern w:val="2"/>
                <w:sz w:val="24"/>
                <w:szCs w:val="24"/>
              </w:rPr>
            </w:pPr>
          </w:p>
        </w:tc>
        <w:tc>
          <w:tcPr>
            <w:tcW w:w="1804" w:type="dxa"/>
            <w:gridSpan w:val="2"/>
          </w:tcPr>
          <w:p w:rsidR="001A6DEF" w:rsidRPr="001A6DEF" w:rsidRDefault="001A6DEF" w:rsidP="007F02A0">
            <w:pPr>
              <w:pStyle w:val="tw"/>
              <w:topLinePunct/>
              <w:spacing w:before="40" w:after="40"/>
              <w:jc w:val="left"/>
              <w:rPr>
                <w:kern w:val="2"/>
                <w:sz w:val="24"/>
                <w:szCs w:val="24"/>
              </w:rPr>
            </w:pPr>
            <w:r w:rsidRPr="001A6DEF">
              <w:rPr>
                <w:kern w:val="2"/>
                <w:sz w:val="24"/>
                <w:szCs w:val="24"/>
              </w:rPr>
              <w:t>13</w:t>
            </w:r>
          </w:p>
        </w:tc>
        <w:tc>
          <w:tcPr>
            <w:tcW w:w="3695" w:type="dxa"/>
            <w:gridSpan w:val="5"/>
          </w:tcPr>
          <w:p w:rsidR="001A6DEF" w:rsidRPr="001A6DEF" w:rsidRDefault="001A6DEF" w:rsidP="007F02A0">
            <w:pPr>
              <w:pStyle w:val="tw"/>
              <w:topLinePunct/>
              <w:spacing w:before="40" w:after="40"/>
              <w:jc w:val="left"/>
              <w:rPr>
                <w:kern w:val="2"/>
                <w:sz w:val="24"/>
                <w:szCs w:val="24"/>
              </w:rPr>
            </w:pPr>
            <w:r w:rsidRPr="001A6DEF">
              <w:rPr>
                <w:rFonts w:ascii="SimSun" w:hAnsi="SimSun" w:cs="SimSun" w:hint="eastAsia"/>
                <w:kern w:val="2"/>
                <w:sz w:val="24"/>
                <w:szCs w:val="24"/>
              </w:rPr>
              <w:t>………………………………………………………………………………</w:t>
            </w:r>
          </w:p>
        </w:tc>
        <w:tc>
          <w:tcPr>
            <w:tcW w:w="2462" w:type="dxa"/>
          </w:tcPr>
          <w:p w:rsidR="001A6DEF" w:rsidRPr="001A6DEF" w:rsidRDefault="001A6DEF" w:rsidP="007F02A0">
            <w:pPr>
              <w:pStyle w:val="tw"/>
              <w:topLinePunct/>
              <w:spacing w:before="40" w:after="40"/>
              <w:jc w:val="left"/>
              <w:rPr>
                <w:kern w:val="2"/>
                <w:sz w:val="24"/>
                <w:szCs w:val="24"/>
              </w:rPr>
            </w:pPr>
            <w:r w:rsidRPr="001A6DEF">
              <w:rPr>
                <w:rFonts w:cs="SimSun" w:hint="eastAsia"/>
                <w:kern w:val="2"/>
                <w:sz w:val="24"/>
                <w:szCs w:val="24"/>
              </w:rPr>
              <w:t>识别</w:t>
            </w:r>
            <w:r w:rsidRPr="001A6DEF">
              <w:rPr>
                <w:kern w:val="2"/>
                <w:sz w:val="24"/>
                <w:szCs w:val="24"/>
              </w:rPr>
              <w:t>DSC</w:t>
            </w:r>
            <w:r w:rsidRPr="001A6DEF">
              <w:rPr>
                <w:rFonts w:cs="SimSun" w:hint="eastAsia"/>
                <w:kern w:val="2"/>
                <w:sz w:val="24"/>
                <w:szCs w:val="24"/>
              </w:rPr>
              <w:t>呼叫，然后拨号</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2.3.2.6</w:t>
            </w:r>
            <w:r w:rsidRPr="001A6DEF">
              <w:rPr>
                <w:kern w:val="2"/>
                <w:sz w:val="24"/>
                <w:szCs w:val="24"/>
              </w:rPr>
              <w:t>）</w:t>
            </w:r>
            <w:r w:rsidRPr="001A6DEF">
              <w:rPr>
                <w:kern w:val="2"/>
                <w:sz w:val="24"/>
                <w:szCs w:val="24"/>
              </w:rPr>
              <w:br/>
            </w:r>
            <w:r w:rsidRPr="001A6DEF">
              <w:rPr>
                <w:kern w:val="2"/>
                <w:sz w:val="24"/>
                <w:szCs w:val="24"/>
              </w:rPr>
              <w:t>（</w:t>
            </w:r>
            <w:r w:rsidRPr="001A6DEF">
              <w:rPr>
                <w:rFonts w:cs="SimSun" w:hint="eastAsia"/>
                <w:kern w:val="2"/>
                <w:sz w:val="24"/>
                <w:szCs w:val="24"/>
              </w:rPr>
              <w:t>和接收“第二次”“回叫”确认</w:t>
            </w:r>
            <w:r w:rsidRPr="001A6DEF">
              <w:rPr>
                <w:kern w:val="2"/>
                <w:sz w:val="24"/>
                <w:szCs w:val="24"/>
              </w:rPr>
              <w:t>）</w:t>
            </w:r>
          </w:p>
        </w:tc>
      </w:tr>
      <w:tr w:rsidR="001A6DEF" w:rsidRPr="001A6DEF" w:rsidTr="00E019F5">
        <w:trPr>
          <w:gridBefore w:val="1"/>
          <w:wBefore w:w="14" w:type="dxa"/>
        </w:trPr>
        <w:tc>
          <w:tcPr>
            <w:tcW w:w="786" w:type="dxa"/>
            <w:vAlign w:val="center"/>
          </w:tcPr>
          <w:p w:rsidR="001A6DEF" w:rsidRPr="001A6DEF" w:rsidRDefault="001A6DEF" w:rsidP="007F02A0">
            <w:pPr>
              <w:pStyle w:val="tw"/>
              <w:topLinePunct/>
              <w:spacing w:before="120" w:after="120"/>
              <w:jc w:val="right"/>
              <w:rPr>
                <w:kern w:val="2"/>
                <w:sz w:val="24"/>
                <w:szCs w:val="24"/>
              </w:rPr>
            </w:pPr>
          </w:p>
        </w:tc>
        <w:tc>
          <w:tcPr>
            <w:tcW w:w="1804" w:type="dxa"/>
            <w:gridSpan w:val="2"/>
          </w:tcPr>
          <w:p w:rsidR="001A6DEF" w:rsidRPr="001A6DEF" w:rsidRDefault="001A6DEF" w:rsidP="007F02A0">
            <w:pPr>
              <w:pStyle w:val="tw"/>
              <w:topLinePunct/>
              <w:spacing w:before="120" w:after="120"/>
              <w:jc w:val="left"/>
              <w:rPr>
                <w:kern w:val="2"/>
                <w:sz w:val="24"/>
                <w:szCs w:val="24"/>
              </w:rPr>
            </w:pPr>
            <w:r w:rsidRPr="001A6DEF">
              <w:rPr>
                <w:kern w:val="2"/>
                <w:sz w:val="24"/>
                <w:szCs w:val="24"/>
              </w:rPr>
              <w:t>14</w:t>
            </w:r>
          </w:p>
        </w:tc>
        <w:tc>
          <w:tcPr>
            <w:tcW w:w="2013" w:type="dxa"/>
            <w:gridSpan w:val="4"/>
          </w:tcPr>
          <w:p w:rsidR="001A6DEF" w:rsidRPr="001A6DEF" w:rsidRDefault="001A6DEF" w:rsidP="007F02A0">
            <w:pPr>
              <w:pStyle w:val="tw"/>
              <w:topLinePunct/>
              <w:spacing w:before="120" w:after="120"/>
              <w:jc w:val="left"/>
              <w:rPr>
                <w:kern w:val="2"/>
                <w:sz w:val="24"/>
                <w:szCs w:val="24"/>
              </w:rPr>
            </w:pPr>
          </w:p>
        </w:tc>
        <w:tc>
          <w:tcPr>
            <w:tcW w:w="1682" w:type="dxa"/>
          </w:tcPr>
          <w:p w:rsidR="001A6DEF" w:rsidRPr="001A6DEF" w:rsidRDefault="001A6DEF" w:rsidP="007F02A0">
            <w:pPr>
              <w:pStyle w:val="tw"/>
              <w:topLinePunct/>
              <w:spacing w:before="120" w:after="120"/>
              <w:jc w:val="left"/>
              <w:rPr>
                <w:kern w:val="2"/>
                <w:sz w:val="24"/>
                <w:szCs w:val="24"/>
              </w:rPr>
            </w:pPr>
          </w:p>
        </w:tc>
        <w:tc>
          <w:tcPr>
            <w:tcW w:w="2462" w:type="dxa"/>
          </w:tcPr>
          <w:p w:rsidR="001A6DEF" w:rsidRPr="001A6DEF" w:rsidRDefault="001A6DEF" w:rsidP="007F02A0">
            <w:pPr>
              <w:pStyle w:val="tw"/>
              <w:topLinePunct/>
              <w:spacing w:before="120" w:after="120"/>
              <w:jc w:val="left"/>
              <w:rPr>
                <w:kern w:val="2"/>
                <w:sz w:val="24"/>
                <w:szCs w:val="24"/>
              </w:rPr>
            </w:pPr>
          </w:p>
        </w:tc>
      </w:tr>
      <w:tr w:rsidR="001A6DEF" w:rsidRPr="001A6DEF" w:rsidTr="00E019F5">
        <w:trPr>
          <w:gridBefore w:val="1"/>
          <w:wBefore w:w="14" w:type="dxa"/>
        </w:trPr>
        <w:tc>
          <w:tcPr>
            <w:tcW w:w="786" w:type="dxa"/>
            <w:vAlign w:val="center"/>
          </w:tcPr>
          <w:p w:rsidR="001A6DEF" w:rsidRPr="001A6DEF" w:rsidRDefault="001A6DEF" w:rsidP="007F02A0">
            <w:pPr>
              <w:pStyle w:val="tw"/>
              <w:topLinePunct/>
              <w:spacing w:before="120" w:after="120"/>
              <w:jc w:val="right"/>
              <w:rPr>
                <w:kern w:val="2"/>
                <w:sz w:val="24"/>
                <w:szCs w:val="24"/>
              </w:rPr>
            </w:pPr>
          </w:p>
        </w:tc>
        <w:tc>
          <w:tcPr>
            <w:tcW w:w="1804" w:type="dxa"/>
            <w:gridSpan w:val="2"/>
          </w:tcPr>
          <w:p w:rsidR="001A6DEF" w:rsidRPr="001A6DEF" w:rsidRDefault="001A6DEF" w:rsidP="007F02A0">
            <w:pPr>
              <w:pStyle w:val="tw"/>
              <w:topLinePunct/>
              <w:spacing w:before="120" w:after="120"/>
              <w:jc w:val="left"/>
              <w:rPr>
                <w:kern w:val="2"/>
                <w:sz w:val="24"/>
                <w:szCs w:val="24"/>
              </w:rPr>
            </w:pPr>
            <w:r w:rsidRPr="001A6DEF">
              <w:rPr>
                <w:kern w:val="2"/>
                <w:sz w:val="24"/>
                <w:szCs w:val="24"/>
              </w:rPr>
              <w:t>15</w:t>
            </w:r>
          </w:p>
        </w:tc>
        <w:tc>
          <w:tcPr>
            <w:tcW w:w="2013" w:type="dxa"/>
            <w:gridSpan w:val="4"/>
          </w:tcPr>
          <w:p w:rsidR="001A6DEF" w:rsidRPr="001A6DEF" w:rsidRDefault="001A6DEF" w:rsidP="007F02A0">
            <w:pPr>
              <w:pStyle w:val="tw"/>
              <w:topLinePunct/>
              <w:spacing w:before="120" w:after="120"/>
              <w:jc w:val="left"/>
              <w:rPr>
                <w:kern w:val="2"/>
                <w:sz w:val="24"/>
                <w:szCs w:val="24"/>
              </w:rPr>
            </w:pPr>
          </w:p>
        </w:tc>
        <w:tc>
          <w:tcPr>
            <w:tcW w:w="1682" w:type="dxa"/>
          </w:tcPr>
          <w:p w:rsidR="001A6DEF" w:rsidRPr="001A6DEF" w:rsidRDefault="001A6DEF" w:rsidP="007F02A0">
            <w:pPr>
              <w:pStyle w:val="tw"/>
              <w:topLinePunct/>
              <w:spacing w:before="120" w:after="120"/>
              <w:jc w:val="left"/>
              <w:rPr>
                <w:kern w:val="2"/>
                <w:sz w:val="24"/>
                <w:szCs w:val="24"/>
              </w:rPr>
            </w:pPr>
          </w:p>
        </w:tc>
        <w:tc>
          <w:tcPr>
            <w:tcW w:w="2462" w:type="dxa"/>
          </w:tcPr>
          <w:p w:rsidR="001A6DEF" w:rsidRPr="001A6DEF" w:rsidRDefault="001A6DEF" w:rsidP="007F02A0">
            <w:pPr>
              <w:pStyle w:val="tw"/>
              <w:topLinePunct/>
              <w:spacing w:before="120" w:after="120"/>
              <w:jc w:val="left"/>
              <w:rPr>
                <w:kern w:val="2"/>
                <w:sz w:val="24"/>
                <w:szCs w:val="24"/>
              </w:rPr>
            </w:pPr>
          </w:p>
        </w:tc>
      </w:tr>
      <w:tr w:rsidR="001A6DEF" w:rsidRPr="001A6DEF" w:rsidTr="00E019F5">
        <w:trPr>
          <w:gridBefore w:val="1"/>
          <w:wBefore w:w="14" w:type="dxa"/>
        </w:trPr>
        <w:tc>
          <w:tcPr>
            <w:tcW w:w="786" w:type="dxa"/>
            <w:vAlign w:val="center"/>
          </w:tcPr>
          <w:p w:rsidR="001A6DEF" w:rsidRPr="001A6DEF" w:rsidRDefault="001A6DEF" w:rsidP="007F02A0">
            <w:pPr>
              <w:pStyle w:val="tw"/>
              <w:topLinePunct/>
              <w:spacing w:before="120" w:after="120"/>
              <w:jc w:val="right"/>
              <w:rPr>
                <w:kern w:val="2"/>
                <w:sz w:val="24"/>
                <w:szCs w:val="24"/>
              </w:rPr>
            </w:pPr>
          </w:p>
        </w:tc>
        <w:tc>
          <w:tcPr>
            <w:tcW w:w="1804" w:type="dxa"/>
            <w:gridSpan w:val="2"/>
          </w:tcPr>
          <w:p w:rsidR="001A6DEF" w:rsidRPr="001A6DEF" w:rsidRDefault="001A6DEF" w:rsidP="007F02A0">
            <w:pPr>
              <w:pStyle w:val="tw"/>
              <w:topLinePunct/>
              <w:spacing w:before="120" w:after="120"/>
              <w:jc w:val="left"/>
              <w:rPr>
                <w:kern w:val="2"/>
                <w:sz w:val="24"/>
                <w:szCs w:val="24"/>
              </w:rPr>
            </w:pPr>
            <w:r w:rsidRPr="001A6DEF">
              <w:rPr>
                <w:kern w:val="2"/>
                <w:sz w:val="24"/>
                <w:szCs w:val="24"/>
              </w:rPr>
              <w:t>16</w:t>
            </w:r>
          </w:p>
        </w:tc>
        <w:tc>
          <w:tcPr>
            <w:tcW w:w="2013" w:type="dxa"/>
            <w:gridSpan w:val="4"/>
          </w:tcPr>
          <w:p w:rsidR="001A6DEF" w:rsidRPr="001A6DEF" w:rsidRDefault="001A6DEF" w:rsidP="007F02A0">
            <w:pPr>
              <w:pStyle w:val="tw"/>
              <w:topLinePunct/>
              <w:spacing w:before="120" w:after="120"/>
              <w:jc w:val="left"/>
              <w:rPr>
                <w:kern w:val="2"/>
                <w:sz w:val="24"/>
                <w:szCs w:val="24"/>
              </w:rPr>
            </w:pPr>
          </w:p>
        </w:tc>
        <w:tc>
          <w:tcPr>
            <w:tcW w:w="1682" w:type="dxa"/>
          </w:tcPr>
          <w:p w:rsidR="001A6DEF" w:rsidRPr="001A6DEF" w:rsidRDefault="001A6DEF" w:rsidP="007F02A0">
            <w:pPr>
              <w:pStyle w:val="tw"/>
              <w:topLinePunct/>
              <w:spacing w:before="120" w:after="120"/>
              <w:jc w:val="left"/>
              <w:rPr>
                <w:kern w:val="2"/>
                <w:sz w:val="24"/>
                <w:szCs w:val="24"/>
              </w:rPr>
            </w:pPr>
          </w:p>
        </w:tc>
        <w:tc>
          <w:tcPr>
            <w:tcW w:w="2462" w:type="dxa"/>
          </w:tcPr>
          <w:p w:rsidR="001A6DEF" w:rsidRPr="001A6DEF" w:rsidRDefault="001A6DEF" w:rsidP="007F02A0">
            <w:pPr>
              <w:pStyle w:val="tw"/>
              <w:topLinePunct/>
              <w:spacing w:before="120" w:after="120"/>
              <w:jc w:val="left"/>
              <w:rPr>
                <w:kern w:val="2"/>
                <w:sz w:val="24"/>
                <w:szCs w:val="24"/>
              </w:rPr>
            </w:pPr>
          </w:p>
        </w:tc>
      </w:tr>
      <w:tr w:rsidR="001A6DEF" w:rsidRPr="001A6DEF" w:rsidTr="00E019F5">
        <w:trPr>
          <w:gridBefore w:val="1"/>
          <w:wBefore w:w="14" w:type="dxa"/>
        </w:trPr>
        <w:tc>
          <w:tcPr>
            <w:tcW w:w="786" w:type="dxa"/>
            <w:vAlign w:val="center"/>
          </w:tcPr>
          <w:p w:rsidR="001A6DEF" w:rsidRPr="001A6DEF" w:rsidRDefault="001A6DEF" w:rsidP="007F02A0">
            <w:pPr>
              <w:pStyle w:val="tw"/>
              <w:topLinePunct/>
              <w:jc w:val="right"/>
              <w:rPr>
                <w:kern w:val="2"/>
                <w:sz w:val="24"/>
                <w:szCs w:val="24"/>
              </w:rPr>
            </w:pPr>
          </w:p>
        </w:tc>
        <w:tc>
          <w:tcPr>
            <w:tcW w:w="1804" w:type="dxa"/>
            <w:gridSpan w:val="2"/>
          </w:tcPr>
          <w:p w:rsidR="001A6DEF" w:rsidRPr="001A6DEF" w:rsidRDefault="001A6DEF" w:rsidP="007F02A0">
            <w:pPr>
              <w:pStyle w:val="tw"/>
              <w:topLinePunct/>
              <w:spacing w:before="40" w:after="40"/>
              <w:jc w:val="left"/>
              <w:rPr>
                <w:kern w:val="2"/>
                <w:sz w:val="24"/>
                <w:szCs w:val="24"/>
              </w:rPr>
            </w:pPr>
            <w:r w:rsidRPr="001A6DEF">
              <w:rPr>
                <w:kern w:val="2"/>
                <w:sz w:val="24"/>
                <w:szCs w:val="24"/>
              </w:rPr>
              <w:t>17</w:t>
            </w:r>
          </w:p>
        </w:tc>
        <w:tc>
          <w:tcPr>
            <w:tcW w:w="2013" w:type="dxa"/>
            <w:gridSpan w:val="4"/>
          </w:tcPr>
          <w:p w:rsidR="001A6DEF" w:rsidRPr="001A6DEF" w:rsidRDefault="001A6DEF" w:rsidP="007F02A0">
            <w:pPr>
              <w:pStyle w:val="tw"/>
              <w:topLinePunct/>
              <w:spacing w:before="40" w:after="40"/>
              <w:jc w:val="left"/>
              <w:rPr>
                <w:kern w:val="2"/>
                <w:sz w:val="24"/>
                <w:szCs w:val="24"/>
              </w:rPr>
            </w:pPr>
            <w:r w:rsidRPr="001A6DEF">
              <w:rPr>
                <w:rFonts w:ascii="SimSun" w:hAnsi="SimSun" w:cs="SimSun" w:hint="eastAsia"/>
                <w:kern w:val="2"/>
                <w:sz w:val="24"/>
                <w:szCs w:val="24"/>
              </w:rPr>
              <w:t>……………………………………</w:t>
            </w:r>
            <w:r w:rsidRPr="001A6DEF">
              <w:rPr>
                <w:rFonts w:ascii="SimSun" w:hAnsi="SimSun" w:cs="SimSun" w:hint="eastAsia"/>
                <w:kern w:val="2"/>
                <w:sz w:val="24"/>
                <w:szCs w:val="24"/>
              </w:rPr>
              <w:lastRenderedPageBreak/>
              <w:t>……………</w:t>
            </w:r>
          </w:p>
        </w:tc>
        <w:tc>
          <w:tcPr>
            <w:tcW w:w="1682" w:type="dxa"/>
          </w:tcPr>
          <w:p w:rsidR="001A6DEF" w:rsidRPr="001A6DEF" w:rsidRDefault="001A6DEF" w:rsidP="007F02A0">
            <w:pPr>
              <w:pStyle w:val="tw"/>
              <w:topLinePunct/>
              <w:spacing w:before="40" w:after="40"/>
              <w:jc w:val="left"/>
              <w:rPr>
                <w:kern w:val="2"/>
                <w:sz w:val="24"/>
                <w:szCs w:val="24"/>
              </w:rPr>
            </w:pPr>
            <w:r w:rsidRPr="001A6DEF">
              <w:rPr>
                <w:rFonts w:cs="SimSun" w:hint="eastAsia"/>
                <w:kern w:val="2"/>
                <w:sz w:val="24"/>
                <w:szCs w:val="24"/>
              </w:rPr>
              <w:lastRenderedPageBreak/>
              <w:t>｛如果还未这么做，</w:t>
            </w:r>
            <w:r w:rsidRPr="001A6DEF">
              <w:rPr>
                <w:rFonts w:cs="SimSun"/>
                <w:kern w:val="2"/>
                <w:sz w:val="24"/>
                <w:szCs w:val="24"/>
              </w:rPr>
              <w:br/>
            </w:r>
            <w:r w:rsidRPr="001A6DEF">
              <w:rPr>
                <w:rFonts w:cs="SimSun" w:hint="eastAsia"/>
                <w:kern w:val="2"/>
                <w:sz w:val="24"/>
                <w:szCs w:val="24"/>
              </w:rPr>
              <w:t>则由于第</w:t>
            </w:r>
            <w:r w:rsidRPr="001A6DEF">
              <w:rPr>
                <w:kern w:val="2"/>
                <w:sz w:val="24"/>
                <w:szCs w:val="24"/>
              </w:rPr>
              <w:t>2</w:t>
            </w:r>
            <w:r w:rsidRPr="001A6DEF">
              <w:rPr>
                <w:rFonts w:cs="SimSun" w:hint="eastAsia"/>
                <w:kern w:val="2"/>
                <w:sz w:val="24"/>
                <w:szCs w:val="24"/>
              </w:rPr>
              <w:t>次</w:t>
            </w:r>
            <w:r w:rsidRPr="001A6DEF">
              <w:rPr>
                <w:rFonts w:cs="SimSun" w:hint="eastAsia"/>
                <w:kern w:val="2"/>
                <w:sz w:val="24"/>
                <w:szCs w:val="24"/>
              </w:rPr>
              <w:lastRenderedPageBreak/>
              <w:t>呼叫，在工作信道上发送载波和</w:t>
            </w:r>
            <w:r w:rsidRPr="001A6DEF">
              <w:rPr>
                <w:kern w:val="2"/>
                <w:sz w:val="24"/>
                <w:szCs w:val="24"/>
              </w:rPr>
              <w:t>DSC</w:t>
            </w:r>
            <w:r w:rsidRPr="001A6DEF">
              <w:rPr>
                <w:rFonts w:cs="SimSun" w:hint="eastAsia"/>
                <w:kern w:val="2"/>
                <w:sz w:val="24"/>
                <w:szCs w:val="24"/>
              </w:rPr>
              <w:t>呼叫</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2.3.2.5</w:t>
            </w:r>
            <w:r w:rsidRPr="001A6DEF">
              <w:rPr>
                <w:kern w:val="2"/>
                <w:sz w:val="24"/>
                <w:szCs w:val="24"/>
              </w:rPr>
              <w:t>）</w:t>
            </w:r>
            <w:r w:rsidRPr="001A6DEF">
              <w:rPr>
                <w:rFonts w:cs="SimSun" w:hint="eastAsia"/>
                <w:kern w:val="2"/>
                <w:sz w:val="24"/>
                <w:szCs w:val="24"/>
              </w:rPr>
              <w:t>｝</w:t>
            </w:r>
          </w:p>
        </w:tc>
        <w:tc>
          <w:tcPr>
            <w:tcW w:w="2462" w:type="dxa"/>
          </w:tcPr>
          <w:p w:rsidR="001A6DEF" w:rsidRPr="001A6DEF" w:rsidRDefault="001A6DEF" w:rsidP="007F02A0">
            <w:pPr>
              <w:pStyle w:val="tw"/>
              <w:topLinePunct/>
              <w:spacing w:before="40" w:after="40"/>
              <w:jc w:val="left"/>
              <w:rPr>
                <w:kern w:val="2"/>
                <w:sz w:val="24"/>
                <w:szCs w:val="24"/>
              </w:rPr>
            </w:pPr>
          </w:p>
        </w:tc>
      </w:tr>
      <w:tr w:rsidR="001A6DEF" w:rsidRPr="001A6DEF" w:rsidTr="00E019F5">
        <w:trPr>
          <w:gridBefore w:val="1"/>
          <w:wBefore w:w="14" w:type="dxa"/>
          <w:cantSplit/>
        </w:trPr>
        <w:tc>
          <w:tcPr>
            <w:tcW w:w="786" w:type="dxa"/>
            <w:vAlign w:val="center"/>
          </w:tcPr>
          <w:p w:rsidR="001A6DEF" w:rsidRPr="001A6DEF" w:rsidRDefault="001A6DEF" w:rsidP="007F02A0">
            <w:pPr>
              <w:pStyle w:val="tw"/>
              <w:keepLines/>
              <w:topLinePunct/>
              <w:jc w:val="right"/>
              <w:rPr>
                <w:kern w:val="2"/>
                <w:sz w:val="24"/>
                <w:szCs w:val="24"/>
              </w:rPr>
            </w:pPr>
          </w:p>
        </w:tc>
        <w:tc>
          <w:tcPr>
            <w:tcW w:w="1804" w:type="dxa"/>
            <w:gridSpan w:val="2"/>
          </w:tcPr>
          <w:p w:rsidR="001A6DEF" w:rsidRPr="001A6DEF" w:rsidRDefault="001A6DEF" w:rsidP="007F02A0">
            <w:pPr>
              <w:pStyle w:val="tw"/>
              <w:keepLines/>
              <w:topLinePunct/>
              <w:spacing w:before="40" w:after="40"/>
              <w:jc w:val="left"/>
              <w:rPr>
                <w:kern w:val="2"/>
                <w:sz w:val="24"/>
                <w:szCs w:val="24"/>
              </w:rPr>
            </w:pPr>
            <w:r w:rsidRPr="001A6DEF">
              <w:rPr>
                <w:kern w:val="2"/>
                <w:sz w:val="24"/>
                <w:szCs w:val="24"/>
              </w:rPr>
              <w:t>18</w:t>
            </w:r>
          </w:p>
        </w:tc>
        <w:tc>
          <w:tcPr>
            <w:tcW w:w="3695" w:type="dxa"/>
            <w:gridSpan w:val="5"/>
          </w:tcPr>
          <w:p w:rsidR="001A6DEF" w:rsidRPr="001A6DEF" w:rsidRDefault="001A6DEF" w:rsidP="007F02A0">
            <w:pPr>
              <w:pStyle w:val="tw"/>
              <w:keepLines/>
              <w:topLinePunct/>
              <w:spacing w:before="40" w:after="40"/>
              <w:jc w:val="left"/>
              <w:rPr>
                <w:kern w:val="2"/>
                <w:sz w:val="24"/>
                <w:szCs w:val="24"/>
              </w:rPr>
            </w:pPr>
            <w:r w:rsidRPr="001A6DEF">
              <w:rPr>
                <w:rFonts w:ascii="SimSun" w:hAnsi="SimSun" w:cs="SimSun" w:hint="eastAsia"/>
                <w:kern w:val="2"/>
                <w:sz w:val="24"/>
                <w:szCs w:val="24"/>
              </w:rPr>
              <w:t>………………………………………………………………………………</w:t>
            </w:r>
          </w:p>
        </w:tc>
        <w:tc>
          <w:tcPr>
            <w:tcW w:w="2462" w:type="dxa"/>
          </w:tcPr>
          <w:p w:rsidR="001A6DEF" w:rsidRPr="001A6DEF" w:rsidRDefault="001A6DEF" w:rsidP="007F02A0">
            <w:pPr>
              <w:pStyle w:val="tw"/>
              <w:keepLines/>
              <w:topLinePunct/>
              <w:spacing w:before="40" w:after="40"/>
              <w:jc w:val="left"/>
              <w:rPr>
                <w:kern w:val="2"/>
                <w:sz w:val="24"/>
                <w:szCs w:val="24"/>
              </w:rPr>
            </w:pPr>
            <w:r w:rsidRPr="001A6DEF">
              <w:rPr>
                <w:rFonts w:cs="SimSun" w:hint="eastAsia"/>
                <w:kern w:val="2"/>
                <w:sz w:val="24"/>
                <w:szCs w:val="24"/>
              </w:rPr>
              <w:t>｛如果还未这么做，识别</w:t>
            </w:r>
            <w:r w:rsidRPr="001A6DEF">
              <w:rPr>
                <w:kern w:val="2"/>
                <w:sz w:val="24"/>
                <w:szCs w:val="24"/>
              </w:rPr>
              <w:t>DSC</w:t>
            </w:r>
            <w:r w:rsidRPr="001A6DEF">
              <w:rPr>
                <w:kern w:val="2"/>
                <w:sz w:val="24"/>
                <w:szCs w:val="24"/>
              </w:rPr>
              <w:br/>
            </w:r>
            <w:r w:rsidRPr="001A6DEF">
              <w:rPr>
                <w:rFonts w:cs="SimSun" w:hint="eastAsia"/>
                <w:kern w:val="2"/>
                <w:sz w:val="24"/>
                <w:szCs w:val="24"/>
              </w:rPr>
              <w:t>呼叫然后拨号</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2.3.2.6</w:t>
            </w:r>
            <w:r w:rsidRPr="001A6DEF">
              <w:rPr>
                <w:kern w:val="2"/>
                <w:sz w:val="24"/>
                <w:szCs w:val="24"/>
              </w:rPr>
              <w:t>）</w:t>
            </w:r>
            <w:r w:rsidRPr="001A6DEF">
              <w:rPr>
                <w:rFonts w:cs="SimSun" w:hint="eastAsia"/>
                <w:kern w:val="2"/>
                <w:sz w:val="24"/>
                <w:szCs w:val="24"/>
              </w:rPr>
              <w:t>或，如果没有</w:t>
            </w:r>
            <w:r w:rsidRPr="001A6DEF">
              <w:rPr>
                <w:kern w:val="2"/>
                <w:sz w:val="24"/>
                <w:szCs w:val="24"/>
              </w:rPr>
              <w:t>DSC</w:t>
            </w:r>
            <w:r w:rsidRPr="001A6DEF">
              <w:rPr>
                <w:rFonts w:cs="SimSun" w:hint="eastAsia"/>
                <w:kern w:val="2"/>
                <w:sz w:val="24"/>
                <w:szCs w:val="24"/>
              </w:rPr>
              <w:t>呼叫和确认，除去占用信道信号并清除呼叫的细节</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2.3.2.3</w:t>
            </w:r>
            <w:r w:rsidRPr="001A6DEF">
              <w:rPr>
                <w:kern w:val="2"/>
                <w:sz w:val="24"/>
                <w:szCs w:val="24"/>
              </w:rPr>
              <w:t>）</w:t>
            </w:r>
            <w:r w:rsidRPr="001A6DEF">
              <w:rPr>
                <w:rFonts w:cs="SimSun" w:hint="eastAsia"/>
                <w:kern w:val="2"/>
                <w:sz w:val="24"/>
                <w:szCs w:val="24"/>
              </w:rPr>
              <w:t>｝</w:t>
            </w:r>
          </w:p>
        </w:tc>
      </w:tr>
    </w:tbl>
    <w:p w:rsidR="001A6DEF" w:rsidRPr="001A6DEF" w:rsidRDefault="001A6DEF" w:rsidP="001A6DEF">
      <w:pPr>
        <w:spacing w:before="0"/>
        <w:rPr>
          <w:kern w:val="2"/>
          <w:szCs w:val="24"/>
          <w:lang w:eastAsia="zh-CN"/>
        </w:rPr>
      </w:pPr>
    </w:p>
    <w:p w:rsidR="001A6DEF" w:rsidRPr="001A6DEF" w:rsidRDefault="001A6DEF" w:rsidP="001A6DEF">
      <w:pPr>
        <w:spacing w:before="0"/>
        <w:rPr>
          <w:kern w:val="2"/>
          <w:szCs w:val="24"/>
          <w:lang w:eastAsia="zh-CN"/>
        </w:rPr>
      </w:pPr>
    </w:p>
    <w:p w:rsidR="001A6DEF" w:rsidRPr="001A6DEF" w:rsidRDefault="001A6DEF" w:rsidP="001A6DEF">
      <w:pPr>
        <w:spacing w:before="0"/>
        <w:rPr>
          <w:kern w:val="2"/>
          <w:szCs w:val="24"/>
          <w:lang w:eastAsia="zh-CN"/>
        </w:rPr>
      </w:pPr>
    </w:p>
    <w:p w:rsidR="001A6DEF" w:rsidRPr="001A6DEF" w:rsidRDefault="001A6DEF" w:rsidP="001A6DEF">
      <w:pPr>
        <w:pStyle w:val="AppendixNoTitle"/>
        <w:spacing w:before="0"/>
        <w:rPr>
          <w:sz w:val="24"/>
          <w:szCs w:val="24"/>
          <w:lang w:eastAsia="zh-CN"/>
        </w:rPr>
      </w:pPr>
      <w:r w:rsidRPr="001A6DEF">
        <w:rPr>
          <w:rFonts w:hint="eastAsia"/>
          <w:sz w:val="24"/>
          <w:szCs w:val="24"/>
          <w:lang w:eastAsia="zh-CN"/>
        </w:rPr>
        <w:t>海岸电台始发呼叫时的呼叫建立时序图</w:t>
      </w:r>
    </w:p>
    <w:tbl>
      <w:tblPr>
        <w:tblW w:w="8789" w:type="dxa"/>
        <w:tblInd w:w="108" w:type="dxa"/>
        <w:tblLayout w:type="fixed"/>
        <w:tblLook w:val="0000" w:firstRow="0" w:lastRow="0" w:firstColumn="0" w:lastColumn="0" w:noHBand="0" w:noVBand="0"/>
      </w:tblPr>
      <w:tblGrid>
        <w:gridCol w:w="757"/>
        <w:gridCol w:w="4191"/>
        <w:gridCol w:w="3841"/>
      </w:tblGrid>
      <w:tr w:rsidR="001A6DEF" w:rsidRPr="001A6DEF" w:rsidTr="00E019F5">
        <w:trPr>
          <w:trHeight w:val="453"/>
        </w:trPr>
        <w:tc>
          <w:tcPr>
            <w:tcW w:w="757" w:type="dxa"/>
          </w:tcPr>
          <w:p w:rsidR="001A6DEF" w:rsidRPr="001A6DEF" w:rsidRDefault="001A6DEF" w:rsidP="007F02A0">
            <w:pPr>
              <w:pStyle w:val="tw"/>
              <w:topLinePunct/>
              <w:spacing w:beforeLines="40" w:before="96" w:afterLines="40" w:after="96"/>
              <w:jc w:val="left"/>
              <w:rPr>
                <w:rFonts w:asciiTheme="minorEastAsia" w:eastAsiaTheme="minorEastAsia" w:hAnsiTheme="minorEastAsia"/>
                <w:kern w:val="2"/>
                <w:sz w:val="24"/>
                <w:szCs w:val="24"/>
              </w:rPr>
            </w:pPr>
            <w:r w:rsidRPr="001A6DEF">
              <w:rPr>
                <w:rFonts w:asciiTheme="minorEastAsia" w:eastAsiaTheme="minorEastAsia" w:hAnsiTheme="minorEastAsia" w:cs="SimSun" w:hint="eastAsia"/>
                <w:kern w:val="2"/>
                <w:sz w:val="24"/>
                <w:szCs w:val="24"/>
              </w:rPr>
              <w:t>时间</w:t>
            </w:r>
            <w:r w:rsidRPr="001A6DEF">
              <w:rPr>
                <w:rFonts w:asciiTheme="minorEastAsia" w:eastAsiaTheme="minorEastAsia" w:hAnsiTheme="minorEastAsia" w:cs="SimSun"/>
                <w:kern w:val="2"/>
                <w:sz w:val="24"/>
                <w:szCs w:val="24"/>
              </w:rPr>
              <w:br/>
            </w:r>
            <w:r w:rsidRPr="001A6DEF">
              <w:rPr>
                <w:rFonts w:asciiTheme="minorEastAsia" w:eastAsiaTheme="minorEastAsia" w:hAnsiTheme="minorEastAsia"/>
                <w:kern w:val="2"/>
                <w:sz w:val="24"/>
                <w:szCs w:val="24"/>
              </w:rPr>
              <w:t>（</w:t>
            </w:r>
            <w:r w:rsidRPr="001A6DEF">
              <w:rPr>
                <w:rFonts w:asciiTheme="minorEastAsia" w:eastAsiaTheme="minorEastAsia" w:hAnsiTheme="minorEastAsia" w:cs="SimSun" w:hint="eastAsia"/>
                <w:kern w:val="2"/>
                <w:sz w:val="24"/>
                <w:szCs w:val="24"/>
              </w:rPr>
              <w:t>秒</w:t>
            </w:r>
            <w:r w:rsidRPr="001A6DEF">
              <w:rPr>
                <w:rFonts w:asciiTheme="minorEastAsia" w:eastAsiaTheme="minorEastAsia" w:hAnsiTheme="minorEastAsia"/>
                <w:kern w:val="2"/>
                <w:sz w:val="24"/>
                <w:szCs w:val="24"/>
              </w:rPr>
              <w:t>）</w:t>
            </w:r>
          </w:p>
        </w:tc>
        <w:tc>
          <w:tcPr>
            <w:tcW w:w="4191" w:type="dxa"/>
          </w:tcPr>
          <w:p w:rsidR="001A6DEF" w:rsidRPr="001A6DEF" w:rsidRDefault="001A6DEF" w:rsidP="007F02A0">
            <w:pPr>
              <w:pStyle w:val="tw"/>
              <w:topLinePunct/>
              <w:spacing w:beforeLines="40" w:before="96" w:afterLines="40" w:after="96"/>
              <w:rPr>
                <w:rFonts w:asciiTheme="minorEastAsia" w:eastAsiaTheme="minorEastAsia" w:hAnsiTheme="minorEastAsia"/>
                <w:kern w:val="2"/>
                <w:sz w:val="24"/>
                <w:szCs w:val="24"/>
              </w:rPr>
            </w:pPr>
            <w:r w:rsidRPr="001A6DEF">
              <w:rPr>
                <w:rFonts w:asciiTheme="minorEastAsia" w:eastAsiaTheme="minorEastAsia" w:hAnsiTheme="minorEastAsia" w:cs="SimSun" w:hint="eastAsia"/>
                <w:kern w:val="2"/>
                <w:sz w:val="24"/>
                <w:szCs w:val="24"/>
              </w:rPr>
              <w:t>海岸电台</w:t>
            </w:r>
          </w:p>
        </w:tc>
        <w:tc>
          <w:tcPr>
            <w:tcW w:w="3841" w:type="dxa"/>
          </w:tcPr>
          <w:p w:rsidR="001A6DEF" w:rsidRPr="001A6DEF" w:rsidRDefault="001A6DEF" w:rsidP="007F02A0">
            <w:pPr>
              <w:pStyle w:val="tw"/>
              <w:topLinePunct/>
              <w:spacing w:beforeLines="40" w:before="96" w:afterLines="40" w:after="96"/>
              <w:rPr>
                <w:rFonts w:asciiTheme="minorEastAsia" w:eastAsiaTheme="minorEastAsia" w:hAnsiTheme="minorEastAsia"/>
                <w:kern w:val="2"/>
                <w:sz w:val="24"/>
                <w:szCs w:val="24"/>
              </w:rPr>
            </w:pPr>
            <w:r w:rsidRPr="001A6DEF">
              <w:rPr>
                <w:rFonts w:asciiTheme="minorEastAsia" w:eastAsiaTheme="minorEastAsia" w:hAnsiTheme="minorEastAsia" w:cs="SimSun" w:hint="eastAsia"/>
                <w:kern w:val="2"/>
                <w:sz w:val="24"/>
                <w:szCs w:val="24"/>
              </w:rPr>
              <w:t>船舶电台</w:t>
            </w:r>
          </w:p>
        </w:tc>
      </w:tr>
      <w:tr w:rsidR="001A6DEF" w:rsidRPr="001A6DEF" w:rsidTr="00E019F5">
        <w:tc>
          <w:tcPr>
            <w:tcW w:w="757" w:type="dxa"/>
          </w:tcPr>
          <w:p w:rsidR="001A6DEF" w:rsidRPr="001A6DEF" w:rsidRDefault="001A6DEF" w:rsidP="007F02A0">
            <w:pPr>
              <w:pStyle w:val="tw"/>
              <w:topLinePunct/>
              <w:spacing w:before="40" w:after="40"/>
              <w:rPr>
                <w:kern w:val="2"/>
                <w:sz w:val="24"/>
                <w:szCs w:val="24"/>
              </w:rPr>
            </w:pPr>
            <w:r w:rsidRPr="001A6DEF">
              <w:rPr>
                <w:kern w:val="2"/>
                <w:sz w:val="24"/>
                <w:szCs w:val="24"/>
              </w:rPr>
              <w:t>0</w:t>
            </w:r>
          </w:p>
        </w:tc>
        <w:tc>
          <w:tcPr>
            <w:tcW w:w="4191" w:type="dxa"/>
          </w:tcPr>
          <w:p w:rsidR="001A6DEF" w:rsidRPr="001A6DEF" w:rsidRDefault="001A6DEF" w:rsidP="007F02A0">
            <w:pPr>
              <w:pStyle w:val="tw"/>
              <w:topLinePunct/>
              <w:spacing w:before="40" w:after="40"/>
              <w:jc w:val="left"/>
              <w:rPr>
                <w:kern w:val="2"/>
                <w:sz w:val="24"/>
                <w:szCs w:val="24"/>
              </w:rPr>
            </w:pPr>
            <w:r w:rsidRPr="001A6DEF">
              <w:rPr>
                <w:rFonts w:cs="SimSun" w:hint="eastAsia"/>
                <w:kern w:val="2"/>
                <w:sz w:val="24"/>
                <w:szCs w:val="24"/>
              </w:rPr>
              <w:t>在呼叫信道发送</w:t>
            </w:r>
            <w:r w:rsidRPr="001A6DEF">
              <w:rPr>
                <w:kern w:val="2"/>
                <w:sz w:val="24"/>
                <w:szCs w:val="24"/>
              </w:rPr>
              <w:t>DSC</w:t>
            </w:r>
            <w:r w:rsidRPr="001A6DEF">
              <w:rPr>
                <w:rFonts w:cs="SimSun" w:hint="eastAsia"/>
                <w:kern w:val="2"/>
                <w:sz w:val="24"/>
                <w:szCs w:val="24"/>
              </w:rPr>
              <w:t>呼叫</w:t>
            </w:r>
            <w:r w:rsidRPr="001A6DEF">
              <w:rPr>
                <w:kern w:val="2"/>
                <w:sz w:val="24"/>
                <w:szCs w:val="24"/>
              </w:rPr>
              <w:t>（</w:t>
            </w:r>
            <w:r w:rsidRPr="001A6DEF">
              <w:rPr>
                <w:rFonts w:cs="SimSun" w:hint="eastAsia"/>
                <w:kern w:val="2"/>
                <w:sz w:val="24"/>
                <w:szCs w:val="24"/>
              </w:rPr>
              <w:t>§</w:t>
            </w:r>
            <w:r w:rsidRPr="001A6DEF">
              <w:rPr>
                <w:kern w:val="2"/>
                <w:sz w:val="24"/>
                <w:szCs w:val="24"/>
              </w:rPr>
              <w:t>3.1.4</w:t>
            </w:r>
            <w:r w:rsidRPr="001A6DEF">
              <w:rPr>
                <w:kern w:val="2"/>
                <w:sz w:val="24"/>
                <w:szCs w:val="24"/>
              </w:rPr>
              <w:t>）</w:t>
            </w:r>
            <w:r w:rsidRPr="001A6DEF">
              <w:rPr>
                <w:kern w:val="2"/>
                <w:sz w:val="24"/>
                <w:szCs w:val="24"/>
              </w:rPr>
              <w:br/>
            </w:r>
            <w:r w:rsidRPr="001A6DEF">
              <w:rPr>
                <w:rFonts w:cs="SimSun" w:hint="eastAsia"/>
                <w:kern w:val="2"/>
                <w:sz w:val="24"/>
                <w:szCs w:val="24"/>
              </w:rPr>
              <w:t>同时在保留工作信道上发送信道占用信号</w:t>
            </w:r>
            <w:r w:rsidRPr="001A6DEF">
              <w:rPr>
                <w:kern w:val="2"/>
                <w:sz w:val="24"/>
                <w:szCs w:val="24"/>
              </w:rPr>
              <w:t>（</w:t>
            </w:r>
            <w:r w:rsidRPr="001A6DEF">
              <w:rPr>
                <w:rFonts w:cs="SimSun" w:hint="eastAsia"/>
                <w:kern w:val="2"/>
                <w:sz w:val="24"/>
                <w:szCs w:val="24"/>
              </w:rPr>
              <w:t>§</w:t>
            </w:r>
            <w:r w:rsidRPr="001A6DEF">
              <w:rPr>
                <w:kern w:val="2"/>
                <w:sz w:val="24"/>
                <w:szCs w:val="24"/>
              </w:rPr>
              <w:t>3.1.2</w:t>
            </w:r>
            <w:r w:rsidRPr="001A6DEF">
              <w:rPr>
                <w:kern w:val="2"/>
                <w:sz w:val="24"/>
                <w:szCs w:val="24"/>
              </w:rPr>
              <w:t>）</w:t>
            </w:r>
          </w:p>
        </w:tc>
        <w:tc>
          <w:tcPr>
            <w:tcW w:w="3841" w:type="dxa"/>
          </w:tcPr>
          <w:p w:rsidR="001A6DEF" w:rsidRPr="001A6DEF" w:rsidRDefault="001A6DEF" w:rsidP="007F02A0">
            <w:pPr>
              <w:pStyle w:val="tw"/>
              <w:topLinePunct/>
              <w:spacing w:before="40" w:after="40"/>
              <w:rPr>
                <w:kern w:val="2"/>
                <w:sz w:val="24"/>
                <w:szCs w:val="24"/>
              </w:rPr>
            </w:pPr>
          </w:p>
        </w:tc>
      </w:tr>
      <w:tr w:rsidR="001A6DEF" w:rsidRPr="001A6DEF" w:rsidTr="00E019F5">
        <w:tc>
          <w:tcPr>
            <w:tcW w:w="757" w:type="dxa"/>
          </w:tcPr>
          <w:p w:rsidR="001A6DEF" w:rsidRPr="001A6DEF" w:rsidRDefault="001A6DEF" w:rsidP="007F02A0">
            <w:pPr>
              <w:pStyle w:val="tw"/>
              <w:topLinePunct/>
              <w:spacing w:before="40" w:after="40"/>
              <w:rPr>
                <w:kern w:val="2"/>
                <w:sz w:val="24"/>
                <w:szCs w:val="24"/>
              </w:rPr>
            </w:pPr>
            <w:r w:rsidRPr="001A6DEF">
              <w:rPr>
                <w:kern w:val="2"/>
                <w:sz w:val="24"/>
                <w:szCs w:val="24"/>
              </w:rPr>
              <w:t>1</w:t>
            </w:r>
          </w:p>
        </w:tc>
        <w:tc>
          <w:tcPr>
            <w:tcW w:w="4191" w:type="dxa"/>
          </w:tcPr>
          <w:p w:rsidR="001A6DEF" w:rsidRPr="001A6DEF" w:rsidRDefault="001A6DEF" w:rsidP="007F02A0">
            <w:pPr>
              <w:pStyle w:val="tw"/>
              <w:topLinePunct/>
              <w:spacing w:after="40"/>
              <w:rPr>
                <w:kern w:val="2"/>
                <w:sz w:val="24"/>
                <w:szCs w:val="24"/>
              </w:rPr>
            </w:pPr>
            <w:r w:rsidRPr="001A6DEF">
              <w:rPr>
                <w:rFonts w:ascii="SimSun" w:hAnsi="SimSun" w:cs="SimSun" w:hint="eastAsia"/>
                <w:kern w:val="2"/>
                <w:sz w:val="24"/>
                <w:szCs w:val="24"/>
              </w:rPr>
              <w:t>………………………………………………………………</w:t>
            </w:r>
          </w:p>
        </w:tc>
        <w:tc>
          <w:tcPr>
            <w:tcW w:w="3841" w:type="dxa"/>
          </w:tcPr>
          <w:p w:rsidR="001A6DEF" w:rsidRPr="001A6DEF" w:rsidRDefault="001A6DEF" w:rsidP="007F02A0">
            <w:pPr>
              <w:pStyle w:val="tw"/>
              <w:topLinePunct/>
              <w:spacing w:before="40" w:after="40"/>
              <w:rPr>
                <w:kern w:val="2"/>
                <w:sz w:val="24"/>
                <w:szCs w:val="24"/>
              </w:rPr>
            </w:pPr>
            <w:r w:rsidRPr="001A6DEF">
              <w:rPr>
                <w:rFonts w:cs="SimSun" w:hint="eastAsia"/>
                <w:kern w:val="2"/>
                <w:sz w:val="24"/>
                <w:szCs w:val="24"/>
              </w:rPr>
              <w:t>在呼叫信道上接收呼叫</w:t>
            </w:r>
            <w:r w:rsidRPr="001A6DEF">
              <w:rPr>
                <w:rFonts w:cs="SimSun"/>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3.2.1</w:t>
            </w:r>
            <w:r w:rsidRPr="001A6DEF">
              <w:rPr>
                <w:kern w:val="2"/>
                <w:sz w:val="24"/>
                <w:szCs w:val="24"/>
              </w:rPr>
              <w:t>）</w:t>
            </w:r>
          </w:p>
        </w:tc>
      </w:tr>
      <w:tr w:rsidR="001A6DEF" w:rsidRPr="001A6DEF" w:rsidTr="00E019F5">
        <w:tc>
          <w:tcPr>
            <w:tcW w:w="757" w:type="dxa"/>
          </w:tcPr>
          <w:p w:rsidR="001A6DEF" w:rsidRPr="001A6DEF" w:rsidRDefault="001A6DEF" w:rsidP="007F02A0">
            <w:pPr>
              <w:pStyle w:val="tw"/>
              <w:topLinePunct/>
              <w:spacing w:before="40" w:after="40"/>
              <w:rPr>
                <w:kern w:val="2"/>
                <w:sz w:val="24"/>
                <w:szCs w:val="24"/>
              </w:rPr>
            </w:pPr>
            <w:r w:rsidRPr="001A6DEF">
              <w:rPr>
                <w:kern w:val="2"/>
                <w:sz w:val="24"/>
                <w:szCs w:val="24"/>
              </w:rPr>
              <w:t>4</w:t>
            </w:r>
          </w:p>
        </w:tc>
        <w:tc>
          <w:tcPr>
            <w:tcW w:w="4191" w:type="dxa"/>
          </w:tcPr>
          <w:p w:rsidR="001A6DEF" w:rsidRPr="001A6DEF" w:rsidRDefault="001A6DEF" w:rsidP="007F02A0">
            <w:pPr>
              <w:pStyle w:val="tw"/>
              <w:topLinePunct/>
              <w:spacing w:before="40" w:after="40"/>
              <w:rPr>
                <w:kern w:val="2"/>
                <w:sz w:val="24"/>
                <w:szCs w:val="24"/>
              </w:rPr>
            </w:pPr>
            <w:r w:rsidRPr="001A6DEF">
              <w:rPr>
                <w:rFonts w:ascii="SimSun" w:hAnsi="SimSun" w:cs="SimSun" w:hint="eastAsia"/>
                <w:kern w:val="2"/>
                <w:sz w:val="24"/>
                <w:szCs w:val="24"/>
              </w:rPr>
              <w:t>………………………………………………………………</w:t>
            </w:r>
          </w:p>
        </w:tc>
        <w:tc>
          <w:tcPr>
            <w:tcW w:w="3841" w:type="dxa"/>
          </w:tcPr>
          <w:p w:rsidR="001A6DEF" w:rsidRPr="001A6DEF" w:rsidRDefault="001A6DEF" w:rsidP="007F02A0">
            <w:pPr>
              <w:pStyle w:val="tw"/>
              <w:topLinePunct/>
              <w:spacing w:before="40" w:after="40"/>
              <w:rPr>
                <w:kern w:val="2"/>
                <w:sz w:val="24"/>
                <w:szCs w:val="24"/>
              </w:rPr>
            </w:pPr>
            <w:r w:rsidRPr="001A6DEF">
              <w:rPr>
                <w:rFonts w:cs="SimSun" w:hint="eastAsia"/>
                <w:kern w:val="2"/>
                <w:sz w:val="24"/>
                <w:szCs w:val="24"/>
              </w:rPr>
              <w:t>发送应答：能</w:t>
            </w:r>
            <w:r w:rsidRPr="001A6DEF">
              <w:rPr>
                <w:kern w:val="2"/>
                <w:sz w:val="24"/>
                <w:szCs w:val="24"/>
              </w:rPr>
              <w:t>（</w:t>
            </w:r>
            <w:r w:rsidRPr="001A6DEF">
              <w:rPr>
                <w:rFonts w:cs="SimSun" w:hint="eastAsia"/>
                <w:kern w:val="2"/>
                <w:sz w:val="24"/>
                <w:szCs w:val="24"/>
              </w:rPr>
              <w:t>§</w:t>
            </w:r>
            <w:r w:rsidRPr="001A6DEF">
              <w:rPr>
                <w:kern w:val="2"/>
                <w:sz w:val="24"/>
                <w:szCs w:val="24"/>
              </w:rPr>
              <w:t>3.2.2</w:t>
            </w:r>
            <w:r w:rsidRPr="001A6DEF">
              <w:rPr>
                <w:kern w:val="2"/>
                <w:sz w:val="24"/>
                <w:szCs w:val="24"/>
              </w:rPr>
              <w:t>）</w:t>
            </w:r>
            <w:r w:rsidRPr="001A6DEF">
              <w:rPr>
                <w:rFonts w:cs="SimSun" w:hint="eastAsia"/>
                <w:kern w:val="2"/>
                <w:sz w:val="24"/>
                <w:szCs w:val="24"/>
              </w:rPr>
              <w:t>或不能</w:t>
            </w:r>
            <w:r w:rsidRPr="001A6DEF">
              <w:rPr>
                <w:kern w:val="2"/>
                <w:sz w:val="24"/>
                <w:szCs w:val="24"/>
              </w:rPr>
              <w:t>（</w:t>
            </w:r>
            <w:r w:rsidRPr="001A6DEF">
              <w:rPr>
                <w:rFonts w:cs="SimSun" w:hint="eastAsia"/>
                <w:kern w:val="2"/>
                <w:sz w:val="24"/>
                <w:szCs w:val="24"/>
              </w:rPr>
              <w:t>§</w:t>
            </w:r>
            <w:r w:rsidRPr="001A6DEF">
              <w:rPr>
                <w:kern w:val="2"/>
                <w:sz w:val="24"/>
                <w:szCs w:val="24"/>
              </w:rPr>
              <w:t>3.2.3</w:t>
            </w:r>
            <w:r w:rsidRPr="001A6DEF">
              <w:rPr>
                <w:kern w:val="2"/>
                <w:sz w:val="24"/>
                <w:szCs w:val="24"/>
              </w:rPr>
              <w:t>）</w:t>
            </w:r>
          </w:p>
        </w:tc>
      </w:tr>
    </w:tbl>
    <w:p w:rsidR="001A6DEF" w:rsidRPr="001A6DEF" w:rsidRDefault="001A6DEF" w:rsidP="001A6DEF">
      <w:pPr>
        <w:tabs>
          <w:tab w:val="clear" w:pos="794"/>
          <w:tab w:val="clear" w:pos="1191"/>
          <w:tab w:val="clear" w:pos="1588"/>
          <w:tab w:val="clear" w:pos="1985"/>
        </w:tabs>
        <w:overflowPunct/>
        <w:autoSpaceDE/>
        <w:autoSpaceDN/>
        <w:adjustRightInd/>
        <w:spacing w:before="0"/>
        <w:jc w:val="left"/>
        <w:textAlignment w:val="auto"/>
        <w:rPr>
          <w:szCs w:val="24"/>
          <w:lang w:eastAsia="zh-CN"/>
        </w:rPr>
      </w:pPr>
    </w:p>
    <w:tbl>
      <w:tblPr>
        <w:tblW w:w="8789" w:type="dxa"/>
        <w:tblInd w:w="108" w:type="dxa"/>
        <w:tblLayout w:type="fixed"/>
        <w:tblLook w:val="0000" w:firstRow="0" w:lastRow="0" w:firstColumn="0" w:lastColumn="0" w:noHBand="0" w:noVBand="0"/>
      </w:tblPr>
      <w:tblGrid>
        <w:gridCol w:w="757"/>
        <w:gridCol w:w="4187"/>
        <w:gridCol w:w="3845"/>
      </w:tblGrid>
      <w:tr w:rsidR="001A6DEF" w:rsidRPr="001A6DEF" w:rsidTr="00E019F5">
        <w:trPr>
          <w:trHeight w:val="453"/>
        </w:trPr>
        <w:tc>
          <w:tcPr>
            <w:tcW w:w="757" w:type="dxa"/>
          </w:tcPr>
          <w:p w:rsidR="001A6DEF" w:rsidRPr="001A6DEF" w:rsidRDefault="001A6DEF" w:rsidP="007F02A0">
            <w:pPr>
              <w:pStyle w:val="tw"/>
              <w:topLinePunct/>
              <w:spacing w:beforeLines="40" w:before="96" w:afterLines="40" w:after="96"/>
              <w:jc w:val="left"/>
              <w:rPr>
                <w:rFonts w:asciiTheme="minorEastAsia" w:eastAsiaTheme="minorEastAsia" w:hAnsiTheme="minorEastAsia"/>
                <w:kern w:val="2"/>
                <w:sz w:val="24"/>
                <w:szCs w:val="24"/>
              </w:rPr>
            </w:pPr>
            <w:r w:rsidRPr="001A6DEF">
              <w:rPr>
                <w:rFonts w:asciiTheme="minorEastAsia" w:eastAsiaTheme="minorEastAsia" w:hAnsiTheme="minorEastAsia" w:cs="SimSun" w:hint="eastAsia"/>
                <w:kern w:val="2"/>
                <w:sz w:val="24"/>
                <w:szCs w:val="24"/>
              </w:rPr>
              <w:t>时间</w:t>
            </w:r>
            <w:r w:rsidRPr="001A6DEF">
              <w:rPr>
                <w:rFonts w:asciiTheme="minorEastAsia" w:eastAsiaTheme="minorEastAsia" w:hAnsiTheme="minorEastAsia" w:cs="SimSun"/>
                <w:kern w:val="2"/>
                <w:sz w:val="24"/>
                <w:szCs w:val="24"/>
              </w:rPr>
              <w:br/>
            </w:r>
            <w:r w:rsidRPr="001A6DEF">
              <w:rPr>
                <w:rFonts w:asciiTheme="minorEastAsia" w:eastAsiaTheme="minorEastAsia" w:hAnsiTheme="minorEastAsia"/>
                <w:kern w:val="2"/>
                <w:sz w:val="24"/>
                <w:szCs w:val="24"/>
              </w:rPr>
              <w:t>（</w:t>
            </w:r>
            <w:r w:rsidRPr="001A6DEF">
              <w:rPr>
                <w:rFonts w:asciiTheme="minorEastAsia" w:eastAsiaTheme="minorEastAsia" w:hAnsiTheme="minorEastAsia" w:cs="SimSun" w:hint="eastAsia"/>
                <w:kern w:val="2"/>
                <w:sz w:val="24"/>
                <w:szCs w:val="24"/>
              </w:rPr>
              <w:t>秒</w:t>
            </w:r>
            <w:r w:rsidRPr="001A6DEF">
              <w:rPr>
                <w:rFonts w:asciiTheme="minorEastAsia" w:eastAsiaTheme="minorEastAsia" w:hAnsiTheme="minorEastAsia"/>
                <w:kern w:val="2"/>
                <w:sz w:val="24"/>
                <w:szCs w:val="24"/>
              </w:rPr>
              <w:t>）</w:t>
            </w:r>
          </w:p>
        </w:tc>
        <w:tc>
          <w:tcPr>
            <w:tcW w:w="4187" w:type="dxa"/>
          </w:tcPr>
          <w:p w:rsidR="001A6DEF" w:rsidRPr="001A6DEF" w:rsidRDefault="001A6DEF" w:rsidP="007F02A0">
            <w:pPr>
              <w:pStyle w:val="tw"/>
              <w:topLinePunct/>
              <w:spacing w:beforeLines="40" w:before="96" w:afterLines="40" w:after="96"/>
              <w:rPr>
                <w:rFonts w:asciiTheme="minorEastAsia" w:eastAsiaTheme="minorEastAsia" w:hAnsiTheme="minorEastAsia"/>
                <w:kern w:val="2"/>
                <w:sz w:val="24"/>
                <w:szCs w:val="24"/>
              </w:rPr>
            </w:pPr>
            <w:r w:rsidRPr="001A6DEF">
              <w:rPr>
                <w:rFonts w:asciiTheme="minorEastAsia" w:eastAsiaTheme="minorEastAsia" w:hAnsiTheme="minorEastAsia" w:cs="SimSun" w:hint="eastAsia"/>
                <w:kern w:val="2"/>
                <w:sz w:val="24"/>
                <w:szCs w:val="24"/>
              </w:rPr>
              <w:t>海岸电台</w:t>
            </w:r>
          </w:p>
        </w:tc>
        <w:tc>
          <w:tcPr>
            <w:tcW w:w="3845" w:type="dxa"/>
          </w:tcPr>
          <w:p w:rsidR="001A6DEF" w:rsidRPr="001A6DEF" w:rsidRDefault="001A6DEF" w:rsidP="007F02A0">
            <w:pPr>
              <w:pStyle w:val="tw"/>
              <w:topLinePunct/>
              <w:spacing w:beforeLines="40" w:before="96" w:afterLines="40" w:after="96"/>
              <w:rPr>
                <w:rFonts w:asciiTheme="minorEastAsia" w:eastAsiaTheme="minorEastAsia" w:hAnsiTheme="minorEastAsia"/>
                <w:kern w:val="2"/>
                <w:sz w:val="24"/>
                <w:szCs w:val="24"/>
              </w:rPr>
            </w:pPr>
            <w:r w:rsidRPr="001A6DEF">
              <w:rPr>
                <w:rFonts w:asciiTheme="minorEastAsia" w:eastAsiaTheme="minorEastAsia" w:hAnsiTheme="minorEastAsia" w:cs="SimSun" w:hint="eastAsia"/>
                <w:kern w:val="2"/>
                <w:sz w:val="24"/>
                <w:szCs w:val="24"/>
              </w:rPr>
              <w:t>船舶电台</w:t>
            </w:r>
          </w:p>
        </w:tc>
      </w:tr>
      <w:tr w:rsidR="001A6DEF" w:rsidRPr="001A6DEF" w:rsidTr="00E019F5">
        <w:tc>
          <w:tcPr>
            <w:tcW w:w="757" w:type="dxa"/>
          </w:tcPr>
          <w:p w:rsidR="001A6DEF" w:rsidRPr="001A6DEF" w:rsidRDefault="001A6DEF" w:rsidP="007F02A0">
            <w:pPr>
              <w:pStyle w:val="tw"/>
              <w:topLinePunct/>
              <w:spacing w:before="40" w:after="40"/>
              <w:rPr>
                <w:kern w:val="2"/>
                <w:sz w:val="24"/>
                <w:szCs w:val="24"/>
              </w:rPr>
            </w:pPr>
            <w:r w:rsidRPr="001A6DEF">
              <w:rPr>
                <w:kern w:val="2"/>
                <w:sz w:val="24"/>
                <w:szCs w:val="24"/>
              </w:rPr>
              <w:t>5</w:t>
            </w:r>
          </w:p>
        </w:tc>
        <w:tc>
          <w:tcPr>
            <w:tcW w:w="4187" w:type="dxa"/>
          </w:tcPr>
          <w:p w:rsidR="001A6DEF" w:rsidRPr="001A6DEF" w:rsidRDefault="001A6DEF" w:rsidP="007F02A0">
            <w:pPr>
              <w:pStyle w:val="tw"/>
              <w:topLinePunct/>
              <w:spacing w:before="40" w:after="40"/>
              <w:rPr>
                <w:kern w:val="2"/>
                <w:sz w:val="24"/>
                <w:szCs w:val="24"/>
              </w:rPr>
            </w:pPr>
            <w:r w:rsidRPr="001A6DEF">
              <w:rPr>
                <w:rFonts w:cs="SimSun" w:hint="eastAsia"/>
                <w:kern w:val="2"/>
                <w:sz w:val="24"/>
                <w:szCs w:val="24"/>
              </w:rPr>
              <w:t>在呼叫信道上接收应答信息，</w:t>
            </w:r>
          </w:p>
          <w:p w:rsidR="001A6DEF" w:rsidRPr="001A6DEF" w:rsidRDefault="001A6DEF" w:rsidP="007F02A0">
            <w:pPr>
              <w:pStyle w:val="tw"/>
              <w:topLinePunct/>
              <w:spacing w:before="40" w:after="40"/>
              <w:rPr>
                <w:kern w:val="2"/>
                <w:sz w:val="24"/>
                <w:szCs w:val="24"/>
              </w:rPr>
            </w:pPr>
            <w:r w:rsidRPr="001A6DEF">
              <w:rPr>
                <w:rFonts w:cs="SimSun" w:hint="eastAsia"/>
                <w:kern w:val="2"/>
                <w:sz w:val="24"/>
                <w:szCs w:val="24"/>
              </w:rPr>
              <w:t>如“能”，给主叫用户发送回铃信号</w:t>
            </w:r>
            <w:r w:rsidRPr="001A6DEF">
              <w:rPr>
                <w:kern w:val="2"/>
                <w:sz w:val="24"/>
                <w:szCs w:val="24"/>
              </w:rPr>
              <w:t>（</w:t>
            </w:r>
            <w:r w:rsidRPr="001A6DEF">
              <w:rPr>
                <w:rFonts w:cs="SimSun" w:hint="eastAsia"/>
                <w:kern w:val="2"/>
                <w:sz w:val="24"/>
                <w:szCs w:val="24"/>
              </w:rPr>
              <w:t>§</w:t>
            </w:r>
            <w:r w:rsidRPr="001A6DEF">
              <w:rPr>
                <w:kern w:val="2"/>
                <w:sz w:val="24"/>
                <w:szCs w:val="24"/>
              </w:rPr>
              <w:t>3.2.4</w:t>
            </w:r>
            <w:r w:rsidRPr="001A6DEF">
              <w:rPr>
                <w:kern w:val="2"/>
                <w:sz w:val="24"/>
                <w:szCs w:val="24"/>
              </w:rPr>
              <w:t>）</w:t>
            </w:r>
          </w:p>
          <w:p w:rsidR="001A6DEF" w:rsidRPr="001A6DEF" w:rsidRDefault="001A6DEF" w:rsidP="007F02A0">
            <w:pPr>
              <w:pStyle w:val="tw"/>
              <w:topLinePunct/>
              <w:spacing w:before="40" w:after="40"/>
              <w:rPr>
                <w:kern w:val="2"/>
                <w:sz w:val="24"/>
                <w:szCs w:val="24"/>
              </w:rPr>
            </w:pPr>
            <w:r w:rsidRPr="001A6DEF">
              <w:rPr>
                <w:rFonts w:cs="SimSun" w:hint="eastAsia"/>
                <w:kern w:val="2"/>
                <w:sz w:val="24"/>
                <w:szCs w:val="24"/>
              </w:rPr>
              <w:t>如“不能”，清除信道占用信号并给主叫用户发送忙信号</w:t>
            </w:r>
            <w:r w:rsidRPr="001A6DEF">
              <w:rPr>
                <w:kern w:val="2"/>
                <w:sz w:val="24"/>
                <w:szCs w:val="24"/>
              </w:rPr>
              <w:t>（</w:t>
            </w:r>
            <w:r w:rsidRPr="001A6DEF">
              <w:rPr>
                <w:rFonts w:cs="SimSun" w:hint="eastAsia"/>
                <w:kern w:val="2"/>
                <w:sz w:val="24"/>
                <w:szCs w:val="24"/>
              </w:rPr>
              <w:t>§</w:t>
            </w:r>
            <w:r w:rsidRPr="001A6DEF">
              <w:rPr>
                <w:kern w:val="2"/>
                <w:sz w:val="24"/>
                <w:szCs w:val="24"/>
              </w:rPr>
              <w:t>3.2.5</w:t>
            </w:r>
            <w:r w:rsidRPr="001A6DEF">
              <w:rPr>
                <w:kern w:val="2"/>
                <w:sz w:val="24"/>
                <w:szCs w:val="24"/>
              </w:rPr>
              <w:t>）</w:t>
            </w:r>
          </w:p>
        </w:tc>
        <w:tc>
          <w:tcPr>
            <w:tcW w:w="3845" w:type="dxa"/>
          </w:tcPr>
          <w:p w:rsidR="001A6DEF" w:rsidRPr="001A6DEF" w:rsidRDefault="001A6DEF" w:rsidP="007F02A0">
            <w:pPr>
              <w:pStyle w:val="tw"/>
              <w:topLinePunct/>
              <w:spacing w:before="40" w:after="40"/>
              <w:rPr>
                <w:kern w:val="2"/>
                <w:sz w:val="24"/>
                <w:szCs w:val="24"/>
              </w:rPr>
            </w:pPr>
          </w:p>
        </w:tc>
      </w:tr>
      <w:tr w:rsidR="001A6DEF" w:rsidRPr="001A6DEF" w:rsidTr="00E019F5">
        <w:tc>
          <w:tcPr>
            <w:tcW w:w="757" w:type="dxa"/>
          </w:tcPr>
          <w:p w:rsidR="001A6DEF" w:rsidRPr="001A6DEF" w:rsidRDefault="001A6DEF" w:rsidP="007F02A0">
            <w:pPr>
              <w:pStyle w:val="tw"/>
              <w:topLinePunct/>
              <w:spacing w:before="40" w:after="40"/>
              <w:rPr>
                <w:kern w:val="2"/>
                <w:sz w:val="24"/>
                <w:szCs w:val="24"/>
              </w:rPr>
            </w:pPr>
            <w:r w:rsidRPr="001A6DEF">
              <w:rPr>
                <w:kern w:val="2"/>
                <w:sz w:val="24"/>
                <w:szCs w:val="24"/>
              </w:rPr>
              <w:t>6</w:t>
            </w:r>
          </w:p>
        </w:tc>
        <w:tc>
          <w:tcPr>
            <w:tcW w:w="4187" w:type="dxa"/>
          </w:tcPr>
          <w:p w:rsidR="001A6DEF" w:rsidRPr="001A6DEF" w:rsidRDefault="001A6DEF" w:rsidP="007F02A0">
            <w:pPr>
              <w:pStyle w:val="tw"/>
              <w:topLinePunct/>
              <w:spacing w:before="40" w:after="40"/>
              <w:rPr>
                <w:kern w:val="2"/>
                <w:sz w:val="24"/>
                <w:szCs w:val="24"/>
              </w:rPr>
            </w:pPr>
            <w:r w:rsidRPr="001A6DEF">
              <w:rPr>
                <w:rFonts w:cs="SimSun" w:hint="eastAsia"/>
                <w:kern w:val="2"/>
                <w:sz w:val="24"/>
                <w:szCs w:val="24"/>
              </w:rPr>
              <w:t>｛如果没有收到无错应答，发送第</w:t>
            </w:r>
            <w:r w:rsidRPr="001A6DEF">
              <w:rPr>
                <w:kern w:val="2"/>
                <w:sz w:val="24"/>
                <w:szCs w:val="24"/>
              </w:rPr>
              <w:t>2</w:t>
            </w:r>
            <w:r w:rsidRPr="001A6DEF">
              <w:rPr>
                <w:rFonts w:cs="SimSun" w:hint="eastAsia"/>
                <w:kern w:val="2"/>
                <w:sz w:val="24"/>
                <w:szCs w:val="24"/>
              </w:rPr>
              <w:t>次呼叫</w:t>
            </w:r>
            <w:r w:rsidRPr="001A6DEF">
              <w:rPr>
                <w:kern w:val="2"/>
                <w:sz w:val="24"/>
                <w:szCs w:val="24"/>
              </w:rPr>
              <w:t>（</w:t>
            </w:r>
            <w:r w:rsidRPr="001A6DEF">
              <w:rPr>
                <w:rFonts w:cs="SimSun" w:hint="eastAsia"/>
                <w:kern w:val="2"/>
                <w:sz w:val="24"/>
                <w:szCs w:val="24"/>
              </w:rPr>
              <w:t>§</w:t>
            </w:r>
            <w:r w:rsidRPr="001A6DEF">
              <w:rPr>
                <w:kern w:val="2"/>
                <w:sz w:val="24"/>
                <w:szCs w:val="24"/>
              </w:rPr>
              <w:t>3.1.5</w:t>
            </w:r>
            <w:r w:rsidRPr="001A6DEF">
              <w:rPr>
                <w:kern w:val="2"/>
                <w:sz w:val="24"/>
                <w:szCs w:val="24"/>
              </w:rPr>
              <w:t>）</w:t>
            </w:r>
            <w:r w:rsidRPr="001A6DEF">
              <w:rPr>
                <w:rFonts w:cs="SimSun" w:hint="eastAsia"/>
                <w:kern w:val="2"/>
                <w:sz w:val="24"/>
                <w:szCs w:val="24"/>
              </w:rPr>
              <w:t>｝</w:t>
            </w:r>
          </w:p>
        </w:tc>
        <w:tc>
          <w:tcPr>
            <w:tcW w:w="3845" w:type="dxa"/>
          </w:tcPr>
          <w:p w:rsidR="001A6DEF" w:rsidRPr="001A6DEF" w:rsidRDefault="001A6DEF" w:rsidP="007F02A0">
            <w:pPr>
              <w:pStyle w:val="tw"/>
              <w:topLinePunct/>
              <w:spacing w:before="40" w:after="40"/>
              <w:rPr>
                <w:kern w:val="2"/>
                <w:sz w:val="24"/>
                <w:szCs w:val="24"/>
              </w:rPr>
            </w:pPr>
          </w:p>
        </w:tc>
      </w:tr>
      <w:tr w:rsidR="001A6DEF" w:rsidRPr="005169DB" w:rsidTr="00E019F5">
        <w:tc>
          <w:tcPr>
            <w:tcW w:w="757" w:type="dxa"/>
          </w:tcPr>
          <w:p w:rsidR="001A6DEF" w:rsidRPr="001A6DEF" w:rsidRDefault="001A6DEF" w:rsidP="007F02A0">
            <w:pPr>
              <w:pStyle w:val="tw"/>
              <w:topLinePunct/>
              <w:spacing w:before="40" w:after="40"/>
              <w:rPr>
                <w:kern w:val="2"/>
                <w:sz w:val="24"/>
                <w:szCs w:val="24"/>
              </w:rPr>
            </w:pPr>
            <w:r w:rsidRPr="001A6DEF">
              <w:rPr>
                <w:kern w:val="2"/>
                <w:sz w:val="24"/>
                <w:szCs w:val="24"/>
              </w:rPr>
              <w:t>7</w:t>
            </w:r>
          </w:p>
        </w:tc>
        <w:tc>
          <w:tcPr>
            <w:tcW w:w="4187" w:type="dxa"/>
          </w:tcPr>
          <w:p w:rsidR="001A6DEF" w:rsidRPr="001A6DEF" w:rsidRDefault="001A6DEF" w:rsidP="007F02A0">
            <w:pPr>
              <w:pStyle w:val="tw"/>
              <w:topLinePunct/>
              <w:spacing w:before="40" w:after="40"/>
              <w:rPr>
                <w:kern w:val="2"/>
                <w:sz w:val="24"/>
                <w:szCs w:val="24"/>
              </w:rPr>
            </w:pPr>
            <w:r w:rsidRPr="001A6DEF">
              <w:rPr>
                <w:rFonts w:ascii="SimSun" w:hAnsi="SimSun" w:cs="SimSun" w:hint="eastAsia"/>
                <w:kern w:val="2"/>
                <w:sz w:val="24"/>
                <w:szCs w:val="24"/>
              </w:rPr>
              <w:t>………………………………………………………………</w:t>
            </w:r>
          </w:p>
        </w:tc>
        <w:tc>
          <w:tcPr>
            <w:tcW w:w="3845" w:type="dxa"/>
          </w:tcPr>
          <w:p w:rsidR="001A6DEF" w:rsidRPr="001A6DEF" w:rsidRDefault="001A6DEF" w:rsidP="001A6DEF">
            <w:pPr>
              <w:pStyle w:val="tw"/>
              <w:topLinePunct/>
              <w:spacing w:before="40" w:after="40"/>
              <w:ind w:left="120" w:hangingChars="50" w:hanging="120"/>
              <w:jc w:val="left"/>
              <w:rPr>
                <w:kern w:val="2"/>
                <w:sz w:val="24"/>
                <w:szCs w:val="24"/>
              </w:rPr>
            </w:pPr>
            <w:r w:rsidRPr="001A6DEF">
              <w:rPr>
                <w:rFonts w:cs="SimSun" w:hint="eastAsia"/>
                <w:kern w:val="2"/>
                <w:sz w:val="24"/>
                <w:szCs w:val="24"/>
              </w:rPr>
              <w:t>｛接收第</w:t>
            </w:r>
            <w:r w:rsidRPr="001A6DEF">
              <w:rPr>
                <w:kern w:val="2"/>
                <w:sz w:val="24"/>
                <w:szCs w:val="24"/>
              </w:rPr>
              <w:t>2</w:t>
            </w:r>
            <w:r w:rsidRPr="001A6DEF">
              <w:rPr>
                <w:rFonts w:cs="SimSun" w:hint="eastAsia"/>
                <w:kern w:val="2"/>
                <w:sz w:val="24"/>
                <w:szCs w:val="24"/>
              </w:rPr>
              <w:t>次呼叫</w:t>
            </w:r>
            <w:r w:rsidRPr="001A6DEF">
              <w:rPr>
                <w:kern w:val="2"/>
                <w:sz w:val="24"/>
                <w:szCs w:val="24"/>
              </w:rPr>
              <w:t>（</w:t>
            </w:r>
            <w:r w:rsidRPr="001A6DEF">
              <w:rPr>
                <w:rFonts w:cs="SimSun" w:hint="eastAsia"/>
                <w:kern w:val="2"/>
                <w:sz w:val="24"/>
                <w:szCs w:val="24"/>
              </w:rPr>
              <w:t>§</w:t>
            </w:r>
            <w:r w:rsidRPr="001A6DEF">
              <w:rPr>
                <w:kern w:val="2"/>
                <w:sz w:val="24"/>
                <w:szCs w:val="24"/>
              </w:rPr>
              <w:t>3.3.1</w:t>
            </w:r>
            <w:r w:rsidRPr="001A6DEF">
              <w:rPr>
                <w:kern w:val="2"/>
                <w:sz w:val="24"/>
                <w:szCs w:val="24"/>
              </w:rPr>
              <w:t>）</w:t>
            </w:r>
            <w:r w:rsidRPr="001A6DEF">
              <w:rPr>
                <w:rFonts w:cs="SimSun" w:hint="eastAsia"/>
                <w:kern w:val="2"/>
                <w:sz w:val="24"/>
                <w:szCs w:val="24"/>
              </w:rPr>
              <w:t>｝</w:t>
            </w:r>
          </w:p>
        </w:tc>
      </w:tr>
      <w:tr w:rsidR="001A6DEF" w:rsidRPr="001A6DEF" w:rsidTr="00E019F5">
        <w:tc>
          <w:tcPr>
            <w:tcW w:w="757" w:type="dxa"/>
          </w:tcPr>
          <w:p w:rsidR="001A6DEF" w:rsidRPr="001A6DEF" w:rsidRDefault="001A6DEF" w:rsidP="007F02A0">
            <w:pPr>
              <w:pStyle w:val="tw"/>
              <w:topLinePunct/>
              <w:spacing w:before="40" w:after="40"/>
              <w:rPr>
                <w:kern w:val="2"/>
                <w:sz w:val="24"/>
                <w:szCs w:val="24"/>
              </w:rPr>
            </w:pPr>
            <w:r w:rsidRPr="001A6DEF">
              <w:rPr>
                <w:kern w:val="2"/>
                <w:sz w:val="24"/>
                <w:szCs w:val="24"/>
              </w:rPr>
              <w:t>10</w:t>
            </w:r>
          </w:p>
        </w:tc>
        <w:tc>
          <w:tcPr>
            <w:tcW w:w="4187" w:type="dxa"/>
          </w:tcPr>
          <w:p w:rsidR="001A6DEF" w:rsidRPr="001A6DEF" w:rsidRDefault="001A6DEF" w:rsidP="007F02A0">
            <w:pPr>
              <w:pStyle w:val="tw"/>
              <w:topLinePunct/>
              <w:spacing w:before="40" w:after="40"/>
              <w:rPr>
                <w:kern w:val="2"/>
                <w:sz w:val="24"/>
                <w:szCs w:val="24"/>
              </w:rPr>
            </w:pPr>
            <w:r w:rsidRPr="001A6DEF">
              <w:rPr>
                <w:rFonts w:ascii="SimSun" w:hAnsi="SimSun" w:cs="SimSun" w:hint="eastAsia"/>
                <w:kern w:val="2"/>
                <w:sz w:val="24"/>
                <w:szCs w:val="24"/>
              </w:rPr>
              <w:t>…………………………………………</w:t>
            </w:r>
            <w:r w:rsidRPr="001A6DEF">
              <w:rPr>
                <w:rFonts w:ascii="SimSun" w:hAnsi="SimSun" w:cs="SimSun" w:hint="eastAsia"/>
                <w:kern w:val="2"/>
                <w:sz w:val="24"/>
                <w:szCs w:val="24"/>
              </w:rPr>
              <w:lastRenderedPageBreak/>
              <w:t>……………………</w:t>
            </w:r>
          </w:p>
        </w:tc>
        <w:tc>
          <w:tcPr>
            <w:tcW w:w="3845" w:type="dxa"/>
          </w:tcPr>
          <w:p w:rsidR="001A6DEF" w:rsidRPr="001A6DEF" w:rsidRDefault="001A6DEF" w:rsidP="001A6DEF">
            <w:pPr>
              <w:pStyle w:val="tw"/>
              <w:topLinePunct/>
              <w:spacing w:before="40" w:after="40"/>
              <w:ind w:left="120" w:hangingChars="50" w:hanging="120"/>
              <w:jc w:val="left"/>
              <w:rPr>
                <w:kern w:val="2"/>
                <w:sz w:val="24"/>
                <w:szCs w:val="24"/>
              </w:rPr>
            </w:pPr>
            <w:r w:rsidRPr="001A6DEF">
              <w:rPr>
                <w:rFonts w:cs="SimSun" w:hint="eastAsia"/>
                <w:kern w:val="2"/>
                <w:sz w:val="24"/>
                <w:szCs w:val="24"/>
              </w:rPr>
              <w:lastRenderedPageBreak/>
              <w:t>｛发送第</w:t>
            </w:r>
            <w:r w:rsidRPr="001A6DEF">
              <w:rPr>
                <w:kern w:val="2"/>
                <w:sz w:val="24"/>
                <w:szCs w:val="24"/>
              </w:rPr>
              <w:t>2</w:t>
            </w:r>
            <w:r w:rsidRPr="001A6DEF">
              <w:rPr>
                <w:rFonts w:cs="SimSun" w:hint="eastAsia"/>
                <w:kern w:val="2"/>
                <w:sz w:val="24"/>
                <w:szCs w:val="24"/>
              </w:rPr>
              <w:t>次应答</w:t>
            </w:r>
            <w:r w:rsidRPr="001A6DEF">
              <w:rPr>
                <w:kern w:val="2"/>
                <w:sz w:val="24"/>
                <w:szCs w:val="24"/>
              </w:rPr>
              <w:t>（</w:t>
            </w:r>
            <w:r w:rsidRPr="001A6DEF">
              <w:rPr>
                <w:rFonts w:cs="SimSun" w:hint="eastAsia"/>
                <w:kern w:val="2"/>
                <w:sz w:val="24"/>
                <w:szCs w:val="24"/>
              </w:rPr>
              <w:t>§</w:t>
            </w:r>
            <w:r w:rsidRPr="001A6DEF">
              <w:rPr>
                <w:kern w:val="2"/>
                <w:sz w:val="24"/>
                <w:szCs w:val="24"/>
              </w:rPr>
              <w:t>3.3.1</w:t>
            </w:r>
            <w:r w:rsidRPr="001A6DEF">
              <w:rPr>
                <w:kern w:val="2"/>
                <w:sz w:val="24"/>
                <w:szCs w:val="24"/>
              </w:rPr>
              <w:t>）</w:t>
            </w:r>
            <w:r w:rsidRPr="001A6DEF">
              <w:rPr>
                <w:rFonts w:cs="SimSun" w:hint="eastAsia"/>
                <w:kern w:val="2"/>
                <w:sz w:val="24"/>
                <w:szCs w:val="24"/>
              </w:rPr>
              <w:t>｝</w:t>
            </w:r>
          </w:p>
        </w:tc>
      </w:tr>
      <w:tr w:rsidR="001A6DEF" w:rsidRPr="001A6DEF" w:rsidTr="00E019F5">
        <w:tc>
          <w:tcPr>
            <w:tcW w:w="757" w:type="dxa"/>
          </w:tcPr>
          <w:p w:rsidR="001A6DEF" w:rsidRPr="001A6DEF" w:rsidRDefault="001A6DEF" w:rsidP="007F02A0">
            <w:pPr>
              <w:pStyle w:val="tw"/>
              <w:topLinePunct/>
              <w:spacing w:before="40" w:after="40"/>
              <w:rPr>
                <w:kern w:val="2"/>
                <w:sz w:val="24"/>
                <w:szCs w:val="24"/>
              </w:rPr>
            </w:pPr>
            <w:r w:rsidRPr="001A6DEF">
              <w:rPr>
                <w:kern w:val="2"/>
                <w:sz w:val="24"/>
                <w:szCs w:val="24"/>
              </w:rPr>
              <w:lastRenderedPageBreak/>
              <w:t>11</w:t>
            </w:r>
          </w:p>
        </w:tc>
        <w:tc>
          <w:tcPr>
            <w:tcW w:w="4187" w:type="dxa"/>
          </w:tcPr>
          <w:p w:rsidR="001A6DEF" w:rsidRPr="001A6DEF" w:rsidRDefault="001A6DEF" w:rsidP="007F02A0">
            <w:pPr>
              <w:pStyle w:val="tw"/>
              <w:topLinePunct/>
              <w:spacing w:before="40" w:after="40"/>
              <w:rPr>
                <w:kern w:val="2"/>
                <w:sz w:val="24"/>
                <w:szCs w:val="24"/>
              </w:rPr>
            </w:pPr>
            <w:r w:rsidRPr="001A6DEF">
              <w:rPr>
                <w:rFonts w:cs="SimSun" w:hint="eastAsia"/>
                <w:kern w:val="2"/>
                <w:sz w:val="24"/>
                <w:szCs w:val="24"/>
              </w:rPr>
              <w:t>｛接收第</w:t>
            </w:r>
            <w:r w:rsidRPr="001A6DEF">
              <w:rPr>
                <w:kern w:val="2"/>
                <w:sz w:val="24"/>
                <w:szCs w:val="24"/>
              </w:rPr>
              <w:t>2</w:t>
            </w:r>
            <w:r w:rsidRPr="001A6DEF">
              <w:rPr>
                <w:rFonts w:cs="SimSun" w:hint="eastAsia"/>
                <w:kern w:val="2"/>
                <w:sz w:val="24"/>
                <w:szCs w:val="24"/>
              </w:rPr>
              <w:t>次应答</w:t>
            </w:r>
            <w:r w:rsidRPr="001A6DEF">
              <w:rPr>
                <w:kern w:val="2"/>
                <w:sz w:val="24"/>
                <w:szCs w:val="24"/>
              </w:rPr>
              <w:t>（</w:t>
            </w:r>
            <w:r w:rsidRPr="001A6DEF">
              <w:rPr>
                <w:rFonts w:cs="SimSun" w:hint="eastAsia"/>
                <w:kern w:val="2"/>
                <w:sz w:val="24"/>
                <w:szCs w:val="24"/>
              </w:rPr>
              <w:t>§</w:t>
            </w:r>
            <w:r w:rsidRPr="001A6DEF">
              <w:rPr>
                <w:kern w:val="2"/>
                <w:sz w:val="24"/>
                <w:szCs w:val="24"/>
              </w:rPr>
              <w:t>3.3.1</w:t>
            </w:r>
            <w:r w:rsidRPr="001A6DEF">
              <w:rPr>
                <w:kern w:val="2"/>
                <w:sz w:val="24"/>
                <w:szCs w:val="24"/>
              </w:rPr>
              <w:t>）</w:t>
            </w:r>
            <w:r w:rsidRPr="001A6DEF">
              <w:rPr>
                <w:rFonts w:cs="SimSun" w:hint="eastAsia"/>
                <w:kern w:val="2"/>
                <w:sz w:val="24"/>
                <w:szCs w:val="24"/>
              </w:rPr>
              <w:t>｝</w:t>
            </w:r>
          </w:p>
          <w:p w:rsidR="001A6DEF" w:rsidRPr="001A6DEF" w:rsidRDefault="001A6DEF" w:rsidP="007F02A0">
            <w:pPr>
              <w:pStyle w:val="tw"/>
              <w:topLinePunct/>
              <w:spacing w:before="40" w:after="40"/>
              <w:rPr>
                <w:kern w:val="2"/>
                <w:sz w:val="24"/>
                <w:szCs w:val="24"/>
              </w:rPr>
            </w:pPr>
            <w:r w:rsidRPr="001A6DEF">
              <w:rPr>
                <w:rFonts w:cs="SimSun" w:hint="eastAsia"/>
                <w:kern w:val="2"/>
                <w:sz w:val="24"/>
                <w:szCs w:val="24"/>
              </w:rPr>
              <w:t>如果仍然没有接收到无错应答则清除信道占用信号并向主叫用户发送忙信号</w:t>
            </w:r>
            <w:r w:rsidRPr="001A6DEF">
              <w:rPr>
                <w:kern w:val="2"/>
                <w:sz w:val="24"/>
                <w:szCs w:val="24"/>
              </w:rPr>
              <w:t>（</w:t>
            </w:r>
            <w:r w:rsidRPr="001A6DEF">
              <w:rPr>
                <w:rFonts w:cs="SimSun" w:hint="eastAsia"/>
                <w:kern w:val="2"/>
                <w:sz w:val="24"/>
                <w:szCs w:val="24"/>
              </w:rPr>
              <w:t>§</w:t>
            </w:r>
            <w:r w:rsidRPr="001A6DEF">
              <w:rPr>
                <w:kern w:val="2"/>
                <w:sz w:val="24"/>
                <w:szCs w:val="24"/>
              </w:rPr>
              <w:t>3.2.5</w:t>
            </w:r>
            <w:r w:rsidRPr="001A6DEF">
              <w:rPr>
                <w:kern w:val="2"/>
                <w:sz w:val="24"/>
                <w:szCs w:val="24"/>
              </w:rPr>
              <w:t>）</w:t>
            </w:r>
          </w:p>
        </w:tc>
        <w:tc>
          <w:tcPr>
            <w:tcW w:w="3845" w:type="dxa"/>
          </w:tcPr>
          <w:p w:rsidR="001A6DEF" w:rsidRPr="001A6DEF" w:rsidRDefault="001A6DEF" w:rsidP="007F02A0">
            <w:pPr>
              <w:pStyle w:val="tw"/>
              <w:topLinePunct/>
              <w:spacing w:before="40" w:after="40"/>
              <w:rPr>
                <w:kern w:val="2"/>
                <w:sz w:val="24"/>
                <w:szCs w:val="24"/>
              </w:rPr>
            </w:pPr>
          </w:p>
        </w:tc>
      </w:tr>
      <w:tr w:rsidR="001A6DEF" w:rsidRPr="001A6DEF" w:rsidTr="00E019F5">
        <w:trPr>
          <w:trHeight w:val="681"/>
        </w:trPr>
        <w:tc>
          <w:tcPr>
            <w:tcW w:w="757" w:type="dxa"/>
          </w:tcPr>
          <w:p w:rsidR="001A6DEF" w:rsidRPr="001A6DEF" w:rsidRDefault="001A6DEF" w:rsidP="007F02A0">
            <w:pPr>
              <w:pStyle w:val="tw"/>
              <w:topLinePunct/>
              <w:spacing w:beforeLines="20" w:before="48" w:afterLines="20" w:after="48"/>
              <w:jc w:val="left"/>
              <w:rPr>
                <w:kern w:val="2"/>
                <w:sz w:val="24"/>
                <w:szCs w:val="24"/>
              </w:rPr>
            </w:pPr>
            <w:r w:rsidRPr="001A6DEF">
              <w:rPr>
                <w:rFonts w:cs="SimSun" w:hint="eastAsia"/>
                <w:kern w:val="2"/>
                <w:sz w:val="24"/>
                <w:szCs w:val="24"/>
              </w:rPr>
              <w:t>≤</w:t>
            </w:r>
            <w:r w:rsidRPr="001A6DEF">
              <w:rPr>
                <w:kern w:val="2"/>
                <w:sz w:val="24"/>
                <w:szCs w:val="24"/>
              </w:rPr>
              <w:t>71</w:t>
            </w:r>
          </w:p>
        </w:tc>
        <w:tc>
          <w:tcPr>
            <w:tcW w:w="4187" w:type="dxa"/>
          </w:tcPr>
          <w:p w:rsidR="001A6DEF" w:rsidRPr="001A6DEF" w:rsidRDefault="001A6DEF" w:rsidP="007F02A0">
            <w:pPr>
              <w:pStyle w:val="tw"/>
              <w:topLinePunct/>
              <w:spacing w:beforeLines="20" w:before="48" w:afterLines="20" w:after="48"/>
              <w:jc w:val="left"/>
              <w:rPr>
                <w:kern w:val="2"/>
                <w:sz w:val="24"/>
                <w:szCs w:val="24"/>
              </w:rPr>
            </w:pPr>
          </w:p>
        </w:tc>
        <w:tc>
          <w:tcPr>
            <w:tcW w:w="3845" w:type="dxa"/>
          </w:tcPr>
          <w:p w:rsidR="001A6DEF" w:rsidRPr="001A6DEF" w:rsidRDefault="001A6DEF" w:rsidP="007F02A0">
            <w:pPr>
              <w:pStyle w:val="tw"/>
              <w:topLinePunct/>
              <w:spacing w:beforeLines="20" w:before="48" w:afterLines="20" w:after="48"/>
              <w:jc w:val="left"/>
              <w:rPr>
                <w:kern w:val="2"/>
                <w:sz w:val="24"/>
                <w:szCs w:val="24"/>
              </w:rPr>
            </w:pPr>
            <w:r w:rsidRPr="001A6DEF">
              <w:rPr>
                <w:rFonts w:cs="SimSun" w:hint="eastAsia"/>
                <w:kern w:val="2"/>
                <w:sz w:val="24"/>
                <w:szCs w:val="24"/>
              </w:rPr>
              <w:t>摘机并在工作信道发送</w:t>
            </w:r>
            <w:r w:rsidRPr="001A6DEF">
              <w:rPr>
                <w:kern w:val="2"/>
                <w:sz w:val="24"/>
                <w:szCs w:val="24"/>
              </w:rPr>
              <w:t>5 s</w:t>
            </w:r>
            <w:r w:rsidRPr="001A6DEF">
              <w:rPr>
                <w:kern w:val="2"/>
                <w:sz w:val="24"/>
                <w:szCs w:val="24"/>
              </w:rPr>
              <w:br/>
            </w:r>
            <w:r w:rsidRPr="001A6DEF">
              <w:rPr>
                <w:kern w:val="2"/>
                <w:sz w:val="24"/>
                <w:szCs w:val="24"/>
              </w:rPr>
              <w:t>（</w:t>
            </w:r>
            <w:r w:rsidRPr="001A6DEF">
              <w:rPr>
                <w:rFonts w:cs="SimSun" w:hint="eastAsia"/>
                <w:kern w:val="2"/>
                <w:sz w:val="24"/>
                <w:szCs w:val="24"/>
              </w:rPr>
              <w:t>§</w:t>
            </w:r>
            <w:r w:rsidRPr="001A6DEF">
              <w:rPr>
                <w:kern w:val="2"/>
                <w:sz w:val="24"/>
                <w:szCs w:val="24"/>
              </w:rPr>
              <w:t>3.3.1</w:t>
            </w:r>
            <w:r w:rsidRPr="001A6DEF">
              <w:rPr>
                <w:kern w:val="2"/>
                <w:sz w:val="24"/>
                <w:szCs w:val="24"/>
              </w:rPr>
              <w:t>）</w:t>
            </w:r>
          </w:p>
        </w:tc>
      </w:tr>
      <w:tr w:rsidR="001A6DEF" w:rsidRPr="001A6DEF" w:rsidTr="00E019F5">
        <w:trPr>
          <w:trHeight w:val="950"/>
        </w:trPr>
        <w:tc>
          <w:tcPr>
            <w:tcW w:w="757" w:type="dxa"/>
          </w:tcPr>
          <w:p w:rsidR="001A6DEF" w:rsidRPr="001A6DEF" w:rsidRDefault="001A6DEF" w:rsidP="007F02A0">
            <w:pPr>
              <w:pStyle w:val="tw"/>
              <w:topLinePunct/>
              <w:spacing w:beforeLines="20" w:before="48" w:afterLines="20" w:after="48"/>
              <w:jc w:val="left"/>
              <w:rPr>
                <w:kern w:val="2"/>
                <w:sz w:val="24"/>
                <w:szCs w:val="24"/>
              </w:rPr>
            </w:pPr>
            <w:r w:rsidRPr="001A6DEF">
              <w:rPr>
                <w:kern w:val="2"/>
                <w:sz w:val="24"/>
                <w:szCs w:val="24"/>
              </w:rPr>
              <w:t>76</w:t>
            </w:r>
          </w:p>
        </w:tc>
        <w:tc>
          <w:tcPr>
            <w:tcW w:w="4187" w:type="dxa"/>
          </w:tcPr>
          <w:p w:rsidR="001A6DEF" w:rsidRPr="001A6DEF" w:rsidRDefault="001A6DEF" w:rsidP="007F02A0">
            <w:pPr>
              <w:pStyle w:val="tw"/>
              <w:topLinePunct/>
              <w:spacing w:beforeLines="20" w:before="48" w:afterLines="20" w:after="48"/>
              <w:jc w:val="left"/>
              <w:rPr>
                <w:kern w:val="2"/>
                <w:sz w:val="24"/>
                <w:szCs w:val="24"/>
              </w:rPr>
            </w:pPr>
            <w:r w:rsidRPr="001A6DEF">
              <w:rPr>
                <w:rFonts w:cs="SimSun" w:hint="eastAsia"/>
                <w:kern w:val="2"/>
                <w:sz w:val="24"/>
                <w:szCs w:val="24"/>
              </w:rPr>
              <w:t>在工作信道上接收呼叫</w:t>
            </w:r>
            <w:r w:rsidRPr="001A6DEF">
              <w:rPr>
                <w:kern w:val="2"/>
                <w:sz w:val="24"/>
                <w:szCs w:val="24"/>
              </w:rPr>
              <w:t>（</w:t>
            </w:r>
            <w:r w:rsidRPr="001A6DEF">
              <w:rPr>
                <w:rFonts w:cs="SimSun" w:hint="eastAsia"/>
                <w:kern w:val="2"/>
                <w:sz w:val="24"/>
                <w:szCs w:val="24"/>
              </w:rPr>
              <w:t>§</w:t>
            </w:r>
            <w:r w:rsidRPr="001A6DEF">
              <w:rPr>
                <w:kern w:val="2"/>
                <w:sz w:val="24"/>
                <w:szCs w:val="24"/>
              </w:rPr>
              <w:t>3.4</w:t>
            </w:r>
            <w:r w:rsidRPr="001A6DEF">
              <w:rPr>
                <w:sz w:val="24"/>
                <w:szCs w:val="24"/>
              </w:rPr>
              <w:t>）</w:t>
            </w:r>
            <w:r w:rsidRPr="001A6DEF">
              <w:rPr>
                <w:rFonts w:cs="SimSun" w:hint="eastAsia"/>
                <w:sz w:val="24"/>
                <w:szCs w:val="24"/>
              </w:rPr>
              <w:t>。</w:t>
            </w:r>
            <w:r w:rsidRPr="001A6DEF">
              <w:rPr>
                <w:rFonts w:cs="SimSun" w:hint="eastAsia"/>
                <w:kern w:val="2"/>
                <w:sz w:val="24"/>
                <w:szCs w:val="24"/>
              </w:rPr>
              <w:t>给主叫用户建立无线链路。如果没有收到呼叫，清除信道占用信号，给主叫用户发忙信号并拆线</w:t>
            </w:r>
            <w:r w:rsidRPr="001A6DEF">
              <w:rPr>
                <w:kern w:val="2"/>
                <w:sz w:val="24"/>
                <w:szCs w:val="24"/>
              </w:rPr>
              <w:t>（</w:t>
            </w:r>
            <w:r w:rsidRPr="001A6DEF">
              <w:rPr>
                <w:rFonts w:cs="SimSun" w:hint="eastAsia"/>
                <w:kern w:val="2"/>
                <w:sz w:val="24"/>
                <w:szCs w:val="24"/>
              </w:rPr>
              <w:t>§</w:t>
            </w:r>
            <w:r w:rsidRPr="001A6DEF">
              <w:rPr>
                <w:kern w:val="2"/>
                <w:sz w:val="24"/>
                <w:szCs w:val="24"/>
              </w:rPr>
              <w:t>3.3.2</w:t>
            </w:r>
            <w:r w:rsidRPr="001A6DEF">
              <w:rPr>
                <w:sz w:val="24"/>
                <w:szCs w:val="24"/>
              </w:rPr>
              <w:t>）</w:t>
            </w:r>
            <w:r w:rsidRPr="001A6DEF">
              <w:rPr>
                <w:rFonts w:cs="SimSun" w:hint="eastAsia"/>
                <w:sz w:val="24"/>
                <w:szCs w:val="24"/>
              </w:rPr>
              <w:t>。</w:t>
            </w:r>
          </w:p>
        </w:tc>
        <w:tc>
          <w:tcPr>
            <w:tcW w:w="3845" w:type="dxa"/>
            <w:vAlign w:val="center"/>
          </w:tcPr>
          <w:p w:rsidR="001A6DEF" w:rsidRPr="001A6DEF" w:rsidRDefault="001A6DEF" w:rsidP="007F02A0">
            <w:pPr>
              <w:pStyle w:val="tw"/>
              <w:topLinePunct/>
              <w:spacing w:beforeLines="20" w:before="48" w:afterLines="20" w:after="48"/>
              <w:jc w:val="left"/>
              <w:rPr>
                <w:kern w:val="2"/>
                <w:sz w:val="24"/>
                <w:szCs w:val="24"/>
              </w:rPr>
            </w:pPr>
          </w:p>
        </w:tc>
      </w:tr>
    </w:tbl>
    <w:p w:rsidR="001A6DEF" w:rsidRPr="001A6DEF" w:rsidRDefault="001A6DEF" w:rsidP="001A6DEF">
      <w:pPr>
        <w:topLinePunct/>
        <w:autoSpaceDE/>
        <w:autoSpaceDN/>
        <w:rPr>
          <w:kern w:val="2"/>
          <w:szCs w:val="24"/>
          <w:lang w:eastAsia="zh-CN"/>
        </w:rPr>
      </w:pPr>
      <w:r w:rsidRPr="001A6DEF">
        <w:rPr>
          <w:rFonts w:ascii="STKaiti" w:eastAsia="STKaiti" w:hAnsi="STKaiti" w:cs="SimSun" w:hint="eastAsia"/>
          <w:kern w:val="2"/>
          <w:szCs w:val="24"/>
          <w:lang w:eastAsia="zh-CN"/>
        </w:rPr>
        <w:t>注</w:t>
      </w:r>
      <w:r w:rsidRPr="001A6DEF">
        <w:rPr>
          <w:rFonts w:ascii="STKaiti" w:eastAsia="STKaiti" w:hAnsi="STKaiti"/>
          <w:iCs/>
          <w:kern w:val="2"/>
          <w:szCs w:val="24"/>
          <w:lang w:eastAsia="zh-CN"/>
        </w:rPr>
        <w:t>1</w:t>
      </w:r>
      <w:r w:rsidRPr="001A6DEF">
        <w:rPr>
          <w:kern w:val="2"/>
          <w:szCs w:val="24"/>
          <w:lang w:eastAsia="zh-CN"/>
        </w:rPr>
        <w:t xml:space="preserve"> – </w:t>
      </w:r>
      <w:r w:rsidRPr="001A6DEF">
        <w:rPr>
          <w:rFonts w:cs="SimSun" w:hint="eastAsia"/>
          <w:kern w:val="2"/>
          <w:szCs w:val="24"/>
          <w:lang w:eastAsia="zh-CN"/>
        </w:rPr>
        <w:t>时序图中假定呼叫起始到接收的时间为</w:t>
      </w:r>
      <w:r w:rsidRPr="001A6DEF">
        <w:rPr>
          <w:kern w:val="2"/>
          <w:szCs w:val="24"/>
          <w:lang w:eastAsia="zh-CN"/>
        </w:rPr>
        <w:t>1 s</w:t>
      </w:r>
      <w:r w:rsidRPr="001A6DEF">
        <w:rPr>
          <w:rFonts w:cs="SimSun" w:hint="eastAsia"/>
          <w:kern w:val="2"/>
          <w:szCs w:val="24"/>
          <w:lang w:eastAsia="zh-CN"/>
        </w:rPr>
        <w:t>，并假定呼叫到应答为最大时间。</w:t>
      </w:r>
    </w:p>
    <w:p w:rsidR="001A6DEF" w:rsidRPr="001A6DEF" w:rsidRDefault="001A6DEF" w:rsidP="001A6DEF">
      <w:pPr>
        <w:topLinePunct/>
        <w:autoSpaceDE/>
        <w:autoSpaceDN/>
        <w:rPr>
          <w:kern w:val="2"/>
          <w:szCs w:val="24"/>
          <w:lang w:eastAsia="zh-CN"/>
        </w:rPr>
      </w:pPr>
      <w:r w:rsidRPr="001A6DEF">
        <w:rPr>
          <w:rFonts w:ascii="STKaiti" w:eastAsia="STKaiti" w:hAnsi="STKaiti" w:cs="SimSun" w:hint="eastAsia"/>
          <w:kern w:val="2"/>
          <w:szCs w:val="24"/>
          <w:lang w:eastAsia="zh-CN"/>
        </w:rPr>
        <w:t>注</w:t>
      </w:r>
      <w:r w:rsidRPr="001A6DEF">
        <w:rPr>
          <w:rFonts w:ascii="STKaiti" w:eastAsia="STKaiti" w:hAnsi="STKaiti"/>
          <w:iCs/>
          <w:kern w:val="2"/>
          <w:szCs w:val="24"/>
          <w:lang w:eastAsia="zh-CN"/>
        </w:rPr>
        <w:t>2</w:t>
      </w:r>
      <w:r w:rsidRPr="001A6DEF">
        <w:rPr>
          <w:kern w:val="2"/>
          <w:szCs w:val="24"/>
          <w:lang w:eastAsia="zh-CN"/>
        </w:rPr>
        <w:t xml:space="preserve"> – </w:t>
      </w:r>
      <w:r w:rsidRPr="001A6DEF">
        <w:rPr>
          <w:rFonts w:cs="SimSun" w:hint="eastAsia"/>
          <w:kern w:val="2"/>
          <w:szCs w:val="24"/>
          <w:lang w:eastAsia="zh-CN"/>
        </w:rPr>
        <w:t>在大括号中的顺序｛……｝仅适用于重复呼叫或必须的应答。</w:t>
      </w:r>
    </w:p>
    <w:p w:rsidR="001A6DEF" w:rsidRPr="001A6DEF" w:rsidRDefault="001A6DEF" w:rsidP="001A6DEF">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1A6DEF" w:rsidRPr="001A6DEF" w:rsidRDefault="001A6DEF" w:rsidP="001A6DEF">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1A6DEF" w:rsidRPr="001A6DEF" w:rsidRDefault="001A6DEF" w:rsidP="001A6DEF">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sidRPr="001A6DEF">
        <w:rPr>
          <w:szCs w:val="24"/>
          <w:lang w:val="en-US" w:eastAsia="zh-CN"/>
        </w:rPr>
        <w:br w:type="page"/>
      </w:r>
    </w:p>
    <w:p w:rsidR="001A6DEF" w:rsidRPr="001A6DEF" w:rsidRDefault="001A6DEF" w:rsidP="001A6DEF">
      <w:pPr>
        <w:pStyle w:val="Annex"/>
        <w:spacing w:before="360"/>
        <w:rPr>
          <w:sz w:val="24"/>
          <w:szCs w:val="24"/>
          <w:lang w:val="en-US" w:eastAsia="zh-CN"/>
        </w:rPr>
      </w:pPr>
      <w:r w:rsidRPr="001A6DEF">
        <w:rPr>
          <w:rFonts w:hint="eastAsia"/>
          <w:sz w:val="24"/>
          <w:szCs w:val="24"/>
          <w:lang w:val="en-US" w:eastAsia="zh-CN"/>
        </w:rPr>
        <w:lastRenderedPageBreak/>
        <w:t>附件</w:t>
      </w:r>
      <w:r w:rsidRPr="001A6DEF">
        <w:rPr>
          <w:sz w:val="24"/>
          <w:szCs w:val="24"/>
          <w:lang w:val="en-US" w:eastAsia="zh-CN"/>
        </w:rPr>
        <w:t>2</w:t>
      </w:r>
    </w:p>
    <w:p w:rsidR="001A6DEF" w:rsidRPr="001A6DEF" w:rsidRDefault="001A6DEF" w:rsidP="001A6DEF">
      <w:pPr>
        <w:pStyle w:val="AnnexNoTitle"/>
        <w:spacing w:before="120"/>
        <w:rPr>
          <w:sz w:val="24"/>
          <w:szCs w:val="24"/>
          <w:lang w:eastAsia="zh-CN"/>
        </w:rPr>
      </w:pPr>
      <w:r w:rsidRPr="001A6DEF">
        <w:rPr>
          <w:rFonts w:hint="eastAsia"/>
          <w:sz w:val="24"/>
          <w:szCs w:val="24"/>
          <w:lang w:eastAsia="zh-CN"/>
        </w:rPr>
        <w:t>技术特性</w:t>
      </w:r>
    </w:p>
    <w:p w:rsidR="001A6DEF" w:rsidRPr="001A6DEF" w:rsidRDefault="001A6DEF" w:rsidP="001A6DEF">
      <w:pPr>
        <w:rPr>
          <w:kern w:val="2"/>
          <w:szCs w:val="24"/>
          <w:lang w:eastAsia="zh-CN"/>
        </w:rPr>
      </w:pPr>
    </w:p>
    <w:p w:rsidR="001A6DEF" w:rsidRPr="001A6DEF" w:rsidRDefault="001A6DEF" w:rsidP="001A6DEF">
      <w:pPr>
        <w:pStyle w:val="Heading1"/>
        <w:topLinePunct/>
        <w:autoSpaceDE/>
        <w:autoSpaceDN/>
        <w:rPr>
          <w:kern w:val="2"/>
          <w:szCs w:val="24"/>
          <w:lang w:eastAsia="zh-CN"/>
        </w:rPr>
      </w:pPr>
      <w:r w:rsidRPr="001A6DEF">
        <w:rPr>
          <w:kern w:val="2"/>
          <w:szCs w:val="24"/>
          <w:lang w:eastAsia="zh-CN"/>
        </w:rPr>
        <w:t>1</w:t>
      </w:r>
      <w:r w:rsidRPr="001A6DEF">
        <w:rPr>
          <w:rFonts w:hint="eastAsia"/>
          <w:kern w:val="2"/>
          <w:szCs w:val="24"/>
          <w:lang w:eastAsia="zh-CN"/>
        </w:rPr>
        <w:tab/>
      </w:r>
      <w:r w:rsidRPr="001A6DEF">
        <w:rPr>
          <w:rFonts w:cs="SimSun" w:hint="eastAsia"/>
          <w:kern w:val="2"/>
          <w:szCs w:val="24"/>
          <w:lang w:eastAsia="zh-CN"/>
        </w:rPr>
        <w:t>船舶电台</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t>1.1</w:t>
      </w:r>
      <w:r w:rsidRPr="001A6DEF">
        <w:rPr>
          <w:rFonts w:hint="eastAsia"/>
          <w:iCs/>
          <w:kern w:val="2"/>
          <w:szCs w:val="24"/>
          <w:lang w:eastAsia="zh-CN"/>
        </w:rPr>
        <w:tab/>
      </w:r>
      <w:r w:rsidRPr="001A6DEF">
        <w:rPr>
          <w:rFonts w:cs="SimSun"/>
          <w:iCs/>
          <w:kern w:val="2"/>
          <w:szCs w:val="24"/>
          <w:lang w:eastAsia="zh-CN"/>
        </w:rPr>
        <w:t>DSC</w:t>
      </w:r>
      <w:r w:rsidRPr="001A6DEF">
        <w:rPr>
          <w:rFonts w:cs="SimSun" w:hint="eastAsia"/>
          <w:iCs/>
          <w:kern w:val="2"/>
          <w:szCs w:val="24"/>
          <w:lang w:eastAsia="zh-CN"/>
        </w:rPr>
        <w:t>设备应符合</w:t>
      </w:r>
      <w:r w:rsidRPr="001A6DEF">
        <w:rPr>
          <w:iCs/>
          <w:kern w:val="2"/>
          <w:szCs w:val="24"/>
          <w:lang w:eastAsia="zh-CN"/>
        </w:rPr>
        <w:t>ITU-R M.493</w:t>
      </w:r>
      <w:r w:rsidRPr="001A6DEF">
        <w:rPr>
          <w:rFonts w:cs="SimSun" w:hint="eastAsia"/>
          <w:iCs/>
          <w:kern w:val="2"/>
          <w:szCs w:val="24"/>
          <w:lang w:eastAsia="zh-CN"/>
        </w:rPr>
        <w:t>建议书附件</w:t>
      </w:r>
      <w:r w:rsidRPr="001A6DEF">
        <w:rPr>
          <w:iCs/>
          <w:kern w:val="2"/>
          <w:szCs w:val="24"/>
          <w:lang w:eastAsia="zh-CN"/>
        </w:rPr>
        <w:t>I</w:t>
      </w:r>
      <w:r w:rsidRPr="001A6DEF">
        <w:rPr>
          <w:rFonts w:cs="SimSun" w:hint="eastAsia"/>
          <w:iCs/>
          <w:kern w:val="2"/>
          <w:szCs w:val="24"/>
          <w:lang w:eastAsia="zh-CN"/>
        </w:rPr>
        <w:t>或</w:t>
      </w:r>
      <w:r w:rsidRPr="001A6DEF">
        <w:rPr>
          <w:iCs/>
          <w:kern w:val="2"/>
          <w:szCs w:val="24"/>
          <w:lang w:eastAsia="zh-CN"/>
        </w:rPr>
        <w:t>II</w:t>
      </w:r>
      <w:r w:rsidRPr="001A6DEF">
        <w:rPr>
          <w:rFonts w:cs="SimSun" w:hint="eastAsia"/>
          <w:iCs/>
          <w:kern w:val="2"/>
          <w:szCs w:val="24"/>
          <w:lang w:eastAsia="zh-CN"/>
        </w:rPr>
        <w:t>中详细规定的</w:t>
      </w:r>
      <w:r w:rsidRPr="001A6DEF">
        <w:rPr>
          <w:iCs/>
          <w:kern w:val="2"/>
          <w:szCs w:val="24"/>
          <w:lang w:eastAsia="zh-CN"/>
        </w:rPr>
        <w:t>VHF</w:t>
      </w:r>
      <w:r w:rsidRPr="001A6DEF">
        <w:rPr>
          <w:rFonts w:cs="SimSun" w:hint="eastAsia"/>
          <w:iCs/>
          <w:kern w:val="2"/>
          <w:szCs w:val="24"/>
          <w:lang w:eastAsia="zh-CN"/>
        </w:rPr>
        <w:t>技术特</w:t>
      </w:r>
      <w:r w:rsidRPr="001A6DEF">
        <w:rPr>
          <w:rFonts w:cs="SimSun"/>
          <w:iCs/>
          <w:kern w:val="2"/>
          <w:szCs w:val="24"/>
          <w:lang w:eastAsia="zh-CN"/>
        </w:rPr>
        <w:br/>
      </w:r>
      <w:r w:rsidRPr="001A6DEF">
        <w:rPr>
          <w:rFonts w:cs="SimSun" w:hint="eastAsia"/>
          <w:iCs/>
          <w:kern w:val="2"/>
          <w:szCs w:val="24"/>
          <w:lang w:eastAsia="zh-CN"/>
        </w:rPr>
        <w:t>性。这种设备不需要提供所有的编码组合，例如可以简化</w:t>
      </w:r>
      <w:r w:rsidRPr="001A6DEF">
        <w:rPr>
          <w:iCs/>
          <w:kern w:val="2"/>
          <w:szCs w:val="24"/>
          <w:lang w:eastAsia="zh-CN"/>
        </w:rPr>
        <w:t>DSC</w:t>
      </w:r>
      <w:r w:rsidRPr="001A6DEF">
        <w:rPr>
          <w:rFonts w:cs="SimSun" w:hint="eastAsia"/>
          <w:iCs/>
          <w:kern w:val="2"/>
          <w:szCs w:val="24"/>
          <w:lang w:eastAsia="zh-CN"/>
        </w:rPr>
        <w:t>设备</w:t>
      </w:r>
      <w:r w:rsidRPr="001A6DEF">
        <w:rPr>
          <w:iCs/>
          <w:kern w:val="2"/>
          <w:szCs w:val="24"/>
          <w:lang w:eastAsia="zh-CN"/>
        </w:rPr>
        <w:t>（</w:t>
      </w:r>
      <w:r w:rsidRPr="001A6DEF">
        <w:rPr>
          <w:rFonts w:cs="SimSun" w:hint="eastAsia"/>
          <w:iCs/>
          <w:kern w:val="2"/>
          <w:szCs w:val="24"/>
          <w:lang w:eastAsia="zh-CN"/>
        </w:rPr>
        <w:t>没有遇险功能</w:t>
      </w:r>
      <w:r w:rsidRPr="001A6DEF">
        <w:rPr>
          <w:iCs/>
          <w:kern w:val="2"/>
          <w:szCs w:val="24"/>
          <w:lang w:eastAsia="zh-CN"/>
        </w:rPr>
        <w:t>）</w:t>
      </w:r>
      <w:r w:rsidRPr="001A6DEF">
        <w:rPr>
          <w:rFonts w:cs="SimSun" w:hint="eastAsia"/>
          <w:iCs/>
          <w:kern w:val="2"/>
          <w:szCs w:val="24"/>
          <w:lang w:eastAsia="zh-CN"/>
        </w:rPr>
        <w:t>，但必须提供自动</w:t>
      </w:r>
      <w:r w:rsidRPr="001A6DEF">
        <w:rPr>
          <w:iCs/>
          <w:kern w:val="2"/>
          <w:szCs w:val="24"/>
          <w:lang w:eastAsia="zh-CN"/>
        </w:rPr>
        <w:t>/</w:t>
      </w:r>
      <w:r w:rsidRPr="001A6DEF">
        <w:rPr>
          <w:rFonts w:cs="SimSun" w:hint="eastAsia"/>
          <w:iCs/>
          <w:kern w:val="2"/>
          <w:szCs w:val="24"/>
          <w:lang w:eastAsia="zh-CN"/>
        </w:rPr>
        <w:t>半自动</w:t>
      </w:r>
      <w:r w:rsidRPr="001A6DEF">
        <w:rPr>
          <w:iCs/>
          <w:kern w:val="2"/>
          <w:szCs w:val="24"/>
          <w:lang w:eastAsia="zh-CN"/>
        </w:rPr>
        <w:t>VHF DSC</w:t>
      </w:r>
      <w:r w:rsidRPr="001A6DEF">
        <w:rPr>
          <w:rFonts w:cs="SimSun" w:hint="eastAsia"/>
          <w:iCs/>
          <w:kern w:val="2"/>
          <w:szCs w:val="24"/>
          <w:lang w:eastAsia="zh-CN"/>
        </w:rPr>
        <w:t>信号需要的所有格式。</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t>1.2</w:t>
      </w:r>
      <w:r w:rsidRPr="001A6DEF">
        <w:rPr>
          <w:rFonts w:hint="eastAsia"/>
          <w:iCs/>
          <w:kern w:val="2"/>
          <w:szCs w:val="24"/>
          <w:lang w:eastAsia="zh-CN"/>
        </w:rPr>
        <w:tab/>
      </w:r>
      <w:r w:rsidRPr="001A6DEF">
        <w:rPr>
          <w:iCs/>
          <w:kern w:val="2"/>
          <w:szCs w:val="24"/>
          <w:lang w:eastAsia="zh-CN"/>
        </w:rPr>
        <w:t>VHF</w:t>
      </w:r>
      <w:r w:rsidRPr="001A6DEF">
        <w:rPr>
          <w:rFonts w:cs="SimSun" w:hint="eastAsia"/>
          <w:iCs/>
          <w:kern w:val="2"/>
          <w:szCs w:val="24"/>
          <w:lang w:eastAsia="zh-CN"/>
        </w:rPr>
        <w:t>收发信机应能在《无线电规则》附录</w:t>
      </w:r>
      <w:r w:rsidRPr="001A6DEF">
        <w:rPr>
          <w:iCs/>
          <w:kern w:val="2"/>
          <w:szCs w:val="24"/>
          <w:lang w:eastAsia="zh-CN"/>
        </w:rPr>
        <w:t>18</w:t>
      </w:r>
      <w:r w:rsidRPr="001A6DEF">
        <w:rPr>
          <w:rFonts w:cs="SimSun" w:hint="eastAsia"/>
          <w:iCs/>
          <w:kern w:val="2"/>
          <w:szCs w:val="24"/>
          <w:lang w:eastAsia="zh-CN"/>
        </w:rPr>
        <w:t>所列的所有公众通信无线电信道上和</w:t>
      </w:r>
      <w:r w:rsidRPr="001A6DEF">
        <w:rPr>
          <w:iCs/>
          <w:kern w:val="2"/>
          <w:szCs w:val="24"/>
          <w:lang w:eastAsia="zh-CN"/>
        </w:rPr>
        <w:t>DSC</w:t>
      </w:r>
      <w:r w:rsidRPr="001A6DEF">
        <w:rPr>
          <w:rFonts w:cs="SimSun" w:hint="eastAsia"/>
          <w:iCs/>
          <w:kern w:val="2"/>
          <w:szCs w:val="24"/>
          <w:lang w:eastAsia="zh-CN"/>
        </w:rPr>
        <w:t>呼叫信道上工作，并能在</w:t>
      </w:r>
      <w:r w:rsidRPr="001A6DEF">
        <w:rPr>
          <w:iCs/>
          <w:kern w:val="2"/>
          <w:szCs w:val="24"/>
          <w:lang w:eastAsia="zh-CN"/>
        </w:rPr>
        <w:t>DSC</w:t>
      </w:r>
      <w:r w:rsidRPr="001A6DEF">
        <w:rPr>
          <w:rFonts w:cs="SimSun" w:hint="eastAsia"/>
          <w:iCs/>
          <w:kern w:val="2"/>
          <w:szCs w:val="24"/>
          <w:lang w:eastAsia="zh-CN"/>
        </w:rPr>
        <w:t>设备控制下进行自动信道选择和载波发射。</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t>1.3</w:t>
      </w:r>
      <w:r w:rsidRPr="001A6DEF">
        <w:rPr>
          <w:rFonts w:hint="eastAsia"/>
          <w:iCs/>
          <w:kern w:val="2"/>
          <w:szCs w:val="24"/>
          <w:lang w:eastAsia="zh-CN"/>
        </w:rPr>
        <w:tab/>
      </w:r>
      <w:r w:rsidRPr="001A6DEF">
        <w:rPr>
          <w:rFonts w:cs="SimSun" w:hint="eastAsia"/>
          <w:iCs/>
          <w:kern w:val="2"/>
          <w:szCs w:val="24"/>
          <w:lang w:eastAsia="zh-CN"/>
        </w:rPr>
        <w:t>该设备应能探测</w:t>
      </w:r>
      <w:r w:rsidRPr="001A6DEF">
        <w:rPr>
          <w:iCs/>
          <w:kern w:val="2"/>
          <w:szCs w:val="24"/>
          <w:lang w:eastAsia="zh-CN"/>
        </w:rPr>
        <w:t>DSC</w:t>
      </w:r>
      <w:r w:rsidRPr="001A6DEF">
        <w:rPr>
          <w:rFonts w:cs="SimSun" w:hint="eastAsia"/>
          <w:iCs/>
          <w:kern w:val="2"/>
          <w:szCs w:val="24"/>
          <w:lang w:eastAsia="zh-CN"/>
        </w:rPr>
        <w:t>呼叫信道上的信号存在</w:t>
      </w:r>
      <w:r w:rsidRPr="001A6DEF">
        <w:rPr>
          <w:iCs/>
          <w:kern w:val="2"/>
          <w:szCs w:val="24"/>
          <w:lang w:eastAsia="zh-CN"/>
        </w:rPr>
        <w:t>（</w:t>
      </w:r>
      <w:r w:rsidRPr="001A6DEF">
        <w:rPr>
          <w:rFonts w:cs="SimSun" w:hint="eastAsia"/>
          <w:iCs/>
          <w:kern w:val="2"/>
          <w:szCs w:val="24"/>
          <w:lang w:eastAsia="zh-CN"/>
        </w:rPr>
        <w:t>见</w:t>
      </w:r>
      <w:r w:rsidRPr="001A6DEF">
        <w:rPr>
          <w:rFonts w:cs="SimSun" w:hint="eastAsia"/>
          <w:iCs/>
          <w:kern w:val="2"/>
          <w:szCs w:val="24"/>
          <w:lang w:eastAsia="zh-CN"/>
        </w:rPr>
        <w:t>ITU-R M.489</w:t>
      </w:r>
      <w:r w:rsidRPr="001A6DEF">
        <w:rPr>
          <w:rFonts w:cs="SimSun" w:hint="eastAsia"/>
          <w:iCs/>
          <w:kern w:val="2"/>
          <w:szCs w:val="24"/>
          <w:lang w:eastAsia="zh-CN"/>
        </w:rPr>
        <w:t>建议书</w:t>
      </w:r>
      <w:r w:rsidRPr="001A6DEF">
        <w:rPr>
          <w:iCs/>
          <w:kern w:val="2"/>
          <w:szCs w:val="24"/>
          <w:lang w:eastAsia="zh-CN"/>
        </w:rPr>
        <w:t>）</w:t>
      </w:r>
      <w:r w:rsidRPr="001A6DEF">
        <w:rPr>
          <w:rFonts w:cs="SimSun" w:hint="eastAsia"/>
          <w:iCs/>
          <w:kern w:val="2"/>
          <w:szCs w:val="24"/>
          <w:lang w:eastAsia="zh-CN"/>
        </w:rPr>
        <w:t>。</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t>1.4</w:t>
      </w:r>
      <w:r w:rsidRPr="001A6DEF">
        <w:rPr>
          <w:rFonts w:ascii="Times New Roman MT Extra Bold" w:hAnsi="Times New Roman MT Extra Bold" w:cs="Times New Roman MT Extra Bold" w:hint="eastAsia"/>
          <w:iCs/>
          <w:kern w:val="2"/>
          <w:szCs w:val="24"/>
          <w:lang w:eastAsia="zh-CN"/>
        </w:rPr>
        <w:tab/>
      </w:r>
      <w:r w:rsidRPr="001A6DEF">
        <w:rPr>
          <w:rFonts w:cs="SimSun" w:hint="eastAsia"/>
          <w:iCs/>
          <w:kern w:val="2"/>
          <w:szCs w:val="24"/>
          <w:lang w:eastAsia="zh-CN"/>
        </w:rPr>
        <w:t>在开始</w:t>
      </w:r>
      <w:r w:rsidRPr="001A6DEF">
        <w:rPr>
          <w:rFonts w:cs="SimSun"/>
          <w:iCs/>
          <w:kern w:val="2"/>
          <w:szCs w:val="24"/>
          <w:lang w:eastAsia="zh-CN"/>
        </w:rPr>
        <w:t>DSC</w:t>
      </w:r>
      <w:r w:rsidRPr="001A6DEF">
        <w:rPr>
          <w:rFonts w:cs="SimSun" w:hint="eastAsia"/>
          <w:iCs/>
          <w:kern w:val="2"/>
          <w:szCs w:val="24"/>
          <w:lang w:eastAsia="zh-CN"/>
        </w:rPr>
        <w:t>呼叫后，当呼叫信道被呼叫占用时，该设备应能自动地防止该呼叫的发射。（见</w:t>
      </w:r>
      <w:r w:rsidRPr="001A6DEF">
        <w:rPr>
          <w:rFonts w:cs="SimSun" w:hint="eastAsia"/>
          <w:iCs/>
          <w:kern w:val="2"/>
          <w:szCs w:val="24"/>
          <w:lang w:eastAsia="zh-CN"/>
        </w:rPr>
        <w:t>ITU-R M.489</w:t>
      </w:r>
      <w:r w:rsidRPr="001A6DEF">
        <w:rPr>
          <w:rFonts w:cs="SimSun" w:hint="eastAsia"/>
          <w:iCs/>
          <w:kern w:val="2"/>
          <w:szCs w:val="24"/>
          <w:lang w:eastAsia="zh-CN"/>
        </w:rPr>
        <w:t>建议书）</w:t>
      </w:r>
    </w:p>
    <w:p w:rsidR="001A6DEF" w:rsidRPr="001A6DEF" w:rsidRDefault="001A6DEF" w:rsidP="001A6DEF">
      <w:pPr>
        <w:tabs>
          <w:tab w:val="clear" w:pos="794"/>
          <w:tab w:val="left" w:pos="812"/>
        </w:tabs>
        <w:rPr>
          <w:iCs/>
          <w:kern w:val="2"/>
          <w:szCs w:val="24"/>
          <w:lang w:eastAsia="zh-CN"/>
        </w:rPr>
      </w:pPr>
      <w:r w:rsidRPr="001A6DEF">
        <w:rPr>
          <w:b/>
          <w:iCs/>
          <w:kern w:val="2"/>
          <w:szCs w:val="24"/>
          <w:lang w:eastAsia="zh-CN"/>
        </w:rPr>
        <w:t>1.5</w:t>
      </w:r>
      <w:r w:rsidRPr="001A6DEF">
        <w:rPr>
          <w:rFonts w:hint="eastAsia"/>
          <w:iCs/>
          <w:kern w:val="2"/>
          <w:szCs w:val="24"/>
          <w:lang w:eastAsia="zh-CN"/>
        </w:rPr>
        <w:tab/>
      </w:r>
      <w:r w:rsidRPr="001A6DEF">
        <w:rPr>
          <w:rFonts w:cs="SimSun" w:hint="eastAsia"/>
          <w:iCs/>
          <w:kern w:val="2"/>
          <w:szCs w:val="24"/>
          <w:lang w:eastAsia="zh-CN"/>
        </w:rPr>
        <w:t>该设备应能按照附件</w:t>
      </w:r>
      <w:r w:rsidRPr="001A6DEF">
        <w:rPr>
          <w:rFonts w:cs="SimSun" w:hint="eastAsia"/>
          <w:iCs/>
          <w:kern w:val="2"/>
          <w:szCs w:val="24"/>
          <w:lang w:eastAsia="zh-CN"/>
        </w:rPr>
        <w:t>1</w:t>
      </w:r>
      <w:r w:rsidRPr="001A6DEF">
        <w:rPr>
          <w:rFonts w:cs="SimSun" w:hint="eastAsia"/>
          <w:iCs/>
          <w:kern w:val="2"/>
          <w:szCs w:val="24"/>
          <w:lang w:eastAsia="zh-CN"/>
        </w:rPr>
        <w:t>所叙述的使用程序工作。</w:t>
      </w:r>
    </w:p>
    <w:p w:rsidR="001A6DEF" w:rsidRPr="001A6DEF" w:rsidRDefault="001A6DEF" w:rsidP="001A6DEF">
      <w:pPr>
        <w:pStyle w:val="Heading1"/>
        <w:topLinePunct/>
        <w:autoSpaceDE/>
        <w:autoSpaceDN/>
        <w:rPr>
          <w:iCs/>
          <w:kern w:val="2"/>
          <w:szCs w:val="24"/>
          <w:lang w:eastAsia="zh-CN"/>
        </w:rPr>
      </w:pPr>
      <w:r w:rsidRPr="001A6DEF">
        <w:rPr>
          <w:iCs/>
          <w:kern w:val="2"/>
          <w:szCs w:val="24"/>
          <w:lang w:eastAsia="zh-CN"/>
        </w:rPr>
        <w:t>2</w:t>
      </w:r>
      <w:r w:rsidRPr="001A6DEF">
        <w:rPr>
          <w:rFonts w:hint="eastAsia"/>
          <w:iCs/>
          <w:kern w:val="2"/>
          <w:szCs w:val="24"/>
          <w:lang w:eastAsia="zh-CN"/>
        </w:rPr>
        <w:tab/>
      </w:r>
      <w:r w:rsidRPr="001A6DEF">
        <w:rPr>
          <w:rFonts w:cs="SimSun" w:hint="eastAsia"/>
          <w:iCs/>
          <w:kern w:val="2"/>
          <w:szCs w:val="24"/>
          <w:lang w:eastAsia="zh-CN"/>
        </w:rPr>
        <w:t>海岸电台</w:t>
      </w:r>
    </w:p>
    <w:p w:rsidR="001A6DEF" w:rsidRPr="001A6DEF" w:rsidRDefault="001A6DEF" w:rsidP="001A6DEF">
      <w:pPr>
        <w:tabs>
          <w:tab w:val="clear" w:pos="794"/>
          <w:tab w:val="left" w:pos="812"/>
        </w:tabs>
        <w:rPr>
          <w:rFonts w:cs="SimSun"/>
          <w:b/>
          <w:iCs/>
          <w:kern w:val="2"/>
          <w:szCs w:val="24"/>
          <w:lang w:eastAsia="zh-CN"/>
        </w:rPr>
      </w:pPr>
      <w:r w:rsidRPr="001A6DEF">
        <w:rPr>
          <w:rFonts w:cs="SimSun"/>
          <w:b/>
          <w:iCs/>
          <w:kern w:val="2"/>
          <w:szCs w:val="24"/>
          <w:lang w:eastAsia="zh-CN"/>
        </w:rPr>
        <w:t>2.1</w:t>
      </w:r>
      <w:r w:rsidRPr="001A6DEF">
        <w:rPr>
          <w:rFonts w:cs="SimSun" w:hint="eastAsia"/>
          <w:iCs/>
          <w:kern w:val="2"/>
          <w:szCs w:val="24"/>
          <w:lang w:eastAsia="zh-CN"/>
        </w:rPr>
        <w:tab/>
      </w:r>
      <w:r w:rsidRPr="001A6DEF">
        <w:rPr>
          <w:rFonts w:cs="SimSun"/>
          <w:iCs/>
          <w:kern w:val="2"/>
          <w:szCs w:val="24"/>
          <w:lang w:eastAsia="zh-CN"/>
        </w:rPr>
        <w:t>DSC</w:t>
      </w:r>
      <w:r w:rsidRPr="001A6DEF">
        <w:rPr>
          <w:rFonts w:cs="SimSun" w:hint="eastAsia"/>
          <w:iCs/>
          <w:kern w:val="2"/>
          <w:szCs w:val="24"/>
          <w:lang w:eastAsia="zh-CN"/>
        </w:rPr>
        <w:t>设备应符合</w:t>
      </w:r>
      <w:r w:rsidRPr="001A6DEF">
        <w:rPr>
          <w:rFonts w:cs="SimSun"/>
          <w:iCs/>
          <w:kern w:val="2"/>
          <w:szCs w:val="24"/>
          <w:lang w:eastAsia="zh-CN"/>
        </w:rPr>
        <w:t>ITU-R M.493</w:t>
      </w:r>
      <w:r w:rsidRPr="001A6DEF">
        <w:rPr>
          <w:rFonts w:cs="SimSun" w:hint="eastAsia"/>
          <w:iCs/>
          <w:kern w:val="2"/>
          <w:szCs w:val="24"/>
          <w:lang w:eastAsia="zh-CN"/>
        </w:rPr>
        <w:t>建议书附件</w:t>
      </w:r>
      <w:r w:rsidRPr="001A6DEF">
        <w:rPr>
          <w:rFonts w:cs="SimSun"/>
          <w:iCs/>
          <w:kern w:val="2"/>
          <w:szCs w:val="24"/>
          <w:lang w:eastAsia="zh-CN"/>
        </w:rPr>
        <w:t>1</w:t>
      </w:r>
      <w:r w:rsidRPr="001A6DEF">
        <w:rPr>
          <w:rFonts w:cs="SimSun" w:hint="eastAsia"/>
          <w:iCs/>
          <w:kern w:val="2"/>
          <w:szCs w:val="24"/>
          <w:lang w:eastAsia="zh-CN"/>
        </w:rPr>
        <w:t>详细规定的</w:t>
      </w:r>
      <w:r w:rsidRPr="001A6DEF">
        <w:rPr>
          <w:rFonts w:cs="SimSun"/>
          <w:iCs/>
          <w:kern w:val="2"/>
          <w:szCs w:val="24"/>
          <w:lang w:eastAsia="zh-CN"/>
        </w:rPr>
        <w:t>VHF</w:t>
      </w:r>
      <w:r w:rsidRPr="001A6DEF">
        <w:rPr>
          <w:rFonts w:cs="SimSun" w:hint="eastAsia"/>
          <w:iCs/>
          <w:kern w:val="2"/>
          <w:szCs w:val="24"/>
          <w:lang w:eastAsia="zh-CN"/>
        </w:rPr>
        <w:t>技术特性。设备应能在</w:t>
      </w:r>
      <w:r w:rsidRPr="001A6DEF">
        <w:rPr>
          <w:rFonts w:cs="SimSun"/>
          <w:iCs/>
          <w:kern w:val="2"/>
          <w:szCs w:val="24"/>
          <w:lang w:eastAsia="zh-CN"/>
        </w:rPr>
        <w:t>DSC</w:t>
      </w:r>
      <w:r w:rsidRPr="001A6DEF">
        <w:rPr>
          <w:rFonts w:cs="SimSun" w:hint="eastAsia"/>
          <w:iCs/>
          <w:kern w:val="2"/>
          <w:szCs w:val="24"/>
          <w:lang w:eastAsia="zh-CN"/>
        </w:rPr>
        <w:t>呼叫信道上接收和发射各种类型的</w:t>
      </w:r>
      <w:r w:rsidRPr="001A6DEF">
        <w:rPr>
          <w:rFonts w:cs="SimSun"/>
          <w:iCs/>
          <w:kern w:val="2"/>
          <w:szCs w:val="24"/>
          <w:lang w:eastAsia="zh-CN"/>
        </w:rPr>
        <w:t>VHF DSC</w:t>
      </w:r>
      <w:r w:rsidRPr="001A6DEF">
        <w:rPr>
          <w:rFonts w:cs="SimSun" w:hint="eastAsia"/>
          <w:iCs/>
          <w:kern w:val="2"/>
          <w:szCs w:val="24"/>
          <w:lang w:eastAsia="zh-CN"/>
        </w:rPr>
        <w:t>呼叫。</w:t>
      </w:r>
    </w:p>
    <w:p w:rsidR="001A6DEF" w:rsidRPr="001A6DEF" w:rsidRDefault="001A6DEF" w:rsidP="001A6DEF">
      <w:pPr>
        <w:tabs>
          <w:tab w:val="clear" w:pos="794"/>
          <w:tab w:val="left" w:pos="812"/>
        </w:tabs>
        <w:rPr>
          <w:rFonts w:cs="SimSun"/>
          <w:iCs/>
          <w:kern w:val="2"/>
          <w:szCs w:val="24"/>
          <w:lang w:eastAsia="zh-CN"/>
        </w:rPr>
      </w:pPr>
      <w:r w:rsidRPr="001A6DEF">
        <w:rPr>
          <w:rFonts w:cs="SimSun"/>
          <w:b/>
          <w:iCs/>
          <w:kern w:val="2"/>
          <w:szCs w:val="24"/>
          <w:lang w:eastAsia="zh-CN"/>
        </w:rPr>
        <w:t>2.2</w:t>
      </w:r>
      <w:r w:rsidRPr="001A6DEF">
        <w:rPr>
          <w:rFonts w:cs="SimSun" w:hint="eastAsia"/>
          <w:iCs/>
          <w:kern w:val="2"/>
          <w:szCs w:val="24"/>
          <w:lang w:eastAsia="zh-CN"/>
        </w:rPr>
        <w:tab/>
      </w:r>
      <w:r w:rsidRPr="001A6DEF">
        <w:rPr>
          <w:rFonts w:cs="SimSun"/>
          <w:iCs/>
          <w:kern w:val="2"/>
          <w:szCs w:val="24"/>
          <w:lang w:eastAsia="zh-CN"/>
        </w:rPr>
        <w:t>VHF</w:t>
      </w:r>
      <w:r w:rsidRPr="001A6DEF">
        <w:rPr>
          <w:rFonts w:cs="SimSun" w:hint="eastAsia"/>
          <w:iCs/>
          <w:kern w:val="2"/>
          <w:szCs w:val="24"/>
          <w:lang w:eastAsia="zh-CN"/>
        </w:rPr>
        <w:t>设备应能在海岸电台指定的公众通信工作信道上进行全双工方式工作和在</w:t>
      </w:r>
      <w:r w:rsidRPr="001A6DEF">
        <w:rPr>
          <w:rFonts w:cs="SimSun"/>
          <w:iCs/>
          <w:kern w:val="2"/>
          <w:szCs w:val="24"/>
          <w:lang w:eastAsia="zh-CN"/>
        </w:rPr>
        <w:t>DSC</w:t>
      </w:r>
      <w:r w:rsidRPr="001A6DEF">
        <w:rPr>
          <w:rFonts w:cs="SimSun" w:hint="eastAsia"/>
          <w:iCs/>
          <w:kern w:val="2"/>
          <w:szCs w:val="24"/>
          <w:lang w:eastAsia="zh-CN"/>
        </w:rPr>
        <w:t>呼叫信道进行单工方式工作。</w:t>
      </w:r>
    </w:p>
    <w:p w:rsidR="001A6DEF" w:rsidRPr="001A6DEF" w:rsidRDefault="001A6DEF" w:rsidP="001A6DEF">
      <w:pPr>
        <w:tabs>
          <w:tab w:val="clear" w:pos="794"/>
          <w:tab w:val="left" w:pos="812"/>
        </w:tabs>
        <w:rPr>
          <w:rFonts w:cs="SimSun"/>
          <w:iCs/>
          <w:kern w:val="2"/>
          <w:szCs w:val="24"/>
          <w:lang w:eastAsia="zh-CN"/>
        </w:rPr>
      </w:pPr>
      <w:r w:rsidRPr="001A6DEF">
        <w:rPr>
          <w:rFonts w:cs="SimSun"/>
          <w:b/>
          <w:iCs/>
          <w:kern w:val="2"/>
          <w:szCs w:val="24"/>
          <w:lang w:eastAsia="zh-CN"/>
        </w:rPr>
        <w:t>2.3</w:t>
      </w:r>
      <w:r w:rsidRPr="001A6DEF">
        <w:rPr>
          <w:rFonts w:cs="SimSun" w:hint="eastAsia"/>
          <w:iCs/>
          <w:kern w:val="2"/>
          <w:szCs w:val="24"/>
          <w:lang w:eastAsia="zh-CN"/>
        </w:rPr>
        <w:tab/>
      </w:r>
      <w:r w:rsidRPr="001A6DEF">
        <w:rPr>
          <w:rFonts w:cs="SimSun" w:hint="eastAsia"/>
          <w:iCs/>
          <w:kern w:val="2"/>
          <w:szCs w:val="24"/>
          <w:lang w:eastAsia="zh-CN"/>
        </w:rPr>
        <w:t>在开始</w:t>
      </w:r>
      <w:r w:rsidRPr="001A6DEF">
        <w:rPr>
          <w:rFonts w:cs="SimSun"/>
          <w:iCs/>
          <w:kern w:val="2"/>
          <w:szCs w:val="24"/>
          <w:lang w:eastAsia="zh-CN"/>
        </w:rPr>
        <w:t>DSC</w:t>
      </w:r>
      <w:r w:rsidRPr="001A6DEF">
        <w:rPr>
          <w:rFonts w:cs="SimSun" w:hint="eastAsia"/>
          <w:iCs/>
          <w:kern w:val="2"/>
          <w:szCs w:val="24"/>
          <w:lang w:eastAsia="zh-CN"/>
        </w:rPr>
        <w:t>呼叫后，当呼叫信道被其他呼叫占用时，该设备应能自动地防止发射该呼叫。（见</w:t>
      </w:r>
      <w:r w:rsidRPr="001A6DEF">
        <w:rPr>
          <w:rFonts w:cs="SimSun" w:hint="eastAsia"/>
          <w:iCs/>
          <w:kern w:val="2"/>
          <w:szCs w:val="24"/>
          <w:lang w:eastAsia="zh-CN"/>
        </w:rPr>
        <w:t>ITU-R M.489</w:t>
      </w:r>
      <w:r w:rsidRPr="001A6DEF">
        <w:rPr>
          <w:rFonts w:cs="SimSun" w:hint="eastAsia"/>
          <w:iCs/>
          <w:kern w:val="2"/>
          <w:szCs w:val="24"/>
          <w:lang w:eastAsia="zh-CN"/>
        </w:rPr>
        <w:t>建议书）</w:t>
      </w:r>
    </w:p>
    <w:p w:rsidR="001A6DEF" w:rsidRPr="00E019F5" w:rsidRDefault="001A6DEF" w:rsidP="00E019F5">
      <w:pPr>
        <w:tabs>
          <w:tab w:val="clear" w:pos="794"/>
          <w:tab w:val="left" w:pos="812"/>
        </w:tabs>
        <w:rPr>
          <w:rFonts w:cs="SimSun"/>
          <w:iCs/>
          <w:kern w:val="2"/>
          <w:szCs w:val="24"/>
          <w:lang w:eastAsia="zh-CN"/>
        </w:rPr>
      </w:pPr>
      <w:r w:rsidRPr="001A6DEF">
        <w:rPr>
          <w:rFonts w:cs="SimSun"/>
          <w:b/>
          <w:iCs/>
          <w:kern w:val="2"/>
          <w:szCs w:val="24"/>
          <w:lang w:eastAsia="zh-CN"/>
        </w:rPr>
        <w:t>2.4</w:t>
      </w:r>
      <w:r w:rsidRPr="001A6DEF">
        <w:rPr>
          <w:rFonts w:cs="SimSun" w:hint="eastAsia"/>
          <w:iCs/>
          <w:kern w:val="2"/>
          <w:szCs w:val="24"/>
          <w:lang w:eastAsia="zh-CN"/>
        </w:rPr>
        <w:tab/>
      </w:r>
      <w:r w:rsidRPr="001A6DEF">
        <w:rPr>
          <w:rFonts w:cs="SimSun" w:hint="eastAsia"/>
          <w:iCs/>
          <w:kern w:val="2"/>
          <w:szCs w:val="24"/>
          <w:lang w:eastAsia="zh-CN"/>
        </w:rPr>
        <w:t>海岸电台应能检测工作信道上的</w:t>
      </w:r>
      <w:r w:rsidRPr="001A6DEF">
        <w:rPr>
          <w:rFonts w:cs="SimSun"/>
          <w:iCs/>
          <w:kern w:val="2"/>
          <w:szCs w:val="24"/>
          <w:lang w:eastAsia="zh-CN"/>
        </w:rPr>
        <w:t>DSC</w:t>
      </w:r>
      <w:r w:rsidRPr="001A6DEF">
        <w:rPr>
          <w:rFonts w:cs="SimSun" w:hint="eastAsia"/>
          <w:iCs/>
          <w:kern w:val="2"/>
          <w:szCs w:val="24"/>
          <w:lang w:eastAsia="zh-CN"/>
        </w:rPr>
        <w:t>呼叫的存在和有线线路用户的“摘机”和“挂机”状态。</w:t>
      </w:r>
    </w:p>
    <w:p w:rsidR="001A6DEF" w:rsidRPr="001A6DEF" w:rsidRDefault="001A6DEF" w:rsidP="001A6DEF">
      <w:pPr>
        <w:tabs>
          <w:tab w:val="clear" w:pos="794"/>
          <w:tab w:val="left" w:pos="812"/>
        </w:tabs>
        <w:rPr>
          <w:rFonts w:cs="SimSun"/>
          <w:iCs/>
          <w:kern w:val="2"/>
          <w:szCs w:val="24"/>
          <w:lang w:eastAsia="zh-CN"/>
        </w:rPr>
      </w:pPr>
      <w:r w:rsidRPr="001A6DEF">
        <w:rPr>
          <w:rFonts w:cs="SimSun"/>
          <w:b/>
          <w:iCs/>
          <w:kern w:val="2"/>
          <w:szCs w:val="24"/>
          <w:lang w:eastAsia="zh-CN"/>
        </w:rPr>
        <w:t>2.5</w:t>
      </w:r>
      <w:r w:rsidRPr="001A6DEF">
        <w:rPr>
          <w:rFonts w:cs="SimSun" w:hint="eastAsia"/>
          <w:iCs/>
          <w:kern w:val="2"/>
          <w:szCs w:val="24"/>
          <w:lang w:eastAsia="zh-CN"/>
        </w:rPr>
        <w:tab/>
      </w:r>
      <w:r w:rsidRPr="001A6DEF">
        <w:rPr>
          <w:rFonts w:cs="SimSun" w:hint="eastAsia"/>
          <w:iCs/>
          <w:kern w:val="2"/>
          <w:szCs w:val="24"/>
          <w:lang w:eastAsia="zh-CN"/>
        </w:rPr>
        <w:t>海岸电台应能在其任何工作信道上发射与任何现行的线路信令音不同的“占用信道”信号。</w:t>
      </w:r>
    </w:p>
    <w:p w:rsidR="0081690D" w:rsidRPr="001A6DEF" w:rsidRDefault="001A6DEF" w:rsidP="001A6DEF">
      <w:pPr>
        <w:rPr>
          <w:szCs w:val="24"/>
          <w:lang w:val="en-GB" w:eastAsia="zh-CN"/>
        </w:rPr>
      </w:pPr>
      <w:r w:rsidRPr="001A6DEF">
        <w:rPr>
          <w:rFonts w:cs="SimSun"/>
          <w:b/>
          <w:iCs/>
          <w:kern w:val="2"/>
          <w:szCs w:val="24"/>
          <w:lang w:eastAsia="zh-CN"/>
        </w:rPr>
        <w:t>2.6</w:t>
      </w:r>
      <w:r w:rsidRPr="001A6DEF">
        <w:rPr>
          <w:rFonts w:cs="SimSun" w:hint="eastAsia"/>
          <w:iCs/>
          <w:kern w:val="2"/>
          <w:szCs w:val="24"/>
          <w:lang w:eastAsia="zh-CN"/>
        </w:rPr>
        <w:tab/>
      </w:r>
      <w:r w:rsidRPr="001A6DEF">
        <w:rPr>
          <w:rFonts w:cs="SimSun" w:hint="eastAsia"/>
          <w:iCs/>
          <w:kern w:val="2"/>
          <w:szCs w:val="24"/>
          <w:lang w:eastAsia="zh-CN"/>
        </w:rPr>
        <w:t>该设备应能按照本建议书叙述的使用程序工作。</w:t>
      </w:r>
    </w:p>
    <w:p w:rsidR="0081690D" w:rsidRPr="001A6DEF" w:rsidRDefault="0081690D" w:rsidP="0081690D">
      <w:pPr>
        <w:rPr>
          <w:szCs w:val="24"/>
          <w:lang w:val="en-GB" w:eastAsia="zh-CN"/>
        </w:rPr>
      </w:pPr>
    </w:p>
    <w:p w:rsidR="0081690D" w:rsidRPr="00394F35" w:rsidRDefault="0081690D" w:rsidP="0081690D">
      <w:pPr>
        <w:rPr>
          <w:lang w:val="en-US" w:eastAsia="zh-CN"/>
        </w:rPr>
      </w:pPr>
    </w:p>
    <w:p w:rsidR="0081690D" w:rsidRDefault="0081690D" w:rsidP="0081690D">
      <w:pPr>
        <w:pStyle w:val="Line"/>
        <w:rPr>
          <w:lang w:eastAsia="zh-CN"/>
        </w:rPr>
      </w:pPr>
    </w:p>
    <w:p w:rsidR="00355C93" w:rsidRPr="0081690D" w:rsidRDefault="00355C93" w:rsidP="0081690D">
      <w:pPr>
        <w:pStyle w:val="RecNoBR"/>
        <w:spacing w:before="240"/>
        <w:rPr>
          <w:lang w:val="en-GB" w:eastAsia="zh-CN"/>
        </w:rPr>
      </w:pPr>
    </w:p>
    <w:sectPr w:rsidR="00355C93" w:rsidRPr="0081690D" w:rsidSect="001A0393">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01B" w:rsidRDefault="00E4201B">
      <w:r>
        <w:separator/>
      </w:r>
    </w:p>
  </w:endnote>
  <w:endnote w:type="continuationSeparator" w:id="0">
    <w:p w:rsidR="00E4201B" w:rsidRDefault="00E42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MT Extra Bold">
    <w:altName w:val="Elephant"/>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方正黑体简体">
    <w:altName w:val="Arial Unicode MS"/>
    <w:charset w:val="86"/>
    <w:family w:val="auto"/>
    <w:pitch w:val="variable"/>
    <w:sig w:usb0="00000000" w:usb1="080E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STKaiti">
    <w:altName w:val="Arial Unicode MS"/>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53" w:rsidRPr="005169DB" w:rsidRDefault="00491353" w:rsidP="005169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01B" w:rsidRDefault="00E4201B">
      <w:r>
        <w:separator/>
      </w:r>
    </w:p>
  </w:footnote>
  <w:footnote w:type="continuationSeparator" w:id="0">
    <w:p w:rsidR="00E4201B" w:rsidRDefault="00E4201B">
      <w:r>
        <w:continuationSeparator/>
      </w:r>
    </w:p>
  </w:footnote>
  <w:footnote w:id="1">
    <w:p w:rsidR="001A6DEF" w:rsidRDefault="001A6DEF" w:rsidP="001A6DEF">
      <w:pPr>
        <w:pStyle w:val="FootnoteText"/>
        <w:rPr>
          <w:lang w:eastAsia="zh-CN"/>
        </w:rPr>
      </w:pPr>
      <w:r>
        <w:rPr>
          <w:lang w:eastAsia="zh-CN"/>
        </w:rPr>
        <w:t xml:space="preserve">* </w:t>
      </w:r>
      <w:r>
        <w:rPr>
          <w:rFonts w:hint="eastAsia"/>
          <w:lang w:eastAsia="zh-CN"/>
        </w:rPr>
        <w:tab/>
      </w:r>
      <w:r>
        <w:rPr>
          <w:rFonts w:hint="eastAsia"/>
          <w:lang w:eastAsia="zh-CN"/>
        </w:rPr>
        <w:t>应提请电信标准化部门注意该建议书。</w:t>
      </w:r>
    </w:p>
  </w:footnote>
  <w:footnote w:id="2">
    <w:p w:rsidR="001A6DEF" w:rsidRDefault="00881CDF" w:rsidP="001A6DEF">
      <w:pPr>
        <w:pStyle w:val="FootnoteText"/>
        <w:rPr>
          <w:lang w:eastAsia="zh-CN"/>
        </w:rPr>
      </w:pPr>
      <w:r>
        <w:rPr>
          <w:lang w:eastAsia="zh-CN"/>
        </w:rPr>
        <w:t>**</w:t>
      </w:r>
      <w:r>
        <w:rPr>
          <w:rFonts w:hint="eastAsia"/>
          <w:lang w:eastAsia="zh-CN"/>
        </w:rPr>
        <w:tab/>
      </w:r>
      <w:r w:rsidR="001A6DEF">
        <w:rPr>
          <w:rFonts w:cs="SimSun" w:hint="eastAsia"/>
          <w:lang w:eastAsia="zh-CN"/>
        </w:rPr>
        <w:t>海岸电台还可直接在</w:t>
      </w:r>
      <w:r w:rsidR="001A6DEF">
        <w:rPr>
          <w:lang w:eastAsia="zh-CN"/>
        </w:rPr>
        <w:t>VHF</w:t>
      </w:r>
      <w:r w:rsidR="001A6DEF">
        <w:rPr>
          <w:rFonts w:cs="SimSun" w:hint="eastAsia"/>
          <w:lang w:eastAsia="zh-CN"/>
        </w:rPr>
        <w:t>无线电话工作信道上，使用以</w:t>
      </w:r>
      <w:r w:rsidR="001A6DEF">
        <w:rPr>
          <w:lang w:eastAsia="zh-CN"/>
        </w:rPr>
        <w:t>DSC</w:t>
      </w:r>
      <w:r w:rsidR="001A6DEF">
        <w:rPr>
          <w:rFonts w:cs="SimSun" w:hint="eastAsia"/>
          <w:lang w:eastAsia="zh-CN"/>
        </w:rPr>
        <w:t>信令格式为基础的自动设备的其他程序。</w:t>
      </w:r>
    </w:p>
  </w:footnote>
  <w:footnote w:id="3">
    <w:p w:rsidR="001A6DEF" w:rsidRDefault="001A6DEF" w:rsidP="001A6DEF">
      <w:pPr>
        <w:pStyle w:val="FootnoteText"/>
        <w:rPr>
          <w:lang w:eastAsia="zh-CN"/>
        </w:rPr>
      </w:pPr>
      <w:r w:rsidRPr="00580698">
        <w:rPr>
          <w:rStyle w:val="FootnoteReference"/>
        </w:rPr>
        <w:sym w:font="Symbol" w:char="F02A"/>
      </w:r>
      <w:r>
        <w:rPr>
          <w:lang w:eastAsia="zh-CN"/>
        </w:rPr>
        <w:t xml:space="preserve"> </w:t>
      </w:r>
      <w:r>
        <w:rPr>
          <w:lang w:eastAsia="zh-CN"/>
        </w:rPr>
        <w:tab/>
      </w:r>
      <w:r>
        <w:rPr>
          <w:rFonts w:cs="SimSun" w:hint="eastAsia"/>
          <w:lang w:eastAsia="zh-CN"/>
        </w:rPr>
        <w:t>这个时序图仅适用于与在工作信道上采用</w:t>
      </w:r>
      <w:r>
        <w:rPr>
          <w:rFonts w:cs="SimSun" w:hint="eastAsia"/>
          <w:lang w:eastAsia="zh-CN"/>
        </w:rPr>
        <w:t>DSC</w:t>
      </w:r>
      <w:r>
        <w:rPr>
          <w:rFonts w:cs="SimSun" w:hint="eastAsia"/>
          <w:lang w:eastAsia="zh-CN"/>
        </w:rPr>
        <w:t>信号的海岸电台通信的全自动船舶电台设备。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53" w:rsidRDefault="00941F6A" w:rsidP="008429A7">
    <w:pPr>
      <w:pStyle w:val="Header"/>
      <w:jc w:val="left"/>
      <w:rPr>
        <w:lang w:val="en-US"/>
      </w:rPr>
    </w:pPr>
    <w:r>
      <w:rPr>
        <w:rStyle w:val="PageNumber"/>
        <w:b/>
        <w:bCs/>
      </w:rPr>
      <w:fldChar w:fldCharType="begin"/>
    </w:r>
    <w:r w:rsidR="00491353">
      <w:rPr>
        <w:rStyle w:val="PageNumber"/>
        <w:b/>
        <w:bCs/>
        <w:lang w:val="en-US"/>
      </w:rPr>
      <w:instrText xml:space="preserve"> PAGE </w:instrText>
    </w:r>
    <w:r>
      <w:rPr>
        <w:rStyle w:val="PageNumber"/>
        <w:b/>
        <w:bCs/>
      </w:rPr>
      <w:fldChar w:fldCharType="separate"/>
    </w:r>
    <w:r w:rsidR="00491353">
      <w:rPr>
        <w:rStyle w:val="PageNumber"/>
        <w:b/>
        <w:bCs/>
        <w:noProof/>
        <w:lang w:val="en-US"/>
      </w:rPr>
      <w:t>1</w:t>
    </w:r>
    <w:r>
      <w:rPr>
        <w:rStyle w:val="PageNumber"/>
        <w:b/>
        <w:bCs/>
      </w:rPr>
      <w:fldChar w:fldCharType="end"/>
    </w:r>
    <w:r w:rsidR="00491353">
      <w:rPr>
        <w:lang w:val="en-US"/>
      </w:rPr>
      <w:tab/>
    </w:r>
    <w:r w:rsidR="00491353" w:rsidRPr="008429A7">
      <w:rPr>
        <w:b/>
        <w:bCs/>
      </w:rPr>
      <w:t>ITU-R  S.1844</w:t>
    </w:r>
    <w:r w:rsidR="00491353">
      <w:rPr>
        <w:rFonts w:hint="eastAsia"/>
        <w:b/>
        <w:bCs/>
        <w:lang w:eastAsia="zh-CN"/>
      </w:rPr>
      <w:t xml:space="preserve"> </w:t>
    </w:r>
    <w:r w:rsidR="00491353"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53" w:rsidRDefault="00491353" w:rsidP="0015196E">
    <w:pPr>
      <w:pStyle w:val="Header"/>
      <w:jc w:val="left"/>
      <w:rPr>
        <w:lang w:val="en-US" w:eastAsia="zh-CN"/>
      </w:rPr>
    </w:pPr>
    <w:r>
      <w:rPr>
        <w:rFonts w:hint="eastAsia"/>
        <w:b/>
        <w:bCs/>
        <w:lang w:eastAsia="zh-CN"/>
      </w:rPr>
      <w:tab/>
    </w:r>
    <w:r w:rsidRPr="00507233">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53" w:rsidRDefault="00941F6A" w:rsidP="00D02B2E">
    <w:pPr>
      <w:pStyle w:val="Header"/>
      <w:jc w:val="left"/>
      <w:rPr>
        <w:lang w:val="en-US"/>
      </w:rPr>
    </w:pPr>
    <w:r>
      <w:rPr>
        <w:rStyle w:val="PageNumber"/>
        <w:b/>
        <w:bCs/>
      </w:rPr>
      <w:fldChar w:fldCharType="begin"/>
    </w:r>
    <w:r w:rsidR="00491353">
      <w:rPr>
        <w:rStyle w:val="PageNumber"/>
        <w:b/>
        <w:bCs/>
        <w:lang w:val="en-US"/>
      </w:rPr>
      <w:instrText xml:space="preserve"> PAGE </w:instrText>
    </w:r>
    <w:r>
      <w:rPr>
        <w:rStyle w:val="PageNumber"/>
        <w:b/>
        <w:bCs/>
      </w:rPr>
      <w:fldChar w:fldCharType="separate"/>
    </w:r>
    <w:r w:rsidR="001A6DEF">
      <w:rPr>
        <w:rStyle w:val="PageNumber"/>
        <w:b/>
        <w:bCs/>
        <w:noProof/>
        <w:lang w:val="en-US"/>
      </w:rPr>
      <w:t>18</w:t>
    </w:r>
    <w:r>
      <w:rPr>
        <w:rStyle w:val="PageNumber"/>
        <w:b/>
        <w:bCs/>
      </w:rPr>
      <w:fldChar w:fldCharType="end"/>
    </w:r>
    <w:r w:rsidR="00491353">
      <w:rPr>
        <w:lang w:val="en-US"/>
      </w:rPr>
      <w:tab/>
    </w:r>
    <w:r w:rsidR="00491353" w:rsidRPr="006E51A4">
      <w:rPr>
        <w:b/>
        <w:bCs/>
        <w:lang w:eastAsia="zh-CN"/>
      </w:rPr>
      <w:t>ITU-R  M.493-1</w:t>
    </w:r>
    <w:r w:rsidR="00491353">
      <w:rPr>
        <w:rFonts w:hint="eastAsia"/>
        <w:b/>
        <w:bCs/>
        <w:lang w:eastAsia="zh-CN"/>
      </w:rPr>
      <w:t xml:space="preserve">3 </w:t>
    </w:r>
    <w:r w:rsidR="00491353" w:rsidRPr="006E51A4">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53" w:rsidRDefault="00491353"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53" w:rsidRPr="00FC42AF" w:rsidRDefault="00941F6A" w:rsidP="001A6DEF">
    <w:pPr>
      <w:pStyle w:val="Header"/>
      <w:jc w:val="left"/>
    </w:pPr>
    <w:r>
      <w:rPr>
        <w:rStyle w:val="PageNumber"/>
        <w:b/>
        <w:bCs/>
      </w:rPr>
      <w:fldChar w:fldCharType="begin"/>
    </w:r>
    <w:r w:rsidR="00491353" w:rsidRPr="00FC42AF">
      <w:rPr>
        <w:rStyle w:val="PageNumber"/>
        <w:b/>
        <w:bCs/>
      </w:rPr>
      <w:instrText xml:space="preserve"> PAGE </w:instrText>
    </w:r>
    <w:r>
      <w:rPr>
        <w:rStyle w:val="PageNumber"/>
        <w:b/>
        <w:bCs/>
      </w:rPr>
      <w:fldChar w:fldCharType="separate"/>
    </w:r>
    <w:r w:rsidR="00033A0D">
      <w:rPr>
        <w:rStyle w:val="PageNumber"/>
        <w:b/>
        <w:bCs/>
        <w:noProof/>
      </w:rPr>
      <w:t>ii</w:t>
    </w:r>
    <w:r>
      <w:rPr>
        <w:rStyle w:val="PageNumber"/>
        <w:b/>
        <w:bCs/>
      </w:rPr>
      <w:fldChar w:fldCharType="end"/>
    </w:r>
    <w:r w:rsidR="00491353" w:rsidRPr="00FC42AF">
      <w:tab/>
    </w:r>
    <w:r w:rsidR="00491353" w:rsidRPr="006E51A4">
      <w:rPr>
        <w:b/>
        <w:bCs/>
        <w:lang w:eastAsia="zh-CN"/>
      </w:rPr>
      <w:t>ITU-R  M.</w:t>
    </w:r>
    <w:r w:rsidR="001A6DEF">
      <w:rPr>
        <w:rFonts w:hint="eastAsia"/>
        <w:b/>
        <w:bCs/>
        <w:lang w:eastAsia="zh-CN"/>
      </w:rPr>
      <w:t>689</w:t>
    </w:r>
    <w:r w:rsidR="00491353" w:rsidRPr="006E51A4">
      <w:rPr>
        <w:b/>
        <w:bCs/>
        <w:lang w:eastAsia="zh-CN"/>
      </w:rPr>
      <w:t>-</w:t>
    </w:r>
    <w:r w:rsidR="001A6DEF">
      <w:rPr>
        <w:rFonts w:hint="eastAsia"/>
        <w:b/>
        <w:bCs/>
        <w:lang w:eastAsia="zh-CN"/>
      </w:rPr>
      <w:t>3</w:t>
    </w:r>
    <w:r w:rsidR="00491353">
      <w:rPr>
        <w:rFonts w:hint="eastAsia"/>
        <w:b/>
        <w:bCs/>
        <w:lang w:eastAsia="zh-CN"/>
      </w:rPr>
      <w:t xml:space="preserve"> </w:t>
    </w:r>
    <w:r w:rsidR="00491353" w:rsidRPr="006E51A4">
      <w:rPr>
        <w:rFonts w:hint="eastAsia"/>
        <w:b/>
        <w:bCs/>
        <w:lang w:eastAsia="zh-CN"/>
      </w:rPr>
      <w:t>建议书</w:t>
    </w:r>
  </w:p>
  <w:p w:rsidR="00491353" w:rsidRPr="00EF4BBB" w:rsidRDefault="00491353" w:rsidP="00EF4B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53" w:rsidRDefault="00941F6A" w:rsidP="00AC649F">
    <w:pPr>
      <w:pStyle w:val="Header"/>
      <w:tabs>
        <w:tab w:val="clear" w:pos="4848"/>
        <w:tab w:val="clear" w:pos="9696"/>
        <w:tab w:val="center" w:pos="4872"/>
        <w:tab w:val="right" w:pos="14515"/>
      </w:tabs>
      <w:jc w:val="left"/>
      <w:rPr>
        <w:lang w:val="en-US"/>
      </w:rPr>
    </w:pPr>
    <w:r>
      <w:rPr>
        <w:rStyle w:val="PageNumber"/>
        <w:b/>
        <w:bCs/>
      </w:rPr>
      <w:fldChar w:fldCharType="begin"/>
    </w:r>
    <w:r w:rsidR="00491353">
      <w:rPr>
        <w:rStyle w:val="PageNumber"/>
        <w:b/>
        <w:bCs/>
        <w:lang w:val="en-US"/>
      </w:rPr>
      <w:instrText xml:space="preserve"> PAGE </w:instrText>
    </w:r>
    <w:r>
      <w:rPr>
        <w:rStyle w:val="PageNumber"/>
        <w:b/>
        <w:bCs/>
      </w:rPr>
      <w:fldChar w:fldCharType="separate"/>
    </w:r>
    <w:r w:rsidR="00033A0D">
      <w:rPr>
        <w:rStyle w:val="PageNumber"/>
        <w:b/>
        <w:bCs/>
        <w:noProof/>
        <w:lang w:val="en-US"/>
      </w:rPr>
      <w:t>12</w:t>
    </w:r>
    <w:r>
      <w:rPr>
        <w:rStyle w:val="PageNumber"/>
        <w:b/>
        <w:bCs/>
      </w:rPr>
      <w:fldChar w:fldCharType="end"/>
    </w:r>
    <w:r w:rsidR="00491353">
      <w:rPr>
        <w:lang w:val="en-US"/>
      </w:rPr>
      <w:tab/>
    </w:r>
    <w:r w:rsidR="008F385A">
      <w:rPr>
        <w:b/>
        <w:bCs/>
      </w:rPr>
      <w:t>ITU-R  M.</w:t>
    </w:r>
    <w:r w:rsidR="008F385A">
      <w:rPr>
        <w:rFonts w:hint="eastAsia"/>
        <w:b/>
        <w:bCs/>
        <w:lang w:eastAsia="zh-CN"/>
      </w:rPr>
      <w:t>689-3</w:t>
    </w:r>
    <w:r w:rsidR="00491353" w:rsidRPr="006E51A4">
      <w:rPr>
        <w:rFonts w:hint="eastAsia"/>
        <w:b/>
        <w:bCs/>
        <w:lang w:eastAsia="zh-CN"/>
      </w:rPr>
      <w:t xml:space="preserve"> </w:t>
    </w:r>
    <w:r w:rsidR="00491353" w:rsidRPr="006E51A4">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53" w:rsidRDefault="00491353" w:rsidP="00AC649F">
    <w:pPr>
      <w:pStyle w:val="Header"/>
    </w:pPr>
    <w:r>
      <w:tab/>
    </w:r>
    <w:r w:rsidR="001A6DEF">
      <w:rPr>
        <w:b/>
        <w:bCs/>
      </w:rPr>
      <w:t>ITU-R  M.</w:t>
    </w:r>
    <w:r w:rsidR="001A6DEF">
      <w:rPr>
        <w:rFonts w:hint="eastAsia"/>
        <w:b/>
        <w:bCs/>
        <w:lang w:eastAsia="zh-CN"/>
      </w:rPr>
      <w:t>689</w:t>
    </w:r>
    <w:r w:rsidR="001A6DEF">
      <w:rPr>
        <w:b/>
        <w:bCs/>
      </w:rPr>
      <w:t>-</w:t>
    </w:r>
    <w:r w:rsidR="001A6DEF">
      <w:rPr>
        <w:rFonts w:hint="eastAsia"/>
        <w:b/>
        <w:bCs/>
        <w:lang w:eastAsia="zh-CN"/>
      </w:rPr>
      <w:t>3</w:t>
    </w:r>
    <w:r w:rsidRPr="006E51A4">
      <w:rPr>
        <w:rFonts w:hint="eastAsia"/>
        <w:b/>
        <w:bCs/>
        <w:lang w:eastAsia="zh-CN"/>
      </w:rPr>
      <w:t xml:space="preserve"> </w:t>
    </w:r>
    <w:r w:rsidRPr="006E51A4">
      <w:rPr>
        <w:rFonts w:hint="eastAsia"/>
        <w:b/>
        <w:bCs/>
      </w:rPr>
      <w:t>建议书</w:t>
    </w:r>
    <w:r>
      <w:tab/>
    </w:r>
    <w:r w:rsidR="00941F6A" w:rsidRPr="00AC649F">
      <w:rPr>
        <w:b/>
        <w:bCs/>
      </w:rPr>
      <w:fldChar w:fldCharType="begin"/>
    </w:r>
    <w:r w:rsidRPr="00AC649F">
      <w:rPr>
        <w:b/>
        <w:bCs/>
      </w:rPr>
      <w:instrText xml:space="preserve"> PAGE   \* MERGEFORMAT </w:instrText>
    </w:r>
    <w:r w:rsidR="00941F6A" w:rsidRPr="00AC649F">
      <w:rPr>
        <w:b/>
        <w:bCs/>
      </w:rPr>
      <w:fldChar w:fldCharType="separate"/>
    </w:r>
    <w:r w:rsidR="00033A0D">
      <w:rPr>
        <w:b/>
        <w:bCs/>
        <w:noProof/>
      </w:rPr>
      <w:t>13</w:t>
    </w:r>
    <w:r w:rsidR="00941F6A" w:rsidRPr="00AC649F">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1EC8716"/>
    <w:lvl w:ilvl="0">
      <w:start w:val="1"/>
      <w:numFmt w:val="bullet"/>
      <w:lvlText w:val=""/>
      <w:lvlJc w:val="left"/>
      <w:pPr>
        <w:tabs>
          <w:tab w:val="num" w:pos="360"/>
        </w:tabs>
        <w:ind w:left="360" w:hanging="360"/>
      </w:pPr>
      <w:rPr>
        <w:rFonts w:ascii="Wingdings" w:hAnsi="Wingdings" w:cs="Wingdings" w:hint="default"/>
      </w:rPr>
    </w:lvl>
  </w:abstractNum>
  <w:abstractNum w:abstractNumId="1">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6864A1"/>
    <w:multiLevelType w:val="multilevel"/>
    <w:tmpl w:val="85B867EA"/>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1F019B4"/>
    <w:multiLevelType w:val="hybridMultilevel"/>
    <w:tmpl w:val="8C0E9574"/>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262177ED"/>
    <w:multiLevelType w:val="hybridMultilevel"/>
    <w:tmpl w:val="88EC4C0E"/>
    <w:lvl w:ilvl="0" w:tplc="61C42CA2">
      <w:start w:val="2"/>
      <w:numFmt w:val="bullet"/>
      <w:lvlText w:val="—"/>
      <w:lvlJc w:val="left"/>
      <w:pPr>
        <w:ind w:left="1088" w:hanging="360"/>
      </w:pPr>
      <w:rPr>
        <w:rFonts w:ascii="Times New Roman" w:eastAsia="SimSun" w:hAnsi="Times New Roman" w:cs="Times New Roman" w:hint="default"/>
      </w:rPr>
    </w:lvl>
    <w:lvl w:ilvl="1" w:tplc="04090003" w:tentative="1">
      <w:start w:val="1"/>
      <w:numFmt w:val="bullet"/>
      <w:lvlText w:val=""/>
      <w:lvlJc w:val="left"/>
      <w:pPr>
        <w:ind w:left="1568" w:hanging="420"/>
      </w:pPr>
      <w:rPr>
        <w:rFonts w:ascii="Wingdings" w:hAnsi="Wingdings" w:hint="default"/>
      </w:rPr>
    </w:lvl>
    <w:lvl w:ilvl="2" w:tplc="04090005" w:tentative="1">
      <w:start w:val="1"/>
      <w:numFmt w:val="bullet"/>
      <w:lvlText w:val=""/>
      <w:lvlJc w:val="left"/>
      <w:pPr>
        <w:ind w:left="1988" w:hanging="420"/>
      </w:pPr>
      <w:rPr>
        <w:rFonts w:ascii="Wingdings" w:hAnsi="Wingdings" w:hint="default"/>
      </w:rPr>
    </w:lvl>
    <w:lvl w:ilvl="3" w:tplc="04090001" w:tentative="1">
      <w:start w:val="1"/>
      <w:numFmt w:val="bullet"/>
      <w:lvlText w:val=""/>
      <w:lvlJc w:val="left"/>
      <w:pPr>
        <w:ind w:left="2408" w:hanging="420"/>
      </w:pPr>
      <w:rPr>
        <w:rFonts w:ascii="Wingdings" w:hAnsi="Wingdings" w:hint="default"/>
      </w:rPr>
    </w:lvl>
    <w:lvl w:ilvl="4" w:tplc="04090003" w:tentative="1">
      <w:start w:val="1"/>
      <w:numFmt w:val="bullet"/>
      <w:lvlText w:val=""/>
      <w:lvlJc w:val="left"/>
      <w:pPr>
        <w:ind w:left="2828" w:hanging="420"/>
      </w:pPr>
      <w:rPr>
        <w:rFonts w:ascii="Wingdings" w:hAnsi="Wingdings" w:hint="default"/>
      </w:rPr>
    </w:lvl>
    <w:lvl w:ilvl="5" w:tplc="04090005" w:tentative="1">
      <w:start w:val="1"/>
      <w:numFmt w:val="bullet"/>
      <w:lvlText w:val=""/>
      <w:lvlJc w:val="left"/>
      <w:pPr>
        <w:ind w:left="3248" w:hanging="420"/>
      </w:pPr>
      <w:rPr>
        <w:rFonts w:ascii="Wingdings" w:hAnsi="Wingdings" w:hint="default"/>
      </w:rPr>
    </w:lvl>
    <w:lvl w:ilvl="6" w:tplc="04090001" w:tentative="1">
      <w:start w:val="1"/>
      <w:numFmt w:val="bullet"/>
      <w:lvlText w:val=""/>
      <w:lvlJc w:val="left"/>
      <w:pPr>
        <w:ind w:left="3668" w:hanging="420"/>
      </w:pPr>
      <w:rPr>
        <w:rFonts w:ascii="Wingdings" w:hAnsi="Wingdings" w:hint="default"/>
      </w:rPr>
    </w:lvl>
    <w:lvl w:ilvl="7" w:tplc="04090003" w:tentative="1">
      <w:start w:val="1"/>
      <w:numFmt w:val="bullet"/>
      <w:lvlText w:val=""/>
      <w:lvlJc w:val="left"/>
      <w:pPr>
        <w:ind w:left="4088" w:hanging="420"/>
      </w:pPr>
      <w:rPr>
        <w:rFonts w:ascii="Wingdings" w:hAnsi="Wingdings" w:hint="default"/>
      </w:rPr>
    </w:lvl>
    <w:lvl w:ilvl="8" w:tplc="04090005" w:tentative="1">
      <w:start w:val="1"/>
      <w:numFmt w:val="bullet"/>
      <w:lvlText w:val=""/>
      <w:lvlJc w:val="left"/>
      <w:pPr>
        <w:ind w:left="4508" w:hanging="420"/>
      </w:pPr>
      <w:rPr>
        <w:rFonts w:ascii="Wingdings" w:hAnsi="Wingdings" w:hint="default"/>
      </w:rPr>
    </w:lvl>
  </w:abstractNum>
  <w:abstractNum w:abstractNumId="6">
    <w:nsid w:val="26D9097A"/>
    <w:multiLevelType w:val="hybridMultilevel"/>
    <w:tmpl w:val="625011A2"/>
    <w:lvl w:ilvl="0" w:tplc="7632D2A4">
      <w:start w:val="2"/>
      <w:numFmt w:val="bullet"/>
      <w:lvlText w:val="–"/>
      <w:lvlJc w:val="left"/>
      <w:pPr>
        <w:ind w:left="644" w:hanging="360"/>
      </w:pPr>
      <w:rPr>
        <w:rFonts w:ascii="Times New Roman" w:eastAsia="SimSun" w:hAnsi="Times New Roman" w:cs="Times New Roman" w:hint="default"/>
        <w:sz w:val="20"/>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nsid w:val="285F0B89"/>
    <w:multiLevelType w:val="hybridMultilevel"/>
    <w:tmpl w:val="470CE4C8"/>
    <w:lvl w:ilvl="0" w:tplc="DE18BF3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1CA4B0B"/>
    <w:multiLevelType w:val="hybridMultilevel"/>
    <w:tmpl w:val="1BA882AE"/>
    <w:lvl w:ilvl="0" w:tplc="708E979E">
      <w:start w:val="1"/>
      <w:numFmt w:val="decimal"/>
      <w:lvlText w:val="%1."/>
      <w:lvlJc w:val="left"/>
      <w:pPr>
        <w:ind w:left="360" w:hanging="360"/>
      </w:pPr>
      <w:rPr>
        <w:rFonts w:ascii="Times New Roman MT Extra Bold" w:hAnsi="Times New Roman MT Extra Bold" w:cs="Times New Roman MT Extra Bold"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5F070FC"/>
    <w:multiLevelType w:val="hybridMultilevel"/>
    <w:tmpl w:val="031A5B84"/>
    <w:lvl w:ilvl="0" w:tplc="5E00ADF6">
      <w:start w:val="3"/>
      <w:numFmt w:val="decimal"/>
      <w:lvlText w:val="%1."/>
      <w:lvlJc w:val="left"/>
      <w:pPr>
        <w:tabs>
          <w:tab w:val="num" w:pos="1155"/>
        </w:tabs>
        <w:ind w:left="1155" w:hanging="795"/>
      </w:pPr>
      <w:rPr>
        <w:rFonts w:hint="default"/>
        <w:b/>
        <w:bCs/>
      </w:rPr>
    </w:lvl>
    <w:lvl w:ilvl="1" w:tplc="951E4AA2">
      <w:start w:val="1"/>
      <w:numFmt w:val="bullet"/>
      <w:lvlText w:val=""/>
      <w:lvlJc w:val="left"/>
      <w:pPr>
        <w:tabs>
          <w:tab w:val="num" w:pos="1440"/>
        </w:tabs>
        <w:ind w:left="1440" w:hanging="360"/>
      </w:pPr>
      <w:rPr>
        <w:rFonts w:ascii="Symbol" w:hAnsi="Symbol" w:cs="Symbol" w:hint="default"/>
        <w:b/>
        <w:bCs/>
      </w:rPr>
    </w:lvl>
    <w:lvl w:ilvl="2" w:tplc="040C0005">
      <w:start w:val="1"/>
      <w:numFmt w:val="bullet"/>
      <w:lvlText w:val=""/>
      <w:lvlJc w:val="left"/>
      <w:pPr>
        <w:tabs>
          <w:tab w:val="num" w:pos="2340"/>
        </w:tabs>
        <w:ind w:left="2340" w:hanging="360"/>
      </w:pPr>
      <w:rPr>
        <w:rFonts w:ascii="Wingdings" w:hAnsi="Wingdings" w:cs="Wingdings" w:hint="default"/>
        <w:b/>
        <w:bCs/>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F7A77D3"/>
    <w:multiLevelType w:val="hybridMultilevel"/>
    <w:tmpl w:val="710A1DBA"/>
    <w:lvl w:ilvl="0" w:tplc="040C0005">
      <w:start w:val="1"/>
      <w:numFmt w:val="bullet"/>
      <w:lvlText w:val=""/>
      <w:lvlJc w:val="left"/>
      <w:pPr>
        <w:tabs>
          <w:tab w:val="num" w:pos="1904"/>
        </w:tabs>
        <w:ind w:left="1904" w:hanging="360"/>
      </w:pPr>
      <w:rPr>
        <w:rFonts w:ascii="Wingdings" w:hAnsi="Wingdings" w:cs="Wingdings" w:hint="default"/>
      </w:rPr>
    </w:lvl>
    <w:lvl w:ilvl="1" w:tplc="04090001">
      <w:start w:val="1"/>
      <w:numFmt w:val="bullet"/>
      <w:lvlText w:val=""/>
      <w:lvlJc w:val="left"/>
      <w:pPr>
        <w:tabs>
          <w:tab w:val="num" w:pos="2684"/>
        </w:tabs>
        <w:ind w:left="2684" w:hanging="420"/>
      </w:pPr>
      <w:rPr>
        <w:rFonts w:ascii="Wingdings" w:hAnsi="Wingdings" w:cs="Wingdings" w:hint="default"/>
      </w:rPr>
    </w:lvl>
    <w:lvl w:ilvl="2" w:tplc="040C0005">
      <w:start w:val="1"/>
      <w:numFmt w:val="bullet"/>
      <w:lvlText w:val=""/>
      <w:lvlJc w:val="left"/>
      <w:pPr>
        <w:tabs>
          <w:tab w:val="num" w:pos="3344"/>
        </w:tabs>
        <w:ind w:left="3344" w:hanging="360"/>
      </w:pPr>
      <w:rPr>
        <w:rFonts w:ascii="Wingdings" w:hAnsi="Wingdings" w:cs="Wingdings" w:hint="default"/>
      </w:rPr>
    </w:lvl>
    <w:lvl w:ilvl="3" w:tplc="040C0001">
      <w:start w:val="1"/>
      <w:numFmt w:val="bullet"/>
      <w:lvlText w:val=""/>
      <w:lvlJc w:val="left"/>
      <w:pPr>
        <w:tabs>
          <w:tab w:val="num" w:pos="4064"/>
        </w:tabs>
        <w:ind w:left="4064" w:hanging="360"/>
      </w:pPr>
      <w:rPr>
        <w:rFonts w:ascii="Symbol" w:hAnsi="Symbol" w:cs="Symbol" w:hint="default"/>
      </w:rPr>
    </w:lvl>
    <w:lvl w:ilvl="4" w:tplc="040C0003">
      <w:start w:val="1"/>
      <w:numFmt w:val="bullet"/>
      <w:lvlText w:val="o"/>
      <w:lvlJc w:val="left"/>
      <w:pPr>
        <w:tabs>
          <w:tab w:val="num" w:pos="4784"/>
        </w:tabs>
        <w:ind w:left="4784" w:hanging="360"/>
      </w:pPr>
      <w:rPr>
        <w:rFonts w:ascii="Courier New" w:hAnsi="Courier New" w:cs="Courier New" w:hint="default"/>
      </w:rPr>
    </w:lvl>
    <w:lvl w:ilvl="5" w:tplc="040C0005">
      <w:start w:val="1"/>
      <w:numFmt w:val="bullet"/>
      <w:lvlText w:val=""/>
      <w:lvlJc w:val="left"/>
      <w:pPr>
        <w:tabs>
          <w:tab w:val="num" w:pos="5504"/>
        </w:tabs>
        <w:ind w:left="5504" w:hanging="360"/>
      </w:pPr>
      <w:rPr>
        <w:rFonts w:ascii="Wingdings" w:hAnsi="Wingdings" w:cs="Wingdings" w:hint="default"/>
      </w:rPr>
    </w:lvl>
    <w:lvl w:ilvl="6" w:tplc="040C0001">
      <w:start w:val="1"/>
      <w:numFmt w:val="bullet"/>
      <w:lvlText w:val=""/>
      <w:lvlJc w:val="left"/>
      <w:pPr>
        <w:tabs>
          <w:tab w:val="num" w:pos="6224"/>
        </w:tabs>
        <w:ind w:left="6224" w:hanging="360"/>
      </w:pPr>
      <w:rPr>
        <w:rFonts w:ascii="Symbol" w:hAnsi="Symbol" w:cs="Symbol" w:hint="default"/>
      </w:rPr>
    </w:lvl>
    <w:lvl w:ilvl="7" w:tplc="040C0003">
      <w:start w:val="1"/>
      <w:numFmt w:val="bullet"/>
      <w:lvlText w:val="o"/>
      <w:lvlJc w:val="left"/>
      <w:pPr>
        <w:tabs>
          <w:tab w:val="num" w:pos="6944"/>
        </w:tabs>
        <w:ind w:left="6944" w:hanging="360"/>
      </w:pPr>
      <w:rPr>
        <w:rFonts w:ascii="Courier New" w:hAnsi="Courier New" w:cs="Courier New" w:hint="default"/>
      </w:rPr>
    </w:lvl>
    <w:lvl w:ilvl="8" w:tplc="040C0005">
      <w:start w:val="1"/>
      <w:numFmt w:val="bullet"/>
      <w:lvlText w:val=""/>
      <w:lvlJc w:val="left"/>
      <w:pPr>
        <w:tabs>
          <w:tab w:val="num" w:pos="7664"/>
        </w:tabs>
        <w:ind w:left="7664" w:hanging="360"/>
      </w:pPr>
      <w:rPr>
        <w:rFonts w:ascii="Wingdings" w:hAnsi="Wingdings" w:cs="Wingdings" w:hint="default"/>
      </w:rPr>
    </w:lvl>
  </w:abstractNum>
  <w:abstractNum w:abstractNumId="12">
    <w:nsid w:val="42D11E87"/>
    <w:multiLevelType w:val="hybridMultilevel"/>
    <w:tmpl w:val="E37467D8"/>
    <w:lvl w:ilvl="0" w:tplc="52781D4A">
      <w:start w:val="2"/>
      <w:numFmt w:val="decimal"/>
      <w:lvlText w:val="%1"/>
      <w:lvlJc w:val="left"/>
      <w:pPr>
        <w:tabs>
          <w:tab w:val="num" w:pos="795"/>
        </w:tabs>
        <w:ind w:left="795" w:hanging="795"/>
      </w:pPr>
      <w:rPr>
        <w:rFonts w:hint="default"/>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477B7EA5"/>
    <w:multiLevelType w:val="hybridMultilevel"/>
    <w:tmpl w:val="813414FC"/>
    <w:lvl w:ilvl="0" w:tplc="45E23FF2">
      <w:start w:val="2"/>
      <w:numFmt w:val="bullet"/>
      <w:lvlText w:val="—"/>
      <w:lvlJc w:val="left"/>
      <w:pPr>
        <w:ind w:left="800" w:hanging="360"/>
      </w:pPr>
      <w:rPr>
        <w:rFonts w:ascii="Times New Roman" w:eastAsia="SimSun" w:hAnsi="Times New Roman" w:cs="Times New Roman"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4">
    <w:nsid w:val="47AB3743"/>
    <w:multiLevelType w:val="hybridMultilevel"/>
    <w:tmpl w:val="983E26E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48EA0E30"/>
    <w:multiLevelType w:val="hybridMultilevel"/>
    <w:tmpl w:val="1308723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335523C"/>
    <w:multiLevelType w:val="multilevel"/>
    <w:tmpl w:val="23503CB4"/>
    <w:lvl w:ilvl="0">
      <w:start w:val="4"/>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4AE5AFA"/>
    <w:multiLevelType w:val="hybridMultilevel"/>
    <w:tmpl w:val="1CCAB32E"/>
    <w:lvl w:ilvl="0" w:tplc="5AB43596">
      <w:start w:val="2"/>
      <w:numFmt w:val="bullet"/>
      <w:lvlText w:val="—"/>
      <w:lvlJc w:val="left"/>
      <w:pPr>
        <w:ind w:left="780" w:hanging="36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6727C5C"/>
    <w:multiLevelType w:val="hybridMultilevel"/>
    <w:tmpl w:val="05781FC6"/>
    <w:lvl w:ilvl="0" w:tplc="BF269E74">
      <w:start w:val="1"/>
      <w:numFmt w:val="decimal"/>
      <w:lvlText w:val="(%1)"/>
      <w:lvlJc w:val="left"/>
      <w:pPr>
        <w:tabs>
          <w:tab w:val="num" w:pos="1275"/>
        </w:tabs>
        <w:ind w:left="1275" w:hanging="960"/>
      </w:pPr>
      <w:rPr>
        <w:rFonts w:hint="eastAsia"/>
      </w:rPr>
    </w:lvl>
    <w:lvl w:ilvl="1" w:tplc="04090019">
      <w:start w:val="1"/>
      <w:numFmt w:val="lowerLetter"/>
      <w:lvlText w:val="%2."/>
      <w:lvlJc w:val="left"/>
      <w:pPr>
        <w:tabs>
          <w:tab w:val="num" w:pos="1395"/>
        </w:tabs>
        <w:ind w:left="1395" w:hanging="360"/>
      </w:pPr>
    </w:lvl>
    <w:lvl w:ilvl="2" w:tplc="0409001B">
      <w:start w:val="1"/>
      <w:numFmt w:val="lowerRoman"/>
      <w:lvlText w:val="%3."/>
      <w:lvlJc w:val="right"/>
      <w:pPr>
        <w:tabs>
          <w:tab w:val="num" w:pos="2115"/>
        </w:tabs>
        <w:ind w:left="2115" w:hanging="180"/>
      </w:pPr>
    </w:lvl>
    <w:lvl w:ilvl="3" w:tplc="0409000F">
      <w:start w:val="1"/>
      <w:numFmt w:val="decimal"/>
      <w:lvlText w:val="%4."/>
      <w:lvlJc w:val="left"/>
      <w:pPr>
        <w:tabs>
          <w:tab w:val="num" w:pos="2835"/>
        </w:tabs>
        <w:ind w:left="2835" w:hanging="360"/>
      </w:pPr>
    </w:lvl>
    <w:lvl w:ilvl="4" w:tplc="04090019">
      <w:start w:val="1"/>
      <w:numFmt w:val="lowerLetter"/>
      <w:lvlText w:val="%5."/>
      <w:lvlJc w:val="left"/>
      <w:pPr>
        <w:tabs>
          <w:tab w:val="num" w:pos="3555"/>
        </w:tabs>
        <w:ind w:left="3555" w:hanging="360"/>
      </w:pPr>
    </w:lvl>
    <w:lvl w:ilvl="5" w:tplc="0409001B">
      <w:start w:val="1"/>
      <w:numFmt w:val="lowerRoman"/>
      <w:lvlText w:val="%6."/>
      <w:lvlJc w:val="right"/>
      <w:pPr>
        <w:tabs>
          <w:tab w:val="num" w:pos="4275"/>
        </w:tabs>
        <w:ind w:left="4275" w:hanging="180"/>
      </w:pPr>
    </w:lvl>
    <w:lvl w:ilvl="6" w:tplc="0409000F">
      <w:start w:val="1"/>
      <w:numFmt w:val="decimal"/>
      <w:lvlText w:val="%7."/>
      <w:lvlJc w:val="left"/>
      <w:pPr>
        <w:tabs>
          <w:tab w:val="num" w:pos="4995"/>
        </w:tabs>
        <w:ind w:left="4995" w:hanging="360"/>
      </w:pPr>
    </w:lvl>
    <w:lvl w:ilvl="7" w:tplc="04090019">
      <w:start w:val="1"/>
      <w:numFmt w:val="lowerLetter"/>
      <w:lvlText w:val="%8."/>
      <w:lvlJc w:val="left"/>
      <w:pPr>
        <w:tabs>
          <w:tab w:val="num" w:pos="5715"/>
        </w:tabs>
        <w:ind w:left="5715" w:hanging="360"/>
      </w:pPr>
    </w:lvl>
    <w:lvl w:ilvl="8" w:tplc="0409001B">
      <w:start w:val="1"/>
      <w:numFmt w:val="lowerRoman"/>
      <w:lvlText w:val="%9."/>
      <w:lvlJc w:val="right"/>
      <w:pPr>
        <w:tabs>
          <w:tab w:val="num" w:pos="6435"/>
        </w:tabs>
        <w:ind w:left="6435" w:hanging="180"/>
      </w:pPr>
    </w:lvl>
  </w:abstractNum>
  <w:abstractNum w:abstractNumId="21">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23">
    <w:nsid w:val="7B29210A"/>
    <w:multiLevelType w:val="hybridMultilevel"/>
    <w:tmpl w:val="47F293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1"/>
  </w:num>
  <w:num w:numId="2">
    <w:abstractNumId w:val="16"/>
  </w:num>
  <w:num w:numId="3">
    <w:abstractNumId w:val="1"/>
  </w:num>
  <w:num w:numId="4">
    <w:abstractNumId w:val="0"/>
  </w:num>
  <w:num w:numId="5">
    <w:abstractNumId w:val="3"/>
  </w:num>
  <w:num w:numId="6">
    <w:abstractNumId w:val="22"/>
  </w:num>
  <w:num w:numId="7">
    <w:abstractNumId w:val="19"/>
  </w:num>
  <w:num w:numId="8">
    <w:abstractNumId w:val="7"/>
  </w:num>
  <w:num w:numId="9">
    <w:abstractNumId w:val="4"/>
  </w:num>
  <w:num w:numId="10">
    <w:abstractNumId w:val="23"/>
  </w:num>
  <w:num w:numId="11">
    <w:abstractNumId w:val="14"/>
  </w:num>
  <w:num w:numId="12">
    <w:abstractNumId w:val="15"/>
  </w:num>
  <w:num w:numId="13">
    <w:abstractNumId w:val="10"/>
  </w:num>
  <w:num w:numId="14">
    <w:abstractNumId w:val="12"/>
  </w:num>
  <w:num w:numId="15">
    <w:abstractNumId w:val="9"/>
  </w:num>
  <w:num w:numId="16">
    <w:abstractNumId w:val="11"/>
  </w:num>
  <w:num w:numId="17">
    <w:abstractNumId w:val="20"/>
  </w:num>
  <w:num w:numId="18">
    <w:abstractNumId w:val="2"/>
  </w:num>
  <w:num w:numId="19">
    <w:abstractNumId w:val="17"/>
  </w:num>
  <w:num w:numId="20">
    <w:abstractNumId w:val="8"/>
  </w:num>
  <w:num w:numId="21">
    <w:abstractNumId w:val="18"/>
  </w:num>
  <w:num w:numId="22">
    <w:abstractNumId w:val="13"/>
  </w:num>
  <w:num w:numId="23">
    <w:abstractNumId w:val="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FF48C8"/>
    <w:rsid w:val="00007DCF"/>
    <w:rsid w:val="00021757"/>
    <w:rsid w:val="00033A0D"/>
    <w:rsid w:val="00054682"/>
    <w:rsid w:val="000A2826"/>
    <w:rsid w:val="000B05AC"/>
    <w:rsid w:val="001023AE"/>
    <w:rsid w:val="00147C04"/>
    <w:rsid w:val="0015196E"/>
    <w:rsid w:val="00170D88"/>
    <w:rsid w:val="001A0393"/>
    <w:rsid w:val="001A6DEF"/>
    <w:rsid w:val="001B1767"/>
    <w:rsid w:val="001B6B14"/>
    <w:rsid w:val="001C401D"/>
    <w:rsid w:val="00227130"/>
    <w:rsid w:val="00235DBD"/>
    <w:rsid w:val="002A718C"/>
    <w:rsid w:val="002C6243"/>
    <w:rsid w:val="002D109E"/>
    <w:rsid w:val="002D75B3"/>
    <w:rsid w:val="002D76C4"/>
    <w:rsid w:val="00331CC4"/>
    <w:rsid w:val="00350DCF"/>
    <w:rsid w:val="00355C93"/>
    <w:rsid w:val="00373E47"/>
    <w:rsid w:val="0041088E"/>
    <w:rsid w:val="004142B7"/>
    <w:rsid w:val="00430306"/>
    <w:rsid w:val="004516E5"/>
    <w:rsid w:val="0046335F"/>
    <w:rsid w:val="004641AB"/>
    <w:rsid w:val="004814A6"/>
    <w:rsid w:val="004866E9"/>
    <w:rsid w:val="00491353"/>
    <w:rsid w:val="00493D97"/>
    <w:rsid w:val="004A62C6"/>
    <w:rsid w:val="004B6D27"/>
    <w:rsid w:val="004C5E68"/>
    <w:rsid w:val="004D1CD7"/>
    <w:rsid w:val="004D65FE"/>
    <w:rsid w:val="004D7882"/>
    <w:rsid w:val="004E545E"/>
    <w:rsid w:val="00504E58"/>
    <w:rsid w:val="00507233"/>
    <w:rsid w:val="00511EF8"/>
    <w:rsid w:val="005169DB"/>
    <w:rsid w:val="00547C0C"/>
    <w:rsid w:val="00571DD6"/>
    <w:rsid w:val="005C4E01"/>
    <w:rsid w:val="005E5B98"/>
    <w:rsid w:val="005F369E"/>
    <w:rsid w:val="00607D68"/>
    <w:rsid w:val="006210B3"/>
    <w:rsid w:val="00643BFD"/>
    <w:rsid w:val="00671FFF"/>
    <w:rsid w:val="006A34BD"/>
    <w:rsid w:val="006F1F58"/>
    <w:rsid w:val="00712CB0"/>
    <w:rsid w:val="007271A0"/>
    <w:rsid w:val="007772EE"/>
    <w:rsid w:val="00785FFF"/>
    <w:rsid w:val="007A425F"/>
    <w:rsid w:val="007A77ED"/>
    <w:rsid w:val="007C279A"/>
    <w:rsid w:val="007C7587"/>
    <w:rsid w:val="0081690D"/>
    <w:rsid w:val="00841980"/>
    <w:rsid w:val="008429A7"/>
    <w:rsid w:val="0085312C"/>
    <w:rsid w:val="00874D5D"/>
    <w:rsid w:val="00881CDF"/>
    <w:rsid w:val="00892D52"/>
    <w:rsid w:val="0089440C"/>
    <w:rsid w:val="008D115D"/>
    <w:rsid w:val="008F385A"/>
    <w:rsid w:val="00900A97"/>
    <w:rsid w:val="00903216"/>
    <w:rsid w:val="00937D55"/>
    <w:rsid w:val="00941F6A"/>
    <w:rsid w:val="00943821"/>
    <w:rsid w:val="009649EC"/>
    <w:rsid w:val="009B4017"/>
    <w:rsid w:val="009D21C1"/>
    <w:rsid w:val="009D5CC9"/>
    <w:rsid w:val="009D7D89"/>
    <w:rsid w:val="009E2881"/>
    <w:rsid w:val="009E3024"/>
    <w:rsid w:val="009E6169"/>
    <w:rsid w:val="009F1DF3"/>
    <w:rsid w:val="00A3704E"/>
    <w:rsid w:val="00A6617B"/>
    <w:rsid w:val="00AA52A2"/>
    <w:rsid w:val="00AB0DC8"/>
    <w:rsid w:val="00AC40CC"/>
    <w:rsid w:val="00AC649F"/>
    <w:rsid w:val="00AF16AD"/>
    <w:rsid w:val="00AF3B09"/>
    <w:rsid w:val="00B44E24"/>
    <w:rsid w:val="00BB7EDF"/>
    <w:rsid w:val="00C31EA8"/>
    <w:rsid w:val="00C755C2"/>
    <w:rsid w:val="00CF22C6"/>
    <w:rsid w:val="00D02B2E"/>
    <w:rsid w:val="00D35985"/>
    <w:rsid w:val="00D51444"/>
    <w:rsid w:val="00D65B6D"/>
    <w:rsid w:val="00D75143"/>
    <w:rsid w:val="00DF169A"/>
    <w:rsid w:val="00DF21BC"/>
    <w:rsid w:val="00DF4176"/>
    <w:rsid w:val="00E019F5"/>
    <w:rsid w:val="00E4201B"/>
    <w:rsid w:val="00E57BFE"/>
    <w:rsid w:val="00E64A13"/>
    <w:rsid w:val="00E93215"/>
    <w:rsid w:val="00EE5928"/>
    <w:rsid w:val="00EF4BBB"/>
    <w:rsid w:val="00F128B0"/>
    <w:rsid w:val="00F35A89"/>
    <w:rsid w:val="00F53EDC"/>
    <w:rsid w:val="00F7038D"/>
    <w:rsid w:val="00F805C9"/>
    <w:rsid w:val="00FA507C"/>
    <w:rsid w:val="00FB3AD8"/>
    <w:rsid w:val="00FC5CFD"/>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annotation text" w:uiPriority="99"/>
    <w:lsdException w:name="footer" w:uiPriority="99"/>
    <w:lsdException w:name="index heading"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Body Text Indent" w:uiPriority="99"/>
    <w:lsdException w:name="Subtitle" w:qFormat="1"/>
    <w:lsdException w:name="Hyperlink" w:uiPriority="99"/>
    <w:lsdException w:name="Strong" w:uiPriority="99"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FF48C8"/>
    <w:pPr>
      <w:keepNext/>
      <w:keepLines/>
      <w:spacing w:before="480"/>
      <w:ind w:left="794" w:hanging="794"/>
      <w:outlineLvl w:val="0"/>
    </w:pPr>
    <w:rPr>
      <w:b/>
    </w:rPr>
  </w:style>
  <w:style w:type="paragraph" w:styleId="Heading2">
    <w:name w:val="heading 2"/>
    <w:basedOn w:val="Heading1"/>
    <w:next w:val="Normal"/>
    <w:link w:val="Heading2Char"/>
    <w:uiPriority w:val="99"/>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uiPriority w:val="99"/>
    <w:qFormat/>
    <w:rsid w:val="00FF48C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FF48C8"/>
    <w:pPr>
      <w:outlineLvl w:val="4"/>
    </w:pPr>
  </w:style>
  <w:style w:type="paragraph" w:styleId="Heading6">
    <w:name w:val="heading 6"/>
    <w:basedOn w:val="Heading4"/>
    <w:next w:val="Normal"/>
    <w:link w:val="Heading6Char"/>
    <w:uiPriority w:val="99"/>
    <w:qFormat/>
    <w:rsid w:val="00FF48C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FF48C8"/>
    <w:pPr>
      <w:outlineLvl w:val="6"/>
    </w:pPr>
  </w:style>
  <w:style w:type="paragraph" w:styleId="Heading8">
    <w:name w:val="heading 8"/>
    <w:basedOn w:val="Heading6"/>
    <w:next w:val="Normal"/>
    <w:link w:val="Heading8Char"/>
    <w:uiPriority w:val="99"/>
    <w:qFormat/>
    <w:rsid w:val="00FF48C8"/>
    <w:pPr>
      <w:outlineLvl w:val="7"/>
    </w:pPr>
  </w:style>
  <w:style w:type="paragraph" w:styleId="Heading9">
    <w:name w:val="heading 9"/>
    <w:aliases w:val="Topic,table,t,9,Heading 9.table,Titre 9"/>
    <w:basedOn w:val="Heading6"/>
    <w:next w:val="Normal"/>
    <w:link w:val="Heading9Char"/>
    <w:uiPriority w:val="99"/>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pie de p·gina"/>
    <w:basedOn w:val="Normal"/>
    <w:link w:val="FooterChar"/>
    <w:uiPriority w:val="99"/>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link w:val="HeadingbChar"/>
    <w:uiPriority w:val="99"/>
    <w:rsid w:val="00FF48C8"/>
    <w:pPr>
      <w:spacing w:before="160"/>
      <w:ind w:left="0" w:firstLine="0"/>
      <w:outlineLvl w:val="9"/>
    </w:pPr>
  </w:style>
  <w:style w:type="paragraph" w:customStyle="1" w:styleId="Headingi">
    <w:name w:val="Heading_i"/>
    <w:basedOn w:val="Heading3"/>
    <w:next w:val="Normal"/>
    <w:uiPriority w:val="99"/>
    <w:rsid w:val="00FF48C8"/>
    <w:pPr>
      <w:spacing w:before="160"/>
      <w:ind w:left="0" w:firstLine="0"/>
    </w:pPr>
    <w:rPr>
      <w:b w:val="0"/>
      <w:i/>
    </w:rPr>
  </w:style>
  <w:style w:type="character" w:customStyle="1" w:styleId="href">
    <w:name w:val="href"/>
    <w:basedOn w:val="DefaultParagraphFont"/>
    <w:uiPriority w:val="99"/>
    <w:rsid w:val="00FF48C8"/>
  </w:style>
  <w:style w:type="paragraph" w:customStyle="1" w:styleId="enumlev1">
    <w:name w:val="enumlev1"/>
    <w:basedOn w:val="Normal"/>
    <w:link w:val="enumlev1Char"/>
    <w:uiPriority w:val="99"/>
    <w:rsid w:val="00FF48C8"/>
    <w:pPr>
      <w:spacing w:before="80"/>
      <w:ind w:left="794" w:hanging="794"/>
    </w:pPr>
  </w:style>
  <w:style w:type="paragraph" w:customStyle="1" w:styleId="enumlev2">
    <w:name w:val="enumlev2"/>
    <w:basedOn w:val="enumlev1"/>
    <w:uiPriority w:val="99"/>
    <w:rsid w:val="00FF48C8"/>
    <w:pPr>
      <w:ind w:left="1191" w:hanging="397"/>
    </w:pPr>
  </w:style>
  <w:style w:type="paragraph" w:customStyle="1" w:styleId="enumlev3">
    <w:name w:val="enumlev3"/>
    <w:basedOn w:val="enumlev2"/>
    <w:uiPriority w:val="99"/>
    <w:rsid w:val="00FF48C8"/>
    <w:pPr>
      <w:ind w:left="1588"/>
    </w:pPr>
  </w:style>
  <w:style w:type="paragraph" w:customStyle="1" w:styleId="Normalaftertitle">
    <w:name w:val="Normal_after_title"/>
    <w:basedOn w:val="Normal"/>
    <w:next w:val="Normal"/>
    <w:uiPriority w:val="99"/>
    <w:rsid w:val="00FF48C8"/>
    <w:pPr>
      <w:spacing w:before="320"/>
    </w:pPr>
  </w:style>
  <w:style w:type="paragraph" w:customStyle="1" w:styleId="Note">
    <w:name w:val="Note"/>
    <w:basedOn w:val="Normal"/>
    <w:link w:val="NoteChar"/>
    <w:uiPriority w:val="99"/>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FF48C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FF48C8"/>
    <w:pPr>
      <w:keepNext/>
      <w:keepLines/>
      <w:spacing w:before="240"/>
      <w:jc w:val="center"/>
    </w:pPr>
    <w:rPr>
      <w:b/>
      <w:sz w:val="28"/>
    </w:rPr>
  </w:style>
  <w:style w:type="paragraph" w:customStyle="1" w:styleId="Recref">
    <w:name w:val="Rec_ref"/>
    <w:basedOn w:val="Normal"/>
    <w:next w:val="Recdate"/>
    <w:uiPriority w:val="99"/>
    <w:rsid w:val="00FF48C8"/>
    <w:pPr>
      <w:jc w:val="center"/>
    </w:pPr>
  </w:style>
  <w:style w:type="paragraph" w:customStyle="1" w:styleId="Recdate">
    <w:name w:val="Rec_date"/>
    <w:basedOn w:val="Recref"/>
    <w:next w:val="Normalaftertitle"/>
    <w:rsid w:val="00FF48C8"/>
    <w:pPr>
      <w:jc w:val="right"/>
    </w:pPr>
  </w:style>
  <w:style w:type="paragraph" w:customStyle="1" w:styleId="HeadingSum">
    <w:name w:val="Heading_Sum"/>
    <w:basedOn w:val="Headingb"/>
    <w:next w:val="Normal"/>
    <w:rsid w:val="00FF48C8"/>
    <w:pPr>
      <w:spacing w:before="240"/>
    </w:pPr>
    <w:rPr>
      <w:sz w:val="22"/>
      <w:lang w:val="es-ES_tradnl"/>
    </w:r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uiPriority w:val="99"/>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FF48C8"/>
    <w:pPr>
      <w:ind w:left="794"/>
    </w:pPr>
  </w:style>
  <w:style w:type="paragraph" w:customStyle="1" w:styleId="Figurelegend">
    <w:name w:val="Figure_legend"/>
    <w:basedOn w:val="Normal"/>
    <w:uiPriority w:val="99"/>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FF48C8"/>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FF48C8"/>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FF48C8"/>
    <w:pPr>
      <w:keepNext w:val="0"/>
      <w:spacing w:before="0" w:after="240"/>
    </w:pPr>
  </w:style>
  <w:style w:type="paragraph" w:customStyle="1" w:styleId="tocpart">
    <w:name w:val="tocpart"/>
    <w:basedOn w:val="Normal"/>
    <w:uiPriority w:val="99"/>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rsid w:val="00FF48C8"/>
    <w:pPr>
      <w:keepNext/>
      <w:keepLines/>
      <w:spacing w:before="480"/>
      <w:jc w:val="center"/>
    </w:pPr>
    <w:rPr>
      <w:sz w:val="28"/>
    </w:rPr>
  </w:style>
  <w:style w:type="paragraph" w:customStyle="1" w:styleId="Arttitle">
    <w:name w:val="Art_title"/>
    <w:basedOn w:val="Normal"/>
    <w:next w:val="Normalaftertitle"/>
    <w:link w:val="ArttitleCar"/>
    <w:uiPriority w:val="99"/>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F48C8"/>
    <w:pPr>
      <w:keepNext/>
      <w:keepLines/>
      <w:spacing w:before="160"/>
      <w:ind w:left="794"/>
    </w:pPr>
    <w:rPr>
      <w:i/>
    </w:rPr>
  </w:style>
  <w:style w:type="paragraph" w:customStyle="1" w:styleId="ChapNo">
    <w:name w:val="Chap_No"/>
    <w:basedOn w:val="ArtNo"/>
    <w:next w:val="Chaptitle"/>
    <w:uiPriority w:val="99"/>
    <w:rsid w:val="00FF48C8"/>
    <w:rPr>
      <w:b/>
    </w:rPr>
  </w:style>
  <w:style w:type="paragraph" w:customStyle="1" w:styleId="Chaptitle">
    <w:name w:val="Chap_title"/>
    <w:basedOn w:val="Arttitle"/>
    <w:next w:val="Normalaftertitle"/>
    <w:uiPriority w:val="99"/>
    <w:rsid w:val="00FF48C8"/>
  </w:style>
  <w:style w:type="character" w:styleId="FootnoteReference">
    <w:name w:val="footnote reference"/>
    <w:aliases w:val="Appel note de bas de p,Footnote Reference/"/>
    <w:basedOn w:val="DefaultParagraphFont"/>
    <w:uiPriority w:val="99"/>
    <w:semiHidden/>
    <w:rsid w:val="00FF48C8"/>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uiPriority w:val="99"/>
    <w:semiHidden/>
    <w:rsid w:val="00FF48C8"/>
  </w:style>
  <w:style w:type="paragraph" w:styleId="Index2">
    <w:name w:val="index 2"/>
    <w:basedOn w:val="Normal"/>
    <w:next w:val="Normal"/>
    <w:uiPriority w:val="99"/>
    <w:semiHidden/>
    <w:rsid w:val="00FF48C8"/>
    <w:pPr>
      <w:ind w:left="283"/>
    </w:pPr>
  </w:style>
  <w:style w:type="paragraph" w:styleId="Index3">
    <w:name w:val="index 3"/>
    <w:basedOn w:val="Normal"/>
    <w:next w:val="Normal"/>
    <w:uiPriority w:val="99"/>
    <w:semiHidden/>
    <w:rsid w:val="00FF48C8"/>
    <w:pPr>
      <w:ind w:left="566"/>
    </w:pPr>
  </w:style>
  <w:style w:type="paragraph" w:styleId="IndexHeading">
    <w:name w:val="index heading"/>
    <w:basedOn w:val="Normal"/>
    <w:next w:val="Index1"/>
    <w:uiPriority w:val="99"/>
    <w:semiHidden/>
    <w:rsid w:val="00FF48C8"/>
  </w:style>
  <w:style w:type="paragraph" w:customStyle="1" w:styleId="Line">
    <w:name w:val="Line"/>
    <w:basedOn w:val="Normal"/>
    <w:next w:val="Normal"/>
    <w:uiPriority w:val="99"/>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FF48C8"/>
  </w:style>
  <w:style w:type="paragraph" w:customStyle="1" w:styleId="Partref">
    <w:name w:val="Part_ref"/>
    <w:basedOn w:val="Normal"/>
    <w:next w:val="Normal"/>
    <w:uiPriority w:val="99"/>
    <w:rsid w:val="00FF48C8"/>
    <w:pPr>
      <w:keepNext/>
      <w:keepLines/>
      <w:spacing w:after="280"/>
      <w:jc w:val="center"/>
    </w:pPr>
  </w:style>
  <w:style w:type="paragraph" w:customStyle="1" w:styleId="Parttitle">
    <w:name w:val="Part_title"/>
    <w:basedOn w:val="Normal"/>
    <w:next w:val="Normalaftertitle"/>
    <w:uiPriority w:val="99"/>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FF48C8"/>
  </w:style>
  <w:style w:type="paragraph" w:customStyle="1" w:styleId="QuestionNo">
    <w:name w:val="Question_No"/>
    <w:basedOn w:val="RecNoBR"/>
    <w:next w:val="Normal"/>
    <w:uiPriority w:val="99"/>
    <w:rsid w:val="00FF48C8"/>
  </w:style>
  <w:style w:type="paragraph" w:customStyle="1" w:styleId="Questionref">
    <w:name w:val="Question_ref"/>
    <w:basedOn w:val="Recref"/>
    <w:next w:val="Questiondate"/>
    <w:uiPriority w:val="99"/>
    <w:rsid w:val="00FF48C8"/>
  </w:style>
  <w:style w:type="paragraph" w:customStyle="1" w:styleId="Questiontitle">
    <w:name w:val="Question_title"/>
    <w:basedOn w:val="Normal"/>
    <w:next w:val="Questionref"/>
    <w:uiPriority w:val="99"/>
    <w:rsid w:val="00FF48C8"/>
  </w:style>
  <w:style w:type="paragraph" w:customStyle="1" w:styleId="Reftext">
    <w:name w:val="Ref_text"/>
    <w:basedOn w:val="Normal"/>
    <w:uiPriority w:val="99"/>
    <w:rsid w:val="00FF48C8"/>
    <w:pPr>
      <w:ind w:left="794" w:hanging="794"/>
    </w:pPr>
    <w:rPr>
      <w:sz w:val="22"/>
    </w:rPr>
  </w:style>
  <w:style w:type="paragraph" w:customStyle="1" w:styleId="Reftitle">
    <w:name w:val="Ref_title"/>
    <w:basedOn w:val="Normal"/>
    <w:next w:val="Reftext"/>
    <w:uiPriority w:val="99"/>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FF48C8"/>
  </w:style>
  <w:style w:type="paragraph" w:customStyle="1" w:styleId="RepNo">
    <w:name w:val="Rep_No"/>
    <w:basedOn w:val="RecNoBR"/>
    <w:next w:val="Reptitle"/>
    <w:uiPriority w:val="99"/>
    <w:rsid w:val="00FF48C8"/>
  </w:style>
  <w:style w:type="paragraph" w:customStyle="1" w:styleId="Reptitle">
    <w:name w:val="Rep_title"/>
    <w:basedOn w:val="RectitleBR"/>
    <w:next w:val="Repref"/>
    <w:uiPriority w:val="99"/>
    <w:rsid w:val="00FF48C8"/>
  </w:style>
  <w:style w:type="paragraph" w:customStyle="1" w:styleId="Repref">
    <w:name w:val="Rep_ref"/>
    <w:basedOn w:val="Recref"/>
    <w:next w:val="Repdate"/>
    <w:uiPriority w:val="99"/>
    <w:rsid w:val="00FF48C8"/>
  </w:style>
  <w:style w:type="paragraph" w:customStyle="1" w:styleId="Resdate">
    <w:name w:val="Res_date"/>
    <w:basedOn w:val="Recdate"/>
    <w:next w:val="Normalaftertitle"/>
    <w:uiPriority w:val="99"/>
    <w:rsid w:val="00FF48C8"/>
  </w:style>
  <w:style w:type="paragraph" w:customStyle="1" w:styleId="ResNo">
    <w:name w:val="Res_No"/>
    <w:basedOn w:val="RecNoBR"/>
    <w:next w:val="Restitle"/>
    <w:uiPriority w:val="99"/>
    <w:rsid w:val="00FF48C8"/>
  </w:style>
  <w:style w:type="paragraph" w:customStyle="1" w:styleId="Restitle">
    <w:name w:val="Res_title"/>
    <w:basedOn w:val="Normal"/>
    <w:next w:val="Resref"/>
    <w:uiPriority w:val="99"/>
    <w:rsid w:val="00FF48C8"/>
    <w:pPr>
      <w:spacing w:before="240"/>
      <w:jc w:val="center"/>
    </w:pPr>
    <w:rPr>
      <w:b/>
      <w:sz w:val="28"/>
    </w:rPr>
  </w:style>
  <w:style w:type="paragraph" w:customStyle="1" w:styleId="Resref">
    <w:name w:val="Res_ref"/>
    <w:basedOn w:val="Recref"/>
    <w:next w:val="Resdate"/>
    <w:uiPriority w:val="99"/>
    <w:rsid w:val="00FF48C8"/>
  </w:style>
  <w:style w:type="paragraph" w:customStyle="1" w:styleId="SectionNo">
    <w:name w:val="Section_No"/>
    <w:basedOn w:val="Normal"/>
    <w:next w:val="Normal"/>
    <w:uiPriority w:val="99"/>
    <w:rsid w:val="00FF48C8"/>
  </w:style>
  <w:style w:type="paragraph" w:customStyle="1" w:styleId="Sectiontitle">
    <w:name w:val="Section_title"/>
    <w:basedOn w:val="Normal"/>
    <w:next w:val="Normalaftertitle"/>
    <w:uiPriority w:val="99"/>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FF48C8"/>
    <w:pPr>
      <w:tabs>
        <w:tab w:val="clear" w:pos="794"/>
        <w:tab w:val="clear" w:pos="1191"/>
        <w:tab w:val="clear" w:pos="1588"/>
        <w:tab w:val="clear" w:pos="1985"/>
        <w:tab w:val="right" w:pos="9611"/>
      </w:tabs>
    </w:pPr>
    <w:rPr>
      <w:i/>
    </w:rPr>
  </w:style>
  <w:style w:type="paragraph" w:styleId="TOC1">
    <w:name w:val="toc 1"/>
    <w:basedOn w:val="Normal"/>
    <w:uiPriority w:val="99"/>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FF48C8"/>
    <w:pPr>
      <w:tabs>
        <w:tab w:val="clear" w:pos="567"/>
        <w:tab w:val="left" w:pos="1276"/>
      </w:tabs>
      <w:spacing w:before="160"/>
      <w:ind w:left="1276" w:hanging="709"/>
    </w:pPr>
  </w:style>
  <w:style w:type="paragraph" w:styleId="TOC3">
    <w:name w:val="toc 3"/>
    <w:basedOn w:val="TOC2"/>
    <w:uiPriority w:val="99"/>
    <w:semiHidden/>
    <w:rsid w:val="00FF48C8"/>
    <w:pPr>
      <w:tabs>
        <w:tab w:val="clear" w:pos="1276"/>
        <w:tab w:val="left" w:pos="2155"/>
      </w:tabs>
      <w:ind w:left="2155" w:hanging="879"/>
    </w:pPr>
  </w:style>
  <w:style w:type="paragraph" w:styleId="TOC4">
    <w:name w:val="toc 4"/>
    <w:basedOn w:val="TOC3"/>
    <w:uiPriority w:val="99"/>
    <w:semiHidden/>
    <w:rsid w:val="00FF48C8"/>
    <w:pPr>
      <w:tabs>
        <w:tab w:val="left" w:pos="3261"/>
      </w:tabs>
      <w:spacing w:before="80"/>
      <w:ind w:left="3261" w:hanging="993"/>
    </w:pPr>
  </w:style>
  <w:style w:type="paragraph" w:styleId="TOC5">
    <w:name w:val="toc 5"/>
    <w:basedOn w:val="TOC4"/>
    <w:uiPriority w:val="99"/>
    <w:semiHidden/>
    <w:rsid w:val="00FF48C8"/>
  </w:style>
  <w:style w:type="paragraph" w:styleId="TOC6">
    <w:name w:val="toc 6"/>
    <w:basedOn w:val="TOC4"/>
    <w:uiPriority w:val="99"/>
    <w:semiHidden/>
    <w:rsid w:val="00FF48C8"/>
  </w:style>
  <w:style w:type="paragraph" w:styleId="TOC7">
    <w:name w:val="toc 7"/>
    <w:basedOn w:val="TOC4"/>
    <w:uiPriority w:val="99"/>
    <w:semiHidden/>
    <w:rsid w:val="00FF48C8"/>
  </w:style>
  <w:style w:type="paragraph" w:styleId="TOC8">
    <w:name w:val="toc 8"/>
    <w:basedOn w:val="TOC4"/>
    <w:uiPriority w:val="99"/>
    <w:semiHidden/>
    <w:rsid w:val="00FF48C8"/>
  </w:style>
  <w:style w:type="paragraph" w:customStyle="1" w:styleId="Annexref">
    <w:name w:val="Annex_ref"/>
    <w:basedOn w:val="Normal"/>
    <w:next w:val="Normalaftertitle"/>
    <w:uiPriority w:val="99"/>
    <w:rsid w:val="00FF48C8"/>
    <w:pPr>
      <w:keepNext/>
      <w:keepLines/>
      <w:spacing w:after="280"/>
      <w:jc w:val="center"/>
    </w:pPr>
  </w:style>
  <w:style w:type="paragraph" w:customStyle="1" w:styleId="Appendixref">
    <w:name w:val="Appendix_ref"/>
    <w:basedOn w:val="Annexref"/>
    <w:next w:val="Normalaftertitle"/>
    <w:uiPriority w:val="99"/>
    <w:rsid w:val="00FF48C8"/>
  </w:style>
  <w:style w:type="paragraph" w:customStyle="1" w:styleId="Tabletitle">
    <w:name w:val="Table_title"/>
    <w:basedOn w:val="Normal"/>
    <w:next w:val="Tablehead"/>
    <w:link w:val="TabletitleChar"/>
    <w:uiPriority w:val="99"/>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uiPriority w:val="99"/>
    <w:rsid w:val="00355C93"/>
    <w:rPr>
      <w:color w:val="0000FF"/>
      <w:u w:val="single"/>
    </w:r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DefaultParagraphFont"/>
    <w:link w:val="BodyTextIndent"/>
    <w:uiPriority w:val="99"/>
    <w:rsid w:val="00F7038D"/>
    <w:rPr>
      <w:kern w:val="2"/>
      <w:sz w:val="21"/>
      <w:szCs w:val="24"/>
    </w:rPr>
  </w:style>
  <w:style w:type="paragraph" w:styleId="BodyTextIndent">
    <w:name w:val="Body Text Indent"/>
    <w:basedOn w:val="Normal"/>
    <w:link w:val="BodyTextIndentChar"/>
    <w:uiPriority w:val="99"/>
    <w:rsid w:val="00F7038D"/>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1">
    <w:name w:val="Body Text Indent Char1"/>
    <w:basedOn w:val="DefaultParagraphFont"/>
    <w:uiPriority w:val="99"/>
    <w:rsid w:val="00F7038D"/>
    <w:rPr>
      <w:sz w:val="24"/>
      <w:lang w:val="fr-FR" w:eastAsia="en-US"/>
    </w:rPr>
  </w:style>
  <w:style w:type="paragraph" w:customStyle="1" w:styleId="a">
    <w:name w:val="表题"/>
    <w:basedOn w:val="Normal"/>
    <w:uiPriority w:val="99"/>
    <w:rsid w:val="00F7038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1">
    <w:name w:val="正文 1"/>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
    <w:name w:val="Table_#"/>
    <w:basedOn w:val="Normal"/>
    <w:next w:val="TableTitle0"/>
    <w:uiPriority w:val="99"/>
    <w:rsid w:val="00F7038D"/>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itle0">
    <w:name w:val="Table_Title"/>
    <w:basedOn w:val="Table"/>
    <w:next w:val="Blanc"/>
    <w:uiPriority w:val="99"/>
    <w:rsid w:val="00F7038D"/>
    <w:pPr>
      <w:spacing w:before="0"/>
    </w:pPr>
    <w:rPr>
      <w:b/>
    </w:rPr>
  </w:style>
  <w:style w:type="paragraph" w:customStyle="1" w:styleId="a0">
    <w:name w:val="表文"/>
    <w:basedOn w:val="Normal"/>
    <w:rsid w:val="00F7038D"/>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注"/>
    <w:basedOn w:val="Normal"/>
    <w:uiPriority w:val="99"/>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RecNo">
    <w:name w:val="Rec_No"/>
    <w:basedOn w:val="Normal"/>
    <w:next w:val="Rectitle"/>
    <w:uiPriority w:val="99"/>
    <w:rsid w:val="0081690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81690D"/>
    <w:pPr>
      <w:keepNext/>
      <w:keepLines/>
      <w:spacing w:before="240"/>
      <w:jc w:val="center"/>
    </w:pPr>
    <w:rPr>
      <w:b/>
      <w:sz w:val="28"/>
    </w:rPr>
  </w:style>
  <w:style w:type="paragraph" w:customStyle="1" w:styleId="TableLegend0">
    <w:name w:val="Table_Legend"/>
    <w:basedOn w:val="Normal"/>
    <w:next w:val="Normal"/>
    <w:uiPriority w:val="99"/>
    <w:rsid w:val="0081690D"/>
    <w:pPr>
      <w:keepNext/>
      <w:spacing w:before="86" w:line="199" w:lineRule="exact"/>
      <w:ind w:left="-85" w:right="-85"/>
    </w:pPr>
    <w:rPr>
      <w:sz w:val="18"/>
      <w:lang w:val="en-GB"/>
    </w:rPr>
  </w:style>
  <w:style w:type="paragraph" w:customStyle="1" w:styleId="TableText0">
    <w:name w:val="Table_Text"/>
    <w:basedOn w:val="Normal"/>
    <w:uiPriority w:val="99"/>
    <w:rsid w:val="0081690D"/>
    <w:pPr>
      <w:keepNext/>
      <w:overflowPunct/>
      <w:autoSpaceDE/>
      <w:autoSpaceDN/>
      <w:adjustRightInd/>
      <w:spacing w:before="100" w:after="100" w:line="190" w:lineRule="exact"/>
      <w:textAlignment w:val="auto"/>
    </w:pPr>
    <w:rPr>
      <w:sz w:val="18"/>
      <w:lang w:val="en-GB"/>
    </w:rPr>
  </w:style>
  <w:style w:type="paragraph" w:styleId="ListBullet">
    <w:name w:val="List Bullet"/>
    <w:basedOn w:val="Normal"/>
    <w:autoRedefine/>
    <w:uiPriority w:val="99"/>
    <w:rsid w:val="0081690D"/>
    <w:pPr>
      <w:spacing w:before="40" w:after="40"/>
      <w:jc w:val="left"/>
    </w:pPr>
    <w:rPr>
      <w:sz w:val="18"/>
    </w:rPr>
  </w:style>
  <w:style w:type="paragraph" w:styleId="BalloonText">
    <w:name w:val="Balloon Text"/>
    <w:basedOn w:val="Normal"/>
    <w:link w:val="BalloonTextChar"/>
    <w:uiPriority w:val="99"/>
    <w:rsid w:val="0041088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088E"/>
    <w:rPr>
      <w:rFonts w:ascii="Tahoma" w:hAnsi="Tahoma" w:cs="Tahoma"/>
      <w:sz w:val="16"/>
      <w:szCs w:val="16"/>
      <w:lang w:val="fr-FR" w:eastAsia="en-US"/>
    </w:rPr>
  </w:style>
  <w:style w:type="character" w:customStyle="1" w:styleId="FooterChar">
    <w:name w:val="Footer Char"/>
    <w:aliases w:val="pie de página Char,footer odd Char,pie de p·gina Char"/>
    <w:basedOn w:val="DefaultParagraphFont"/>
    <w:link w:val="Footer"/>
    <w:uiPriority w:val="99"/>
    <w:rsid w:val="00AC40CC"/>
    <w:rPr>
      <w:noProof/>
      <w:sz w:val="18"/>
      <w:lang w:val="fr-FR" w:eastAsia="en-US"/>
    </w:rPr>
  </w:style>
  <w:style w:type="character" w:customStyle="1" w:styleId="TablelegendChar">
    <w:name w:val="Table_legend Char"/>
    <w:basedOn w:val="DefaultParagraphFont"/>
    <w:link w:val="Tablelegend"/>
    <w:uiPriority w:val="99"/>
    <w:rsid w:val="004C5E68"/>
    <w:rPr>
      <w:sz w:val="22"/>
      <w:lang w:val="fr-FR" w:eastAsia="en-U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EF4BBB"/>
    <w:rPr>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locked/>
    <w:rsid w:val="001A6DEF"/>
    <w:rPr>
      <w:sz w:val="22"/>
      <w:lang w:val="fr-FR" w:eastAsia="en-US"/>
    </w:rPr>
  </w:style>
  <w:style w:type="character" w:customStyle="1" w:styleId="Heading1Char">
    <w:name w:val="Heading 1 Char"/>
    <w:basedOn w:val="DefaultParagraphFont"/>
    <w:link w:val="Heading1"/>
    <w:uiPriority w:val="99"/>
    <w:rsid w:val="001A6DEF"/>
    <w:rPr>
      <w:b/>
      <w:sz w:val="24"/>
      <w:lang w:val="fr-FR" w:eastAsia="en-US"/>
    </w:rPr>
  </w:style>
  <w:style w:type="character" w:customStyle="1" w:styleId="Heading2Char">
    <w:name w:val="Heading 2 Char"/>
    <w:basedOn w:val="DefaultParagraphFont"/>
    <w:link w:val="Heading2"/>
    <w:uiPriority w:val="99"/>
    <w:rsid w:val="001A6DEF"/>
    <w:rPr>
      <w:b/>
      <w:sz w:val="24"/>
      <w:lang w:val="fr-FR" w:eastAsia="en-US"/>
    </w:rPr>
  </w:style>
  <w:style w:type="character" w:customStyle="1" w:styleId="Heading3Char">
    <w:name w:val="Heading 3 Char"/>
    <w:basedOn w:val="DefaultParagraphFont"/>
    <w:link w:val="Heading3"/>
    <w:rsid w:val="001A6DEF"/>
    <w:rPr>
      <w:b/>
      <w:sz w:val="24"/>
      <w:lang w:val="fr-FR" w:eastAsia="en-US"/>
    </w:rPr>
  </w:style>
  <w:style w:type="character" w:customStyle="1" w:styleId="Heading4Char">
    <w:name w:val="Heading 4 Char"/>
    <w:basedOn w:val="DefaultParagraphFont"/>
    <w:link w:val="Heading4"/>
    <w:uiPriority w:val="99"/>
    <w:rsid w:val="001A6DEF"/>
    <w:rPr>
      <w:b/>
      <w:sz w:val="24"/>
      <w:lang w:val="fr-FR" w:eastAsia="en-US"/>
    </w:rPr>
  </w:style>
  <w:style w:type="character" w:customStyle="1" w:styleId="Heading5Char">
    <w:name w:val="Heading 5 Char"/>
    <w:basedOn w:val="DefaultParagraphFont"/>
    <w:link w:val="Heading5"/>
    <w:uiPriority w:val="99"/>
    <w:rsid w:val="001A6DEF"/>
    <w:rPr>
      <w:b/>
      <w:sz w:val="24"/>
      <w:lang w:val="fr-FR" w:eastAsia="en-US"/>
    </w:rPr>
  </w:style>
  <w:style w:type="character" w:customStyle="1" w:styleId="Heading6Char">
    <w:name w:val="Heading 6 Char"/>
    <w:basedOn w:val="DefaultParagraphFont"/>
    <w:link w:val="Heading6"/>
    <w:uiPriority w:val="99"/>
    <w:rsid w:val="001A6DEF"/>
    <w:rPr>
      <w:b/>
      <w:sz w:val="24"/>
      <w:lang w:val="fr-FR" w:eastAsia="en-US"/>
    </w:rPr>
  </w:style>
  <w:style w:type="character" w:customStyle="1" w:styleId="Heading7Char">
    <w:name w:val="Heading 7 Char"/>
    <w:basedOn w:val="DefaultParagraphFont"/>
    <w:link w:val="Heading7"/>
    <w:uiPriority w:val="99"/>
    <w:rsid w:val="001A6DEF"/>
    <w:rPr>
      <w:b/>
      <w:sz w:val="24"/>
      <w:lang w:val="fr-FR" w:eastAsia="en-US"/>
    </w:rPr>
  </w:style>
  <w:style w:type="character" w:customStyle="1" w:styleId="Heading8Char">
    <w:name w:val="Heading 8 Char"/>
    <w:basedOn w:val="DefaultParagraphFont"/>
    <w:link w:val="Heading8"/>
    <w:uiPriority w:val="99"/>
    <w:rsid w:val="001A6DEF"/>
    <w:rPr>
      <w:b/>
      <w:sz w:val="24"/>
      <w:lang w:val="fr-FR" w:eastAsia="en-US"/>
    </w:rPr>
  </w:style>
  <w:style w:type="character" w:customStyle="1" w:styleId="Heading9Char">
    <w:name w:val="Heading 9 Char"/>
    <w:aliases w:val="Topic Char,table Char,t Char,9 Char,Heading 9.table Char,Titre 9 Char"/>
    <w:basedOn w:val="DefaultParagraphFont"/>
    <w:link w:val="Heading9"/>
    <w:uiPriority w:val="99"/>
    <w:rsid w:val="001A6DEF"/>
    <w:rPr>
      <w:b/>
      <w:sz w:val="24"/>
      <w:lang w:val="fr-FR" w:eastAsia="en-US"/>
    </w:rPr>
  </w:style>
  <w:style w:type="character" w:styleId="EndnoteReference">
    <w:name w:val="endnote reference"/>
    <w:basedOn w:val="DefaultParagraphFont"/>
    <w:uiPriority w:val="99"/>
    <w:rsid w:val="001A6DEF"/>
    <w:rPr>
      <w:vertAlign w:val="superscript"/>
    </w:rPr>
  </w:style>
  <w:style w:type="character" w:customStyle="1" w:styleId="HeaderChar1">
    <w:name w:val="Header Char1"/>
    <w:aliases w:val="encabezado Char1,he Char1,header odd Char1,header odd1 Char1,header odd2 Char1,h Char1,Header/Footer Char1,Page No Char1,header Char1"/>
    <w:basedOn w:val="DefaultParagraphFont"/>
    <w:uiPriority w:val="99"/>
    <w:locked/>
    <w:rsid w:val="001A6DEF"/>
    <w:rPr>
      <w:lang w:val="fr-FR" w:eastAsia="en-US"/>
    </w:rPr>
  </w:style>
  <w:style w:type="character" w:customStyle="1" w:styleId="NoteChar">
    <w:name w:val="Note Char"/>
    <w:basedOn w:val="DefaultParagraphFont"/>
    <w:link w:val="Note"/>
    <w:uiPriority w:val="99"/>
    <w:locked/>
    <w:rsid w:val="001A6DEF"/>
    <w:rPr>
      <w:sz w:val="22"/>
      <w:lang w:val="fr-FR" w:eastAsia="en-US"/>
    </w:rPr>
  </w:style>
  <w:style w:type="character" w:customStyle="1" w:styleId="enumlev1Char">
    <w:name w:val="enumlev1 Char"/>
    <w:basedOn w:val="DefaultParagraphFont"/>
    <w:link w:val="enumlev1"/>
    <w:uiPriority w:val="99"/>
    <w:locked/>
    <w:rsid w:val="001A6DEF"/>
    <w:rPr>
      <w:sz w:val="24"/>
      <w:lang w:val="fr-FR" w:eastAsia="en-US"/>
    </w:rPr>
  </w:style>
  <w:style w:type="paragraph" w:customStyle="1" w:styleId="FigureLegend0">
    <w:name w:val="Figure_Legend"/>
    <w:basedOn w:val="TableLegend0"/>
    <w:next w:val="Figure0"/>
    <w:uiPriority w:val="99"/>
    <w:rsid w:val="001A6DEF"/>
    <w:pPr>
      <w:tabs>
        <w:tab w:val="left" w:pos="284"/>
        <w:tab w:val="left" w:pos="567"/>
        <w:tab w:val="left" w:pos="851"/>
        <w:tab w:val="left" w:pos="1134"/>
      </w:tabs>
      <w:spacing w:before="120" w:line="240" w:lineRule="auto"/>
      <w:ind w:left="0" w:right="0"/>
    </w:pPr>
    <w:rPr>
      <w:sz w:val="20"/>
      <w:lang w:val="fr-FR"/>
    </w:rPr>
  </w:style>
  <w:style w:type="paragraph" w:customStyle="1" w:styleId="Figure0">
    <w:name w:val="Figure_#"/>
    <w:basedOn w:val="Table"/>
    <w:next w:val="FigureTitle0"/>
    <w:uiPriority w:val="99"/>
    <w:rsid w:val="001A6DEF"/>
    <w:pPr>
      <w:tabs>
        <w:tab w:val="left" w:pos="794"/>
        <w:tab w:val="left" w:pos="1191"/>
        <w:tab w:val="left" w:pos="1588"/>
        <w:tab w:val="left" w:pos="1985"/>
      </w:tabs>
      <w:spacing w:before="360" w:after="120"/>
    </w:pPr>
    <w:rPr>
      <w:rFonts w:eastAsia="SimSun"/>
      <w:sz w:val="20"/>
      <w:lang w:val="fr-FR"/>
    </w:rPr>
  </w:style>
  <w:style w:type="paragraph" w:customStyle="1" w:styleId="FigureTitle0">
    <w:name w:val="Figure_Title"/>
    <w:basedOn w:val="TableTitle0"/>
    <w:next w:val="Normal"/>
    <w:uiPriority w:val="99"/>
    <w:rsid w:val="001A6DEF"/>
    <w:pPr>
      <w:tabs>
        <w:tab w:val="left" w:pos="794"/>
        <w:tab w:val="left" w:pos="1191"/>
        <w:tab w:val="left" w:pos="1588"/>
        <w:tab w:val="left" w:pos="1985"/>
      </w:tabs>
      <w:spacing w:after="720"/>
    </w:pPr>
    <w:rPr>
      <w:rFonts w:eastAsia="SimSun"/>
      <w:bCs/>
      <w:sz w:val="20"/>
      <w:lang w:val="fr-FR"/>
    </w:rPr>
  </w:style>
  <w:style w:type="paragraph" w:customStyle="1" w:styleId="Annex">
    <w:name w:val="Annex_#"/>
    <w:basedOn w:val="Art"/>
    <w:next w:val="AnnexRef0"/>
    <w:uiPriority w:val="99"/>
    <w:rsid w:val="001A6DEF"/>
    <w:rPr>
      <w:sz w:val="26"/>
    </w:rPr>
  </w:style>
  <w:style w:type="paragraph" w:customStyle="1" w:styleId="Art">
    <w:name w:val="Art_#"/>
    <w:basedOn w:val="Normal"/>
    <w:next w:val="Arttitle"/>
    <w:uiPriority w:val="99"/>
    <w:rsid w:val="001A6DEF"/>
    <w:pPr>
      <w:keepNext/>
      <w:keepLines/>
      <w:spacing w:before="720"/>
      <w:jc w:val="center"/>
    </w:pPr>
    <w:rPr>
      <w:sz w:val="28"/>
      <w:szCs w:val="28"/>
    </w:rPr>
  </w:style>
  <w:style w:type="character" w:customStyle="1" w:styleId="ArttitleCar">
    <w:name w:val="Art_title Car"/>
    <w:basedOn w:val="DefaultParagraphFont"/>
    <w:link w:val="Arttitle"/>
    <w:uiPriority w:val="99"/>
    <w:locked/>
    <w:rsid w:val="001A6DEF"/>
    <w:rPr>
      <w:b/>
      <w:sz w:val="28"/>
      <w:lang w:val="fr-FR" w:eastAsia="en-US"/>
    </w:rPr>
  </w:style>
  <w:style w:type="paragraph" w:customStyle="1" w:styleId="AnnexRef0">
    <w:name w:val="Annex_Ref"/>
    <w:basedOn w:val="Normal"/>
    <w:uiPriority w:val="99"/>
    <w:rsid w:val="001A6DEF"/>
    <w:pPr>
      <w:jc w:val="center"/>
    </w:pPr>
    <w:rPr>
      <w:sz w:val="22"/>
      <w:szCs w:val="22"/>
    </w:rPr>
  </w:style>
  <w:style w:type="paragraph" w:customStyle="1" w:styleId="Normalaftertitle0">
    <w:name w:val="Normal after title"/>
    <w:basedOn w:val="Normal"/>
    <w:next w:val="Normal"/>
    <w:link w:val="NormalaftertitleChar"/>
    <w:uiPriority w:val="99"/>
    <w:rsid w:val="001A6DEF"/>
    <w:pPr>
      <w:spacing w:before="360"/>
    </w:pPr>
    <w:rPr>
      <w:sz w:val="22"/>
      <w:szCs w:val="22"/>
    </w:rPr>
  </w:style>
  <w:style w:type="character" w:customStyle="1" w:styleId="NormalaftertitleChar">
    <w:name w:val="Normal after title Char"/>
    <w:basedOn w:val="DefaultParagraphFont"/>
    <w:link w:val="Normalaftertitle0"/>
    <w:uiPriority w:val="99"/>
    <w:locked/>
    <w:rsid w:val="001A6DEF"/>
    <w:rPr>
      <w:sz w:val="22"/>
      <w:szCs w:val="22"/>
      <w:lang w:val="fr-FR" w:eastAsia="en-US"/>
    </w:rPr>
  </w:style>
  <w:style w:type="paragraph" w:customStyle="1" w:styleId="AnnexTitle">
    <w:name w:val="Annex_Title"/>
    <w:basedOn w:val="Arttitle"/>
    <w:next w:val="Normal"/>
    <w:uiPriority w:val="99"/>
    <w:rsid w:val="001A6DEF"/>
    <w:rPr>
      <w:bCs/>
      <w:sz w:val="26"/>
      <w:szCs w:val="26"/>
    </w:rPr>
  </w:style>
  <w:style w:type="paragraph" w:customStyle="1" w:styleId="Appendix">
    <w:name w:val="Appendix_#"/>
    <w:basedOn w:val="Art"/>
    <w:next w:val="AppendixTitle"/>
    <w:uiPriority w:val="99"/>
    <w:rsid w:val="001A6DEF"/>
  </w:style>
  <w:style w:type="paragraph" w:customStyle="1" w:styleId="AppendixTitle">
    <w:name w:val="Appendix_Title"/>
    <w:basedOn w:val="Arttitle"/>
    <w:next w:val="Normal"/>
    <w:uiPriority w:val="99"/>
    <w:rsid w:val="001A6DEF"/>
    <w:rPr>
      <w:bCs/>
      <w:sz w:val="26"/>
      <w:szCs w:val="26"/>
    </w:rPr>
  </w:style>
  <w:style w:type="paragraph" w:customStyle="1" w:styleId="headfoot">
    <w:name w:val="head_foot"/>
    <w:basedOn w:val="Normal"/>
    <w:next w:val="Normalaftertitle0"/>
    <w:uiPriority w:val="99"/>
    <w:rsid w:val="001A6DEF"/>
    <w:pPr>
      <w:spacing w:before="0"/>
    </w:pPr>
    <w:rPr>
      <w:color w:val="0000FF"/>
      <w:sz w:val="20"/>
    </w:rPr>
  </w:style>
  <w:style w:type="paragraph" w:customStyle="1" w:styleId="AppendixRef0">
    <w:name w:val="Appendix_Ref"/>
    <w:basedOn w:val="AnnexRef0"/>
    <w:next w:val="AppendixTitle"/>
    <w:uiPriority w:val="99"/>
    <w:rsid w:val="001A6DEF"/>
  </w:style>
  <w:style w:type="paragraph" w:customStyle="1" w:styleId="RefTitle0">
    <w:name w:val="Ref_Title"/>
    <w:basedOn w:val="Normal"/>
    <w:next w:val="RefText0"/>
    <w:uiPriority w:val="99"/>
    <w:rsid w:val="001A6DEF"/>
    <w:pPr>
      <w:spacing w:before="480"/>
      <w:jc w:val="left"/>
    </w:pPr>
    <w:rPr>
      <w:b/>
      <w:bCs/>
      <w:sz w:val="22"/>
      <w:szCs w:val="22"/>
    </w:rPr>
  </w:style>
  <w:style w:type="paragraph" w:customStyle="1" w:styleId="RefText0">
    <w:name w:val="Ref_Text"/>
    <w:basedOn w:val="Normal"/>
    <w:uiPriority w:val="99"/>
    <w:rsid w:val="001A6DEF"/>
    <w:rPr>
      <w:sz w:val="22"/>
      <w:szCs w:val="22"/>
    </w:rPr>
  </w:style>
  <w:style w:type="paragraph" w:customStyle="1" w:styleId="listitem">
    <w:name w:val="listitem"/>
    <w:basedOn w:val="Normal"/>
    <w:uiPriority w:val="99"/>
    <w:rsid w:val="001A6DEF"/>
    <w:pPr>
      <w:keepLines/>
      <w:spacing w:before="0"/>
      <w:jc w:val="left"/>
    </w:pPr>
    <w:rPr>
      <w:sz w:val="22"/>
      <w:szCs w:val="22"/>
    </w:rPr>
  </w:style>
  <w:style w:type="paragraph" w:customStyle="1" w:styleId="TableRef">
    <w:name w:val="Table_Ref"/>
    <w:basedOn w:val="Normal"/>
    <w:next w:val="TableTitle0"/>
    <w:uiPriority w:val="99"/>
    <w:rsid w:val="001A6DEF"/>
    <w:pPr>
      <w:keepNext/>
      <w:spacing w:before="567"/>
      <w:jc w:val="center"/>
    </w:pPr>
    <w:rPr>
      <w:sz w:val="18"/>
      <w:szCs w:val="18"/>
    </w:rPr>
  </w:style>
  <w:style w:type="paragraph" w:customStyle="1" w:styleId="Signcountry">
    <w:name w:val="Sign_country"/>
    <w:basedOn w:val="Normal"/>
    <w:next w:val="SignPart"/>
    <w:uiPriority w:val="99"/>
    <w:rsid w:val="001A6DEF"/>
    <w:pPr>
      <w:keepNext/>
      <w:keepLines/>
      <w:spacing w:after="57"/>
      <w:jc w:val="left"/>
    </w:pPr>
    <w:rPr>
      <w:b/>
      <w:bCs/>
      <w:sz w:val="22"/>
      <w:szCs w:val="22"/>
    </w:rPr>
  </w:style>
  <w:style w:type="paragraph" w:customStyle="1" w:styleId="SignPart">
    <w:name w:val="Sign_Part"/>
    <w:basedOn w:val="Signcountry"/>
    <w:uiPriority w:val="99"/>
    <w:rsid w:val="001A6DEF"/>
    <w:pPr>
      <w:keepNext w:val="0"/>
      <w:keepLines w:val="0"/>
      <w:spacing w:before="0"/>
      <w:ind w:left="284"/>
    </w:pPr>
    <w:rPr>
      <w:b w:val="0"/>
      <w:bCs w:val="0"/>
      <w:smallCaps/>
    </w:rPr>
  </w:style>
  <w:style w:type="paragraph" w:customStyle="1" w:styleId="Chap">
    <w:name w:val="Chap_#"/>
    <w:basedOn w:val="Art"/>
    <w:next w:val="Chaptitle"/>
    <w:uiPriority w:val="99"/>
    <w:rsid w:val="001A6DEF"/>
    <w:pPr>
      <w:spacing w:before="1200"/>
    </w:pPr>
    <w:rPr>
      <w:sz w:val="32"/>
      <w:szCs w:val="32"/>
    </w:rPr>
  </w:style>
  <w:style w:type="paragraph" w:customStyle="1" w:styleId="Protfin">
    <w:name w:val="Prot_fin"/>
    <w:basedOn w:val="Normal"/>
    <w:next w:val="Normalaftertitle0"/>
    <w:uiPriority w:val="99"/>
    <w:rsid w:val="001A6DEF"/>
    <w:pPr>
      <w:pageBreakBefore/>
      <w:spacing w:before="720" w:after="240"/>
      <w:jc w:val="center"/>
    </w:pPr>
    <w:rPr>
      <w:b/>
      <w:bCs/>
      <w:sz w:val="22"/>
      <w:szCs w:val="22"/>
    </w:rPr>
  </w:style>
  <w:style w:type="paragraph" w:customStyle="1" w:styleId="Prot">
    <w:name w:val="Prot_#"/>
    <w:basedOn w:val="Normal"/>
    <w:next w:val="Protlang"/>
    <w:uiPriority w:val="99"/>
    <w:rsid w:val="001A6DEF"/>
    <w:pPr>
      <w:keepNext/>
      <w:jc w:val="center"/>
    </w:pPr>
    <w:rPr>
      <w:sz w:val="22"/>
      <w:szCs w:val="22"/>
    </w:rPr>
  </w:style>
  <w:style w:type="paragraph" w:customStyle="1" w:styleId="Protlang">
    <w:name w:val="Prot_lang"/>
    <w:basedOn w:val="Prot"/>
    <w:next w:val="Protpays"/>
    <w:uiPriority w:val="99"/>
    <w:rsid w:val="001A6DEF"/>
    <w:pPr>
      <w:keepLines/>
      <w:framePr w:hSpace="181" w:vSpace="181" w:wrap="auto" w:hAnchor="text" w:xAlign="right"/>
      <w:spacing w:before="0"/>
      <w:jc w:val="right"/>
    </w:pPr>
    <w:rPr>
      <w:i/>
      <w:iCs/>
      <w:sz w:val="18"/>
      <w:szCs w:val="18"/>
    </w:rPr>
  </w:style>
  <w:style w:type="paragraph" w:customStyle="1" w:styleId="Protpays">
    <w:name w:val="Prot_pays"/>
    <w:basedOn w:val="Protlang"/>
    <w:next w:val="headfoot"/>
    <w:uiPriority w:val="99"/>
    <w:rsid w:val="001A6DEF"/>
    <w:pPr>
      <w:framePr w:wrap="auto"/>
      <w:spacing w:before="113" w:line="199" w:lineRule="exact"/>
      <w:jc w:val="left"/>
    </w:pPr>
  </w:style>
  <w:style w:type="paragraph" w:customStyle="1" w:styleId="Prottexte">
    <w:name w:val="Prot_texte"/>
    <w:basedOn w:val="Protlang"/>
    <w:uiPriority w:val="99"/>
    <w:rsid w:val="001A6DEF"/>
    <w:pPr>
      <w:keepNext w:val="0"/>
      <w:keepLines w:val="0"/>
      <w:framePr w:wrap="auto"/>
      <w:spacing w:before="113" w:line="199" w:lineRule="exact"/>
      <w:jc w:val="both"/>
    </w:pPr>
    <w:rPr>
      <w:i w:val="0"/>
      <w:iCs w:val="0"/>
    </w:rPr>
  </w:style>
  <w:style w:type="paragraph" w:customStyle="1" w:styleId="Protcall">
    <w:name w:val="Prot_call"/>
    <w:basedOn w:val="Prottexte"/>
    <w:next w:val="Prottexte"/>
    <w:uiPriority w:val="99"/>
    <w:rsid w:val="001A6DEF"/>
    <w:pPr>
      <w:keepNext/>
      <w:keepLines/>
      <w:framePr w:wrap="auto" w:xAlign="left"/>
      <w:spacing w:before="170"/>
      <w:ind w:left="794"/>
      <w:jc w:val="left"/>
    </w:pPr>
    <w:rPr>
      <w:i/>
      <w:iCs/>
    </w:rPr>
  </w:style>
  <w:style w:type="paragraph" w:customStyle="1" w:styleId="Res">
    <w:name w:val="Res_#"/>
    <w:basedOn w:val="Art"/>
    <w:next w:val="Restitle"/>
    <w:uiPriority w:val="99"/>
    <w:rsid w:val="001A6DEF"/>
  </w:style>
  <w:style w:type="paragraph" w:customStyle="1" w:styleId="Rec">
    <w:name w:val="Rec_#"/>
    <w:basedOn w:val="Res"/>
    <w:next w:val="Rectitle"/>
    <w:uiPriority w:val="99"/>
    <w:rsid w:val="001A6DEF"/>
  </w:style>
  <w:style w:type="paragraph" w:customStyle="1" w:styleId="Signcountry0">
    <w:name w:val="Sign country"/>
    <w:basedOn w:val="Normal"/>
    <w:next w:val="Signpart0"/>
    <w:uiPriority w:val="99"/>
    <w:rsid w:val="001A6DEF"/>
    <w:pPr>
      <w:keepNext/>
      <w:keepLines/>
      <w:spacing w:after="57"/>
      <w:jc w:val="left"/>
    </w:pPr>
    <w:rPr>
      <w:b/>
      <w:bCs/>
      <w:sz w:val="22"/>
      <w:szCs w:val="22"/>
    </w:rPr>
  </w:style>
  <w:style w:type="paragraph" w:customStyle="1" w:styleId="Signpart0">
    <w:name w:val="Sign part"/>
    <w:basedOn w:val="Signcountry0"/>
    <w:uiPriority w:val="99"/>
    <w:rsid w:val="001A6DEF"/>
    <w:pPr>
      <w:keepNext w:val="0"/>
      <w:keepLines w:val="0"/>
      <w:spacing w:before="0"/>
      <w:ind w:left="284"/>
    </w:pPr>
    <w:rPr>
      <w:b w:val="0"/>
      <w:bCs w:val="0"/>
      <w:smallCaps/>
    </w:rPr>
  </w:style>
  <w:style w:type="paragraph" w:customStyle="1" w:styleId="Section1">
    <w:name w:val="Section_1"/>
    <w:basedOn w:val="Normal"/>
    <w:next w:val="Normal"/>
    <w:link w:val="Section1Char"/>
    <w:uiPriority w:val="99"/>
    <w:rsid w:val="001A6DEF"/>
    <w:pPr>
      <w:tabs>
        <w:tab w:val="clear" w:pos="794"/>
        <w:tab w:val="clear" w:pos="1191"/>
        <w:tab w:val="clear" w:pos="1588"/>
        <w:tab w:val="clear" w:pos="1985"/>
      </w:tabs>
      <w:spacing w:before="624"/>
      <w:jc w:val="center"/>
    </w:pPr>
    <w:rPr>
      <w:b/>
      <w:bCs/>
      <w:sz w:val="22"/>
      <w:szCs w:val="22"/>
    </w:rPr>
  </w:style>
  <w:style w:type="character" w:customStyle="1" w:styleId="Section1Char">
    <w:name w:val="Section_1 Char"/>
    <w:basedOn w:val="DefaultParagraphFont"/>
    <w:link w:val="Section1"/>
    <w:uiPriority w:val="99"/>
    <w:locked/>
    <w:rsid w:val="001A6DEF"/>
    <w:rPr>
      <w:b/>
      <w:bCs/>
      <w:sz w:val="22"/>
      <w:szCs w:val="22"/>
      <w:lang w:val="fr-FR" w:eastAsia="en-US"/>
    </w:rPr>
  </w:style>
  <w:style w:type="paragraph" w:customStyle="1" w:styleId="Protfin0">
    <w:name w:val="Prot fin"/>
    <w:basedOn w:val="Normal"/>
    <w:next w:val="Normalaftertitle0"/>
    <w:uiPriority w:val="99"/>
    <w:rsid w:val="001A6DEF"/>
    <w:pPr>
      <w:pageBreakBefore/>
      <w:spacing w:before="720" w:after="240"/>
      <w:jc w:val="center"/>
    </w:pPr>
    <w:rPr>
      <w:b/>
      <w:bCs/>
      <w:sz w:val="22"/>
      <w:szCs w:val="22"/>
    </w:rPr>
  </w:style>
  <w:style w:type="paragraph" w:customStyle="1" w:styleId="Prot0">
    <w:name w:val="Prot #"/>
    <w:basedOn w:val="Normal"/>
    <w:next w:val="Protlang0"/>
    <w:uiPriority w:val="99"/>
    <w:rsid w:val="001A6DEF"/>
    <w:pPr>
      <w:keepNext/>
      <w:jc w:val="center"/>
    </w:pPr>
    <w:rPr>
      <w:sz w:val="22"/>
      <w:szCs w:val="22"/>
    </w:rPr>
  </w:style>
  <w:style w:type="paragraph" w:customStyle="1" w:styleId="Protlang0">
    <w:name w:val="Prot lang"/>
    <w:basedOn w:val="Prot0"/>
    <w:next w:val="Protpays0"/>
    <w:uiPriority w:val="99"/>
    <w:rsid w:val="001A6DEF"/>
    <w:pPr>
      <w:keepLines/>
      <w:framePr w:hSpace="181" w:vSpace="181" w:wrap="auto" w:hAnchor="text" w:xAlign="right"/>
      <w:spacing w:before="0"/>
      <w:jc w:val="right"/>
    </w:pPr>
    <w:rPr>
      <w:i/>
      <w:iCs/>
      <w:sz w:val="18"/>
      <w:szCs w:val="18"/>
    </w:rPr>
  </w:style>
  <w:style w:type="paragraph" w:customStyle="1" w:styleId="Protpays0">
    <w:name w:val="Prot pays"/>
    <w:basedOn w:val="Protlang0"/>
    <w:next w:val="headfoot"/>
    <w:uiPriority w:val="99"/>
    <w:rsid w:val="001A6DEF"/>
    <w:pPr>
      <w:framePr w:wrap="auto"/>
      <w:spacing w:before="113" w:line="199" w:lineRule="exact"/>
      <w:jc w:val="left"/>
    </w:pPr>
  </w:style>
  <w:style w:type="paragraph" w:customStyle="1" w:styleId="Prottexte0">
    <w:name w:val="Prot texte"/>
    <w:basedOn w:val="Protlang0"/>
    <w:uiPriority w:val="99"/>
    <w:rsid w:val="001A6DEF"/>
    <w:pPr>
      <w:keepNext w:val="0"/>
      <w:keepLines w:val="0"/>
      <w:framePr w:wrap="auto"/>
      <w:spacing w:before="113" w:line="199" w:lineRule="exact"/>
      <w:jc w:val="both"/>
    </w:pPr>
    <w:rPr>
      <w:i w:val="0"/>
      <w:iCs w:val="0"/>
    </w:rPr>
  </w:style>
  <w:style w:type="paragraph" w:customStyle="1" w:styleId="Protcall0">
    <w:name w:val="Prot call"/>
    <w:basedOn w:val="Prottexte0"/>
    <w:next w:val="Prottexte0"/>
    <w:uiPriority w:val="99"/>
    <w:rsid w:val="001A6DEF"/>
    <w:pPr>
      <w:keepNext/>
      <w:keepLines/>
      <w:framePr w:wrap="auto" w:xAlign="left"/>
      <w:spacing w:before="170"/>
      <w:ind w:left="794"/>
      <w:jc w:val="left"/>
    </w:pPr>
    <w:rPr>
      <w:i/>
      <w:iCs/>
    </w:rPr>
  </w:style>
  <w:style w:type="paragraph" w:customStyle="1" w:styleId="TableFin0">
    <w:name w:val="Table_Fin"/>
    <w:basedOn w:val="Normal"/>
    <w:uiPriority w:val="99"/>
    <w:rsid w:val="001A6DEF"/>
    <w:pPr>
      <w:spacing w:before="0"/>
    </w:pPr>
    <w:rPr>
      <w:sz w:val="12"/>
      <w:szCs w:val="12"/>
    </w:rPr>
  </w:style>
  <w:style w:type="paragraph" w:customStyle="1" w:styleId="MEP">
    <w:name w:val="MEP"/>
    <w:basedOn w:val="Normal"/>
    <w:uiPriority w:val="99"/>
    <w:rsid w:val="001A6DEF"/>
    <w:rPr>
      <w:sz w:val="22"/>
      <w:szCs w:val="22"/>
    </w:rPr>
  </w:style>
  <w:style w:type="paragraph" w:customStyle="1" w:styleId="head">
    <w:name w:val="head"/>
    <w:basedOn w:val="headfoot"/>
    <w:uiPriority w:val="99"/>
    <w:rsid w:val="001A6DEF"/>
  </w:style>
  <w:style w:type="paragraph" w:customStyle="1" w:styleId="foot">
    <w:name w:val="foot"/>
    <w:basedOn w:val="headfoot"/>
    <w:uiPriority w:val="99"/>
    <w:rsid w:val="001A6DEF"/>
  </w:style>
  <w:style w:type="paragraph" w:customStyle="1" w:styleId="Section2">
    <w:name w:val="Section_2"/>
    <w:basedOn w:val="Normal"/>
    <w:next w:val="Normal"/>
    <w:uiPriority w:val="99"/>
    <w:rsid w:val="001A6DEF"/>
    <w:pPr>
      <w:tabs>
        <w:tab w:val="clear" w:pos="794"/>
        <w:tab w:val="clear" w:pos="1191"/>
        <w:tab w:val="clear" w:pos="1588"/>
        <w:tab w:val="clear" w:pos="1985"/>
      </w:tabs>
      <w:spacing w:before="240"/>
      <w:jc w:val="center"/>
    </w:pPr>
    <w:rPr>
      <w:i/>
      <w:iCs/>
      <w:sz w:val="22"/>
      <w:szCs w:val="22"/>
    </w:rPr>
  </w:style>
  <w:style w:type="paragraph" w:customStyle="1" w:styleId="Section3">
    <w:name w:val="Section_3"/>
    <w:basedOn w:val="Section1"/>
    <w:uiPriority w:val="99"/>
    <w:rsid w:val="001A6DEF"/>
    <w:rPr>
      <w:b w:val="0"/>
      <w:bCs w:val="0"/>
    </w:rPr>
  </w:style>
  <w:style w:type="character" w:customStyle="1" w:styleId="Artref">
    <w:name w:val="Art#_ref"/>
    <w:basedOn w:val="DefaultParagraphFont"/>
    <w:uiPriority w:val="99"/>
    <w:rsid w:val="001A6DEF"/>
  </w:style>
  <w:style w:type="character" w:customStyle="1" w:styleId="Artdef">
    <w:name w:val="Art#_def"/>
    <w:basedOn w:val="DefaultParagraphFont"/>
    <w:uiPriority w:val="99"/>
    <w:rsid w:val="001A6DEF"/>
    <w:rPr>
      <w:rFonts w:ascii="Times New Roman" w:hAnsi="Times New Roman" w:cs="Times New Roman"/>
      <w:b/>
      <w:bCs/>
    </w:rPr>
  </w:style>
  <w:style w:type="paragraph" w:customStyle="1" w:styleId="EquationLegend0">
    <w:name w:val="Equation_Legend"/>
    <w:basedOn w:val="NormalIndent"/>
    <w:uiPriority w:val="99"/>
    <w:rsid w:val="001A6DEF"/>
    <w:pPr>
      <w:ind w:left="1134"/>
    </w:pPr>
    <w:rPr>
      <w:sz w:val="22"/>
      <w:szCs w:val="22"/>
    </w:rPr>
  </w:style>
  <w:style w:type="paragraph" w:customStyle="1" w:styleId="Headingb0">
    <w:name w:val="Heading b"/>
    <w:basedOn w:val="Heading3"/>
    <w:uiPriority w:val="99"/>
    <w:rsid w:val="001A6DEF"/>
    <w:pPr>
      <w:keepNext w:val="0"/>
      <w:keepLines w:val="0"/>
      <w:spacing w:before="400"/>
      <w:ind w:left="0" w:firstLine="0"/>
      <w:outlineLvl w:val="9"/>
    </w:pPr>
    <w:rPr>
      <w:bCs/>
      <w:sz w:val="22"/>
      <w:szCs w:val="22"/>
      <w:lang w:val="en-GB"/>
    </w:rPr>
  </w:style>
  <w:style w:type="paragraph" w:customStyle="1" w:styleId="TableHead0">
    <w:name w:val="Table_Head"/>
    <w:basedOn w:val="TableText0"/>
    <w:next w:val="TableText0"/>
    <w:uiPriority w:val="99"/>
    <w:rsid w:val="001A6DEF"/>
    <w:pPr>
      <w:keepNext w:val="0"/>
      <w:overflowPunct w:val="0"/>
      <w:autoSpaceDE w:val="0"/>
      <w:autoSpaceDN w:val="0"/>
      <w:adjustRightInd w:val="0"/>
      <w:spacing w:before="80" w:after="80" w:line="240" w:lineRule="auto"/>
      <w:jc w:val="center"/>
      <w:textAlignment w:val="baseline"/>
    </w:pPr>
    <w:rPr>
      <w:b/>
      <w:bCs/>
      <w:sz w:val="20"/>
      <w:lang w:val="fr-FR"/>
    </w:rPr>
  </w:style>
  <w:style w:type="character" w:customStyle="1" w:styleId="Appdef">
    <w:name w:val="App#_def"/>
    <w:basedOn w:val="DefaultParagraphFont"/>
    <w:uiPriority w:val="99"/>
    <w:rsid w:val="001A6DEF"/>
    <w:rPr>
      <w:rFonts w:ascii="Times New Roman" w:hAnsi="Times New Roman" w:cs="Times New Roman"/>
      <w:b/>
      <w:bCs/>
    </w:rPr>
  </w:style>
  <w:style w:type="character" w:customStyle="1" w:styleId="Appref">
    <w:name w:val="App#_ref"/>
    <w:basedOn w:val="DefaultParagraphFont"/>
    <w:uiPriority w:val="99"/>
    <w:rsid w:val="001A6DEF"/>
  </w:style>
  <w:style w:type="character" w:customStyle="1" w:styleId="Recdef">
    <w:name w:val="Rec#_def"/>
    <w:basedOn w:val="DefaultParagraphFont"/>
    <w:uiPriority w:val="99"/>
    <w:rsid w:val="001A6DEF"/>
  </w:style>
  <w:style w:type="character" w:customStyle="1" w:styleId="Recref0">
    <w:name w:val="Rec#_ref"/>
    <w:basedOn w:val="DefaultParagraphFont"/>
    <w:uiPriority w:val="99"/>
    <w:rsid w:val="001A6DEF"/>
  </w:style>
  <w:style w:type="character" w:customStyle="1" w:styleId="Resdef">
    <w:name w:val="Res#_def"/>
    <w:basedOn w:val="DefaultParagraphFont"/>
    <w:uiPriority w:val="99"/>
    <w:rsid w:val="001A6DEF"/>
    <w:rPr>
      <w:rFonts w:ascii="Times New Roman" w:hAnsi="Times New Roman" w:cs="Times New Roman"/>
      <w:b/>
      <w:bCs/>
    </w:rPr>
  </w:style>
  <w:style w:type="character" w:customStyle="1" w:styleId="Resref0">
    <w:name w:val="Res#_ref"/>
    <w:basedOn w:val="DefaultParagraphFont"/>
    <w:uiPriority w:val="99"/>
    <w:rsid w:val="001A6DEF"/>
  </w:style>
  <w:style w:type="paragraph" w:customStyle="1" w:styleId="Conv">
    <w:name w:val="Conv"/>
    <w:basedOn w:val="Normal"/>
    <w:next w:val="Normalaftertitle0"/>
    <w:uiPriority w:val="99"/>
    <w:rsid w:val="001A6DEF"/>
    <w:pPr>
      <w:pageBreakBefore/>
      <w:tabs>
        <w:tab w:val="right" w:pos="567"/>
      </w:tabs>
      <w:spacing w:before="1200" w:after="240" w:line="480" w:lineRule="atLeast"/>
      <w:jc w:val="center"/>
    </w:pPr>
    <w:rPr>
      <w:b/>
      <w:bCs/>
      <w:sz w:val="32"/>
      <w:szCs w:val="32"/>
    </w:rPr>
  </w:style>
  <w:style w:type="paragraph" w:customStyle="1" w:styleId="Headingi0">
    <w:name w:val="Heading i"/>
    <w:basedOn w:val="Headingb0"/>
    <w:uiPriority w:val="99"/>
    <w:rsid w:val="001A6DEF"/>
    <w:rPr>
      <w:b w:val="0"/>
      <w:bCs w:val="0"/>
      <w:i/>
      <w:iCs/>
    </w:rPr>
  </w:style>
  <w:style w:type="paragraph" w:customStyle="1" w:styleId="Normalaf">
    <w:name w:val="Normal_af"/>
    <w:basedOn w:val="Normal"/>
    <w:uiPriority w:val="99"/>
    <w:rsid w:val="001A6DEF"/>
    <w:pPr>
      <w:tabs>
        <w:tab w:val="left" w:pos="680"/>
      </w:tabs>
      <w:ind w:left="1134" w:hanging="1134"/>
    </w:pPr>
    <w:rPr>
      <w:sz w:val="22"/>
      <w:szCs w:val="22"/>
    </w:rPr>
  </w:style>
  <w:style w:type="character" w:customStyle="1" w:styleId="StyleArtdefBlack">
    <w:name w:val="Style Art_def + Black"/>
    <w:basedOn w:val="Artdef0"/>
    <w:uiPriority w:val="99"/>
    <w:rsid w:val="001A6DEF"/>
    <w:rPr>
      <w:rFonts w:ascii="Times New Roman" w:hAnsi="Times New Roman" w:cs="Times New Roman"/>
      <w:b/>
      <w:bCs/>
      <w:color w:val="000000"/>
    </w:rPr>
  </w:style>
  <w:style w:type="paragraph" w:customStyle="1" w:styleId="RecTitle0">
    <w:name w:val="Rec_Title"/>
    <w:basedOn w:val="Rec"/>
    <w:next w:val="RecTitleRef"/>
    <w:uiPriority w:val="99"/>
    <w:rsid w:val="001A6DEF"/>
    <w:pPr>
      <w:tabs>
        <w:tab w:val="clear" w:pos="794"/>
        <w:tab w:val="clear" w:pos="1191"/>
        <w:tab w:val="clear" w:pos="1588"/>
        <w:tab w:val="clear" w:pos="1985"/>
        <w:tab w:val="center" w:pos="4849"/>
        <w:tab w:val="right" w:pos="9696"/>
      </w:tabs>
      <w:spacing w:before="180"/>
    </w:pPr>
    <w:rPr>
      <w:sz w:val="26"/>
      <w:szCs w:val="26"/>
      <w:lang w:val="en-GB" w:eastAsia="zh-CN"/>
    </w:rPr>
  </w:style>
  <w:style w:type="paragraph" w:customStyle="1" w:styleId="ArtTitleaf">
    <w:name w:val="Art_Title_af"/>
    <w:basedOn w:val="Arttitle"/>
    <w:uiPriority w:val="99"/>
    <w:rsid w:val="001A6DEF"/>
    <w:pPr>
      <w:tabs>
        <w:tab w:val="center" w:pos="3402"/>
      </w:tabs>
      <w:jc w:val="left"/>
    </w:pPr>
    <w:rPr>
      <w:bCs/>
      <w:sz w:val="26"/>
      <w:szCs w:val="26"/>
    </w:rPr>
  </w:style>
  <w:style w:type="paragraph" w:customStyle="1" w:styleId="Section1af">
    <w:name w:val="Section_1_af"/>
    <w:basedOn w:val="Section1"/>
    <w:uiPriority w:val="99"/>
    <w:rsid w:val="001A6DEF"/>
    <w:pPr>
      <w:tabs>
        <w:tab w:val="center" w:pos="4536"/>
      </w:tabs>
      <w:spacing w:before="960" w:line="400" w:lineRule="exact"/>
    </w:pPr>
    <w:rPr>
      <w:b w:val="0"/>
      <w:bCs w:val="0"/>
      <w:sz w:val="30"/>
      <w:szCs w:val="30"/>
    </w:rPr>
  </w:style>
  <w:style w:type="paragraph" w:customStyle="1" w:styleId="Protaf">
    <w:name w:val="Prot#_af"/>
    <w:basedOn w:val="Prot0"/>
    <w:uiPriority w:val="99"/>
    <w:rsid w:val="001A6DEF"/>
    <w:pPr>
      <w:spacing w:before="480"/>
    </w:pPr>
    <w:rPr>
      <w:b/>
      <w:bCs/>
    </w:rPr>
  </w:style>
  <w:style w:type="paragraph" w:customStyle="1" w:styleId="Protlangaf">
    <w:name w:val="Prot lang_af"/>
    <w:basedOn w:val="Normal"/>
    <w:uiPriority w:val="99"/>
    <w:rsid w:val="001A6DEF"/>
    <w:pPr>
      <w:spacing w:before="0"/>
      <w:jc w:val="right"/>
    </w:pPr>
    <w:rPr>
      <w:i/>
      <w:iCs/>
      <w:sz w:val="22"/>
      <w:szCs w:val="22"/>
    </w:rPr>
  </w:style>
  <w:style w:type="paragraph" w:customStyle="1" w:styleId="Prottexteaf">
    <w:name w:val="Prot texte_af"/>
    <w:basedOn w:val="Protlangaf"/>
    <w:uiPriority w:val="99"/>
    <w:rsid w:val="001A6DEF"/>
    <w:pPr>
      <w:spacing w:before="240"/>
      <w:jc w:val="both"/>
    </w:pPr>
    <w:rPr>
      <w:i w:val="0"/>
      <w:iCs w:val="0"/>
    </w:rPr>
  </w:style>
  <w:style w:type="paragraph" w:customStyle="1" w:styleId="Protpaysaf">
    <w:name w:val="Prot pays_af"/>
    <w:basedOn w:val="Protlangaf"/>
    <w:uiPriority w:val="99"/>
    <w:rsid w:val="001A6DEF"/>
    <w:pPr>
      <w:jc w:val="left"/>
    </w:pPr>
  </w:style>
  <w:style w:type="paragraph" w:customStyle="1" w:styleId="Artaf">
    <w:name w:val="Art#_af"/>
    <w:basedOn w:val="Art"/>
    <w:uiPriority w:val="99"/>
    <w:rsid w:val="001A6DEF"/>
    <w:pPr>
      <w:tabs>
        <w:tab w:val="center" w:pos="4536"/>
      </w:tabs>
      <w:jc w:val="left"/>
    </w:pPr>
  </w:style>
  <w:style w:type="paragraph" w:customStyle="1" w:styleId="ANNTITLE">
    <w:name w:val="ANN TITLE"/>
    <w:basedOn w:val="ANN"/>
    <w:next w:val="Normal"/>
    <w:uiPriority w:val="99"/>
    <w:rsid w:val="001A6DEF"/>
    <w:pPr>
      <w:pageBreakBefore w:val="0"/>
      <w:spacing w:before="240" w:line="240" w:lineRule="exact"/>
      <w:ind w:left="0"/>
    </w:pPr>
  </w:style>
  <w:style w:type="paragraph" w:customStyle="1" w:styleId="ANN">
    <w:name w:val="ANN #"/>
    <w:basedOn w:val="Normal"/>
    <w:next w:val="ANNTITLE"/>
    <w:uiPriority w:val="99"/>
    <w:rsid w:val="001A6DEF"/>
    <w:pPr>
      <w:pageBreakBefore/>
      <w:tabs>
        <w:tab w:val="right" w:pos="567"/>
      </w:tabs>
      <w:spacing w:before="720"/>
      <w:ind w:left="567"/>
      <w:jc w:val="center"/>
    </w:pPr>
    <w:rPr>
      <w:b/>
      <w:bCs/>
      <w:sz w:val="28"/>
      <w:szCs w:val="28"/>
    </w:rPr>
  </w:style>
  <w:style w:type="character" w:customStyle="1" w:styleId="TabletextChar">
    <w:name w:val="Table_text Char"/>
    <w:basedOn w:val="DefaultParagraphFont"/>
    <w:link w:val="Tabletext"/>
    <w:locked/>
    <w:rsid w:val="001A6DEF"/>
    <w:rPr>
      <w:sz w:val="22"/>
      <w:lang w:val="fr-FR" w:eastAsia="en-US"/>
    </w:rPr>
  </w:style>
  <w:style w:type="character" w:customStyle="1" w:styleId="ArtNoChar">
    <w:name w:val="Art_No Char"/>
    <w:basedOn w:val="DefaultParagraphFont"/>
    <w:link w:val="ArtNo"/>
    <w:uiPriority w:val="99"/>
    <w:locked/>
    <w:rsid w:val="001A6DEF"/>
    <w:rPr>
      <w:sz w:val="28"/>
      <w:lang w:val="fr-FR" w:eastAsia="en-US"/>
    </w:rPr>
  </w:style>
  <w:style w:type="character" w:customStyle="1" w:styleId="Resdef0">
    <w:name w:val="Res_def"/>
    <w:basedOn w:val="DefaultParagraphFont"/>
    <w:uiPriority w:val="99"/>
    <w:rsid w:val="001A6DEF"/>
    <w:rPr>
      <w:rFonts w:ascii="Times New Roman" w:hAnsi="Times New Roman" w:cs="Times New Roman"/>
      <w:b/>
      <w:bCs/>
    </w:rPr>
  </w:style>
  <w:style w:type="character" w:customStyle="1" w:styleId="TableNoChar">
    <w:name w:val="Table_No Char"/>
    <w:basedOn w:val="DefaultParagraphFont"/>
    <w:link w:val="TableNo"/>
    <w:uiPriority w:val="99"/>
    <w:locked/>
    <w:rsid w:val="001A6DEF"/>
    <w:rPr>
      <w:sz w:val="24"/>
      <w:lang w:val="fr-FR" w:eastAsia="en-US"/>
    </w:rPr>
  </w:style>
  <w:style w:type="character" w:customStyle="1" w:styleId="TabletitleChar">
    <w:name w:val="Table_title Char"/>
    <w:basedOn w:val="DefaultParagraphFont"/>
    <w:link w:val="Tabletitle"/>
    <w:uiPriority w:val="99"/>
    <w:locked/>
    <w:rsid w:val="001A6DEF"/>
    <w:rPr>
      <w:b/>
      <w:sz w:val="24"/>
      <w:lang w:val="fr-FR" w:eastAsia="en-US"/>
    </w:rPr>
  </w:style>
  <w:style w:type="paragraph" w:customStyle="1" w:styleId="NormalIndent0">
    <w:name w:val="Normal_Indent"/>
    <w:basedOn w:val="Normal"/>
    <w:uiPriority w:val="99"/>
    <w:rsid w:val="001A6DEF"/>
    <w:pPr>
      <w:ind w:left="794"/>
      <w:jc w:val="left"/>
    </w:pPr>
    <w:rPr>
      <w:sz w:val="22"/>
      <w:szCs w:val="22"/>
    </w:rPr>
  </w:style>
  <w:style w:type="paragraph" w:customStyle="1" w:styleId="Participants">
    <w:name w:val="Participants"/>
    <w:basedOn w:val="Normal"/>
    <w:uiPriority w:val="99"/>
    <w:rsid w:val="001A6DEF"/>
    <w:pPr>
      <w:tabs>
        <w:tab w:val="clear" w:pos="794"/>
        <w:tab w:val="clear" w:pos="1588"/>
      </w:tabs>
      <w:spacing w:before="0"/>
      <w:ind w:left="1191"/>
    </w:pPr>
    <w:rPr>
      <w:sz w:val="20"/>
    </w:rPr>
  </w:style>
  <w:style w:type="paragraph" w:customStyle="1" w:styleId="Proposal">
    <w:name w:val="Proposal"/>
    <w:basedOn w:val="Normal"/>
    <w:next w:val="Normal"/>
    <w:link w:val="ProposalChar"/>
    <w:uiPriority w:val="99"/>
    <w:rsid w:val="001A6DEF"/>
    <w:pPr>
      <w:keepNext/>
      <w:tabs>
        <w:tab w:val="clear" w:pos="794"/>
        <w:tab w:val="clear" w:pos="1191"/>
        <w:tab w:val="clear" w:pos="1588"/>
        <w:tab w:val="clear" w:pos="1985"/>
        <w:tab w:val="left" w:pos="1134"/>
        <w:tab w:val="left" w:pos="1871"/>
        <w:tab w:val="left" w:pos="2268"/>
      </w:tabs>
      <w:spacing w:before="240"/>
      <w:jc w:val="left"/>
    </w:pPr>
    <w:rPr>
      <w:rFonts w:hAnsi="Times New Roman Bold"/>
      <w:noProof/>
      <w:szCs w:val="24"/>
      <w:lang w:val="en-CA"/>
    </w:rPr>
  </w:style>
  <w:style w:type="character" w:customStyle="1" w:styleId="ProposalChar">
    <w:name w:val="Proposal Char"/>
    <w:basedOn w:val="DefaultParagraphFont"/>
    <w:link w:val="Proposal"/>
    <w:uiPriority w:val="99"/>
    <w:locked/>
    <w:rsid w:val="001A6DEF"/>
    <w:rPr>
      <w:rFonts w:hAnsi="Times New Roman Bold"/>
      <w:noProof/>
      <w:sz w:val="24"/>
      <w:szCs w:val="24"/>
      <w:lang w:val="en-CA" w:eastAsia="en-US"/>
    </w:rPr>
  </w:style>
  <w:style w:type="character" w:customStyle="1" w:styleId="Artdef0">
    <w:name w:val="Art_def"/>
    <w:basedOn w:val="DefaultParagraphFont"/>
    <w:uiPriority w:val="99"/>
    <w:rsid w:val="001A6DEF"/>
    <w:rPr>
      <w:b/>
      <w:bCs/>
      <w:color w:val="auto"/>
    </w:rPr>
  </w:style>
  <w:style w:type="character" w:customStyle="1" w:styleId="Artref0">
    <w:name w:val="Art_ref"/>
    <w:basedOn w:val="DefaultParagraphFont"/>
    <w:uiPriority w:val="99"/>
    <w:rsid w:val="001A6DEF"/>
    <w:rPr>
      <w:color w:val="auto"/>
    </w:rPr>
  </w:style>
  <w:style w:type="paragraph" w:customStyle="1" w:styleId="call0">
    <w:name w:val="call"/>
    <w:basedOn w:val="Normal"/>
    <w:next w:val="Normal"/>
    <w:uiPriority w:val="99"/>
    <w:rsid w:val="001A6DEF"/>
    <w:pPr>
      <w:keepNext/>
      <w:keepLines/>
      <w:tabs>
        <w:tab w:val="clear" w:pos="1191"/>
        <w:tab w:val="clear" w:pos="1588"/>
        <w:tab w:val="clear" w:pos="1985"/>
      </w:tabs>
      <w:spacing w:before="227"/>
      <w:ind w:left="794"/>
      <w:jc w:val="left"/>
    </w:pPr>
    <w:rPr>
      <w:i/>
      <w:iCs/>
      <w:sz w:val="20"/>
      <w:lang w:val="en-GB" w:eastAsia="zh-CN"/>
    </w:rPr>
  </w:style>
  <w:style w:type="character" w:customStyle="1" w:styleId="Appref0">
    <w:name w:val="App_ref"/>
    <w:basedOn w:val="DefaultParagraphFont"/>
    <w:uiPriority w:val="99"/>
    <w:rsid w:val="001A6DEF"/>
    <w:rPr>
      <w:color w:val="auto"/>
    </w:rPr>
  </w:style>
  <w:style w:type="character" w:customStyle="1" w:styleId="FootnoteCharacters">
    <w:name w:val="Footnote Characters"/>
    <w:uiPriority w:val="99"/>
    <w:rsid w:val="001A6DEF"/>
    <w:rPr>
      <w:vertAlign w:val="superscript"/>
    </w:rPr>
  </w:style>
  <w:style w:type="character" w:customStyle="1" w:styleId="WW-DefaultParagraphFont">
    <w:name w:val="WW-Default Paragraph Font"/>
    <w:uiPriority w:val="99"/>
    <w:rsid w:val="001A6DEF"/>
  </w:style>
  <w:style w:type="character" w:customStyle="1" w:styleId="Tabledef">
    <w:name w:val="Table_def"/>
    <w:basedOn w:val="DefaultParagraphFont"/>
    <w:uiPriority w:val="99"/>
    <w:rsid w:val="001A6DEF"/>
    <w:rPr>
      <w:b/>
      <w:bCs/>
      <w:color w:val="auto"/>
      <w:lang w:val="en-GB"/>
    </w:rPr>
  </w:style>
  <w:style w:type="paragraph" w:customStyle="1" w:styleId="RecTitleRef">
    <w:name w:val="Rec_Title/Ref"/>
    <w:basedOn w:val="RecTitle0"/>
    <w:next w:val="RecTitleDate"/>
    <w:uiPriority w:val="99"/>
    <w:rsid w:val="001A6DEF"/>
    <w:pPr>
      <w:spacing w:before="136"/>
    </w:pPr>
    <w:rPr>
      <w:b/>
      <w:bCs/>
    </w:rPr>
  </w:style>
  <w:style w:type="paragraph" w:customStyle="1" w:styleId="RecTitleDate">
    <w:name w:val="Rec_Title/Date"/>
    <w:basedOn w:val="RecTitleRef"/>
    <w:next w:val="headfoot"/>
    <w:uiPriority w:val="99"/>
    <w:rsid w:val="001A6DEF"/>
    <w:pPr>
      <w:tabs>
        <w:tab w:val="clear" w:pos="4849"/>
      </w:tabs>
      <w:jc w:val="right"/>
    </w:pPr>
  </w:style>
  <w:style w:type="paragraph" w:customStyle="1" w:styleId="headingb1">
    <w:name w:val="heading_b"/>
    <w:basedOn w:val="Heading3"/>
    <w:next w:val="Normal"/>
    <w:uiPriority w:val="99"/>
    <w:rsid w:val="001A6DEF"/>
    <w:pPr>
      <w:keepNext w:val="0"/>
      <w:keepLines w:val="0"/>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Cs/>
      <w:szCs w:val="24"/>
      <w:lang w:val="en-GB"/>
    </w:rPr>
  </w:style>
  <w:style w:type="character" w:customStyle="1" w:styleId="FigureChar">
    <w:name w:val="Figure Char"/>
    <w:basedOn w:val="FigureNoChar"/>
    <w:link w:val="Figure"/>
    <w:uiPriority w:val="99"/>
    <w:locked/>
    <w:rsid w:val="001A6DEF"/>
    <w:rPr>
      <w:caps/>
      <w:sz w:val="18"/>
      <w:lang w:val="fr-FR" w:eastAsia="en-US"/>
    </w:rPr>
  </w:style>
  <w:style w:type="character" w:customStyle="1" w:styleId="FigureNoChar">
    <w:name w:val="Figure_No Char"/>
    <w:basedOn w:val="DefaultParagraphFont"/>
    <w:link w:val="FigureNo"/>
    <w:uiPriority w:val="99"/>
    <w:locked/>
    <w:rsid w:val="001A6DEF"/>
    <w:rPr>
      <w:caps/>
      <w:sz w:val="18"/>
      <w:lang w:val="fr-FR" w:eastAsia="en-US"/>
    </w:rPr>
  </w:style>
  <w:style w:type="paragraph" w:customStyle="1" w:styleId="TableLegendNote">
    <w:name w:val="Table_Legend_Note"/>
    <w:basedOn w:val="Tablelegend"/>
    <w:next w:val="Tablelegend"/>
    <w:link w:val="TableLegendNoteChar"/>
    <w:uiPriority w:val="99"/>
    <w:rsid w:val="001A6DEF"/>
    <w:pPr>
      <w:ind w:left="-85" w:firstLine="0"/>
    </w:pPr>
  </w:style>
  <w:style w:type="character" w:customStyle="1" w:styleId="TableLegendNoteChar">
    <w:name w:val="Table_Legend_Note Char"/>
    <w:basedOn w:val="TablelegendChar"/>
    <w:link w:val="TableLegendNote"/>
    <w:uiPriority w:val="99"/>
    <w:locked/>
    <w:rsid w:val="001A6DEF"/>
    <w:rPr>
      <w:sz w:val="22"/>
      <w:lang w:val="fr-FR" w:eastAsia="en-US"/>
    </w:rPr>
  </w:style>
  <w:style w:type="character" w:customStyle="1" w:styleId="FooterChar1">
    <w:name w:val="Footer Char1"/>
    <w:aliases w:val="footer odd Char1,pie de página Char1,pie de p·gina Char1"/>
    <w:basedOn w:val="DefaultParagraphFont"/>
    <w:uiPriority w:val="99"/>
    <w:locked/>
    <w:rsid w:val="001A6DEF"/>
    <w:rPr>
      <w:noProof/>
      <w:lang w:val="fr-FR" w:eastAsia="en-US"/>
    </w:rPr>
  </w:style>
  <w:style w:type="character" w:customStyle="1" w:styleId="FiguretitleChar">
    <w:name w:val="Figure_title Char"/>
    <w:basedOn w:val="DefaultParagraphFont"/>
    <w:link w:val="Figuretitle"/>
    <w:uiPriority w:val="99"/>
    <w:locked/>
    <w:rsid w:val="001A6DEF"/>
    <w:rPr>
      <w:rFonts w:ascii="Times New Roman Bold" w:hAnsi="Times New Roman Bold"/>
      <w:b/>
      <w:sz w:val="18"/>
      <w:lang w:val="fr-FR" w:eastAsia="en-US"/>
    </w:rPr>
  </w:style>
  <w:style w:type="character" w:customStyle="1" w:styleId="apple-style-span">
    <w:name w:val="apple-style-span"/>
    <w:basedOn w:val="DefaultParagraphFont"/>
    <w:uiPriority w:val="99"/>
    <w:rsid w:val="001A6DEF"/>
  </w:style>
  <w:style w:type="character" w:styleId="Strong">
    <w:name w:val="Strong"/>
    <w:basedOn w:val="DefaultParagraphFont"/>
    <w:uiPriority w:val="99"/>
    <w:qFormat/>
    <w:rsid w:val="001A6DEF"/>
    <w:rPr>
      <w:b/>
      <w:bCs/>
    </w:rPr>
  </w:style>
  <w:style w:type="paragraph" w:customStyle="1" w:styleId="FirstFooter">
    <w:name w:val="FirstFooter"/>
    <w:basedOn w:val="Footer"/>
    <w:uiPriority w:val="99"/>
    <w:rsid w:val="001A6DEF"/>
    <w:pPr>
      <w:overflowPunct/>
      <w:autoSpaceDE/>
      <w:autoSpaceDN/>
      <w:adjustRightInd/>
      <w:spacing w:before="40"/>
      <w:jc w:val="left"/>
      <w:textAlignment w:val="auto"/>
    </w:pPr>
    <w:rPr>
      <w:noProof w:val="0"/>
      <w:sz w:val="16"/>
      <w:szCs w:val="16"/>
      <w:lang w:val="en-GB"/>
    </w:rPr>
  </w:style>
  <w:style w:type="paragraph" w:customStyle="1" w:styleId="Source">
    <w:name w:val="Source"/>
    <w:basedOn w:val="Normal"/>
    <w:next w:val="Normalaftertitle"/>
    <w:link w:val="SourceChar"/>
    <w:uiPriority w:val="99"/>
    <w:rsid w:val="001A6DEF"/>
    <w:pPr>
      <w:spacing w:before="840" w:after="200"/>
      <w:jc w:val="center"/>
    </w:pPr>
    <w:rPr>
      <w:b/>
      <w:bCs/>
      <w:sz w:val="28"/>
      <w:szCs w:val="28"/>
      <w:lang w:val="en-GB"/>
    </w:rPr>
  </w:style>
  <w:style w:type="character" w:customStyle="1" w:styleId="SourceChar">
    <w:name w:val="Source Char"/>
    <w:basedOn w:val="DefaultParagraphFont"/>
    <w:link w:val="Source"/>
    <w:uiPriority w:val="99"/>
    <w:locked/>
    <w:rsid w:val="001A6DEF"/>
    <w:rPr>
      <w:b/>
      <w:bCs/>
      <w:sz w:val="28"/>
      <w:szCs w:val="28"/>
      <w:lang w:val="en-GB" w:eastAsia="en-US"/>
    </w:rPr>
  </w:style>
  <w:style w:type="paragraph" w:styleId="CommentText">
    <w:name w:val="annotation text"/>
    <w:basedOn w:val="Normal"/>
    <w:link w:val="CommentTextChar"/>
    <w:uiPriority w:val="99"/>
    <w:rsid w:val="001A6DEF"/>
    <w:pPr>
      <w:jc w:val="left"/>
    </w:pPr>
    <w:rPr>
      <w:sz w:val="20"/>
      <w:lang w:val="en-GB"/>
    </w:rPr>
  </w:style>
  <w:style w:type="character" w:customStyle="1" w:styleId="CommentTextChar">
    <w:name w:val="Comment Text Char"/>
    <w:basedOn w:val="DefaultParagraphFont"/>
    <w:link w:val="CommentText"/>
    <w:uiPriority w:val="99"/>
    <w:rsid w:val="001A6DEF"/>
    <w:rPr>
      <w:lang w:val="en-GB" w:eastAsia="en-US"/>
    </w:rPr>
  </w:style>
  <w:style w:type="paragraph" w:styleId="CommentSubject">
    <w:name w:val="annotation subject"/>
    <w:basedOn w:val="CommentText"/>
    <w:next w:val="CommentText"/>
    <w:link w:val="CommentSubjectChar"/>
    <w:uiPriority w:val="99"/>
    <w:rsid w:val="001A6DEF"/>
    <w:rPr>
      <w:b/>
      <w:bCs/>
    </w:rPr>
  </w:style>
  <w:style w:type="character" w:customStyle="1" w:styleId="CommentSubjectChar">
    <w:name w:val="Comment Subject Char"/>
    <w:basedOn w:val="CommentTextChar"/>
    <w:link w:val="CommentSubject"/>
    <w:uiPriority w:val="99"/>
    <w:rsid w:val="001A6DEF"/>
    <w:rPr>
      <w:b/>
      <w:bCs/>
      <w:lang w:val="en-GB" w:eastAsia="en-US"/>
    </w:rPr>
  </w:style>
  <w:style w:type="paragraph" w:styleId="DocumentMap">
    <w:name w:val="Document Map"/>
    <w:basedOn w:val="Normal"/>
    <w:link w:val="DocumentMapChar"/>
    <w:uiPriority w:val="99"/>
    <w:rsid w:val="001A6DEF"/>
    <w:pPr>
      <w:jc w:val="left"/>
    </w:pPr>
    <w:rPr>
      <w:rFonts w:ascii="Tahoma" w:hAnsi="Tahoma" w:cs="Tahoma"/>
      <w:sz w:val="16"/>
      <w:szCs w:val="16"/>
      <w:lang w:val="en-GB"/>
    </w:rPr>
  </w:style>
  <w:style w:type="character" w:customStyle="1" w:styleId="DocumentMapChar">
    <w:name w:val="Document Map Char"/>
    <w:basedOn w:val="DefaultParagraphFont"/>
    <w:link w:val="DocumentMap"/>
    <w:uiPriority w:val="99"/>
    <w:rsid w:val="001A6DEF"/>
    <w:rPr>
      <w:rFonts w:ascii="Tahoma" w:hAnsi="Tahoma" w:cs="Tahoma"/>
      <w:sz w:val="16"/>
      <w:szCs w:val="16"/>
      <w:lang w:val="en-GB" w:eastAsia="en-US"/>
    </w:rPr>
  </w:style>
  <w:style w:type="paragraph" w:styleId="NormalWeb">
    <w:name w:val="Normal (Web)"/>
    <w:aliases w:val="Char"/>
    <w:basedOn w:val="Normal"/>
    <w:link w:val="NormalWebChar"/>
    <w:uiPriority w:val="99"/>
    <w:rsid w:val="001A6DEF"/>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hAnsi="Verdana" w:cs="Verdana"/>
      <w:sz w:val="21"/>
      <w:szCs w:val="21"/>
      <w:lang w:val="en-US"/>
    </w:rPr>
  </w:style>
  <w:style w:type="character" w:customStyle="1" w:styleId="NormalWebChar">
    <w:name w:val="Normal (Web) Char"/>
    <w:aliases w:val="Char Char"/>
    <w:basedOn w:val="DefaultParagraphFont"/>
    <w:link w:val="NormalWeb"/>
    <w:uiPriority w:val="99"/>
    <w:locked/>
    <w:rsid w:val="001A6DEF"/>
    <w:rPr>
      <w:rFonts w:ascii="Verdana" w:hAnsi="Verdana" w:cs="Verdana"/>
      <w:sz w:val="21"/>
      <w:szCs w:val="21"/>
      <w:lang w:eastAsia="en-US"/>
    </w:rPr>
  </w:style>
  <w:style w:type="character" w:customStyle="1" w:styleId="enumlev2Char">
    <w:name w:val="enumlev2 Char"/>
    <w:basedOn w:val="enumlev1Char"/>
    <w:uiPriority w:val="99"/>
    <w:rsid w:val="001A6DEF"/>
    <w:rPr>
      <w:sz w:val="24"/>
      <w:szCs w:val="24"/>
      <w:lang w:val="en-GB" w:eastAsia="en-US"/>
    </w:rPr>
  </w:style>
  <w:style w:type="paragraph" w:customStyle="1" w:styleId="a2">
    <w:name w:val="附件名"/>
    <w:basedOn w:val="Normal"/>
    <w:uiPriority w:val="99"/>
    <w:rsid w:val="001A6DEF"/>
    <w:pPr>
      <w:widowControl w:val="0"/>
      <w:tabs>
        <w:tab w:val="clear" w:pos="1191"/>
        <w:tab w:val="clear" w:pos="1588"/>
        <w:tab w:val="clear" w:pos="1985"/>
      </w:tabs>
      <w:overflowPunct/>
      <w:topLinePunct/>
      <w:autoSpaceDE/>
      <w:autoSpaceDN/>
      <w:adjustRightInd/>
      <w:spacing w:before="140" w:afterLines="170"/>
      <w:jc w:val="center"/>
      <w:textAlignment w:val="auto"/>
    </w:pPr>
    <w:rPr>
      <w:rFonts w:ascii="Times New Roman MT Extra Bold" w:eastAsia="方正黑体简体" w:hAnsi="Times New Roman MT Extra Bold" w:cs="Times New Roman MT Extra Bold"/>
      <w:kern w:val="2"/>
      <w:szCs w:val="24"/>
      <w:lang w:val="en-US" w:eastAsia="zh-CN"/>
    </w:rPr>
  </w:style>
  <w:style w:type="paragraph" w:customStyle="1" w:styleId="b3A">
    <w:name w:val="b3A"/>
    <w:next w:val="Normal"/>
    <w:uiPriority w:val="99"/>
    <w:rsid w:val="001A6DEF"/>
    <w:pPr>
      <w:widowControl w:val="0"/>
      <w:spacing w:line="360" w:lineRule="auto"/>
      <w:jc w:val="center"/>
    </w:pPr>
    <w:rPr>
      <w:noProof/>
    </w:rPr>
  </w:style>
  <w:style w:type="paragraph" w:customStyle="1" w:styleId="xing">
    <w:name w:val="xing"/>
    <w:next w:val="Normal"/>
    <w:uiPriority w:val="99"/>
    <w:rsid w:val="001A6DEF"/>
    <w:pPr>
      <w:widowControl w:val="0"/>
      <w:jc w:val="center"/>
    </w:pPr>
    <w:rPr>
      <w:rFonts w:ascii="Times New Roman MT Extra Bold" w:eastAsia="方正小标宋简体" w:hAnsi="Times New Roman MT Extra Bold" w:cs="Times New Roman MT Extra Bold"/>
      <w:noProof/>
      <w:sz w:val="28"/>
      <w:szCs w:val="28"/>
    </w:rPr>
  </w:style>
  <w:style w:type="paragraph" w:customStyle="1" w:styleId="a3">
    <w:name w:val="上页码"/>
    <w:next w:val="Normal"/>
    <w:uiPriority w:val="99"/>
    <w:rsid w:val="001A6DEF"/>
    <w:pPr>
      <w:widowControl w:val="0"/>
      <w:jc w:val="both"/>
    </w:pPr>
    <w:rPr>
      <w:b/>
      <w:bCs/>
      <w:color w:val="FFFFFF"/>
      <w:sz w:val="18"/>
      <w:szCs w:val="18"/>
    </w:rPr>
  </w:style>
  <w:style w:type="paragraph" w:customStyle="1" w:styleId="10">
    <w:name w:val="1行高"/>
    <w:next w:val="Normal"/>
    <w:uiPriority w:val="99"/>
    <w:rsid w:val="001A6DEF"/>
    <w:pPr>
      <w:snapToGrid w:val="0"/>
    </w:pPr>
    <w:rPr>
      <w:noProof/>
      <w:sz w:val="15"/>
      <w:szCs w:val="15"/>
    </w:rPr>
  </w:style>
  <w:style w:type="paragraph" w:customStyle="1" w:styleId="a4">
    <w:name w:val="附件（录）上"/>
    <w:next w:val="Normal"/>
    <w:uiPriority w:val="99"/>
    <w:rsid w:val="001A6DEF"/>
    <w:pPr>
      <w:widowControl w:val="0"/>
      <w:jc w:val="center"/>
    </w:pPr>
    <w:rPr>
      <w:rFonts w:ascii="方正小标宋简体" w:eastAsia="方正小标宋简体" w:cs="方正小标宋简体"/>
      <w:noProof/>
      <w:sz w:val="24"/>
      <w:szCs w:val="24"/>
    </w:rPr>
  </w:style>
  <w:style w:type="paragraph" w:customStyle="1" w:styleId="ts">
    <w:name w:val="ts"/>
    <w:next w:val="Normal"/>
    <w:uiPriority w:val="99"/>
    <w:rsid w:val="001A6DEF"/>
    <w:pPr>
      <w:widowControl w:val="0"/>
      <w:jc w:val="center"/>
    </w:pPr>
    <w:rPr>
      <w:noProof/>
      <w:sz w:val="18"/>
      <w:szCs w:val="18"/>
    </w:rPr>
  </w:style>
  <w:style w:type="paragraph" w:customStyle="1" w:styleId="tsa">
    <w:name w:val="tsa"/>
    <w:next w:val="Normal"/>
    <w:uiPriority w:val="99"/>
    <w:rsid w:val="001A6DEF"/>
    <w:pPr>
      <w:widowControl w:val="0"/>
      <w:jc w:val="center"/>
    </w:pPr>
    <w:rPr>
      <w:rFonts w:ascii="Times New Roman MT Extra Bold" w:hAnsi="Times New Roman MT Extra Bold" w:cs="Times New Roman MT Extra Bold"/>
      <w:noProof/>
      <w:sz w:val="18"/>
      <w:szCs w:val="18"/>
    </w:rPr>
  </w:style>
  <w:style w:type="paragraph" w:customStyle="1" w:styleId="tw">
    <w:name w:val="tw"/>
    <w:next w:val="Normal"/>
    <w:uiPriority w:val="99"/>
    <w:rsid w:val="001A6DEF"/>
    <w:pPr>
      <w:widowControl w:val="0"/>
      <w:jc w:val="both"/>
    </w:pPr>
    <w:rPr>
      <w:noProof/>
      <w:sz w:val="18"/>
      <w:szCs w:val="18"/>
    </w:rPr>
  </w:style>
  <w:style w:type="paragraph" w:customStyle="1" w:styleId="a5">
    <w:name w:val="附件（录）下"/>
    <w:next w:val="Normal"/>
    <w:uiPriority w:val="99"/>
    <w:rsid w:val="001A6DEF"/>
    <w:pPr>
      <w:widowControl w:val="0"/>
      <w:spacing w:before="120"/>
      <w:jc w:val="center"/>
    </w:pPr>
    <w:rPr>
      <w:rFonts w:ascii="Times New Roman MT Extra Bold" w:hAnsi="Times New Roman MT Extra Bold" w:cs="Times New Roman MT Extra Bold"/>
      <w:noProof/>
      <w:sz w:val="24"/>
      <w:szCs w:val="24"/>
    </w:rPr>
  </w:style>
  <w:style w:type="paragraph" w:customStyle="1" w:styleId="b3">
    <w:name w:val="b3"/>
    <w:next w:val="Normal"/>
    <w:uiPriority w:val="99"/>
    <w:rsid w:val="001A6DEF"/>
    <w:pPr>
      <w:widowControl w:val="0"/>
      <w:spacing w:line="360" w:lineRule="auto"/>
      <w:jc w:val="right"/>
    </w:pPr>
    <w:rPr>
      <w:noProof/>
      <w:sz w:val="21"/>
      <w:szCs w:val="21"/>
    </w:rPr>
  </w:style>
  <w:style w:type="paragraph" w:customStyle="1" w:styleId="11">
    <w:name w:val="线悬挂1"/>
    <w:next w:val="Normal"/>
    <w:uiPriority w:val="99"/>
    <w:rsid w:val="001A6DEF"/>
    <w:pPr>
      <w:ind w:left="1276" w:hanging="425"/>
      <w:jc w:val="both"/>
    </w:pPr>
    <w:rPr>
      <w:sz w:val="21"/>
      <w:szCs w:val="21"/>
    </w:rPr>
  </w:style>
  <w:style w:type="paragraph" w:customStyle="1" w:styleId="a6">
    <w:name w:val="括号悬挂"/>
    <w:next w:val="Normal"/>
    <w:uiPriority w:val="99"/>
    <w:rsid w:val="001A6DEF"/>
    <w:pPr>
      <w:widowControl w:val="0"/>
      <w:topLinePunct/>
      <w:ind w:left="805" w:hanging="380"/>
      <w:jc w:val="both"/>
    </w:pPr>
    <w:rPr>
      <w:sz w:val="21"/>
      <w:szCs w:val="21"/>
    </w:rPr>
  </w:style>
  <w:style w:type="paragraph" w:customStyle="1" w:styleId="tp">
    <w:name w:val="tp"/>
    <w:next w:val="Normal"/>
    <w:uiPriority w:val="99"/>
    <w:rsid w:val="001A6DEF"/>
    <w:pPr>
      <w:widowControl w:val="0"/>
      <w:jc w:val="center"/>
    </w:pPr>
    <w:rPr>
      <w:noProof/>
      <w:sz w:val="21"/>
      <w:szCs w:val="21"/>
    </w:rPr>
  </w:style>
  <w:style w:type="paragraph" w:customStyle="1" w:styleId="a7">
    <w:name w:val="公式"/>
    <w:next w:val="Normal"/>
    <w:uiPriority w:val="99"/>
    <w:rsid w:val="001A6DEF"/>
    <w:pPr>
      <w:widowControl w:val="0"/>
      <w:jc w:val="center"/>
    </w:pPr>
    <w:rPr>
      <w:noProof/>
      <w:sz w:val="21"/>
      <w:szCs w:val="21"/>
    </w:rPr>
  </w:style>
  <w:style w:type="character" w:customStyle="1" w:styleId="a8">
    <w:name w:val="例"/>
    <w:basedOn w:val="DefaultParagraphFont"/>
    <w:uiPriority w:val="99"/>
    <w:rsid w:val="001A6DEF"/>
    <w:rPr>
      <w:rFonts w:ascii="Arial" w:eastAsia="Times New Roman" w:hAnsi="Arial" w:cs="Arial"/>
      <w:sz w:val="21"/>
      <w:szCs w:val="21"/>
    </w:rPr>
  </w:style>
  <w:style w:type="paragraph" w:customStyle="1" w:styleId="a9">
    <w:name w:val="脚注"/>
    <w:next w:val="Normal"/>
    <w:uiPriority w:val="99"/>
    <w:rsid w:val="001A6DEF"/>
    <w:pPr>
      <w:widowControl w:val="0"/>
      <w:ind w:right="7995"/>
    </w:pPr>
    <w:rPr>
      <w:noProof/>
      <w:sz w:val="21"/>
      <w:szCs w:val="21"/>
    </w:rPr>
  </w:style>
  <w:style w:type="paragraph" w:customStyle="1" w:styleId="aa">
    <w:name w:val="楷体"/>
    <w:next w:val="Normal"/>
    <w:rsid w:val="001A6DEF"/>
    <w:pPr>
      <w:widowControl w:val="0"/>
      <w:ind w:firstLine="425"/>
      <w:jc w:val="both"/>
    </w:pPr>
    <w:rPr>
      <w:noProof/>
      <w:sz w:val="21"/>
      <w:szCs w:val="21"/>
    </w:rPr>
  </w:style>
  <w:style w:type="paragraph" w:customStyle="1" w:styleId="12">
    <w:name w:val="公式1"/>
    <w:next w:val="Normal"/>
    <w:uiPriority w:val="99"/>
    <w:rsid w:val="001A6DEF"/>
    <w:pPr>
      <w:widowControl w:val="0"/>
      <w:tabs>
        <w:tab w:val="center" w:pos="4820"/>
        <w:tab w:val="right" w:pos="9696"/>
      </w:tabs>
      <w:jc w:val="both"/>
    </w:pPr>
    <w:rPr>
      <w:noProof/>
      <w:sz w:val="21"/>
      <w:szCs w:val="21"/>
    </w:rPr>
  </w:style>
  <w:style w:type="paragraph" w:customStyle="1" w:styleId="ab">
    <w:name w:val="线悬挂"/>
    <w:next w:val="Normal"/>
    <w:uiPriority w:val="99"/>
    <w:rsid w:val="001A6DEF"/>
    <w:pPr>
      <w:widowControl w:val="0"/>
      <w:ind w:left="850" w:hanging="425"/>
      <w:jc w:val="both"/>
    </w:pPr>
    <w:rPr>
      <w:noProof/>
      <w:sz w:val="21"/>
      <w:szCs w:val="21"/>
    </w:rPr>
  </w:style>
  <w:style w:type="paragraph" w:customStyle="1" w:styleId="ac">
    <w:name w:val="点悬挂"/>
    <w:next w:val="Normal"/>
    <w:uiPriority w:val="99"/>
    <w:rsid w:val="001A6DEF"/>
    <w:pPr>
      <w:widowControl w:val="0"/>
      <w:ind w:left="765" w:hanging="340"/>
      <w:jc w:val="both"/>
    </w:pPr>
    <w:rPr>
      <w:sz w:val="21"/>
      <w:szCs w:val="21"/>
    </w:rPr>
  </w:style>
  <w:style w:type="paragraph" w:customStyle="1" w:styleId="hh">
    <w:name w:val="hh"/>
    <w:basedOn w:val="Normal"/>
    <w:uiPriority w:val="99"/>
    <w:rsid w:val="001A6DEF"/>
    <w:pPr>
      <w:widowControl w:val="0"/>
      <w:tabs>
        <w:tab w:val="clear" w:pos="794"/>
        <w:tab w:val="clear" w:pos="1191"/>
        <w:tab w:val="clear" w:pos="1588"/>
        <w:tab w:val="clear" w:pos="1985"/>
      </w:tabs>
      <w:overflowPunct/>
      <w:topLinePunct/>
      <w:autoSpaceDE/>
      <w:autoSpaceDN/>
      <w:adjustRightInd/>
      <w:spacing w:before="0"/>
      <w:ind w:firstLineChars="200" w:firstLine="200"/>
      <w:textAlignment w:val="auto"/>
    </w:pPr>
    <w:rPr>
      <w:rFonts w:ascii="Times New Roman MT Extra Bold" w:hAnsi="Times New Roman MT Extra Bold" w:cs="Times New Roman MT Extra Bold"/>
      <w:kern w:val="2"/>
      <w:sz w:val="21"/>
      <w:szCs w:val="21"/>
      <w:lang w:val="en-US" w:eastAsia="zh-CN"/>
    </w:rPr>
  </w:style>
  <w:style w:type="paragraph" w:customStyle="1" w:styleId="kt">
    <w:name w:val="kt居中"/>
    <w:basedOn w:val="Normal"/>
    <w:uiPriority w:val="99"/>
    <w:rsid w:val="001A6DEF"/>
    <w:pPr>
      <w:widowControl w:val="0"/>
      <w:tabs>
        <w:tab w:val="clear" w:pos="794"/>
        <w:tab w:val="clear" w:pos="1191"/>
        <w:tab w:val="clear" w:pos="1588"/>
        <w:tab w:val="clear" w:pos="1985"/>
      </w:tabs>
      <w:overflowPunct/>
      <w:topLinePunct/>
      <w:autoSpaceDE/>
      <w:autoSpaceDN/>
      <w:adjustRightInd/>
      <w:spacing w:before="0"/>
      <w:jc w:val="center"/>
      <w:textAlignment w:val="auto"/>
    </w:pPr>
    <w:rPr>
      <w:kern w:val="2"/>
      <w:sz w:val="21"/>
      <w:szCs w:val="21"/>
      <w:lang w:val="en-US" w:eastAsia="zh-CN"/>
    </w:rPr>
  </w:style>
  <w:style w:type="paragraph" w:styleId="EndnoteText">
    <w:name w:val="endnote text"/>
    <w:basedOn w:val="Normal"/>
    <w:link w:val="EndnoteTextChar"/>
    <w:uiPriority w:val="99"/>
    <w:unhideWhenUsed/>
    <w:rsid w:val="001A6DEF"/>
    <w:pPr>
      <w:snapToGrid w:val="0"/>
      <w:jc w:val="left"/>
    </w:pPr>
    <w:rPr>
      <w:sz w:val="22"/>
      <w:szCs w:val="22"/>
    </w:rPr>
  </w:style>
  <w:style w:type="character" w:customStyle="1" w:styleId="EndnoteTextChar">
    <w:name w:val="Endnote Text Char"/>
    <w:basedOn w:val="DefaultParagraphFont"/>
    <w:link w:val="EndnoteText"/>
    <w:uiPriority w:val="99"/>
    <w:rsid w:val="001A6DEF"/>
    <w:rPr>
      <w:sz w:val="22"/>
      <w:szCs w:val="22"/>
      <w:lang w:val="fr-FR" w:eastAsia="en-US"/>
    </w:rPr>
  </w:style>
  <w:style w:type="paragraph" w:styleId="ListParagraph">
    <w:name w:val="List Paragraph"/>
    <w:basedOn w:val="Normal"/>
    <w:uiPriority w:val="34"/>
    <w:qFormat/>
    <w:rsid w:val="001A6DEF"/>
    <w:pPr>
      <w:ind w:firstLineChars="200" w:firstLine="420"/>
    </w:pPr>
    <w:rPr>
      <w:sz w:val="22"/>
      <w:szCs w:val="22"/>
    </w:rPr>
  </w:style>
  <w:style w:type="character" w:customStyle="1" w:styleId="HeadingbChar">
    <w:name w:val="Heading_b Char"/>
    <w:link w:val="Headingb"/>
    <w:uiPriority w:val="99"/>
    <w:locked/>
    <w:rsid w:val="001A6DEF"/>
    <w:rPr>
      <w:b/>
      <w:sz w:val="24"/>
      <w:lang w:val="fr-FR" w:eastAsia="en-US"/>
    </w:rPr>
  </w:style>
  <w:style w:type="paragraph" w:customStyle="1" w:styleId="ad">
    <w:name w:val="附件"/>
    <w:basedOn w:val="Normal"/>
    <w:rsid w:val="001A6DEF"/>
    <w:pPr>
      <w:widowControl w:val="0"/>
      <w:tabs>
        <w:tab w:val="clear" w:pos="794"/>
        <w:tab w:val="clear" w:pos="1191"/>
        <w:tab w:val="clear" w:pos="1588"/>
        <w:tab w:val="clear" w:pos="1985"/>
      </w:tabs>
      <w:overflowPunct/>
      <w:topLinePunct/>
      <w:autoSpaceDE/>
      <w:autoSpaceDN/>
      <w:adjustRightInd/>
      <w:snapToGrid w:val="0"/>
      <w:spacing w:beforeLines="200" w:before="200" w:afterLines="50" w:after="50"/>
      <w:jc w:val="center"/>
      <w:textAlignment w:val="auto"/>
    </w:pPr>
    <w:rPr>
      <w:szCs w:val="24"/>
      <w:lang w:val="en-US" w:eastAsia="zh-CN"/>
    </w:rPr>
  </w:style>
  <w:style w:type="paragraph" w:customStyle="1" w:styleId="13">
    <w:name w:val="附件1"/>
    <w:basedOn w:val="Normal"/>
    <w:rsid w:val="001A6DEF"/>
    <w:pPr>
      <w:widowControl w:val="0"/>
      <w:tabs>
        <w:tab w:val="clear" w:pos="794"/>
        <w:tab w:val="clear" w:pos="1191"/>
        <w:tab w:val="clear" w:pos="1588"/>
        <w:tab w:val="clear" w:pos="1985"/>
      </w:tabs>
      <w:overflowPunct/>
      <w:topLinePunct/>
      <w:autoSpaceDE/>
      <w:autoSpaceDN/>
      <w:adjustRightInd/>
      <w:spacing w:before="0" w:afterLines="100" w:after="100"/>
      <w:jc w:val="center"/>
      <w:textAlignment w:val="auto"/>
    </w:pPr>
    <w:rPr>
      <w:rFonts w:ascii="Times New Roman MT Extra Bold" w:eastAsia="SimHei" w:hAnsi="Times New Roman MT Extra Bold" w:cs="Arial"/>
      <w:kern w:val="2"/>
      <w:szCs w:val="18"/>
      <w:lang w:val="en-GB" w:eastAsia="zh-CN"/>
    </w:rPr>
  </w:style>
  <w:style w:type="paragraph" w:customStyle="1" w:styleId="2">
    <w:name w:val="正文 2"/>
    <w:basedOn w:val="Normal"/>
    <w:rsid w:val="001A6DEF"/>
    <w:pPr>
      <w:widowControl w:val="0"/>
      <w:tabs>
        <w:tab w:val="clear" w:pos="794"/>
        <w:tab w:val="clear" w:pos="1191"/>
        <w:tab w:val="clear" w:pos="1588"/>
        <w:tab w:val="clear" w:pos="1985"/>
        <w:tab w:val="left" w:pos="796"/>
      </w:tabs>
      <w:overflowPunct/>
      <w:topLinePunct/>
      <w:autoSpaceDE/>
      <w:autoSpaceDN/>
      <w:adjustRightInd/>
      <w:textAlignment w:val="auto"/>
    </w:pPr>
    <w:rPr>
      <w:sz w:val="21"/>
      <w:szCs w:val="18"/>
      <w:lang w:val="en-US" w:eastAsia="zh-CN"/>
    </w:rPr>
  </w:style>
  <w:style w:type="paragraph" w:customStyle="1" w:styleId="110">
    <w:name w:val="标题 1+1"/>
    <w:basedOn w:val="Normal"/>
    <w:rsid w:val="001A6DEF"/>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28"/>
      <w:szCs w:val="24"/>
      <w:lang w:val="en-US" w:eastAsia="zh-CN"/>
    </w:rPr>
  </w:style>
  <w:style w:type="paragraph" w:customStyle="1" w:styleId="ae">
    <w:name w:val="年"/>
    <w:basedOn w:val="Normal"/>
    <w:rsid w:val="001A6DEF"/>
    <w:pPr>
      <w:widowControl w:val="0"/>
      <w:tabs>
        <w:tab w:val="clear" w:pos="794"/>
        <w:tab w:val="clear" w:pos="1191"/>
        <w:tab w:val="clear" w:pos="1588"/>
        <w:tab w:val="clear" w:pos="1985"/>
      </w:tabs>
      <w:overflowPunct/>
      <w:topLinePunct/>
      <w:autoSpaceDE/>
      <w:autoSpaceDN/>
      <w:adjustRightInd/>
      <w:spacing w:before="0"/>
      <w:jc w:val="right"/>
      <w:textAlignment w:val="auto"/>
    </w:pPr>
    <w:rPr>
      <w:sz w:val="21"/>
      <w:szCs w:val="24"/>
      <w:lang w:val="en-US" w:eastAsia="zh-CN"/>
    </w:rPr>
  </w:style>
  <w:style w:type="character" w:customStyle="1" w:styleId="CallChar">
    <w:name w:val="Call Char"/>
    <w:link w:val="Call"/>
    <w:locked/>
    <w:rsid w:val="001A6DEF"/>
    <w:rPr>
      <w:i/>
      <w:sz w:val="24"/>
      <w:lang w:val="fr-FR" w:eastAsia="en-US"/>
    </w:rPr>
  </w:style>
  <w:style w:type="character" w:customStyle="1" w:styleId="TableheadChar">
    <w:name w:val="Table_head Char"/>
    <w:basedOn w:val="DefaultParagraphFont"/>
    <w:link w:val="Tablehead"/>
    <w:locked/>
    <w:rsid w:val="001A6DEF"/>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C9732-77B4-47C4-993A-1DEDCD9AC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TotalTime>
  <Pages>15</Pages>
  <Words>7967</Words>
  <Characters>9369</Characters>
  <Application>Microsoft Office Word</Application>
  <DocSecurity>0</DocSecurity>
  <Lines>717</Lines>
  <Paragraphs>329</Paragraphs>
  <ScaleCrop>false</ScaleCrop>
  <HeadingPairs>
    <vt:vector size="2" baseType="variant">
      <vt:variant>
        <vt:lpstr>Title</vt:lpstr>
      </vt:variant>
      <vt:variant>
        <vt:i4>1</vt:i4>
      </vt:variant>
    </vt:vector>
  </HeadingPairs>
  <TitlesOfParts>
    <vt:vector size="1" baseType="lpstr">
      <vt:lpstr>ITU-R M.689-3建议书( - 以DSC信令格式为基础的具有自动设备的 国际水上VHF无线电话系统((</vt:lpstr>
    </vt:vector>
  </TitlesOfParts>
  <Manager/>
  <Company>ITU</Company>
  <LinksUpToDate>false</LinksUpToDate>
  <CharactersWithSpaces>9602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M.689-3建议书( - 以DSC信令格式为基础的具有自动设备的 国际水上VHF无线电话系统((</dc:title>
  <dc:subject>M Series = Mobile, radiodetermination, amateur and related satellite services</dc:subject>
  <dc:creator>ITU Radiocommunication Bureau (BR)</dc:creator>
  <cp:keywords>M,689-3建议书(</cp:keywords>
  <dc:description>Gachetc, 06.11.2013, ITU51007784</dc:description>
  <cp:lastModifiedBy>Gachet, Christelle</cp:lastModifiedBy>
  <cp:revision>6</cp:revision>
  <cp:lastPrinted>2013-11-06T09:20:00Z</cp:lastPrinted>
  <dcterms:created xsi:type="dcterms:W3CDTF">2013-11-06T09:42:00Z</dcterms:created>
  <dcterms:modified xsi:type="dcterms:W3CDTF">2013-11-06T09:52:00Z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Gachetc</vt:lpwstr>
  </property>
  <property fmtid="{D5CDD505-2E9C-101B-9397-08002B2CF9AE}" pid="11" name="Date completed">
    <vt:lpwstr>mercredi, 6. novembre 2013</vt:lpwstr>
  </property>
</Properties>
</file>