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F8B3" w14:textId="77777777" w:rsidR="00D17EFB" w:rsidRDefault="00D17EFB" w:rsidP="00D17EFB"/>
    <w:p w14:paraId="4932C35E" w14:textId="77777777" w:rsidR="00D17EFB" w:rsidRDefault="00D17EFB" w:rsidP="00D17EFB">
      <w:pPr>
        <w:tabs>
          <w:tab w:val="clear" w:pos="794"/>
          <w:tab w:val="clear" w:pos="1191"/>
          <w:tab w:val="clear" w:pos="1588"/>
          <w:tab w:val="clear" w:pos="1985"/>
        </w:tabs>
      </w:pPr>
    </w:p>
    <w:p w14:paraId="3B7DCCE8" w14:textId="0F00AA8F" w:rsidR="00D17EFB" w:rsidRPr="00710A2A" w:rsidRDefault="00D17EFB" w:rsidP="00D17EFB">
      <w:pPr>
        <w:pStyle w:val="CoverNumber"/>
        <w:rPr>
          <w:lang w:val="fr-FR"/>
        </w:rPr>
      </w:pPr>
      <w:bookmarkStart w:id="0" w:name="_Toc152660271"/>
      <w:r w:rsidRPr="00710A2A">
        <w:rPr>
          <w:lang w:val="fr-FR"/>
        </w:rPr>
        <w:t xml:space="preserve">Recommandation UIT-R </w:t>
      </w:r>
      <w:r>
        <w:rPr>
          <w:lang w:val="fr-FR"/>
        </w:rPr>
        <w:t>M</w:t>
      </w:r>
      <w:r w:rsidRPr="00710A2A">
        <w:rPr>
          <w:lang w:val="fr-FR"/>
        </w:rPr>
        <w:t>.</w:t>
      </w:r>
      <w:r>
        <w:rPr>
          <w:lang w:val="fr-FR"/>
        </w:rPr>
        <w:t>541-11</w:t>
      </w:r>
      <w:bookmarkEnd w:id="0"/>
    </w:p>
    <w:p w14:paraId="642ABF5D" w14:textId="143BF465" w:rsidR="00D17EFB" w:rsidRPr="004F3F6F" w:rsidRDefault="00D17EFB" w:rsidP="00D17EFB">
      <w:pPr>
        <w:pStyle w:val="CoverDate"/>
        <w:rPr>
          <w:lang w:val="fr-FR"/>
        </w:rPr>
      </w:pPr>
      <w:r w:rsidRPr="004F3F6F">
        <w:rPr>
          <w:lang w:val="fr-FR"/>
        </w:rPr>
        <w:t>(</w:t>
      </w:r>
      <w:r>
        <w:rPr>
          <w:lang w:val="fr-FR"/>
        </w:rPr>
        <w:t>11</w:t>
      </w:r>
      <w:r w:rsidRPr="004F3F6F">
        <w:rPr>
          <w:lang w:val="fr-FR"/>
        </w:rPr>
        <w:t>/</w:t>
      </w:r>
      <w:r>
        <w:rPr>
          <w:lang w:val="fr-FR"/>
        </w:rPr>
        <w:t>2023</w:t>
      </w:r>
      <w:r w:rsidRPr="004F3F6F">
        <w:rPr>
          <w:lang w:val="fr-FR"/>
        </w:rPr>
        <w:t>)</w:t>
      </w:r>
    </w:p>
    <w:p w14:paraId="56FC3FE1" w14:textId="77777777" w:rsidR="00D17EFB" w:rsidRPr="00D17EFB" w:rsidRDefault="00D17EFB" w:rsidP="00D17EFB">
      <w:pPr>
        <w:pStyle w:val="CoverSeries"/>
        <w:rPr>
          <w:lang w:val="fr-CH"/>
        </w:rPr>
      </w:pPr>
      <w:r w:rsidRPr="00D17EFB">
        <w:rPr>
          <w:lang w:val="fr-CH"/>
        </w:rPr>
        <w:t xml:space="preserve">Série </w:t>
      </w:r>
      <w:proofErr w:type="gramStart"/>
      <w:r w:rsidRPr="00D17EFB">
        <w:rPr>
          <w:lang w:val="fr-CH"/>
        </w:rPr>
        <w:t>M:</w:t>
      </w:r>
      <w:proofErr w:type="gramEnd"/>
      <w:r w:rsidRPr="00D17EFB">
        <w:rPr>
          <w:lang w:val="fr-CH"/>
        </w:rPr>
        <w:t xml:space="preserve"> Services mobile, de radiorepérage et d’amateur y compris les services par satellite associés</w:t>
      </w:r>
    </w:p>
    <w:p w14:paraId="262B8690" w14:textId="16A34C8D" w:rsidR="00D17EFB" w:rsidRPr="004F3F6F" w:rsidRDefault="00D17EFB" w:rsidP="00D17EFB">
      <w:pPr>
        <w:pStyle w:val="CoverTitle"/>
        <w:rPr>
          <w:lang w:val="fr-FR"/>
        </w:rPr>
      </w:pPr>
      <w:r w:rsidRPr="00EA6FA9">
        <w:rPr>
          <w:rFonts w:cs="Arial"/>
          <w:szCs w:val="44"/>
          <w:lang w:val="fr-FR"/>
        </w:rPr>
        <w:t>Procédures d'exploitation des systèmes d'appel sélectif numérique à l'usage du service mobile maritime</w:t>
      </w:r>
    </w:p>
    <w:p w14:paraId="6ED60466" w14:textId="77777777" w:rsidR="00D17EFB" w:rsidRPr="00D17EFB" w:rsidRDefault="00D17EFB" w:rsidP="00D17EFB">
      <w:pPr>
        <w:rPr>
          <w:lang w:val="fr-CH"/>
        </w:rPr>
      </w:pPr>
    </w:p>
    <w:p w14:paraId="23739ED7" w14:textId="77777777" w:rsidR="00D17EFB" w:rsidRPr="00D17EFB" w:rsidRDefault="00D17EFB" w:rsidP="00D17EFB">
      <w:pPr>
        <w:rPr>
          <w:lang w:val="fr-CH"/>
        </w:rPr>
      </w:pPr>
    </w:p>
    <w:p w14:paraId="25A1533B" w14:textId="77777777" w:rsidR="00D17EFB" w:rsidRPr="00D17EFB" w:rsidRDefault="00D17EFB" w:rsidP="00D17EFB">
      <w:pPr>
        <w:rPr>
          <w:lang w:val="fr-CH"/>
        </w:rPr>
        <w:sectPr w:rsidR="00D17EFB" w:rsidRPr="00D17EFB"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902CFF5" w14:textId="77777777" w:rsidR="00D17EFB" w:rsidRPr="00D17EFB" w:rsidRDefault="00D17EFB" w:rsidP="00D17E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D17EFB">
        <w:rPr>
          <w:bCs/>
          <w:sz w:val="24"/>
          <w:szCs w:val="24"/>
          <w:lang w:val="fr-CH"/>
        </w:rPr>
        <w:lastRenderedPageBreak/>
        <w:t>Avant-propos</w:t>
      </w:r>
    </w:p>
    <w:p w14:paraId="3BF0B575" w14:textId="77777777" w:rsidR="00D17EFB" w:rsidRPr="00D17EFB" w:rsidRDefault="00D17EFB" w:rsidP="00D17EFB">
      <w:pPr>
        <w:spacing w:before="240"/>
        <w:rPr>
          <w:sz w:val="20"/>
          <w:lang w:val="fr-CH"/>
        </w:rPr>
      </w:pPr>
      <w:r w:rsidRPr="00D17EF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C6E1FF9" w14:textId="77777777" w:rsidR="00D17EFB" w:rsidRPr="00D17EFB" w:rsidRDefault="00D17EFB" w:rsidP="00D17EFB">
      <w:pPr>
        <w:rPr>
          <w:sz w:val="20"/>
          <w:lang w:val="fr-CH"/>
        </w:rPr>
      </w:pPr>
      <w:r w:rsidRPr="00D17EF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47CD5E76" w14:textId="77777777" w:rsidR="00D17EFB" w:rsidRPr="00D17EFB" w:rsidRDefault="00D17EFB" w:rsidP="00D17EFB">
      <w:pPr>
        <w:pStyle w:val="Heading1"/>
        <w:spacing w:before="360"/>
        <w:jc w:val="center"/>
        <w:rPr>
          <w:szCs w:val="24"/>
          <w:lang w:val="fr-CH"/>
        </w:rPr>
      </w:pPr>
      <w:bookmarkStart w:id="2" w:name="_Toc152660272"/>
      <w:r w:rsidRPr="00D17EFB">
        <w:rPr>
          <w:szCs w:val="24"/>
          <w:lang w:val="fr-CH"/>
        </w:rPr>
        <w:t>Politique en matière de droits de propriété intellectuelle (IPR)</w:t>
      </w:r>
      <w:bookmarkEnd w:id="2"/>
    </w:p>
    <w:p w14:paraId="2CADA7E4" w14:textId="77777777" w:rsidR="00D17EFB" w:rsidRPr="00E44CBB" w:rsidRDefault="00D17EFB" w:rsidP="00D17EFB">
      <w:pPr>
        <w:spacing w:before="240"/>
        <w:rPr>
          <w:sz w:val="20"/>
          <w:lang w:val="fr-CH"/>
        </w:rPr>
      </w:pPr>
      <w:r w:rsidRPr="00D17EFB">
        <w:rPr>
          <w:sz w:val="20"/>
          <w:lang w:val="fr-CH"/>
        </w:rPr>
        <w:t>La politique de l'UIT</w:t>
      </w:r>
      <w:r w:rsidRPr="00D17EFB">
        <w:rPr>
          <w:sz w:val="20"/>
          <w:lang w:val="fr-CH"/>
        </w:rPr>
        <w:noBreakHyphen/>
        <w:t>R en matière de droits de propriété intellectuelle est décrite dans la</w:t>
      </w:r>
      <w:proofErr w:type="gramStart"/>
      <w:r w:rsidRPr="00D17EFB">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D17EFB">
        <w:rPr>
          <w:sz w:val="20"/>
          <w:lang w:val="fr-CH"/>
        </w:rPr>
        <w:t xml:space="preserve">Les formulaires que les titulaires de brevets doivent utiliser pour soumettre les déclarations de brevet et d'octroi de licence sont accessibles à l'adresse </w:t>
      </w:r>
      <w:hyperlink r:id="rId10" w:history="1">
        <w:r w:rsidRPr="00D17EFB">
          <w:rPr>
            <w:rStyle w:val="Hyperlink"/>
            <w:sz w:val="20"/>
            <w:lang w:val="fr-CH"/>
          </w:rPr>
          <w:t>http://www.itu.int/ITU-R/go/patents/fr</w:t>
        </w:r>
      </w:hyperlink>
      <w:r w:rsidRPr="00D17EFB">
        <w:rPr>
          <w:sz w:val="20"/>
          <w:lang w:val="fr-CH"/>
        </w:rPr>
        <w:t xml:space="preserve">, où l'on trouvera également les Lignes directrices pour la mise en </w:t>
      </w:r>
      <w:proofErr w:type="spellStart"/>
      <w:r w:rsidRPr="00D17EFB">
        <w:rPr>
          <w:sz w:val="20"/>
          <w:lang w:val="fr-CH"/>
        </w:rPr>
        <w:t>oeuvre</w:t>
      </w:r>
      <w:proofErr w:type="spellEnd"/>
      <w:r w:rsidRPr="00D17EFB">
        <w:rPr>
          <w:sz w:val="20"/>
          <w:lang w:val="fr-CH"/>
        </w:rPr>
        <w:t xml:space="preserve"> de la politique commune en matière de brevets de l'UIT</w:t>
      </w:r>
      <w:r w:rsidRPr="00D17EFB">
        <w:rPr>
          <w:sz w:val="20"/>
          <w:lang w:val="fr-CH"/>
        </w:rPr>
        <w:noBreakHyphen/>
        <w:t>T, l'UIT</w:t>
      </w:r>
      <w:r w:rsidRPr="00D17EFB">
        <w:rPr>
          <w:sz w:val="20"/>
          <w:lang w:val="fr-CH"/>
        </w:rPr>
        <w:noBreakHyphen/>
        <w:t>R, l'ISO et la CEI</w:t>
      </w:r>
      <w:r w:rsidRPr="00D17EFB" w:rsidDel="0061025C">
        <w:rPr>
          <w:sz w:val="20"/>
          <w:lang w:val="fr-CH"/>
        </w:rPr>
        <w:t xml:space="preserve"> </w:t>
      </w:r>
      <w:r w:rsidRPr="00D17EFB">
        <w:rPr>
          <w:sz w:val="20"/>
          <w:lang w:val="fr-CH"/>
        </w:rPr>
        <w:t>et la base de données en matière de brevets de l'UIT-R.</w:t>
      </w:r>
    </w:p>
    <w:p w14:paraId="1D0E9332" w14:textId="77777777" w:rsidR="00D17EFB" w:rsidRPr="0086089D" w:rsidRDefault="00D17EFB" w:rsidP="00D17EFB">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D17EFB" w:rsidRPr="007C3E31" w14:paraId="495E34E3" w14:textId="77777777" w:rsidTr="00B308F6">
        <w:tc>
          <w:tcPr>
            <w:tcW w:w="9360" w:type="dxa"/>
            <w:gridSpan w:val="2"/>
          </w:tcPr>
          <w:p w14:paraId="5331B5F0" w14:textId="77777777" w:rsidR="00D17EFB" w:rsidRPr="00D17EFB" w:rsidRDefault="00D17EFB" w:rsidP="00B308F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17EFB">
              <w:rPr>
                <w:sz w:val="22"/>
                <w:szCs w:val="22"/>
                <w:lang w:val="fr-CH"/>
              </w:rPr>
              <w:t xml:space="preserve">Séries des Recommandations UIT-R </w:t>
            </w:r>
          </w:p>
          <w:p w14:paraId="351D8AAF" w14:textId="77777777" w:rsidR="00D17EFB" w:rsidRPr="00D17EFB"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17EFB">
              <w:rPr>
                <w:b w:val="0"/>
                <w:sz w:val="18"/>
                <w:szCs w:val="18"/>
                <w:lang w:val="fr-CH"/>
              </w:rPr>
              <w:t>(</w:t>
            </w:r>
            <w:proofErr w:type="spellStart"/>
            <w:r w:rsidRPr="00D17EFB">
              <w:rPr>
                <w:b w:val="0"/>
                <w:sz w:val="18"/>
                <w:szCs w:val="18"/>
                <w:lang w:val="fr-CH"/>
              </w:rPr>
              <w:t>Egalement</w:t>
            </w:r>
            <w:proofErr w:type="spellEnd"/>
            <w:r w:rsidRPr="00D17EFB">
              <w:rPr>
                <w:b w:val="0"/>
                <w:sz w:val="18"/>
                <w:szCs w:val="18"/>
                <w:lang w:val="fr-CH"/>
              </w:rPr>
              <w:t xml:space="preserve"> disponible en </w:t>
            </w:r>
            <w:proofErr w:type="gramStart"/>
            <w:r w:rsidRPr="00D17EFB">
              <w:rPr>
                <w:b w:val="0"/>
                <w:sz w:val="18"/>
                <w:szCs w:val="18"/>
                <w:lang w:val="fr-CH"/>
              </w:rPr>
              <w:t>ligne:</w:t>
            </w:r>
            <w:proofErr w:type="gramEnd"/>
            <w:r w:rsidRPr="00D17EFB">
              <w:rPr>
                <w:b w:val="0"/>
                <w:sz w:val="18"/>
                <w:szCs w:val="18"/>
                <w:lang w:val="fr-CH"/>
              </w:rPr>
              <w:t xml:space="preserve"> </w:t>
            </w:r>
            <w:hyperlink r:id="rId11" w:history="1">
              <w:r w:rsidRPr="00D17EFB">
                <w:rPr>
                  <w:rStyle w:val="Hyperlink"/>
                  <w:b w:val="0"/>
                  <w:bCs/>
                  <w:sz w:val="18"/>
                  <w:szCs w:val="18"/>
                  <w:lang w:val="fr-CH"/>
                </w:rPr>
                <w:t>https://www.itu.int/publ/R-REC/fr</w:t>
              </w:r>
            </w:hyperlink>
            <w:r w:rsidRPr="00D17EFB">
              <w:rPr>
                <w:b w:val="0"/>
                <w:bCs/>
                <w:sz w:val="18"/>
                <w:szCs w:val="18"/>
                <w:lang w:val="fr-CH"/>
              </w:rPr>
              <w:t>)</w:t>
            </w:r>
          </w:p>
        </w:tc>
      </w:tr>
      <w:tr w:rsidR="00D17EFB" w:rsidRPr="00036EE3" w14:paraId="4606E540" w14:textId="77777777" w:rsidTr="00B308F6">
        <w:tc>
          <w:tcPr>
            <w:tcW w:w="1140" w:type="dxa"/>
            <w:tcBorders>
              <w:bottom w:val="nil"/>
            </w:tcBorders>
          </w:tcPr>
          <w:p w14:paraId="3E1FD616" w14:textId="77777777" w:rsidR="00D17EFB" w:rsidRPr="00614CC6" w:rsidRDefault="00D17EFB" w:rsidP="00B308F6">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6664D9DD" w14:textId="77777777" w:rsidR="00D17EFB" w:rsidRPr="00614CC6"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D17EFB" w:rsidRPr="005E427C" w14:paraId="3BED1E84" w14:textId="77777777" w:rsidTr="00B308F6">
        <w:tc>
          <w:tcPr>
            <w:tcW w:w="1140" w:type="dxa"/>
            <w:tcBorders>
              <w:top w:val="nil"/>
              <w:bottom w:val="nil"/>
            </w:tcBorders>
            <w:shd w:val="clear" w:color="auto" w:fill="auto"/>
          </w:tcPr>
          <w:p w14:paraId="1195ACA8" w14:textId="77777777" w:rsidR="00D17EFB" w:rsidRPr="008E50E5" w:rsidRDefault="00D17EFB" w:rsidP="00B308F6">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360D6BCB"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D17EFB" w:rsidRPr="007C3E31" w14:paraId="6AE0C21A" w14:textId="77777777" w:rsidTr="00B308F6">
        <w:tc>
          <w:tcPr>
            <w:tcW w:w="1140" w:type="dxa"/>
            <w:tcBorders>
              <w:top w:val="nil"/>
              <w:bottom w:val="nil"/>
            </w:tcBorders>
          </w:tcPr>
          <w:p w14:paraId="12B88AA4" w14:textId="77777777" w:rsidR="00D17EFB" w:rsidRPr="00A66700" w:rsidRDefault="00D17EFB" w:rsidP="00B308F6">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CAB8381" w14:textId="77777777" w:rsidR="00D17EFB" w:rsidRPr="00D17EFB"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17EFB">
              <w:rPr>
                <w:b w:val="0"/>
                <w:sz w:val="20"/>
                <w:lang w:val="fr-CH"/>
              </w:rPr>
              <w:t xml:space="preserve">Enregistrement pour la production, l'archivage et la </w:t>
            </w:r>
            <w:proofErr w:type="gramStart"/>
            <w:r w:rsidRPr="00D17EFB">
              <w:rPr>
                <w:b w:val="0"/>
                <w:sz w:val="20"/>
                <w:lang w:val="fr-CH"/>
              </w:rPr>
              <w:t>diffusion;</w:t>
            </w:r>
            <w:proofErr w:type="gramEnd"/>
            <w:r w:rsidRPr="00D17EFB">
              <w:rPr>
                <w:b w:val="0"/>
                <w:sz w:val="20"/>
                <w:lang w:val="fr-CH"/>
              </w:rPr>
              <w:t xml:space="preserve"> films pour la télévision</w:t>
            </w:r>
          </w:p>
        </w:tc>
      </w:tr>
      <w:tr w:rsidR="00D17EFB" w:rsidRPr="00E80F1D" w14:paraId="4C186E20" w14:textId="77777777" w:rsidTr="00B308F6">
        <w:tc>
          <w:tcPr>
            <w:tcW w:w="1140" w:type="dxa"/>
            <w:tcBorders>
              <w:top w:val="nil"/>
              <w:bottom w:val="nil"/>
            </w:tcBorders>
            <w:shd w:val="clear" w:color="auto" w:fill="auto"/>
          </w:tcPr>
          <w:p w14:paraId="4B836245" w14:textId="77777777" w:rsidR="00D17EFB" w:rsidRPr="003B409A" w:rsidRDefault="00D17EFB" w:rsidP="00B308F6">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0A5DD09B" w14:textId="77777777" w:rsidR="00D17EFB" w:rsidRPr="003B409A"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 xml:space="preserve">Service de </w:t>
            </w:r>
            <w:proofErr w:type="spellStart"/>
            <w:r w:rsidRPr="003B409A">
              <w:rPr>
                <w:b w:val="0"/>
                <w:sz w:val="20"/>
              </w:rPr>
              <w:t>radiodiffusion</w:t>
            </w:r>
            <w:proofErr w:type="spellEnd"/>
            <w:r w:rsidRPr="003B409A">
              <w:rPr>
                <w:b w:val="0"/>
                <w:sz w:val="20"/>
              </w:rPr>
              <w:t xml:space="preserve"> </w:t>
            </w:r>
            <w:proofErr w:type="spellStart"/>
            <w:r w:rsidRPr="003B409A">
              <w:rPr>
                <w:b w:val="0"/>
                <w:sz w:val="20"/>
              </w:rPr>
              <w:t>sonore</w:t>
            </w:r>
            <w:proofErr w:type="spellEnd"/>
          </w:p>
        </w:tc>
      </w:tr>
      <w:tr w:rsidR="00D17EFB" w:rsidRPr="00ED2695" w14:paraId="5C4A3E25" w14:textId="77777777" w:rsidTr="00B308F6">
        <w:tc>
          <w:tcPr>
            <w:tcW w:w="1140" w:type="dxa"/>
            <w:tcBorders>
              <w:top w:val="nil"/>
              <w:bottom w:val="nil"/>
            </w:tcBorders>
            <w:shd w:val="clear" w:color="auto" w:fill="auto"/>
          </w:tcPr>
          <w:p w14:paraId="604594B8" w14:textId="77777777" w:rsidR="00D17EFB" w:rsidRPr="00614CC6" w:rsidRDefault="00D17EFB" w:rsidP="00B308F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6867418A"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Service de </w:t>
            </w:r>
            <w:proofErr w:type="spellStart"/>
            <w:r w:rsidRPr="00A66700">
              <w:rPr>
                <w:b w:val="0"/>
                <w:sz w:val="20"/>
              </w:rPr>
              <w:t>radiodiffusion</w:t>
            </w:r>
            <w:proofErr w:type="spellEnd"/>
            <w:r w:rsidRPr="00A66700">
              <w:rPr>
                <w:b w:val="0"/>
                <w:sz w:val="20"/>
              </w:rPr>
              <w:t xml:space="preserve"> </w:t>
            </w:r>
            <w:proofErr w:type="spellStart"/>
            <w:r w:rsidRPr="00A66700">
              <w:rPr>
                <w:b w:val="0"/>
                <w:sz w:val="20"/>
              </w:rPr>
              <w:t>télévisuelle</w:t>
            </w:r>
            <w:proofErr w:type="spellEnd"/>
          </w:p>
        </w:tc>
      </w:tr>
      <w:tr w:rsidR="00D17EFB" w:rsidRPr="00DE5EA2" w14:paraId="09E6C099" w14:textId="77777777" w:rsidTr="00B308F6">
        <w:tc>
          <w:tcPr>
            <w:tcW w:w="1140" w:type="dxa"/>
            <w:tcBorders>
              <w:top w:val="nil"/>
              <w:bottom w:val="nil"/>
            </w:tcBorders>
            <w:shd w:val="clear" w:color="auto" w:fill="FFFFFF" w:themeFill="background1"/>
          </w:tcPr>
          <w:p w14:paraId="273F0AAD" w14:textId="77777777" w:rsidR="00D17EFB" w:rsidRPr="00BC3C85" w:rsidRDefault="00D17EFB" w:rsidP="00B308F6">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388964A4" w14:textId="77777777" w:rsidR="00D17EFB" w:rsidRPr="00BC3C85"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D17EFB" w:rsidRPr="007C3E31" w14:paraId="19B4289D" w14:textId="77777777" w:rsidTr="00B308F6">
        <w:tc>
          <w:tcPr>
            <w:tcW w:w="1140" w:type="dxa"/>
            <w:tcBorders>
              <w:top w:val="nil"/>
              <w:bottom w:val="nil"/>
            </w:tcBorders>
            <w:shd w:val="clear" w:color="auto" w:fill="F3F3F3"/>
          </w:tcPr>
          <w:p w14:paraId="747758F6" w14:textId="77777777" w:rsidR="00D17EFB" w:rsidRPr="00BC3C85" w:rsidRDefault="00D17EFB" w:rsidP="00B308F6">
            <w:pPr>
              <w:spacing w:before="30" w:after="30"/>
              <w:ind w:left="57"/>
              <w:jc w:val="left"/>
              <w:rPr>
                <w:b/>
                <w:bCs/>
                <w:color w:val="000080"/>
                <w:sz w:val="20"/>
                <w:lang w:val="en-US"/>
              </w:rPr>
            </w:pPr>
            <w:r w:rsidRPr="00BC3C85">
              <w:rPr>
                <w:b/>
                <w:bCs/>
                <w:color w:val="000080"/>
                <w:sz w:val="20"/>
                <w:lang w:val="en-US"/>
              </w:rPr>
              <w:t>M</w:t>
            </w:r>
          </w:p>
        </w:tc>
        <w:tc>
          <w:tcPr>
            <w:tcW w:w="8220" w:type="dxa"/>
            <w:tcBorders>
              <w:top w:val="nil"/>
              <w:bottom w:val="nil"/>
            </w:tcBorders>
            <w:shd w:val="clear" w:color="auto" w:fill="F3F3F3"/>
          </w:tcPr>
          <w:p w14:paraId="219CDC17" w14:textId="77777777" w:rsidR="00D17EFB" w:rsidRPr="00D17EFB"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olor w:val="000080"/>
                <w:sz w:val="20"/>
                <w:lang w:val="fr-CH"/>
              </w:rPr>
            </w:pPr>
            <w:proofErr w:type="gramStart"/>
            <w:r w:rsidRPr="00D17EFB">
              <w:rPr>
                <w:rFonts w:ascii="Times New Roman Bold" w:hAnsi="Times New Roman Bold"/>
                <w:color w:val="000080"/>
                <w:sz w:val="20"/>
                <w:lang w:val="fr-CH"/>
              </w:rPr>
              <w:t>Services mobile</w:t>
            </w:r>
            <w:proofErr w:type="gramEnd"/>
            <w:r w:rsidRPr="00D17EFB">
              <w:rPr>
                <w:rFonts w:ascii="Times New Roman Bold" w:hAnsi="Times New Roman Bold"/>
                <w:color w:val="000080"/>
                <w:sz w:val="20"/>
                <w:lang w:val="fr-CH"/>
              </w:rPr>
              <w:t>, de radiorepérage et d'amateur y compris les services par satellite associés</w:t>
            </w:r>
          </w:p>
        </w:tc>
      </w:tr>
      <w:tr w:rsidR="00D17EFB" w:rsidRPr="00EC361D" w14:paraId="1DCE3A67" w14:textId="77777777" w:rsidTr="00B308F6">
        <w:tc>
          <w:tcPr>
            <w:tcW w:w="1140" w:type="dxa"/>
            <w:tcBorders>
              <w:top w:val="nil"/>
              <w:bottom w:val="nil"/>
            </w:tcBorders>
            <w:shd w:val="clear" w:color="auto" w:fill="auto"/>
          </w:tcPr>
          <w:p w14:paraId="2F86C2BD" w14:textId="77777777" w:rsidR="00D17EFB" w:rsidRPr="00EC361D" w:rsidRDefault="00D17EFB" w:rsidP="00B308F6">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5FE98CDF"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Propagation des </w:t>
            </w:r>
            <w:proofErr w:type="spellStart"/>
            <w:r w:rsidRPr="00A66700">
              <w:rPr>
                <w:b w:val="0"/>
                <w:sz w:val="20"/>
              </w:rPr>
              <w:t>ondes</w:t>
            </w:r>
            <w:proofErr w:type="spellEnd"/>
            <w:r w:rsidRPr="00A66700">
              <w:rPr>
                <w:b w:val="0"/>
                <w:sz w:val="20"/>
              </w:rPr>
              <w:t xml:space="preserve"> </w:t>
            </w:r>
            <w:proofErr w:type="spellStart"/>
            <w:r w:rsidRPr="00A66700">
              <w:rPr>
                <w:b w:val="0"/>
                <w:sz w:val="20"/>
              </w:rPr>
              <w:t>radioélectriques</w:t>
            </w:r>
            <w:proofErr w:type="spellEnd"/>
          </w:p>
        </w:tc>
      </w:tr>
      <w:tr w:rsidR="00D17EFB" w:rsidRPr="004822EF" w14:paraId="25330501" w14:textId="77777777" w:rsidTr="00B308F6">
        <w:tc>
          <w:tcPr>
            <w:tcW w:w="1140" w:type="dxa"/>
            <w:tcBorders>
              <w:top w:val="nil"/>
              <w:bottom w:val="nil"/>
            </w:tcBorders>
            <w:shd w:val="clear" w:color="auto" w:fill="auto"/>
          </w:tcPr>
          <w:p w14:paraId="0BA350C5" w14:textId="77777777" w:rsidR="00D17EFB" w:rsidRPr="004822EF" w:rsidRDefault="00D17EFB" w:rsidP="00B308F6">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135E56C2"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Radio </w:t>
            </w:r>
            <w:proofErr w:type="spellStart"/>
            <w:r w:rsidRPr="00A66700">
              <w:rPr>
                <w:b w:val="0"/>
                <w:sz w:val="20"/>
              </w:rPr>
              <w:t>astronomie</w:t>
            </w:r>
            <w:proofErr w:type="spellEnd"/>
          </w:p>
        </w:tc>
      </w:tr>
      <w:tr w:rsidR="00D17EFB" w:rsidRPr="00326525" w14:paraId="4B8B5234" w14:textId="77777777" w:rsidTr="00B308F6">
        <w:tc>
          <w:tcPr>
            <w:tcW w:w="1140" w:type="dxa"/>
            <w:tcBorders>
              <w:top w:val="nil"/>
              <w:bottom w:val="nil"/>
            </w:tcBorders>
            <w:shd w:val="clear" w:color="auto" w:fill="auto"/>
          </w:tcPr>
          <w:p w14:paraId="3153B781" w14:textId="77777777" w:rsidR="00D17EFB" w:rsidRPr="00326525" w:rsidRDefault="00D17EFB" w:rsidP="00B308F6">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73B395EB"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A66700">
              <w:rPr>
                <w:b w:val="0"/>
                <w:sz w:val="20"/>
              </w:rPr>
              <w:t>Systèmes</w:t>
            </w:r>
            <w:proofErr w:type="spellEnd"/>
            <w:r w:rsidRPr="00A66700">
              <w:rPr>
                <w:b w:val="0"/>
                <w:sz w:val="20"/>
              </w:rPr>
              <w:t xml:space="preserve"> de </w:t>
            </w:r>
            <w:proofErr w:type="spellStart"/>
            <w:r w:rsidRPr="00A66700">
              <w:rPr>
                <w:b w:val="0"/>
                <w:sz w:val="20"/>
              </w:rPr>
              <w:t>télédétection</w:t>
            </w:r>
            <w:proofErr w:type="spellEnd"/>
          </w:p>
        </w:tc>
      </w:tr>
      <w:tr w:rsidR="00D17EFB" w:rsidRPr="00C40D3E" w14:paraId="56780104" w14:textId="77777777" w:rsidTr="00B308F6">
        <w:tc>
          <w:tcPr>
            <w:tcW w:w="1140" w:type="dxa"/>
            <w:tcBorders>
              <w:top w:val="nil"/>
              <w:bottom w:val="nil"/>
            </w:tcBorders>
            <w:shd w:val="clear" w:color="auto" w:fill="auto"/>
          </w:tcPr>
          <w:p w14:paraId="3ADD7C38" w14:textId="77777777" w:rsidR="00D17EFB" w:rsidRPr="00C40D3E" w:rsidRDefault="00D17EFB" w:rsidP="00B308F6">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5DF33653"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D17EFB" w:rsidRPr="00C40D3E" w14:paraId="1FADD74A" w14:textId="77777777" w:rsidTr="00B308F6">
        <w:tc>
          <w:tcPr>
            <w:tcW w:w="1140" w:type="dxa"/>
            <w:tcBorders>
              <w:top w:val="nil"/>
              <w:bottom w:val="nil"/>
            </w:tcBorders>
            <w:shd w:val="clear" w:color="auto" w:fill="FFFFFF" w:themeFill="background1"/>
          </w:tcPr>
          <w:p w14:paraId="54CBE1C0" w14:textId="77777777" w:rsidR="00D17EFB" w:rsidRPr="004F3F6F" w:rsidRDefault="00D17EFB" w:rsidP="00B308F6">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2CA060C9"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Applications </w:t>
            </w:r>
            <w:proofErr w:type="spellStart"/>
            <w:r w:rsidRPr="00A66700">
              <w:rPr>
                <w:b w:val="0"/>
                <w:sz w:val="20"/>
              </w:rPr>
              <w:t>spatiales</w:t>
            </w:r>
            <w:proofErr w:type="spellEnd"/>
            <w:r w:rsidRPr="00A66700">
              <w:rPr>
                <w:b w:val="0"/>
                <w:sz w:val="20"/>
              </w:rPr>
              <w:t xml:space="preserve"> et </w:t>
            </w:r>
            <w:proofErr w:type="spellStart"/>
            <w:r w:rsidRPr="00A66700">
              <w:rPr>
                <w:b w:val="0"/>
                <w:sz w:val="20"/>
              </w:rPr>
              <w:t>météorologie</w:t>
            </w:r>
            <w:proofErr w:type="spellEnd"/>
          </w:p>
        </w:tc>
      </w:tr>
      <w:tr w:rsidR="00D17EFB" w:rsidRPr="001D5090" w14:paraId="0E0FC3A4" w14:textId="77777777" w:rsidTr="00B308F6">
        <w:tc>
          <w:tcPr>
            <w:tcW w:w="1140" w:type="dxa"/>
            <w:tcBorders>
              <w:top w:val="nil"/>
            </w:tcBorders>
          </w:tcPr>
          <w:p w14:paraId="6B28E44F" w14:textId="77777777" w:rsidR="00D17EFB" w:rsidRPr="00614CC6" w:rsidRDefault="00D17EFB" w:rsidP="00B308F6">
            <w:pPr>
              <w:spacing w:before="30" w:after="30"/>
              <w:ind w:left="57"/>
              <w:jc w:val="left"/>
              <w:rPr>
                <w:b/>
                <w:bCs/>
                <w:sz w:val="20"/>
                <w:lang w:val="en-US"/>
              </w:rPr>
            </w:pPr>
            <w:r w:rsidRPr="00614CC6">
              <w:rPr>
                <w:b/>
                <w:bCs/>
                <w:sz w:val="20"/>
                <w:lang w:val="en-US"/>
              </w:rPr>
              <w:t>SF</w:t>
            </w:r>
          </w:p>
        </w:tc>
        <w:tc>
          <w:tcPr>
            <w:tcW w:w="8220" w:type="dxa"/>
            <w:tcBorders>
              <w:top w:val="nil"/>
            </w:tcBorders>
          </w:tcPr>
          <w:p w14:paraId="1ACB8DE8" w14:textId="77777777" w:rsidR="00D17EFB" w:rsidRPr="00D17EFB"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17EFB">
              <w:rPr>
                <w:b w:val="0"/>
                <w:sz w:val="20"/>
                <w:lang w:val="fr-CH"/>
              </w:rPr>
              <w:t>Partage des fréquences et coordination entre les systèmes du service fixe par satellite et du service fixe</w:t>
            </w:r>
          </w:p>
        </w:tc>
      </w:tr>
      <w:tr w:rsidR="00D17EFB" w:rsidRPr="00036EE3" w14:paraId="6598327C" w14:textId="77777777" w:rsidTr="00B308F6">
        <w:tc>
          <w:tcPr>
            <w:tcW w:w="1140" w:type="dxa"/>
            <w:shd w:val="clear" w:color="auto" w:fill="auto"/>
          </w:tcPr>
          <w:p w14:paraId="0DD13390" w14:textId="77777777" w:rsidR="00D17EFB" w:rsidRPr="00592F9F" w:rsidRDefault="00D17EFB" w:rsidP="00B308F6">
            <w:pPr>
              <w:spacing w:before="30" w:after="30"/>
              <w:ind w:left="57"/>
              <w:jc w:val="left"/>
              <w:rPr>
                <w:b/>
                <w:bCs/>
                <w:sz w:val="20"/>
                <w:lang w:val="en-US"/>
              </w:rPr>
            </w:pPr>
            <w:r w:rsidRPr="00592F9F">
              <w:rPr>
                <w:b/>
                <w:bCs/>
                <w:sz w:val="20"/>
                <w:lang w:val="en-US"/>
              </w:rPr>
              <w:t>SM</w:t>
            </w:r>
          </w:p>
        </w:tc>
        <w:tc>
          <w:tcPr>
            <w:tcW w:w="8220" w:type="dxa"/>
            <w:shd w:val="clear" w:color="auto" w:fill="auto"/>
          </w:tcPr>
          <w:p w14:paraId="2DB3CBA5"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D17EFB" w:rsidRPr="00036EE3" w14:paraId="6030121D" w14:textId="77777777" w:rsidTr="00B308F6">
        <w:tc>
          <w:tcPr>
            <w:tcW w:w="1140" w:type="dxa"/>
          </w:tcPr>
          <w:p w14:paraId="1AD5AC12" w14:textId="77777777" w:rsidR="00D17EFB" w:rsidRPr="00614CC6" w:rsidRDefault="00D17EFB" w:rsidP="00B308F6">
            <w:pPr>
              <w:spacing w:before="30" w:after="30"/>
              <w:ind w:left="57"/>
              <w:jc w:val="left"/>
              <w:rPr>
                <w:b/>
                <w:bCs/>
                <w:sz w:val="20"/>
                <w:lang w:val="en-US"/>
              </w:rPr>
            </w:pPr>
            <w:r w:rsidRPr="00614CC6">
              <w:rPr>
                <w:b/>
                <w:bCs/>
                <w:sz w:val="20"/>
                <w:lang w:val="en-US"/>
              </w:rPr>
              <w:t>SNG</w:t>
            </w:r>
          </w:p>
        </w:tc>
        <w:tc>
          <w:tcPr>
            <w:tcW w:w="8220" w:type="dxa"/>
          </w:tcPr>
          <w:p w14:paraId="1236ED08"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Reportage </w:t>
            </w:r>
            <w:proofErr w:type="spellStart"/>
            <w:r w:rsidRPr="00A66700">
              <w:rPr>
                <w:b w:val="0"/>
                <w:sz w:val="20"/>
              </w:rPr>
              <w:t>d'actualités</w:t>
            </w:r>
            <w:proofErr w:type="spellEnd"/>
            <w:r w:rsidRPr="00A66700">
              <w:rPr>
                <w:b w:val="0"/>
                <w:sz w:val="20"/>
              </w:rPr>
              <w:t xml:space="preserve"> par satellite</w:t>
            </w:r>
          </w:p>
        </w:tc>
      </w:tr>
      <w:tr w:rsidR="00D17EFB" w:rsidRPr="001D5090" w14:paraId="04EE1B36" w14:textId="77777777" w:rsidTr="00B308F6">
        <w:tc>
          <w:tcPr>
            <w:tcW w:w="1140" w:type="dxa"/>
          </w:tcPr>
          <w:p w14:paraId="2F33C3F1" w14:textId="77777777" w:rsidR="00D17EFB" w:rsidRPr="00710A2A" w:rsidRDefault="00D17EFB" w:rsidP="00B308F6">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6FF0D37B" w14:textId="77777777" w:rsidR="00D17EFB" w:rsidRPr="00D17EFB"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D17EFB">
              <w:rPr>
                <w:b w:val="0"/>
                <w:sz w:val="20"/>
                <w:lang w:val="fr-CH"/>
              </w:rPr>
              <w:t>Emissions</w:t>
            </w:r>
            <w:proofErr w:type="spellEnd"/>
            <w:r w:rsidRPr="00D17EFB">
              <w:rPr>
                <w:b w:val="0"/>
                <w:sz w:val="20"/>
                <w:lang w:val="fr-CH"/>
              </w:rPr>
              <w:t xml:space="preserve"> de fréquences étalon et de signaux horaires</w:t>
            </w:r>
          </w:p>
        </w:tc>
      </w:tr>
      <w:tr w:rsidR="00D17EFB" w:rsidRPr="00036EE3" w14:paraId="64BD1336" w14:textId="77777777" w:rsidTr="00B308F6">
        <w:tc>
          <w:tcPr>
            <w:tcW w:w="1140" w:type="dxa"/>
          </w:tcPr>
          <w:p w14:paraId="3D968E1B" w14:textId="77777777" w:rsidR="00D17EFB" w:rsidRPr="00614CC6" w:rsidRDefault="00D17EFB" w:rsidP="00B308F6">
            <w:pPr>
              <w:spacing w:before="30" w:after="30"/>
              <w:ind w:left="57"/>
              <w:jc w:val="left"/>
              <w:rPr>
                <w:b/>
                <w:bCs/>
                <w:sz w:val="20"/>
                <w:lang w:val="en-US"/>
              </w:rPr>
            </w:pPr>
            <w:r w:rsidRPr="00614CC6">
              <w:rPr>
                <w:b/>
                <w:bCs/>
                <w:sz w:val="20"/>
                <w:lang w:val="en-US"/>
              </w:rPr>
              <w:t>V</w:t>
            </w:r>
          </w:p>
        </w:tc>
        <w:tc>
          <w:tcPr>
            <w:tcW w:w="8220" w:type="dxa"/>
          </w:tcPr>
          <w:p w14:paraId="53D67115" w14:textId="77777777" w:rsidR="00D17EFB" w:rsidRPr="00A66700" w:rsidRDefault="00D17EFB" w:rsidP="00B308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proofErr w:type="spellStart"/>
            <w:r w:rsidRPr="00A66700">
              <w:rPr>
                <w:b w:val="0"/>
                <w:sz w:val="20"/>
              </w:rPr>
              <w:t>Vocabulaire</w:t>
            </w:r>
            <w:proofErr w:type="spellEnd"/>
            <w:r w:rsidRPr="00A66700">
              <w:rPr>
                <w:b w:val="0"/>
                <w:sz w:val="20"/>
              </w:rPr>
              <w:t xml:space="preserve"> et </w:t>
            </w:r>
            <w:proofErr w:type="spellStart"/>
            <w:r w:rsidRPr="00A66700">
              <w:rPr>
                <w:b w:val="0"/>
                <w:sz w:val="20"/>
              </w:rPr>
              <w:t>sujets</w:t>
            </w:r>
            <w:proofErr w:type="spellEnd"/>
            <w:r w:rsidRPr="00A66700">
              <w:rPr>
                <w:b w:val="0"/>
                <w:sz w:val="20"/>
              </w:rPr>
              <w:t xml:space="preserve"> </w:t>
            </w:r>
            <w:proofErr w:type="spellStart"/>
            <w:r w:rsidRPr="00A66700">
              <w:rPr>
                <w:b w:val="0"/>
                <w:sz w:val="20"/>
              </w:rPr>
              <w:t>associés</w:t>
            </w:r>
            <w:proofErr w:type="spellEnd"/>
          </w:p>
        </w:tc>
      </w:tr>
    </w:tbl>
    <w:p w14:paraId="4496DDA0" w14:textId="77777777" w:rsidR="00D17EFB" w:rsidRPr="00036EE3" w:rsidRDefault="00D17EFB" w:rsidP="00D17EFB">
      <w:pPr>
        <w:spacing w:before="0"/>
        <w:jc w:val="center"/>
        <w:rPr>
          <w:sz w:val="20"/>
          <w:lang w:val="en-US"/>
        </w:rPr>
      </w:pPr>
    </w:p>
    <w:p w14:paraId="6AC12940" w14:textId="77777777" w:rsidR="00D17EFB" w:rsidRPr="00036EE3" w:rsidRDefault="00D17EFB" w:rsidP="00D17EFB">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D17EFB" w:rsidRPr="007C3E31" w14:paraId="4E3B7BE0" w14:textId="77777777" w:rsidTr="00B308F6">
        <w:tc>
          <w:tcPr>
            <w:tcW w:w="9360" w:type="dxa"/>
          </w:tcPr>
          <w:p w14:paraId="0F586C32" w14:textId="77777777" w:rsidR="00D17EFB" w:rsidRPr="00D17EFB" w:rsidRDefault="00D17EFB" w:rsidP="00B308F6">
            <w:pPr>
              <w:spacing w:before="80" w:after="80"/>
              <w:rPr>
                <w:i/>
                <w:iCs/>
                <w:sz w:val="20"/>
                <w:lang w:val="fr-CH"/>
              </w:rPr>
            </w:pPr>
            <w:proofErr w:type="gramStart"/>
            <w:r w:rsidRPr="00D17EFB">
              <w:rPr>
                <w:b/>
                <w:bCs/>
                <w:i/>
                <w:iCs/>
                <w:sz w:val="20"/>
                <w:lang w:val="fr-CH"/>
              </w:rPr>
              <w:t>Note</w:t>
            </w:r>
            <w:r w:rsidRPr="00D17EFB">
              <w:rPr>
                <w:i/>
                <w:iCs/>
                <w:sz w:val="20"/>
                <w:lang w:val="fr-CH"/>
              </w:rPr>
              <w:t>:</w:t>
            </w:r>
            <w:proofErr w:type="gramEnd"/>
            <w:r w:rsidRPr="00D17EFB">
              <w:rPr>
                <w:i/>
                <w:iCs/>
                <w:sz w:val="20"/>
                <w:lang w:val="fr-CH"/>
              </w:rPr>
              <w:t xml:space="preserve"> Cette Recommandation UIT-R a été approuvée en anglais aux termes de la procédure détaillée dans la Résolution UIT-R 1. </w:t>
            </w:r>
          </w:p>
        </w:tc>
      </w:tr>
    </w:tbl>
    <w:p w14:paraId="5B0C25AD" w14:textId="77777777" w:rsidR="00D17EFB" w:rsidRPr="00D17EFB" w:rsidRDefault="00D17EFB" w:rsidP="00D17EFB">
      <w:pPr>
        <w:spacing w:before="0"/>
        <w:jc w:val="center"/>
        <w:rPr>
          <w:sz w:val="22"/>
          <w:lang w:val="fr-CH"/>
        </w:rPr>
      </w:pPr>
    </w:p>
    <w:p w14:paraId="7C0E4DDD" w14:textId="77777777" w:rsidR="00D17EFB" w:rsidRPr="00D17EFB" w:rsidRDefault="00D17EFB" w:rsidP="00D17EFB">
      <w:pPr>
        <w:spacing w:before="100"/>
        <w:jc w:val="right"/>
        <w:rPr>
          <w:i/>
          <w:iCs/>
          <w:sz w:val="20"/>
          <w:lang w:val="fr-CH"/>
        </w:rPr>
      </w:pPr>
      <w:r w:rsidRPr="00D17EFB">
        <w:rPr>
          <w:i/>
          <w:iCs/>
          <w:sz w:val="20"/>
          <w:lang w:val="fr-CH"/>
        </w:rPr>
        <w:t>Publication électronique</w:t>
      </w:r>
    </w:p>
    <w:p w14:paraId="4BCE0654" w14:textId="77777777" w:rsidR="00D17EFB" w:rsidRPr="00D17EFB" w:rsidRDefault="00D17EFB" w:rsidP="00D17EFB">
      <w:pPr>
        <w:spacing w:before="0"/>
        <w:jc w:val="right"/>
        <w:rPr>
          <w:sz w:val="20"/>
          <w:lang w:val="fr-CH"/>
        </w:rPr>
      </w:pPr>
      <w:r w:rsidRPr="00D17EFB">
        <w:rPr>
          <w:sz w:val="20"/>
          <w:lang w:val="fr-CH"/>
        </w:rPr>
        <w:t>Genève, 2023</w:t>
      </w:r>
    </w:p>
    <w:p w14:paraId="39D5A5D9" w14:textId="77777777" w:rsidR="00D17EFB" w:rsidRPr="00D17EFB" w:rsidRDefault="00D17EFB" w:rsidP="00D17EFB">
      <w:pPr>
        <w:spacing w:before="200"/>
        <w:jc w:val="center"/>
        <w:rPr>
          <w:sz w:val="20"/>
          <w:lang w:val="fr-CH"/>
        </w:rPr>
      </w:pPr>
      <w:r w:rsidRPr="00470E28">
        <w:rPr>
          <w:sz w:val="20"/>
          <w:lang w:val="en-US"/>
        </w:rPr>
        <w:sym w:font="Symbol" w:char="F0E3"/>
      </w:r>
      <w:r w:rsidRPr="00D17EFB">
        <w:rPr>
          <w:sz w:val="20"/>
          <w:lang w:val="fr-CH"/>
        </w:rPr>
        <w:t xml:space="preserve"> UIT </w:t>
      </w:r>
      <w:bookmarkStart w:id="3" w:name="iiannee"/>
      <w:bookmarkEnd w:id="3"/>
      <w:r w:rsidRPr="00D17EFB">
        <w:rPr>
          <w:sz w:val="20"/>
          <w:lang w:val="fr-CH"/>
        </w:rPr>
        <w:t>2023</w:t>
      </w:r>
    </w:p>
    <w:p w14:paraId="54484DCC" w14:textId="77777777" w:rsidR="00D17EFB" w:rsidRPr="00D17EFB" w:rsidRDefault="00D17EFB" w:rsidP="00D17EFB">
      <w:pPr>
        <w:rPr>
          <w:sz w:val="18"/>
          <w:szCs w:val="18"/>
          <w:lang w:val="fr-CH"/>
        </w:rPr>
      </w:pPr>
      <w:r w:rsidRPr="00D17EFB">
        <w:rPr>
          <w:sz w:val="18"/>
          <w:szCs w:val="18"/>
          <w:lang w:val="fr-CH"/>
        </w:rPr>
        <w:t>Tous droits réservés. Aucune partie de cette publication ne peut être reproduite, par quelque procédé que ce soit, sans l’accord écrit préalable de l’UIT.</w:t>
      </w:r>
    </w:p>
    <w:p w14:paraId="74DD6E63" w14:textId="77777777" w:rsidR="00D17EFB" w:rsidRPr="00D17EFB" w:rsidRDefault="00D17EFB" w:rsidP="00D17EFB">
      <w:pPr>
        <w:spacing w:before="160"/>
        <w:rPr>
          <w:i/>
          <w:sz w:val="20"/>
          <w:lang w:val="fr-CH"/>
        </w:rPr>
        <w:sectPr w:rsidR="00D17EFB" w:rsidRPr="00D17EF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DE0BFA7" w14:textId="739698D1" w:rsidR="00D17EFB" w:rsidRPr="00D17EFB" w:rsidRDefault="00D17EFB" w:rsidP="00181729">
      <w:pPr>
        <w:pStyle w:val="RecNo"/>
        <w:rPr>
          <w:lang w:val="fr-CH"/>
        </w:rPr>
      </w:pPr>
      <w:bookmarkStart w:id="4" w:name="irecnoe"/>
      <w:bookmarkEnd w:id="4"/>
      <w:proofErr w:type="gramStart"/>
      <w:r w:rsidRPr="00D17EFB">
        <w:rPr>
          <w:lang w:val="fr-CH"/>
        </w:rPr>
        <w:lastRenderedPageBreak/>
        <w:t xml:space="preserve">RECOMMANDATION  </w:t>
      </w:r>
      <w:r w:rsidRPr="00D17EFB">
        <w:rPr>
          <w:rStyle w:val="href"/>
          <w:lang w:val="fr-CH"/>
        </w:rPr>
        <w:t>UIT</w:t>
      </w:r>
      <w:proofErr w:type="gramEnd"/>
      <w:r w:rsidRPr="00D17EFB">
        <w:rPr>
          <w:rStyle w:val="href"/>
          <w:lang w:val="fr-CH"/>
        </w:rPr>
        <w:t>-R  M.</w:t>
      </w:r>
      <w:r>
        <w:rPr>
          <w:rStyle w:val="href"/>
          <w:lang w:val="fr-CH"/>
        </w:rPr>
        <w:t>541-11</w:t>
      </w:r>
      <w:r w:rsidRPr="00EA6FA9">
        <w:rPr>
          <w:rStyle w:val="FootnoteReference"/>
          <w:lang w:val="fr-FR"/>
        </w:rPr>
        <w:footnoteReference w:customMarkFollows="1" w:id="1"/>
        <w:t>*</w:t>
      </w:r>
    </w:p>
    <w:p w14:paraId="622554E3" w14:textId="54A20A61" w:rsidR="00D17EFB" w:rsidRPr="00D17EFB" w:rsidRDefault="00D17EFB" w:rsidP="00D17EFB">
      <w:pPr>
        <w:pStyle w:val="Rectitle"/>
        <w:rPr>
          <w:lang w:val="fr-CH"/>
        </w:rPr>
      </w:pPr>
      <w:r w:rsidRPr="00EA6FA9">
        <w:rPr>
          <w:lang w:val="fr-FR"/>
        </w:rPr>
        <w:t>Procédures d'exploitation des systèmes d'appel sélectif numérique à l'usage du service mobile maritime</w:t>
      </w:r>
    </w:p>
    <w:p w14:paraId="5BF8C21A" w14:textId="77777777" w:rsidR="00D17EFB" w:rsidRPr="00EA6FA9" w:rsidRDefault="00D17EFB" w:rsidP="00181729">
      <w:pPr>
        <w:pStyle w:val="Recdate"/>
        <w:rPr>
          <w:i/>
          <w:lang w:val="fr-FR"/>
        </w:rPr>
      </w:pPr>
      <w:r w:rsidRPr="00EA6FA9">
        <w:rPr>
          <w:lang w:val="fr-FR"/>
        </w:rPr>
        <w:t>(1978-1982-1986-1990-1992-1994-1995-1996-1997-2004-2015-2023)</w:t>
      </w:r>
    </w:p>
    <w:p w14:paraId="713B3FF3" w14:textId="77777777" w:rsidR="00D17EFB" w:rsidRPr="00EA6FA9" w:rsidRDefault="00D17EFB" w:rsidP="00D17EFB">
      <w:pPr>
        <w:pStyle w:val="HeadingSum"/>
        <w:rPr>
          <w:lang w:val="fr-FR"/>
        </w:rPr>
      </w:pPr>
      <w:r w:rsidRPr="00EA6FA9">
        <w:rPr>
          <w:lang w:val="fr-FR"/>
        </w:rPr>
        <w:t>Domaine d'application</w:t>
      </w:r>
    </w:p>
    <w:p w14:paraId="09114BAF" w14:textId="77777777" w:rsidR="00D17EFB" w:rsidRPr="00EA6FA9" w:rsidRDefault="00D17EFB" w:rsidP="00D17EFB">
      <w:pPr>
        <w:pStyle w:val="Summary"/>
        <w:rPr>
          <w:lang w:val="fr-FR"/>
        </w:rPr>
      </w:pPr>
      <w:r w:rsidRPr="00EA6FA9">
        <w:rPr>
          <w:lang w:val="fr-FR"/>
        </w:rPr>
        <w:t xml:space="preserve">Cette Recommandation spécifie les procédures d'exploitation des systèmes d'appel sélectif numérique (ASN) </w:t>
      </w:r>
      <w:r w:rsidRPr="00181729">
        <w:rPr>
          <w:lang w:val="fr-FR"/>
        </w:rPr>
        <w:t xml:space="preserve">dont les caractéristiques techniques sont données dans la Recommandation </w:t>
      </w:r>
      <w:hyperlink r:id="rId14" w:history="1">
        <w:r w:rsidRPr="00181729">
          <w:rPr>
            <w:rStyle w:val="Hyperlink"/>
            <w:color w:val="auto"/>
            <w:u w:val="none"/>
            <w:lang w:val="fr-FR"/>
          </w:rPr>
          <w:t>UIT</w:t>
        </w:r>
        <w:r w:rsidRPr="00181729">
          <w:rPr>
            <w:rStyle w:val="Hyperlink"/>
            <w:color w:val="auto"/>
            <w:u w:val="none"/>
            <w:lang w:val="fr-FR"/>
          </w:rPr>
          <w:noBreakHyphen/>
          <w:t>R M.493</w:t>
        </w:r>
      </w:hyperlink>
      <w:r w:rsidRPr="00181729">
        <w:rPr>
          <w:lang w:val="fr-FR"/>
        </w:rPr>
        <w:t xml:space="preserve">. Elle contient </w:t>
      </w:r>
      <w:r w:rsidRPr="00EA6FA9">
        <w:rPr>
          <w:lang w:val="fr-FR"/>
        </w:rPr>
        <w:t>six annexes. Les Annexes 1 et 2 spécifient les dispositions et les procédures applicables respectivement aux appels de détresse, d'urgence et de sécurité et aux appels de routine. Les Annexes 3, 4, 5 et 6 décrivent les procédures d'exploitation pour les navires, les stations côtières et les dispositifs signalant la présence de personnes à la mer (MOB), et l'Annexe 7 donne la liste des fréquences utilisées pour l'ASN.</w:t>
      </w:r>
    </w:p>
    <w:p w14:paraId="77913C88" w14:textId="77777777" w:rsidR="00D17EFB" w:rsidRPr="00EA6FA9" w:rsidRDefault="00D17EFB" w:rsidP="00D17EFB">
      <w:pPr>
        <w:pStyle w:val="Headingb"/>
        <w:rPr>
          <w:lang w:val="fr-FR"/>
        </w:rPr>
      </w:pPr>
      <w:r w:rsidRPr="00EA6FA9">
        <w:rPr>
          <w:lang w:val="fr-FR"/>
        </w:rPr>
        <w:t>Mots clés</w:t>
      </w:r>
    </w:p>
    <w:p w14:paraId="19CC23F2" w14:textId="77777777" w:rsidR="00D17EFB" w:rsidRPr="00EA6FA9" w:rsidRDefault="00D17EFB" w:rsidP="00D17EFB">
      <w:pPr>
        <w:rPr>
          <w:lang w:val="fr-FR"/>
        </w:rPr>
      </w:pPr>
      <w:r w:rsidRPr="00EA6FA9">
        <w:rPr>
          <w:lang w:val="fr-FR"/>
        </w:rPr>
        <w:t>Appel numérique sélectif, équipement, procédures d'exploitation, SMDSM, alerte de détresse</w:t>
      </w:r>
    </w:p>
    <w:p w14:paraId="478BBC2D" w14:textId="77777777" w:rsidR="00D17EFB" w:rsidRPr="00EA6FA9" w:rsidRDefault="00D17EFB" w:rsidP="00D17EFB">
      <w:pPr>
        <w:pStyle w:val="Headingb"/>
        <w:rPr>
          <w:lang w:val="fr-FR"/>
        </w:rPr>
      </w:pPr>
      <w:r w:rsidRPr="00EA6FA9">
        <w:rPr>
          <w:lang w:val="fr-FR"/>
        </w:rPr>
        <w:t>Abréviations/glossaire</w:t>
      </w:r>
    </w:p>
    <w:p w14:paraId="56BEEC34" w14:textId="77777777" w:rsidR="00D17EFB" w:rsidRPr="00EA6FA9" w:rsidRDefault="00D17EFB" w:rsidP="00181729">
      <w:pPr>
        <w:tabs>
          <w:tab w:val="clear" w:pos="794"/>
        </w:tabs>
        <w:ind w:left="1134" w:hanging="1134"/>
        <w:rPr>
          <w:lang w:val="fr-FR"/>
        </w:rPr>
      </w:pPr>
      <w:r w:rsidRPr="00EA6FA9">
        <w:rPr>
          <w:lang w:val="fr-FR"/>
        </w:rPr>
        <w:t>ACS</w:t>
      </w:r>
      <w:r w:rsidRPr="00EA6FA9">
        <w:rPr>
          <w:lang w:val="fr-FR"/>
        </w:rPr>
        <w:tab/>
        <w:t>système de connexion automatique (</w:t>
      </w:r>
      <w:proofErr w:type="spellStart"/>
      <w:r w:rsidRPr="00EA6FA9">
        <w:rPr>
          <w:i/>
          <w:iCs/>
          <w:lang w:val="fr-FR"/>
        </w:rPr>
        <w:t>automatic</w:t>
      </w:r>
      <w:proofErr w:type="spellEnd"/>
      <w:r w:rsidRPr="00EA6FA9">
        <w:rPr>
          <w:i/>
          <w:iCs/>
          <w:lang w:val="fr-FR"/>
        </w:rPr>
        <w:t xml:space="preserve"> </w:t>
      </w:r>
      <w:proofErr w:type="spellStart"/>
      <w:r w:rsidRPr="00EA6FA9">
        <w:rPr>
          <w:i/>
          <w:iCs/>
          <w:lang w:val="fr-FR"/>
        </w:rPr>
        <w:t>connection</w:t>
      </w:r>
      <w:proofErr w:type="spellEnd"/>
      <w:r w:rsidRPr="00EA6FA9">
        <w:rPr>
          <w:i/>
          <w:iCs/>
          <w:lang w:val="fr-FR"/>
        </w:rPr>
        <w:t xml:space="preserve"> system</w:t>
      </w:r>
      <w:r w:rsidRPr="00EA6FA9">
        <w:rPr>
          <w:lang w:val="fr-FR"/>
        </w:rPr>
        <w:t>)</w:t>
      </w:r>
    </w:p>
    <w:p w14:paraId="75786945" w14:textId="77777777" w:rsidR="00D17EFB" w:rsidRPr="00EA6FA9" w:rsidRDefault="00D17EFB" w:rsidP="00181729">
      <w:pPr>
        <w:tabs>
          <w:tab w:val="clear" w:pos="794"/>
        </w:tabs>
        <w:ind w:left="1134" w:hanging="1134"/>
        <w:rPr>
          <w:lang w:val="fr-FR"/>
        </w:rPr>
      </w:pPr>
      <w:r w:rsidRPr="00EA6FA9">
        <w:rPr>
          <w:lang w:val="fr-FR"/>
        </w:rPr>
        <w:t>AIS</w:t>
      </w:r>
      <w:r w:rsidRPr="00EA6FA9">
        <w:rPr>
          <w:lang w:val="fr-FR"/>
        </w:rPr>
        <w:tab/>
        <w:t>système d'identification automatique (</w:t>
      </w:r>
      <w:proofErr w:type="spellStart"/>
      <w:r w:rsidRPr="00EA6FA9">
        <w:rPr>
          <w:i/>
          <w:iCs/>
          <w:lang w:val="fr-FR"/>
        </w:rPr>
        <w:t>automatic</w:t>
      </w:r>
      <w:proofErr w:type="spellEnd"/>
      <w:r w:rsidRPr="00EA6FA9">
        <w:rPr>
          <w:i/>
          <w:iCs/>
          <w:lang w:val="fr-FR"/>
        </w:rPr>
        <w:t xml:space="preserve"> identification system</w:t>
      </w:r>
      <w:r w:rsidRPr="00EA6FA9">
        <w:rPr>
          <w:lang w:val="fr-FR"/>
        </w:rPr>
        <w:t>)</w:t>
      </w:r>
    </w:p>
    <w:p w14:paraId="276B68DD" w14:textId="77777777" w:rsidR="00D17EFB" w:rsidRPr="00EA6FA9" w:rsidRDefault="00D17EFB" w:rsidP="00181729">
      <w:pPr>
        <w:tabs>
          <w:tab w:val="clear" w:pos="794"/>
        </w:tabs>
        <w:ind w:left="1134" w:hanging="1134"/>
        <w:rPr>
          <w:lang w:val="fr-FR"/>
        </w:rPr>
      </w:pPr>
      <w:r w:rsidRPr="00EA6FA9">
        <w:rPr>
          <w:lang w:val="fr-FR"/>
        </w:rPr>
        <w:t>AMRD</w:t>
      </w:r>
      <w:r w:rsidRPr="00EA6FA9">
        <w:rPr>
          <w:lang w:val="fr-FR"/>
        </w:rPr>
        <w:tab/>
        <w:t>dispositif de radiocommunication maritime autonome (</w:t>
      </w:r>
      <w:proofErr w:type="spellStart"/>
      <w:r w:rsidRPr="00EA6FA9">
        <w:rPr>
          <w:i/>
          <w:iCs/>
          <w:lang w:val="fr-FR"/>
        </w:rPr>
        <w:t>autonomous</w:t>
      </w:r>
      <w:proofErr w:type="spellEnd"/>
      <w:r w:rsidRPr="00EA6FA9">
        <w:rPr>
          <w:i/>
          <w:iCs/>
          <w:lang w:val="fr-FR"/>
        </w:rPr>
        <w:t xml:space="preserve"> maritime radio </w:t>
      </w:r>
      <w:proofErr w:type="spellStart"/>
      <w:r w:rsidRPr="00EA6FA9">
        <w:rPr>
          <w:i/>
          <w:iCs/>
          <w:lang w:val="fr-FR"/>
        </w:rPr>
        <w:t>devices</w:t>
      </w:r>
      <w:proofErr w:type="spellEnd"/>
      <w:r w:rsidRPr="00EA6FA9">
        <w:rPr>
          <w:lang w:val="fr-FR"/>
        </w:rPr>
        <w:t>)</w:t>
      </w:r>
    </w:p>
    <w:p w14:paraId="5EA2B63B" w14:textId="77777777" w:rsidR="00D17EFB" w:rsidRPr="00EA6FA9" w:rsidRDefault="00D17EFB" w:rsidP="00181729">
      <w:pPr>
        <w:tabs>
          <w:tab w:val="clear" w:pos="794"/>
        </w:tabs>
        <w:rPr>
          <w:lang w:val="fr-FR"/>
        </w:rPr>
      </w:pPr>
      <w:r w:rsidRPr="00EA6FA9">
        <w:rPr>
          <w:lang w:val="fr-FR"/>
        </w:rPr>
        <w:t>ASN</w:t>
      </w:r>
      <w:r w:rsidRPr="00EA6FA9">
        <w:rPr>
          <w:lang w:val="fr-FR"/>
        </w:rPr>
        <w:tab/>
        <w:t>appel sélectif numérique</w:t>
      </w:r>
    </w:p>
    <w:p w14:paraId="2335EE5F" w14:textId="77777777" w:rsidR="00D17EFB" w:rsidRPr="00EA6FA9" w:rsidRDefault="00D17EFB" w:rsidP="00181729">
      <w:pPr>
        <w:tabs>
          <w:tab w:val="clear" w:pos="794"/>
        </w:tabs>
        <w:rPr>
          <w:lang w:val="fr-FR"/>
        </w:rPr>
      </w:pPr>
      <w:r w:rsidRPr="00EA6FA9">
        <w:rPr>
          <w:lang w:val="fr-FR"/>
        </w:rPr>
        <w:t>BQ</w:t>
      </w:r>
      <w:r w:rsidRPr="00EA6FA9">
        <w:rPr>
          <w:lang w:val="fr-FR"/>
        </w:rPr>
        <w:tab/>
        <w:t>fin de séquence pour un message d'accusé de réception</w:t>
      </w:r>
    </w:p>
    <w:p w14:paraId="67066C6E" w14:textId="77777777" w:rsidR="00D17EFB" w:rsidRPr="00EA6FA9" w:rsidRDefault="00D17EFB" w:rsidP="00181729">
      <w:pPr>
        <w:tabs>
          <w:tab w:val="clear" w:pos="794"/>
        </w:tabs>
        <w:rPr>
          <w:lang w:val="fr-FR"/>
        </w:rPr>
      </w:pPr>
      <w:r w:rsidRPr="00EA6FA9">
        <w:rPr>
          <w:lang w:val="fr-FR"/>
        </w:rPr>
        <w:t>CCS</w:t>
      </w:r>
      <w:r w:rsidRPr="00EA6FA9">
        <w:rPr>
          <w:lang w:val="fr-FR"/>
        </w:rPr>
        <w:tab/>
        <w:t>centre de coordination de sauvetage</w:t>
      </w:r>
    </w:p>
    <w:p w14:paraId="7C7AA175" w14:textId="77777777" w:rsidR="00D17EFB" w:rsidRPr="00EA6FA9" w:rsidRDefault="00D17EFB" w:rsidP="00181729">
      <w:pPr>
        <w:tabs>
          <w:tab w:val="clear" w:pos="794"/>
        </w:tabs>
        <w:rPr>
          <w:lang w:val="fr-FR"/>
        </w:rPr>
      </w:pPr>
      <w:r w:rsidRPr="00EA6FA9">
        <w:rPr>
          <w:lang w:val="fr-FR"/>
        </w:rPr>
        <w:t>CED</w:t>
      </w:r>
      <w:r w:rsidRPr="00EA6FA9">
        <w:rPr>
          <w:lang w:val="fr-FR"/>
        </w:rPr>
        <w:tab/>
        <w:t>correction d'erreur directe</w:t>
      </w:r>
    </w:p>
    <w:p w14:paraId="0790FC1F" w14:textId="77777777" w:rsidR="00D17EFB" w:rsidRPr="00EA6FA9" w:rsidRDefault="00D17EFB" w:rsidP="00181729">
      <w:pPr>
        <w:tabs>
          <w:tab w:val="clear" w:pos="794"/>
        </w:tabs>
        <w:rPr>
          <w:lang w:val="fr-FR"/>
        </w:rPr>
      </w:pPr>
      <w:r w:rsidRPr="00EA6FA9">
        <w:rPr>
          <w:lang w:val="fr-FR"/>
        </w:rPr>
        <w:t>HF</w:t>
      </w:r>
      <w:r w:rsidRPr="00EA6FA9">
        <w:rPr>
          <w:lang w:val="fr-FR"/>
        </w:rPr>
        <w:tab/>
        <w:t>ondes décamétriques (</w:t>
      </w:r>
      <w:r w:rsidRPr="00EA6FA9">
        <w:rPr>
          <w:i/>
          <w:iCs/>
          <w:lang w:val="fr-FR"/>
        </w:rPr>
        <w:t xml:space="preserve">high </w:t>
      </w:r>
      <w:proofErr w:type="spellStart"/>
      <w:r w:rsidRPr="00EA6FA9">
        <w:rPr>
          <w:i/>
          <w:iCs/>
          <w:lang w:val="fr-FR"/>
        </w:rPr>
        <w:t>frequency</w:t>
      </w:r>
      <w:proofErr w:type="spellEnd"/>
      <w:r w:rsidRPr="00EA6FA9">
        <w:rPr>
          <w:lang w:val="fr-FR"/>
        </w:rPr>
        <w:t>)</w:t>
      </w:r>
    </w:p>
    <w:p w14:paraId="6024D30E" w14:textId="77777777" w:rsidR="00D17EFB" w:rsidRPr="00EA6FA9" w:rsidRDefault="00D17EFB" w:rsidP="00181729">
      <w:pPr>
        <w:tabs>
          <w:tab w:val="clear" w:pos="794"/>
        </w:tabs>
        <w:rPr>
          <w:lang w:val="fr-FR"/>
        </w:rPr>
      </w:pPr>
      <w:r w:rsidRPr="00EA6FA9">
        <w:rPr>
          <w:lang w:val="fr-FR"/>
        </w:rPr>
        <w:t>IDBE</w:t>
      </w:r>
      <w:r w:rsidRPr="00EA6FA9">
        <w:rPr>
          <w:lang w:val="fr-FR"/>
        </w:rPr>
        <w:tab/>
        <w:t>impression directe à bande étroite</w:t>
      </w:r>
    </w:p>
    <w:p w14:paraId="7FC196D9" w14:textId="77777777" w:rsidR="00D17EFB" w:rsidRPr="00EA6FA9" w:rsidRDefault="00D17EFB" w:rsidP="00181729">
      <w:pPr>
        <w:tabs>
          <w:tab w:val="clear" w:pos="794"/>
        </w:tabs>
        <w:rPr>
          <w:lang w:val="fr-FR"/>
        </w:rPr>
      </w:pPr>
      <w:proofErr w:type="gramStart"/>
      <w:r w:rsidRPr="00EA6FA9">
        <w:rPr>
          <w:lang w:val="fr-FR"/>
        </w:rPr>
        <w:t>kHz</w:t>
      </w:r>
      <w:proofErr w:type="gramEnd"/>
      <w:r w:rsidRPr="00EA6FA9">
        <w:rPr>
          <w:lang w:val="fr-FR"/>
        </w:rPr>
        <w:tab/>
        <w:t>kilohertz</w:t>
      </w:r>
    </w:p>
    <w:p w14:paraId="40C51012" w14:textId="77777777" w:rsidR="00D17EFB" w:rsidRPr="00EA6FA9" w:rsidRDefault="00D17EFB" w:rsidP="00181729">
      <w:pPr>
        <w:tabs>
          <w:tab w:val="clear" w:pos="794"/>
        </w:tabs>
        <w:rPr>
          <w:lang w:val="fr-FR"/>
        </w:rPr>
      </w:pPr>
      <w:r w:rsidRPr="00EA6FA9">
        <w:rPr>
          <w:lang w:val="fr-FR"/>
        </w:rPr>
        <w:t>MF</w:t>
      </w:r>
      <w:r w:rsidRPr="00EA6FA9">
        <w:rPr>
          <w:lang w:val="fr-FR"/>
        </w:rPr>
        <w:tab/>
        <w:t>ondes hectométriques (</w:t>
      </w:r>
      <w:r w:rsidRPr="00EA6FA9">
        <w:rPr>
          <w:i/>
          <w:iCs/>
          <w:lang w:val="fr-FR"/>
        </w:rPr>
        <w:t xml:space="preserve">medium </w:t>
      </w:r>
      <w:proofErr w:type="spellStart"/>
      <w:r w:rsidRPr="00EA6FA9">
        <w:rPr>
          <w:i/>
          <w:iCs/>
          <w:lang w:val="fr-FR"/>
        </w:rPr>
        <w:t>frequency</w:t>
      </w:r>
      <w:proofErr w:type="spellEnd"/>
      <w:r w:rsidRPr="00EA6FA9">
        <w:rPr>
          <w:lang w:val="fr-FR"/>
        </w:rPr>
        <w:t>)</w:t>
      </w:r>
    </w:p>
    <w:p w14:paraId="63066B83" w14:textId="77777777" w:rsidR="00D17EFB" w:rsidRPr="00EA6FA9" w:rsidRDefault="00D17EFB" w:rsidP="00181729">
      <w:pPr>
        <w:tabs>
          <w:tab w:val="clear" w:pos="794"/>
        </w:tabs>
        <w:rPr>
          <w:lang w:val="fr-FR"/>
        </w:rPr>
      </w:pPr>
      <w:r w:rsidRPr="00EA6FA9">
        <w:rPr>
          <w:lang w:val="fr-FR"/>
        </w:rPr>
        <w:t>MHz</w:t>
      </w:r>
      <w:r w:rsidRPr="00EA6FA9">
        <w:rPr>
          <w:lang w:val="fr-FR"/>
        </w:rPr>
        <w:tab/>
        <w:t>mégahertz</w:t>
      </w:r>
    </w:p>
    <w:p w14:paraId="08576CCA" w14:textId="77777777" w:rsidR="00D17EFB" w:rsidRPr="00EA6FA9" w:rsidRDefault="00D17EFB" w:rsidP="00181729">
      <w:pPr>
        <w:tabs>
          <w:tab w:val="clear" w:pos="794"/>
        </w:tabs>
        <w:rPr>
          <w:lang w:val="fr-FR"/>
        </w:rPr>
      </w:pPr>
      <w:r w:rsidRPr="00EA6FA9">
        <w:rPr>
          <w:lang w:val="fr-FR"/>
        </w:rPr>
        <w:t>MMSI</w:t>
      </w:r>
      <w:r w:rsidRPr="00EA6FA9">
        <w:rPr>
          <w:lang w:val="fr-FR"/>
        </w:rPr>
        <w:tab/>
        <w:t>identité du service mobile maritime (</w:t>
      </w:r>
      <w:r w:rsidRPr="00EA6FA9">
        <w:rPr>
          <w:i/>
          <w:iCs/>
          <w:lang w:val="fr-FR"/>
        </w:rPr>
        <w:t xml:space="preserve">maritime mobile service </w:t>
      </w:r>
      <w:proofErr w:type="spellStart"/>
      <w:r w:rsidRPr="00EA6FA9">
        <w:rPr>
          <w:i/>
          <w:iCs/>
          <w:lang w:val="fr-FR"/>
        </w:rPr>
        <w:t>identity</w:t>
      </w:r>
      <w:proofErr w:type="spellEnd"/>
      <w:r w:rsidRPr="00EA6FA9">
        <w:rPr>
          <w:lang w:val="fr-FR"/>
        </w:rPr>
        <w:t>)</w:t>
      </w:r>
    </w:p>
    <w:p w14:paraId="1CF53FF3" w14:textId="77777777" w:rsidR="00D17EFB" w:rsidRPr="00EA6FA9" w:rsidRDefault="00D17EFB" w:rsidP="00181729">
      <w:pPr>
        <w:tabs>
          <w:tab w:val="clear" w:pos="794"/>
        </w:tabs>
        <w:rPr>
          <w:lang w:val="fr-FR"/>
        </w:rPr>
      </w:pPr>
      <w:r w:rsidRPr="00EA6FA9">
        <w:rPr>
          <w:lang w:val="fr-FR"/>
        </w:rPr>
        <w:t>MOB</w:t>
      </w:r>
      <w:r w:rsidRPr="00EA6FA9">
        <w:rPr>
          <w:lang w:val="fr-FR"/>
        </w:rPr>
        <w:tab/>
        <w:t>personne à la mer (</w:t>
      </w:r>
      <w:r w:rsidRPr="00EA6FA9">
        <w:rPr>
          <w:i/>
          <w:iCs/>
          <w:lang w:val="fr-FR"/>
        </w:rPr>
        <w:t xml:space="preserve">man </w:t>
      </w:r>
      <w:proofErr w:type="spellStart"/>
      <w:r w:rsidRPr="00EA6FA9">
        <w:rPr>
          <w:i/>
          <w:iCs/>
          <w:lang w:val="fr-FR"/>
        </w:rPr>
        <w:t>overboard</w:t>
      </w:r>
      <w:proofErr w:type="spellEnd"/>
      <w:r w:rsidRPr="00EA6FA9">
        <w:rPr>
          <w:lang w:val="fr-FR"/>
        </w:rPr>
        <w:t>)</w:t>
      </w:r>
    </w:p>
    <w:p w14:paraId="07A31A75" w14:textId="77777777" w:rsidR="00D17EFB" w:rsidRPr="00EA6FA9" w:rsidRDefault="00D17EFB" w:rsidP="00181729">
      <w:pPr>
        <w:tabs>
          <w:tab w:val="clear" w:pos="794"/>
        </w:tabs>
        <w:rPr>
          <w:lang w:val="fr-FR"/>
        </w:rPr>
      </w:pPr>
      <w:r w:rsidRPr="00EA6FA9">
        <w:rPr>
          <w:lang w:val="fr-FR"/>
        </w:rPr>
        <w:t>MSI</w:t>
      </w:r>
      <w:r w:rsidRPr="00EA6FA9">
        <w:rPr>
          <w:lang w:val="fr-FR"/>
        </w:rPr>
        <w:tab/>
        <w:t>informations sur la sécurité maritime (</w:t>
      </w:r>
      <w:r w:rsidRPr="00EA6FA9">
        <w:rPr>
          <w:i/>
          <w:iCs/>
          <w:lang w:val="fr-FR"/>
        </w:rPr>
        <w:t xml:space="preserve">maritime </w:t>
      </w:r>
      <w:proofErr w:type="spellStart"/>
      <w:r w:rsidRPr="00EA6FA9">
        <w:rPr>
          <w:i/>
          <w:iCs/>
          <w:lang w:val="fr-FR"/>
        </w:rPr>
        <w:t>safety</w:t>
      </w:r>
      <w:proofErr w:type="spellEnd"/>
      <w:r w:rsidRPr="00EA6FA9">
        <w:rPr>
          <w:i/>
          <w:iCs/>
          <w:lang w:val="fr-FR"/>
        </w:rPr>
        <w:t xml:space="preserve"> information</w:t>
      </w:r>
      <w:r w:rsidRPr="00EA6FA9">
        <w:rPr>
          <w:lang w:val="fr-FR"/>
        </w:rPr>
        <w:t>)</w:t>
      </w:r>
    </w:p>
    <w:p w14:paraId="173AB16E" w14:textId="77777777" w:rsidR="00D17EFB" w:rsidRPr="00EA6FA9" w:rsidRDefault="00D17EFB" w:rsidP="00181729">
      <w:pPr>
        <w:tabs>
          <w:tab w:val="clear" w:pos="794"/>
        </w:tabs>
        <w:rPr>
          <w:lang w:val="fr-FR"/>
        </w:rPr>
      </w:pPr>
      <w:r w:rsidRPr="00EA6FA9">
        <w:rPr>
          <w:lang w:val="fr-FR"/>
        </w:rPr>
        <w:t>RQ</w:t>
      </w:r>
      <w:r w:rsidRPr="00EA6FA9">
        <w:rPr>
          <w:lang w:val="fr-FR"/>
        </w:rPr>
        <w:tab/>
        <w:t>fin de séquence requise pour un accusé de réception</w:t>
      </w:r>
    </w:p>
    <w:p w14:paraId="41B581E8" w14:textId="77777777" w:rsidR="00D17EFB" w:rsidRPr="00EA6FA9" w:rsidRDefault="00D17EFB" w:rsidP="00181729">
      <w:pPr>
        <w:tabs>
          <w:tab w:val="clear" w:pos="794"/>
        </w:tabs>
        <w:rPr>
          <w:lang w:val="fr-FR"/>
        </w:rPr>
      </w:pPr>
      <w:r w:rsidRPr="00EA6FA9">
        <w:rPr>
          <w:lang w:val="fr-FR"/>
        </w:rPr>
        <w:t>RR</w:t>
      </w:r>
      <w:r w:rsidRPr="00EA6FA9">
        <w:rPr>
          <w:lang w:val="fr-FR"/>
        </w:rPr>
        <w:tab/>
        <w:t>Règlement des radiocommunications</w:t>
      </w:r>
    </w:p>
    <w:p w14:paraId="6B457CEB" w14:textId="77777777" w:rsidR="00D17EFB" w:rsidRPr="00EA6FA9" w:rsidRDefault="00D17EFB" w:rsidP="00181729">
      <w:pPr>
        <w:tabs>
          <w:tab w:val="clear" w:pos="794"/>
        </w:tabs>
        <w:rPr>
          <w:lang w:val="fr-FR"/>
        </w:rPr>
      </w:pPr>
      <w:r w:rsidRPr="00EA6FA9">
        <w:rPr>
          <w:lang w:val="fr-FR"/>
        </w:rPr>
        <w:lastRenderedPageBreak/>
        <w:t>SMDSM</w:t>
      </w:r>
      <w:r w:rsidRPr="00EA6FA9">
        <w:rPr>
          <w:lang w:val="fr-FR"/>
        </w:rPr>
        <w:tab/>
        <w:t>Système mondial de détresse et de sécurité en mer</w:t>
      </w:r>
    </w:p>
    <w:p w14:paraId="63D622D4" w14:textId="77777777" w:rsidR="00D17EFB" w:rsidRPr="00EA6FA9" w:rsidRDefault="00D17EFB" w:rsidP="00181729">
      <w:pPr>
        <w:tabs>
          <w:tab w:val="clear" w:pos="794"/>
        </w:tabs>
        <w:rPr>
          <w:lang w:val="fr-FR"/>
        </w:rPr>
      </w:pPr>
      <w:r w:rsidRPr="00EA6FA9">
        <w:rPr>
          <w:lang w:val="fr-FR"/>
        </w:rPr>
        <w:t>SOLAS</w:t>
      </w:r>
      <w:r w:rsidRPr="00EA6FA9">
        <w:rPr>
          <w:lang w:val="fr-FR"/>
        </w:rPr>
        <w:tab/>
        <w:t>Convention internationale pour la sécurité de la vie humaine en mer</w:t>
      </w:r>
    </w:p>
    <w:p w14:paraId="290308BE" w14:textId="77777777" w:rsidR="00D17EFB" w:rsidRPr="00EA6FA9" w:rsidRDefault="00D17EFB" w:rsidP="00181729">
      <w:pPr>
        <w:tabs>
          <w:tab w:val="clear" w:pos="794"/>
        </w:tabs>
        <w:rPr>
          <w:lang w:val="fr-FR"/>
        </w:rPr>
      </w:pPr>
      <w:r w:rsidRPr="00EA6FA9">
        <w:rPr>
          <w:lang w:val="fr-FR"/>
        </w:rPr>
        <w:t>UTC</w:t>
      </w:r>
      <w:r w:rsidRPr="00EA6FA9">
        <w:rPr>
          <w:lang w:val="fr-FR"/>
        </w:rPr>
        <w:tab/>
        <w:t>temps universel coordonné (</w:t>
      </w:r>
      <w:proofErr w:type="spellStart"/>
      <w:r w:rsidRPr="00EA6FA9">
        <w:rPr>
          <w:i/>
          <w:iCs/>
          <w:lang w:val="fr-FR"/>
        </w:rPr>
        <w:t>coordinated</w:t>
      </w:r>
      <w:proofErr w:type="spellEnd"/>
      <w:r w:rsidRPr="00EA6FA9">
        <w:rPr>
          <w:i/>
          <w:iCs/>
          <w:lang w:val="fr-FR"/>
        </w:rPr>
        <w:t xml:space="preserve"> </w:t>
      </w:r>
      <w:proofErr w:type="spellStart"/>
      <w:r w:rsidRPr="00EA6FA9">
        <w:rPr>
          <w:i/>
          <w:iCs/>
          <w:lang w:val="fr-FR"/>
        </w:rPr>
        <w:t>universal</w:t>
      </w:r>
      <w:proofErr w:type="spellEnd"/>
      <w:r w:rsidRPr="00EA6FA9">
        <w:rPr>
          <w:i/>
          <w:iCs/>
          <w:lang w:val="fr-FR"/>
        </w:rPr>
        <w:t xml:space="preserve"> time</w:t>
      </w:r>
      <w:r w:rsidRPr="00EA6FA9">
        <w:rPr>
          <w:lang w:val="fr-FR"/>
        </w:rPr>
        <w:t>)</w:t>
      </w:r>
    </w:p>
    <w:p w14:paraId="74731FCF" w14:textId="77777777" w:rsidR="00D17EFB" w:rsidRPr="007C3E31" w:rsidRDefault="00D17EFB" w:rsidP="00181729">
      <w:pPr>
        <w:tabs>
          <w:tab w:val="clear" w:pos="794"/>
        </w:tabs>
      </w:pPr>
      <w:r w:rsidRPr="007C3E31">
        <w:t>VHF</w:t>
      </w:r>
      <w:r w:rsidRPr="007C3E31">
        <w:tab/>
      </w:r>
      <w:proofErr w:type="spellStart"/>
      <w:r w:rsidRPr="007C3E31">
        <w:t>ondes</w:t>
      </w:r>
      <w:proofErr w:type="spellEnd"/>
      <w:r w:rsidRPr="007C3E31">
        <w:t xml:space="preserve"> </w:t>
      </w:r>
      <w:proofErr w:type="spellStart"/>
      <w:r w:rsidRPr="007C3E31">
        <w:t>métriques</w:t>
      </w:r>
      <w:proofErr w:type="spellEnd"/>
      <w:r w:rsidRPr="007C3E31">
        <w:t xml:space="preserve"> (</w:t>
      </w:r>
      <w:r w:rsidRPr="007C3E31">
        <w:rPr>
          <w:i/>
          <w:iCs/>
        </w:rPr>
        <w:t>very high frequency</w:t>
      </w:r>
      <w:r w:rsidRPr="007C3E31">
        <w:t>)</w:t>
      </w:r>
    </w:p>
    <w:p w14:paraId="7F9850A4" w14:textId="77777777" w:rsidR="00D17EFB" w:rsidRPr="00EA6FA9" w:rsidRDefault="00D17EFB" w:rsidP="00D17EFB">
      <w:pPr>
        <w:pStyle w:val="Headingb"/>
        <w:rPr>
          <w:lang w:val="fr-FR"/>
        </w:rPr>
      </w:pPr>
      <w:r w:rsidRPr="00EA6FA9">
        <w:rPr>
          <w:lang w:val="fr-FR"/>
        </w:rPr>
        <w:t>Recommandations UIT connexes</w:t>
      </w:r>
    </w:p>
    <w:p w14:paraId="115A9AF1" w14:textId="666FF3D0" w:rsidR="00D17EFB" w:rsidRPr="00181729" w:rsidRDefault="00D17EFB" w:rsidP="00181729">
      <w:pPr>
        <w:pStyle w:val="Reftext"/>
        <w:tabs>
          <w:tab w:val="clear" w:pos="1985"/>
          <w:tab w:val="left" w:pos="3119"/>
        </w:tabs>
        <w:rPr>
          <w:i/>
          <w:lang w:val="fr-FR"/>
        </w:rPr>
      </w:pPr>
      <w:bookmarkStart w:id="5" w:name="_Hlk142330339"/>
      <w:r w:rsidRPr="00181729">
        <w:rPr>
          <w:lang w:val="fr-FR"/>
        </w:rPr>
        <w:t xml:space="preserve">Recommandation UIT-R </w:t>
      </w:r>
      <w:hyperlink r:id="rId15" w:history="1">
        <w:r w:rsidRPr="00181729">
          <w:rPr>
            <w:rStyle w:val="Hyperlink"/>
            <w:rFonts w:eastAsiaTheme="majorEastAsia"/>
            <w:iCs/>
            <w:color w:val="auto"/>
            <w:u w:val="none"/>
            <w:lang w:val="fr-FR"/>
          </w:rPr>
          <w:t>M.493</w:t>
        </w:r>
      </w:hyperlink>
      <w:bookmarkEnd w:id="5"/>
      <w:r w:rsidRPr="00181729">
        <w:rPr>
          <w:lang w:val="fr-FR"/>
        </w:rPr>
        <w:tab/>
        <w:t>Système d'appel sélectif numérique à utiliser dans le service mobile maritime</w:t>
      </w:r>
    </w:p>
    <w:p w14:paraId="5BF6D0A9" w14:textId="77777777" w:rsidR="00D17EFB" w:rsidRPr="00181729" w:rsidRDefault="00D17EFB" w:rsidP="00181729">
      <w:pPr>
        <w:pStyle w:val="Reftext"/>
        <w:tabs>
          <w:tab w:val="clear" w:pos="1985"/>
          <w:tab w:val="left" w:pos="3119"/>
        </w:tabs>
        <w:rPr>
          <w:i/>
          <w:lang w:val="fr-FR"/>
        </w:rPr>
      </w:pPr>
      <w:r w:rsidRPr="00181729">
        <w:rPr>
          <w:lang w:val="fr-FR"/>
        </w:rPr>
        <w:t xml:space="preserve">Recommandation UIT-R </w:t>
      </w:r>
      <w:hyperlink r:id="rId16" w:history="1">
        <w:r w:rsidRPr="00181729">
          <w:rPr>
            <w:rStyle w:val="Hyperlink"/>
            <w:rFonts w:eastAsiaTheme="majorEastAsia"/>
            <w:iCs/>
            <w:color w:val="auto"/>
            <w:u w:val="none"/>
            <w:lang w:val="fr-FR"/>
          </w:rPr>
          <w:t>M.585</w:t>
        </w:r>
      </w:hyperlink>
      <w:r w:rsidRPr="00181729">
        <w:rPr>
          <w:lang w:val="fr-FR"/>
        </w:rPr>
        <w:tab/>
        <w:t>Assignations et utilisation des identités dans le service mobile maritime.</w:t>
      </w:r>
    </w:p>
    <w:p w14:paraId="26AFDDAE" w14:textId="3201B5CA" w:rsidR="00D17EFB" w:rsidRPr="00181729" w:rsidRDefault="00D17EFB" w:rsidP="00181729">
      <w:pPr>
        <w:pStyle w:val="Reftext"/>
        <w:tabs>
          <w:tab w:val="clear" w:pos="1985"/>
          <w:tab w:val="left" w:pos="3119"/>
        </w:tabs>
        <w:rPr>
          <w:i/>
          <w:lang w:val="fr-FR"/>
        </w:rPr>
      </w:pPr>
      <w:r w:rsidRPr="00181729">
        <w:rPr>
          <w:lang w:val="fr-FR"/>
        </w:rPr>
        <w:t xml:space="preserve">Recommandation UIT-R </w:t>
      </w:r>
      <w:hyperlink r:id="rId17" w:history="1">
        <w:r w:rsidRPr="00181729">
          <w:rPr>
            <w:rStyle w:val="Hyperlink"/>
            <w:rFonts w:eastAsiaTheme="majorEastAsia"/>
            <w:iCs/>
            <w:color w:val="auto"/>
            <w:u w:val="none"/>
            <w:lang w:val="fr-FR"/>
          </w:rPr>
          <w:t>M.689</w:t>
        </w:r>
      </w:hyperlink>
      <w:r w:rsidRPr="00181729">
        <w:rPr>
          <w:lang w:val="fr-FR"/>
        </w:rPr>
        <w:tab/>
        <w:t>Système international maritime de radiotéléphonie en ondes métriques doté de fonctions automatiques et utilisant un format de signalisation ASN</w:t>
      </w:r>
    </w:p>
    <w:p w14:paraId="43D82079" w14:textId="196F023C" w:rsidR="00D17EFB" w:rsidRPr="00181729" w:rsidRDefault="00D17EFB" w:rsidP="00181729">
      <w:pPr>
        <w:pStyle w:val="Reftext"/>
        <w:tabs>
          <w:tab w:val="clear" w:pos="1985"/>
          <w:tab w:val="left" w:pos="3119"/>
        </w:tabs>
        <w:rPr>
          <w:i/>
          <w:lang w:val="fr-FR"/>
        </w:rPr>
      </w:pPr>
      <w:r w:rsidRPr="00181729">
        <w:rPr>
          <w:lang w:val="fr-FR"/>
        </w:rPr>
        <w:t xml:space="preserve">Recommandation UIT-R </w:t>
      </w:r>
      <w:hyperlink r:id="rId18" w:history="1">
        <w:r w:rsidRPr="00181729">
          <w:rPr>
            <w:rStyle w:val="Hyperlink"/>
            <w:rFonts w:eastAsiaTheme="majorEastAsia"/>
            <w:iCs/>
            <w:color w:val="auto"/>
            <w:u w:val="none"/>
            <w:lang w:val="fr-FR"/>
          </w:rPr>
          <w:t>M.1082</w:t>
        </w:r>
      </w:hyperlink>
      <w:r w:rsidRPr="00181729">
        <w:rPr>
          <w:lang w:val="fr-FR"/>
        </w:rPr>
        <w:tab/>
        <w:t>Système international automatisé de radiotéléphonie maritime en ondes hectométriques et décamétriques utilisant un format de signalisation avec appel sélectif numérique</w:t>
      </w:r>
    </w:p>
    <w:p w14:paraId="556287A4" w14:textId="77777777" w:rsidR="00D17EFB" w:rsidRPr="00181729" w:rsidRDefault="00D17EFB" w:rsidP="00181729">
      <w:pPr>
        <w:pStyle w:val="Reftext"/>
        <w:tabs>
          <w:tab w:val="clear" w:pos="1985"/>
          <w:tab w:val="left" w:pos="3119"/>
        </w:tabs>
        <w:rPr>
          <w:i/>
          <w:lang w:val="fr-FR"/>
        </w:rPr>
      </w:pPr>
      <w:r w:rsidRPr="00181729">
        <w:rPr>
          <w:lang w:val="fr-FR"/>
        </w:rPr>
        <w:t xml:space="preserve">Recommandation UIT-R </w:t>
      </w:r>
      <w:hyperlink r:id="rId19" w:history="1">
        <w:r w:rsidRPr="00181729">
          <w:rPr>
            <w:rStyle w:val="Hyperlink"/>
            <w:rFonts w:eastAsiaTheme="majorEastAsia"/>
            <w:iCs/>
            <w:color w:val="auto"/>
            <w:u w:val="none"/>
            <w:lang w:val="fr-FR"/>
          </w:rPr>
          <w:t>M.1171</w:t>
        </w:r>
      </w:hyperlink>
      <w:r w:rsidRPr="00181729">
        <w:rPr>
          <w:lang w:val="fr-FR"/>
        </w:rPr>
        <w:tab/>
        <w:t>Procédures radiotéléphoniques dans le service mobile maritime</w:t>
      </w:r>
    </w:p>
    <w:p w14:paraId="3FFA7592" w14:textId="33484047" w:rsidR="00D17EFB" w:rsidRPr="00181729" w:rsidRDefault="00D17EFB" w:rsidP="00181729">
      <w:pPr>
        <w:pStyle w:val="Reftext"/>
        <w:tabs>
          <w:tab w:val="clear" w:pos="1985"/>
          <w:tab w:val="left" w:pos="3119"/>
        </w:tabs>
        <w:rPr>
          <w:i/>
          <w:lang w:val="fr-FR"/>
        </w:rPr>
      </w:pPr>
      <w:r w:rsidRPr="00181729">
        <w:rPr>
          <w:lang w:val="fr-FR"/>
        </w:rPr>
        <w:t xml:space="preserve">Recommandation UIT-R </w:t>
      </w:r>
      <w:hyperlink r:id="rId20" w:history="1">
        <w:r w:rsidRPr="00181729">
          <w:rPr>
            <w:rStyle w:val="Hyperlink"/>
            <w:rFonts w:eastAsiaTheme="majorEastAsia"/>
            <w:iCs/>
            <w:color w:val="auto"/>
            <w:u w:val="none"/>
            <w:lang w:val="fr-FR"/>
          </w:rPr>
          <w:t>M.1371</w:t>
        </w:r>
      </w:hyperlink>
      <w:r w:rsidRPr="00181729">
        <w:rPr>
          <w:lang w:val="fr-FR"/>
        </w:rPr>
        <w:tab/>
        <w:t>Caractéristiques techniques d'un système d'identification automatique utilisant l'accès multiple par répartition dans le temps et fonctionnant dans la bande attribuée aux services mobiles maritimes en ondes métriques</w:t>
      </w:r>
    </w:p>
    <w:p w14:paraId="067D3776" w14:textId="045158F6" w:rsidR="00D17EFB" w:rsidRPr="00EA6FA9" w:rsidRDefault="00D17EFB" w:rsidP="00181729">
      <w:pPr>
        <w:pStyle w:val="Reftext"/>
        <w:tabs>
          <w:tab w:val="clear" w:pos="1985"/>
          <w:tab w:val="left" w:pos="3119"/>
        </w:tabs>
        <w:rPr>
          <w:i/>
          <w:color w:val="000000"/>
          <w:shd w:val="clear" w:color="auto" w:fill="FFFFFF"/>
          <w:lang w:val="fr-FR"/>
        </w:rPr>
      </w:pPr>
      <w:r w:rsidRPr="00181729">
        <w:rPr>
          <w:lang w:val="fr-FR"/>
        </w:rPr>
        <w:t xml:space="preserve">Recommandation UIT-R </w:t>
      </w:r>
      <w:hyperlink r:id="rId21" w:history="1">
        <w:r w:rsidRPr="00181729">
          <w:rPr>
            <w:rStyle w:val="Hyperlink"/>
            <w:iCs/>
            <w:color w:val="auto"/>
            <w:u w:val="none"/>
            <w:lang w:val="fr-FR"/>
          </w:rPr>
          <w:t>M.2135</w:t>
        </w:r>
      </w:hyperlink>
      <w:r w:rsidRPr="00181729">
        <w:rPr>
          <w:szCs w:val="24"/>
          <w:lang w:val="fr-FR"/>
        </w:rPr>
        <w:tab/>
        <w:t xml:space="preserve">Caractéristiques techniques des dispositifs de radiocommunication </w:t>
      </w:r>
      <w:r w:rsidRPr="00EA6FA9">
        <w:rPr>
          <w:szCs w:val="24"/>
          <w:lang w:val="fr-FR"/>
        </w:rPr>
        <w:t>maritimes autonomes fonctionnant dans la bande de fréquences 156-162,05 MHz</w:t>
      </w:r>
    </w:p>
    <w:p w14:paraId="0CC5600B" w14:textId="77777777" w:rsidR="00D17EFB" w:rsidRPr="00EA6FA9" w:rsidRDefault="00D17EFB" w:rsidP="00D17EFB">
      <w:pPr>
        <w:pStyle w:val="Normalaftertitle"/>
        <w:keepNext/>
        <w:keepLines/>
        <w:wordWrap w:val="0"/>
        <w:rPr>
          <w:lang w:val="fr-FR"/>
        </w:rPr>
      </w:pPr>
      <w:r w:rsidRPr="00EA6FA9">
        <w:rPr>
          <w:lang w:val="fr-FR"/>
        </w:rPr>
        <w:t>L'Assemblée des radiocommunications de l'UIT,</w:t>
      </w:r>
    </w:p>
    <w:p w14:paraId="0B0245FD" w14:textId="77777777" w:rsidR="00D17EFB" w:rsidRPr="00EA6FA9" w:rsidRDefault="00D17EFB" w:rsidP="00D17EFB">
      <w:pPr>
        <w:pStyle w:val="Call"/>
        <w:wordWrap w:val="0"/>
        <w:rPr>
          <w:lang w:val="fr-FR"/>
        </w:rPr>
      </w:pPr>
      <w:proofErr w:type="gramStart"/>
      <w:r w:rsidRPr="00EA6FA9">
        <w:rPr>
          <w:lang w:val="fr-FR"/>
        </w:rPr>
        <w:t>considérant</w:t>
      </w:r>
      <w:proofErr w:type="gramEnd"/>
    </w:p>
    <w:p w14:paraId="7143B307" w14:textId="77777777" w:rsidR="00D17EFB" w:rsidRPr="00181729" w:rsidRDefault="00D17EFB" w:rsidP="00D17EFB">
      <w:pPr>
        <w:rPr>
          <w:lang w:val="fr-FR"/>
        </w:rPr>
      </w:pPr>
      <w:r w:rsidRPr="00181729">
        <w:rPr>
          <w:i/>
          <w:iCs/>
          <w:lang w:val="fr-FR"/>
        </w:rPr>
        <w:t>a)</w:t>
      </w:r>
      <w:r w:rsidRPr="00181729">
        <w:rPr>
          <w:lang w:val="fr-FR"/>
        </w:rPr>
        <w:tab/>
        <w:t xml:space="preserve">que l'appel sélectif numérique (ASN) sera utilisé selon la Recommandation </w:t>
      </w:r>
      <w:hyperlink r:id="rId22" w:history="1">
        <w:r w:rsidRPr="00181729">
          <w:rPr>
            <w:rStyle w:val="Hyperlink"/>
            <w:color w:val="auto"/>
            <w:u w:val="none"/>
            <w:lang w:val="fr-FR"/>
          </w:rPr>
          <w:t>UIT</w:t>
        </w:r>
        <w:r w:rsidRPr="00181729">
          <w:rPr>
            <w:rStyle w:val="Hyperlink"/>
            <w:color w:val="auto"/>
            <w:u w:val="none"/>
            <w:lang w:val="fr-FR"/>
          </w:rPr>
          <w:noBreakHyphen/>
          <w:t>R M.493</w:t>
        </w:r>
      </w:hyperlink>
      <w:r w:rsidRPr="00181729">
        <w:rPr>
          <w:lang w:val="fr-FR"/>
        </w:rPr>
        <w:t>;</w:t>
      </w:r>
    </w:p>
    <w:p w14:paraId="4D38159E" w14:textId="77777777" w:rsidR="00D17EFB" w:rsidRPr="00EA6FA9" w:rsidRDefault="00D17EFB" w:rsidP="00D17EFB">
      <w:pPr>
        <w:rPr>
          <w:lang w:val="fr-FR"/>
        </w:rPr>
      </w:pPr>
      <w:r w:rsidRPr="00EA6FA9">
        <w:rPr>
          <w:i/>
          <w:iCs/>
          <w:lang w:val="fr-FR"/>
        </w:rPr>
        <w:t>b)</w:t>
      </w:r>
      <w:r w:rsidRPr="00EA6FA9">
        <w:rPr>
          <w:lang w:val="fr-FR"/>
        </w:rPr>
        <w:tab/>
        <w:t xml:space="preserve">que les spécifications du Chapitre IV de la Convention internationale pour la sauvegarde de la vie humaine en mer (SOLAS) 1974, modifiée, pour le système mondial de détresse et de sécurité en mer (SMDSM) sont fondées sur l'emploi de l'ASN pour les alertes et appels de détresse et qu'il est nécessaire d'élaborer des procédures d'exploitation de ce </w:t>
      </w:r>
      <w:proofErr w:type="gramStart"/>
      <w:r w:rsidRPr="00EA6FA9">
        <w:rPr>
          <w:lang w:val="fr-FR"/>
        </w:rPr>
        <w:t>système;</w:t>
      </w:r>
      <w:proofErr w:type="gramEnd"/>
    </w:p>
    <w:p w14:paraId="7BA234D2" w14:textId="77777777" w:rsidR="00D17EFB" w:rsidRPr="00EA6FA9" w:rsidRDefault="00D17EFB" w:rsidP="00D17EFB">
      <w:pPr>
        <w:rPr>
          <w:lang w:val="fr-FR"/>
        </w:rPr>
      </w:pPr>
      <w:r w:rsidRPr="00EA6FA9">
        <w:rPr>
          <w:i/>
          <w:iCs/>
          <w:lang w:val="fr-FR"/>
        </w:rPr>
        <w:t>c)</w:t>
      </w:r>
      <w:r w:rsidRPr="00EA6FA9">
        <w:rPr>
          <w:lang w:val="fr-FR"/>
        </w:rPr>
        <w:tab/>
        <w:t xml:space="preserve">que les procédures d'exploitation devraient, autant que possible, être les mêmes dans toutes les bandes de fréquences et pour tous les types de </w:t>
      </w:r>
      <w:proofErr w:type="gramStart"/>
      <w:r w:rsidRPr="00EA6FA9">
        <w:rPr>
          <w:lang w:val="fr-FR"/>
        </w:rPr>
        <w:t>communications;</w:t>
      </w:r>
      <w:proofErr w:type="gramEnd"/>
    </w:p>
    <w:p w14:paraId="18D1681C" w14:textId="77777777" w:rsidR="00D17EFB" w:rsidRPr="00EA6FA9" w:rsidRDefault="00D17EFB" w:rsidP="00D17EFB">
      <w:pPr>
        <w:rPr>
          <w:lang w:val="fr-FR"/>
        </w:rPr>
      </w:pPr>
      <w:r w:rsidRPr="00EA6FA9">
        <w:rPr>
          <w:i/>
          <w:iCs/>
          <w:lang w:val="fr-FR"/>
        </w:rPr>
        <w:t>d)</w:t>
      </w:r>
      <w:r w:rsidRPr="00EA6FA9">
        <w:rPr>
          <w:lang w:val="fr-FR"/>
        </w:rPr>
        <w:tab/>
        <w:t>que l'ASN constitue le principal moyen pour transmettre une alerte de détresse. Les dispositions relatives à la transmission d'une alerte de détresse par d'autres méthodes et procédures sont décrites dans le Règlement des radiocommunications (RR</w:t>
      </w:r>
      <w:proofErr w:type="gramStart"/>
      <w:r w:rsidRPr="00EA6FA9">
        <w:rPr>
          <w:lang w:val="fr-FR"/>
        </w:rPr>
        <w:t>);</w:t>
      </w:r>
      <w:proofErr w:type="gramEnd"/>
    </w:p>
    <w:p w14:paraId="3493AB8D" w14:textId="77777777" w:rsidR="00D17EFB" w:rsidRPr="00EA6FA9" w:rsidRDefault="00D17EFB" w:rsidP="00D17EFB">
      <w:pPr>
        <w:rPr>
          <w:lang w:val="fr-FR"/>
        </w:rPr>
      </w:pPr>
      <w:r w:rsidRPr="00EA6FA9">
        <w:rPr>
          <w:i/>
          <w:iCs/>
          <w:lang w:val="fr-FR"/>
        </w:rPr>
        <w:t>e)</w:t>
      </w:r>
      <w:r w:rsidRPr="00EA6FA9">
        <w:rPr>
          <w:lang w:val="fr-FR"/>
        </w:rPr>
        <w:tab/>
        <w:t>que les conditions de déclenchement d'une alarme devraient être spécifiées,</w:t>
      </w:r>
    </w:p>
    <w:p w14:paraId="20290E9A" w14:textId="77777777" w:rsidR="00D17EFB" w:rsidRPr="00EA6FA9" w:rsidRDefault="00D17EFB" w:rsidP="00D17EFB">
      <w:pPr>
        <w:pStyle w:val="Call"/>
        <w:rPr>
          <w:lang w:val="fr-FR"/>
        </w:rPr>
      </w:pPr>
      <w:proofErr w:type="gramStart"/>
      <w:r w:rsidRPr="00EA6FA9">
        <w:rPr>
          <w:lang w:val="fr-FR"/>
        </w:rPr>
        <w:t>recommande</w:t>
      </w:r>
      <w:proofErr w:type="gramEnd"/>
    </w:p>
    <w:p w14:paraId="6221DD45" w14:textId="77777777" w:rsidR="00D17EFB" w:rsidRPr="00EA6FA9" w:rsidRDefault="00D17EFB" w:rsidP="00D17EFB">
      <w:pPr>
        <w:rPr>
          <w:lang w:val="fr-FR"/>
        </w:rPr>
      </w:pPr>
      <w:r w:rsidRPr="00EA6FA9">
        <w:rPr>
          <w:bCs/>
          <w:lang w:val="fr-FR"/>
        </w:rPr>
        <w:t>1</w:t>
      </w:r>
      <w:r w:rsidRPr="00EA6FA9">
        <w:rPr>
          <w:lang w:val="fr-FR"/>
        </w:rPr>
        <w:tab/>
        <w:t xml:space="preserve">que les caractéristiques techniques de l'équipement utilisé pour l'ASN dans le service mobile maritime soient conformes aux Recommandations UIT-R </w:t>
      </w:r>
      <w:proofErr w:type="gramStart"/>
      <w:r w:rsidRPr="00EA6FA9">
        <w:rPr>
          <w:lang w:val="fr-FR"/>
        </w:rPr>
        <w:t>pertinentes;</w:t>
      </w:r>
      <w:proofErr w:type="gramEnd"/>
    </w:p>
    <w:p w14:paraId="48328A2A" w14:textId="77777777" w:rsidR="00D17EFB" w:rsidRPr="00EA6FA9" w:rsidRDefault="00D17EFB" w:rsidP="00D17EFB">
      <w:pPr>
        <w:rPr>
          <w:lang w:val="fr-FR"/>
        </w:rPr>
      </w:pPr>
      <w:r w:rsidRPr="00EA6FA9">
        <w:rPr>
          <w:bCs/>
          <w:lang w:val="fr-FR"/>
        </w:rPr>
        <w:t>2</w:t>
      </w:r>
      <w:r w:rsidRPr="00EA6FA9">
        <w:rPr>
          <w:lang w:val="fr-FR"/>
        </w:rPr>
        <w:tab/>
        <w:t xml:space="preserve">que les procédures d'exploitation à appliquer dans les bandes d'ondes hectométriques, décamétriques et métriques pour l'ASN soient conformes aux indications données dans l'Annexe 1 pour les appels de détresse, d'urgence et de sécurité et dans l'Annexe 2 pour les autres </w:t>
      </w:r>
      <w:proofErr w:type="gramStart"/>
      <w:r w:rsidRPr="00EA6FA9">
        <w:rPr>
          <w:lang w:val="fr-FR"/>
        </w:rPr>
        <w:t>appels;</w:t>
      </w:r>
      <w:proofErr w:type="gramEnd"/>
    </w:p>
    <w:p w14:paraId="55EB4EE3" w14:textId="77777777" w:rsidR="00D17EFB" w:rsidRPr="00EA6FA9" w:rsidRDefault="00D17EFB" w:rsidP="00D17EFB">
      <w:pPr>
        <w:keepNext/>
        <w:keepLines/>
        <w:rPr>
          <w:lang w:val="fr-FR"/>
        </w:rPr>
      </w:pPr>
      <w:r w:rsidRPr="00EA6FA9">
        <w:rPr>
          <w:bCs/>
          <w:lang w:val="fr-FR"/>
        </w:rPr>
        <w:t>3</w:t>
      </w:r>
      <w:r w:rsidRPr="00EA6FA9">
        <w:rPr>
          <w:lang w:val="fr-FR"/>
        </w:rPr>
        <w:tab/>
        <w:t xml:space="preserve">que des dispositions soient prises dans les stations équipées pour l'ASN afin </w:t>
      </w:r>
      <w:proofErr w:type="gramStart"/>
      <w:r w:rsidRPr="00EA6FA9">
        <w:rPr>
          <w:lang w:val="fr-FR"/>
        </w:rPr>
        <w:t>d'assurer:</w:t>
      </w:r>
      <w:proofErr w:type="gramEnd"/>
    </w:p>
    <w:p w14:paraId="3F3E4E4E" w14:textId="77777777" w:rsidR="00D17EFB" w:rsidRPr="00EA6FA9" w:rsidRDefault="00D17EFB" w:rsidP="00D17EFB">
      <w:pPr>
        <w:keepNext/>
        <w:keepLines/>
        <w:rPr>
          <w:lang w:val="fr-FR"/>
        </w:rPr>
      </w:pPr>
      <w:r w:rsidRPr="00EA6FA9">
        <w:rPr>
          <w:bCs/>
          <w:lang w:val="fr-FR"/>
        </w:rPr>
        <w:t>3.1</w:t>
      </w:r>
      <w:r w:rsidRPr="00EA6FA9">
        <w:rPr>
          <w:lang w:val="fr-FR"/>
        </w:rPr>
        <w:tab/>
        <w:t>l'enregistrement manuel de l'adresse, de la nature de l'appel, de la catégorie et des divers messages dans une séquence </w:t>
      </w:r>
      <w:proofErr w:type="gramStart"/>
      <w:r w:rsidRPr="00EA6FA9">
        <w:rPr>
          <w:lang w:val="fr-FR"/>
        </w:rPr>
        <w:t>d'ASN;</w:t>
      </w:r>
      <w:proofErr w:type="gramEnd"/>
    </w:p>
    <w:p w14:paraId="544ED921" w14:textId="77777777" w:rsidR="00D17EFB" w:rsidRPr="00EA6FA9" w:rsidRDefault="00D17EFB" w:rsidP="00D17EFB">
      <w:pPr>
        <w:rPr>
          <w:lang w:val="fr-FR"/>
        </w:rPr>
      </w:pPr>
      <w:r w:rsidRPr="00EA6FA9">
        <w:rPr>
          <w:bCs/>
          <w:lang w:val="fr-FR"/>
        </w:rPr>
        <w:t>3.2</w:t>
      </w:r>
      <w:r w:rsidRPr="00EA6FA9">
        <w:rPr>
          <w:bCs/>
          <w:lang w:val="fr-FR"/>
        </w:rPr>
        <w:tab/>
      </w:r>
      <w:r w:rsidRPr="00EA6FA9">
        <w:rPr>
          <w:lang w:val="fr-FR"/>
        </w:rPr>
        <w:t xml:space="preserve">l'affichage de renseignements dans un format lisible pour </w:t>
      </w:r>
      <w:proofErr w:type="gramStart"/>
      <w:r w:rsidRPr="00EA6FA9">
        <w:rPr>
          <w:lang w:val="fr-FR"/>
        </w:rPr>
        <w:t>l'utilisateur;</w:t>
      </w:r>
      <w:proofErr w:type="gramEnd"/>
    </w:p>
    <w:p w14:paraId="6FECBC2C" w14:textId="77777777" w:rsidR="00D17EFB" w:rsidRPr="00EA6FA9" w:rsidRDefault="00D17EFB" w:rsidP="00D17EFB">
      <w:pPr>
        <w:rPr>
          <w:lang w:val="fr-FR"/>
        </w:rPr>
      </w:pPr>
      <w:r w:rsidRPr="00EA6FA9">
        <w:rPr>
          <w:bCs/>
          <w:lang w:val="fr-FR"/>
        </w:rPr>
        <w:lastRenderedPageBreak/>
        <w:t>3.3</w:t>
      </w:r>
      <w:r w:rsidRPr="00EA6FA9">
        <w:rPr>
          <w:b/>
          <w:bCs/>
          <w:lang w:val="fr-FR"/>
        </w:rPr>
        <w:tab/>
      </w:r>
      <w:r w:rsidRPr="00EA6FA9">
        <w:rPr>
          <w:lang w:val="fr-FR"/>
        </w:rPr>
        <w:t xml:space="preserve">la vérification et, si nécessaire, la correction du format de la séquence d'appel composée </w:t>
      </w:r>
      <w:proofErr w:type="gramStart"/>
      <w:r w:rsidRPr="00EA6FA9">
        <w:rPr>
          <w:lang w:val="fr-FR"/>
        </w:rPr>
        <w:t>manuellement;</w:t>
      </w:r>
      <w:proofErr w:type="gramEnd"/>
    </w:p>
    <w:p w14:paraId="67FBE77B" w14:textId="77777777" w:rsidR="00D17EFB" w:rsidRPr="00EA6FA9" w:rsidRDefault="00D17EFB" w:rsidP="00D17EFB">
      <w:pPr>
        <w:rPr>
          <w:bCs/>
          <w:lang w:val="fr-FR"/>
        </w:rPr>
      </w:pPr>
      <w:r w:rsidRPr="00EA6FA9">
        <w:rPr>
          <w:bCs/>
          <w:lang w:val="fr-FR"/>
        </w:rPr>
        <w:t>3.4</w:t>
      </w:r>
      <w:r w:rsidRPr="00EA6FA9">
        <w:rPr>
          <w:b/>
          <w:lang w:val="fr-FR"/>
        </w:rPr>
        <w:tab/>
      </w:r>
      <w:r w:rsidRPr="00EA6FA9">
        <w:rPr>
          <w:bCs/>
          <w:lang w:val="fr-FR"/>
        </w:rPr>
        <w:t xml:space="preserve">la configuration automatique des renseignements lorsque cela est </w:t>
      </w:r>
      <w:proofErr w:type="gramStart"/>
      <w:r w:rsidRPr="00EA6FA9">
        <w:rPr>
          <w:bCs/>
          <w:lang w:val="fr-FR"/>
        </w:rPr>
        <w:t>possible;</w:t>
      </w:r>
      <w:proofErr w:type="gramEnd"/>
    </w:p>
    <w:p w14:paraId="45EC517E" w14:textId="77777777" w:rsidR="00D17EFB" w:rsidRPr="00EA6FA9" w:rsidRDefault="00D17EFB" w:rsidP="00D17EFB">
      <w:pPr>
        <w:rPr>
          <w:lang w:val="fr-FR"/>
        </w:rPr>
      </w:pPr>
      <w:r w:rsidRPr="00EA6FA9">
        <w:rPr>
          <w:bCs/>
          <w:lang w:val="fr-FR"/>
        </w:rPr>
        <w:t>3.5</w:t>
      </w:r>
      <w:r w:rsidRPr="00EA6FA9">
        <w:rPr>
          <w:lang w:val="fr-FR"/>
        </w:rPr>
        <w:tab/>
        <w:t>que les stations soient munies d'un dispositif d'alarme sonore avertissant de la réception d'un appel de détresse ou d'urgence ou d'un appel avec indication de catégorie</w:t>
      </w:r>
      <w:proofErr w:type="gramStart"/>
      <w:r w:rsidRPr="00EA6FA9">
        <w:rPr>
          <w:lang w:val="fr-FR"/>
        </w:rPr>
        <w:t xml:space="preserve"> «détresse</w:t>
      </w:r>
      <w:proofErr w:type="gramEnd"/>
      <w:r w:rsidRPr="00EA6FA9">
        <w:rPr>
          <w:lang w:val="fr-FR"/>
        </w:rPr>
        <w:t xml:space="preserve">». Il doit être impossible de mettre ce dispositif d'alarme hors service. Des dispositions doivent être prises pour faire en sorte qu'ils ne puissent être réenclenchés qu'à la </w:t>
      </w:r>
      <w:proofErr w:type="gramStart"/>
      <w:r w:rsidRPr="00EA6FA9">
        <w:rPr>
          <w:lang w:val="fr-FR"/>
        </w:rPr>
        <w:t>main;</w:t>
      </w:r>
      <w:proofErr w:type="gramEnd"/>
    </w:p>
    <w:p w14:paraId="15FF39A0" w14:textId="77777777" w:rsidR="00D17EFB" w:rsidRPr="00EA6FA9" w:rsidRDefault="00D17EFB" w:rsidP="00D17EFB">
      <w:pPr>
        <w:rPr>
          <w:lang w:val="fr-FR"/>
        </w:rPr>
      </w:pPr>
      <w:r w:rsidRPr="00EA6FA9">
        <w:rPr>
          <w:lang w:val="fr-FR"/>
        </w:rPr>
        <w:t>3.6</w:t>
      </w:r>
      <w:r w:rsidRPr="00EA6FA9">
        <w:rPr>
          <w:lang w:val="fr-FR"/>
        </w:rPr>
        <w:tab/>
        <w:t xml:space="preserve">les indications </w:t>
      </w:r>
      <w:proofErr w:type="gramStart"/>
      <w:r w:rsidRPr="00EA6FA9">
        <w:rPr>
          <w:lang w:val="fr-FR"/>
        </w:rPr>
        <w:t>sonores:</w:t>
      </w:r>
      <w:proofErr w:type="gramEnd"/>
      <w:r w:rsidRPr="00EA6FA9">
        <w:rPr>
          <w:lang w:val="fr-FR"/>
        </w:rPr>
        <w:t xml:space="preserve"> terme utilisé pour décrire un son bref s'arrêtant automatiquement, répété toutes les 30 secondes jusqu'à confirmation ou arrêt automatique après 5 minutes, signalant la réception d'un ASN autre que de détresse ou d'urgence ou la répétition d'un appel de détresse ou d'urgence déjà reçu;</w:t>
      </w:r>
    </w:p>
    <w:p w14:paraId="7B526359" w14:textId="77777777" w:rsidR="00D17EFB" w:rsidRPr="00EA6FA9" w:rsidRDefault="00D17EFB" w:rsidP="00D17EFB">
      <w:pPr>
        <w:rPr>
          <w:lang w:val="fr-FR"/>
        </w:rPr>
      </w:pPr>
      <w:r w:rsidRPr="00EA6FA9">
        <w:rPr>
          <w:bCs/>
          <w:lang w:val="fr-FR"/>
        </w:rPr>
        <w:t>3.7</w:t>
      </w:r>
      <w:r w:rsidRPr="00EA6FA9">
        <w:rPr>
          <w:lang w:val="fr-FR"/>
        </w:rPr>
        <w:tab/>
        <w:t xml:space="preserve">que des indicateurs visuels fournissent les renseignements </w:t>
      </w:r>
      <w:proofErr w:type="gramStart"/>
      <w:r w:rsidRPr="00EA6FA9">
        <w:rPr>
          <w:lang w:val="fr-FR"/>
        </w:rPr>
        <w:t>suivants:</w:t>
      </w:r>
      <w:proofErr w:type="gramEnd"/>
    </w:p>
    <w:p w14:paraId="22BA3E53" w14:textId="77777777" w:rsidR="00D17EFB" w:rsidRPr="00EA6FA9" w:rsidRDefault="00D17EFB" w:rsidP="00D17EFB">
      <w:pPr>
        <w:rPr>
          <w:lang w:val="fr-FR"/>
        </w:rPr>
      </w:pPr>
      <w:r w:rsidRPr="00EA6FA9">
        <w:rPr>
          <w:bCs/>
          <w:lang w:val="fr-FR"/>
        </w:rPr>
        <w:t>3.7.1</w:t>
      </w:r>
      <w:r w:rsidRPr="00EA6FA9">
        <w:rPr>
          <w:lang w:val="fr-FR"/>
        </w:rPr>
        <w:tab/>
        <w:t>nature de l'adresse de l'appel reçu (appel à toutes les stations, à un groupe de stations, à des stations se trouvant dans une zone géographique particulière, à une station individuelle</w:t>
      </w:r>
      <w:proofErr w:type="gramStart"/>
      <w:r w:rsidRPr="00EA6FA9">
        <w:rPr>
          <w:lang w:val="fr-FR"/>
        </w:rPr>
        <w:t>);</w:t>
      </w:r>
      <w:proofErr w:type="gramEnd"/>
    </w:p>
    <w:p w14:paraId="5DF5CCB1" w14:textId="77777777" w:rsidR="00D17EFB" w:rsidRPr="00EA6FA9" w:rsidRDefault="00D17EFB" w:rsidP="00D17EFB">
      <w:pPr>
        <w:rPr>
          <w:lang w:val="fr-FR"/>
        </w:rPr>
      </w:pPr>
      <w:r w:rsidRPr="00EA6FA9">
        <w:rPr>
          <w:bCs/>
          <w:lang w:val="fr-FR"/>
        </w:rPr>
        <w:t>3.7.2</w:t>
      </w:r>
      <w:r w:rsidRPr="00EA6FA9">
        <w:rPr>
          <w:lang w:val="fr-FR"/>
        </w:rPr>
        <w:tab/>
        <w:t xml:space="preserve">catégorie </w:t>
      </w:r>
      <w:proofErr w:type="gramStart"/>
      <w:r w:rsidRPr="00EA6FA9">
        <w:rPr>
          <w:lang w:val="fr-FR"/>
        </w:rPr>
        <w:t>d'appel;</w:t>
      </w:r>
      <w:proofErr w:type="gramEnd"/>
    </w:p>
    <w:p w14:paraId="39BA9AA3" w14:textId="77777777" w:rsidR="00D17EFB" w:rsidRPr="00EA6FA9" w:rsidRDefault="00D17EFB" w:rsidP="00D17EFB">
      <w:pPr>
        <w:rPr>
          <w:lang w:val="fr-FR"/>
        </w:rPr>
      </w:pPr>
      <w:r w:rsidRPr="00EA6FA9">
        <w:rPr>
          <w:bCs/>
          <w:lang w:val="fr-FR"/>
        </w:rPr>
        <w:t>3.7.3</w:t>
      </w:r>
      <w:r w:rsidRPr="00EA6FA9">
        <w:rPr>
          <w:lang w:val="fr-FR"/>
        </w:rPr>
        <w:tab/>
        <w:t xml:space="preserve">identité de la station </w:t>
      </w:r>
      <w:proofErr w:type="gramStart"/>
      <w:r w:rsidRPr="00EA6FA9">
        <w:rPr>
          <w:lang w:val="fr-FR"/>
        </w:rPr>
        <w:t>appelante;</w:t>
      </w:r>
      <w:proofErr w:type="gramEnd"/>
    </w:p>
    <w:p w14:paraId="46CB2E1D" w14:textId="77777777" w:rsidR="00D17EFB" w:rsidRPr="00EA6FA9" w:rsidRDefault="00D17EFB" w:rsidP="00D17EFB">
      <w:pPr>
        <w:rPr>
          <w:lang w:val="fr-FR"/>
        </w:rPr>
      </w:pPr>
      <w:r w:rsidRPr="00EA6FA9">
        <w:rPr>
          <w:bCs/>
          <w:lang w:val="fr-FR"/>
        </w:rPr>
        <w:t>3.7.4</w:t>
      </w:r>
      <w:r w:rsidRPr="00EA6FA9">
        <w:rPr>
          <w:lang w:val="fr-FR"/>
        </w:rPr>
        <w:tab/>
        <w:t xml:space="preserve">type </w:t>
      </w:r>
      <w:proofErr w:type="gramStart"/>
      <w:r w:rsidRPr="00EA6FA9">
        <w:rPr>
          <w:lang w:val="fr-FR"/>
        </w:rPr>
        <w:t>d'information:</w:t>
      </w:r>
      <w:proofErr w:type="gramEnd"/>
      <w:r w:rsidRPr="00EA6FA9">
        <w:rPr>
          <w:lang w:val="fr-FR"/>
        </w:rPr>
        <w:t xml:space="preserve"> numérique ou alphanumérique (par exemple information de fréquence et télécommande);</w:t>
      </w:r>
    </w:p>
    <w:p w14:paraId="7BB4F2A3" w14:textId="77777777" w:rsidR="00D17EFB" w:rsidRPr="00EA6FA9" w:rsidRDefault="00D17EFB" w:rsidP="00D17EFB">
      <w:pPr>
        <w:rPr>
          <w:lang w:val="fr-FR"/>
        </w:rPr>
      </w:pPr>
      <w:r w:rsidRPr="00EA6FA9">
        <w:rPr>
          <w:bCs/>
          <w:lang w:val="fr-FR"/>
        </w:rPr>
        <w:t>3.7.5</w:t>
      </w:r>
      <w:r w:rsidRPr="00EA6FA9">
        <w:rPr>
          <w:lang w:val="fr-FR"/>
        </w:rPr>
        <w:tab/>
        <w:t>type de</w:t>
      </w:r>
      <w:proofErr w:type="gramStart"/>
      <w:r w:rsidRPr="00EA6FA9">
        <w:rPr>
          <w:lang w:val="fr-FR"/>
        </w:rPr>
        <w:t xml:space="preserve"> «caractère</w:t>
      </w:r>
      <w:proofErr w:type="gramEnd"/>
      <w:r w:rsidRPr="00EA6FA9">
        <w:rPr>
          <w:lang w:val="fr-FR"/>
        </w:rPr>
        <w:t xml:space="preserve"> de fin de séquence»;</w:t>
      </w:r>
    </w:p>
    <w:p w14:paraId="67CD4AD4" w14:textId="77777777" w:rsidR="00D17EFB" w:rsidRPr="00EA6FA9" w:rsidRDefault="00D17EFB" w:rsidP="00D17EFB">
      <w:pPr>
        <w:rPr>
          <w:lang w:val="fr-FR"/>
        </w:rPr>
      </w:pPr>
      <w:r w:rsidRPr="00EA6FA9">
        <w:rPr>
          <w:bCs/>
          <w:lang w:val="fr-FR"/>
        </w:rPr>
        <w:t>3.7.6</w:t>
      </w:r>
      <w:r w:rsidRPr="00EA6FA9">
        <w:rPr>
          <w:lang w:val="fr-FR"/>
        </w:rPr>
        <w:tab/>
        <w:t xml:space="preserve">détection d'erreurs, s'il y a </w:t>
      </w:r>
      <w:proofErr w:type="gramStart"/>
      <w:r w:rsidRPr="00EA6FA9">
        <w:rPr>
          <w:lang w:val="fr-FR"/>
        </w:rPr>
        <w:t>lieu;</w:t>
      </w:r>
      <w:proofErr w:type="gramEnd"/>
    </w:p>
    <w:p w14:paraId="49BC8B58" w14:textId="77777777" w:rsidR="00D17EFB" w:rsidRPr="00EA6FA9" w:rsidRDefault="00D17EFB" w:rsidP="00D17EFB">
      <w:pPr>
        <w:rPr>
          <w:lang w:val="fr-FR"/>
        </w:rPr>
      </w:pPr>
      <w:r w:rsidRPr="00EA6FA9">
        <w:rPr>
          <w:bCs/>
          <w:lang w:val="fr-FR"/>
        </w:rPr>
        <w:t>4</w:t>
      </w:r>
      <w:r w:rsidRPr="00EA6FA9">
        <w:rPr>
          <w:lang w:val="fr-FR"/>
        </w:rPr>
        <w:tab/>
        <w:t xml:space="preserve">que le fonctionnement de l'équipement soit </w:t>
      </w:r>
      <w:proofErr w:type="gramStart"/>
      <w:r w:rsidRPr="00EA6FA9">
        <w:rPr>
          <w:lang w:val="fr-FR"/>
        </w:rPr>
        <w:t>simple;</w:t>
      </w:r>
      <w:proofErr w:type="gramEnd"/>
    </w:p>
    <w:p w14:paraId="613A9120" w14:textId="77777777" w:rsidR="00D17EFB" w:rsidRPr="00EA6FA9" w:rsidRDefault="00D17EFB" w:rsidP="00D17EFB">
      <w:pPr>
        <w:rPr>
          <w:lang w:val="fr-FR"/>
        </w:rPr>
      </w:pPr>
      <w:r w:rsidRPr="00EA6FA9">
        <w:rPr>
          <w:bCs/>
          <w:lang w:val="fr-FR"/>
        </w:rPr>
        <w:t>5</w:t>
      </w:r>
      <w:r w:rsidRPr="00EA6FA9">
        <w:rPr>
          <w:lang w:val="fr-FR"/>
        </w:rPr>
        <w:tab/>
        <w:t xml:space="preserve">que les procédures relatives à l'exploitation en Annexes 3, 4 et 5, établies à partir des procédures des Articles </w:t>
      </w:r>
      <w:r w:rsidRPr="00EA6FA9">
        <w:rPr>
          <w:b/>
          <w:bCs/>
          <w:lang w:val="fr-FR"/>
        </w:rPr>
        <w:t>30</w:t>
      </w:r>
      <w:r w:rsidRPr="00EA6FA9">
        <w:rPr>
          <w:lang w:val="fr-FR"/>
        </w:rPr>
        <w:t xml:space="preserve">, </w:t>
      </w:r>
      <w:r w:rsidRPr="00EA6FA9">
        <w:rPr>
          <w:b/>
          <w:bCs/>
          <w:lang w:val="fr-FR"/>
        </w:rPr>
        <w:t>31</w:t>
      </w:r>
      <w:r w:rsidRPr="00EA6FA9">
        <w:rPr>
          <w:lang w:val="fr-FR"/>
        </w:rPr>
        <w:t xml:space="preserve">, </w:t>
      </w:r>
      <w:r w:rsidRPr="00EA6FA9">
        <w:rPr>
          <w:b/>
          <w:bCs/>
          <w:lang w:val="fr-FR"/>
        </w:rPr>
        <w:t>32</w:t>
      </w:r>
      <w:r w:rsidRPr="00EA6FA9">
        <w:rPr>
          <w:lang w:val="fr-FR"/>
        </w:rPr>
        <w:t xml:space="preserve"> et </w:t>
      </w:r>
      <w:r w:rsidRPr="00EA6FA9">
        <w:rPr>
          <w:b/>
          <w:bCs/>
          <w:lang w:val="fr-FR"/>
        </w:rPr>
        <w:t>33</w:t>
      </w:r>
      <w:r w:rsidRPr="00EA6FA9">
        <w:rPr>
          <w:lang w:val="fr-FR"/>
        </w:rPr>
        <w:t xml:space="preserve"> du Chapitre </w:t>
      </w:r>
      <w:r w:rsidRPr="00EA6FA9">
        <w:rPr>
          <w:b/>
          <w:bCs/>
          <w:lang w:val="fr-FR"/>
        </w:rPr>
        <w:t>VII</w:t>
      </w:r>
      <w:r w:rsidRPr="00EA6FA9">
        <w:rPr>
          <w:lang w:val="fr-FR"/>
        </w:rPr>
        <w:t xml:space="preserve"> du RR, servent de guide pour les navires et les stations </w:t>
      </w:r>
      <w:proofErr w:type="gramStart"/>
      <w:r w:rsidRPr="00EA6FA9">
        <w:rPr>
          <w:lang w:val="fr-FR"/>
        </w:rPr>
        <w:t>côtières;</w:t>
      </w:r>
      <w:proofErr w:type="gramEnd"/>
    </w:p>
    <w:p w14:paraId="1EDE5085" w14:textId="77777777" w:rsidR="00D17EFB" w:rsidRPr="00EA6FA9" w:rsidRDefault="00D17EFB" w:rsidP="00D17EFB">
      <w:pPr>
        <w:rPr>
          <w:b/>
          <w:bCs/>
          <w:lang w:val="fr-FR"/>
        </w:rPr>
      </w:pPr>
      <w:r w:rsidRPr="00EA6FA9">
        <w:rPr>
          <w:bCs/>
          <w:lang w:val="fr-FR"/>
        </w:rPr>
        <w:t>6</w:t>
      </w:r>
      <w:r w:rsidRPr="00EA6FA9">
        <w:rPr>
          <w:b/>
          <w:bCs/>
          <w:lang w:val="fr-FR"/>
        </w:rPr>
        <w:tab/>
      </w:r>
      <w:r w:rsidRPr="00EA6FA9">
        <w:rPr>
          <w:lang w:val="fr-FR"/>
        </w:rPr>
        <w:t xml:space="preserve">que les caractéristiques d'exploitation du système de connexion automatique (ACS) devraient être conformes à l'Annexe </w:t>
      </w:r>
      <w:proofErr w:type="gramStart"/>
      <w:r w:rsidRPr="00EA6FA9">
        <w:rPr>
          <w:lang w:val="fr-FR"/>
        </w:rPr>
        <w:t>5;</w:t>
      </w:r>
      <w:proofErr w:type="gramEnd"/>
    </w:p>
    <w:p w14:paraId="51C3B444" w14:textId="77777777" w:rsidR="00D17EFB" w:rsidRPr="00EA6FA9" w:rsidRDefault="00D17EFB" w:rsidP="00D17EFB">
      <w:pPr>
        <w:rPr>
          <w:lang w:val="fr-FR"/>
        </w:rPr>
      </w:pPr>
      <w:r w:rsidRPr="00EA6FA9">
        <w:rPr>
          <w:bCs/>
          <w:lang w:val="fr-FR"/>
        </w:rPr>
        <w:t>7</w:t>
      </w:r>
      <w:r w:rsidRPr="00EA6FA9">
        <w:rPr>
          <w:b/>
          <w:bCs/>
          <w:lang w:val="fr-FR"/>
        </w:rPr>
        <w:tab/>
      </w:r>
      <w:r w:rsidRPr="00EA6FA9">
        <w:rPr>
          <w:lang w:val="fr-FR"/>
        </w:rPr>
        <w:t xml:space="preserve">que les caractéristiques d'exploitation des </w:t>
      </w:r>
      <w:bookmarkStart w:id="6" w:name="_Hlk148441513"/>
      <w:r w:rsidRPr="00EA6FA9">
        <w:rPr>
          <w:lang w:val="fr-FR"/>
        </w:rPr>
        <w:t xml:space="preserve">dispositifs AMRD du groupe A pour le signalement de la présence de personnes à la mer devraient </w:t>
      </w:r>
      <w:bookmarkEnd w:id="6"/>
      <w:r w:rsidRPr="00EA6FA9">
        <w:rPr>
          <w:lang w:val="fr-FR"/>
        </w:rPr>
        <w:t xml:space="preserve">être conformes à l'Annexe </w:t>
      </w:r>
      <w:proofErr w:type="gramStart"/>
      <w:r w:rsidRPr="00EA6FA9">
        <w:rPr>
          <w:lang w:val="fr-FR"/>
        </w:rPr>
        <w:t>6;</w:t>
      </w:r>
      <w:proofErr w:type="gramEnd"/>
    </w:p>
    <w:p w14:paraId="5BE76626" w14:textId="77777777" w:rsidR="00D17EFB" w:rsidRPr="00EA6FA9" w:rsidRDefault="00D17EFB" w:rsidP="00D17EFB">
      <w:pPr>
        <w:rPr>
          <w:lang w:val="fr-FR"/>
        </w:rPr>
      </w:pPr>
      <w:r w:rsidRPr="00EA6FA9">
        <w:rPr>
          <w:bCs/>
          <w:lang w:val="fr-FR"/>
        </w:rPr>
        <w:t>8</w:t>
      </w:r>
      <w:r w:rsidRPr="00EA6FA9">
        <w:rPr>
          <w:lang w:val="fr-FR"/>
        </w:rPr>
        <w:tab/>
        <w:t>que les fréquences utilisées pour l'ASN soient celles contenues dans l'Annexe 7 de la présente Recommandation.</w:t>
      </w:r>
    </w:p>
    <w:p w14:paraId="5746AAA7" w14:textId="77777777" w:rsidR="00D17EFB" w:rsidRPr="00EA6FA9" w:rsidRDefault="00D17EFB" w:rsidP="00181729">
      <w:pPr>
        <w:rPr>
          <w:lang w:val="fr-FR"/>
        </w:rPr>
      </w:pPr>
      <w:r w:rsidRPr="00EA6FA9">
        <w:rPr>
          <w:lang w:val="fr-FR"/>
        </w:rPr>
        <w:t xml:space="preserve">NOTE 1 – Les termes ci-après, utilisés dans la présente Recommandation, ont les définitions </w:t>
      </w:r>
      <w:proofErr w:type="gramStart"/>
      <w:r w:rsidRPr="00EA6FA9">
        <w:rPr>
          <w:lang w:val="fr-FR"/>
        </w:rPr>
        <w:t>suivantes:</w:t>
      </w:r>
      <w:proofErr w:type="gramEnd"/>
    </w:p>
    <w:p w14:paraId="4D0DA341" w14:textId="77777777" w:rsidR="00D17EFB" w:rsidRPr="00EA6FA9" w:rsidRDefault="00D17EFB" w:rsidP="00D17EFB">
      <w:pPr>
        <w:keepNext/>
        <w:keepLines/>
        <w:rPr>
          <w:lang w:val="fr-FR"/>
        </w:rPr>
      </w:pPr>
      <w:r w:rsidRPr="00EA6FA9">
        <w:rPr>
          <w:i/>
          <w:lang w:val="fr-FR"/>
        </w:rPr>
        <w:t xml:space="preserve">Fréquence </w:t>
      </w:r>
      <w:proofErr w:type="gramStart"/>
      <w:r w:rsidRPr="00EA6FA9">
        <w:rPr>
          <w:i/>
          <w:lang w:val="fr-FR"/>
        </w:rPr>
        <w:t>unique</w:t>
      </w:r>
      <w:r w:rsidRPr="00EA6FA9">
        <w:rPr>
          <w:lang w:val="fr-FR"/>
        </w:rPr>
        <w:t>:</w:t>
      </w:r>
      <w:proofErr w:type="gramEnd"/>
      <w:r w:rsidRPr="00EA6FA9">
        <w:rPr>
          <w:lang w:val="fr-FR"/>
        </w:rPr>
        <w:t> même fréquence utilisée pour l'émission et la réception.</w:t>
      </w:r>
    </w:p>
    <w:p w14:paraId="1F3CE59C" w14:textId="77777777" w:rsidR="00D17EFB" w:rsidRPr="00EA6FA9" w:rsidRDefault="00D17EFB" w:rsidP="00D17EFB">
      <w:pPr>
        <w:keepNext/>
        <w:keepLines/>
        <w:rPr>
          <w:lang w:val="fr-FR"/>
        </w:rPr>
      </w:pPr>
      <w:r w:rsidRPr="00EA6FA9">
        <w:rPr>
          <w:i/>
          <w:lang w:val="fr-FR"/>
        </w:rPr>
        <w:t xml:space="preserve">Fréquences </w:t>
      </w:r>
      <w:proofErr w:type="gramStart"/>
      <w:r w:rsidRPr="00EA6FA9">
        <w:rPr>
          <w:i/>
          <w:lang w:val="fr-FR"/>
        </w:rPr>
        <w:t>appariées</w:t>
      </w:r>
      <w:r w:rsidRPr="00EA6FA9">
        <w:rPr>
          <w:lang w:val="fr-FR"/>
        </w:rPr>
        <w:t>:</w:t>
      </w:r>
      <w:proofErr w:type="gramEnd"/>
      <w:r w:rsidRPr="00EA6FA9">
        <w:rPr>
          <w:lang w:val="fr-FR"/>
        </w:rPr>
        <w:t> fréquences associées par paires; chaque paire se compose d'une fréquence d'émission et d'une fréquence de réception.</w:t>
      </w:r>
    </w:p>
    <w:p w14:paraId="7E4141D9" w14:textId="77777777" w:rsidR="00D17EFB" w:rsidRPr="00EA6FA9" w:rsidRDefault="00D17EFB" w:rsidP="00D17EFB">
      <w:pPr>
        <w:rPr>
          <w:lang w:val="fr-FR"/>
        </w:rPr>
      </w:pPr>
      <w:r w:rsidRPr="00EA6FA9">
        <w:rPr>
          <w:i/>
          <w:lang w:val="fr-FR"/>
        </w:rPr>
        <w:t xml:space="preserve">Fréquences internationales pour </w:t>
      </w:r>
      <w:proofErr w:type="gramStart"/>
      <w:r w:rsidRPr="00EA6FA9">
        <w:rPr>
          <w:i/>
          <w:lang w:val="fr-FR"/>
        </w:rPr>
        <w:t>l'ASN</w:t>
      </w:r>
      <w:r w:rsidRPr="00EA6FA9">
        <w:rPr>
          <w:lang w:val="fr-FR"/>
        </w:rPr>
        <w:t>:</w:t>
      </w:r>
      <w:proofErr w:type="gramEnd"/>
      <w:r w:rsidRPr="00EA6FA9">
        <w:rPr>
          <w:lang w:val="fr-FR"/>
        </w:rPr>
        <w:t> fréquences désignées dans le RR aux fins exclusives de l'ASN à l'échelon international.</w:t>
      </w:r>
    </w:p>
    <w:p w14:paraId="28881A2B" w14:textId="77777777" w:rsidR="00D17EFB" w:rsidRPr="00EA6FA9" w:rsidRDefault="00D17EFB" w:rsidP="00D17EFB">
      <w:pPr>
        <w:rPr>
          <w:lang w:val="fr-FR"/>
        </w:rPr>
      </w:pPr>
      <w:r w:rsidRPr="00EA6FA9">
        <w:rPr>
          <w:i/>
          <w:lang w:val="fr-FR"/>
        </w:rPr>
        <w:t xml:space="preserve">Fréquences nationales pour </w:t>
      </w:r>
      <w:proofErr w:type="gramStart"/>
      <w:r w:rsidRPr="00EA6FA9">
        <w:rPr>
          <w:i/>
          <w:lang w:val="fr-FR"/>
        </w:rPr>
        <w:t>l'ASN</w:t>
      </w:r>
      <w:r w:rsidRPr="00EA6FA9">
        <w:rPr>
          <w:lang w:val="fr-FR"/>
        </w:rPr>
        <w:t>:</w:t>
      </w:r>
      <w:proofErr w:type="gramEnd"/>
      <w:r w:rsidRPr="00EA6FA9">
        <w:rPr>
          <w:lang w:val="fr-FR"/>
        </w:rPr>
        <w:t> fréquences assignées à des stations côtières individuelles ou à des groupes de stations et sur lesquelles l'ASN est autorisé (il peut s'agir aussi bien de fréquences de trafic que de fréquences d'appel). L'utilisation de ces fréquences doit être conforme aux dispositions du RR.</w:t>
      </w:r>
    </w:p>
    <w:p w14:paraId="0860B2AD" w14:textId="77777777" w:rsidR="00D17EFB" w:rsidRPr="00EA6FA9" w:rsidRDefault="00D17EFB" w:rsidP="00181729">
      <w:pPr>
        <w:keepNext/>
        <w:keepLines/>
        <w:rPr>
          <w:lang w:val="fr-FR"/>
        </w:rPr>
      </w:pPr>
      <w:r w:rsidRPr="00EA6FA9">
        <w:rPr>
          <w:i/>
          <w:lang w:val="fr-FR"/>
        </w:rPr>
        <w:lastRenderedPageBreak/>
        <w:t xml:space="preserve">ASN automatique dans une station de </w:t>
      </w:r>
      <w:proofErr w:type="gramStart"/>
      <w:r w:rsidRPr="00EA6FA9">
        <w:rPr>
          <w:i/>
          <w:lang w:val="fr-FR"/>
        </w:rPr>
        <w:t>navire</w:t>
      </w:r>
      <w:r w:rsidRPr="00EA6FA9">
        <w:rPr>
          <w:lang w:val="fr-FR"/>
        </w:rPr>
        <w:t>:</w:t>
      </w:r>
      <w:proofErr w:type="gramEnd"/>
      <w:r w:rsidRPr="00EA6FA9">
        <w:rPr>
          <w:lang w:val="fr-FR"/>
        </w:rPr>
        <w:t> mode d'exploitation utilisant des émetteurs et des récepteurs à accord automatique, approprié au fonctionnement sans surveillance et prévoyant l'accusé de réception automatique des appels à la réception d'un ASN ainsi que le transfert automatique sur les fréquences de travail appropriées.</w:t>
      </w:r>
    </w:p>
    <w:p w14:paraId="00B33C2B" w14:textId="77777777" w:rsidR="00D17EFB" w:rsidRPr="00EA6FA9" w:rsidRDefault="00D17EFB" w:rsidP="00D17EFB">
      <w:pPr>
        <w:rPr>
          <w:lang w:val="fr-FR"/>
        </w:rPr>
      </w:pPr>
      <w:r w:rsidRPr="00EA6FA9">
        <w:rPr>
          <w:i/>
          <w:lang w:val="fr-FR"/>
        </w:rPr>
        <w:t xml:space="preserve">Tentative </w:t>
      </w:r>
      <w:proofErr w:type="gramStart"/>
      <w:r w:rsidRPr="00EA6FA9">
        <w:rPr>
          <w:i/>
          <w:lang w:val="fr-FR"/>
        </w:rPr>
        <w:t>d'appel</w:t>
      </w:r>
      <w:r w:rsidRPr="00EA6FA9">
        <w:rPr>
          <w:lang w:val="fr-FR"/>
        </w:rPr>
        <w:t>:</w:t>
      </w:r>
      <w:proofErr w:type="gramEnd"/>
      <w:r w:rsidRPr="00EA6FA9">
        <w:rPr>
          <w:lang w:val="fr-FR"/>
        </w:rPr>
        <w:t> une séquence d'appel ou un nombre limité de séquences d'appel adressées aux mêmes stations sur une ou plusieurs fréquences et pendant un intervalle de temps relativement court (par exemple, quelques minutes). On considère qu'une tentative d'appel n'a pas abouti si une séquence d'appel contient le signal RQ (symbole N° 117) à la fin de la séquence et si aucun accusé de réception n'est reçu pendant cet intervalle de temps.</w:t>
      </w:r>
    </w:p>
    <w:p w14:paraId="7717DC44" w14:textId="77777777" w:rsidR="00D17EFB" w:rsidRPr="00EA6FA9" w:rsidRDefault="00D17EFB" w:rsidP="00D17EFB">
      <w:pPr>
        <w:tabs>
          <w:tab w:val="clear" w:pos="794"/>
          <w:tab w:val="clear" w:pos="1191"/>
          <w:tab w:val="clear" w:pos="1588"/>
          <w:tab w:val="clear" w:pos="1985"/>
        </w:tabs>
        <w:overflowPunct/>
        <w:autoSpaceDE/>
        <w:autoSpaceDN/>
        <w:adjustRightInd/>
        <w:spacing w:before="0"/>
        <w:jc w:val="left"/>
        <w:textAlignment w:val="auto"/>
        <w:rPr>
          <w:b/>
          <w:sz w:val="28"/>
          <w:lang w:val="fr-FR"/>
        </w:rPr>
      </w:pPr>
      <w:r w:rsidRPr="00EA6FA9">
        <w:rPr>
          <w:b/>
          <w:sz w:val="28"/>
          <w:lang w:val="fr-FR"/>
        </w:rPr>
        <w:br w:type="page"/>
      </w:r>
    </w:p>
    <w:p w14:paraId="696A01B5" w14:textId="77777777" w:rsidR="00D17EFB" w:rsidRPr="00EA6FA9" w:rsidRDefault="00D17EFB" w:rsidP="00181729">
      <w:pPr>
        <w:jc w:val="center"/>
        <w:rPr>
          <w:b/>
          <w:lang w:val="fr-FR"/>
        </w:rPr>
      </w:pPr>
      <w:r w:rsidRPr="00EA6FA9">
        <w:rPr>
          <w:lang w:val="fr-FR"/>
        </w:rPr>
        <w:lastRenderedPageBreak/>
        <w:t>TABLES DES MATIÈRES</w:t>
      </w:r>
    </w:p>
    <w:p w14:paraId="22D05C70" w14:textId="77777777" w:rsidR="00D17EFB" w:rsidRPr="00EA6FA9" w:rsidRDefault="00D17EFB" w:rsidP="00D17EFB">
      <w:pPr>
        <w:pStyle w:val="TOC1"/>
        <w:tabs>
          <w:tab w:val="clear" w:pos="8789"/>
        </w:tabs>
        <w:ind w:right="0"/>
        <w:jc w:val="right"/>
        <w:rPr>
          <w:b/>
          <w:bCs/>
          <w:lang w:val="fr-FR"/>
        </w:rPr>
      </w:pPr>
      <w:r w:rsidRPr="00EA6FA9">
        <w:rPr>
          <w:b/>
          <w:bCs/>
          <w:lang w:val="fr-FR"/>
        </w:rPr>
        <w:t>Page</w:t>
      </w:r>
    </w:p>
    <w:p w14:paraId="0E15C9C6" w14:textId="11B44033" w:rsidR="003C500D" w:rsidRDefault="00D17EFB" w:rsidP="00B45FEC">
      <w:pPr>
        <w:pStyle w:val="TOC1"/>
        <w:spacing w:before="0"/>
        <w:rPr>
          <w:rFonts w:asciiTheme="minorHAnsi" w:eastAsiaTheme="minorEastAsia" w:hAnsiTheme="minorHAnsi" w:cstheme="minorBidi"/>
          <w:noProof/>
          <w:kern w:val="2"/>
          <w:sz w:val="22"/>
          <w:szCs w:val="22"/>
          <w:lang w:val="en-GB" w:eastAsia="en-GB"/>
          <w14:ligatures w14:val="standardContextual"/>
        </w:rPr>
      </w:pPr>
      <w:r w:rsidRPr="00EA6FA9">
        <w:rPr>
          <w:lang w:val="fr-FR"/>
        </w:rPr>
        <w:fldChar w:fldCharType="begin"/>
      </w:r>
      <w:r w:rsidRPr="00EA6FA9">
        <w:rPr>
          <w:lang w:val="fr-FR"/>
        </w:rPr>
        <w:instrText xml:space="preserve"> TOC \o "1-2" \h \z \u </w:instrText>
      </w:r>
      <w:r w:rsidRPr="00EA6FA9">
        <w:rPr>
          <w:lang w:val="fr-FR"/>
        </w:rPr>
        <w:fldChar w:fldCharType="separate"/>
      </w:r>
    </w:p>
    <w:p w14:paraId="5F3A5A07" w14:textId="7982F372" w:rsidR="003C500D" w:rsidRDefault="00195DEC" w:rsidP="00B45FEC">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52660273" w:history="1">
        <w:r w:rsidR="003C500D" w:rsidRPr="008B18CE">
          <w:rPr>
            <w:rStyle w:val="Hyperlink"/>
            <w:noProof/>
            <w:lang w:val="fr-FR"/>
          </w:rPr>
          <w:t>Annexe 1  Procédures d'exploitation applicables aux appels de détresse, d'urgence et de 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_Toc152660273 \h </w:instrText>
        </w:r>
        <w:r w:rsidR="003C500D">
          <w:rPr>
            <w:noProof/>
            <w:webHidden/>
          </w:rPr>
        </w:r>
        <w:r w:rsidR="003C500D">
          <w:rPr>
            <w:noProof/>
            <w:webHidden/>
          </w:rPr>
          <w:fldChar w:fldCharType="separate"/>
        </w:r>
        <w:r w:rsidR="001D5090">
          <w:rPr>
            <w:noProof/>
            <w:webHidden/>
          </w:rPr>
          <w:t>8</w:t>
        </w:r>
        <w:r w:rsidR="003C500D">
          <w:rPr>
            <w:noProof/>
            <w:webHidden/>
          </w:rPr>
          <w:fldChar w:fldCharType="end"/>
        </w:r>
      </w:hyperlink>
    </w:p>
    <w:p w14:paraId="5C9CB767" w14:textId="46F928E6"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74" w:history="1">
        <w:r w:rsidR="003C500D" w:rsidRPr="008B18CE">
          <w:rPr>
            <w:rStyle w:val="Hyperlink"/>
            <w:noProof/>
            <w:lang w:val="fr-FR"/>
          </w:rPr>
          <w:t>A1-1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Introduction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_Toc152660274 \h </w:instrText>
        </w:r>
        <w:r w:rsidR="003C500D">
          <w:rPr>
            <w:noProof/>
            <w:webHidden/>
          </w:rPr>
        </w:r>
        <w:r w:rsidR="003C500D">
          <w:rPr>
            <w:noProof/>
            <w:webHidden/>
          </w:rPr>
          <w:fldChar w:fldCharType="separate"/>
        </w:r>
        <w:r w:rsidR="001D5090">
          <w:rPr>
            <w:noProof/>
            <w:webHidden/>
          </w:rPr>
          <w:t>8</w:t>
        </w:r>
        <w:r w:rsidR="003C500D">
          <w:rPr>
            <w:noProof/>
            <w:webHidden/>
          </w:rPr>
          <w:fldChar w:fldCharType="end"/>
        </w:r>
      </w:hyperlink>
    </w:p>
    <w:p w14:paraId="0334C3BD" w14:textId="0538AC57"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75" w:history="1">
        <w:r w:rsidR="003C500D" w:rsidRPr="008B18CE">
          <w:rPr>
            <w:rStyle w:val="Hyperlink"/>
            <w:noProof/>
            <w:lang w:val="fr-FR"/>
          </w:rPr>
          <w:t>A1-1.1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Méthode d'appel</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_Toc152660275 \h </w:instrText>
        </w:r>
        <w:r w:rsidR="003C500D">
          <w:rPr>
            <w:noProof/>
            <w:webHidden/>
          </w:rPr>
        </w:r>
        <w:r w:rsidR="003C500D">
          <w:rPr>
            <w:noProof/>
            <w:webHidden/>
          </w:rPr>
          <w:fldChar w:fldCharType="separate"/>
        </w:r>
        <w:r w:rsidR="001D5090">
          <w:rPr>
            <w:noProof/>
            <w:webHidden/>
          </w:rPr>
          <w:t>8</w:t>
        </w:r>
        <w:r w:rsidR="003C500D">
          <w:rPr>
            <w:noProof/>
            <w:webHidden/>
          </w:rPr>
          <w:fldChar w:fldCharType="end"/>
        </w:r>
      </w:hyperlink>
    </w:p>
    <w:p w14:paraId="1A45CA8E" w14:textId="0C962DEA"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76" w:history="1">
        <w:r w:rsidR="003C500D" w:rsidRPr="008B18CE">
          <w:rPr>
            <w:rStyle w:val="Hyperlink"/>
            <w:noProof/>
            <w:lang w:val="fr-FR"/>
          </w:rPr>
          <w:t>A1-2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Alerte de détresse par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_Toc152660276 \h </w:instrText>
        </w:r>
        <w:r w:rsidR="003C500D">
          <w:rPr>
            <w:noProof/>
            <w:webHidden/>
          </w:rPr>
        </w:r>
        <w:r w:rsidR="003C500D">
          <w:rPr>
            <w:noProof/>
            <w:webHidden/>
          </w:rPr>
          <w:fldChar w:fldCharType="separate"/>
        </w:r>
        <w:r w:rsidR="001D5090">
          <w:rPr>
            <w:noProof/>
            <w:webHidden/>
          </w:rPr>
          <w:t>8</w:t>
        </w:r>
        <w:r w:rsidR="003C500D">
          <w:rPr>
            <w:noProof/>
            <w:webHidden/>
          </w:rPr>
          <w:fldChar w:fldCharType="end"/>
        </w:r>
      </w:hyperlink>
    </w:p>
    <w:p w14:paraId="02787977" w14:textId="653B60A9"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77" w:history="1">
        <w:r w:rsidR="003C500D" w:rsidRPr="008B18CE">
          <w:rPr>
            <w:rStyle w:val="Hyperlink"/>
            <w:noProof/>
            <w:lang w:val="fr-FR"/>
          </w:rPr>
          <w:t>A1-3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Procédures applicables aux alertes de détresse par appel sélectif numérique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_Toc152660277 \h </w:instrText>
        </w:r>
        <w:r w:rsidR="003C500D">
          <w:rPr>
            <w:noProof/>
            <w:webHidden/>
          </w:rPr>
        </w:r>
        <w:r w:rsidR="003C500D">
          <w:rPr>
            <w:noProof/>
            <w:webHidden/>
          </w:rPr>
          <w:fldChar w:fldCharType="separate"/>
        </w:r>
        <w:r w:rsidR="001D5090">
          <w:rPr>
            <w:noProof/>
            <w:webHidden/>
          </w:rPr>
          <w:t>8</w:t>
        </w:r>
        <w:r w:rsidR="003C500D">
          <w:rPr>
            <w:noProof/>
            <w:webHidden/>
          </w:rPr>
          <w:fldChar w:fldCharType="end"/>
        </w:r>
      </w:hyperlink>
    </w:p>
    <w:p w14:paraId="62D88679" w14:textId="147C8455"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78" w:history="1">
        <w:r w:rsidR="003C500D" w:rsidRPr="008B18CE">
          <w:rPr>
            <w:rStyle w:val="Hyperlink"/>
            <w:noProof/>
            <w:lang w:val="fr-FR"/>
          </w:rPr>
          <w:t>A1-3.1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Émission par une unité mobile en 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_Toc152660278 \h </w:instrText>
        </w:r>
        <w:r w:rsidR="003C500D">
          <w:rPr>
            <w:noProof/>
            <w:webHidden/>
          </w:rPr>
        </w:r>
        <w:r w:rsidR="003C500D">
          <w:rPr>
            <w:noProof/>
            <w:webHidden/>
          </w:rPr>
          <w:fldChar w:fldCharType="separate"/>
        </w:r>
        <w:r w:rsidR="001D5090">
          <w:rPr>
            <w:noProof/>
            <w:webHidden/>
          </w:rPr>
          <w:t>8</w:t>
        </w:r>
        <w:r w:rsidR="003C500D">
          <w:rPr>
            <w:noProof/>
            <w:webHidden/>
          </w:rPr>
          <w:fldChar w:fldCharType="end"/>
        </w:r>
      </w:hyperlink>
    </w:p>
    <w:p w14:paraId="27ABAB4C" w14:textId="3C5A6443"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79" w:history="1">
        <w:r w:rsidR="003C500D" w:rsidRPr="008B18CE">
          <w:rPr>
            <w:rStyle w:val="Hyperlink"/>
            <w:noProof/>
            <w:lang w:val="fr-FR"/>
          </w:rPr>
          <w:t>A1-3.2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Réception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_Toc152660279 \h </w:instrText>
        </w:r>
        <w:r w:rsidR="003C500D">
          <w:rPr>
            <w:noProof/>
            <w:webHidden/>
          </w:rPr>
        </w:r>
        <w:r w:rsidR="003C500D">
          <w:rPr>
            <w:noProof/>
            <w:webHidden/>
          </w:rPr>
          <w:fldChar w:fldCharType="separate"/>
        </w:r>
        <w:r w:rsidR="001D5090">
          <w:rPr>
            <w:noProof/>
            <w:webHidden/>
          </w:rPr>
          <w:t>10</w:t>
        </w:r>
        <w:r w:rsidR="003C500D">
          <w:rPr>
            <w:noProof/>
            <w:webHidden/>
          </w:rPr>
          <w:fldChar w:fldCharType="end"/>
        </w:r>
      </w:hyperlink>
    </w:p>
    <w:p w14:paraId="7FD75D32" w14:textId="1148A290"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80" w:history="1">
        <w:r w:rsidR="003C500D" w:rsidRPr="008B18CE">
          <w:rPr>
            <w:rStyle w:val="Hyperlink"/>
            <w:noProof/>
            <w:lang w:val="fr-FR"/>
          </w:rPr>
          <w:t>A1-3.3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 des alertes de 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_Toc152660280 \h </w:instrText>
        </w:r>
        <w:r w:rsidR="003C500D">
          <w:rPr>
            <w:noProof/>
            <w:webHidden/>
          </w:rPr>
        </w:r>
        <w:r w:rsidR="003C500D">
          <w:rPr>
            <w:noProof/>
            <w:webHidden/>
          </w:rPr>
          <w:fldChar w:fldCharType="separate"/>
        </w:r>
        <w:r w:rsidR="001D5090">
          <w:rPr>
            <w:noProof/>
            <w:webHidden/>
          </w:rPr>
          <w:t>10</w:t>
        </w:r>
        <w:r w:rsidR="003C500D">
          <w:rPr>
            <w:noProof/>
            <w:webHidden/>
          </w:rPr>
          <w:fldChar w:fldCharType="end"/>
        </w:r>
      </w:hyperlink>
    </w:p>
    <w:p w14:paraId="041F3829" w14:textId="1B5A249C"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81" w:history="1">
        <w:r w:rsidR="003C500D" w:rsidRPr="008B18CE">
          <w:rPr>
            <w:rStyle w:val="Hyperlink"/>
            <w:noProof/>
            <w:lang w:val="fr-FR"/>
          </w:rPr>
          <w:t>A1-3.4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Relais d'alerte de 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_Toc152660281 \h </w:instrText>
        </w:r>
        <w:r w:rsidR="003C500D">
          <w:rPr>
            <w:noProof/>
            <w:webHidden/>
          </w:rPr>
        </w:r>
        <w:r w:rsidR="003C500D">
          <w:rPr>
            <w:noProof/>
            <w:webHidden/>
          </w:rPr>
          <w:fldChar w:fldCharType="separate"/>
        </w:r>
        <w:r w:rsidR="001D5090">
          <w:rPr>
            <w:noProof/>
            <w:webHidden/>
          </w:rPr>
          <w:t>11</w:t>
        </w:r>
        <w:r w:rsidR="003C500D">
          <w:rPr>
            <w:noProof/>
            <w:webHidden/>
          </w:rPr>
          <w:fldChar w:fldCharType="end"/>
        </w:r>
      </w:hyperlink>
    </w:p>
    <w:p w14:paraId="3CBA2D13" w14:textId="38BE9A98"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82" w:history="1">
        <w:r w:rsidR="003C500D" w:rsidRPr="008B18CE">
          <w:rPr>
            <w:rStyle w:val="Hyperlink"/>
            <w:noProof/>
            <w:lang w:val="fr-FR"/>
          </w:rPr>
          <w:t>A1-4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bCs/>
            <w:noProof/>
            <w:lang w:val="fr-FR"/>
          </w:rPr>
          <w:t xml:space="preserve">Procédures applicables aux appels d'urgence et de sécurité par appel sélectif </w:t>
        </w:r>
        <w:r w:rsidR="00B45FEC">
          <w:rPr>
            <w:rStyle w:val="Hyperlink"/>
            <w:bCs/>
            <w:noProof/>
            <w:lang w:val="fr-FR"/>
          </w:rPr>
          <w:br/>
        </w:r>
        <w:r w:rsidR="003C500D" w:rsidRPr="008B18CE">
          <w:rPr>
            <w:rStyle w:val="Hyperlink"/>
            <w:bCs/>
            <w:noProof/>
            <w:lang w:val="fr-FR"/>
          </w:rPr>
          <w:t>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_Toc152660282 \h </w:instrText>
        </w:r>
        <w:r w:rsidR="003C500D">
          <w:rPr>
            <w:noProof/>
            <w:webHidden/>
          </w:rPr>
        </w:r>
        <w:r w:rsidR="003C500D">
          <w:rPr>
            <w:noProof/>
            <w:webHidden/>
          </w:rPr>
          <w:fldChar w:fldCharType="separate"/>
        </w:r>
        <w:r w:rsidR="001D5090">
          <w:rPr>
            <w:noProof/>
            <w:webHidden/>
          </w:rPr>
          <w:t>11</w:t>
        </w:r>
        <w:r w:rsidR="003C500D">
          <w:rPr>
            <w:noProof/>
            <w:webHidden/>
          </w:rPr>
          <w:fldChar w:fldCharType="end"/>
        </w:r>
      </w:hyperlink>
    </w:p>
    <w:p w14:paraId="4D6003E0" w14:textId="68B320FC"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83" w:history="1">
        <w:r w:rsidR="003C500D" w:rsidRPr="008B18CE">
          <w:rPr>
            <w:rStyle w:val="Hyperlink"/>
            <w:noProof/>
            <w:lang w:val="fr-FR"/>
          </w:rPr>
          <w:t>A1-5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Mise à l'essai de l'équipement utilisé pour les appels de détresse et de sécurité</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_Toc152660283 \h </w:instrText>
        </w:r>
        <w:r w:rsidR="003C500D">
          <w:rPr>
            <w:noProof/>
            <w:webHidden/>
          </w:rPr>
        </w:r>
        <w:r w:rsidR="003C500D">
          <w:rPr>
            <w:noProof/>
            <w:webHidden/>
          </w:rPr>
          <w:fldChar w:fldCharType="separate"/>
        </w:r>
        <w:r w:rsidR="001D5090">
          <w:rPr>
            <w:noProof/>
            <w:webHidden/>
          </w:rPr>
          <w:t>11</w:t>
        </w:r>
        <w:r w:rsidR="003C500D">
          <w:rPr>
            <w:noProof/>
            <w:webHidden/>
          </w:rPr>
          <w:fldChar w:fldCharType="end"/>
        </w:r>
      </w:hyperlink>
    </w:p>
    <w:p w14:paraId="77817745" w14:textId="586EE9D2"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84" w:history="1">
        <w:r w:rsidR="003C500D" w:rsidRPr="008B18CE">
          <w:rPr>
            <w:rStyle w:val="Hyperlink"/>
            <w:noProof/>
            <w:lang w:val="fr-FR"/>
          </w:rPr>
          <w:t>Annexe 2  Procédures d'exploitation applicables aux appels de routine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_Toc152660284 \h </w:instrText>
        </w:r>
        <w:r w:rsidR="003C500D">
          <w:rPr>
            <w:noProof/>
            <w:webHidden/>
          </w:rPr>
        </w:r>
        <w:r w:rsidR="003C500D">
          <w:rPr>
            <w:noProof/>
            <w:webHidden/>
          </w:rPr>
          <w:fldChar w:fldCharType="separate"/>
        </w:r>
        <w:r w:rsidR="001D5090">
          <w:rPr>
            <w:noProof/>
            <w:webHidden/>
          </w:rPr>
          <w:t>12</w:t>
        </w:r>
        <w:r w:rsidR="003C500D">
          <w:rPr>
            <w:noProof/>
            <w:webHidden/>
          </w:rPr>
          <w:fldChar w:fldCharType="end"/>
        </w:r>
      </w:hyperlink>
    </w:p>
    <w:p w14:paraId="3CC99C89" w14:textId="38C483E4"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85" w:history="1">
        <w:r w:rsidR="003C500D" w:rsidRPr="008B18CE">
          <w:rPr>
            <w:rStyle w:val="Hyperlink"/>
            <w:noProof/>
            <w:lang w:val="fr-FR"/>
          </w:rPr>
          <w:t>A2-1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Fréquences/voies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_Toc152660285 \h </w:instrText>
        </w:r>
        <w:r w:rsidR="003C500D">
          <w:rPr>
            <w:noProof/>
            <w:webHidden/>
          </w:rPr>
        </w:r>
        <w:r w:rsidR="003C500D">
          <w:rPr>
            <w:noProof/>
            <w:webHidden/>
          </w:rPr>
          <w:fldChar w:fldCharType="separate"/>
        </w:r>
        <w:r w:rsidR="001D5090">
          <w:rPr>
            <w:noProof/>
            <w:webHidden/>
          </w:rPr>
          <w:t>12</w:t>
        </w:r>
        <w:r w:rsidR="003C500D">
          <w:rPr>
            <w:noProof/>
            <w:webHidden/>
          </w:rPr>
          <w:fldChar w:fldCharType="end"/>
        </w:r>
      </w:hyperlink>
    </w:p>
    <w:p w14:paraId="1D870106" w14:textId="5867B137"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86" w:history="1">
        <w:r w:rsidR="003C500D" w:rsidRPr="008B18CE">
          <w:rPr>
            <w:rStyle w:val="Hyperlink"/>
            <w:noProof/>
            <w:lang w:val="fr-FR"/>
          </w:rPr>
          <w:t>A2-1.2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Appels internationaux</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_Toc152660286 \h </w:instrText>
        </w:r>
        <w:r w:rsidR="003C500D">
          <w:rPr>
            <w:noProof/>
            <w:webHidden/>
          </w:rPr>
        </w:r>
        <w:r w:rsidR="003C500D">
          <w:rPr>
            <w:noProof/>
            <w:webHidden/>
          </w:rPr>
          <w:fldChar w:fldCharType="separate"/>
        </w:r>
        <w:r w:rsidR="001D5090">
          <w:rPr>
            <w:noProof/>
            <w:webHidden/>
          </w:rPr>
          <w:t>12</w:t>
        </w:r>
        <w:r w:rsidR="003C500D">
          <w:rPr>
            <w:noProof/>
            <w:webHidden/>
          </w:rPr>
          <w:fldChar w:fldCharType="end"/>
        </w:r>
      </w:hyperlink>
    </w:p>
    <w:p w14:paraId="5F3F0112" w14:textId="1CF71431"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87" w:history="1">
        <w:r w:rsidR="003C500D" w:rsidRPr="008B18CE">
          <w:rPr>
            <w:rStyle w:val="Hyperlink"/>
            <w:noProof/>
            <w:lang w:val="fr-FR"/>
          </w:rPr>
          <w:t>A2-1.3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Appels nationaux</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_Toc152660287 \h </w:instrText>
        </w:r>
        <w:r w:rsidR="003C500D">
          <w:rPr>
            <w:noProof/>
            <w:webHidden/>
          </w:rPr>
        </w:r>
        <w:r w:rsidR="003C500D">
          <w:rPr>
            <w:noProof/>
            <w:webHidden/>
          </w:rPr>
          <w:fldChar w:fldCharType="separate"/>
        </w:r>
        <w:r w:rsidR="001D5090">
          <w:rPr>
            <w:noProof/>
            <w:webHidden/>
          </w:rPr>
          <w:t>12</w:t>
        </w:r>
        <w:r w:rsidR="003C500D">
          <w:rPr>
            <w:noProof/>
            <w:webHidden/>
          </w:rPr>
          <w:fldChar w:fldCharType="end"/>
        </w:r>
      </w:hyperlink>
    </w:p>
    <w:p w14:paraId="0F18EABB" w14:textId="00707533"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88" w:history="1">
        <w:r w:rsidR="003C500D" w:rsidRPr="008B18CE">
          <w:rPr>
            <w:rStyle w:val="Hyperlink"/>
            <w:noProof/>
            <w:lang w:val="fr-FR"/>
          </w:rPr>
          <w:t>A2-1.4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Méthode d'appel</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_Toc152660288 \h </w:instrText>
        </w:r>
        <w:r w:rsidR="003C500D">
          <w:rPr>
            <w:noProof/>
            <w:webHidden/>
          </w:rPr>
        </w:r>
        <w:r w:rsidR="003C500D">
          <w:rPr>
            <w:noProof/>
            <w:webHidden/>
          </w:rPr>
          <w:fldChar w:fldCharType="separate"/>
        </w:r>
        <w:r w:rsidR="001D5090">
          <w:rPr>
            <w:noProof/>
            <w:webHidden/>
          </w:rPr>
          <w:t>12</w:t>
        </w:r>
        <w:r w:rsidR="003C500D">
          <w:rPr>
            <w:noProof/>
            <w:webHidden/>
          </w:rPr>
          <w:fldChar w:fldCharType="end"/>
        </w:r>
      </w:hyperlink>
    </w:p>
    <w:p w14:paraId="49F1BD95" w14:textId="2013EE34"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89" w:history="1">
        <w:r w:rsidR="003C500D" w:rsidRPr="008B18CE">
          <w:rPr>
            <w:rStyle w:val="Hyperlink"/>
            <w:noProof/>
            <w:lang w:val="fr-FR"/>
          </w:rPr>
          <w:t>A2-2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Procédures d'exploitation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_Toc152660289 \h </w:instrText>
        </w:r>
        <w:r w:rsidR="003C500D">
          <w:rPr>
            <w:noProof/>
            <w:webHidden/>
          </w:rPr>
        </w:r>
        <w:r w:rsidR="003C500D">
          <w:rPr>
            <w:noProof/>
            <w:webHidden/>
          </w:rPr>
          <w:fldChar w:fldCharType="separate"/>
        </w:r>
        <w:r w:rsidR="001D5090">
          <w:rPr>
            <w:noProof/>
            <w:webHidden/>
          </w:rPr>
          <w:t>13</w:t>
        </w:r>
        <w:r w:rsidR="003C500D">
          <w:rPr>
            <w:noProof/>
            <w:webHidden/>
          </w:rPr>
          <w:fldChar w:fldCharType="end"/>
        </w:r>
      </w:hyperlink>
    </w:p>
    <w:p w14:paraId="5A02D911" w14:textId="7617FABF"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0" w:history="1">
        <w:r w:rsidR="003C500D" w:rsidRPr="008B18CE">
          <w:rPr>
            <w:rStyle w:val="Hyperlink"/>
            <w:noProof/>
            <w:lang w:val="fr-FR"/>
          </w:rPr>
          <w:t>A2-2.1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Une station côtière envoie un appel à une station de navire (voir la Note 1)</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_Toc152660290 \h </w:instrText>
        </w:r>
        <w:r w:rsidR="003C500D">
          <w:rPr>
            <w:noProof/>
            <w:webHidden/>
          </w:rPr>
        </w:r>
        <w:r w:rsidR="003C500D">
          <w:rPr>
            <w:noProof/>
            <w:webHidden/>
          </w:rPr>
          <w:fldChar w:fldCharType="separate"/>
        </w:r>
        <w:r w:rsidR="001D5090">
          <w:rPr>
            <w:noProof/>
            <w:webHidden/>
          </w:rPr>
          <w:t>13</w:t>
        </w:r>
        <w:r w:rsidR="003C500D">
          <w:rPr>
            <w:noProof/>
            <w:webHidden/>
          </w:rPr>
          <w:fldChar w:fldCharType="end"/>
        </w:r>
      </w:hyperlink>
    </w:p>
    <w:p w14:paraId="3A4E3625" w14:textId="1827CC47"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1" w:history="1">
        <w:r w:rsidR="003C500D" w:rsidRPr="008B18CE">
          <w:rPr>
            <w:rStyle w:val="Hyperlink"/>
            <w:noProof/>
            <w:lang w:val="fr-FR"/>
          </w:rPr>
          <w:t>A2</w:t>
        </w:r>
        <w:r w:rsidR="003C500D" w:rsidRPr="008B18CE">
          <w:rPr>
            <w:rStyle w:val="Hyperlink"/>
            <w:noProof/>
            <w:lang w:val="fr-FR"/>
          </w:rPr>
          <w:noBreakHyphen/>
          <w:t>2.2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Les procédures suivantes sont appliquées dans les stations de navire: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_Toc152660291 \h </w:instrText>
        </w:r>
        <w:r w:rsidR="003C500D">
          <w:rPr>
            <w:noProof/>
            <w:webHidden/>
          </w:rPr>
        </w:r>
        <w:r w:rsidR="003C500D">
          <w:rPr>
            <w:noProof/>
            <w:webHidden/>
          </w:rPr>
          <w:fldChar w:fldCharType="separate"/>
        </w:r>
        <w:r w:rsidR="001D5090">
          <w:rPr>
            <w:noProof/>
            <w:webHidden/>
          </w:rPr>
          <w:t>14</w:t>
        </w:r>
        <w:r w:rsidR="003C500D">
          <w:rPr>
            <w:noProof/>
            <w:webHidden/>
          </w:rPr>
          <w:fldChar w:fldCharType="end"/>
        </w:r>
      </w:hyperlink>
    </w:p>
    <w:p w14:paraId="65800287" w14:textId="7A592191"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2" w:history="1">
        <w:r w:rsidR="003C500D" w:rsidRPr="008B18CE">
          <w:rPr>
            <w:rStyle w:val="Hyperlink"/>
            <w:noProof/>
            <w:lang w:val="fr-FR"/>
          </w:rPr>
          <w:t>A2</w:t>
        </w:r>
        <w:r w:rsidR="003C500D" w:rsidRPr="008B18CE">
          <w:rPr>
            <w:rStyle w:val="Hyperlink"/>
            <w:noProof/>
            <w:lang w:val="fr-FR"/>
          </w:rPr>
          <w:noBreakHyphen/>
          <w:t>2.3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Une station de navire envoie un appel à une station côtière (voir la Note 1)</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_Toc152660292 \h </w:instrText>
        </w:r>
        <w:r w:rsidR="003C500D">
          <w:rPr>
            <w:noProof/>
            <w:webHidden/>
          </w:rPr>
        </w:r>
        <w:r w:rsidR="003C500D">
          <w:rPr>
            <w:noProof/>
            <w:webHidden/>
          </w:rPr>
          <w:fldChar w:fldCharType="separate"/>
        </w:r>
        <w:r w:rsidR="001D5090">
          <w:rPr>
            <w:noProof/>
            <w:webHidden/>
          </w:rPr>
          <w:t>16</w:t>
        </w:r>
        <w:r w:rsidR="003C500D">
          <w:rPr>
            <w:noProof/>
            <w:webHidden/>
          </w:rPr>
          <w:fldChar w:fldCharType="end"/>
        </w:r>
      </w:hyperlink>
    </w:p>
    <w:p w14:paraId="7AEDF41E" w14:textId="18AC3C7D"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3" w:history="1">
        <w:r w:rsidR="003C500D" w:rsidRPr="008B18CE">
          <w:rPr>
            <w:rStyle w:val="Hyperlink"/>
            <w:noProof/>
            <w:lang w:val="fr-FR"/>
          </w:rPr>
          <w:t>A2-2.4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Le navire déclenche l'appel à une station de navire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_Toc152660293 \h </w:instrText>
        </w:r>
        <w:r w:rsidR="003C500D">
          <w:rPr>
            <w:noProof/>
            <w:webHidden/>
          </w:rPr>
        </w:r>
        <w:r w:rsidR="003C500D">
          <w:rPr>
            <w:noProof/>
            <w:webHidden/>
          </w:rPr>
          <w:fldChar w:fldCharType="separate"/>
        </w:r>
        <w:r w:rsidR="001D5090">
          <w:rPr>
            <w:noProof/>
            <w:webHidden/>
          </w:rPr>
          <w:t>18</w:t>
        </w:r>
        <w:r w:rsidR="003C500D">
          <w:rPr>
            <w:noProof/>
            <w:webHidden/>
          </w:rPr>
          <w:fldChar w:fldCharType="end"/>
        </w:r>
      </w:hyperlink>
    </w:p>
    <w:p w14:paraId="15BB2580" w14:textId="6CBF7943"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94" w:history="1">
        <w:r w:rsidR="003C500D" w:rsidRPr="008B18CE">
          <w:rPr>
            <w:rStyle w:val="Hyperlink"/>
            <w:noProof/>
            <w:lang w:val="fr-FR"/>
          </w:rPr>
          <w:t>Annexe 3  Procédures d'exploitation applicables aux liaisons établies par le système d'appel sélectif numérique dans les bandes d'ondes hectométriques, décamétriques et métriques à l'usage des navires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_Toc152660294 \h </w:instrText>
        </w:r>
        <w:r w:rsidR="003C500D">
          <w:rPr>
            <w:noProof/>
            <w:webHidden/>
          </w:rPr>
        </w:r>
        <w:r w:rsidR="003C500D">
          <w:rPr>
            <w:noProof/>
            <w:webHidden/>
          </w:rPr>
          <w:fldChar w:fldCharType="separate"/>
        </w:r>
        <w:r w:rsidR="001D5090">
          <w:rPr>
            <w:noProof/>
            <w:webHidden/>
          </w:rPr>
          <w:t>18</w:t>
        </w:r>
        <w:r w:rsidR="003C500D">
          <w:rPr>
            <w:noProof/>
            <w:webHidden/>
          </w:rPr>
          <w:fldChar w:fldCharType="end"/>
        </w:r>
      </w:hyperlink>
    </w:p>
    <w:p w14:paraId="479A6A0E" w14:textId="43AB777C"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295" w:history="1">
        <w:r w:rsidR="003C500D" w:rsidRPr="008B18CE">
          <w:rPr>
            <w:rStyle w:val="Hyperlink"/>
            <w:noProof/>
            <w:lang w:val="fr-FR"/>
          </w:rPr>
          <w:t>A3-1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Détresse</w:t>
        </w:r>
        <w:r w:rsidR="003C500D">
          <w:rPr>
            <w:noProof/>
            <w:webHidden/>
          </w:rPr>
          <w:tab/>
        </w:r>
        <w:r w:rsidR="001D5090">
          <w:rPr>
            <w:noProof/>
            <w:webHidden/>
          </w:rPr>
          <w:tab/>
        </w:r>
        <w:r w:rsidR="003C500D">
          <w:rPr>
            <w:noProof/>
            <w:webHidden/>
          </w:rPr>
          <w:fldChar w:fldCharType="begin"/>
        </w:r>
        <w:r w:rsidR="003C500D">
          <w:rPr>
            <w:noProof/>
            <w:webHidden/>
          </w:rPr>
          <w:instrText xml:space="preserve"> PAGEREF _Toc152660295 \h </w:instrText>
        </w:r>
        <w:r w:rsidR="003C500D">
          <w:rPr>
            <w:noProof/>
            <w:webHidden/>
          </w:rPr>
        </w:r>
        <w:r w:rsidR="003C500D">
          <w:rPr>
            <w:noProof/>
            <w:webHidden/>
          </w:rPr>
          <w:fldChar w:fldCharType="separate"/>
        </w:r>
        <w:r w:rsidR="001D5090">
          <w:rPr>
            <w:noProof/>
            <w:webHidden/>
          </w:rPr>
          <w:t>18</w:t>
        </w:r>
        <w:r w:rsidR="003C500D">
          <w:rPr>
            <w:noProof/>
            <w:webHidden/>
          </w:rPr>
          <w:fldChar w:fldCharType="end"/>
        </w:r>
      </w:hyperlink>
    </w:p>
    <w:p w14:paraId="09E36AAA" w14:textId="1BB03B66"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6" w:history="1">
        <w:r w:rsidR="003C500D" w:rsidRPr="008B18CE">
          <w:rPr>
            <w:rStyle w:val="Hyperlink"/>
            <w:noProof/>
            <w:lang w:val="fr-FR"/>
          </w:rPr>
          <w:t>A3-1.1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Émission d'une alerte de détresse par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_Toc152660296 \h </w:instrText>
        </w:r>
        <w:r w:rsidR="003C500D">
          <w:rPr>
            <w:noProof/>
            <w:webHidden/>
          </w:rPr>
        </w:r>
        <w:r w:rsidR="003C500D">
          <w:rPr>
            <w:noProof/>
            <w:webHidden/>
          </w:rPr>
          <w:fldChar w:fldCharType="separate"/>
        </w:r>
        <w:r w:rsidR="001D5090">
          <w:rPr>
            <w:noProof/>
            <w:webHidden/>
          </w:rPr>
          <w:t>18</w:t>
        </w:r>
        <w:r w:rsidR="003C500D">
          <w:rPr>
            <w:noProof/>
            <w:webHidden/>
          </w:rPr>
          <w:fldChar w:fldCharType="end"/>
        </w:r>
      </w:hyperlink>
    </w:p>
    <w:p w14:paraId="747FAB7C" w14:textId="7E38BD2E"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7" w:history="1">
        <w:r w:rsidR="003C500D" w:rsidRPr="008B18CE">
          <w:rPr>
            <w:rStyle w:val="Hyperlink"/>
            <w:noProof/>
            <w:lang w:val="fr-FR"/>
          </w:rPr>
          <w:t>A3-1.2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Mesures à prendre dès la réception d'une alerte de 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_Toc152660297 \h </w:instrText>
        </w:r>
        <w:r w:rsidR="003C500D">
          <w:rPr>
            <w:noProof/>
            <w:webHidden/>
          </w:rPr>
        </w:r>
        <w:r w:rsidR="003C500D">
          <w:rPr>
            <w:noProof/>
            <w:webHidden/>
          </w:rPr>
          <w:fldChar w:fldCharType="separate"/>
        </w:r>
        <w:r w:rsidR="001D5090">
          <w:rPr>
            <w:noProof/>
            <w:webHidden/>
          </w:rPr>
          <w:t>19</w:t>
        </w:r>
        <w:r w:rsidR="003C500D">
          <w:rPr>
            <w:noProof/>
            <w:webHidden/>
          </w:rPr>
          <w:fldChar w:fldCharType="end"/>
        </w:r>
      </w:hyperlink>
    </w:p>
    <w:p w14:paraId="60E2A8EF" w14:textId="66A4B856"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8" w:history="1">
        <w:r w:rsidR="003C500D" w:rsidRPr="008B18CE">
          <w:rPr>
            <w:rStyle w:val="Hyperlink"/>
            <w:noProof/>
            <w:lang w:val="fr-FR"/>
          </w:rPr>
          <w:t>A3-1.3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Trafic de 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_Toc152660298 \h </w:instrText>
        </w:r>
        <w:r w:rsidR="003C500D">
          <w:rPr>
            <w:noProof/>
            <w:webHidden/>
          </w:rPr>
        </w:r>
        <w:r w:rsidR="003C500D">
          <w:rPr>
            <w:noProof/>
            <w:webHidden/>
          </w:rPr>
          <w:fldChar w:fldCharType="separate"/>
        </w:r>
        <w:r w:rsidR="001D5090">
          <w:rPr>
            <w:noProof/>
            <w:webHidden/>
          </w:rPr>
          <w:t>19</w:t>
        </w:r>
        <w:r w:rsidR="003C500D">
          <w:rPr>
            <w:noProof/>
            <w:webHidden/>
          </w:rPr>
          <w:fldChar w:fldCharType="end"/>
        </w:r>
      </w:hyperlink>
    </w:p>
    <w:p w14:paraId="7277C073" w14:textId="433C1A6D"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299" w:history="1">
        <w:r w:rsidR="003C500D" w:rsidRPr="008B18CE">
          <w:rPr>
            <w:rStyle w:val="Hyperlink"/>
            <w:noProof/>
            <w:lang w:val="fr-FR"/>
          </w:rPr>
          <w:t>A3-1.4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d'un relais d'alerte de détresse par appel sélectif numérique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_Toc152660299 \h </w:instrText>
        </w:r>
        <w:r w:rsidR="003C500D">
          <w:rPr>
            <w:noProof/>
            <w:webHidden/>
          </w:rPr>
        </w:r>
        <w:r w:rsidR="003C500D">
          <w:rPr>
            <w:noProof/>
            <w:webHidden/>
          </w:rPr>
          <w:fldChar w:fldCharType="separate"/>
        </w:r>
        <w:r w:rsidR="001D5090">
          <w:rPr>
            <w:noProof/>
            <w:webHidden/>
          </w:rPr>
          <w:t>19</w:t>
        </w:r>
        <w:r w:rsidR="003C500D">
          <w:rPr>
            <w:noProof/>
            <w:webHidden/>
          </w:rPr>
          <w:fldChar w:fldCharType="end"/>
        </w:r>
      </w:hyperlink>
    </w:p>
    <w:p w14:paraId="771EDDA1" w14:textId="5A13EBD9"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0" w:history="1">
        <w:r w:rsidR="003C500D" w:rsidRPr="008B18CE">
          <w:rPr>
            <w:rStyle w:val="Hyperlink"/>
            <w:noProof/>
            <w:lang w:val="fr-FR"/>
          </w:rPr>
          <w:t>A3-1.5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 d'un relais d'alerte de détresse émis par appel sélectif numérique par une station côtière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_Toc152660300 \h </w:instrText>
        </w:r>
        <w:r w:rsidR="003C500D">
          <w:rPr>
            <w:noProof/>
            <w:webHidden/>
          </w:rPr>
        </w:r>
        <w:r w:rsidR="003C500D">
          <w:rPr>
            <w:noProof/>
            <w:webHidden/>
          </w:rPr>
          <w:fldChar w:fldCharType="separate"/>
        </w:r>
        <w:r w:rsidR="001D5090">
          <w:rPr>
            <w:noProof/>
            <w:webHidden/>
          </w:rPr>
          <w:t>20</w:t>
        </w:r>
        <w:r w:rsidR="003C500D">
          <w:rPr>
            <w:noProof/>
            <w:webHidden/>
          </w:rPr>
          <w:fldChar w:fldCharType="end"/>
        </w:r>
      </w:hyperlink>
    </w:p>
    <w:p w14:paraId="76297261" w14:textId="7C30A4B4"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1" w:history="1">
        <w:r w:rsidR="003C500D" w:rsidRPr="008B18CE">
          <w:rPr>
            <w:rStyle w:val="Hyperlink"/>
            <w:noProof/>
            <w:lang w:val="fr-FR"/>
          </w:rPr>
          <w:t>A3-1.6</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 de l'appel de relais de détresse par appel sélectif numérique par un autre navire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_Toc152660301 \h </w:instrText>
        </w:r>
        <w:r w:rsidR="003C500D">
          <w:rPr>
            <w:noProof/>
            <w:webHidden/>
          </w:rPr>
        </w:r>
        <w:r w:rsidR="003C500D">
          <w:rPr>
            <w:noProof/>
            <w:webHidden/>
          </w:rPr>
          <w:fldChar w:fldCharType="separate"/>
        </w:r>
        <w:r w:rsidR="001D5090">
          <w:rPr>
            <w:noProof/>
            <w:webHidden/>
          </w:rPr>
          <w:t>21</w:t>
        </w:r>
        <w:r w:rsidR="003C500D">
          <w:rPr>
            <w:noProof/>
            <w:webHidden/>
          </w:rPr>
          <w:fldChar w:fldCharType="end"/>
        </w:r>
      </w:hyperlink>
    </w:p>
    <w:p w14:paraId="2F15EE0C" w14:textId="2B2F3CA5"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2" w:history="1">
        <w:r w:rsidR="003C500D" w:rsidRPr="008B18CE">
          <w:rPr>
            <w:rStyle w:val="Hyperlink"/>
            <w:noProof/>
            <w:lang w:val="fr-FR"/>
          </w:rPr>
          <w:t>A3-1.7</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Annulation d'une alerte de détresse par appel sélectif numérique émise par inadvertance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_Toc152660302 \h </w:instrText>
        </w:r>
        <w:r w:rsidR="003C500D">
          <w:rPr>
            <w:noProof/>
            <w:webHidden/>
          </w:rPr>
        </w:r>
        <w:r w:rsidR="003C500D">
          <w:rPr>
            <w:noProof/>
            <w:webHidden/>
          </w:rPr>
          <w:fldChar w:fldCharType="separate"/>
        </w:r>
        <w:r w:rsidR="001D5090">
          <w:rPr>
            <w:noProof/>
            <w:webHidden/>
          </w:rPr>
          <w:t>21</w:t>
        </w:r>
        <w:r w:rsidR="003C500D">
          <w:rPr>
            <w:noProof/>
            <w:webHidden/>
          </w:rPr>
          <w:fldChar w:fldCharType="end"/>
        </w:r>
      </w:hyperlink>
    </w:p>
    <w:p w14:paraId="775A111B" w14:textId="14D7A66C"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03" w:history="1">
        <w:r w:rsidR="003C500D" w:rsidRPr="008B18CE">
          <w:rPr>
            <w:rStyle w:val="Hyperlink"/>
            <w:noProof/>
            <w:lang w:val="fr-FR"/>
          </w:rPr>
          <w:t>A3-2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Urgence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_Toc152660303 \h </w:instrText>
        </w:r>
        <w:r w:rsidR="003C500D">
          <w:rPr>
            <w:noProof/>
            <w:webHidden/>
          </w:rPr>
        </w:r>
        <w:r w:rsidR="003C500D">
          <w:rPr>
            <w:noProof/>
            <w:webHidden/>
          </w:rPr>
          <w:fldChar w:fldCharType="separate"/>
        </w:r>
        <w:r w:rsidR="001D5090">
          <w:rPr>
            <w:noProof/>
            <w:webHidden/>
          </w:rPr>
          <w:t>21</w:t>
        </w:r>
        <w:r w:rsidR="003C500D">
          <w:rPr>
            <w:noProof/>
            <w:webHidden/>
          </w:rPr>
          <w:fldChar w:fldCharType="end"/>
        </w:r>
      </w:hyperlink>
    </w:p>
    <w:p w14:paraId="554F3557" w14:textId="2A14932C"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4" w:history="1">
        <w:r w:rsidR="003C500D" w:rsidRPr="008B18CE">
          <w:rPr>
            <w:rStyle w:val="Hyperlink"/>
            <w:noProof/>
            <w:lang w:val="fr-FR"/>
          </w:rPr>
          <w:t>A3-2.1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des messages d'urgence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_Toc152660304 \h </w:instrText>
        </w:r>
        <w:r w:rsidR="003C500D">
          <w:rPr>
            <w:noProof/>
            <w:webHidden/>
          </w:rPr>
        </w:r>
        <w:r w:rsidR="003C500D">
          <w:rPr>
            <w:noProof/>
            <w:webHidden/>
          </w:rPr>
          <w:fldChar w:fldCharType="separate"/>
        </w:r>
        <w:r w:rsidR="001D5090">
          <w:rPr>
            <w:noProof/>
            <w:webHidden/>
          </w:rPr>
          <w:t>21</w:t>
        </w:r>
        <w:r w:rsidR="003C500D">
          <w:rPr>
            <w:noProof/>
            <w:webHidden/>
          </w:rPr>
          <w:fldChar w:fldCharType="end"/>
        </w:r>
      </w:hyperlink>
    </w:p>
    <w:p w14:paraId="5ABE203F" w14:textId="387ACD50"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5" w:history="1">
        <w:r w:rsidR="003C500D" w:rsidRPr="008B18CE">
          <w:rPr>
            <w:rStyle w:val="Hyperlink"/>
            <w:noProof/>
            <w:lang w:val="fr-FR"/>
          </w:rPr>
          <w:t>A3-2.2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Réception d'un message d'urgence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_Toc152660305 \h </w:instrText>
        </w:r>
        <w:r w:rsidR="003C500D">
          <w:rPr>
            <w:noProof/>
            <w:webHidden/>
          </w:rPr>
        </w:r>
        <w:r w:rsidR="003C500D">
          <w:rPr>
            <w:noProof/>
            <w:webHidden/>
          </w:rPr>
          <w:fldChar w:fldCharType="separate"/>
        </w:r>
        <w:r w:rsidR="001D5090">
          <w:rPr>
            <w:noProof/>
            <w:webHidden/>
          </w:rPr>
          <w:t>22</w:t>
        </w:r>
        <w:r w:rsidR="003C500D">
          <w:rPr>
            <w:noProof/>
            <w:webHidden/>
          </w:rPr>
          <w:fldChar w:fldCharType="end"/>
        </w:r>
      </w:hyperlink>
    </w:p>
    <w:p w14:paraId="4AE80254" w14:textId="1613B5BC"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06" w:history="1">
        <w:r w:rsidR="003C500D" w:rsidRPr="008B18CE">
          <w:rPr>
            <w:rStyle w:val="Hyperlink"/>
            <w:noProof/>
            <w:lang w:val="fr-FR"/>
          </w:rPr>
          <w:t>A3-3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_Toc152660306 \h </w:instrText>
        </w:r>
        <w:r w:rsidR="003C500D">
          <w:rPr>
            <w:noProof/>
            <w:webHidden/>
          </w:rPr>
        </w:r>
        <w:r w:rsidR="003C500D">
          <w:rPr>
            <w:noProof/>
            <w:webHidden/>
          </w:rPr>
          <w:fldChar w:fldCharType="separate"/>
        </w:r>
        <w:r w:rsidR="001D5090">
          <w:rPr>
            <w:noProof/>
            <w:webHidden/>
          </w:rPr>
          <w:t>22</w:t>
        </w:r>
        <w:r w:rsidR="003C500D">
          <w:rPr>
            <w:noProof/>
            <w:webHidden/>
          </w:rPr>
          <w:fldChar w:fldCharType="end"/>
        </w:r>
      </w:hyperlink>
    </w:p>
    <w:p w14:paraId="41AE2A81" w14:textId="7690E519"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7" w:history="1">
        <w:r w:rsidR="003C500D" w:rsidRPr="008B18CE">
          <w:rPr>
            <w:rStyle w:val="Hyperlink"/>
            <w:noProof/>
            <w:lang w:val="fr-FR"/>
          </w:rPr>
          <w:t>A3-3.1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des messages de 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_Toc152660307 \h </w:instrText>
        </w:r>
        <w:r w:rsidR="003C500D">
          <w:rPr>
            <w:noProof/>
            <w:webHidden/>
          </w:rPr>
        </w:r>
        <w:r w:rsidR="003C500D">
          <w:rPr>
            <w:noProof/>
            <w:webHidden/>
          </w:rPr>
          <w:fldChar w:fldCharType="separate"/>
        </w:r>
        <w:r w:rsidR="001D5090">
          <w:rPr>
            <w:noProof/>
            <w:webHidden/>
          </w:rPr>
          <w:t>22</w:t>
        </w:r>
        <w:r w:rsidR="003C500D">
          <w:rPr>
            <w:noProof/>
            <w:webHidden/>
          </w:rPr>
          <w:fldChar w:fldCharType="end"/>
        </w:r>
      </w:hyperlink>
    </w:p>
    <w:p w14:paraId="51A17679" w14:textId="599DE3C8"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08" w:history="1">
        <w:r w:rsidR="003C500D" w:rsidRPr="008B18CE">
          <w:rPr>
            <w:rStyle w:val="Hyperlink"/>
            <w:noProof/>
            <w:lang w:val="fr-FR"/>
          </w:rPr>
          <w:t>A3-3.2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Réception d'un message de 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_Toc152660308 \h </w:instrText>
        </w:r>
        <w:r w:rsidR="003C500D">
          <w:rPr>
            <w:noProof/>
            <w:webHidden/>
          </w:rPr>
        </w:r>
        <w:r w:rsidR="003C500D">
          <w:rPr>
            <w:noProof/>
            <w:webHidden/>
          </w:rPr>
          <w:fldChar w:fldCharType="separate"/>
        </w:r>
        <w:r w:rsidR="001D5090">
          <w:rPr>
            <w:noProof/>
            <w:webHidden/>
          </w:rPr>
          <w:t>23</w:t>
        </w:r>
        <w:r w:rsidR="003C500D">
          <w:rPr>
            <w:noProof/>
            <w:webHidden/>
          </w:rPr>
          <w:fldChar w:fldCharType="end"/>
        </w:r>
      </w:hyperlink>
    </w:p>
    <w:p w14:paraId="3A4AD11B" w14:textId="203475A1"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09" w:history="1">
        <w:r w:rsidR="003C500D" w:rsidRPr="008B18CE">
          <w:rPr>
            <w:rStyle w:val="Hyperlink"/>
            <w:noProof/>
            <w:lang w:val="fr-FR"/>
          </w:rPr>
          <w:t>A3-4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Correspondance publique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_Toc152660309 \h </w:instrText>
        </w:r>
        <w:r w:rsidR="003C500D">
          <w:rPr>
            <w:noProof/>
            <w:webHidden/>
          </w:rPr>
        </w:r>
        <w:r w:rsidR="003C500D">
          <w:rPr>
            <w:noProof/>
            <w:webHidden/>
          </w:rPr>
          <w:fldChar w:fldCharType="separate"/>
        </w:r>
        <w:r w:rsidR="001D5090">
          <w:rPr>
            <w:noProof/>
            <w:webHidden/>
          </w:rPr>
          <w:t>23</w:t>
        </w:r>
        <w:r w:rsidR="003C500D">
          <w:rPr>
            <w:noProof/>
            <w:webHidden/>
          </w:rPr>
          <w:fldChar w:fldCharType="end"/>
        </w:r>
      </w:hyperlink>
    </w:p>
    <w:p w14:paraId="6344C7C8" w14:textId="3F89217A"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0" w:history="1">
        <w:r w:rsidR="003C500D" w:rsidRPr="008B18CE">
          <w:rPr>
            <w:rStyle w:val="Hyperlink"/>
            <w:noProof/>
            <w:lang w:val="fr-FR"/>
          </w:rPr>
          <w:t>A3-4.1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Voies d'appel sélectif numérique pour la correspondance publique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_Toc152660310 \h </w:instrText>
        </w:r>
        <w:r w:rsidR="003C500D">
          <w:rPr>
            <w:noProof/>
            <w:webHidden/>
          </w:rPr>
        </w:r>
        <w:r w:rsidR="003C500D">
          <w:rPr>
            <w:noProof/>
            <w:webHidden/>
          </w:rPr>
          <w:fldChar w:fldCharType="separate"/>
        </w:r>
        <w:r w:rsidR="001D5090">
          <w:rPr>
            <w:noProof/>
            <w:webHidden/>
          </w:rPr>
          <w:t>23</w:t>
        </w:r>
        <w:r w:rsidR="003C500D">
          <w:rPr>
            <w:noProof/>
            <w:webHidden/>
          </w:rPr>
          <w:fldChar w:fldCharType="end"/>
        </w:r>
      </w:hyperlink>
    </w:p>
    <w:p w14:paraId="60B12EBA" w14:textId="541FD1EF"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1" w:history="1">
        <w:r w:rsidR="003C500D" w:rsidRPr="008B18CE">
          <w:rPr>
            <w:rStyle w:val="Hyperlink"/>
            <w:noProof/>
            <w:lang w:val="fr-FR"/>
          </w:rPr>
          <w:t>A3-4.2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d'un appel sélectif numérique pour la correspondance publique à destination d'une station côtière ou d'un navire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_Toc152660311 \h </w:instrText>
        </w:r>
        <w:r w:rsidR="003C500D">
          <w:rPr>
            <w:noProof/>
            <w:webHidden/>
          </w:rPr>
        </w:r>
        <w:r w:rsidR="003C500D">
          <w:rPr>
            <w:noProof/>
            <w:webHidden/>
          </w:rPr>
          <w:fldChar w:fldCharType="separate"/>
        </w:r>
        <w:r w:rsidR="001D5090">
          <w:rPr>
            <w:noProof/>
            <w:webHidden/>
          </w:rPr>
          <w:t>24</w:t>
        </w:r>
        <w:r w:rsidR="003C500D">
          <w:rPr>
            <w:noProof/>
            <w:webHidden/>
          </w:rPr>
          <w:fldChar w:fldCharType="end"/>
        </w:r>
      </w:hyperlink>
    </w:p>
    <w:p w14:paraId="085A8511" w14:textId="32155B5E"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2" w:history="1">
        <w:r w:rsidR="003C500D" w:rsidRPr="008B18CE">
          <w:rPr>
            <w:rStyle w:val="Hyperlink"/>
            <w:noProof/>
            <w:lang w:val="fr-FR"/>
          </w:rPr>
          <w:t>A3-4.3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Répétition d'un appel</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_Toc152660312 \h </w:instrText>
        </w:r>
        <w:r w:rsidR="003C500D">
          <w:rPr>
            <w:noProof/>
            <w:webHidden/>
          </w:rPr>
        </w:r>
        <w:r w:rsidR="003C500D">
          <w:rPr>
            <w:noProof/>
            <w:webHidden/>
          </w:rPr>
          <w:fldChar w:fldCharType="separate"/>
        </w:r>
        <w:r w:rsidR="001D5090">
          <w:rPr>
            <w:noProof/>
            <w:webHidden/>
          </w:rPr>
          <w:t>24</w:t>
        </w:r>
        <w:r w:rsidR="003C500D">
          <w:rPr>
            <w:noProof/>
            <w:webHidden/>
          </w:rPr>
          <w:fldChar w:fldCharType="end"/>
        </w:r>
      </w:hyperlink>
    </w:p>
    <w:p w14:paraId="13AF9B72" w14:textId="6AE85570"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3" w:history="1">
        <w:r w:rsidR="003C500D" w:rsidRPr="008B18CE">
          <w:rPr>
            <w:rStyle w:val="Hyperlink"/>
            <w:noProof/>
            <w:lang w:val="fr-FR"/>
          </w:rPr>
          <w:t>A3-4.4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 d'un appel et préparation à la réception du trafic</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_Toc152660313 \h </w:instrText>
        </w:r>
        <w:r w:rsidR="003C500D">
          <w:rPr>
            <w:noProof/>
            <w:webHidden/>
          </w:rPr>
        </w:r>
        <w:r w:rsidR="003C500D">
          <w:rPr>
            <w:noProof/>
            <w:webHidden/>
          </w:rPr>
          <w:fldChar w:fldCharType="separate"/>
        </w:r>
        <w:r w:rsidR="001D5090">
          <w:rPr>
            <w:noProof/>
            <w:webHidden/>
          </w:rPr>
          <w:t>24</w:t>
        </w:r>
        <w:r w:rsidR="003C500D">
          <w:rPr>
            <w:noProof/>
            <w:webHidden/>
          </w:rPr>
          <w:fldChar w:fldCharType="end"/>
        </w:r>
      </w:hyperlink>
    </w:p>
    <w:p w14:paraId="52EB15B7" w14:textId="433E1D2E"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4" w:history="1">
        <w:r w:rsidR="003C500D" w:rsidRPr="008B18CE">
          <w:rPr>
            <w:rStyle w:val="Hyperlink"/>
            <w:noProof/>
            <w:lang w:val="fr-FR"/>
          </w:rPr>
          <w:t>A3-4.5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Réception de l'accusé de réception et opérations ultérieures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_Toc152660314 \h </w:instrText>
        </w:r>
        <w:r w:rsidR="003C500D">
          <w:rPr>
            <w:noProof/>
            <w:webHidden/>
          </w:rPr>
        </w:r>
        <w:r w:rsidR="003C500D">
          <w:rPr>
            <w:noProof/>
            <w:webHidden/>
          </w:rPr>
          <w:fldChar w:fldCharType="separate"/>
        </w:r>
        <w:r w:rsidR="001D5090">
          <w:rPr>
            <w:noProof/>
            <w:webHidden/>
          </w:rPr>
          <w:t>24</w:t>
        </w:r>
        <w:r w:rsidR="003C500D">
          <w:rPr>
            <w:noProof/>
            <w:webHidden/>
          </w:rPr>
          <w:fldChar w:fldCharType="end"/>
        </w:r>
      </w:hyperlink>
    </w:p>
    <w:p w14:paraId="1FACFB41" w14:textId="26EC9DB6"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15" w:history="1">
        <w:r w:rsidR="003C500D" w:rsidRPr="008B18CE">
          <w:rPr>
            <w:rStyle w:val="Hyperlink"/>
            <w:noProof/>
            <w:lang w:val="fr-FR"/>
          </w:rPr>
          <w:t>A3-5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Essai de l'équipement utilisé pour les appels de détresse et de 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_Toc152660315 \h </w:instrText>
        </w:r>
        <w:r w:rsidR="003C500D">
          <w:rPr>
            <w:noProof/>
            <w:webHidden/>
          </w:rPr>
        </w:r>
        <w:r w:rsidR="003C500D">
          <w:rPr>
            <w:noProof/>
            <w:webHidden/>
          </w:rPr>
          <w:fldChar w:fldCharType="separate"/>
        </w:r>
        <w:r w:rsidR="001D5090">
          <w:rPr>
            <w:noProof/>
            <w:webHidden/>
          </w:rPr>
          <w:t>25</w:t>
        </w:r>
        <w:r w:rsidR="003C500D">
          <w:rPr>
            <w:noProof/>
            <w:webHidden/>
          </w:rPr>
          <w:fldChar w:fldCharType="end"/>
        </w:r>
      </w:hyperlink>
    </w:p>
    <w:p w14:paraId="4A2FA40F" w14:textId="4CB0B779"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16" w:history="1">
        <w:r w:rsidR="003C500D" w:rsidRPr="008B18CE">
          <w:rPr>
            <w:rStyle w:val="Hyperlink"/>
            <w:noProof/>
            <w:lang w:val="fr-FR"/>
          </w:rPr>
          <w:t>A3-6</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Conditions spéciales et procédures spéciales applicables aux communications par appel sélectif numérique en ondes décamétriques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_Toc152660316 \h </w:instrText>
        </w:r>
        <w:r w:rsidR="003C500D">
          <w:rPr>
            <w:noProof/>
            <w:webHidden/>
          </w:rPr>
        </w:r>
        <w:r w:rsidR="003C500D">
          <w:rPr>
            <w:noProof/>
            <w:webHidden/>
          </w:rPr>
          <w:fldChar w:fldCharType="separate"/>
        </w:r>
        <w:r w:rsidR="001D5090">
          <w:rPr>
            <w:noProof/>
            <w:webHidden/>
          </w:rPr>
          <w:t>25</w:t>
        </w:r>
        <w:r w:rsidR="003C500D">
          <w:rPr>
            <w:noProof/>
            <w:webHidden/>
          </w:rPr>
          <w:fldChar w:fldCharType="end"/>
        </w:r>
      </w:hyperlink>
    </w:p>
    <w:p w14:paraId="20B5BD2D" w14:textId="46C5738E"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7" w:history="1">
        <w:r w:rsidR="003C500D" w:rsidRPr="008B18CE">
          <w:rPr>
            <w:rStyle w:val="Hyperlink"/>
            <w:noProof/>
            <w:lang w:val="fr-FR"/>
          </w:rPr>
          <w:t>A3-6.1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_Toc152660317 \h </w:instrText>
        </w:r>
        <w:r w:rsidR="003C500D">
          <w:rPr>
            <w:noProof/>
            <w:webHidden/>
          </w:rPr>
        </w:r>
        <w:r w:rsidR="003C500D">
          <w:rPr>
            <w:noProof/>
            <w:webHidden/>
          </w:rPr>
          <w:fldChar w:fldCharType="separate"/>
        </w:r>
        <w:r w:rsidR="001D5090">
          <w:rPr>
            <w:noProof/>
            <w:webHidden/>
          </w:rPr>
          <w:t>25</w:t>
        </w:r>
        <w:r w:rsidR="003C500D">
          <w:rPr>
            <w:noProof/>
            <w:webHidden/>
          </w:rPr>
          <w:fldChar w:fldCharType="end"/>
        </w:r>
      </w:hyperlink>
    </w:p>
    <w:p w14:paraId="77272622" w14:textId="2C5463E4"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8" w:history="1">
        <w:r w:rsidR="003C500D" w:rsidRPr="008B18CE">
          <w:rPr>
            <w:rStyle w:val="Hyperlink"/>
            <w:noProof/>
            <w:lang w:val="fr-FR"/>
          </w:rPr>
          <w:t>A3-6.2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Urgence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_Toc152660318 \h </w:instrText>
        </w:r>
        <w:r w:rsidR="003C500D">
          <w:rPr>
            <w:noProof/>
            <w:webHidden/>
          </w:rPr>
        </w:r>
        <w:r w:rsidR="003C500D">
          <w:rPr>
            <w:noProof/>
            <w:webHidden/>
          </w:rPr>
          <w:fldChar w:fldCharType="separate"/>
        </w:r>
        <w:r w:rsidR="001D5090">
          <w:rPr>
            <w:noProof/>
            <w:webHidden/>
          </w:rPr>
          <w:t>28</w:t>
        </w:r>
        <w:r w:rsidR="003C500D">
          <w:rPr>
            <w:noProof/>
            <w:webHidden/>
          </w:rPr>
          <w:fldChar w:fldCharType="end"/>
        </w:r>
      </w:hyperlink>
    </w:p>
    <w:p w14:paraId="33EEEECC" w14:textId="6B7F7F92"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19" w:history="1">
        <w:r w:rsidR="003C500D" w:rsidRPr="008B18CE">
          <w:rPr>
            <w:rStyle w:val="Hyperlink"/>
            <w:noProof/>
            <w:lang w:val="fr-FR"/>
          </w:rPr>
          <w:t>A3-6.3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_Toc152660319 \h </w:instrText>
        </w:r>
        <w:r w:rsidR="003C500D">
          <w:rPr>
            <w:noProof/>
            <w:webHidden/>
          </w:rPr>
        </w:r>
        <w:r w:rsidR="003C500D">
          <w:rPr>
            <w:noProof/>
            <w:webHidden/>
          </w:rPr>
          <w:fldChar w:fldCharType="separate"/>
        </w:r>
        <w:r w:rsidR="001D5090">
          <w:rPr>
            <w:noProof/>
            <w:webHidden/>
          </w:rPr>
          <w:t>29</w:t>
        </w:r>
        <w:r w:rsidR="003C500D">
          <w:rPr>
            <w:noProof/>
            <w:webHidden/>
          </w:rPr>
          <w:fldChar w:fldCharType="end"/>
        </w:r>
      </w:hyperlink>
    </w:p>
    <w:p w14:paraId="704BD91B" w14:textId="6A762DC1"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20" w:history="1">
        <w:r w:rsidR="003C500D" w:rsidRPr="008B18CE">
          <w:rPr>
            <w:rStyle w:val="Hyperlink"/>
            <w:noProof/>
            <w:lang w:val="fr-FR"/>
          </w:rPr>
          <w:t>Annexe 4  Procédures d'exploitation applicables aux communications par appel sélectif numérique en ondes hectométriques, décamétriques et métriques à l'usage des stations côtières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_Toc152660320 \h </w:instrText>
        </w:r>
        <w:r w:rsidR="003C500D">
          <w:rPr>
            <w:noProof/>
            <w:webHidden/>
          </w:rPr>
        </w:r>
        <w:r w:rsidR="003C500D">
          <w:rPr>
            <w:noProof/>
            <w:webHidden/>
          </w:rPr>
          <w:fldChar w:fldCharType="separate"/>
        </w:r>
        <w:r w:rsidR="001D5090">
          <w:rPr>
            <w:noProof/>
            <w:webHidden/>
          </w:rPr>
          <w:t>29</w:t>
        </w:r>
        <w:r w:rsidR="003C500D">
          <w:rPr>
            <w:noProof/>
            <w:webHidden/>
          </w:rPr>
          <w:fldChar w:fldCharType="end"/>
        </w:r>
      </w:hyperlink>
    </w:p>
    <w:p w14:paraId="28D4C836" w14:textId="196CBC79"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21" w:history="1">
        <w:r w:rsidR="003C500D" w:rsidRPr="008B18CE">
          <w:rPr>
            <w:rStyle w:val="Hyperlink"/>
            <w:noProof/>
            <w:lang w:val="fr-FR"/>
          </w:rPr>
          <w:t>A4-1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Détresse (voir la Note 1)</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_Toc152660321 \h </w:instrText>
        </w:r>
        <w:r w:rsidR="003C500D">
          <w:rPr>
            <w:noProof/>
            <w:webHidden/>
          </w:rPr>
        </w:r>
        <w:r w:rsidR="003C500D">
          <w:rPr>
            <w:noProof/>
            <w:webHidden/>
          </w:rPr>
          <w:fldChar w:fldCharType="separate"/>
        </w:r>
        <w:r w:rsidR="001D5090">
          <w:rPr>
            <w:noProof/>
            <w:webHidden/>
          </w:rPr>
          <w:t>29</w:t>
        </w:r>
        <w:r w:rsidR="003C500D">
          <w:rPr>
            <w:noProof/>
            <w:webHidden/>
          </w:rPr>
          <w:fldChar w:fldCharType="end"/>
        </w:r>
      </w:hyperlink>
    </w:p>
    <w:p w14:paraId="06118C93" w14:textId="0D64AB1B"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22" w:history="1">
        <w:r w:rsidR="003C500D" w:rsidRPr="008B18CE">
          <w:rPr>
            <w:rStyle w:val="Hyperlink"/>
            <w:noProof/>
            <w:lang w:val="fr-FR"/>
          </w:rPr>
          <w:t>A4-1.1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Réception d'une alerte de détresse par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_Toc152660322 \h </w:instrText>
        </w:r>
        <w:r w:rsidR="003C500D">
          <w:rPr>
            <w:noProof/>
            <w:webHidden/>
          </w:rPr>
        </w:r>
        <w:r w:rsidR="003C500D">
          <w:rPr>
            <w:noProof/>
            <w:webHidden/>
          </w:rPr>
          <w:fldChar w:fldCharType="separate"/>
        </w:r>
        <w:r w:rsidR="001D5090">
          <w:rPr>
            <w:noProof/>
            <w:webHidden/>
          </w:rPr>
          <w:t>29</w:t>
        </w:r>
        <w:r w:rsidR="003C500D">
          <w:rPr>
            <w:noProof/>
            <w:webHidden/>
          </w:rPr>
          <w:fldChar w:fldCharType="end"/>
        </w:r>
      </w:hyperlink>
    </w:p>
    <w:p w14:paraId="6A4A856B" w14:textId="5AC7460C"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23" w:history="1">
        <w:r w:rsidR="003C500D" w:rsidRPr="008B18CE">
          <w:rPr>
            <w:rStyle w:val="Hyperlink"/>
            <w:noProof/>
            <w:lang w:val="fr-FR"/>
          </w:rPr>
          <w:t>A4-1.2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 d'une alerte de détresse par appel sélectif numérique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_Toc152660323 \h </w:instrText>
        </w:r>
        <w:r w:rsidR="003C500D">
          <w:rPr>
            <w:noProof/>
            <w:webHidden/>
          </w:rPr>
        </w:r>
        <w:r w:rsidR="003C500D">
          <w:rPr>
            <w:noProof/>
            <w:webHidden/>
          </w:rPr>
          <w:fldChar w:fldCharType="separate"/>
        </w:r>
        <w:r w:rsidR="001D5090">
          <w:rPr>
            <w:noProof/>
            <w:webHidden/>
          </w:rPr>
          <w:t>30</w:t>
        </w:r>
        <w:r w:rsidR="003C500D">
          <w:rPr>
            <w:noProof/>
            <w:webHidden/>
          </w:rPr>
          <w:fldChar w:fldCharType="end"/>
        </w:r>
      </w:hyperlink>
    </w:p>
    <w:p w14:paraId="47ED458B" w14:textId="3ECC508F"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24" w:history="1">
        <w:r w:rsidR="003C500D" w:rsidRPr="008B18CE">
          <w:rPr>
            <w:rStyle w:val="Hyperlink"/>
            <w:noProof/>
            <w:lang w:val="fr-FR"/>
          </w:rPr>
          <w:t>A4-1.3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d'un relais d'alerte de détresse par appel sélectif numérique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_Toc152660324 \h </w:instrText>
        </w:r>
        <w:r w:rsidR="003C500D">
          <w:rPr>
            <w:noProof/>
            <w:webHidden/>
          </w:rPr>
        </w:r>
        <w:r w:rsidR="003C500D">
          <w:rPr>
            <w:noProof/>
            <w:webHidden/>
          </w:rPr>
          <w:fldChar w:fldCharType="separate"/>
        </w:r>
        <w:r w:rsidR="001D5090">
          <w:rPr>
            <w:noProof/>
            <w:webHidden/>
          </w:rPr>
          <w:t>30</w:t>
        </w:r>
        <w:r w:rsidR="003C500D">
          <w:rPr>
            <w:noProof/>
            <w:webHidden/>
          </w:rPr>
          <w:fldChar w:fldCharType="end"/>
        </w:r>
      </w:hyperlink>
    </w:p>
    <w:p w14:paraId="7491C002" w14:textId="5F2E59E3"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25" w:history="1">
        <w:r w:rsidR="003C500D" w:rsidRPr="008B18CE">
          <w:rPr>
            <w:rStyle w:val="Hyperlink"/>
            <w:noProof/>
            <w:lang w:val="fr-FR"/>
          </w:rPr>
          <w:t>A4-1.4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Réception d'un relais d'alerte de détresse ASN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_Toc152660325 \h </w:instrText>
        </w:r>
        <w:r w:rsidR="003C500D">
          <w:rPr>
            <w:noProof/>
            <w:webHidden/>
          </w:rPr>
        </w:r>
        <w:r w:rsidR="003C500D">
          <w:rPr>
            <w:noProof/>
            <w:webHidden/>
          </w:rPr>
          <w:fldChar w:fldCharType="separate"/>
        </w:r>
        <w:r w:rsidR="001D5090">
          <w:rPr>
            <w:noProof/>
            <w:webHidden/>
          </w:rPr>
          <w:t>31</w:t>
        </w:r>
        <w:r w:rsidR="003C500D">
          <w:rPr>
            <w:noProof/>
            <w:webHidden/>
          </w:rPr>
          <w:fldChar w:fldCharType="end"/>
        </w:r>
      </w:hyperlink>
    </w:p>
    <w:p w14:paraId="167FF6C1" w14:textId="4A994418"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26" w:history="1">
        <w:r w:rsidR="003C500D" w:rsidRPr="008B18CE">
          <w:rPr>
            <w:rStyle w:val="Hyperlink"/>
            <w:noProof/>
            <w:lang w:val="fr-FR"/>
          </w:rPr>
          <w:t>A4-2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Urgence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_Toc152660326 \h </w:instrText>
        </w:r>
        <w:r w:rsidR="003C500D">
          <w:rPr>
            <w:noProof/>
            <w:webHidden/>
          </w:rPr>
        </w:r>
        <w:r w:rsidR="003C500D">
          <w:rPr>
            <w:noProof/>
            <w:webHidden/>
          </w:rPr>
          <w:fldChar w:fldCharType="separate"/>
        </w:r>
        <w:r w:rsidR="001D5090">
          <w:rPr>
            <w:noProof/>
            <w:webHidden/>
          </w:rPr>
          <w:t>31</w:t>
        </w:r>
        <w:r w:rsidR="003C500D">
          <w:rPr>
            <w:noProof/>
            <w:webHidden/>
          </w:rPr>
          <w:fldChar w:fldCharType="end"/>
        </w:r>
      </w:hyperlink>
    </w:p>
    <w:p w14:paraId="4629FE7D" w14:textId="560813D4"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27" w:history="1">
        <w:r w:rsidR="003C500D" w:rsidRPr="008B18CE">
          <w:rPr>
            <w:rStyle w:val="Hyperlink"/>
            <w:noProof/>
            <w:lang w:val="fr-FR"/>
          </w:rPr>
          <w:t>A4-2.1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d'une annonce par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_Toc152660327 \h </w:instrText>
        </w:r>
        <w:r w:rsidR="003C500D">
          <w:rPr>
            <w:noProof/>
            <w:webHidden/>
          </w:rPr>
        </w:r>
        <w:r w:rsidR="003C500D">
          <w:rPr>
            <w:noProof/>
            <w:webHidden/>
          </w:rPr>
          <w:fldChar w:fldCharType="separate"/>
        </w:r>
        <w:r w:rsidR="001D5090">
          <w:rPr>
            <w:noProof/>
            <w:webHidden/>
          </w:rPr>
          <w:t>31</w:t>
        </w:r>
        <w:r w:rsidR="003C500D">
          <w:rPr>
            <w:noProof/>
            <w:webHidden/>
          </w:rPr>
          <w:fldChar w:fldCharType="end"/>
        </w:r>
      </w:hyperlink>
    </w:p>
    <w:p w14:paraId="5414D9F9" w14:textId="4A0F6A67"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28" w:history="1">
        <w:r w:rsidR="003C500D" w:rsidRPr="008B18CE">
          <w:rPr>
            <w:rStyle w:val="Hyperlink"/>
            <w:noProof/>
            <w:lang w:val="fr-FR"/>
          </w:rPr>
          <w:t>A4-3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_Toc152660328 \h </w:instrText>
        </w:r>
        <w:r w:rsidR="003C500D">
          <w:rPr>
            <w:noProof/>
            <w:webHidden/>
          </w:rPr>
        </w:r>
        <w:r w:rsidR="003C500D">
          <w:rPr>
            <w:noProof/>
            <w:webHidden/>
          </w:rPr>
          <w:fldChar w:fldCharType="separate"/>
        </w:r>
        <w:r w:rsidR="001D5090">
          <w:rPr>
            <w:noProof/>
            <w:webHidden/>
          </w:rPr>
          <w:t>31</w:t>
        </w:r>
        <w:r w:rsidR="003C500D">
          <w:rPr>
            <w:noProof/>
            <w:webHidden/>
          </w:rPr>
          <w:fldChar w:fldCharType="end"/>
        </w:r>
      </w:hyperlink>
    </w:p>
    <w:p w14:paraId="3EFB1A1F" w14:textId="438CC04A"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29" w:history="1">
        <w:r w:rsidR="003C500D" w:rsidRPr="008B18CE">
          <w:rPr>
            <w:rStyle w:val="Hyperlink"/>
            <w:noProof/>
            <w:lang w:val="fr-FR"/>
          </w:rPr>
          <w:t>A4-3.1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d'une annonce par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_Toc152660329 \h </w:instrText>
        </w:r>
        <w:r w:rsidR="003C500D">
          <w:rPr>
            <w:noProof/>
            <w:webHidden/>
          </w:rPr>
        </w:r>
        <w:r w:rsidR="003C500D">
          <w:rPr>
            <w:noProof/>
            <w:webHidden/>
          </w:rPr>
          <w:fldChar w:fldCharType="separate"/>
        </w:r>
        <w:r w:rsidR="001D5090">
          <w:rPr>
            <w:noProof/>
            <w:webHidden/>
          </w:rPr>
          <w:t>31</w:t>
        </w:r>
        <w:r w:rsidR="003C500D">
          <w:rPr>
            <w:noProof/>
            <w:webHidden/>
          </w:rPr>
          <w:fldChar w:fldCharType="end"/>
        </w:r>
      </w:hyperlink>
    </w:p>
    <w:p w14:paraId="4225E9FC" w14:textId="31C391A4"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30" w:history="1">
        <w:r w:rsidR="003C500D" w:rsidRPr="008B18CE">
          <w:rPr>
            <w:rStyle w:val="Hyperlink"/>
            <w:noProof/>
            <w:lang w:val="fr-FR"/>
          </w:rPr>
          <w:t>A4-4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Correspondance publique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_Toc152660330 \h </w:instrText>
        </w:r>
        <w:r w:rsidR="003C500D">
          <w:rPr>
            <w:noProof/>
            <w:webHidden/>
          </w:rPr>
        </w:r>
        <w:r w:rsidR="003C500D">
          <w:rPr>
            <w:noProof/>
            <w:webHidden/>
          </w:rPr>
          <w:fldChar w:fldCharType="separate"/>
        </w:r>
        <w:r w:rsidR="001D5090">
          <w:rPr>
            <w:noProof/>
            <w:webHidden/>
          </w:rPr>
          <w:t>32</w:t>
        </w:r>
        <w:r w:rsidR="003C500D">
          <w:rPr>
            <w:noProof/>
            <w:webHidden/>
          </w:rPr>
          <w:fldChar w:fldCharType="end"/>
        </w:r>
      </w:hyperlink>
    </w:p>
    <w:p w14:paraId="438E3067" w14:textId="28E21387"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1" w:history="1">
        <w:r w:rsidR="003C500D" w:rsidRPr="008B18CE">
          <w:rPr>
            <w:rStyle w:val="Hyperlink"/>
            <w:noProof/>
            <w:lang w:val="fr-FR"/>
          </w:rPr>
          <w:t>A4-4.1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Fréquences/voies d'appel sélectif numérique réservées à la correspondance publique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_Toc152660331 \h </w:instrText>
        </w:r>
        <w:r w:rsidR="003C500D">
          <w:rPr>
            <w:noProof/>
            <w:webHidden/>
          </w:rPr>
        </w:r>
        <w:r w:rsidR="003C500D">
          <w:rPr>
            <w:noProof/>
            <w:webHidden/>
          </w:rPr>
          <w:fldChar w:fldCharType="separate"/>
        </w:r>
        <w:r w:rsidR="001D5090">
          <w:rPr>
            <w:noProof/>
            <w:webHidden/>
          </w:rPr>
          <w:t>32</w:t>
        </w:r>
        <w:r w:rsidR="003C500D">
          <w:rPr>
            <w:noProof/>
            <w:webHidden/>
          </w:rPr>
          <w:fldChar w:fldCharType="end"/>
        </w:r>
      </w:hyperlink>
    </w:p>
    <w:p w14:paraId="40E3C0AD" w14:textId="0C7C6CBE"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2" w:history="1">
        <w:r w:rsidR="003C500D" w:rsidRPr="008B18CE">
          <w:rPr>
            <w:rStyle w:val="Hyperlink"/>
            <w:noProof/>
            <w:lang w:val="fr-FR"/>
          </w:rPr>
          <w:t>A4-4.2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Transmission d'un appel par appel sélectif numérique provenant d'une station côtière à un navire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_Toc152660332 \h </w:instrText>
        </w:r>
        <w:r w:rsidR="003C500D">
          <w:rPr>
            <w:noProof/>
            <w:webHidden/>
          </w:rPr>
        </w:r>
        <w:r w:rsidR="003C500D">
          <w:rPr>
            <w:noProof/>
            <w:webHidden/>
          </w:rPr>
          <w:fldChar w:fldCharType="separate"/>
        </w:r>
        <w:r w:rsidR="001D5090">
          <w:rPr>
            <w:noProof/>
            <w:webHidden/>
          </w:rPr>
          <w:t>32</w:t>
        </w:r>
        <w:r w:rsidR="003C500D">
          <w:rPr>
            <w:noProof/>
            <w:webHidden/>
          </w:rPr>
          <w:fldChar w:fldCharType="end"/>
        </w:r>
      </w:hyperlink>
    </w:p>
    <w:p w14:paraId="7C637DD7" w14:textId="566DE11D"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3" w:history="1">
        <w:r w:rsidR="003C500D" w:rsidRPr="008B18CE">
          <w:rPr>
            <w:rStyle w:val="Hyperlink"/>
            <w:noProof/>
            <w:lang w:val="fr-FR"/>
          </w:rPr>
          <w:t>A4-4.3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Répétition d'un appel</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_Toc152660333 \h </w:instrText>
        </w:r>
        <w:r w:rsidR="003C500D">
          <w:rPr>
            <w:noProof/>
            <w:webHidden/>
          </w:rPr>
        </w:r>
        <w:r w:rsidR="003C500D">
          <w:rPr>
            <w:noProof/>
            <w:webHidden/>
          </w:rPr>
          <w:fldChar w:fldCharType="separate"/>
        </w:r>
        <w:r w:rsidR="001D5090">
          <w:rPr>
            <w:noProof/>
            <w:webHidden/>
          </w:rPr>
          <w:t>33</w:t>
        </w:r>
        <w:r w:rsidR="003C500D">
          <w:rPr>
            <w:noProof/>
            <w:webHidden/>
          </w:rPr>
          <w:fldChar w:fldCharType="end"/>
        </w:r>
      </w:hyperlink>
    </w:p>
    <w:p w14:paraId="0FDFAEE0" w14:textId="5B4DE356"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4" w:history="1">
        <w:r w:rsidR="003C500D" w:rsidRPr="008B18CE">
          <w:rPr>
            <w:rStyle w:val="Hyperlink"/>
            <w:noProof/>
            <w:lang w:val="fr-FR"/>
          </w:rPr>
          <w:t>A4-4.4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Préparation à l'échange de trafic</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_Toc152660334 \h </w:instrText>
        </w:r>
        <w:r w:rsidR="003C500D">
          <w:rPr>
            <w:noProof/>
            <w:webHidden/>
          </w:rPr>
        </w:r>
        <w:r w:rsidR="003C500D">
          <w:rPr>
            <w:noProof/>
            <w:webHidden/>
          </w:rPr>
          <w:fldChar w:fldCharType="separate"/>
        </w:r>
        <w:r w:rsidR="001D5090">
          <w:rPr>
            <w:noProof/>
            <w:webHidden/>
          </w:rPr>
          <w:t>33</w:t>
        </w:r>
        <w:r w:rsidR="003C500D">
          <w:rPr>
            <w:noProof/>
            <w:webHidden/>
          </w:rPr>
          <w:fldChar w:fldCharType="end"/>
        </w:r>
      </w:hyperlink>
    </w:p>
    <w:p w14:paraId="13446DF7" w14:textId="52B1A140"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5" w:history="1">
        <w:r w:rsidR="003C500D" w:rsidRPr="008B18CE">
          <w:rPr>
            <w:rStyle w:val="Hyperlink"/>
            <w:noProof/>
            <w:lang w:val="fr-FR"/>
          </w:rPr>
          <w:t>A4-4.5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 d'un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_Toc152660335 \h </w:instrText>
        </w:r>
        <w:r w:rsidR="003C500D">
          <w:rPr>
            <w:noProof/>
            <w:webHidden/>
          </w:rPr>
        </w:r>
        <w:r w:rsidR="003C500D">
          <w:rPr>
            <w:noProof/>
            <w:webHidden/>
          </w:rPr>
          <w:fldChar w:fldCharType="separate"/>
        </w:r>
        <w:r w:rsidR="001D5090">
          <w:rPr>
            <w:noProof/>
            <w:webHidden/>
          </w:rPr>
          <w:t>33</w:t>
        </w:r>
        <w:r w:rsidR="003C500D">
          <w:rPr>
            <w:noProof/>
            <w:webHidden/>
          </w:rPr>
          <w:fldChar w:fldCharType="end"/>
        </w:r>
      </w:hyperlink>
    </w:p>
    <w:p w14:paraId="433B651D" w14:textId="76EA3EAE"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36" w:history="1">
        <w:r w:rsidR="003C500D" w:rsidRPr="008B18CE">
          <w:rPr>
            <w:rStyle w:val="Hyperlink"/>
            <w:noProof/>
            <w:lang w:val="fr-FR"/>
          </w:rPr>
          <w:t>A4-5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Appels d'essai utilisant l'appel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_Toc152660336 \h </w:instrText>
        </w:r>
        <w:r w:rsidR="003C500D">
          <w:rPr>
            <w:noProof/>
            <w:webHidden/>
          </w:rPr>
        </w:r>
        <w:r w:rsidR="003C500D">
          <w:rPr>
            <w:noProof/>
            <w:webHidden/>
          </w:rPr>
          <w:fldChar w:fldCharType="separate"/>
        </w:r>
        <w:r w:rsidR="001D5090">
          <w:rPr>
            <w:noProof/>
            <w:webHidden/>
          </w:rPr>
          <w:t>33</w:t>
        </w:r>
        <w:r w:rsidR="003C500D">
          <w:rPr>
            <w:noProof/>
            <w:webHidden/>
          </w:rPr>
          <w:fldChar w:fldCharType="end"/>
        </w:r>
      </w:hyperlink>
    </w:p>
    <w:p w14:paraId="58A2CED8" w14:textId="53FC92D3"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37" w:history="1">
        <w:r w:rsidR="003C500D" w:rsidRPr="008B18CE">
          <w:rPr>
            <w:rStyle w:val="Hyperlink"/>
            <w:noProof/>
            <w:lang w:val="fr-FR"/>
          </w:rPr>
          <w:t>A4-6</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Conditions spéciales et procédures spéciales applicables aux communications par appel sélectif numérique en ondes décamétriques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_Toc152660337 \h </w:instrText>
        </w:r>
        <w:r w:rsidR="003C500D">
          <w:rPr>
            <w:noProof/>
            <w:webHidden/>
          </w:rPr>
        </w:r>
        <w:r w:rsidR="003C500D">
          <w:rPr>
            <w:noProof/>
            <w:webHidden/>
          </w:rPr>
          <w:fldChar w:fldCharType="separate"/>
        </w:r>
        <w:r w:rsidR="001D5090">
          <w:rPr>
            <w:noProof/>
            <w:webHidden/>
          </w:rPr>
          <w:t>34</w:t>
        </w:r>
        <w:r w:rsidR="003C500D">
          <w:rPr>
            <w:noProof/>
            <w:webHidden/>
          </w:rPr>
          <w:fldChar w:fldCharType="end"/>
        </w:r>
      </w:hyperlink>
    </w:p>
    <w:p w14:paraId="78E60EFB" w14:textId="6BDF458E"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8" w:history="1">
        <w:r w:rsidR="003C500D" w:rsidRPr="008B18CE">
          <w:rPr>
            <w:rStyle w:val="Hyperlink"/>
            <w:noProof/>
            <w:lang w:val="fr-FR"/>
          </w:rPr>
          <w:t>A4-6.1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Détresse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_Toc152660338 \h </w:instrText>
        </w:r>
        <w:r w:rsidR="003C500D">
          <w:rPr>
            <w:noProof/>
            <w:webHidden/>
          </w:rPr>
        </w:r>
        <w:r w:rsidR="003C500D">
          <w:rPr>
            <w:noProof/>
            <w:webHidden/>
          </w:rPr>
          <w:fldChar w:fldCharType="separate"/>
        </w:r>
        <w:r w:rsidR="001D5090">
          <w:rPr>
            <w:noProof/>
            <w:webHidden/>
          </w:rPr>
          <w:t>34</w:t>
        </w:r>
        <w:r w:rsidR="003C500D">
          <w:rPr>
            <w:noProof/>
            <w:webHidden/>
          </w:rPr>
          <w:fldChar w:fldCharType="end"/>
        </w:r>
      </w:hyperlink>
    </w:p>
    <w:p w14:paraId="2CD99D35" w14:textId="0D285495"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39" w:history="1">
        <w:r w:rsidR="003C500D" w:rsidRPr="008B18CE">
          <w:rPr>
            <w:rStyle w:val="Hyperlink"/>
            <w:noProof/>
            <w:lang w:val="fr-FR"/>
          </w:rPr>
          <w:t>A4-6.2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Sécurité</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_Toc152660339 \h </w:instrText>
        </w:r>
        <w:r w:rsidR="003C500D">
          <w:rPr>
            <w:noProof/>
            <w:webHidden/>
          </w:rPr>
        </w:r>
        <w:r w:rsidR="003C500D">
          <w:rPr>
            <w:noProof/>
            <w:webHidden/>
          </w:rPr>
          <w:fldChar w:fldCharType="separate"/>
        </w:r>
        <w:r w:rsidR="001D5090">
          <w:rPr>
            <w:noProof/>
            <w:webHidden/>
          </w:rPr>
          <w:t>34</w:t>
        </w:r>
        <w:r w:rsidR="003C500D">
          <w:rPr>
            <w:noProof/>
            <w:webHidden/>
          </w:rPr>
          <w:fldChar w:fldCharType="end"/>
        </w:r>
      </w:hyperlink>
    </w:p>
    <w:p w14:paraId="3370D4FE" w14:textId="72DFF098"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40" w:history="1">
        <w:r w:rsidR="003C500D" w:rsidRPr="008B18CE">
          <w:rPr>
            <w:rStyle w:val="Hyperlink"/>
            <w:noProof/>
            <w:lang w:val="fr-FR"/>
          </w:rPr>
          <w:t>Annexe 5  Procédures d'exploitation applicables aux stations de navire et aux stations côtières pour le système de connexion automatique utilisant les communications par appel sélectif numérique en ondes hectométriques et décamétriques</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_Toc152660340 \h </w:instrText>
        </w:r>
        <w:r w:rsidR="003C500D">
          <w:rPr>
            <w:noProof/>
            <w:webHidden/>
          </w:rPr>
        </w:r>
        <w:r w:rsidR="003C500D">
          <w:rPr>
            <w:noProof/>
            <w:webHidden/>
          </w:rPr>
          <w:fldChar w:fldCharType="separate"/>
        </w:r>
        <w:r w:rsidR="001D5090">
          <w:rPr>
            <w:noProof/>
            <w:webHidden/>
          </w:rPr>
          <w:t>35</w:t>
        </w:r>
        <w:r w:rsidR="003C500D">
          <w:rPr>
            <w:noProof/>
            <w:webHidden/>
          </w:rPr>
          <w:fldChar w:fldCharType="end"/>
        </w:r>
      </w:hyperlink>
    </w:p>
    <w:p w14:paraId="0AA7ECD8" w14:textId="5D16F711"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41" w:history="1">
        <w:r w:rsidR="003C500D" w:rsidRPr="008B18CE">
          <w:rPr>
            <w:rStyle w:val="Hyperlink"/>
            <w:noProof/>
            <w:lang w:val="fr-FR"/>
          </w:rPr>
          <w:t>A5-1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Fréquences et méthode d'appel pour le système de connexion automatique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_Toc152660341 \h </w:instrText>
        </w:r>
        <w:r w:rsidR="003C500D">
          <w:rPr>
            <w:noProof/>
            <w:webHidden/>
          </w:rPr>
        </w:r>
        <w:r w:rsidR="003C500D">
          <w:rPr>
            <w:noProof/>
            <w:webHidden/>
          </w:rPr>
          <w:fldChar w:fldCharType="separate"/>
        </w:r>
        <w:r w:rsidR="001D5090">
          <w:rPr>
            <w:noProof/>
            <w:webHidden/>
          </w:rPr>
          <w:t>37</w:t>
        </w:r>
        <w:r w:rsidR="003C500D">
          <w:rPr>
            <w:noProof/>
            <w:webHidden/>
          </w:rPr>
          <w:fldChar w:fldCharType="end"/>
        </w:r>
      </w:hyperlink>
    </w:p>
    <w:p w14:paraId="6735C267" w14:textId="0DADC24F"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2" w:history="1">
        <w:r w:rsidR="003C500D" w:rsidRPr="008B18CE">
          <w:rPr>
            <w:rStyle w:val="Hyperlink"/>
            <w:noProof/>
            <w:lang w:val="fr-FR"/>
          </w:rPr>
          <w:t>A5-1.1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Fréquences pour le système de connexion automatique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_Toc152660342 \h </w:instrText>
        </w:r>
        <w:r w:rsidR="003C500D">
          <w:rPr>
            <w:noProof/>
            <w:webHidden/>
          </w:rPr>
        </w:r>
        <w:r w:rsidR="003C500D">
          <w:rPr>
            <w:noProof/>
            <w:webHidden/>
          </w:rPr>
          <w:fldChar w:fldCharType="separate"/>
        </w:r>
        <w:r w:rsidR="001D5090">
          <w:rPr>
            <w:noProof/>
            <w:webHidden/>
          </w:rPr>
          <w:t>37</w:t>
        </w:r>
        <w:r w:rsidR="003C500D">
          <w:rPr>
            <w:noProof/>
            <w:webHidden/>
          </w:rPr>
          <w:fldChar w:fldCharType="end"/>
        </w:r>
      </w:hyperlink>
    </w:p>
    <w:p w14:paraId="146FE281" w14:textId="5C0419CD"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3" w:history="1">
        <w:r w:rsidR="003C500D" w:rsidRPr="008B18CE">
          <w:rPr>
            <w:rStyle w:val="Hyperlink"/>
            <w:noProof/>
            <w:lang w:val="fr-FR"/>
          </w:rPr>
          <w:t>A5-1.2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Méthode d'appel</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_Toc152660343 \h </w:instrText>
        </w:r>
        <w:r w:rsidR="003C500D">
          <w:rPr>
            <w:noProof/>
            <w:webHidden/>
          </w:rPr>
        </w:r>
        <w:r w:rsidR="003C500D">
          <w:rPr>
            <w:noProof/>
            <w:webHidden/>
          </w:rPr>
          <w:fldChar w:fldCharType="separate"/>
        </w:r>
        <w:r w:rsidR="001D5090">
          <w:rPr>
            <w:noProof/>
            <w:webHidden/>
          </w:rPr>
          <w:t>37</w:t>
        </w:r>
        <w:r w:rsidR="003C500D">
          <w:rPr>
            <w:noProof/>
            <w:webHidden/>
          </w:rPr>
          <w:fldChar w:fldCharType="end"/>
        </w:r>
      </w:hyperlink>
    </w:p>
    <w:p w14:paraId="235136B9" w14:textId="6128387F"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44" w:history="1">
        <w:r w:rsidR="003C500D" w:rsidRPr="008B18CE">
          <w:rPr>
            <w:rStyle w:val="Hyperlink"/>
            <w:noProof/>
            <w:lang w:val="fr-FR"/>
          </w:rPr>
          <w:t>A5-2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Procédures d'exploitation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_Toc152660344 \h </w:instrText>
        </w:r>
        <w:r w:rsidR="003C500D">
          <w:rPr>
            <w:noProof/>
            <w:webHidden/>
          </w:rPr>
        </w:r>
        <w:r w:rsidR="003C500D">
          <w:rPr>
            <w:noProof/>
            <w:webHidden/>
          </w:rPr>
          <w:fldChar w:fldCharType="separate"/>
        </w:r>
        <w:r w:rsidR="001D5090">
          <w:rPr>
            <w:noProof/>
            <w:webHidden/>
          </w:rPr>
          <w:t>37</w:t>
        </w:r>
        <w:r w:rsidR="003C500D">
          <w:rPr>
            <w:noProof/>
            <w:webHidden/>
          </w:rPr>
          <w:fldChar w:fldCharType="end"/>
        </w:r>
      </w:hyperlink>
    </w:p>
    <w:p w14:paraId="7DAD1219" w14:textId="75498445"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5" w:history="1">
        <w:r w:rsidR="003C500D" w:rsidRPr="008B18CE">
          <w:rPr>
            <w:rStyle w:val="Hyperlink"/>
            <w:noProof/>
            <w:lang w:val="fr-FR"/>
          </w:rPr>
          <w:t>A5-2.1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Balayage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_Toc152660345 \h </w:instrText>
        </w:r>
        <w:r w:rsidR="003C500D">
          <w:rPr>
            <w:noProof/>
            <w:webHidden/>
          </w:rPr>
        </w:r>
        <w:r w:rsidR="003C500D">
          <w:rPr>
            <w:noProof/>
            <w:webHidden/>
          </w:rPr>
          <w:fldChar w:fldCharType="separate"/>
        </w:r>
        <w:r w:rsidR="001D5090">
          <w:rPr>
            <w:noProof/>
            <w:webHidden/>
          </w:rPr>
          <w:t>37</w:t>
        </w:r>
        <w:r w:rsidR="003C500D">
          <w:rPr>
            <w:noProof/>
            <w:webHidden/>
          </w:rPr>
          <w:fldChar w:fldCharType="end"/>
        </w:r>
      </w:hyperlink>
    </w:p>
    <w:p w14:paraId="739C4071" w14:textId="42E4C506"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6" w:history="1">
        <w:r w:rsidR="003C500D" w:rsidRPr="008B18CE">
          <w:rPr>
            <w:rStyle w:val="Hyperlink"/>
            <w:noProof/>
            <w:lang w:val="fr-FR"/>
          </w:rPr>
          <w:t>A5-2.2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Station appelante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_Toc152660346 \h </w:instrText>
        </w:r>
        <w:r w:rsidR="003C500D">
          <w:rPr>
            <w:noProof/>
            <w:webHidden/>
          </w:rPr>
        </w:r>
        <w:r w:rsidR="003C500D">
          <w:rPr>
            <w:noProof/>
            <w:webHidden/>
          </w:rPr>
          <w:fldChar w:fldCharType="separate"/>
        </w:r>
        <w:r w:rsidR="001D5090">
          <w:rPr>
            <w:noProof/>
            <w:webHidden/>
          </w:rPr>
          <w:t>37</w:t>
        </w:r>
        <w:r w:rsidR="003C500D">
          <w:rPr>
            <w:noProof/>
            <w:webHidden/>
          </w:rPr>
          <w:fldChar w:fldCharType="end"/>
        </w:r>
      </w:hyperlink>
    </w:p>
    <w:p w14:paraId="4C611687" w14:textId="5E123034"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7" w:history="1">
        <w:r w:rsidR="003C500D" w:rsidRPr="008B18CE">
          <w:rPr>
            <w:rStyle w:val="Hyperlink"/>
            <w:noProof/>
            <w:lang w:val="fr-FR"/>
          </w:rPr>
          <w:t>A5-2.3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Station appelée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_Toc152660347 \h </w:instrText>
        </w:r>
        <w:r w:rsidR="003C500D">
          <w:rPr>
            <w:noProof/>
            <w:webHidden/>
          </w:rPr>
        </w:r>
        <w:r w:rsidR="003C500D">
          <w:rPr>
            <w:noProof/>
            <w:webHidden/>
          </w:rPr>
          <w:fldChar w:fldCharType="separate"/>
        </w:r>
        <w:r w:rsidR="001D5090">
          <w:rPr>
            <w:noProof/>
            <w:webHidden/>
          </w:rPr>
          <w:t>38</w:t>
        </w:r>
        <w:r w:rsidR="003C500D">
          <w:rPr>
            <w:noProof/>
            <w:webHidden/>
          </w:rPr>
          <w:fldChar w:fldCharType="end"/>
        </w:r>
      </w:hyperlink>
    </w:p>
    <w:p w14:paraId="43AA0D0A" w14:textId="1FC5CCEC"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8" w:history="1">
        <w:r w:rsidR="003C500D" w:rsidRPr="008B18CE">
          <w:rPr>
            <w:rStyle w:val="Hyperlink"/>
            <w:noProof/>
            <w:lang w:val="fr-FR"/>
          </w:rPr>
          <w:t>A5-2.4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Détermination de la fréquence et réponse envoyée à une station appelante</w:t>
        </w:r>
        <w:r w:rsidR="00B45FEC">
          <w:rPr>
            <w:rStyle w:val="Hyperlink"/>
            <w:noProof/>
            <w:lang w:val="fr-FR"/>
          </w:rPr>
          <w:tab/>
        </w:r>
        <w:r w:rsidR="003C500D">
          <w:rPr>
            <w:noProof/>
            <w:webHidden/>
          </w:rPr>
          <w:tab/>
        </w:r>
        <w:r w:rsidR="003C500D">
          <w:rPr>
            <w:noProof/>
            <w:webHidden/>
          </w:rPr>
          <w:fldChar w:fldCharType="begin"/>
        </w:r>
        <w:r w:rsidR="003C500D">
          <w:rPr>
            <w:noProof/>
            <w:webHidden/>
          </w:rPr>
          <w:instrText xml:space="preserve"> PAGEREF _Toc152660348 \h </w:instrText>
        </w:r>
        <w:r w:rsidR="003C500D">
          <w:rPr>
            <w:noProof/>
            <w:webHidden/>
          </w:rPr>
        </w:r>
        <w:r w:rsidR="003C500D">
          <w:rPr>
            <w:noProof/>
            <w:webHidden/>
          </w:rPr>
          <w:fldChar w:fldCharType="separate"/>
        </w:r>
        <w:r w:rsidR="001D5090">
          <w:rPr>
            <w:noProof/>
            <w:webHidden/>
          </w:rPr>
          <w:t>39</w:t>
        </w:r>
        <w:r w:rsidR="003C500D">
          <w:rPr>
            <w:noProof/>
            <w:webHidden/>
          </w:rPr>
          <w:fldChar w:fldCharType="end"/>
        </w:r>
      </w:hyperlink>
    </w:p>
    <w:p w14:paraId="6DC303DC" w14:textId="4D30B452" w:rsidR="003C500D" w:rsidRDefault="00195DEC" w:rsidP="003C500D">
      <w:pPr>
        <w:pStyle w:val="TOC2"/>
        <w:spacing w:before="100"/>
        <w:rPr>
          <w:rFonts w:asciiTheme="minorHAnsi" w:eastAsiaTheme="minorEastAsia" w:hAnsiTheme="minorHAnsi" w:cstheme="minorBidi"/>
          <w:noProof/>
          <w:kern w:val="2"/>
          <w:sz w:val="22"/>
          <w:szCs w:val="22"/>
          <w:lang w:val="en-GB" w:eastAsia="en-GB"/>
          <w14:ligatures w14:val="standardContextual"/>
        </w:rPr>
      </w:pPr>
      <w:hyperlink w:anchor="_Toc152660349" w:history="1">
        <w:r w:rsidR="003C500D" w:rsidRPr="008B18CE">
          <w:rPr>
            <w:rStyle w:val="Hyperlink"/>
            <w:noProof/>
            <w:lang w:val="fr-FR"/>
          </w:rPr>
          <w:t>A5-2.5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Choix de la fréquence de travail</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_Toc152660349 \h </w:instrText>
        </w:r>
        <w:r w:rsidR="003C500D">
          <w:rPr>
            <w:noProof/>
            <w:webHidden/>
          </w:rPr>
        </w:r>
        <w:r w:rsidR="003C500D">
          <w:rPr>
            <w:noProof/>
            <w:webHidden/>
          </w:rPr>
          <w:fldChar w:fldCharType="separate"/>
        </w:r>
        <w:r w:rsidR="001D5090">
          <w:rPr>
            <w:noProof/>
            <w:webHidden/>
          </w:rPr>
          <w:t>48</w:t>
        </w:r>
        <w:r w:rsidR="003C500D">
          <w:rPr>
            <w:noProof/>
            <w:webHidden/>
          </w:rPr>
          <w:fldChar w:fldCharType="end"/>
        </w:r>
      </w:hyperlink>
    </w:p>
    <w:p w14:paraId="6D77F6D8" w14:textId="0CD33A8F"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0" w:history="1">
        <w:r w:rsidR="003C500D" w:rsidRPr="008B18CE">
          <w:rPr>
            <w:rStyle w:val="Hyperlink"/>
            <w:noProof/>
            <w:lang w:val="fr-FR"/>
          </w:rPr>
          <w:t>Annexe 6  Dispositifs de radiocommunication maritime autonomes du groupe A signalant la présence de personnes à la mer en utilisant l'appel sélectif numérique en ondes métriques pour les alertes et la technologie du système d'identification automatique pour le suivi</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_Toc152660350 \h </w:instrText>
        </w:r>
        <w:r w:rsidR="003C500D">
          <w:rPr>
            <w:noProof/>
            <w:webHidden/>
          </w:rPr>
        </w:r>
        <w:r w:rsidR="003C500D">
          <w:rPr>
            <w:noProof/>
            <w:webHidden/>
          </w:rPr>
          <w:fldChar w:fldCharType="separate"/>
        </w:r>
        <w:r w:rsidR="001D5090">
          <w:rPr>
            <w:noProof/>
            <w:webHidden/>
          </w:rPr>
          <w:t>48</w:t>
        </w:r>
        <w:r w:rsidR="003C500D">
          <w:rPr>
            <w:noProof/>
            <w:webHidden/>
          </w:rPr>
          <w:fldChar w:fldCharType="end"/>
        </w:r>
      </w:hyperlink>
    </w:p>
    <w:p w14:paraId="2E45BA46" w14:textId="53D9AE53"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1" w:history="1">
        <w:r w:rsidR="003C500D" w:rsidRPr="008B18CE">
          <w:rPr>
            <w:rStyle w:val="Hyperlink"/>
            <w:noProof/>
            <w:lang w:val="fr-FR"/>
          </w:rPr>
          <w:t>A6-1</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Alerte par 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_Toc152660351 \h </w:instrText>
        </w:r>
        <w:r w:rsidR="003C500D">
          <w:rPr>
            <w:noProof/>
            <w:webHidden/>
          </w:rPr>
        </w:r>
        <w:r w:rsidR="003C500D">
          <w:rPr>
            <w:noProof/>
            <w:webHidden/>
          </w:rPr>
          <w:fldChar w:fldCharType="separate"/>
        </w:r>
        <w:r w:rsidR="001D5090">
          <w:rPr>
            <w:noProof/>
            <w:webHidden/>
          </w:rPr>
          <w:t>48</w:t>
        </w:r>
        <w:r w:rsidR="003C500D">
          <w:rPr>
            <w:noProof/>
            <w:webHidden/>
          </w:rPr>
          <w:fldChar w:fldCharType="end"/>
        </w:r>
      </w:hyperlink>
    </w:p>
    <w:p w14:paraId="4407E85F" w14:textId="1435C6D1"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2" w:history="1">
        <w:r w:rsidR="003C500D" w:rsidRPr="008B18CE">
          <w:rPr>
            <w:rStyle w:val="Hyperlink"/>
            <w:noProof/>
            <w:lang w:val="fr-FR"/>
          </w:rPr>
          <w:t>A6-2</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Identification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_Toc152660352 \h </w:instrText>
        </w:r>
        <w:r w:rsidR="003C500D">
          <w:rPr>
            <w:noProof/>
            <w:webHidden/>
          </w:rPr>
        </w:r>
        <w:r w:rsidR="003C500D">
          <w:rPr>
            <w:noProof/>
            <w:webHidden/>
          </w:rPr>
          <w:fldChar w:fldCharType="separate"/>
        </w:r>
        <w:r w:rsidR="001D5090">
          <w:rPr>
            <w:noProof/>
            <w:webHidden/>
          </w:rPr>
          <w:t>49</w:t>
        </w:r>
        <w:r w:rsidR="003C500D">
          <w:rPr>
            <w:noProof/>
            <w:webHidden/>
          </w:rPr>
          <w:fldChar w:fldCharType="end"/>
        </w:r>
      </w:hyperlink>
    </w:p>
    <w:p w14:paraId="7E6A4F49" w14:textId="4E022ACE"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3" w:history="1">
        <w:r w:rsidR="003C500D" w:rsidRPr="008B18CE">
          <w:rPr>
            <w:rStyle w:val="Hyperlink"/>
            <w:noProof/>
            <w:lang w:val="fr-FR"/>
          </w:rPr>
          <w:t>A6-3</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Mise à jour de la position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_Toc152660353 \h </w:instrText>
        </w:r>
        <w:r w:rsidR="003C500D">
          <w:rPr>
            <w:noProof/>
            <w:webHidden/>
          </w:rPr>
        </w:r>
        <w:r w:rsidR="003C500D">
          <w:rPr>
            <w:noProof/>
            <w:webHidden/>
          </w:rPr>
          <w:fldChar w:fldCharType="separate"/>
        </w:r>
        <w:r w:rsidR="001D5090">
          <w:rPr>
            <w:noProof/>
            <w:webHidden/>
          </w:rPr>
          <w:t>49</w:t>
        </w:r>
        <w:r w:rsidR="003C500D">
          <w:rPr>
            <w:noProof/>
            <w:webHidden/>
          </w:rPr>
          <w:fldChar w:fldCharType="end"/>
        </w:r>
      </w:hyperlink>
    </w:p>
    <w:p w14:paraId="4F70AE5C" w14:textId="2777C03A"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4" w:history="1">
        <w:r w:rsidR="003C500D" w:rsidRPr="008B18CE">
          <w:rPr>
            <w:rStyle w:val="Hyperlink"/>
            <w:noProof/>
            <w:lang w:val="fr-FR"/>
          </w:rPr>
          <w:t>A6-4</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Accusé de réception</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_Toc152660354 \h </w:instrText>
        </w:r>
        <w:r w:rsidR="003C500D">
          <w:rPr>
            <w:noProof/>
            <w:webHidden/>
          </w:rPr>
        </w:r>
        <w:r w:rsidR="003C500D">
          <w:rPr>
            <w:noProof/>
            <w:webHidden/>
          </w:rPr>
          <w:fldChar w:fldCharType="separate"/>
        </w:r>
        <w:r w:rsidR="001D5090">
          <w:rPr>
            <w:noProof/>
            <w:webHidden/>
          </w:rPr>
          <w:t>49</w:t>
        </w:r>
        <w:r w:rsidR="003C500D">
          <w:rPr>
            <w:noProof/>
            <w:webHidden/>
          </w:rPr>
          <w:fldChar w:fldCharType="end"/>
        </w:r>
      </w:hyperlink>
    </w:p>
    <w:p w14:paraId="30DDEF97" w14:textId="471FC287"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5" w:history="1">
        <w:r w:rsidR="003C500D" w:rsidRPr="008B18CE">
          <w:rPr>
            <w:rStyle w:val="Hyperlink"/>
            <w:noProof/>
            <w:lang w:val="fr-FR"/>
          </w:rPr>
          <w:t>A6-5</w:t>
        </w:r>
        <w:r w:rsidR="003C500D">
          <w:rPr>
            <w:rFonts w:asciiTheme="minorHAnsi" w:eastAsiaTheme="minorEastAsia" w:hAnsiTheme="minorHAnsi" w:cstheme="minorBidi"/>
            <w:noProof/>
            <w:kern w:val="2"/>
            <w:sz w:val="22"/>
            <w:szCs w:val="22"/>
            <w:lang w:val="en-GB" w:eastAsia="en-GB"/>
            <w14:ligatures w14:val="standardContextual"/>
          </w:rPr>
          <w:tab/>
        </w:r>
        <w:r w:rsidR="003C500D" w:rsidRPr="008B18CE">
          <w:rPr>
            <w:rStyle w:val="Hyperlink"/>
            <w:noProof/>
            <w:lang w:val="fr-FR"/>
          </w:rPr>
          <w:t>Annulation d'une alerte de détresse émise par inadvertance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_Toc152660355 \h </w:instrText>
        </w:r>
        <w:r w:rsidR="003C500D">
          <w:rPr>
            <w:noProof/>
            <w:webHidden/>
          </w:rPr>
        </w:r>
        <w:r w:rsidR="003C500D">
          <w:rPr>
            <w:noProof/>
            <w:webHidden/>
          </w:rPr>
          <w:fldChar w:fldCharType="separate"/>
        </w:r>
        <w:r w:rsidR="001D5090">
          <w:rPr>
            <w:noProof/>
            <w:webHidden/>
          </w:rPr>
          <w:t>50</w:t>
        </w:r>
        <w:r w:rsidR="003C500D">
          <w:rPr>
            <w:noProof/>
            <w:webHidden/>
          </w:rPr>
          <w:fldChar w:fldCharType="end"/>
        </w:r>
      </w:hyperlink>
    </w:p>
    <w:p w14:paraId="4D3D4A79" w14:textId="67B60160" w:rsidR="003C500D" w:rsidRDefault="00195DEC" w:rsidP="003C500D">
      <w:pPr>
        <w:pStyle w:val="TOC1"/>
        <w:spacing w:before="100"/>
        <w:rPr>
          <w:rFonts w:asciiTheme="minorHAnsi" w:eastAsiaTheme="minorEastAsia" w:hAnsiTheme="minorHAnsi" w:cstheme="minorBidi"/>
          <w:noProof/>
          <w:kern w:val="2"/>
          <w:sz w:val="22"/>
          <w:szCs w:val="22"/>
          <w:lang w:val="en-GB" w:eastAsia="en-GB"/>
          <w14:ligatures w14:val="standardContextual"/>
        </w:rPr>
      </w:pPr>
      <w:hyperlink w:anchor="_Toc152660356" w:history="1">
        <w:r w:rsidR="003C500D" w:rsidRPr="008B18CE">
          <w:rPr>
            <w:rStyle w:val="Hyperlink"/>
            <w:noProof/>
            <w:lang w:val="fr-FR"/>
          </w:rPr>
          <w:t>Annexe 7  Fréquences utilisées pour l'appel sélectif numérique</w:t>
        </w:r>
        <w:r w:rsidR="003C500D">
          <w:rPr>
            <w:noProof/>
            <w:webHidden/>
          </w:rPr>
          <w:tab/>
        </w:r>
        <w:r w:rsidR="00B45FEC">
          <w:rPr>
            <w:noProof/>
            <w:webHidden/>
          </w:rPr>
          <w:tab/>
        </w:r>
        <w:r w:rsidR="003C500D">
          <w:rPr>
            <w:noProof/>
            <w:webHidden/>
          </w:rPr>
          <w:fldChar w:fldCharType="begin"/>
        </w:r>
        <w:r w:rsidR="003C500D">
          <w:rPr>
            <w:noProof/>
            <w:webHidden/>
          </w:rPr>
          <w:instrText xml:space="preserve"> PAGEREF _Toc152660356 \h </w:instrText>
        </w:r>
        <w:r w:rsidR="003C500D">
          <w:rPr>
            <w:noProof/>
            <w:webHidden/>
          </w:rPr>
        </w:r>
        <w:r w:rsidR="003C500D">
          <w:rPr>
            <w:noProof/>
            <w:webHidden/>
          </w:rPr>
          <w:fldChar w:fldCharType="separate"/>
        </w:r>
        <w:r w:rsidR="001D5090">
          <w:rPr>
            <w:noProof/>
            <w:webHidden/>
          </w:rPr>
          <w:t>50</w:t>
        </w:r>
        <w:r w:rsidR="003C500D">
          <w:rPr>
            <w:noProof/>
            <w:webHidden/>
          </w:rPr>
          <w:fldChar w:fldCharType="end"/>
        </w:r>
      </w:hyperlink>
    </w:p>
    <w:p w14:paraId="442CD6FF" w14:textId="435EDCE6" w:rsidR="00D17EFB" w:rsidRPr="00EA6FA9" w:rsidRDefault="00D17EFB" w:rsidP="003C500D">
      <w:pPr>
        <w:pStyle w:val="TOC1"/>
        <w:spacing w:before="100"/>
        <w:rPr>
          <w:lang w:val="fr-FR"/>
        </w:rPr>
      </w:pPr>
      <w:r w:rsidRPr="00EA6FA9">
        <w:rPr>
          <w:lang w:val="fr-FR"/>
        </w:rPr>
        <w:fldChar w:fldCharType="end"/>
      </w:r>
    </w:p>
    <w:p w14:paraId="0740CD0E" w14:textId="77777777" w:rsidR="00D17EFB" w:rsidRPr="00EA6FA9" w:rsidRDefault="00D17EFB" w:rsidP="00D17EFB">
      <w:pPr>
        <w:pStyle w:val="AnnexNoTitle"/>
        <w:rPr>
          <w:lang w:val="fr-FR"/>
        </w:rPr>
      </w:pPr>
      <w:r w:rsidRPr="00EA6FA9">
        <w:rPr>
          <w:lang w:val="fr-FR"/>
        </w:rPr>
        <w:br w:type="page"/>
      </w:r>
      <w:bookmarkStart w:id="7" w:name="_Toc148948155"/>
      <w:bookmarkStart w:id="8" w:name="_Toc152660273"/>
      <w:r w:rsidRPr="00EA6FA9">
        <w:rPr>
          <w:lang w:val="fr-FR"/>
        </w:rPr>
        <w:lastRenderedPageBreak/>
        <w:t>Annexe 1</w:t>
      </w:r>
      <w:r w:rsidRPr="00EA6FA9">
        <w:rPr>
          <w:lang w:val="fr-FR"/>
        </w:rPr>
        <w:br/>
      </w:r>
      <w:r w:rsidRPr="00EA6FA9">
        <w:rPr>
          <w:lang w:val="fr-FR"/>
        </w:rPr>
        <w:br/>
        <w:t>Procédures d'exploitation applicables aux</w:t>
      </w:r>
      <w:r w:rsidRPr="00EA6FA9">
        <w:rPr>
          <w:lang w:val="fr-FR"/>
        </w:rPr>
        <w:br/>
        <w:t>appels de détresse, d'urgence et de sécurité</w:t>
      </w:r>
      <w:bookmarkEnd w:id="7"/>
      <w:bookmarkEnd w:id="8"/>
    </w:p>
    <w:p w14:paraId="5C075273" w14:textId="77777777" w:rsidR="00D17EFB" w:rsidRPr="00EA6FA9" w:rsidRDefault="00D17EFB" w:rsidP="00D17EFB">
      <w:pPr>
        <w:pStyle w:val="Heading1"/>
        <w:rPr>
          <w:lang w:val="fr-FR"/>
        </w:rPr>
      </w:pPr>
      <w:bookmarkStart w:id="9" w:name="_Toc391782767"/>
      <w:bookmarkStart w:id="10" w:name="_Toc148948156"/>
      <w:bookmarkStart w:id="11" w:name="_Toc152660274"/>
      <w:r w:rsidRPr="00EA6FA9">
        <w:rPr>
          <w:lang w:val="fr-FR"/>
        </w:rPr>
        <w:t>A1-1</w:t>
      </w:r>
      <w:r w:rsidRPr="00EA6FA9">
        <w:rPr>
          <w:lang w:val="fr-FR"/>
        </w:rPr>
        <w:tab/>
        <w:t>Introduction</w:t>
      </w:r>
      <w:bookmarkEnd w:id="9"/>
      <w:bookmarkEnd w:id="10"/>
      <w:bookmarkEnd w:id="11"/>
    </w:p>
    <w:p w14:paraId="1FF2E0BE" w14:textId="77777777" w:rsidR="00D17EFB" w:rsidRPr="00EA6FA9" w:rsidRDefault="00D17EFB" w:rsidP="00D17EFB">
      <w:pPr>
        <w:rPr>
          <w:lang w:val="fr-FR"/>
        </w:rPr>
      </w:pPr>
      <w:r w:rsidRPr="00EA6FA9">
        <w:rPr>
          <w:lang w:val="fr-FR"/>
        </w:rPr>
        <w:t>Les éléments de Terre du SMDSM adoptés par les amendements de 1988 à la Convention SOLAS, 1974, sont fondés sur l'emploi de l'ASN pour les communications de détresse, d'urgence et de sécurité.</w:t>
      </w:r>
    </w:p>
    <w:p w14:paraId="43A4A021" w14:textId="77777777" w:rsidR="00D17EFB" w:rsidRPr="00EA6FA9" w:rsidRDefault="00D17EFB" w:rsidP="00D17EFB">
      <w:pPr>
        <w:pStyle w:val="Heading2"/>
        <w:rPr>
          <w:lang w:val="fr-FR"/>
        </w:rPr>
      </w:pPr>
      <w:bookmarkStart w:id="12" w:name="_Toc391782768"/>
      <w:bookmarkStart w:id="13" w:name="_Toc148948157"/>
      <w:bookmarkStart w:id="14" w:name="_Toc152660275"/>
      <w:r w:rsidRPr="00EA6FA9">
        <w:rPr>
          <w:lang w:val="fr-FR"/>
        </w:rPr>
        <w:t>A1-1.1</w:t>
      </w:r>
      <w:r w:rsidRPr="00EA6FA9">
        <w:rPr>
          <w:lang w:val="fr-FR"/>
        </w:rPr>
        <w:tab/>
        <w:t>Méthode d'appel</w:t>
      </w:r>
      <w:bookmarkEnd w:id="12"/>
      <w:bookmarkEnd w:id="13"/>
      <w:bookmarkEnd w:id="14"/>
    </w:p>
    <w:p w14:paraId="1D9FFA4A" w14:textId="77777777" w:rsidR="00D17EFB" w:rsidRPr="00EA6FA9" w:rsidRDefault="00D17EFB" w:rsidP="00D17EFB">
      <w:pPr>
        <w:rPr>
          <w:lang w:val="fr-FR"/>
        </w:rPr>
      </w:pPr>
      <w:r w:rsidRPr="00EA6FA9">
        <w:rPr>
          <w:lang w:val="fr-FR"/>
        </w:rPr>
        <w:t>Les dispositions du Chapitre VII du RR sont applicables à l'utilisation de l'ASN dans les cas de détresse, d'urgence ou de sécurité.</w:t>
      </w:r>
    </w:p>
    <w:p w14:paraId="1D51BCBB" w14:textId="19C4251C" w:rsidR="00D17EFB" w:rsidRPr="00EA6FA9" w:rsidRDefault="00D17EFB" w:rsidP="00D17EFB">
      <w:pPr>
        <w:pStyle w:val="Heading1"/>
        <w:rPr>
          <w:lang w:val="fr-FR"/>
        </w:rPr>
      </w:pPr>
      <w:bookmarkStart w:id="15" w:name="_Toc391782769"/>
      <w:bookmarkStart w:id="16" w:name="_Toc148948158"/>
      <w:bookmarkStart w:id="17" w:name="_Toc152660276"/>
      <w:r w:rsidRPr="00EA6FA9">
        <w:rPr>
          <w:lang w:val="fr-FR"/>
        </w:rPr>
        <w:t>A</w:t>
      </w:r>
      <w:r w:rsidR="00181729">
        <w:rPr>
          <w:lang w:val="fr-FR"/>
        </w:rPr>
        <w:t>1</w:t>
      </w:r>
      <w:r w:rsidRPr="00EA6FA9">
        <w:rPr>
          <w:lang w:val="fr-FR"/>
        </w:rPr>
        <w:t>-2</w:t>
      </w:r>
      <w:r w:rsidRPr="00EA6FA9">
        <w:rPr>
          <w:lang w:val="fr-FR"/>
        </w:rPr>
        <w:tab/>
        <w:t xml:space="preserve">Alerte de détresse </w:t>
      </w:r>
      <w:bookmarkEnd w:id="15"/>
      <w:r w:rsidRPr="00EA6FA9">
        <w:rPr>
          <w:lang w:val="fr-FR"/>
        </w:rPr>
        <w:t>par appel sélectif numérique</w:t>
      </w:r>
      <w:bookmarkEnd w:id="16"/>
      <w:bookmarkEnd w:id="17"/>
    </w:p>
    <w:p w14:paraId="63C20F39" w14:textId="77777777" w:rsidR="00D17EFB" w:rsidRPr="00EA6FA9" w:rsidRDefault="00D17EFB" w:rsidP="00D17EFB">
      <w:pPr>
        <w:rPr>
          <w:lang w:val="fr-FR"/>
        </w:rPr>
      </w:pPr>
      <w:r w:rsidRPr="00EA6FA9">
        <w:rPr>
          <w:lang w:val="fr-FR"/>
        </w:rPr>
        <w:t>L</w:t>
      </w:r>
      <w:proofErr w:type="gramStart"/>
      <w:r w:rsidRPr="00EA6FA9">
        <w:rPr>
          <w:lang w:val="fr-FR"/>
        </w:rPr>
        <w:t>'«alerte</w:t>
      </w:r>
      <w:proofErr w:type="gramEnd"/>
      <w:r w:rsidRPr="00EA6FA9">
        <w:rPr>
          <w:lang w:val="fr-FR"/>
        </w:rPr>
        <w:t xml:space="preserve"> de détresse» ASN fournit les éléments suivants: alerte, identité du service mobile maritime (MMSI), position du navire avec l'heure et, si elle est fournie, la nature de la détresse, tels que définis dans le RR (voir le Chapitre VII du RR).</w:t>
      </w:r>
    </w:p>
    <w:p w14:paraId="26CEEDE0" w14:textId="77777777" w:rsidR="00D17EFB" w:rsidRPr="00EA6FA9" w:rsidRDefault="00D17EFB" w:rsidP="00D17EFB">
      <w:pPr>
        <w:pStyle w:val="Heading1"/>
        <w:rPr>
          <w:lang w:val="fr-FR"/>
        </w:rPr>
      </w:pPr>
      <w:bookmarkStart w:id="18" w:name="_Toc391782770"/>
      <w:bookmarkStart w:id="19" w:name="_Toc148948159"/>
      <w:bookmarkStart w:id="20" w:name="_Toc152660277"/>
      <w:r w:rsidRPr="00EA6FA9">
        <w:rPr>
          <w:lang w:val="fr-FR"/>
        </w:rPr>
        <w:t>A1-3</w:t>
      </w:r>
      <w:r w:rsidRPr="00EA6FA9">
        <w:rPr>
          <w:lang w:val="fr-FR"/>
        </w:rPr>
        <w:tab/>
        <w:t xml:space="preserve">Procédures applicables aux alertes de détresse </w:t>
      </w:r>
      <w:bookmarkEnd w:id="18"/>
      <w:r w:rsidRPr="00EA6FA9">
        <w:rPr>
          <w:lang w:val="fr-FR"/>
        </w:rPr>
        <w:t>par appel sélectif numérique</w:t>
      </w:r>
      <w:bookmarkEnd w:id="19"/>
      <w:bookmarkEnd w:id="20"/>
    </w:p>
    <w:p w14:paraId="6B8880FD" w14:textId="77777777" w:rsidR="00D17EFB" w:rsidRPr="00EA6FA9" w:rsidRDefault="00D17EFB" w:rsidP="00D17EFB">
      <w:pPr>
        <w:pStyle w:val="Heading2"/>
        <w:rPr>
          <w:lang w:val="fr-FR"/>
        </w:rPr>
      </w:pPr>
      <w:bookmarkStart w:id="21" w:name="_Toc391782771"/>
      <w:bookmarkStart w:id="22" w:name="_Toc148948160"/>
      <w:bookmarkStart w:id="23" w:name="_Toc152660278"/>
      <w:r w:rsidRPr="00EA6FA9">
        <w:rPr>
          <w:lang w:val="fr-FR"/>
        </w:rPr>
        <w:t>A1-3.1</w:t>
      </w:r>
      <w:r w:rsidRPr="00EA6FA9">
        <w:rPr>
          <w:lang w:val="fr-FR"/>
        </w:rPr>
        <w:tab/>
        <w:t>Émission par une unité mobile en détresse</w:t>
      </w:r>
      <w:bookmarkEnd w:id="21"/>
      <w:bookmarkEnd w:id="22"/>
      <w:bookmarkEnd w:id="23"/>
    </w:p>
    <w:p w14:paraId="6EC96936" w14:textId="77777777" w:rsidR="00D17EFB" w:rsidRPr="00EA6FA9" w:rsidRDefault="00D17EFB" w:rsidP="00D17EFB">
      <w:pPr>
        <w:rPr>
          <w:lang w:val="fr-FR"/>
        </w:rPr>
      </w:pPr>
      <w:r w:rsidRPr="00EA6FA9">
        <w:rPr>
          <w:b/>
          <w:lang w:val="fr-FR"/>
        </w:rPr>
        <w:t>A1-3.1.1</w:t>
      </w:r>
      <w:r w:rsidRPr="00EA6FA9">
        <w:rPr>
          <w:lang w:val="fr-FR"/>
        </w:rPr>
        <w:tab/>
        <w:t>L'équipement ASN doit pouvoir être préréglé de manière à émettre l'alerte de détresse sur au moins une des fréquences à utiliser pour l'alerte en cas de détresse.</w:t>
      </w:r>
    </w:p>
    <w:p w14:paraId="3FD62DD6" w14:textId="77777777" w:rsidR="00D17EFB" w:rsidRPr="00EA6FA9" w:rsidRDefault="00D17EFB" w:rsidP="00D17EFB">
      <w:pPr>
        <w:rPr>
          <w:lang w:val="fr-FR"/>
        </w:rPr>
      </w:pPr>
      <w:r w:rsidRPr="00EA6FA9">
        <w:rPr>
          <w:b/>
          <w:lang w:val="fr-FR"/>
        </w:rPr>
        <w:t>A1-3.1.2</w:t>
      </w:r>
      <w:r w:rsidRPr="00EA6FA9">
        <w:rPr>
          <w:lang w:val="fr-FR"/>
        </w:rPr>
        <w:tab/>
        <w:t xml:space="preserve">L'alerte de détresse doit être composée conformément à la Recommandation </w:t>
      </w:r>
      <w:hyperlink r:id="rId23" w:history="1">
        <w:r w:rsidRPr="00181729">
          <w:rPr>
            <w:rStyle w:val="Hyperlink"/>
            <w:color w:val="auto"/>
            <w:u w:val="none"/>
            <w:lang w:val="fr-FR"/>
          </w:rPr>
          <w:t>UIT</w:t>
        </w:r>
        <w:r w:rsidRPr="00181729">
          <w:rPr>
            <w:rStyle w:val="Hyperlink"/>
            <w:color w:val="auto"/>
            <w:u w:val="none"/>
            <w:lang w:val="fr-FR"/>
          </w:rPr>
          <w:noBreakHyphen/>
          <w:t>R M.493</w:t>
        </w:r>
      </w:hyperlink>
      <w:r w:rsidRPr="00181729">
        <w:rPr>
          <w:lang w:val="fr-FR"/>
        </w:rPr>
        <w:t xml:space="preserve">. Bien que l'équipement permette d'inclure automatiquement l'information de position </w:t>
      </w:r>
      <w:r w:rsidRPr="00EA6FA9">
        <w:rPr>
          <w:lang w:val="fr-FR"/>
        </w:rPr>
        <w:t>du navire et son heure de relèvement, si ces renseignements ne sont pas disponibles sur l'équipement, l'opérateur devra alors enregistrer manuellement la position du navire et l'heure à laquelle elle a été relevée ainsi que la nature de la détresse, selon le cas.</w:t>
      </w:r>
    </w:p>
    <w:p w14:paraId="16A92FE7" w14:textId="77777777" w:rsidR="00D17EFB" w:rsidRPr="00EA6FA9" w:rsidRDefault="00D17EFB" w:rsidP="00D17EFB">
      <w:pPr>
        <w:pStyle w:val="Heading3"/>
        <w:rPr>
          <w:lang w:val="fr-FR"/>
        </w:rPr>
      </w:pPr>
      <w:bookmarkStart w:id="24" w:name="_Toc391782772"/>
      <w:r w:rsidRPr="00EA6FA9">
        <w:rPr>
          <w:lang w:val="fr-FR"/>
        </w:rPr>
        <w:t>A1-3.1.3</w:t>
      </w:r>
      <w:r w:rsidRPr="00EA6FA9">
        <w:rPr>
          <w:lang w:val="fr-FR"/>
        </w:rPr>
        <w:tab/>
        <w:t>Tentative d'alerte de détresse</w:t>
      </w:r>
      <w:bookmarkEnd w:id="24"/>
    </w:p>
    <w:p w14:paraId="739F7D7E" w14:textId="77777777" w:rsidR="00D17EFB" w:rsidRPr="00EA6FA9" w:rsidRDefault="00D17EFB" w:rsidP="00D17EFB">
      <w:pPr>
        <w:rPr>
          <w:lang w:val="fr-FR"/>
        </w:rPr>
      </w:pPr>
      <w:r w:rsidRPr="00EA6FA9">
        <w:rPr>
          <w:lang w:val="fr-FR"/>
        </w:rPr>
        <w:t>En ondes hectométriques/décamétriques, une tentative d'alerte de détresse doit utiliser par défaut une tentative d'appel sur plusieurs fréquences (voir le § A3-6). Toutefois, une tentative d'appel sur une seule fréquence peut être utilisée lorsque l'opérateur le souhaite. Une tentative d'appel de détresse sur ondes métriques peut utiliser uniquement une tentative d'appel sur une seule fréquence.</w:t>
      </w:r>
    </w:p>
    <w:p w14:paraId="489E3D0A" w14:textId="77777777" w:rsidR="00D17EFB" w:rsidRPr="00EA6FA9" w:rsidRDefault="00D17EFB" w:rsidP="00D17EFB">
      <w:pPr>
        <w:pStyle w:val="Heading4"/>
        <w:rPr>
          <w:lang w:val="fr-FR"/>
        </w:rPr>
      </w:pPr>
      <w:bookmarkStart w:id="25" w:name="_Toc391782773"/>
      <w:r w:rsidRPr="00EA6FA9">
        <w:rPr>
          <w:lang w:val="fr-FR"/>
        </w:rPr>
        <w:t>A1-3.1.3.1</w:t>
      </w:r>
      <w:r w:rsidRPr="00EA6FA9">
        <w:rPr>
          <w:lang w:val="fr-FR"/>
        </w:rPr>
        <w:tab/>
        <w:t>Tentative d'appel sur une seule fréquence</w:t>
      </w:r>
      <w:bookmarkEnd w:id="25"/>
    </w:p>
    <w:p w14:paraId="7998829E" w14:textId="77777777" w:rsidR="00D17EFB" w:rsidRPr="00EA6FA9" w:rsidRDefault="00D17EFB" w:rsidP="00D17EFB">
      <w:pPr>
        <w:rPr>
          <w:lang w:val="fr-FR"/>
        </w:rPr>
      </w:pPr>
      <w:r w:rsidRPr="00EA6FA9">
        <w:rPr>
          <w:lang w:val="fr-FR"/>
        </w:rPr>
        <w:t xml:space="preserve">Une tentative d'alerte de détresse devrait être émise sous forme de cinq appels consécutifs sur une même fréquence. Afin d'éviter la collision des appels et la perte des accusés de réception, cette tentative d'appel peut être émise de nouveau sur la même fréquence après que </w:t>
      </w:r>
      <w:proofErr w:type="spellStart"/>
      <w:r w:rsidRPr="00EA6FA9">
        <w:rPr>
          <w:lang w:val="fr-FR"/>
        </w:rPr>
        <w:t>se</w:t>
      </w:r>
      <w:proofErr w:type="spellEnd"/>
      <w:r w:rsidRPr="00EA6FA9">
        <w:rPr>
          <w:lang w:val="fr-FR"/>
        </w:rPr>
        <w:t xml:space="preserve"> soit écoulé un délai aléatoire de l'ordre de 3</w:t>
      </w:r>
      <w:r w:rsidRPr="00EA6FA9">
        <w:rPr>
          <w:sz w:val="12"/>
          <w:lang w:val="fr-FR"/>
        </w:rPr>
        <w:t> </w:t>
      </w:r>
      <w:r w:rsidRPr="00EA6FA9">
        <w:rPr>
          <w:lang w:val="fr-FR"/>
        </w:rPr>
        <w:t>½ à 4</w:t>
      </w:r>
      <w:r w:rsidRPr="00EA6FA9">
        <w:rPr>
          <w:sz w:val="12"/>
          <w:lang w:val="fr-FR"/>
        </w:rPr>
        <w:t> </w:t>
      </w:r>
      <w:r w:rsidRPr="00EA6FA9">
        <w:rPr>
          <w:lang w:val="fr-FR"/>
        </w:rPr>
        <w:t xml:space="preserve">½ min à partir du début de l'appel initial. Des accusés de réception arrivant en ordre aléatoire peuvent donc être reçus sans être bloqués par la réémission. Ce délai aléatoire devrait être automatique chaque fois qu'une émission est </w:t>
      </w:r>
      <w:proofErr w:type="gramStart"/>
      <w:r w:rsidRPr="00EA6FA9">
        <w:rPr>
          <w:lang w:val="fr-FR"/>
        </w:rPr>
        <w:t>répétée;</w:t>
      </w:r>
      <w:proofErr w:type="gramEnd"/>
      <w:r w:rsidRPr="00EA6FA9">
        <w:rPr>
          <w:lang w:val="fr-FR"/>
        </w:rPr>
        <w:t xml:space="preserve"> cependant il devrait être possible de remplacer la répétition automatique par une manœuvre manuelle.</w:t>
      </w:r>
    </w:p>
    <w:p w14:paraId="6AD7ED5E" w14:textId="77777777" w:rsidR="00D17EFB" w:rsidRPr="00EA6FA9" w:rsidRDefault="00D17EFB" w:rsidP="00D17EFB">
      <w:pPr>
        <w:keepLines/>
        <w:rPr>
          <w:lang w:val="fr-FR"/>
        </w:rPr>
      </w:pPr>
      <w:r w:rsidRPr="00EA6FA9">
        <w:rPr>
          <w:lang w:val="fr-FR"/>
        </w:rPr>
        <w:lastRenderedPageBreak/>
        <w:t xml:space="preserve">En ondes hectométriques/décamétriques, des tentatives d'appel sur une seule fréquence peuvent être répétées sur plusieurs fréquences après que </w:t>
      </w:r>
      <w:proofErr w:type="gramStart"/>
      <w:r w:rsidRPr="00EA6FA9">
        <w:rPr>
          <w:lang w:val="fr-FR"/>
        </w:rPr>
        <w:t>ce soit</w:t>
      </w:r>
      <w:proofErr w:type="gramEnd"/>
      <w:r w:rsidRPr="00EA6FA9">
        <w:rPr>
          <w:lang w:val="fr-FR"/>
        </w:rPr>
        <w:t xml:space="preserve"> écoulé un délai aléatoire de l'ordre de 3</w:t>
      </w:r>
      <w:r w:rsidRPr="00EA6FA9">
        <w:rPr>
          <w:sz w:val="12"/>
          <w:lang w:val="fr-FR"/>
        </w:rPr>
        <w:t> </w:t>
      </w:r>
      <w:r w:rsidRPr="00EA6FA9">
        <w:rPr>
          <w:lang w:val="fr-FR"/>
        </w:rPr>
        <w:t>½ à 4</w:t>
      </w:r>
      <w:r w:rsidRPr="00EA6FA9">
        <w:rPr>
          <w:sz w:val="12"/>
          <w:lang w:val="fr-FR"/>
        </w:rPr>
        <w:t> </w:t>
      </w:r>
      <w:r w:rsidRPr="00EA6FA9">
        <w:rPr>
          <w:lang w:val="fr-FR"/>
        </w:rPr>
        <w:t>½ min à partir du début de l'appel initial. Cependant, si une station est à même de recevoir sans interruption des accusés de réception sur toutes les fréquences de détresse, à l'exception de la fréquence utilisée pour l'émission, les tentatives d'appel sur une seule fréquence peuvent être répétées sur différentes fréquences sans ce délai.</w:t>
      </w:r>
    </w:p>
    <w:p w14:paraId="78BA26A8" w14:textId="77777777" w:rsidR="00D17EFB" w:rsidRPr="00D17EFB" w:rsidRDefault="00D17EFB" w:rsidP="00D17EFB">
      <w:pPr>
        <w:pStyle w:val="FigureNo"/>
        <w:rPr>
          <w:lang w:val="fr-CH"/>
        </w:rPr>
      </w:pPr>
      <w:r w:rsidRPr="00D17EFB">
        <w:rPr>
          <w:lang w:val="fr-CH"/>
        </w:rPr>
        <w:t>FIGURE A1-1</w:t>
      </w:r>
    </w:p>
    <w:p w14:paraId="1869F072" w14:textId="77777777" w:rsidR="00D17EFB" w:rsidRPr="00D17EFB" w:rsidRDefault="00D17EFB" w:rsidP="00D17EFB">
      <w:pPr>
        <w:pStyle w:val="Figuretitle"/>
        <w:rPr>
          <w:lang w:val="fr-CH"/>
        </w:rPr>
      </w:pPr>
      <w:r w:rsidRPr="00D17EFB">
        <w:rPr>
          <w:lang w:val="fr-CH"/>
        </w:rPr>
        <w:t>Tentatives d'appel sur une seule fréquence</w:t>
      </w:r>
    </w:p>
    <w:p w14:paraId="333A112B" w14:textId="77777777" w:rsidR="00D17EFB" w:rsidRPr="00EA6FA9" w:rsidRDefault="00D17EFB" w:rsidP="00D17EFB">
      <w:pPr>
        <w:jc w:val="center"/>
        <w:rPr>
          <w:lang w:val="fr-FR"/>
        </w:rPr>
      </w:pPr>
      <w:r w:rsidRPr="00EA6FA9">
        <w:rPr>
          <w:noProof/>
          <w:highlight w:val="yellow"/>
          <w:lang w:val="fr-FR"/>
        </w:rPr>
        <mc:AlternateContent>
          <mc:Choice Requires="wps">
            <w:drawing>
              <wp:anchor distT="45720" distB="45720" distL="114300" distR="114300" simplePos="0" relativeHeight="251606528" behindDoc="0" locked="0" layoutInCell="1" allowOverlap="1" wp14:anchorId="3E6DF9B4" wp14:editId="1C11349A">
                <wp:simplePos x="0" y="0"/>
                <wp:positionH relativeFrom="column">
                  <wp:posOffset>1249358</wp:posOffset>
                </wp:positionH>
                <wp:positionV relativeFrom="paragraph">
                  <wp:posOffset>225207</wp:posOffset>
                </wp:positionV>
                <wp:extent cx="1390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0AA1D591" w14:textId="77777777" w:rsidR="00D17EFB" w:rsidRDefault="00D17EFB" w:rsidP="00D17EFB">
                            <w:pPr>
                              <w:pStyle w:val="Figurelegend"/>
                              <w:shd w:val="clear" w:color="auto" w:fill="FFFFFF" w:themeFill="background1"/>
                            </w:pPr>
                            <w:r w:rsidRPr="00145534">
                              <w:rPr>
                                <w:sz w:val="20"/>
                                <w:szCs w:val="22"/>
                              </w:rPr>
                              <w:t xml:space="preserve">Transmission </w:t>
                            </w:r>
                            <w:proofErr w:type="spellStart"/>
                            <w:r w:rsidRPr="00145534">
                              <w:rPr>
                                <w:sz w:val="20"/>
                                <w:szCs w:val="22"/>
                              </w:rPr>
                              <w:t>initiale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6DF9B4" id="_x0000_t202" coordsize="21600,21600" o:spt="202" path="m,l,21600r21600,l21600,xe">
                <v:stroke joinstyle="miter"/>
                <v:path gradientshapeok="t" o:connecttype="rect"/>
              </v:shapetype>
              <v:shape id="Text Box 2" o:spid="_x0000_s1026" type="#_x0000_t202" style="position:absolute;left:0;text-align:left;margin-left:98.35pt;margin-top:17.75pt;width:109.5pt;height:110.6pt;z-index:25160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" filled="f" stroked="f">
                <v:textbox style="mso-fit-shape-to-text:t">
                  <w:txbxContent>
                    <w:p w14:paraId="0AA1D591" w14:textId="77777777" w:rsidR="00D17EFB" w:rsidRDefault="00D17EFB" w:rsidP="00D17EFB">
                      <w:pPr>
                        <w:pStyle w:val="Figurelegend"/>
                        <w:shd w:val="clear" w:color="auto" w:fill="FFFFFF" w:themeFill="background1"/>
                      </w:pPr>
                      <w:r w:rsidRPr="00145534">
                        <w:rPr>
                          <w:sz w:val="20"/>
                          <w:szCs w:val="22"/>
                        </w:rPr>
                        <w:t xml:space="preserve">Transmission </w:t>
                      </w:r>
                      <w:proofErr w:type="spellStart"/>
                      <w:r w:rsidRPr="00145534">
                        <w:rPr>
                          <w:sz w:val="20"/>
                          <w:szCs w:val="22"/>
                        </w:rPr>
                        <w:t>initiale</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08576" behindDoc="0" locked="0" layoutInCell="1" allowOverlap="1" wp14:anchorId="5B1BB2FD" wp14:editId="50AE72D8">
                <wp:simplePos x="0" y="0"/>
                <wp:positionH relativeFrom="column">
                  <wp:posOffset>3827458</wp:posOffset>
                </wp:positionH>
                <wp:positionV relativeFrom="paragraph">
                  <wp:posOffset>209815</wp:posOffset>
                </wp:positionV>
                <wp:extent cx="1733550" cy="1404620"/>
                <wp:effectExtent l="0" t="0" r="0" b="0"/>
                <wp:wrapNone/>
                <wp:docPr id="1470636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53A3E109" w14:textId="77777777" w:rsidR="00D17EFB" w:rsidRDefault="00D17EFB" w:rsidP="00D17EFB">
                            <w:pPr>
                              <w:pStyle w:val="Figurelegend"/>
                              <w:shd w:val="clear" w:color="auto" w:fill="FFFFFF" w:themeFill="background1"/>
                            </w:pPr>
                            <w:r w:rsidRPr="00145534">
                              <w:rPr>
                                <w:sz w:val="20"/>
                                <w:szCs w:val="22"/>
                              </w:rPr>
                              <w:t xml:space="preserve">Retransmission </w:t>
                            </w:r>
                            <w:proofErr w:type="spellStart"/>
                            <w:r w:rsidRPr="00145534">
                              <w:rPr>
                                <w:sz w:val="20"/>
                                <w:szCs w:val="22"/>
                              </w:rPr>
                              <w:t>automatique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BB2FD" id="_x0000_s1027" type="#_x0000_t202" style="position:absolute;left:0;text-align:left;margin-left:301.35pt;margin-top:16.5pt;width:136.5pt;height:110.6pt;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" filled="f" stroked="f">
                <v:textbox style="mso-fit-shape-to-text:t">
                  <w:txbxContent>
                    <w:p w14:paraId="53A3E109" w14:textId="77777777" w:rsidR="00D17EFB" w:rsidRDefault="00D17EFB" w:rsidP="00D17EFB">
                      <w:pPr>
                        <w:pStyle w:val="Figurelegend"/>
                        <w:shd w:val="clear" w:color="auto" w:fill="FFFFFF" w:themeFill="background1"/>
                      </w:pPr>
                      <w:r w:rsidRPr="00145534">
                        <w:rPr>
                          <w:sz w:val="20"/>
                          <w:szCs w:val="22"/>
                        </w:rPr>
                        <w:t xml:space="preserve">Retransmission </w:t>
                      </w:r>
                      <w:proofErr w:type="spellStart"/>
                      <w:r w:rsidRPr="00145534">
                        <w:rPr>
                          <w:sz w:val="20"/>
                          <w:szCs w:val="22"/>
                        </w:rPr>
                        <w:t>automatique</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2672" behindDoc="0" locked="0" layoutInCell="1" allowOverlap="1" wp14:anchorId="4F78A7A1" wp14:editId="62C39930">
                <wp:simplePos x="0" y="0"/>
                <wp:positionH relativeFrom="column">
                  <wp:posOffset>3149913</wp:posOffset>
                </wp:positionH>
                <wp:positionV relativeFrom="paragraph">
                  <wp:posOffset>449201</wp:posOffset>
                </wp:positionV>
                <wp:extent cx="622690" cy="1404620"/>
                <wp:effectExtent l="0" t="0" r="0" b="1270"/>
                <wp:wrapNone/>
                <wp:docPr id="994027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90" cy="1404620"/>
                        </a:xfrm>
                        <a:prstGeom prst="rect">
                          <a:avLst/>
                        </a:prstGeom>
                        <a:noFill/>
                        <a:ln w="9525">
                          <a:noFill/>
                          <a:miter lim="800000"/>
                          <a:headEnd/>
                          <a:tailEnd/>
                        </a:ln>
                      </wps:spPr>
                      <wps:txbx>
                        <w:txbxContent>
                          <w:p w14:paraId="11F8FAD5" w14:textId="77777777" w:rsidR="00D17EFB" w:rsidRDefault="00D17EFB" w:rsidP="00D17EFB">
                            <w:pPr>
                              <w:pStyle w:val="Figurelegend"/>
                              <w:shd w:val="clear" w:color="auto" w:fill="FFFFFF" w:themeFill="background1"/>
                              <w:spacing w:before="0" w:after="60"/>
                            </w:pPr>
                            <w:r w:rsidRPr="00145534">
                              <w:rPr>
                                <w:sz w:val="10"/>
                                <w:szCs w:val="12"/>
                              </w:rPr>
                              <w:t xml:space="preserve">5 transmissions </w:t>
                            </w:r>
                            <w:proofErr w:type="spellStart"/>
                            <w:r w:rsidRPr="00145534">
                              <w:rPr>
                                <w:sz w:val="10"/>
                                <w:szCs w:val="12"/>
                              </w:rPr>
                              <w:t>consécutives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8A7A1" id="_x0000_s1028" type="#_x0000_t202" style="position:absolute;left:0;text-align:left;margin-left:248pt;margin-top:35.35pt;width:49.05pt;height:110.6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" filled="f" stroked="f">
                <v:textbox style="mso-fit-shape-to-text:t">
                  <w:txbxContent>
                    <w:p w14:paraId="11F8FAD5" w14:textId="77777777" w:rsidR="00D17EFB" w:rsidRDefault="00D17EFB" w:rsidP="00D17EFB">
                      <w:pPr>
                        <w:pStyle w:val="Figurelegend"/>
                        <w:shd w:val="clear" w:color="auto" w:fill="FFFFFF" w:themeFill="background1"/>
                        <w:spacing w:before="0" w:after="60"/>
                      </w:pPr>
                      <w:r w:rsidRPr="00145534">
                        <w:rPr>
                          <w:sz w:val="10"/>
                          <w:szCs w:val="12"/>
                        </w:rPr>
                        <w:t xml:space="preserve">5 transmissions </w:t>
                      </w:r>
                      <w:proofErr w:type="spellStart"/>
                      <w:r w:rsidRPr="00145534">
                        <w:rPr>
                          <w:sz w:val="10"/>
                          <w:szCs w:val="12"/>
                        </w:rPr>
                        <w:t>consécutives</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0624" behindDoc="0" locked="0" layoutInCell="1" allowOverlap="1" wp14:anchorId="04D8AE24" wp14:editId="079D5D8B">
                <wp:simplePos x="0" y="0"/>
                <wp:positionH relativeFrom="column">
                  <wp:posOffset>549910</wp:posOffset>
                </wp:positionH>
                <wp:positionV relativeFrom="paragraph">
                  <wp:posOffset>444756</wp:posOffset>
                </wp:positionV>
                <wp:extent cx="619885" cy="292419"/>
                <wp:effectExtent l="0" t="0" r="0" b="0"/>
                <wp:wrapNone/>
                <wp:docPr id="473633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5" cy="292419"/>
                        </a:xfrm>
                        <a:prstGeom prst="rect">
                          <a:avLst/>
                        </a:prstGeom>
                        <a:noFill/>
                        <a:ln w="9525">
                          <a:noFill/>
                          <a:miter lim="800000"/>
                          <a:headEnd/>
                          <a:tailEnd/>
                        </a:ln>
                      </wps:spPr>
                      <wps:txbx>
                        <w:txbxContent>
                          <w:p w14:paraId="0BAEE133" w14:textId="77777777" w:rsidR="00D17EFB" w:rsidRPr="00145534" w:rsidRDefault="00D17EFB" w:rsidP="00D17EFB">
                            <w:pPr>
                              <w:pStyle w:val="Figurelegend"/>
                              <w:shd w:val="clear" w:color="auto" w:fill="FFFFFF" w:themeFill="background1"/>
                              <w:spacing w:before="0" w:after="0"/>
                              <w:rPr>
                                <w:sz w:val="12"/>
                                <w:szCs w:val="14"/>
                              </w:rPr>
                            </w:pPr>
                            <w:r w:rsidRPr="00145534">
                              <w:rPr>
                                <w:sz w:val="10"/>
                                <w:szCs w:val="12"/>
                              </w:rPr>
                              <w:t xml:space="preserve">5 transmissions </w:t>
                            </w:r>
                            <w:proofErr w:type="spellStart"/>
                            <w:r w:rsidRPr="00145534">
                              <w:rPr>
                                <w:sz w:val="10"/>
                                <w:szCs w:val="12"/>
                              </w:rPr>
                              <w:t>consécutives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8AE24" id="_x0000_s1029" type="#_x0000_t202" style="position:absolute;left:0;text-align:left;margin-left:43.3pt;margin-top:35pt;width:48.8pt;height:23.0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" filled="f" stroked="f">
                <v:textbox>
                  <w:txbxContent>
                    <w:p w14:paraId="0BAEE133" w14:textId="77777777" w:rsidR="00D17EFB" w:rsidRPr="00145534" w:rsidRDefault="00D17EFB" w:rsidP="00D17EFB">
                      <w:pPr>
                        <w:pStyle w:val="Figurelegend"/>
                        <w:shd w:val="clear" w:color="auto" w:fill="FFFFFF" w:themeFill="background1"/>
                        <w:spacing w:before="0" w:after="0"/>
                        <w:rPr>
                          <w:sz w:val="12"/>
                          <w:szCs w:val="14"/>
                        </w:rPr>
                      </w:pPr>
                      <w:r w:rsidRPr="00145534">
                        <w:rPr>
                          <w:sz w:val="10"/>
                          <w:szCs w:val="12"/>
                        </w:rPr>
                        <w:t xml:space="preserve">5 transmissions </w:t>
                      </w:r>
                      <w:proofErr w:type="spellStart"/>
                      <w:r w:rsidRPr="00145534">
                        <w:rPr>
                          <w:sz w:val="10"/>
                          <w:szCs w:val="12"/>
                        </w:rPr>
                        <w:t>consécutives</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3696" behindDoc="0" locked="0" layoutInCell="1" allowOverlap="1" wp14:anchorId="3B1A5565" wp14:editId="7C4ACA7F">
                <wp:simplePos x="0" y="0"/>
                <wp:positionH relativeFrom="column">
                  <wp:posOffset>-46839</wp:posOffset>
                </wp:positionH>
                <wp:positionV relativeFrom="paragraph">
                  <wp:posOffset>660182</wp:posOffset>
                </wp:positionV>
                <wp:extent cx="738187" cy="357809"/>
                <wp:effectExtent l="0" t="0" r="0" b="4445"/>
                <wp:wrapNone/>
                <wp:docPr id="140306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 cy="357809"/>
                        </a:xfrm>
                        <a:prstGeom prst="rect">
                          <a:avLst/>
                        </a:prstGeom>
                        <a:noFill/>
                        <a:ln w="9525">
                          <a:noFill/>
                          <a:miter lim="800000"/>
                          <a:headEnd/>
                          <a:tailEnd/>
                        </a:ln>
                      </wps:spPr>
                      <wps:txbx>
                        <w:txbxContent>
                          <w:p w14:paraId="2150B1FB"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Fréquence</w:t>
                            </w:r>
                            <w:proofErr w:type="spellEnd"/>
                            <w:r w:rsidRPr="00145534">
                              <w:t xml:space="preserve"> </w:t>
                            </w:r>
                            <w:proofErr w:type="spellStart"/>
                            <w:r w:rsidRPr="00145534">
                              <w:t>choisie</w:t>
                            </w:r>
                            <w:proofErr w:type="spellEnd"/>
                            <w:r w:rsidRPr="0014553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A5565" id="_x0000_s1030" type="#_x0000_t202" style="position:absolute;left:0;text-align:left;margin-left:-3.7pt;margin-top:52pt;width:58.1pt;height:28.1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" filled="f" stroked="f">
                <v:textbox>
                  <w:txbxContent>
                    <w:p w14:paraId="2150B1FB"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Fréquence</w:t>
                      </w:r>
                      <w:proofErr w:type="spellEnd"/>
                      <w:r w:rsidRPr="00145534">
                        <w:t xml:space="preserve"> </w:t>
                      </w:r>
                      <w:proofErr w:type="spellStart"/>
                      <w:r w:rsidRPr="00145534">
                        <w:t>choisie</w:t>
                      </w:r>
                      <w:proofErr w:type="spellEnd"/>
                      <w:r w:rsidRPr="00145534">
                        <w:t>*</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6224" behindDoc="0" locked="0" layoutInCell="1" allowOverlap="1" wp14:anchorId="5C475CED" wp14:editId="38C4D46D">
                <wp:simplePos x="0" y="0"/>
                <wp:positionH relativeFrom="column">
                  <wp:posOffset>1128490</wp:posOffset>
                </wp:positionH>
                <wp:positionV relativeFrom="paragraph">
                  <wp:posOffset>1655132</wp:posOffset>
                </wp:positionV>
                <wp:extent cx="2954740" cy="313898"/>
                <wp:effectExtent l="0" t="0" r="0" b="0"/>
                <wp:wrapNone/>
                <wp:docPr id="4210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313898"/>
                        </a:xfrm>
                        <a:prstGeom prst="rect">
                          <a:avLst/>
                        </a:prstGeom>
                        <a:solidFill>
                          <a:schemeClr val="bg1"/>
                        </a:solidFill>
                        <a:ln w="9525">
                          <a:noFill/>
                          <a:miter lim="800000"/>
                          <a:headEnd/>
                          <a:tailEnd/>
                        </a:ln>
                      </wps:spPr>
                      <wps:txbx>
                        <w:txbxContent>
                          <w:p w14:paraId="417A09DB"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d'alerte de détresse de base</w:t>
                            </w:r>
                          </w:p>
                          <w:p w14:paraId="01D8ECF4"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d'extension (voir la Recommandation UIT-R M.821)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5CED" id="_x0000_s1031" type="#_x0000_t202" style="position:absolute;left:0;text-align:left;margin-left:88.85pt;margin-top:130.35pt;width:232.65pt;height:24.7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" fillcolor="white [3212]" stroked="f">
                <v:textbox inset="0,0,0,0">
                  <w:txbxContent>
                    <w:p w14:paraId="417A09DB"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d'alerte de détresse de base</w:t>
                      </w:r>
                    </w:p>
                    <w:p w14:paraId="01D8ECF4"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d'extension (voir la Recommandation UIT-R M.821)</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6768" behindDoc="0" locked="0" layoutInCell="1" allowOverlap="1" wp14:anchorId="72163BC0" wp14:editId="59FF3301">
                <wp:simplePos x="0" y="0"/>
                <wp:positionH relativeFrom="column">
                  <wp:posOffset>1480508</wp:posOffset>
                </wp:positionH>
                <wp:positionV relativeFrom="paragraph">
                  <wp:posOffset>1102218</wp:posOffset>
                </wp:positionV>
                <wp:extent cx="900752" cy="225188"/>
                <wp:effectExtent l="0" t="0" r="0" b="3810"/>
                <wp:wrapNone/>
                <wp:docPr id="810477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7C1793FD"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3BC0" id="_x0000_s1032" type="#_x0000_t202" style="position:absolute;left:0;text-align:left;margin-left:116.6pt;margin-top:86.8pt;width:70.95pt;height:17.7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" filled="f" stroked="f">
                <v:textbox>
                  <w:txbxContent>
                    <w:p w14:paraId="7C1793FD"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5744" behindDoc="0" locked="0" layoutInCell="1" allowOverlap="1" wp14:anchorId="2E5489C0" wp14:editId="7C356329">
                <wp:simplePos x="0" y="0"/>
                <wp:positionH relativeFrom="column">
                  <wp:posOffset>4087163</wp:posOffset>
                </wp:positionH>
                <wp:positionV relativeFrom="paragraph">
                  <wp:posOffset>951012</wp:posOffset>
                </wp:positionV>
                <wp:extent cx="900752" cy="225188"/>
                <wp:effectExtent l="0" t="0" r="0" b="3810"/>
                <wp:wrapNone/>
                <wp:docPr id="1866702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0D75615F"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489C0" id="_x0000_s1033" type="#_x0000_t202" style="position:absolute;left:0;text-align:left;margin-left:321.8pt;margin-top:74.9pt;width:70.95pt;height:17.75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" filled="f" stroked="f">
                <v:textbox>
                  <w:txbxContent>
                    <w:p w14:paraId="0D75615F"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7792" behindDoc="0" locked="0" layoutInCell="1" allowOverlap="1" wp14:anchorId="272A28FD" wp14:editId="17732696">
                <wp:simplePos x="0" y="0"/>
                <wp:positionH relativeFrom="column">
                  <wp:posOffset>4096546</wp:posOffset>
                </wp:positionH>
                <wp:positionV relativeFrom="paragraph">
                  <wp:posOffset>1088646</wp:posOffset>
                </wp:positionV>
                <wp:extent cx="900752" cy="225188"/>
                <wp:effectExtent l="0" t="0" r="0" b="3810"/>
                <wp:wrapNone/>
                <wp:docPr id="45215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0F63733F"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A28FD" id="_x0000_s1034" type="#_x0000_t202" style="position:absolute;left:0;text-align:left;margin-left:322.55pt;margin-top:85.7pt;width:70.95pt;height:17.7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cz+gEAANM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" filled="f" stroked="f">
                <v:textbox>
                  <w:txbxContent>
                    <w:p w14:paraId="0F63733F"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9840" behindDoc="0" locked="0" layoutInCell="1" allowOverlap="1" wp14:anchorId="379C1691" wp14:editId="7A1A9CDA">
                <wp:simplePos x="0" y="0"/>
                <wp:positionH relativeFrom="column">
                  <wp:posOffset>4000642</wp:posOffset>
                </wp:positionH>
                <wp:positionV relativeFrom="paragraph">
                  <wp:posOffset>1579748</wp:posOffset>
                </wp:positionV>
                <wp:extent cx="3172990" cy="252484"/>
                <wp:effectExtent l="0" t="0" r="0" b="0"/>
                <wp:wrapNone/>
                <wp:docPr id="26101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990" cy="252484"/>
                        </a:xfrm>
                        <a:prstGeom prst="rect">
                          <a:avLst/>
                        </a:prstGeom>
                        <a:noFill/>
                        <a:ln w="9525">
                          <a:noFill/>
                          <a:miter lim="800000"/>
                          <a:headEnd/>
                          <a:tailEnd/>
                        </a:ln>
                      </wps:spPr>
                      <wps:txbx>
                        <w:txbxContent>
                          <w:p w14:paraId="085AAD65" w14:textId="77777777" w:rsidR="00D17EFB" w:rsidRPr="00125C61" w:rsidRDefault="00D17EFB" w:rsidP="00D17EFB">
                            <w:pPr>
                              <w:pStyle w:val="Figurelegend"/>
                              <w:shd w:val="clear" w:color="auto" w:fill="FFFFFF" w:themeFill="background1"/>
                              <w:tabs>
                                <w:tab w:val="left" w:pos="5245"/>
                              </w:tabs>
                              <w:spacing w:before="0"/>
                              <w:ind w:left="5245" w:hanging="5245"/>
                            </w:pPr>
                            <w:r w:rsidRPr="00125C61">
                              <w:t xml:space="preserve">8 414,5 kHz, 12 577 Hz </w:t>
                            </w:r>
                            <w:proofErr w:type="spellStart"/>
                            <w:r w:rsidRPr="00125C61">
                              <w:t>ou</w:t>
                            </w:r>
                            <w:proofErr w:type="spellEnd"/>
                            <w:r w:rsidRPr="00125C61">
                              <w:t xml:space="preserve"> 16 804,5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1691" id="_x0000_s1035" type="#_x0000_t202" style="position:absolute;left:0;text-align:left;margin-left:315pt;margin-top:124.4pt;width:249.85pt;height:19.9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V//AEAANQ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" filled="f" stroked="f">
                <v:textbox>
                  <w:txbxContent>
                    <w:p w14:paraId="085AAD65" w14:textId="77777777" w:rsidR="00D17EFB" w:rsidRPr="00125C61" w:rsidRDefault="00D17EFB" w:rsidP="00D17EFB">
                      <w:pPr>
                        <w:pStyle w:val="Figurelegend"/>
                        <w:shd w:val="clear" w:color="auto" w:fill="FFFFFF" w:themeFill="background1"/>
                        <w:tabs>
                          <w:tab w:val="left" w:pos="5245"/>
                        </w:tabs>
                        <w:spacing w:before="0"/>
                        <w:ind w:left="5245" w:hanging="5245"/>
                      </w:pPr>
                      <w:r w:rsidRPr="00125C61">
                        <w:t xml:space="preserve">8 414,5 kHz, 12 577 Hz </w:t>
                      </w:r>
                      <w:proofErr w:type="spellStart"/>
                      <w:r w:rsidRPr="00125C61">
                        <w:t>ou</w:t>
                      </w:r>
                      <w:proofErr w:type="spellEnd"/>
                      <w:r w:rsidRPr="00125C61">
                        <w:t xml:space="preserve"> 16 804,5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8816" behindDoc="0" locked="0" layoutInCell="1" allowOverlap="1" wp14:anchorId="6A0051C7" wp14:editId="294E1F6D">
                <wp:simplePos x="0" y="0"/>
                <wp:positionH relativeFrom="column">
                  <wp:posOffset>685136</wp:posOffset>
                </wp:positionH>
                <wp:positionV relativeFrom="paragraph">
                  <wp:posOffset>1299854</wp:posOffset>
                </wp:positionV>
                <wp:extent cx="5615940" cy="395785"/>
                <wp:effectExtent l="0" t="0" r="0" b="4445"/>
                <wp:wrapNone/>
                <wp:docPr id="85740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95785"/>
                        </a:xfrm>
                        <a:prstGeom prst="rect">
                          <a:avLst/>
                        </a:prstGeom>
                        <a:noFill/>
                        <a:ln w="9525">
                          <a:noFill/>
                          <a:miter lim="800000"/>
                          <a:headEnd/>
                          <a:tailEnd/>
                        </a:ln>
                      </wps:spPr>
                      <wps:txbx>
                        <w:txbxContent>
                          <w:p w14:paraId="2857E7E2" w14:textId="77777777" w:rsidR="00D17EFB" w:rsidRPr="00510C5E" w:rsidRDefault="00D17EFB" w:rsidP="00D17EFB">
                            <w:pPr>
                              <w:pStyle w:val="Figurelegend"/>
                              <w:shd w:val="clear" w:color="auto" w:fill="FFFFFF" w:themeFill="background1"/>
                              <w:spacing w:before="0"/>
                              <w:rPr>
                                <w:lang w:val="fr-FR"/>
                              </w:rPr>
                            </w:pPr>
                            <w:r w:rsidRPr="00510C5E">
                              <w:rPr>
                                <w:lang w:val="fr-FR"/>
                              </w:rPr>
                              <w:t xml:space="preserve">Fréquence choisie pour l'ASN sur ondes </w:t>
                            </w:r>
                            <w:proofErr w:type="gramStart"/>
                            <w:r w:rsidRPr="00510C5E">
                              <w:rPr>
                                <w:lang w:val="fr-FR"/>
                              </w:rPr>
                              <w:t>métriques:</w:t>
                            </w:r>
                            <w:proofErr w:type="gramEnd"/>
                            <w:r w:rsidRPr="00510C5E">
                              <w:rPr>
                                <w:lang w:val="fr-FR"/>
                              </w:rPr>
                              <w:t xml:space="preserve"> 156,525 MHz (voie 70)</w:t>
                            </w:r>
                          </w:p>
                          <w:p w14:paraId="4F679381"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Fréquence choisie pour l'ASN sur ondes hectométriques/</w:t>
                            </w:r>
                            <w:proofErr w:type="gramStart"/>
                            <w:r w:rsidRPr="00510C5E">
                              <w:rPr>
                                <w:lang w:val="fr-FR"/>
                              </w:rPr>
                              <w:t>décamétriques:</w:t>
                            </w:r>
                            <w:proofErr w:type="gramEnd"/>
                            <w:r w:rsidRPr="00510C5E">
                              <w:rPr>
                                <w:lang w:val="fr-FR"/>
                              </w:rPr>
                              <w:tab/>
                              <w:t>2 187,5 kHz, 4 207,5 kHz, 6 312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051C7" id="_x0000_s1036" type="#_x0000_t202" style="position:absolute;left:0;text-align:left;margin-left:53.95pt;margin-top:102.35pt;width:442.2pt;height:31.1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" filled="f" stroked="f">
                <v:textbox>
                  <w:txbxContent>
                    <w:p w14:paraId="2857E7E2" w14:textId="77777777" w:rsidR="00D17EFB" w:rsidRPr="00510C5E" w:rsidRDefault="00D17EFB" w:rsidP="00D17EFB">
                      <w:pPr>
                        <w:pStyle w:val="Figurelegend"/>
                        <w:shd w:val="clear" w:color="auto" w:fill="FFFFFF" w:themeFill="background1"/>
                        <w:spacing w:before="0"/>
                        <w:rPr>
                          <w:lang w:val="fr-FR"/>
                        </w:rPr>
                      </w:pPr>
                      <w:r w:rsidRPr="00510C5E">
                        <w:rPr>
                          <w:lang w:val="fr-FR"/>
                        </w:rPr>
                        <w:t xml:space="preserve">Fréquence choisie pour l'ASN sur ondes </w:t>
                      </w:r>
                      <w:proofErr w:type="gramStart"/>
                      <w:r w:rsidRPr="00510C5E">
                        <w:rPr>
                          <w:lang w:val="fr-FR"/>
                        </w:rPr>
                        <w:t>métriques:</w:t>
                      </w:r>
                      <w:proofErr w:type="gramEnd"/>
                      <w:r w:rsidRPr="00510C5E">
                        <w:rPr>
                          <w:lang w:val="fr-FR"/>
                        </w:rPr>
                        <w:t xml:space="preserve"> 156,525 MHz (voie 70)</w:t>
                      </w:r>
                    </w:p>
                    <w:p w14:paraId="4F679381"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Fréquence choisie pour l'ASN sur ondes hectométriques/</w:t>
                      </w:r>
                      <w:proofErr w:type="gramStart"/>
                      <w:r w:rsidRPr="00510C5E">
                        <w:rPr>
                          <w:lang w:val="fr-FR"/>
                        </w:rPr>
                        <w:t>décamétriques:</w:t>
                      </w:r>
                      <w:proofErr w:type="gramEnd"/>
                      <w:r w:rsidRPr="00510C5E">
                        <w:rPr>
                          <w:lang w:val="fr-FR"/>
                        </w:rPr>
                        <w:tab/>
                        <w:t>2 187,5 kHz, 4 207,5 kHz, 6 312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14720" behindDoc="0" locked="0" layoutInCell="1" allowOverlap="1" wp14:anchorId="35187429" wp14:editId="062D2164">
                <wp:simplePos x="0" y="0"/>
                <wp:positionH relativeFrom="column">
                  <wp:posOffset>1449563</wp:posOffset>
                </wp:positionH>
                <wp:positionV relativeFrom="paragraph">
                  <wp:posOffset>979862</wp:posOffset>
                </wp:positionV>
                <wp:extent cx="900752" cy="225188"/>
                <wp:effectExtent l="0" t="0" r="0" b="3810"/>
                <wp:wrapNone/>
                <wp:docPr id="1255698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3BA5339F"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7429" id="_x0000_s1037" type="#_x0000_t202" style="position:absolute;left:0;text-align:left;margin-left:114.15pt;margin-top:77.15pt;width:70.95pt;height:17.7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" filled="f" stroked="f">
                <v:textbox>
                  <w:txbxContent>
                    <w:p w14:paraId="3BA5339F"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v:textbox>
              </v:shape>
            </w:pict>
          </mc:Fallback>
        </mc:AlternateContent>
      </w:r>
      <w:r w:rsidRPr="00EA6FA9">
        <w:rPr>
          <w:lang w:val="fr-FR"/>
        </w:rPr>
        <w:t>I</w:t>
      </w:r>
      <w:r w:rsidRPr="00EA6FA9">
        <w:rPr>
          <w:noProof/>
          <w:lang w:val="fr-FR"/>
        </w:rPr>
        <w:drawing>
          <wp:inline distT="0" distB="0" distL="0" distR="0" wp14:anchorId="0C669A4D" wp14:editId="573A2C73">
            <wp:extent cx="6120765" cy="1823085"/>
            <wp:effectExtent l="0" t="0" r="0" b="5715"/>
            <wp:docPr id="749863792"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3792" name="Picture 1" descr="A close-up of a computer sc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823085"/>
                    </a:xfrm>
                    <a:prstGeom prst="rect">
                      <a:avLst/>
                    </a:prstGeom>
                    <a:noFill/>
                  </pic:spPr>
                </pic:pic>
              </a:graphicData>
            </a:graphic>
          </wp:inline>
        </w:drawing>
      </w:r>
    </w:p>
    <w:p w14:paraId="55B16A99" w14:textId="77777777" w:rsidR="00D17EFB" w:rsidRPr="00EA6FA9" w:rsidRDefault="00D17EFB" w:rsidP="00D17EFB">
      <w:pPr>
        <w:pStyle w:val="Heading4"/>
        <w:rPr>
          <w:lang w:val="fr-FR"/>
        </w:rPr>
      </w:pPr>
      <w:bookmarkStart w:id="26" w:name="_Toc391782774"/>
      <w:r w:rsidRPr="00EA6FA9">
        <w:rPr>
          <w:lang w:val="fr-FR"/>
        </w:rPr>
        <w:t>A1-3.1.3.2</w:t>
      </w:r>
      <w:r w:rsidRPr="00EA6FA9">
        <w:rPr>
          <w:lang w:val="fr-FR"/>
        </w:rPr>
        <w:tab/>
        <w:t>Tentative d'appel sur plusieurs fréquences</w:t>
      </w:r>
      <w:bookmarkEnd w:id="26"/>
    </w:p>
    <w:p w14:paraId="12535078" w14:textId="77777777" w:rsidR="00D17EFB" w:rsidRPr="00EA6FA9" w:rsidRDefault="00D17EFB" w:rsidP="00D17EFB">
      <w:pPr>
        <w:rPr>
          <w:lang w:val="fr-FR"/>
        </w:rPr>
      </w:pPr>
      <w:r w:rsidRPr="00EA6FA9">
        <w:rPr>
          <w:lang w:val="fr-FR"/>
        </w:rPr>
        <w:t>Une tentative d'alerte de détresse peut être émise sous forme de six appels consécutifs au maximum répartis sur six fréquences de détresse au plus (une fréquence dans la bande des ondes hectométriques et cinq dans celle des ondes décamétriques). Un appel sur ondes métriques peut être émis simultanément avec un appel sur ondes hectométriques/décamétriques. Les stations émettant des tentatives d'alerte de détresse sur plusieurs fréquences devraient pouvoir recevoir sans interruption des accusés de réception sur toutes les fréquences à l'exception de la fréquence utilisée pour l'émission, ou terminer la tentative d'appel dans un délai de 1 min.</w:t>
      </w:r>
    </w:p>
    <w:p w14:paraId="2142B9C0" w14:textId="77777777" w:rsidR="00D17EFB" w:rsidRPr="00EA6FA9" w:rsidRDefault="00D17EFB" w:rsidP="00D17EFB">
      <w:pPr>
        <w:rPr>
          <w:lang w:val="fr-FR"/>
        </w:rPr>
      </w:pPr>
      <w:r w:rsidRPr="00EA6FA9">
        <w:rPr>
          <w:lang w:val="fr-FR"/>
        </w:rPr>
        <w:t xml:space="preserve">Les tentatives d'appel sur plusieurs fréquences peuvent être répétées après que </w:t>
      </w:r>
      <w:proofErr w:type="spellStart"/>
      <w:r w:rsidRPr="00EA6FA9">
        <w:rPr>
          <w:lang w:val="fr-FR"/>
        </w:rPr>
        <w:t>se</w:t>
      </w:r>
      <w:proofErr w:type="spellEnd"/>
      <w:r w:rsidRPr="00EA6FA9">
        <w:rPr>
          <w:lang w:val="fr-FR"/>
        </w:rPr>
        <w:t xml:space="preserve"> soit écoulé un délai aléatoire de l'ordre de 3</w:t>
      </w:r>
      <w:r w:rsidRPr="00EA6FA9">
        <w:rPr>
          <w:sz w:val="12"/>
          <w:lang w:val="fr-FR"/>
        </w:rPr>
        <w:t> </w:t>
      </w:r>
      <w:r w:rsidRPr="00EA6FA9">
        <w:rPr>
          <w:lang w:val="fr-FR"/>
        </w:rPr>
        <w:t>½ à 4</w:t>
      </w:r>
      <w:r w:rsidRPr="00EA6FA9">
        <w:rPr>
          <w:sz w:val="12"/>
          <w:lang w:val="fr-FR"/>
        </w:rPr>
        <w:t> </w:t>
      </w:r>
      <w:r w:rsidRPr="00EA6FA9">
        <w:rPr>
          <w:lang w:val="fr-FR"/>
        </w:rPr>
        <w:t>½ min à partir du début de la tentative d'appel précédente.</w:t>
      </w:r>
    </w:p>
    <w:p w14:paraId="17DCD065" w14:textId="77777777" w:rsidR="00D17EFB" w:rsidRPr="00D17EFB" w:rsidRDefault="00D17EFB" w:rsidP="00D17EFB">
      <w:pPr>
        <w:pStyle w:val="FigureNo"/>
        <w:rPr>
          <w:lang w:val="fr-CH"/>
        </w:rPr>
      </w:pPr>
      <w:r w:rsidRPr="00D17EFB">
        <w:rPr>
          <w:lang w:val="fr-CH"/>
        </w:rPr>
        <w:lastRenderedPageBreak/>
        <w:t>FIGURE A1-2</w:t>
      </w:r>
    </w:p>
    <w:p w14:paraId="0D337DC6" w14:textId="77777777" w:rsidR="00D17EFB" w:rsidRPr="00D17EFB" w:rsidRDefault="00D17EFB" w:rsidP="00D17EFB">
      <w:pPr>
        <w:pStyle w:val="Figuretitle"/>
        <w:rPr>
          <w:lang w:val="fr-CH"/>
        </w:rPr>
      </w:pPr>
      <w:r w:rsidRPr="00D17EFB">
        <w:rPr>
          <w:lang w:val="fr-CH"/>
        </w:rPr>
        <w:t>Tentatives d'appel sur plusieurs fréquences</w:t>
      </w:r>
    </w:p>
    <w:p w14:paraId="0B6CC88F" w14:textId="77777777" w:rsidR="00D17EFB" w:rsidRPr="00EA6FA9" w:rsidRDefault="00D17EFB" w:rsidP="00D17EFB">
      <w:pPr>
        <w:jc w:val="center"/>
        <w:rPr>
          <w:lang w:val="fr-FR"/>
        </w:rPr>
      </w:pPr>
      <w:r w:rsidRPr="00EA6FA9">
        <w:rPr>
          <w:noProof/>
          <w:highlight w:val="yellow"/>
          <w:lang w:val="fr-FR"/>
        </w:rPr>
        <mc:AlternateContent>
          <mc:Choice Requires="wps">
            <w:drawing>
              <wp:anchor distT="45720" distB="45720" distL="114300" distR="114300" simplePos="0" relativeHeight="251627008" behindDoc="0" locked="0" layoutInCell="1" allowOverlap="1" wp14:anchorId="6DC8259F" wp14:editId="3258298B">
                <wp:simplePos x="0" y="0"/>
                <wp:positionH relativeFrom="column">
                  <wp:posOffset>1163301</wp:posOffset>
                </wp:positionH>
                <wp:positionV relativeFrom="paragraph">
                  <wp:posOffset>2445737</wp:posOffset>
                </wp:positionV>
                <wp:extent cx="5615940" cy="313898"/>
                <wp:effectExtent l="0" t="0" r="3810" b="0"/>
                <wp:wrapNone/>
                <wp:docPr id="1040124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13898"/>
                        </a:xfrm>
                        <a:prstGeom prst="rect">
                          <a:avLst/>
                        </a:prstGeom>
                        <a:solidFill>
                          <a:schemeClr val="bg1"/>
                        </a:solidFill>
                        <a:ln w="9525">
                          <a:noFill/>
                          <a:miter lim="800000"/>
                          <a:headEnd/>
                          <a:tailEnd/>
                        </a:ln>
                      </wps:spPr>
                      <wps:txbx>
                        <w:txbxContent>
                          <w:p w14:paraId="3FB1FE70"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d'alerte de détresse de base</w:t>
                            </w:r>
                          </w:p>
                          <w:p w14:paraId="2A7AF365"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d'extension (voir la Recommandation UIT-R M.821)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259F" id="_x0000_s1038" type="#_x0000_t202" style="position:absolute;left:0;text-align:left;margin-left:91.6pt;margin-top:192.6pt;width:442.2pt;height:24.7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" fillcolor="white [3212]" stroked="f">
                <v:textbox inset="0,0,0,0">
                  <w:txbxContent>
                    <w:p w14:paraId="3FB1FE70"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d'alerte de détresse de base</w:t>
                      </w:r>
                    </w:p>
                    <w:p w14:paraId="2A7AF365" w14:textId="77777777" w:rsidR="00D17EFB" w:rsidRPr="00510C5E" w:rsidRDefault="00D17EFB" w:rsidP="00D17EFB">
                      <w:pPr>
                        <w:pStyle w:val="Figurelegend"/>
                        <w:shd w:val="clear" w:color="auto" w:fill="FFFFFF" w:themeFill="background1"/>
                        <w:tabs>
                          <w:tab w:val="left" w:pos="5245"/>
                        </w:tabs>
                        <w:spacing w:before="0"/>
                        <w:ind w:left="5245" w:hanging="5245"/>
                        <w:rPr>
                          <w:lang w:val="fr-FR"/>
                        </w:rPr>
                      </w:pPr>
                      <w:r w:rsidRPr="00510C5E">
                        <w:rPr>
                          <w:lang w:val="fr-FR"/>
                        </w:rPr>
                        <w:t>: Message d'extension (voir la Recommandation UIT-R M.821)</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5200" behindDoc="0" locked="0" layoutInCell="1" allowOverlap="1" wp14:anchorId="7B3E78CF" wp14:editId="26AD89B2">
                <wp:simplePos x="0" y="0"/>
                <wp:positionH relativeFrom="column">
                  <wp:posOffset>4117975</wp:posOffset>
                </wp:positionH>
                <wp:positionV relativeFrom="paragraph">
                  <wp:posOffset>2247265</wp:posOffset>
                </wp:positionV>
                <wp:extent cx="900430" cy="224790"/>
                <wp:effectExtent l="0" t="0" r="0" b="3810"/>
                <wp:wrapNone/>
                <wp:docPr id="1730267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24790"/>
                        </a:xfrm>
                        <a:prstGeom prst="rect">
                          <a:avLst/>
                        </a:prstGeom>
                        <a:noFill/>
                        <a:ln w="9525">
                          <a:noFill/>
                          <a:miter lim="800000"/>
                          <a:headEnd/>
                          <a:tailEnd/>
                        </a:ln>
                      </wps:spPr>
                      <wps:txbx>
                        <w:txbxContent>
                          <w:p w14:paraId="039BC405"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E78CF" id="_x0000_s1039" type="#_x0000_t202" style="position:absolute;left:0;text-align:left;margin-left:324.25pt;margin-top:176.95pt;width:70.9pt;height:17.7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" filled="f" stroked="f">
                <v:textbox>
                  <w:txbxContent>
                    <w:p w14:paraId="039BC405"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4176" behindDoc="0" locked="0" layoutInCell="1" allowOverlap="1" wp14:anchorId="6A884C1A" wp14:editId="09DC6481">
                <wp:simplePos x="0" y="0"/>
                <wp:positionH relativeFrom="column">
                  <wp:posOffset>1523658</wp:posOffset>
                </wp:positionH>
                <wp:positionV relativeFrom="paragraph">
                  <wp:posOffset>2247629</wp:posOffset>
                </wp:positionV>
                <wp:extent cx="900752" cy="225188"/>
                <wp:effectExtent l="0" t="0" r="0" b="3810"/>
                <wp:wrapNone/>
                <wp:docPr id="1179683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7FB4726A"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84C1A" id="_x0000_s1040" type="#_x0000_t202" style="position:absolute;left:0;text-align:left;margin-left:119.95pt;margin-top:177pt;width:70.95pt;height:17.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xi+wEAANQ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" filled="f" stroked="f">
                <v:textbox>
                  <w:txbxContent>
                    <w:p w14:paraId="7FB4726A" w14:textId="77777777" w:rsidR="00D17EFB" w:rsidRPr="00145534" w:rsidRDefault="00D17EFB" w:rsidP="00D17EFB">
                      <w:pPr>
                        <w:pStyle w:val="Figurelegend"/>
                        <w:shd w:val="clear" w:color="auto" w:fill="FFFFFF" w:themeFill="background1"/>
                        <w:spacing w:before="0" w:after="0"/>
                        <w:rPr>
                          <w:sz w:val="12"/>
                          <w:szCs w:val="14"/>
                        </w:rPr>
                      </w:pPr>
                      <w:r w:rsidRPr="001C2259">
                        <w:t>(3,5~4,5 min)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5984" behindDoc="0" locked="0" layoutInCell="1" allowOverlap="1" wp14:anchorId="67086148" wp14:editId="4788FEBE">
                <wp:simplePos x="0" y="0"/>
                <wp:positionH relativeFrom="column">
                  <wp:posOffset>4104640</wp:posOffset>
                </wp:positionH>
                <wp:positionV relativeFrom="paragraph">
                  <wp:posOffset>2112645</wp:posOffset>
                </wp:positionV>
                <wp:extent cx="900430" cy="224790"/>
                <wp:effectExtent l="0" t="0" r="0" b="3810"/>
                <wp:wrapNone/>
                <wp:docPr id="2091059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24790"/>
                        </a:xfrm>
                        <a:prstGeom prst="rect">
                          <a:avLst/>
                        </a:prstGeom>
                        <a:noFill/>
                        <a:ln w="9525">
                          <a:noFill/>
                          <a:miter lim="800000"/>
                          <a:headEnd/>
                          <a:tailEnd/>
                        </a:ln>
                      </wps:spPr>
                      <wps:txbx>
                        <w:txbxContent>
                          <w:p w14:paraId="47A543E6"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86148" id="_x0000_s1041" type="#_x0000_t202" style="position:absolute;left:0;text-align:left;margin-left:323.2pt;margin-top:166.35pt;width:70.9pt;height:17.7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AW+wEAANQ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" filled="f" stroked="f">
                <v:textbox>
                  <w:txbxContent>
                    <w:p w14:paraId="47A543E6"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4960" behindDoc="0" locked="0" layoutInCell="1" allowOverlap="1" wp14:anchorId="6DA194F7" wp14:editId="6ADCAEAE">
                <wp:simplePos x="0" y="0"/>
                <wp:positionH relativeFrom="column">
                  <wp:posOffset>1517333</wp:posOffset>
                </wp:positionH>
                <wp:positionV relativeFrom="paragraph">
                  <wp:posOffset>2113915</wp:posOffset>
                </wp:positionV>
                <wp:extent cx="900430" cy="224790"/>
                <wp:effectExtent l="0" t="0" r="0" b="3810"/>
                <wp:wrapNone/>
                <wp:docPr id="47177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24790"/>
                        </a:xfrm>
                        <a:prstGeom prst="rect">
                          <a:avLst/>
                        </a:prstGeom>
                        <a:noFill/>
                        <a:ln w="9525">
                          <a:noFill/>
                          <a:miter lim="800000"/>
                          <a:headEnd/>
                          <a:tailEnd/>
                        </a:ln>
                      </wps:spPr>
                      <wps:txbx>
                        <w:txbxContent>
                          <w:p w14:paraId="445C7BE7"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194F7" id="_x0000_s1042" type="#_x0000_t202" style="position:absolute;left:0;text-align:left;margin-left:119.5pt;margin-top:166.45pt;width:70.9pt;height:17.7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" filled="f" stroked="f">
                <v:textbox>
                  <w:txbxContent>
                    <w:p w14:paraId="445C7BE7" w14:textId="77777777" w:rsidR="00D17EFB" w:rsidRPr="00145534" w:rsidRDefault="00D17EFB" w:rsidP="00D17EFB">
                      <w:pPr>
                        <w:pStyle w:val="Figurelegend"/>
                        <w:shd w:val="clear" w:color="auto" w:fill="FFFFFF" w:themeFill="background1"/>
                        <w:spacing w:before="0" w:after="0"/>
                        <w:rPr>
                          <w:sz w:val="12"/>
                          <w:szCs w:val="14"/>
                        </w:rPr>
                      </w:pPr>
                      <w:proofErr w:type="spellStart"/>
                      <w:r w:rsidRPr="00145534">
                        <w:t>Délai</w:t>
                      </w:r>
                      <w:proofErr w:type="spellEnd"/>
                      <w:r w:rsidRPr="00145534">
                        <w:t xml:space="preserve"> </w:t>
                      </w:r>
                      <w:proofErr w:type="spellStart"/>
                      <w:r w:rsidRPr="00145534">
                        <w:t>aléatoire</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3152" behindDoc="0" locked="0" layoutInCell="1" allowOverlap="1" wp14:anchorId="2F26393B" wp14:editId="686E5530">
                <wp:simplePos x="0" y="0"/>
                <wp:positionH relativeFrom="column">
                  <wp:posOffset>-218999</wp:posOffset>
                </wp:positionH>
                <wp:positionV relativeFrom="paragraph">
                  <wp:posOffset>1835353</wp:posOffset>
                </wp:positionV>
                <wp:extent cx="889203" cy="361950"/>
                <wp:effectExtent l="0" t="0" r="0" b="0"/>
                <wp:wrapNone/>
                <wp:docPr id="105030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3" cy="361950"/>
                        </a:xfrm>
                        <a:prstGeom prst="rect">
                          <a:avLst/>
                        </a:prstGeom>
                        <a:noFill/>
                        <a:ln w="9525">
                          <a:noFill/>
                          <a:miter lim="800000"/>
                          <a:headEnd/>
                          <a:tailEnd/>
                        </a:ln>
                      </wps:spPr>
                      <wps:txbx>
                        <w:txbxContent>
                          <w:p w14:paraId="3FA31078"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6 (16</w:t>
                            </w:r>
                            <w:r>
                              <w:t xml:space="preserve"> </w:t>
                            </w:r>
                            <w:r w:rsidRPr="004922F2">
                              <w:t>804,5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6393B" id="_x0000_s1043" type="#_x0000_t202" style="position:absolute;left:0;text-align:left;margin-left:-17.25pt;margin-top:144.5pt;width:70pt;height:28.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" filled="f" stroked="f">
                <v:textbox>
                  <w:txbxContent>
                    <w:p w14:paraId="3FA31078"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6 (16</w:t>
                      </w:r>
                      <w:r>
                        <w:t xml:space="preserve"> </w:t>
                      </w:r>
                      <w:r w:rsidRPr="004922F2">
                        <w:t>804,5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2128" behindDoc="0" locked="0" layoutInCell="1" allowOverlap="1" wp14:anchorId="6BC6FA96" wp14:editId="4B8838C3">
                <wp:simplePos x="0" y="0"/>
                <wp:positionH relativeFrom="column">
                  <wp:posOffset>-175387</wp:posOffset>
                </wp:positionH>
                <wp:positionV relativeFrom="paragraph">
                  <wp:posOffset>1557172</wp:posOffset>
                </wp:positionV>
                <wp:extent cx="864185" cy="361950"/>
                <wp:effectExtent l="0" t="0" r="0" b="0"/>
                <wp:wrapNone/>
                <wp:docPr id="1163676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506DA006"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5 (12</w:t>
                            </w:r>
                            <w:r>
                              <w:t xml:space="preserve"> </w:t>
                            </w:r>
                            <w:r w:rsidRPr="004922F2">
                              <w:t>577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6FA96" id="_x0000_s1044" type="#_x0000_t202" style="position:absolute;left:0;text-align:left;margin-left:-13.8pt;margin-top:122.6pt;width:68.05pt;height:28.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" filled="f" stroked="f">
                <v:textbox>
                  <w:txbxContent>
                    <w:p w14:paraId="506DA006"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5 (12</w:t>
                      </w:r>
                      <w:r>
                        <w:t xml:space="preserve"> </w:t>
                      </w:r>
                      <w:r w:rsidRPr="004922F2">
                        <w:t>577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1104" behindDoc="0" locked="0" layoutInCell="1" allowOverlap="1" wp14:anchorId="43F67CD0" wp14:editId="621F0796">
                <wp:simplePos x="0" y="0"/>
                <wp:positionH relativeFrom="column">
                  <wp:posOffset>-193853</wp:posOffset>
                </wp:positionH>
                <wp:positionV relativeFrom="paragraph">
                  <wp:posOffset>1279525</wp:posOffset>
                </wp:positionV>
                <wp:extent cx="864185" cy="361950"/>
                <wp:effectExtent l="0" t="0" r="0" b="0"/>
                <wp:wrapNone/>
                <wp:docPr id="1267355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71489442"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4 (8</w:t>
                            </w:r>
                            <w:r>
                              <w:t xml:space="preserve"> </w:t>
                            </w:r>
                            <w:r w:rsidRPr="004922F2">
                              <w:t>414,5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7CD0" id="_x0000_s1045" type="#_x0000_t202" style="position:absolute;left:0;text-align:left;margin-left:-15.25pt;margin-top:100.75pt;width:68.05pt;height:28.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" filled="f" stroked="f">
                <v:textbox>
                  <w:txbxContent>
                    <w:p w14:paraId="71489442"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4 (8</w:t>
                      </w:r>
                      <w:r>
                        <w:t xml:space="preserve"> </w:t>
                      </w:r>
                      <w:r w:rsidRPr="004922F2">
                        <w:t>414,5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0080" behindDoc="0" locked="0" layoutInCell="1" allowOverlap="1" wp14:anchorId="5B72DF08" wp14:editId="60E31211">
                <wp:simplePos x="0" y="0"/>
                <wp:positionH relativeFrom="column">
                  <wp:posOffset>-193396</wp:posOffset>
                </wp:positionH>
                <wp:positionV relativeFrom="paragraph">
                  <wp:posOffset>1008736</wp:posOffset>
                </wp:positionV>
                <wp:extent cx="864185" cy="361950"/>
                <wp:effectExtent l="0" t="0" r="0" b="0"/>
                <wp:wrapNone/>
                <wp:docPr id="740824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49D35199"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3 (6</w:t>
                            </w:r>
                            <w:r>
                              <w:t xml:space="preserve"> </w:t>
                            </w:r>
                            <w:r w:rsidRPr="004922F2">
                              <w:t>312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2DF08" id="_x0000_s1046" type="#_x0000_t202" style="position:absolute;left:0;text-align:left;margin-left:-15.25pt;margin-top:79.45pt;width:68.05pt;height:28.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" filled="f" stroked="f">
                <v:textbox>
                  <w:txbxContent>
                    <w:p w14:paraId="49D35199"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3 (6</w:t>
                      </w:r>
                      <w:r>
                        <w:t xml:space="preserve"> </w:t>
                      </w:r>
                      <w:r w:rsidRPr="004922F2">
                        <w:t>312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9056" behindDoc="0" locked="0" layoutInCell="1" allowOverlap="1" wp14:anchorId="0239000E" wp14:editId="5FC3BF73">
                <wp:simplePos x="0" y="0"/>
                <wp:positionH relativeFrom="column">
                  <wp:posOffset>-193396</wp:posOffset>
                </wp:positionH>
                <wp:positionV relativeFrom="paragraph">
                  <wp:posOffset>730758</wp:posOffset>
                </wp:positionV>
                <wp:extent cx="864185" cy="361950"/>
                <wp:effectExtent l="0" t="0" r="0" b="0"/>
                <wp:wrapNone/>
                <wp:docPr id="105204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2FC28062"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2 (4</w:t>
                            </w:r>
                            <w:r>
                              <w:t xml:space="preserve"> </w:t>
                            </w:r>
                            <w:r w:rsidRPr="004922F2">
                              <w:t>207,5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9000E" id="_x0000_s1047" type="#_x0000_t202" style="position:absolute;left:0;text-align:left;margin-left:-15.25pt;margin-top:57.55pt;width:68.05pt;height:28.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" filled="f" stroked="f">
                <v:textbox>
                  <w:txbxContent>
                    <w:p w14:paraId="2FC28062"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2 (4</w:t>
                      </w:r>
                      <w:r>
                        <w:t xml:space="preserve"> </w:t>
                      </w:r>
                      <w:r w:rsidRPr="004922F2">
                        <w:t>207,5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3936" behindDoc="0" locked="0" layoutInCell="1" allowOverlap="1" wp14:anchorId="7394789E" wp14:editId="21E42E13">
                <wp:simplePos x="0" y="0"/>
                <wp:positionH relativeFrom="column">
                  <wp:posOffset>-193396</wp:posOffset>
                </wp:positionH>
                <wp:positionV relativeFrom="paragraph">
                  <wp:posOffset>456438</wp:posOffset>
                </wp:positionV>
                <wp:extent cx="864185" cy="361950"/>
                <wp:effectExtent l="0" t="0" r="0" b="0"/>
                <wp:wrapNone/>
                <wp:docPr id="5285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1E3B98CF"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1 (2</w:t>
                            </w:r>
                            <w:r>
                              <w:t xml:space="preserve"> </w:t>
                            </w:r>
                            <w:r w:rsidRPr="004922F2">
                              <w:t>187,5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789E" id="_x0000_s1048" type="#_x0000_t202" style="position:absolute;left:0;text-align:left;margin-left:-15.25pt;margin-top:35.95pt;width:68.05pt;height:28.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" filled="f" stroked="f">
                <v:textbox>
                  <w:txbxContent>
                    <w:p w14:paraId="1E3B98CF" w14:textId="77777777" w:rsidR="00D17EFB" w:rsidRPr="00145534" w:rsidRDefault="00D17EFB" w:rsidP="00D17EFB">
                      <w:pPr>
                        <w:pStyle w:val="Figurelegend"/>
                        <w:shd w:val="clear" w:color="auto" w:fill="FFFFFF" w:themeFill="background1"/>
                        <w:spacing w:before="0" w:after="0"/>
                        <w:jc w:val="center"/>
                        <w:rPr>
                          <w:sz w:val="12"/>
                          <w:szCs w:val="14"/>
                        </w:rPr>
                      </w:pPr>
                      <w:proofErr w:type="spellStart"/>
                      <w:r w:rsidRPr="004922F2">
                        <w:t>Fréquence</w:t>
                      </w:r>
                      <w:proofErr w:type="spellEnd"/>
                      <w:r w:rsidRPr="004922F2">
                        <w:t xml:space="preserve"> 1 (2</w:t>
                      </w:r>
                      <w:r>
                        <w:t xml:space="preserve"> </w:t>
                      </w:r>
                      <w:r w:rsidRPr="004922F2">
                        <w:t>187,5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2912" behindDoc="0" locked="0" layoutInCell="1" allowOverlap="1" wp14:anchorId="49C85F4D" wp14:editId="26FCE2FE">
                <wp:simplePos x="0" y="0"/>
                <wp:positionH relativeFrom="column">
                  <wp:posOffset>596900</wp:posOffset>
                </wp:positionH>
                <wp:positionV relativeFrom="paragraph">
                  <wp:posOffset>256540</wp:posOffset>
                </wp:positionV>
                <wp:extent cx="1146175" cy="279400"/>
                <wp:effectExtent l="0" t="0" r="0" b="6350"/>
                <wp:wrapNone/>
                <wp:docPr id="39269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9400"/>
                        </a:xfrm>
                        <a:prstGeom prst="rect">
                          <a:avLst/>
                        </a:prstGeom>
                        <a:noFill/>
                        <a:ln w="9525">
                          <a:noFill/>
                          <a:miter lim="800000"/>
                          <a:headEnd/>
                          <a:tailEnd/>
                        </a:ln>
                      </wps:spPr>
                      <wps:txbx>
                        <w:txbxContent>
                          <w:p w14:paraId="1DC4F2B8" w14:textId="77777777" w:rsidR="00D17EFB" w:rsidRDefault="00D17EFB" w:rsidP="00D17EFB">
                            <w:pPr>
                              <w:pStyle w:val="Figurelegend"/>
                              <w:shd w:val="clear" w:color="auto" w:fill="FFFFFF" w:themeFill="background1"/>
                              <w:spacing w:before="0" w:after="60"/>
                              <w:jc w:val="center"/>
                            </w:pPr>
                            <w:r w:rsidRPr="004922F2">
                              <w:rPr>
                                <w:sz w:val="12"/>
                                <w:szCs w:val="14"/>
                              </w:rPr>
                              <w:t xml:space="preserve">6 transmissions </w:t>
                            </w:r>
                            <w:proofErr w:type="spellStart"/>
                            <w:r w:rsidRPr="004922F2">
                              <w:rPr>
                                <w:sz w:val="12"/>
                                <w:szCs w:val="14"/>
                              </w:rPr>
                              <w:t>consécutives</w:t>
                            </w:r>
                            <w:proofErr w:type="spellEnd"/>
                            <w:r w:rsidRPr="004922F2">
                              <w:rPr>
                                <w:sz w:val="12"/>
                                <w:szCs w:val="14"/>
                              </w:rPr>
                              <w:t xml:space="preserve"> (</w:t>
                            </w:r>
                            <w:proofErr w:type="spellStart"/>
                            <w:r w:rsidRPr="004922F2">
                              <w:rPr>
                                <w:sz w:val="12"/>
                                <w:szCs w:val="14"/>
                              </w:rPr>
                              <w:t>en</w:t>
                            </w:r>
                            <w:proofErr w:type="spellEnd"/>
                            <w:r w:rsidRPr="004922F2">
                              <w:rPr>
                                <w:sz w:val="12"/>
                                <w:szCs w:val="14"/>
                              </w:rPr>
                              <w:t xml:space="preserve"> 1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85F4D" id="_x0000_s1049" type="#_x0000_t202" style="position:absolute;left:0;text-align:left;margin-left:47pt;margin-top:20.2pt;width:90.25pt;height:22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" filled="f" stroked="f">
                <v:textbox>
                  <w:txbxContent>
                    <w:p w14:paraId="1DC4F2B8" w14:textId="77777777" w:rsidR="00D17EFB" w:rsidRDefault="00D17EFB" w:rsidP="00D17EFB">
                      <w:pPr>
                        <w:pStyle w:val="Figurelegend"/>
                        <w:shd w:val="clear" w:color="auto" w:fill="FFFFFF" w:themeFill="background1"/>
                        <w:spacing w:before="0" w:after="60"/>
                        <w:jc w:val="center"/>
                      </w:pPr>
                      <w:r w:rsidRPr="004922F2">
                        <w:rPr>
                          <w:sz w:val="12"/>
                          <w:szCs w:val="14"/>
                        </w:rPr>
                        <w:t xml:space="preserve">6 transmissions </w:t>
                      </w:r>
                      <w:proofErr w:type="spellStart"/>
                      <w:r w:rsidRPr="004922F2">
                        <w:rPr>
                          <w:sz w:val="12"/>
                          <w:szCs w:val="14"/>
                        </w:rPr>
                        <w:t>consécutives</w:t>
                      </w:r>
                      <w:proofErr w:type="spellEnd"/>
                      <w:r w:rsidRPr="004922F2">
                        <w:rPr>
                          <w:sz w:val="12"/>
                          <w:szCs w:val="14"/>
                        </w:rPr>
                        <w:t xml:space="preserve"> (</w:t>
                      </w:r>
                      <w:proofErr w:type="spellStart"/>
                      <w:r w:rsidRPr="004922F2">
                        <w:rPr>
                          <w:sz w:val="12"/>
                          <w:szCs w:val="14"/>
                        </w:rPr>
                        <w:t>en</w:t>
                      </w:r>
                      <w:proofErr w:type="spellEnd"/>
                      <w:r w:rsidRPr="004922F2">
                        <w:rPr>
                          <w:sz w:val="12"/>
                          <w:szCs w:val="14"/>
                        </w:rPr>
                        <w:t xml:space="preserve"> 1 minute)</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8032" behindDoc="0" locked="0" layoutInCell="1" allowOverlap="1" wp14:anchorId="4E9CF1D4" wp14:editId="75F63DC2">
                <wp:simplePos x="0" y="0"/>
                <wp:positionH relativeFrom="column">
                  <wp:posOffset>3216910</wp:posOffset>
                </wp:positionH>
                <wp:positionV relativeFrom="paragraph">
                  <wp:posOffset>256540</wp:posOffset>
                </wp:positionV>
                <wp:extent cx="1146355" cy="279779"/>
                <wp:effectExtent l="0" t="0" r="0" b="6350"/>
                <wp:wrapNone/>
                <wp:docPr id="59950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55" cy="279779"/>
                        </a:xfrm>
                        <a:prstGeom prst="rect">
                          <a:avLst/>
                        </a:prstGeom>
                        <a:noFill/>
                        <a:ln w="9525">
                          <a:noFill/>
                          <a:miter lim="800000"/>
                          <a:headEnd/>
                          <a:tailEnd/>
                        </a:ln>
                      </wps:spPr>
                      <wps:txbx>
                        <w:txbxContent>
                          <w:p w14:paraId="46CF5272" w14:textId="77777777" w:rsidR="00D17EFB" w:rsidRDefault="00D17EFB" w:rsidP="00D17EFB">
                            <w:pPr>
                              <w:pStyle w:val="Figurelegend"/>
                              <w:shd w:val="clear" w:color="auto" w:fill="FFFFFF" w:themeFill="background1"/>
                              <w:spacing w:before="0" w:after="60"/>
                              <w:jc w:val="center"/>
                            </w:pPr>
                            <w:r w:rsidRPr="004922F2">
                              <w:rPr>
                                <w:sz w:val="12"/>
                                <w:szCs w:val="14"/>
                              </w:rPr>
                              <w:t xml:space="preserve">6 transmissions </w:t>
                            </w:r>
                            <w:proofErr w:type="spellStart"/>
                            <w:r w:rsidRPr="004922F2">
                              <w:rPr>
                                <w:sz w:val="12"/>
                                <w:szCs w:val="14"/>
                              </w:rPr>
                              <w:t>consécutives</w:t>
                            </w:r>
                            <w:proofErr w:type="spellEnd"/>
                            <w:r w:rsidRPr="004922F2">
                              <w:rPr>
                                <w:sz w:val="12"/>
                                <w:szCs w:val="14"/>
                              </w:rPr>
                              <w:t xml:space="preserve"> (</w:t>
                            </w:r>
                            <w:proofErr w:type="spellStart"/>
                            <w:r w:rsidRPr="004922F2">
                              <w:rPr>
                                <w:sz w:val="12"/>
                                <w:szCs w:val="14"/>
                              </w:rPr>
                              <w:t>en</w:t>
                            </w:r>
                            <w:proofErr w:type="spellEnd"/>
                            <w:r w:rsidRPr="004922F2">
                              <w:rPr>
                                <w:sz w:val="12"/>
                                <w:szCs w:val="14"/>
                              </w:rPr>
                              <w:t xml:space="preserve"> 1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F1D4" id="_x0000_s1050" type="#_x0000_t202" style="position:absolute;left:0;text-align:left;margin-left:253.3pt;margin-top:20.2pt;width:90.25pt;height:22.0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" filled="f" stroked="f">
                <v:textbox>
                  <w:txbxContent>
                    <w:p w14:paraId="46CF5272" w14:textId="77777777" w:rsidR="00D17EFB" w:rsidRDefault="00D17EFB" w:rsidP="00D17EFB">
                      <w:pPr>
                        <w:pStyle w:val="Figurelegend"/>
                        <w:shd w:val="clear" w:color="auto" w:fill="FFFFFF" w:themeFill="background1"/>
                        <w:spacing w:before="0" w:after="60"/>
                        <w:jc w:val="center"/>
                      </w:pPr>
                      <w:r w:rsidRPr="004922F2">
                        <w:rPr>
                          <w:sz w:val="12"/>
                          <w:szCs w:val="14"/>
                        </w:rPr>
                        <w:t xml:space="preserve">6 transmissions </w:t>
                      </w:r>
                      <w:proofErr w:type="spellStart"/>
                      <w:r w:rsidRPr="004922F2">
                        <w:rPr>
                          <w:sz w:val="12"/>
                          <w:szCs w:val="14"/>
                        </w:rPr>
                        <w:t>consécutives</w:t>
                      </w:r>
                      <w:proofErr w:type="spellEnd"/>
                      <w:r w:rsidRPr="004922F2">
                        <w:rPr>
                          <w:sz w:val="12"/>
                          <w:szCs w:val="14"/>
                        </w:rPr>
                        <w:t xml:space="preserve"> (</w:t>
                      </w:r>
                      <w:proofErr w:type="spellStart"/>
                      <w:r w:rsidRPr="004922F2">
                        <w:rPr>
                          <w:sz w:val="12"/>
                          <w:szCs w:val="14"/>
                        </w:rPr>
                        <w:t>en</w:t>
                      </w:r>
                      <w:proofErr w:type="spellEnd"/>
                      <w:r w:rsidRPr="004922F2">
                        <w:rPr>
                          <w:sz w:val="12"/>
                          <w:szCs w:val="14"/>
                        </w:rPr>
                        <w:t xml:space="preserve"> 1 minute)</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1888" behindDoc="0" locked="0" layoutInCell="1" allowOverlap="1" wp14:anchorId="02AC4353" wp14:editId="259F86C5">
                <wp:simplePos x="0" y="0"/>
                <wp:positionH relativeFrom="column">
                  <wp:posOffset>3895166</wp:posOffset>
                </wp:positionH>
                <wp:positionV relativeFrom="paragraph">
                  <wp:posOffset>30953</wp:posOffset>
                </wp:positionV>
                <wp:extent cx="1733550" cy="1404620"/>
                <wp:effectExtent l="0" t="0" r="0" b="0"/>
                <wp:wrapNone/>
                <wp:docPr id="1643879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3B8B5241" w14:textId="77777777" w:rsidR="00D17EFB" w:rsidRDefault="00D17EFB" w:rsidP="00D17EFB">
                            <w:pPr>
                              <w:pStyle w:val="Figurelegend"/>
                              <w:shd w:val="clear" w:color="auto" w:fill="FFFFFF" w:themeFill="background1"/>
                            </w:pPr>
                            <w:r w:rsidRPr="00145534">
                              <w:rPr>
                                <w:sz w:val="20"/>
                                <w:szCs w:val="22"/>
                              </w:rPr>
                              <w:t xml:space="preserve">Retransmission </w:t>
                            </w:r>
                            <w:proofErr w:type="spellStart"/>
                            <w:r w:rsidRPr="00145534">
                              <w:rPr>
                                <w:sz w:val="20"/>
                                <w:szCs w:val="22"/>
                              </w:rPr>
                              <w:t>automatique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C4353" id="_x0000_s1051" type="#_x0000_t202" style="position:absolute;left:0;text-align:left;margin-left:306.7pt;margin-top:2.45pt;width:136.5pt;height:110.6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" filled="f" stroked="f">
                <v:textbox style="mso-fit-shape-to-text:t">
                  <w:txbxContent>
                    <w:p w14:paraId="3B8B5241" w14:textId="77777777" w:rsidR="00D17EFB" w:rsidRDefault="00D17EFB" w:rsidP="00D17EFB">
                      <w:pPr>
                        <w:pStyle w:val="Figurelegend"/>
                        <w:shd w:val="clear" w:color="auto" w:fill="FFFFFF" w:themeFill="background1"/>
                      </w:pPr>
                      <w:r w:rsidRPr="00145534">
                        <w:rPr>
                          <w:sz w:val="20"/>
                          <w:szCs w:val="22"/>
                        </w:rPr>
                        <w:t xml:space="preserve">Retransmission </w:t>
                      </w:r>
                      <w:proofErr w:type="spellStart"/>
                      <w:r w:rsidRPr="00145534">
                        <w:rPr>
                          <w:sz w:val="20"/>
                          <w:szCs w:val="22"/>
                        </w:rPr>
                        <w:t>automatique</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20864" behindDoc="0" locked="0" layoutInCell="1" allowOverlap="1" wp14:anchorId="7401EF35" wp14:editId="0942CB94">
                <wp:simplePos x="0" y="0"/>
                <wp:positionH relativeFrom="column">
                  <wp:posOffset>1295268</wp:posOffset>
                </wp:positionH>
                <wp:positionV relativeFrom="paragraph">
                  <wp:posOffset>19050</wp:posOffset>
                </wp:positionV>
                <wp:extent cx="1390650" cy="1404620"/>
                <wp:effectExtent l="0" t="0" r="0" b="0"/>
                <wp:wrapNone/>
                <wp:docPr id="1095569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144ECBF9" w14:textId="77777777" w:rsidR="00D17EFB" w:rsidRDefault="00D17EFB" w:rsidP="00D17EFB">
                            <w:pPr>
                              <w:pStyle w:val="Figurelegend"/>
                              <w:shd w:val="clear" w:color="auto" w:fill="FFFFFF" w:themeFill="background1"/>
                            </w:pPr>
                            <w:r w:rsidRPr="00145534">
                              <w:rPr>
                                <w:sz w:val="20"/>
                                <w:szCs w:val="22"/>
                              </w:rPr>
                              <w:t xml:space="preserve">Transmission </w:t>
                            </w:r>
                            <w:proofErr w:type="spellStart"/>
                            <w:r w:rsidRPr="00145534">
                              <w:rPr>
                                <w:sz w:val="20"/>
                                <w:szCs w:val="22"/>
                              </w:rPr>
                              <w:t>initiale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1EF35" id="_x0000_s1052" type="#_x0000_t202" style="position:absolute;left:0;text-align:left;margin-left:102pt;margin-top:1.5pt;width:109.5pt;height:110.6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" filled="f" stroked="f">
                <v:textbox style="mso-fit-shape-to-text:t">
                  <w:txbxContent>
                    <w:p w14:paraId="144ECBF9" w14:textId="77777777" w:rsidR="00D17EFB" w:rsidRDefault="00D17EFB" w:rsidP="00D17EFB">
                      <w:pPr>
                        <w:pStyle w:val="Figurelegend"/>
                        <w:shd w:val="clear" w:color="auto" w:fill="FFFFFF" w:themeFill="background1"/>
                      </w:pPr>
                      <w:r w:rsidRPr="00145534">
                        <w:rPr>
                          <w:sz w:val="20"/>
                          <w:szCs w:val="22"/>
                        </w:rPr>
                        <w:t xml:space="preserve">Transmission </w:t>
                      </w:r>
                      <w:proofErr w:type="spellStart"/>
                      <w:r w:rsidRPr="00145534">
                        <w:rPr>
                          <w:sz w:val="20"/>
                          <w:szCs w:val="22"/>
                        </w:rPr>
                        <w:t>initiale</w:t>
                      </w:r>
                      <w:proofErr w:type="spellEnd"/>
                    </w:p>
                  </w:txbxContent>
                </v:textbox>
              </v:shape>
            </w:pict>
          </mc:Fallback>
        </mc:AlternateContent>
      </w:r>
      <w:r w:rsidRPr="00EA6FA9">
        <w:rPr>
          <w:noProof/>
          <w:lang w:val="fr-FR"/>
        </w:rPr>
        <w:drawing>
          <wp:inline distT="0" distB="0" distL="0" distR="0" wp14:anchorId="6288A20A" wp14:editId="2EBD3918">
            <wp:extent cx="6188075" cy="2773680"/>
            <wp:effectExtent l="0" t="0" r="3175" b="7620"/>
            <wp:docPr id="592837963" name="Picture 2" descr="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37963" name="Picture 2" descr="A diagram of a program&#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075" cy="2773680"/>
                    </a:xfrm>
                    <a:prstGeom prst="rect">
                      <a:avLst/>
                    </a:prstGeom>
                    <a:noFill/>
                  </pic:spPr>
                </pic:pic>
              </a:graphicData>
            </a:graphic>
          </wp:inline>
        </w:drawing>
      </w:r>
    </w:p>
    <w:p w14:paraId="6756CF31" w14:textId="77777777" w:rsidR="00D17EFB" w:rsidRPr="00EA6FA9" w:rsidRDefault="00D17EFB" w:rsidP="00D17EFB">
      <w:pPr>
        <w:pStyle w:val="Heading3"/>
        <w:rPr>
          <w:lang w:val="fr-FR"/>
        </w:rPr>
      </w:pPr>
      <w:r w:rsidRPr="00EA6FA9">
        <w:rPr>
          <w:lang w:val="fr-FR"/>
        </w:rPr>
        <w:t>A1-3.1.4</w:t>
      </w:r>
      <w:r w:rsidRPr="00EA6FA9">
        <w:rPr>
          <w:lang w:val="fr-FR"/>
        </w:rPr>
        <w:tab/>
        <w:t>Détresse</w:t>
      </w:r>
    </w:p>
    <w:p w14:paraId="08578251" w14:textId="77777777" w:rsidR="00D17EFB" w:rsidRPr="00EA6FA9" w:rsidRDefault="00D17EFB" w:rsidP="00D17EFB">
      <w:pPr>
        <w:rPr>
          <w:lang w:val="fr-FR"/>
        </w:rPr>
      </w:pPr>
      <w:r w:rsidRPr="00EA6FA9">
        <w:rPr>
          <w:lang w:val="fr-FR"/>
        </w:rPr>
        <w:t>En cas de détresse, il convient que l'opérateur émette une alerte de détresse selon les modalités indiquées à l'Annexe 3.</w:t>
      </w:r>
    </w:p>
    <w:p w14:paraId="202F060A" w14:textId="77777777" w:rsidR="00D17EFB" w:rsidRPr="00EA6FA9" w:rsidRDefault="00D17EFB" w:rsidP="00D17EFB">
      <w:pPr>
        <w:pStyle w:val="Heading2"/>
        <w:rPr>
          <w:lang w:val="fr-FR"/>
        </w:rPr>
      </w:pPr>
      <w:bookmarkStart w:id="27" w:name="_Toc391782775"/>
      <w:bookmarkStart w:id="28" w:name="_Toc148948161"/>
      <w:bookmarkStart w:id="29" w:name="_Toc152660279"/>
      <w:r w:rsidRPr="00EA6FA9">
        <w:rPr>
          <w:lang w:val="fr-FR"/>
        </w:rPr>
        <w:t>A1-3.2</w:t>
      </w:r>
      <w:r w:rsidRPr="00EA6FA9">
        <w:rPr>
          <w:lang w:val="fr-FR"/>
        </w:rPr>
        <w:tab/>
        <w:t>Réception</w:t>
      </w:r>
      <w:bookmarkEnd w:id="27"/>
      <w:bookmarkEnd w:id="28"/>
      <w:bookmarkEnd w:id="29"/>
    </w:p>
    <w:p w14:paraId="47077258" w14:textId="77777777" w:rsidR="00D17EFB" w:rsidRPr="00EA6FA9" w:rsidRDefault="00D17EFB" w:rsidP="00D17EFB">
      <w:pPr>
        <w:rPr>
          <w:lang w:val="fr-FR"/>
        </w:rPr>
      </w:pPr>
      <w:r w:rsidRPr="00EA6FA9">
        <w:rPr>
          <w:lang w:val="fr-FR"/>
        </w:rPr>
        <w:t>L'équipement ASN, à l'exception des dispositifs AMRD du groupe A pour le signalement de la présence de personnes à la mer, doit pouvoir assurer une veille efficace permanente sur les fréquences ASN appropriées d'alerte en cas de détresse.</w:t>
      </w:r>
    </w:p>
    <w:p w14:paraId="03BA631A" w14:textId="77777777" w:rsidR="00D17EFB" w:rsidRPr="00EA6FA9" w:rsidRDefault="00D17EFB" w:rsidP="00D17EFB">
      <w:pPr>
        <w:pStyle w:val="Heading2"/>
        <w:rPr>
          <w:lang w:val="fr-FR"/>
        </w:rPr>
      </w:pPr>
      <w:bookmarkStart w:id="30" w:name="_Toc391782776"/>
      <w:bookmarkStart w:id="31" w:name="_Toc148948162"/>
      <w:bookmarkStart w:id="32" w:name="_Toc152660280"/>
      <w:r w:rsidRPr="00EA6FA9">
        <w:rPr>
          <w:lang w:val="fr-FR"/>
        </w:rPr>
        <w:t>A1-3.3</w:t>
      </w:r>
      <w:r w:rsidRPr="00EA6FA9">
        <w:rPr>
          <w:lang w:val="fr-FR"/>
        </w:rPr>
        <w:tab/>
        <w:t>Accusé de réception des alertes de détresse</w:t>
      </w:r>
      <w:bookmarkEnd w:id="30"/>
      <w:bookmarkEnd w:id="31"/>
      <w:bookmarkEnd w:id="32"/>
    </w:p>
    <w:p w14:paraId="20789AB7" w14:textId="77777777" w:rsidR="00D17EFB" w:rsidRPr="00EA6FA9" w:rsidRDefault="00D17EFB" w:rsidP="00D17EFB">
      <w:pPr>
        <w:rPr>
          <w:lang w:val="fr-FR"/>
        </w:rPr>
      </w:pPr>
      <w:r w:rsidRPr="00EA6FA9">
        <w:rPr>
          <w:lang w:val="fr-FR"/>
        </w:rPr>
        <w:t>Les accusés de réception des alertes de détresse doivent être déclenchés manuellement.</w:t>
      </w:r>
    </w:p>
    <w:p w14:paraId="4DD40FC8" w14:textId="77777777" w:rsidR="00D17EFB" w:rsidRPr="00EA6FA9" w:rsidRDefault="00D17EFB" w:rsidP="00D17EFB">
      <w:pPr>
        <w:rPr>
          <w:lang w:val="fr-FR"/>
        </w:rPr>
      </w:pPr>
      <w:r w:rsidRPr="00EA6FA9">
        <w:rPr>
          <w:lang w:val="fr-FR"/>
        </w:rPr>
        <w:t>Les accusés de réception par ASN doivent être émis sur la même fréquence que celle sur laquelle l'alerte de détresse a été reçue.</w:t>
      </w:r>
    </w:p>
    <w:p w14:paraId="5B6E596D" w14:textId="77777777" w:rsidR="00D17EFB" w:rsidRPr="00EA6FA9" w:rsidRDefault="00D17EFB" w:rsidP="00D17EFB">
      <w:pPr>
        <w:rPr>
          <w:lang w:val="fr-FR"/>
        </w:rPr>
      </w:pPr>
      <w:r w:rsidRPr="00EA6FA9">
        <w:rPr>
          <w:b/>
          <w:bCs/>
          <w:lang w:val="fr-FR"/>
        </w:rPr>
        <w:t>A1-</w:t>
      </w:r>
      <w:r w:rsidRPr="00EA6FA9">
        <w:rPr>
          <w:b/>
          <w:lang w:val="fr-FR"/>
        </w:rPr>
        <w:t>3.3.1</w:t>
      </w:r>
      <w:r w:rsidRPr="00EA6FA9">
        <w:rPr>
          <w:lang w:val="fr-FR"/>
        </w:rPr>
        <w:tab/>
        <w:t>Normalement, seules les stations côtières appropriées doivent accuser réception des alertes de détresse au moyen de l'ASN. Elles doivent de plus assurer une veille sur les fréquences associées à la fréquence sur laquelle l'alerte de détresse a été reçue.</w:t>
      </w:r>
    </w:p>
    <w:p w14:paraId="33698869" w14:textId="77777777" w:rsidR="00D17EFB" w:rsidRPr="00EA6FA9" w:rsidRDefault="00D17EFB" w:rsidP="00D17EFB">
      <w:pPr>
        <w:rPr>
          <w:lang w:val="fr-FR"/>
        </w:rPr>
      </w:pPr>
      <w:r w:rsidRPr="00EA6FA9">
        <w:rPr>
          <w:b/>
          <w:bCs/>
          <w:lang w:val="fr-FR"/>
        </w:rPr>
        <w:t>A1-</w:t>
      </w:r>
      <w:r w:rsidRPr="00EA6FA9">
        <w:rPr>
          <w:b/>
          <w:lang w:val="fr-FR"/>
        </w:rPr>
        <w:t>3.3.2</w:t>
      </w:r>
      <w:r w:rsidRPr="00EA6FA9">
        <w:rPr>
          <w:lang w:val="fr-FR"/>
        </w:rPr>
        <w:tab/>
        <w:t>Les accusés de réception des stations côtières des alertes de détresse ASN émis en ondes hectométriques ou décamétriques doivent être déclenchés dans un délai d'au moins 1 min et, en règle générale, d'au plus 2</w:t>
      </w:r>
      <w:r w:rsidRPr="00EA6FA9">
        <w:rPr>
          <w:sz w:val="12"/>
          <w:lang w:val="fr-FR"/>
        </w:rPr>
        <w:t> </w:t>
      </w:r>
      <w:r w:rsidRPr="00EA6FA9">
        <w:rPr>
          <w:lang w:val="fr-FR"/>
        </w:rPr>
        <w:t xml:space="preserve">⅓ min après réception de l'alerte de détresse. Ainsi tous les appels de détresse sur une ou plusieurs fréquences peuvent-ils être </w:t>
      </w:r>
      <w:proofErr w:type="gramStart"/>
      <w:r w:rsidRPr="00EA6FA9">
        <w:rPr>
          <w:lang w:val="fr-FR"/>
        </w:rPr>
        <w:t>effectués;</w:t>
      </w:r>
      <w:proofErr w:type="gramEnd"/>
      <w:r w:rsidRPr="00EA6FA9">
        <w:rPr>
          <w:lang w:val="fr-FR"/>
        </w:rPr>
        <w:t xml:space="preserve"> d'autre part, les stations côtières devraient disposer de suffisamment de temps pour répondre à l'alerte de détresse. Les accusés de réception des stations côtières en ondes métriques doivent être émis dès que possible.</w:t>
      </w:r>
    </w:p>
    <w:p w14:paraId="72A2E781" w14:textId="77777777" w:rsidR="00D17EFB" w:rsidRPr="00EA6FA9" w:rsidRDefault="00D17EFB" w:rsidP="00D17EFB">
      <w:pPr>
        <w:rPr>
          <w:lang w:val="fr-FR"/>
        </w:rPr>
      </w:pPr>
      <w:r w:rsidRPr="00EA6FA9">
        <w:rPr>
          <w:b/>
          <w:bCs/>
          <w:lang w:val="fr-FR"/>
        </w:rPr>
        <w:t>A1-</w:t>
      </w:r>
      <w:r w:rsidRPr="00EA6FA9">
        <w:rPr>
          <w:b/>
          <w:lang w:val="fr-FR"/>
        </w:rPr>
        <w:t>3.3.3</w:t>
      </w:r>
      <w:r w:rsidRPr="00EA6FA9">
        <w:rPr>
          <w:lang w:val="fr-FR"/>
        </w:rPr>
        <w:tab/>
        <w:t>L'accusé de réception d'une alerte de détresse consiste en un seul appel d'accusé de réception de détresse ASN et comprend automatiquement l'identité MMSI du navire ayant envoyé l'alerte de détresse qui fait l'objet de l'accusé de réception.</w:t>
      </w:r>
    </w:p>
    <w:p w14:paraId="6E982504" w14:textId="77777777" w:rsidR="00D17EFB" w:rsidRPr="00EA6FA9" w:rsidRDefault="00D17EFB" w:rsidP="003B6701">
      <w:pPr>
        <w:rPr>
          <w:lang w:val="fr-FR"/>
        </w:rPr>
      </w:pPr>
      <w:r w:rsidRPr="00EA6FA9">
        <w:rPr>
          <w:b/>
          <w:bCs/>
          <w:lang w:val="fr-FR"/>
        </w:rPr>
        <w:t>A1-</w:t>
      </w:r>
      <w:r w:rsidRPr="00EA6FA9">
        <w:rPr>
          <w:b/>
          <w:lang w:val="fr-FR"/>
        </w:rPr>
        <w:t>3.3.4</w:t>
      </w:r>
      <w:r w:rsidRPr="00EA6FA9">
        <w:rPr>
          <w:lang w:val="fr-FR"/>
        </w:rPr>
        <w:tab/>
        <w:t xml:space="preserve">Les navires qui reçoivent une alerte de détresse ASN en provenance d'un autre navire doivent assurer la veille sur une fréquence associée à utiliser pour le trafic de détresse et de sécurité en radiotéléphonie en vue de recevoir des appels et messages de détresse ultérieurs. L'accusé de réception d'une alerte de détresse ASN provenant d'un autre navire doit être transmis en </w:t>
      </w:r>
      <w:r w:rsidRPr="00EA6FA9">
        <w:rPr>
          <w:lang w:val="fr-FR"/>
        </w:rPr>
        <w:lastRenderedPageBreak/>
        <w:t xml:space="preserve">radiotéléphonie après un court intervalle de temps, de sorte qu'une station côtière puisse d'abord transmettre son accusé de réception (voir les numéros </w:t>
      </w:r>
      <w:r w:rsidRPr="00EA6FA9">
        <w:rPr>
          <w:b/>
          <w:bCs/>
          <w:lang w:val="fr-FR"/>
        </w:rPr>
        <w:t>32.28</w:t>
      </w:r>
      <w:r w:rsidRPr="00EA6FA9">
        <w:rPr>
          <w:lang w:val="fr-FR"/>
        </w:rPr>
        <w:t xml:space="preserve"> à </w:t>
      </w:r>
      <w:r w:rsidRPr="00EA6FA9">
        <w:rPr>
          <w:b/>
          <w:bCs/>
          <w:lang w:val="fr-FR"/>
        </w:rPr>
        <w:t>32.35</w:t>
      </w:r>
      <w:r w:rsidRPr="00EA6FA9">
        <w:rPr>
          <w:lang w:val="fr-FR"/>
        </w:rPr>
        <w:t xml:space="preserve"> du RR).</w:t>
      </w:r>
    </w:p>
    <w:p w14:paraId="5DD0ECAF" w14:textId="77777777" w:rsidR="00D17EFB" w:rsidRPr="00EA6FA9" w:rsidRDefault="00D17EFB" w:rsidP="00D17EFB">
      <w:pPr>
        <w:rPr>
          <w:lang w:val="fr-FR"/>
        </w:rPr>
      </w:pPr>
      <w:r w:rsidRPr="00EA6FA9">
        <w:rPr>
          <w:b/>
          <w:bCs/>
          <w:lang w:val="fr-FR"/>
        </w:rPr>
        <w:t>A1-</w:t>
      </w:r>
      <w:r w:rsidRPr="00EA6FA9">
        <w:rPr>
          <w:b/>
          <w:lang w:val="fr-FR"/>
        </w:rPr>
        <w:t>3.3.5</w:t>
      </w:r>
      <w:r w:rsidRPr="00EA6FA9">
        <w:rPr>
          <w:lang w:val="fr-FR"/>
        </w:rPr>
        <w:tab/>
        <w:t>Il doit être mis fin automatiquement à la retransmission d'une tentative d'alerte de détresse à la réception d'un accusé de réception de l'alerte de détresse ASN.</w:t>
      </w:r>
    </w:p>
    <w:p w14:paraId="3314D482" w14:textId="77777777" w:rsidR="00D17EFB" w:rsidRPr="00EA6FA9" w:rsidRDefault="00D17EFB" w:rsidP="00D17EFB">
      <w:pPr>
        <w:pStyle w:val="Heading2"/>
        <w:rPr>
          <w:lang w:val="fr-FR"/>
        </w:rPr>
      </w:pPr>
      <w:bookmarkStart w:id="33" w:name="_Toc391782777"/>
      <w:bookmarkStart w:id="34" w:name="_Toc148948163"/>
      <w:bookmarkStart w:id="35" w:name="_Toc152660281"/>
      <w:r w:rsidRPr="00EA6FA9">
        <w:rPr>
          <w:lang w:val="fr-FR"/>
        </w:rPr>
        <w:t>A1-3.4</w:t>
      </w:r>
      <w:r w:rsidRPr="00EA6FA9">
        <w:rPr>
          <w:lang w:val="fr-FR"/>
        </w:rPr>
        <w:tab/>
        <w:t>Relais d'alerte de détresse</w:t>
      </w:r>
      <w:bookmarkEnd w:id="33"/>
      <w:bookmarkEnd w:id="34"/>
      <w:bookmarkEnd w:id="35"/>
      <w:r w:rsidRPr="00EA6FA9">
        <w:rPr>
          <w:lang w:val="fr-FR"/>
        </w:rPr>
        <w:t xml:space="preserve"> </w:t>
      </w:r>
    </w:p>
    <w:p w14:paraId="41295E63" w14:textId="77777777" w:rsidR="00D17EFB" w:rsidRPr="00EA6FA9" w:rsidRDefault="00D17EFB" w:rsidP="00D17EFB">
      <w:pPr>
        <w:rPr>
          <w:lang w:val="fr-FR"/>
        </w:rPr>
      </w:pPr>
      <w:r w:rsidRPr="00EA6FA9">
        <w:rPr>
          <w:lang w:val="fr-FR"/>
        </w:rPr>
        <w:t>Les relais d'alerte de détresse doivent être déclenchés manuellement.</w:t>
      </w:r>
    </w:p>
    <w:p w14:paraId="6B16C9AA" w14:textId="77777777" w:rsidR="00D17EFB" w:rsidRPr="00EA6FA9" w:rsidRDefault="00D17EFB" w:rsidP="00D17EFB">
      <w:pPr>
        <w:rPr>
          <w:lang w:val="fr-FR"/>
        </w:rPr>
      </w:pPr>
      <w:r w:rsidRPr="00EA6FA9">
        <w:rPr>
          <w:b/>
          <w:bCs/>
          <w:lang w:val="fr-FR"/>
        </w:rPr>
        <w:t>A1-</w:t>
      </w:r>
      <w:r w:rsidRPr="00EA6FA9">
        <w:rPr>
          <w:b/>
          <w:lang w:val="fr-FR"/>
        </w:rPr>
        <w:t>3.4.1</w:t>
      </w:r>
      <w:r w:rsidRPr="00EA6FA9">
        <w:rPr>
          <w:lang w:val="fr-FR"/>
        </w:rPr>
        <w:tab/>
        <w:t xml:space="preserve">Un relais d'alerte de détresse doit utiliser le format d'appel des relais d'alerte de détresse </w:t>
      </w:r>
      <w:r w:rsidRPr="00D4627F">
        <w:rPr>
          <w:lang w:val="fr-FR"/>
        </w:rPr>
        <w:t xml:space="preserve">spécifié dans la Recommandation </w:t>
      </w:r>
      <w:hyperlink r:id="rId26" w:history="1">
        <w:r w:rsidRPr="00D4627F">
          <w:rPr>
            <w:rStyle w:val="Hyperlink"/>
            <w:color w:val="auto"/>
            <w:u w:val="none"/>
            <w:lang w:val="fr-FR"/>
          </w:rPr>
          <w:t>UIT-R M.493</w:t>
        </w:r>
      </w:hyperlink>
      <w:r w:rsidRPr="00D4627F">
        <w:rPr>
          <w:lang w:val="fr-FR"/>
        </w:rPr>
        <w:t xml:space="preserve"> et la tentative d'appel doit se dérouler selon la </w:t>
      </w:r>
      <w:r w:rsidRPr="00EA6FA9">
        <w:rPr>
          <w:lang w:val="fr-FR"/>
        </w:rPr>
        <w:t>procédure décrite aux § A1-3.1.3 à A1-3.1.3.2 pour les alertes de détresse, à cela près que le relais de détresse est envoyé manuellement sous la forme d'un appel unique sur une fréquence unique. Les stations de navire qui ne sont pas dotées d'une fonction de relais d'alerte de détresse ASN doivent relayer l'alerte par radiotéléphonie.</w:t>
      </w:r>
    </w:p>
    <w:p w14:paraId="64436675" w14:textId="77777777" w:rsidR="00D17EFB" w:rsidRPr="00EA6FA9" w:rsidRDefault="00D17EFB" w:rsidP="00D17EFB">
      <w:pPr>
        <w:rPr>
          <w:lang w:val="fr-FR"/>
        </w:rPr>
      </w:pPr>
      <w:r w:rsidRPr="00EA6FA9">
        <w:rPr>
          <w:b/>
          <w:bCs/>
          <w:lang w:val="fr-FR"/>
        </w:rPr>
        <w:t>A1-</w:t>
      </w:r>
      <w:r w:rsidRPr="00EA6FA9">
        <w:rPr>
          <w:b/>
          <w:lang w:val="fr-FR"/>
        </w:rPr>
        <w:t>3.4.2</w:t>
      </w:r>
      <w:r w:rsidRPr="00EA6FA9">
        <w:rPr>
          <w:lang w:val="fr-FR"/>
        </w:rPr>
        <w:tab/>
        <w:t>Tout navire qui, sur une voie en ondes décamétriques, reçoit une alerte de détresse dont aucune station côtière n'accuse réception dans un délai de 5 min doit transmettre un relais d'alerte de détresse individuel, adressé à la station côtière ou au centre de coordination de sauvetage idoine.</w:t>
      </w:r>
    </w:p>
    <w:p w14:paraId="08BE7F55" w14:textId="77777777" w:rsidR="00D17EFB" w:rsidRPr="00EA6FA9" w:rsidRDefault="00D17EFB" w:rsidP="00D17EFB">
      <w:pPr>
        <w:rPr>
          <w:bCs/>
          <w:lang w:val="fr-FR"/>
        </w:rPr>
      </w:pPr>
      <w:r w:rsidRPr="00EA6FA9">
        <w:rPr>
          <w:b/>
          <w:bCs/>
          <w:lang w:val="fr-FR"/>
        </w:rPr>
        <w:t>A1-</w:t>
      </w:r>
      <w:r w:rsidRPr="00EA6FA9">
        <w:rPr>
          <w:b/>
          <w:lang w:val="fr-FR"/>
        </w:rPr>
        <w:t>3.4.3</w:t>
      </w:r>
      <w:r w:rsidRPr="00EA6FA9">
        <w:rPr>
          <w:bCs/>
          <w:lang w:val="fr-FR"/>
        </w:rPr>
        <w:tab/>
        <w:t xml:space="preserve">L'accusé de réception des relais d'alerte de détresse émis par une station côtière ou par une station de navire et adressé à plusieurs navires doit être émis en radiotéléphonie par une station de navire. L'accusé de réception des relais d'alerte de détresse émis par une station de navire, conformément à la procédure décrite aux § </w:t>
      </w:r>
      <w:r w:rsidRPr="00EA6FA9">
        <w:rPr>
          <w:lang w:val="fr-FR"/>
        </w:rPr>
        <w:t>A1-</w:t>
      </w:r>
      <w:r w:rsidRPr="00EA6FA9">
        <w:rPr>
          <w:bCs/>
          <w:lang w:val="fr-FR"/>
        </w:rPr>
        <w:t xml:space="preserve">3.3 à </w:t>
      </w:r>
      <w:r w:rsidRPr="00EA6FA9">
        <w:rPr>
          <w:lang w:val="fr-FR"/>
        </w:rPr>
        <w:t>A1-</w:t>
      </w:r>
      <w:r w:rsidRPr="00EA6FA9">
        <w:rPr>
          <w:bCs/>
          <w:lang w:val="fr-FR"/>
        </w:rPr>
        <w:t>3.3.3 pour les accusés de réception de détresse, doit être émis par une station côtière sous forme d'un appel</w:t>
      </w:r>
      <w:proofErr w:type="gramStart"/>
      <w:r w:rsidRPr="00EA6FA9">
        <w:rPr>
          <w:bCs/>
          <w:lang w:val="fr-FR"/>
        </w:rPr>
        <w:t xml:space="preserve"> «d'accusé</w:t>
      </w:r>
      <w:proofErr w:type="gramEnd"/>
      <w:r w:rsidRPr="00EA6FA9">
        <w:rPr>
          <w:bCs/>
          <w:lang w:val="fr-FR"/>
        </w:rPr>
        <w:t xml:space="preserve"> de réception de relais d'alerte de détresse».</w:t>
      </w:r>
      <w:bookmarkStart w:id="36" w:name="_Toc391782778"/>
    </w:p>
    <w:p w14:paraId="0F2797C7" w14:textId="77777777" w:rsidR="00D17EFB" w:rsidRPr="00EA6FA9" w:rsidRDefault="00D17EFB" w:rsidP="00D17EFB">
      <w:pPr>
        <w:pStyle w:val="Heading1"/>
        <w:rPr>
          <w:bCs/>
          <w:szCs w:val="22"/>
          <w:lang w:val="fr-FR"/>
        </w:rPr>
      </w:pPr>
      <w:bookmarkStart w:id="37" w:name="_Toc148948164"/>
      <w:bookmarkStart w:id="38" w:name="_Toc152660282"/>
      <w:r w:rsidRPr="00EA6FA9">
        <w:rPr>
          <w:lang w:val="fr-FR"/>
        </w:rPr>
        <w:t>A1-4</w:t>
      </w:r>
      <w:r w:rsidRPr="00EA6FA9">
        <w:rPr>
          <w:bCs/>
          <w:szCs w:val="22"/>
          <w:lang w:val="fr-FR"/>
        </w:rPr>
        <w:tab/>
        <w:t xml:space="preserve">Procédures applicables aux appels d'urgence et de sécurité </w:t>
      </w:r>
      <w:bookmarkEnd w:id="36"/>
      <w:r w:rsidRPr="00EA6FA9">
        <w:rPr>
          <w:bCs/>
          <w:szCs w:val="22"/>
          <w:lang w:val="fr-FR"/>
        </w:rPr>
        <w:t>par appel sélectif numérique</w:t>
      </w:r>
      <w:bookmarkEnd w:id="37"/>
      <w:bookmarkEnd w:id="38"/>
    </w:p>
    <w:p w14:paraId="7CF67419" w14:textId="77777777" w:rsidR="00D17EFB" w:rsidRPr="00EA6FA9" w:rsidRDefault="00D17EFB" w:rsidP="00D17EFB">
      <w:pPr>
        <w:rPr>
          <w:spacing w:val="-2"/>
          <w:lang w:val="fr-FR"/>
        </w:rPr>
      </w:pPr>
      <w:r w:rsidRPr="00EA6FA9">
        <w:rPr>
          <w:b/>
          <w:bCs/>
          <w:lang w:val="fr-FR"/>
        </w:rPr>
        <w:t>A1-</w:t>
      </w:r>
      <w:r w:rsidRPr="00EA6FA9">
        <w:rPr>
          <w:b/>
          <w:spacing w:val="-2"/>
          <w:lang w:val="fr-FR"/>
        </w:rPr>
        <w:t>4.1</w:t>
      </w:r>
      <w:r w:rsidRPr="00EA6FA9">
        <w:rPr>
          <w:spacing w:val="-2"/>
          <w:lang w:val="fr-FR"/>
        </w:rPr>
        <w:tab/>
        <w:t>L'ASN permet, sur les fréquences d'appel de détresse et de sécurité, aux stations côtières d'avertir les navires marchands et aux navires d'avertir les stations côtières et/ou les stations de navire, de l'émission imminente de messages d'urgence, d'informations vitales pour la navigation ou de messages de sécurité, sauf si cette émission doit avoir lieu à une heure faisant partie d'un horaire régulier. L'appel doit indiquer la fréquence de travail qui sera employée pour les transmissions subséquentes de messages d'urgence, d'informations vitales pour la navigation ou de messages de sécurité.</w:t>
      </w:r>
    </w:p>
    <w:p w14:paraId="15D0D5E0" w14:textId="77777777" w:rsidR="00D17EFB" w:rsidRPr="00EA6FA9" w:rsidRDefault="00D17EFB" w:rsidP="00D17EFB">
      <w:pPr>
        <w:keepNext/>
        <w:keepLines/>
        <w:rPr>
          <w:lang w:val="fr-FR"/>
        </w:rPr>
      </w:pPr>
      <w:r w:rsidRPr="00EA6FA9">
        <w:rPr>
          <w:b/>
          <w:bCs/>
          <w:lang w:val="fr-FR"/>
        </w:rPr>
        <w:t>A1-</w:t>
      </w:r>
      <w:r w:rsidRPr="00EA6FA9">
        <w:rPr>
          <w:b/>
          <w:lang w:val="fr-FR"/>
        </w:rPr>
        <w:t>4.2</w:t>
      </w:r>
      <w:r w:rsidRPr="00EA6FA9">
        <w:rPr>
          <w:lang w:val="fr-FR"/>
        </w:rPr>
        <w:tab/>
        <w:t>L'annonce et l'identification de transports médicaux doivent être effectuées moyennant des émissions ASN sur les fréquences pour les appels de détresse et de sécurité appropriés. Ces appels doivent utiliser le format pour les appels d'urgence du type transport médical et être adressés à tous les navires (ondes métriques) ou aux navires se trouvant dans une zone géographique donnée (ondes hectométriques/décamétriques).</w:t>
      </w:r>
    </w:p>
    <w:p w14:paraId="07A9B058" w14:textId="77777777" w:rsidR="00D17EFB" w:rsidRPr="00EA6FA9" w:rsidRDefault="00D17EFB" w:rsidP="00D17EFB">
      <w:pPr>
        <w:rPr>
          <w:lang w:val="fr-FR"/>
        </w:rPr>
      </w:pPr>
      <w:r w:rsidRPr="00EA6FA9">
        <w:rPr>
          <w:b/>
          <w:bCs/>
          <w:lang w:val="fr-FR"/>
        </w:rPr>
        <w:t>A1-</w:t>
      </w:r>
      <w:r w:rsidRPr="00EA6FA9">
        <w:rPr>
          <w:b/>
          <w:lang w:val="fr-FR"/>
        </w:rPr>
        <w:t>4.3</w:t>
      </w:r>
      <w:r w:rsidRPr="00EA6FA9">
        <w:rPr>
          <w:lang w:val="fr-FR"/>
        </w:rPr>
        <w:tab/>
        <w:t xml:space="preserve">Les procédures d'exploitation applicables aux appels d'urgence et de sécurité doivent être conformes aux § </w:t>
      </w:r>
      <w:r w:rsidRPr="00EA6FA9">
        <w:rPr>
          <w:lang w:val="fr-FR" w:eastAsia="zh-CN"/>
        </w:rPr>
        <w:t>A3-2, A3-3, A3-6, A4-2, A4</w:t>
      </w:r>
      <w:r w:rsidRPr="00EA6FA9">
        <w:rPr>
          <w:lang w:val="fr-FR" w:eastAsia="zh-CN"/>
        </w:rPr>
        <w:noBreakHyphen/>
        <w:t>3 et A4-6</w:t>
      </w:r>
      <w:r w:rsidRPr="00EA6FA9">
        <w:rPr>
          <w:lang w:val="fr-FR"/>
        </w:rPr>
        <w:t>.</w:t>
      </w:r>
    </w:p>
    <w:p w14:paraId="13DEDBC4" w14:textId="77777777" w:rsidR="00D17EFB" w:rsidRPr="00EA6FA9" w:rsidRDefault="00D17EFB" w:rsidP="00D17EFB">
      <w:pPr>
        <w:pStyle w:val="Heading1"/>
        <w:rPr>
          <w:lang w:val="fr-FR"/>
        </w:rPr>
      </w:pPr>
      <w:bookmarkStart w:id="39" w:name="_Toc391782779"/>
      <w:bookmarkStart w:id="40" w:name="_Toc148948165"/>
      <w:bookmarkStart w:id="41" w:name="_Toc152660283"/>
      <w:r w:rsidRPr="00EA6FA9">
        <w:rPr>
          <w:lang w:val="fr-FR"/>
        </w:rPr>
        <w:t>A1-5</w:t>
      </w:r>
      <w:r w:rsidRPr="00EA6FA9">
        <w:rPr>
          <w:lang w:val="fr-FR"/>
        </w:rPr>
        <w:tab/>
        <w:t>Mise à l'essai de l'équipement utilisé pour les appels de détresse et de sécurité</w:t>
      </w:r>
      <w:bookmarkEnd w:id="39"/>
      <w:bookmarkEnd w:id="40"/>
      <w:bookmarkEnd w:id="41"/>
    </w:p>
    <w:p w14:paraId="67A19FBB" w14:textId="514FA3ED" w:rsidR="00D17EFB" w:rsidRPr="00EA6FA9" w:rsidRDefault="00D17EFB" w:rsidP="00D17EFB">
      <w:pPr>
        <w:rPr>
          <w:lang w:val="fr-FR"/>
        </w:rPr>
      </w:pPr>
      <w:r w:rsidRPr="00EA6FA9">
        <w:rPr>
          <w:lang w:val="fr-FR"/>
        </w:rPr>
        <w:t xml:space="preserve">La mise à l'essai sur les fréquences exclusives d'appel de détresse et de sécurité ASN doit être limitée dans la mesure du possible. Un appel d'essai ASN doit être conforme à la Recommandation </w:t>
      </w:r>
      <w:hyperlink r:id="rId27" w:history="1">
        <w:r w:rsidRPr="00244B07">
          <w:rPr>
            <w:rStyle w:val="Hyperlink"/>
            <w:color w:val="auto"/>
            <w:u w:val="none"/>
            <w:lang w:val="fr-FR"/>
          </w:rPr>
          <w:t>UIT</w:t>
        </w:r>
        <w:r w:rsidRPr="00244B07">
          <w:rPr>
            <w:rStyle w:val="Hyperlink"/>
            <w:color w:val="auto"/>
            <w:u w:val="none"/>
            <w:lang w:val="fr-FR"/>
          </w:rPr>
          <w:noBreakHyphen/>
          <w:t>R M.493</w:t>
        </w:r>
      </w:hyperlink>
      <w:r w:rsidRPr="00244B07">
        <w:rPr>
          <w:lang w:val="fr-FR"/>
        </w:rPr>
        <w:t xml:space="preserve"> et la station appelée devrait en accuser réception. Normalement, il n'y aura pas de </w:t>
      </w:r>
      <w:r w:rsidRPr="00EA6FA9">
        <w:rPr>
          <w:lang w:val="fr-FR"/>
        </w:rPr>
        <w:t>communication ultérieure entre les deux stations concernées.</w:t>
      </w:r>
    </w:p>
    <w:p w14:paraId="3E79A53F" w14:textId="77777777" w:rsidR="00D17EFB" w:rsidRPr="00EA6FA9" w:rsidRDefault="00D17EFB" w:rsidP="00D17EFB">
      <w:pPr>
        <w:pStyle w:val="AnnexNoTitle"/>
        <w:rPr>
          <w:lang w:val="fr-FR"/>
        </w:rPr>
      </w:pPr>
      <w:bookmarkStart w:id="42" w:name="_Toc148948166"/>
      <w:bookmarkStart w:id="43" w:name="_Toc152660284"/>
      <w:r w:rsidRPr="00EA6FA9">
        <w:rPr>
          <w:lang w:val="fr-FR"/>
        </w:rPr>
        <w:lastRenderedPageBreak/>
        <w:t>Annexe 2</w:t>
      </w:r>
      <w:r w:rsidRPr="00EA6FA9">
        <w:rPr>
          <w:lang w:val="fr-FR"/>
        </w:rPr>
        <w:br/>
      </w:r>
      <w:r w:rsidRPr="00EA6FA9">
        <w:rPr>
          <w:lang w:val="fr-FR"/>
        </w:rPr>
        <w:br/>
        <w:t>Procédures d'exploitation applicables</w:t>
      </w:r>
      <w:r w:rsidRPr="00EA6FA9">
        <w:rPr>
          <w:lang w:val="fr-FR"/>
        </w:rPr>
        <w:br/>
        <w:t>aux appels de routine</w:t>
      </w:r>
      <w:bookmarkEnd w:id="42"/>
      <w:bookmarkEnd w:id="43"/>
    </w:p>
    <w:p w14:paraId="5BC53355" w14:textId="77777777" w:rsidR="00D17EFB" w:rsidRPr="00EA6FA9" w:rsidRDefault="00D17EFB" w:rsidP="00D17EFB">
      <w:pPr>
        <w:pStyle w:val="Heading1"/>
        <w:rPr>
          <w:lang w:val="fr-FR"/>
        </w:rPr>
      </w:pPr>
      <w:bookmarkStart w:id="44" w:name="_Toc391782780"/>
      <w:bookmarkStart w:id="45" w:name="_Toc148948167"/>
      <w:bookmarkStart w:id="46" w:name="_Toc152660285"/>
      <w:r w:rsidRPr="00EA6FA9">
        <w:rPr>
          <w:lang w:val="fr-FR"/>
        </w:rPr>
        <w:t>A2-1</w:t>
      </w:r>
      <w:r w:rsidRPr="00EA6FA9">
        <w:rPr>
          <w:lang w:val="fr-FR"/>
        </w:rPr>
        <w:tab/>
        <w:t>Fréquences/voies</w:t>
      </w:r>
      <w:bookmarkEnd w:id="44"/>
      <w:bookmarkEnd w:id="45"/>
      <w:bookmarkEnd w:id="46"/>
    </w:p>
    <w:p w14:paraId="374F2EBA" w14:textId="77777777" w:rsidR="00D17EFB" w:rsidRPr="00EA6FA9" w:rsidRDefault="00D17EFB" w:rsidP="00D17EFB">
      <w:pPr>
        <w:rPr>
          <w:lang w:val="fr-FR"/>
        </w:rPr>
      </w:pPr>
      <w:r w:rsidRPr="00EA6FA9">
        <w:rPr>
          <w:b/>
          <w:lang w:val="fr-FR"/>
        </w:rPr>
        <w:t>A2-1.1</w:t>
      </w:r>
      <w:r w:rsidRPr="00EA6FA9">
        <w:rPr>
          <w:lang w:val="fr-FR"/>
        </w:rPr>
        <w:tab/>
        <w:t>Il convient, en règle générale, d'utiliser des fréquences appariées en ondes hectométriques et décamétriques, auquel cas un accusé de réception est émis sur la fréquence appariée à celle de l'appel reçu dans des cas exceptionnels, pour les besoins nationaux, on peut utiliser une seule fréquence. Si le même appel est reçu sur plusieurs canaux d'appel, on choisira le mieux approprié pour émettre l'accusé de réception. Sur ondes métriques, une seule voie de fréquence devrait être utilisée.</w:t>
      </w:r>
    </w:p>
    <w:p w14:paraId="73C07028" w14:textId="77777777" w:rsidR="00D17EFB" w:rsidRPr="00EA6FA9" w:rsidRDefault="00D17EFB" w:rsidP="00D17EFB">
      <w:pPr>
        <w:pStyle w:val="Heading2"/>
        <w:rPr>
          <w:lang w:val="fr-FR"/>
        </w:rPr>
      </w:pPr>
      <w:bookmarkStart w:id="47" w:name="_Toc391782781"/>
      <w:bookmarkStart w:id="48" w:name="_Toc148948168"/>
      <w:bookmarkStart w:id="49" w:name="_Toc152660286"/>
      <w:r w:rsidRPr="00EA6FA9">
        <w:rPr>
          <w:lang w:val="fr-FR"/>
        </w:rPr>
        <w:t>A2-1.2</w:t>
      </w:r>
      <w:r w:rsidRPr="00EA6FA9">
        <w:rPr>
          <w:lang w:val="fr-FR"/>
        </w:rPr>
        <w:tab/>
        <w:t>Appels internationaux</w:t>
      </w:r>
      <w:bookmarkEnd w:id="47"/>
      <w:bookmarkEnd w:id="48"/>
      <w:bookmarkEnd w:id="49"/>
    </w:p>
    <w:p w14:paraId="389B9F86" w14:textId="77777777" w:rsidR="00D17EFB" w:rsidRPr="00EA6FA9" w:rsidRDefault="00D17EFB" w:rsidP="00D17EFB">
      <w:pPr>
        <w:rPr>
          <w:lang w:val="fr-FR"/>
        </w:rPr>
      </w:pPr>
      <w:r w:rsidRPr="00EA6FA9">
        <w:rPr>
          <w:lang w:val="fr-FR"/>
        </w:rPr>
        <w:t xml:space="preserve">Les fréquences appariées dont la liste figure dans l'Appendice </w:t>
      </w:r>
      <w:r w:rsidRPr="00EA6FA9">
        <w:rPr>
          <w:b/>
          <w:bCs/>
          <w:lang w:val="fr-FR"/>
        </w:rPr>
        <w:t>17</w:t>
      </w:r>
      <w:r w:rsidRPr="00EA6FA9">
        <w:rPr>
          <w:lang w:val="fr-FR"/>
        </w:rPr>
        <w:t xml:space="preserve"> du RR et dans l'Annexe 6 de la présente Recommandation doivent être utilisées pour les appels ASN internationaux en ondes décamétriques.</w:t>
      </w:r>
    </w:p>
    <w:p w14:paraId="4543AE39" w14:textId="77777777" w:rsidR="00D17EFB" w:rsidRPr="00EA6FA9" w:rsidRDefault="00D17EFB" w:rsidP="00D17EFB">
      <w:pPr>
        <w:rPr>
          <w:lang w:val="fr-FR"/>
        </w:rPr>
      </w:pPr>
      <w:r w:rsidRPr="00EA6FA9">
        <w:rPr>
          <w:b/>
          <w:lang w:val="fr-FR"/>
        </w:rPr>
        <w:t>A2-1.2.1</w:t>
      </w:r>
      <w:r w:rsidRPr="00EA6FA9">
        <w:rPr>
          <w:lang w:val="fr-FR"/>
        </w:rPr>
        <w:tab/>
        <w:t>En ondes hectométriques et décamétriques, les fréquences ASN internationales doivent être utilisées exclusivement pour les appels dans le sens côtière-navire et pour les accusés de réception correspondants, en provenance de navires équipés pour l'ASN automatique lorsque l'on sait que les navires intéressés n'écoutent pas sur les fréquences nationales de la station côtière.</w:t>
      </w:r>
    </w:p>
    <w:p w14:paraId="507F92AE" w14:textId="77777777" w:rsidR="00D17EFB" w:rsidRPr="00EA6FA9" w:rsidRDefault="00D17EFB" w:rsidP="00D17EFB">
      <w:pPr>
        <w:rPr>
          <w:lang w:val="fr-FR"/>
        </w:rPr>
      </w:pPr>
      <w:r w:rsidRPr="00EA6FA9">
        <w:rPr>
          <w:b/>
          <w:lang w:val="fr-FR"/>
        </w:rPr>
        <w:t>A2-1.2.2</w:t>
      </w:r>
      <w:r w:rsidRPr="00EA6FA9">
        <w:rPr>
          <w:lang w:val="fr-FR"/>
        </w:rPr>
        <w:tab/>
        <w:t>Tous les appels ASN dans le sens navire-côtière en ondes hectométriques et décamétriques doivent être émis de préférence sur les fréquences nationales de la station côtière.</w:t>
      </w:r>
    </w:p>
    <w:p w14:paraId="492AEC1C" w14:textId="77777777" w:rsidR="00D17EFB" w:rsidRPr="00EA6FA9" w:rsidRDefault="00D17EFB" w:rsidP="00D17EFB">
      <w:pPr>
        <w:pStyle w:val="Heading2"/>
        <w:rPr>
          <w:lang w:val="fr-FR"/>
        </w:rPr>
      </w:pPr>
      <w:bookmarkStart w:id="50" w:name="_Toc391782782"/>
      <w:bookmarkStart w:id="51" w:name="_Toc148948169"/>
      <w:bookmarkStart w:id="52" w:name="_Toc152660287"/>
      <w:r w:rsidRPr="00EA6FA9">
        <w:rPr>
          <w:lang w:val="fr-FR"/>
        </w:rPr>
        <w:t>A2-1.3</w:t>
      </w:r>
      <w:r w:rsidRPr="00EA6FA9">
        <w:rPr>
          <w:lang w:val="fr-FR"/>
        </w:rPr>
        <w:tab/>
        <w:t>Appels nationaux</w:t>
      </w:r>
      <w:bookmarkEnd w:id="50"/>
      <w:bookmarkEnd w:id="51"/>
      <w:bookmarkEnd w:id="52"/>
    </w:p>
    <w:p w14:paraId="0EB0D248" w14:textId="77777777" w:rsidR="00D17EFB" w:rsidRPr="00EA6FA9" w:rsidRDefault="00D17EFB" w:rsidP="00D17EFB">
      <w:pPr>
        <w:rPr>
          <w:lang w:val="fr-FR"/>
        </w:rPr>
      </w:pPr>
      <w:r w:rsidRPr="00EA6FA9">
        <w:rPr>
          <w:lang w:val="fr-FR"/>
        </w:rPr>
        <w:t>Les stations côtières doivent éviter d'utiliser les fréquences internationales ASN pour les appels qu'elles peuvent faire sur leurs fréquences nationales.</w:t>
      </w:r>
    </w:p>
    <w:p w14:paraId="307FBB0C" w14:textId="77777777" w:rsidR="00D17EFB" w:rsidRPr="00EA6FA9" w:rsidRDefault="00D17EFB" w:rsidP="00D17EFB">
      <w:pPr>
        <w:rPr>
          <w:lang w:val="fr-FR"/>
        </w:rPr>
      </w:pPr>
      <w:r w:rsidRPr="00EA6FA9">
        <w:rPr>
          <w:b/>
          <w:lang w:val="fr-FR"/>
        </w:rPr>
        <w:t>A2-1.3.1</w:t>
      </w:r>
      <w:r w:rsidRPr="00EA6FA9">
        <w:rPr>
          <w:lang w:val="fr-FR"/>
        </w:rPr>
        <w:tab/>
        <w:t>Les stations de navire doivent assurer la veille sur les voies nationales et internationales appropriées. (Des mesures appropriées doivent être prises pour répartir uniformément la charge des voies nationales et internationales.)</w:t>
      </w:r>
    </w:p>
    <w:p w14:paraId="2F377940" w14:textId="77777777" w:rsidR="00D17EFB" w:rsidRPr="00EA6FA9" w:rsidRDefault="00D17EFB" w:rsidP="00D17EFB">
      <w:pPr>
        <w:rPr>
          <w:lang w:val="fr-FR"/>
        </w:rPr>
      </w:pPr>
      <w:r w:rsidRPr="00EA6FA9">
        <w:rPr>
          <w:b/>
          <w:lang w:val="fr-FR"/>
        </w:rPr>
        <w:t>A2-1.3.2</w:t>
      </w:r>
      <w:r w:rsidRPr="00EA6FA9">
        <w:rPr>
          <w:lang w:val="fr-FR"/>
        </w:rPr>
        <w:tab/>
        <w:t xml:space="preserve">Les administrations sont instamment invitées à rechercher des méthodes et à négocier des conditions en vue d'améliorer l'utilisation des voies ASN disponibles, par </w:t>
      </w:r>
      <w:proofErr w:type="gramStart"/>
      <w:r w:rsidRPr="00EA6FA9">
        <w:rPr>
          <w:lang w:val="fr-FR"/>
        </w:rPr>
        <w:t>exemple:</w:t>
      </w:r>
      <w:proofErr w:type="gramEnd"/>
    </w:p>
    <w:p w14:paraId="7E33676F" w14:textId="77777777" w:rsidR="00D17EFB" w:rsidRPr="00EA6FA9" w:rsidRDefault="00D17EFB" w:rsidP="00D17EFB">
      <w:pPr>
        <w:pStyle w:val="enumlev1"/>
        <w:rPr>
          <w:lang w:val="fr-FR"/>
        </w:rPr>
      </w:pPr>
      <w:r w:rsidRPr="00EA6FA9">
        <w:rPr>
          <w:lang w:val="fr-FR"/>
        </w:rPr>
        <w:t>–</w:t>
      </w:r>
      <w:r w:rsidRPr="00EA6FA9">
        <w:rPr>
          <w:lang w:val="fr-FR"/>
        </w:rPr>
        <w:tab/>
        <w:t xml:space="preserve">utilisation coordonnée et/ou commune d'émetteurs de stations </w:t>
      </w:r>
      <w:proofErr w:type="gramStart"/>
      <w:r w:rsidRPr="00EA6FA9">
        <w:rPr>
          <w:lang w:val="fr-FR"/>
        </w:rPr>
        <w:t>côtières;</w:t>
      </w:r>
      <w:proofErr w:type="gramEnd"/>
    </w:p>
    <w:p w14:paraId="15140FB4" w14:textId="77777777" w:rsidR="00D17EFB" w:rsidRPr="00EA6FA9" w:rsidRDefault="00D17EFB" w:rsidP="00D17EFB">
      <w:pPr>
        <w:pStyle w:val="enumlev1"/>
        <w:rPr>
          <w:lang w:val="fr-FR"/>
        </w:rPr>
      </w:pPr>
      <w:r w:rsidRPr="00EA6FA9">
        <w:rPr>
          <w:lang w:val="fr-FR"/>
        </w:rPr>
        <w:t>–</w:t>
      </w:r>
      <w:r w:rsidRPr="00EA6FA9">
        <w:rPr>
          <w:lang w:val="fr-FR"/>
        </w:rPr>
        <w:tab/>
        <w:t xml:space="preserve">obtention d'une probabilité optimale d'appels efficaces, par les moyens </w:t>
      </w:r>
      <w:proofErr w:type="gramStart"/>
      <w:r w:rsidRPr="00EA6FA9">
        <w:rPr>
          <w:lang w:val="fr-FR"/>
        </w:rPr>
        <w:t>suivants:</w:t>
      </w:r>
      <w:proofErr w:type="gramEnd"/>
      <w:r w:rsidRPr="00EA6FA9">
        <w:rPr>
          <w:lang w:val="fr-FR"/>
        </w:rPr>
        <w:t xml:space="preserve"> fournir à des stations de navire des renseignements sur les fréquences (voies) appropriées sur lesquelles la veille doit être assurée; transmission d'informations de stations de navire vers un certain nombre de stations côtières (informations concernant la voie sur laquelle la veille est assurée à bord).</w:t>
      </w:r>
    </w:p>
    <w:p w14:paraId="3DAB21F7" w14:textId="77777777" w:rsidR="00D17EFB" w:rsidRPr="00EA6FA9" w:rsidRDefault="00D17EFB" w:rsidP="00D17EFB">
      <w:pPr>
        <w:pStyle w:val="Heading2"/>
        <w:rPr>
          <w:lang w:val="fr-FR"/>
        </w:rPr>
      </w:pPr>
      <w:bookmarkStart w:id="53" w:name="_Toc391782783"/>
      <w:bookmarkStart w:id="54" w:name="_Toc148948170"/>
      <w:bookmarkStart w:id="55" w:name="_Toc152660288"/>
      <w:r w:rsidRPr="00EA6FA9">
        <w:rPr>
          <w:lang w:val="fr-FR"/>
        </w:rPr>
        <w:t>A2-1.4</w:t>
      </w:r>
      <w:r w:rsidRPr="00EA6FA9">
        <w:rPr>
          <w:lang w:val="fr-FR"/>
        </w:rPr>
        <w:tab/>
        <w:t>Méthode d'appel</w:t>
      </w:r>
      <w:bookmarkEnd w:id="53"/>
      <w:bookmarkEnd w:id="54"/>
      <w:bookmarkEnd w:id="55"/>
    </w:p>
    <w:p w14:paraId="6942D5B2" w14:textId="77777777" w:rsidR="00D17EFB" w:rsidRPr="00EA6FA9" w:rsidRDefault="00D17EFB" w:rsidP="00D17EFB">
      <w:pPr>
        <w:rPr>
          <w:lang w:val="fr-FR"/>
        </w:rPr>
      </w:pPr>
      <w:r w:rsidRPr="00EA6FA9">
        <w:rPr>
          <w:b/>
          <w:lang w:val="fr-FR"/>
        </w:rPr>
        <w:t>A2-1.4.1</w:t>
      </w:r>
      <w:r w:rsidRPr="00EA6FA9">
        <w:rPr>
          <w:lang w:val="fr-FR"/>
        </w:rPr>
        <w:tab/>
        <w:t>Les procédures énoncées dans le présent paragraphe s'appliquent à l'utilisation des techniques ASN, à l'exception des cas de détresse, d'urgence ou de sécurité qui sont régis par les dispositions du Chapitre VII du RR.</w:t>
      </w:r>
    </w:p>
    <w:p w14:paraId="440D0D1E" w14:textId="77777777" w:rsidR="00D17EFB" w:rsidRPr="00EA6FA9" w:rsidRDefault="00D17EFB" w:rsidP="00D17EFB">
      <w:pPr>
        <w:rPr>
          <w:lang w:val="fr-FR"/>
        </w:rPr>
      </w:pPr>
      <w:r w:rsidRPr="00EA6FA9">
        <w:rPr>
          <w:b/>
          <w:lang w:val="fr-FR"/>
        </w:rPr>
        <w:t>A2-1.4.2</w:t>
      </w:r>
      <w:r w:rsidRPr="00EA6FA9">
        <w:rPr>
          <w:lang w:val="fr-FR"/>
        </w:rPr>
        <w:tab/>
        <w:t>L'appel doit contenir des renseignements indiquant la station ou les stations auxquelles l'appel est destiné, ainsi que l'identification de la station appelante.</w:t>
      </w:r>
    </w:p>
    <w:p w14:paraId="43BD109D" w14:textId="77777777" w:rsidR="00D17EFB" w:rsidRPr="00EA6FA9" w:rsidRDefault="00D17EFB" w:rsidP="00D17EFB">
      <w:pPr>
        <w:keepLines/>
        <w:rPr>
          <w:b/>
          <w:lang w:val="fr-FR"/>
        </w:rPr>
      </w:pPr>
      <w:r w:rsidRPr="00EA6FA9">
        <w:rPr>
          <w:b/>
          <w:lang w:val="fr-FR"/>
        </w:rPr>
        <w:lastRenderedPageBreak/>
        <w:t>A2-1.4.3</w:t>
      </w:r>
      <w:r w:rsidRPr="00EA6FA9">
        <w:rPr>
          <w:lang w:val="fr-FR"/>
        </w:rPr>
        <w:tab/>
        <w:t xml:space="preserve">L'appel doit également contenir des renseignements indiquant le type de communication à établir et peut également inclure des renseignements supplémentaires tels qu'une fréquence ou voie de travail </w:t>
      </w:r>
      <w:proofErr w:type="gramStart"/>
      <w:r w:rsidRPr="00EA6FA9">
        <w:rPr>
          <w:lang w:val="fr-FR"/>
        </w:rPr>
        <w:t>proposée;</w:t>
      </w:r>
      <w:proofErr w:type="gramEnd"/>
      <w:r w:rsidRPr="00EA6FA9">
        <w:rPr>
          <w:lang w:val="fr-FR"/>
        </w:rPr>
        <w:t xml:space="preserve"> ces renseignements doivent être toujours compris dans les appels des stations côtières, qui auront la priorité à de telles fins.</w:t>
      </w:r>
    </w:p>
    <w:p w14:paraId="47333346" w14:textId="77777777" w:rsidR="00D17EFB" w:rsidRPr="00EA6FA9" w:rsidRDefault="00D17EFB" w:rsidP="00D17EFB">
      <w:pPr>
        <w:rPr>
          <w:b/>
          <w:lang w:val="fr-FR"/>
        </w:rPr>
      </w:pPr>
      <w:r w:rsidRPr="00EA6FA9">
        <w:rPr>
          <w:b/>
          <w:lang w:val="fr-FR"/>
        </w:rPr>
        <w:t>A2-1.4.4</w:t>
      </w:r>
      <w:r w:rsidRPr="00EA6FA9">
        <w:rPr>
          <w:lang w:val="fr-FR"/>
        </w:rPr>
        <w:tab/>
        <w:t xml:space="preserve">Une voie appropriée d'appel sélectif numérique choisie conformément aux dispositions des numéros </w:t>
      </w:r>
      <w:r w:rsidRPr="00EA6FA9">
        <w:rPr>
          <w:b/>
          <w:bCs/>
          <w:lang w:val="fr-FR"/>
        </w:rPr>
        <w:t>52.128</w:t>
      </w:r>
      <w:r w:rsidRPr="00EA6FA9">
        <w:rPr>
          <w:lang w:val="fr-FR"/>
        </w:rPr>
        <w:t xml:space="preserve"> à </w:t>
      </w:r>
      <w:r w:rsidRPr="00EA6FA9">
        <w:rPr>
          <w:b/>
          <w:bCs/>
          <w:lang w:val="fr-FR"/>
        </w:rPr>
        <w:t>52.137</w:t>
      </w:r>
      <w:r w:rsidRPr="00EA6FA9">
        <w:rPr>
          <w:lang w:val="fr-FR"/>
        </w:rPr>
        <w:t xml:space="preserve"> du RR ou des numéros </w:t>
      </w:r>
      <w:r w:rsidRPr="00EA6FA9">
        <w:rPr>
          <w:b/>
          <w:bCs/>
          <w:lang w:val="fr-FR"/>
        </w:rPr>
        <w:t>52.145</w:t>
      </w:r>
      <w:r w:rsidRPr="00EA6FA9">
        <w:rPr>
          <w:lang w:val="fr-FR"/>
        </w:rPr>
        <w:t xml:space="preserve"> à </w:t>
      </w:r>
      <w:r w:rsidRPr="00EA6FA9">
        <w:rPr>
          <w:b/>
          <w:bCs/>
          <w:lang w:val="fr-FR"/>
        </w:rPr>
        <w:t>52.153</w:t>
      </w:r>
      <w:r w:rsidRPr="00EA6FA9">
        <w:rPr>
          <w:lang w:val="fr-FR"/>
        </w:rPr>
        <w:t xml:space="preserve"> du RR selon le cas doit être utilisée pour l'appel.</w:t>
      </w:r>
    </w:p>
    <w:p w14:paraId="1242CEE9" w14:textId="77777777" w:rsidR="00D17EFB" w:rsidRPr="00EA6FA9" w:rsidRDefault="00D17EFB" w:rsidP="00D17EFB">
      <w:pPr>
        <w:pStyle w:val="Heading1"/>
        <w:rPr>
          <w:lang w:val="fr-FR"/>
        </w:rPr>
      </w:pPr>
      <w:bookmarkStart w:id="56" w:name="_Toc391782784"/>
      <w:bookmarkStart w:id="57" w:name="_Toc148948171"/>
      <w:bookmarkStart w:id="58" w:name="_Toc152660289"/>
      <w:r w:rsidRPr="00EA6FA9">
        <w:rPr>
          <w:lang w:val="fr-FR"/>
        </w:rPr>
        <w:t>A2-2</w:t>
      </w:r>
      <w:r w:rsidRPr="00EA6FA9">
        <w:rPr>
          <w:lang w:val="fr-FR"/>
        </w:rPr>
        <w:tab/>
        <w:t>Procédures d'exploitation</w:t>
      </w:r>
      <w:bookmarkEnd w:id="56"/>
      <w:bookmarkEnd w:id="57"/>
      <w:bookmarkEnd w:id="58"/>
    </w:p>
    <w:p w14:paraId="28088940" w14:textId="77777777" w:rsidR="00D17EFB" w:rsidRPr="00A94606" w:rsidRDefault="00D17EFB" w:rsidP="00D17EFB">
      <w:pPr>
        <w:tabs>
          <w:tab w:val="left" w:pos="1242"/>
          <w:tab w:val="left" w:pos="9747"/>
        </w:tabs>
        <w:rPr>
          <w:lang w:val="fr-FR"/>
        </w:rPr>
      </w:pPr>
      <w:r w:rsidRPr="00A94606">
        <w:rPr>
          <w:lang w:val="fr-FR"/>
        </w:rPr>
        <w:t xml:space="preserve">Le format technique de la séquence d'appel doit être conforme à la Recommandation </w:t>
      </w:r>
      <w:hyperlink r:id="rId28" w:history="1">
        <w:r w:rsidRPr="00A94606">
          <w:rPr>
            <w:rStyle w:val="Hyperlink"/>
            <w:color w:val="auto"/>
            <w:u w:val="none"/>
            <w:lang w:val="fr-FR"/>
          </w:rPr>
          <w:t>UIT-R M.493</w:t>
        </w:r>
      </w:hyperlink>
      <w:r w:rsidRPr="00A94606">
        <w:rPr>
          <w:lang w:val="fr-FR"/>
        </w:rPr>
        <w:t>.</w:t>
      </w:r>
    </w:p>
    <w:p w14:paraId="6A863676" w14:textId="77777777" w:rsidR="00D17EFB" w:rsidRPr="00A94606" w:rsidRDefault="00D17EFB" w:rsidP="00D17EFB">
      <w:pPr>
        <w:tabs>
          <w:tab w:val="left" w:pos="1242"/>
          <w:tab w:val="left" w:pos="9747"/>
        </w:tabs>
        <w:rPr>
          <w:lang w:val="fr-FR"/>
        </w:rPr>
      </w:pPr>
      <w:r w:rsidRPr="00A94606">
        <w:rPr>
          <w:lang w:val="fr-FR"/>
        </w:rPr>
        <w:t>Il est répondu à un appel ASN indiquant qu'un accusé de réception est demandé en émettant un accusé de réception approprié par ASN.</w:t>
      </w:r>
    </w:p>
    <w:p w14:paraId="39E44162" w14:textId="77777777" w:rsidR="00D17EFB" w:rsidRPr="00A94606" w:rsidRDefault="00D17EFB" w:rsidP="00D17EFB">
      <w:pPr>
        <w:tabs>
          <w:tab w:val="left" w:pos="1242"/>
          <w:tab w:val="left" w:pos="9747"/>
        </w:tabs>
        <w:rPr>
          <w:lang w:val="fr-FR"/>
        </w:rPr>
      </w:pPr>
      <w:r w:rsidRPr="00A94606">
        <w:rPr>
          <w:lang w:val="fr-FR"/>
        </w:rPr>
        <w:t xml:space="preserve">Les accusés de réception peuvent être émis manuellement ou automatiquement. Lorsque l'accusé de réception peut être émis automatiquement, il doit être conforme à la Recommandation </w:t>
      </w:r>
      <w:hyperlink r:id="rId29" w:history="1">
        <w:r w:rsidRPr="00A94606">
          <w:rPr>
            <w:rStyle w:val="Hyperlink"/>
            <w:color w:val="auto"/>
            <w:u w:val="none"/>
            <w:lang w:val="fr-FR"/>
          </w:rPr>
          <w:t>UIT</w:t>
        </w:r>
        <w:r w:rsidRPr="00A94606">
          <w:rPr>
            <w:rStyle w:val="Hyperlink"/>
            <w:color w:val="auto"/>
            <w:u w:val="none"/>
            <w:lang w:val="fr-FR"/>
          </w:rPr>
          <w:noBreakHyphen/>
          <w:t>R M.493</w:t>
        </w:r>
      </w:hyperlink>
      <w:r w:rsidRPr="00A94606">
        <w:rPr>
          <w:lang w:val="fr-FR"/>
        </w:rPr>
        <w:t>.</w:t>
      </w:r>
    </w:p>
    <w:p w14:paraId="04AD1164" w14:textId="77777777" w:rsidR="00D17EFB" w:rsidRPr="00A94606" w:rsidRDefault="00D17EFB" w:rsidP="00D17EFB">
      <w:pPr>
        <w:tabs>
          <w:tab w:val="left" w:pos="1242"/>
          <w:tab w:val="left" w:pos="9747"/>
        </w:tabs>
        <w:rPr>
          <w:lang w:val="fr-FR"/>
        </w:rPr>
      </w:pPr>
      <w:r w:rsidRPr="00A94606">
        <w:rPr>
          <w:lang w:val="fr-FR"/>
        </w:rPr>
        <w:t xml:space="preserve">Le format technique de la séquence d'accusé de réception doit être conforme à la Recommandation </w:t>
      </w:r>
      <w:hyperlink r:id="rId30" w:history="1">
        <w:r w:rsidRPr="00A94606">
          <w:rPr>
            <w:rStyle w:val="Hyperlink"/>
            <w:color w:val="auto"/>
            <w:u w:val="none"/>
            <w:lang w:val="fr-FR"/>
          </w:rPr>
          <w:t>UIT</w:t>
        </w:r>
        <w:r w:rsidRPr="00A94606">
          <w:rPr>
            <w:rStyle w:val="Hyperlink"/>
            <w:color w:val="auto"/>
            <w:u w:val="none"/>
            <w:lang w:val="fr-FR"/>
          </w:rPr>
          <w:noBreakHyphen/>
          <w:t>R M.493</w:t>
        </w:r>
      </w:hyperlink>
      <w:r w:rsidRPr="00A94606">
        <w:rPr>
          <w:lang w:val="fr-FR"/>
        </w:rPr>
        <w:t>.</w:t>
      </w:r>
    </w:p>
    <w:p w14:paraId="7E80D30F" w14:textId="77777777" w:rsidR="00D17EFB" w:rsidRPr="00A94606" w:rsidRDefault="00D17EFB" w:rsidP="00D17EFB">
      <w:pPr>
        <w:tabs>
          <w:tab w:val="left" w:pos="1242"/>
          <w:tab w:val="left" w:pos="9747"/>
        </w:tabs>
        <w:rPr>
          <w:lang w:val="fr-FR"/>
        </w:rPr>
      </w:pPr>
      <w:r w:rsidRPr="00A94606">
        <w:rPr>
          <w:lang w:val="fr-FR"/>
        </w:rPr>
        <w:t>Pour la communication entre une station de navire et une station côtière, il appartient en définitive à cette dernière de décider de la voie ou de la fréquence de travail à utiliser.</w:t>
      </w:r>
    </w:p>
    <w:p w14:paraId="2F2DED52" w14:textId="77777777" w:rsidR="00D17EFB" w:rsidRPr="00A94606" w:rsidRDefault="00D17EFB" w:rsidP="00D17EFB">
      <w:pPr>
        <w:tabs>
          <w:tab w:val="left" w:pos="1242"/>
          <w:tab w:val="left" w:pos="9747"/>
        </w:tabs>
        <w:rPr>
          <w:lang w:val="fr-FR"/>
        </w:rPr>
      </w:pPr>
      <w:r w:rsidRPr="00A94606">
        <w:rPr>
          <w:lang w:val="fr-FR"/>
        </w:rPr>
        <w:t xml:space="preserve">L'écoulement du trafic et le contrôle du fonctionnement en radiotéléphonie doivent être conformes à la Recommandation </w:t>
      </w:r>
      <w:hyperlink r:id="rId31" w:history="1">
        <w:r w:rsidRPr="00A94606">
          <w:rPr>
            <w:rStyle w:val="Hyperlink"/>
            <w:color w:val="auto"/>
            <w:u w:val="none"/>
            <w:lang w:val="fr-FR"/>
          </w:rPr>
          <w:t>UIT</w:t>
        </w:r>
        <w:r w:rsidRPr="00A94606">
          <w:rPr>
            <w:rStyle w:val="Hyperlink"/>
            <w:color w:val="auto"/>
            <w:u w:val="none"/>
            <w:lang w:val="fr-FR"/>
          </w:rPr>
          <w:noBreakHyphen/>
          <w:t>R M.1171</w:t>
        </w:r>
      </w:hyperlink>
      <w:r w:rsidRPr="00A94606">
        <w:rPr>
          <w:lang w:val="fr-FR"/>
        </w:rPr>
        <w:t>.</w:t>
      </w:r>
    </w:p>
    <w:p w14:paraId="0FF63AD5" w14:textId="77777777" w:rsidR="00D17EFB" w:rsidRPr="00A94606" w:rsidRDefault="00D17EFB" w:rsidP="00D17EFB">
      <w:pPr>
        <w:pStyle w:val="Heading2"/>
        <w:rPr>
          <w:lang w:val="fr-FR"/>
        </w:rPr>
      </w:pPr>
      <w:bookmarkStart w:id="59" w:name="_Toc391782785"/>
      <w:bookmarkStart w:id="60" w:name="_Toc148948172"/>
      <w:bookmarkStart w:id="61" w:name="_Toc152660290"/>
      <w:r w:rsidRPr="00A94606">
        <w:rPr>
          <w:lang w:val="fr-FR"/>
        </w:rPr>
        <w:t>A2-2.1</w:t>
      </w:r>
      <w:r w:rsidRPr="00A94606">
        <w:rPr>
          <w:lang w:val="fr-FR"/>
        </w:rPr>
        <w:tab/>
        <w:t>Une station côtière envoie un appel à une station de navire</w:t>
      </w:r>
      <w:bookmarkEnd w:id="59"/>
      <w:r w:rsidRPr="00A94606">
        <w:rPr>
          <w:lang w:val="fr-FR"/>
        </w:rPr>
        <w:t xml:space="preserve"> (voir la Note 1)</w:t>
      </w:r>
      <w:bookmarkEnd w:id="60"/>
      <w:bookmarkEnd w:id="61"/>
    </w:p>
    <w:p w14:paraId="743BC143" w14:textId="77777777" w:rsidR="00D17EFB" w:rsidRPr="00A94606" w:rsidRDefault="00D17EFB" w:rsidP="00D17EFB">
      <w:pPr>
        <w:rPr>
          <w:lang w:val="fr-FR"/>
        </w:rPr>
      </w:pPr>
      <w:r w:rsidRPr="00A94606">
        <w:rPr>
          <w:lang w:val="fr-FR"/>
        </w:rPr>
        <w:t>Si une station de navire doit être appelée, la station côtière sélectionne l'identité du service mobile maritime (MMSI), la bande de fréquences et le site de l'émetteur correspondants, si ces renseignements sont disponibles.</w:t>
      </w:r>
    </w:p>
    <w:p w14:paraId="337216E9" w14:textId="77777777" w:rsidR="00D17EFB" w:rsidRPr="00A94606" w:rsidRDefault="00D17EFB" w:rsidP="00D17EFB">
      <w:pPr>
        <w:pStyle w:val="Note"/>
        <w:rPr>
          <w:lang w:val="fr-FR"/>
        </w:rPr>
      </w:pPr>
      <w:r w:rsidRPr="00A94606">
        <w:rPr>
          <w:lang w:val="fr-FR"/>
        </w:rPr>
        <w:t xml:space="preserve">NOTE 1 – Pour plus de détails sur les procédures applicables aux services automatiques, on se reportera aux Recommandations </w:t>
      </w:r>
      <w:hyperlink r:id="rId32" w:history="1">
        <w:r w:rsidRPr="00A94606">
          <w:rPr>
            <w:rStyle w:val="Hyperlink"/>
            <w:color w:val="auto"/>
            <w:u w:val="none"/>
            <w:lang w:val="fr-FR"/>
          </w:rPr>
          <w:t>UIT</w:t>
        </w:r>
        <w:r w:rsidRPr="00A94606">
          <w:rPr>
            <w:rStyle w:val="Hyperlink"/>
            <w:color w:val="auto"/>
            <w:u w:val="none"/>
            <w:lang w:val="fr-FR"/>
          </w:rPr>
          <w:noBreakHyphen/>
          <w:t>R M.689</w:t>
        </w:r>
      </w:hyperlink>
      <w:r w:rsidRPr="00A94606">
        <w:rPr>
          <w:lang w:val="fr-FR"/>
        </w:rPr>
        <w:t xml:space="preserve"> et </w:t>
      </w:r>
      <w:hyperlink r:id="rId33" w:history="1">
        <w:r w:rsidRPr="00A94606">
          <w:rPr>
            <w:rStyle w:val="Hyperlink"/>
            <w:color w:val="auto"/>
            <w:u w:val="none"/>
            <w:lang w:val="fr-FR"/>
          </w:rPr>
          <w:t>UIT</w:t>
        </w:r>
        <w:r w:rsidRPr="00A94606">
          <w:rPr>
            <w:rStyle w:val="Hyperlink"/>
            <w:color w:val="auto"/>
            <w:u w:val="none"/>
            <w:lang w:val="fr-FR"/>
          </w:rPr>
          <w:noBreakHyphen/>
          <w:t>R M.1082</w:t>
        </w:r>
      </w:hyperlink>
      <w:r w:rsidRPr="00A94606">
        <w:rPr>
          <w:lang w:val="fr-FR"/>
        </w:rPr>
        <w:t>.</w:t>
      </w:r>
    </w:p>
    <w:p w14:paraId="3AE5ADF4" w14:textId="77777777" w:rsidR="00D17EFB" w:rsidRPr="00EA6FA9" w:rsidRDefault="00D17EFB" w:rsidP="00D17EFB">
      <w:pPr>
        <w:rPr>
          <w:lang w:val="fr-FR"/>
        </w:rPr>
      </w:pPr>
      <w:r w:rsidRPr="00EA6FA9">
        <w:rPr>
          <w:b/>
          <w:lang w:val="fr-FR"/>
        </w:rPr>
        <w:t>A2-2.1.1</w:t>
      </w:r>
      <w:r w:rsidRPr="00EA6FA9">
        <w:rPr>
          <w:lang w:val="fr-FR"/>
        </w:rPr>
        <w:tab/>
        <w:t xml:space="preserve">L'appel est composé par la station côtière et comprend les informations </w:t>
      </w:r>
      <w:proofErr w:type="gramStart"/>
      <w:r w:rsidRPr="00EA6FA9">
        <w:rPr>
          <w:lang w:val="fr-FR"/>
        </w:rPr>
        <w:t>suivantes:</w:t>
      </w:r>
      <w:proofErr w:type="gramEnd"/>
    </w:p>
    <w:p w14:paraId="184F4428" w14:textId="77777777" w:rsidR="00D17EFB" w:rsidRPr="00EA6FA9" w:rsidRDefault="00D17EFB" w:rsidP="00D17EFB">
      <w:pPr>
        <w:pStyle w:val="enumlev1"/>
        <w:rPr>
          <w:lang w:val="fr-FR"/>
        </w:rPr>
      </w:pPr>
      <w:r w:rsidRPr="00EA6FA9">
        <w:rPr>
          <w:lang w:val="fr-FR"/>
        </w:rPr>
        <w:t>–</w:t>
      </w:r>
      <w:r w:rsidRPr="00EA6FA9">
        <w:rPr>
          <w:lang w:val="fr-FR"/>
        </w:rPr>
        <w:tab/>
        <w:t xml:space="preserve">le spécificateur de </w:t>
      </w:r>
      <w:proofErr w:type="gramStart"/>
      <w:r w:rsidRPr="00EA6FA9">
        <w:rPr>
          <w:lang w:val="fr-FR"/>
        </w:rPr>
        <w:t>format;</w:t>
      </w:r>
      <w:proofErr w:type="gramEnd"/>
    </w:p>
    <w:p w14:paraId="33F67631" w14:textId="77777777" w:rsidR="00D17EFB" w:rsidRPr="00EA6FA9" w:rsidRDefault="00D17EFB" w:rsidP="00D17EFB">
      <w:pPr>
        <w:pStyle w:val="enumlev1"/>
        <w:spacing w:before="40"/>
        <w:rPr>
          <w:lang w:val="fr-FR"/>
        </w:rPr>
      </w:pPr>
      <w:r w:rsidRPr="00EA6FA9">
        <w:rPr>
          <w:lang w:val="fr-FR"/>
        </w:rPr>
        <w:t>–</w:t>
      </w:r>
      <w:r w:rsidRPr="00EA6FA9">
        <w:rPr>
          <w:lang w:val="fr-FR"/>
        </w:rPr>
        <w:tab/>
        <w:t>l'adresse du navire (MMSI</w:t>
      </w:r>
      <w:proofErr w:type="gramStart"/>
      <w:r w:rsidRPr="00EA6FA9">
        <w:rPr>
          <w:lang w:val="fr-FR"/>
        </w:rPr>
        <w:t>);</w:t>
      </w:r>
      <w:proofErr w:type="gramEnd"/>
    </w:p>
    <w:p w14:paraId="11211078" w14:textId="77777777" w:rsidR="00D17EFB" w:rsidRPr="00EA6FA9" w:rsidRDefault="00D17EFB" w:rsidP="00D17EFB">
      <w:pPr>
        <w:pStyle w:val="enumlev1"/>
        <w:spacing w:before="40"/>
        <w:rPr>
          <w:lang w:val="fr-FR"/>
        </w:rPr>
      </w:pPr>
      <w:r w:rsidRPr="00EA6FA9">
        <w:rPr>
          <w:lang w:val="fr-FR"/>
        </w:rPr>
        <w:t>–</w:t>
      </w:r>
      <w:r w:rsidRPr="00EA6FA9">
        <w:rPr>
          <w:lang w:val="fr-FR"/>
        </w:rPr>
        <w:tab/>
        <w:t xml:space="preserve">la catégorie de </w:t>
      </w:r>
      <w:proofErr w:type="gramStart"/>
      <w:r w:rsidRPr="00EA6FA9">
        <w:rPr>
          <w:lang w:val="fr-FR"/>
        </w:rPr>
        <w:t>l'appel;</w:t>
      </w:r>
      <w:proofErr w:type="gramEnd"/>
    </w:p>
    <w:p w14:paraId="3C8176D4" w14:textId="77777777" w:rsidR="00D17EFB" w:rsidRPr="00EA6FA9" w:rsidRDefault="00D17EFB" w:rsidP="00D17EFB">
      <w:pPr>
        <w:pStyle w:val="enumlev1"/>
        <w:spacing w:before="40"/>
        <w:rPr>
          <w:lang w:val="fr-FR"/>
        </w:rPr>
      </w:pPr>
      <w:r w:rsidRPr="00EA6FA9">
        <w:rPr>
          <w:lang w:val="fr-FR"/>
        </w:rPr>
        <w:t>–</w:t>
      </w:r>
      <w:r w:rsidRPr="00EA6FA9">
        <w:rPr>
          <w:lang w:val="fr-FR"/>
        </w:rPr>
        <w:tab/>
        <w:t>l'</w:t>
      </w:r>
      <w:proofErr w:type="spellStart"/>
      <w:r w:rsidRPr="00EA6FA9">
        <w:rPr>
          <w:lang w:val="fr-FR"/>
        </w:rPr>
        <w:t>auto-identification</w:t>
      </w:r>
      <w:proofErr w:type="spellEnd"/>
      <w:r w:rsidRPr="00EA6FA9">
        <w:rPr>
          <w:lang w:val="fr-FR"/>
        </w:rPr>
        <w:t xml:space="preserve"> (MMSI) de la station côtière, incluse </w:t>
      </w:r>
      <w:proofErr w:type="gramStart"/>
      <w:r w:rsidRPr="00EA6FA9">
        <w:rPr>
          <w:lang w:val="fr-FR"/>
        </w:rPr>
        <w:t>automatiquement;</w:t>
      </w:r>
      <w:proofErr w:type="gramEnd"/>
    </w:p>
    <w:p w14:paraId="4DB87570" w14:textId="77777777" w:rsidR="00D17EFB" w:rsidRPr="00EA6FA9" w:rsidRDefault="00D17EFB" w:rsidP="00D17EFB">
      <w:pPr>
        <w:pStyle w:val="enumlev1"/>
        <w:spacing w:before="40"/>
        <w:rPr>
          <w:lang w:val="fr-FR"/>
        </w:rPr>
      </w:pPr>
      <w:r w:rsidRPr="00EA6FA9">
        <w:rPr>
          <w:lang w:val="fr-FR"/>
        </w:rPr>
        <w:t>–</w:t>
      </w:r>
      <w:r w:rsidRPr="00EA6FA9">
        <w:rPr>
          <w:lang w:val="fr-FR"/>
        </w:rPr>
        <w:tab/>
        <w:t xml:space="preserve">l'information de </w:t>
      </w:r>
      <w:proofErr w:type="gramStart"/>
      <w:r w:rsidRPr="00EA6FA9">
        <w:rPr>
          <w:lang w:val="fr-FR"/>
        </w:rPr>
        <w:t>télécommande;</w:t>
      </w:r>
      <w:proofErr w:type="gramEnd"/>
    </w:p>
    <w:p w14:paraId="387E1C09" w14:textId="77777777" w:rsidR="00D17EFB" w:rsidRPr="00EA6FA9" w:rsidRDefault="00D17EFB" w:rsidP="00D17EFB">
      <w:pPr>
        <w:pStyle w:val="enumlev1"/>
        <w:spacing w:before="40"/>
        <w:rPr>
          <w:lang w:val="fr-FR"/>
        </w:rPr>
      </w:pPr>
      <w:r w:rsidRPr="00EA6FA9">
        <w:rPr>
          <w:lang w:val="fr-FR"/>
        </w:rPr>
        <w:t>–</w:t>
      </w:r>
      <w:r w:rsidRPr="00EA6FA9">
        <w:rPr>
          <w:lang w:val="fr-FR"/>
        </w:rPr>
        <w:tab/>
        <w:t xml:space="preserve">l'indication de la fréquence de travail dans la partie message de la séquence, s'il y a </w:t>
      </w:r>
      <w:proofErr w:type="gramStart"/>
      <w:r w:rsidRPr="00EA6FA9">
        <w:rPr>
          <w:lang w:val="fr-FR"/>
        </w:rPr>
        <w:t>lieu;</w:t>
      </w:r>
      <w:proofErr w:type="gramEnd"/>
    </w:p>
    <w:p w14:paraId="590650A5" w14:textId="77777777" w:rsidR="00D17EFB" w:rsidRPr="00EA6FA9" w:rsidRDefault="00D17EFB" w:rsidP="00D17EFB">
      <w:pPr>
        <w:pStyle w:val="enumlev1"/>
        <w:spacing w:before="40"/>
        <w:rPr>
          <w:lang w:val="fr-FR"/>
        </w:rPr>
      </w:pPr>
      <w:r w:rsidRPr="00EA6FA9">
        <w:rPr>
          <w:lang w:val="fr-FR"/>
        </w:rPr>
        <w:t>–</w:t>
      </w:r>
      <w:r w:rsidRPr="00EA6FA9">
        <w:rPr>
          <w:lang w:val="fr-FR"/>
        </w:rPr>
        <w:tab/>
        <w:t>en général, le signal de fin de séquence</w:t>
      </w:r>
      <w:proofErr w:type="gramStart"/>
      <w:r w:rsidRPr="00EA6FA9">
        <w:rPr>
          <w:lang w:val="fr-FR"/>
        </w:rPr>
        <w:t xml:space="preserve"> «RQ</w:t>
      </w:r>
      <w:proofErr w:type="gramEnd"/>
      <w:r w:rsidRPr="00EA6FA9">
        <w:rPr>
          <w:lang w:val="fr-FR"/>
        </w:rPr>
        <w:t>» (symbole N° 117). Cependant, si la station côtière sait que la station de navire ne peut pas répondre ou si l'appel est adressé à un groupe de navires, le signal de fin de séquence doit être le signal 127, auquel cas la procédure suivante (voir le § A2</w:t>
      </w:r>
      <w:r w:rsidRPr="00EA6FA9">
        <w:rPr>
          <w:lang w:val="fr-FR"/>
        </w:rPr>
        <w:noBreakHyphen/>
        <w:t>2.2) concernant un accusé de réception n'est pas applicable.</w:t>
      </w:r>
    </w:p>
    <w:p w14:paraId="6250BFCD" w14:textId="77777777" w:rsidR="00D17EFB" w:rsidRPr="00EA6FA9" w:rsidRDefault="00D17EFB" w:rsidP="00D17EFB">
      <w:pPr>
        <w:rPr>
          <w:lang w:val="fr-FR"/>
        </w:rPr>
      </w:pPr>
      <w:r w:rsidRPr="00EA6FA9">
        <w:rPr>
          <w:b/>
          <w:bCs/>
          <w:lang w:val="fr-FR"/>
        </w:rPr>
        <w:t>A2</w:t>
      </w:r>
      <w:r w:rsidRPr="00EA6FA9">
        <w:rPr>
          <w:b/>
          <w:bCs/>
          <w:lang w:val="fr-FR"/>
        </w:rPr>
        <w:noBreakHyphen/>
        <w:t>2.</w:t>
      </w:r>
      <w:r w:rsidRPr="00EA6FA9">
        <w:rPr>
          <w:b/>
          <w:lang w:val="fr-FR"/>
        </w:rPr>
        <w:t>1.2</w:t>
      </w:r>
      <w:r w:rsidRPr="00EA6FA9">
        <w:rPr>
          <w:lang w:val="fr-FR"/>
        </w:rPr>
        <w:tab/>
        <w:t>La station côtière vérifie la séquence d'appel.</w:t>
      </w:r>
    </w:p>
    <w:p w14:paraId="4EDB10F6" w14:textId="77777777" w:rsidR="00D17EFB" w:rsidRPr="00EA6FA9" w:rsidRDefault="00D17EFB" w:rsidP="00D17EFB">
      <w:pPr>
        <w:rPr>
          <w:lang w:val="fr-FR"/>
        </w:rPr>
      </w:pPr>
      <w:r w:rsidRPr="00EA6FA9">
        <w:rPr>
          <w:lang w:val="fr-FR"/>
        </w:rPr>
        <w:t>L'appel doit être émis une seule fois sur une seule voie d'appel ou sur une fréquence appropriée. L'émission simultanée sur plus d'une fréquence ne sera faite que dans des circonstances exceptionnelles.</w:t>
      </w:r>
    </w:p>
    <w:p w14:paraId="45268003" w14:textId="77777777" w:rsidR="00D17EFB" w:rsidRPr="00EA6FA9" w:rsidRDefault="00D17EFB" w:rsidP="00D17EFB">
      <w:pPr>
        <w:rPr>
          <w:lang w:val="fr-FR"/>
        </w:rPr>
      </w:pPr>
      <w:r w:rsidRPr="00EA6FA9">
        <w:rPr>
          <w:b/>
          <w:bCs/>
          <w:lang w:val="fr-FR"/>
        </w:rPr>
        <w:t>A2</w:t>
      </w:r>
      <w:r w:rsidRPr="00EA6FA9">
        <w:rPr>
          <w:b/>
          <w:bCs/>
          <w:lang w:val="fr-FR"/>
        </w:rPr>
        <w:noBreakHyphen/>
        <w:t>2.1</w:t>
      </w:r>
      <w:r w:rsidRPr="00EA6FA9">
        <w:rPr>
          <w:b/>
          <w:lang w:val="fr-FR"/>
        </w:rPr>
        <w:t>.3</w:t>
      </w:r>
      <w:r w:rsidRPr="00EA6FA9">
        <w:rPr>
          <w:lang w:val="fr-FR"/>
        </w:rPr>
        <w:tab/>
        <w:t>L'opérateur de la station côtière choisit les fréquences d'appel les mieux appropriées compte tenu de la position du navire.</w:t>
      </w:r>
    </w:p>
    <w:p w14:paraId="7109DA57" w14:textId="77777777" w:rsidR="00D17EFB" w:rsidRPr="00EA6FA9" w:rsidRDefault="00D17EFB" w:rsidP="00D17EFB">
      <w:pPr>
        <w:rPr>
          <w:lang w:val="fr-FR"/>
        </w:rPr>
      </w:pPr>
      <w:r w:rsidRPr="00EA6FA9">
        <w:rPr>
          <w:b/>
          <w:bCs/>
          <w:lang w:val="fr-FR"/>
        </w:rPr>
        <w:lastRenderedPageBreak/>
        <w:t>A2</w:t>
      </w:r>
      <w:r w:rsidRPr="00EA6FA9">
        <w:rPr>
          <w:b/>
          <w:bCs/>
          <w:lang w:val="fr-FR"/>
        </w:rPr>
        <w:noBreakHyphen/>
      </w:r>
      <w:r w:rsidRPr="00EA6FA9">
        <w:rPr>
          <w:b/>
          <w:lang w:val="fr-FR"/>
        </w:rPr>
        <w:t>2.1.</w:t>
      </w:r>
      <w:r w:rsidRPr="00EA6FA9" w:rsidDel="00BB3A5F">
        <w:rPr>
          <w:b/>
          <w:lang w:val="fr-FR"/>
        </w:rPr>
        <w:t xml:space="preserve"> </w:t>
      </w:r>
      <w:r w:rsidRPr="00EA6FA9">
        <w:rPr>
          <w:b/>
          <w:lang w:val="fr-FR"/>
        </w:rPr>
        <w:t>3.1</w:t>
      </w:r>
      <w:r w:rsidRPr="00EA6FA9">
        <w:rPr>
          <w:lang w:val="fr-FR"/>
        </w:rPr>
        <w:tab/>
        <w:t>La station côtière déclenche l'émission de la séquence sur l'une des fréquences choisies. L'émission sur une fréquence quelconque devrait être limitée à un maximum de deux séquences d'appel séparées par des intervalles d'au moins 45 s, cela afin de permettre la réception d'un accusé de réception en provenance du navire.</w:t>
      </w:r>
    </w:p>
    <w:p w14:paraId="220A20FC"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2.1.3.2</w:t>
      </w:r>
      <w:r w:rsidRPr="00EA6FA9">
        <w:rPr>
          <w:lang w:val="fr-FR"/>
        </w:rPr>
        <w:tab/>
        <w:t>S'il y a lieu, on peut émettre une</w:t>
      </w:r>
      <w:proofErr w:type="gramStart"/>
      <w:r w:rsidRPr="00EA6FA9">
        <w:rPr>
          <w:lang w:val="fr-FR"/>
        </w:rPr>
        <w:t xml:space="preserve"> «tentative</w:t>
      </w:r>
      <w:proofErr w:type="gramEnd"/>
      <w:r w:rsidRPr="00EA6FA9">
        <w:rPr>
          <w:lang w:val="fr-FR"/>
        </w:rPr>
        <w:t xml:space="preserve"> d'appel</w:t>
      </w:r>
      <w:bookmarkStart w:id="62" w:name="_Hlk148451302"/>
      <w:r w:rsidRPr="00EA6FA9">
        <w:rPr>
          <w:lang w:val="fr-FR"/>
        </w:rPr>
        <w:t>»</w:t>
      </w:r>
      <w:bookmarkEnd w:id="62"/>
      <w:r w:rsidRPr="00EA6FA9">
        <w:rPr>
          <w:lang w:val="fr-FR"/>
        </w:rPr>
        <w:t xml:space="preserve"> qui peut comporter l'émission de la même séquence d'appel sur d'autres fréquences (si nécessaire, en modifiant l'indication de la fréquence de travail pour qu'elle corresponde à la même bande que la fréquence d'appel) effectuée tour à tour à des intervalles d'au moins 5 min, en suivant le même schéma que celui indiqué au § A2</w:t>
      </w:r>
      <w:r w:rsidRPr="00EA6FA9">
        <w:rPr>
          <w:lang w:val="fr-FR"/>
        </w:rPr>
        <w:noBreakHyphen/>
        <w:t>2.1.3.1.</w:t>
      </w:r>
    </w:p>
    <w:p w14:paraId="79A0343E"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2.1.4</w:t>
      </w:r>
      <w:r w:rsidRPr="00EA6FA9">
        <w:rPr>
          <w:lang w:val="fr-FR"/>
        </w:rPr>
        <w:tab/>
        <w:t>Après l'arrivée d'un accusé de réception, l'émission de la séquence d'appel doit cesser.</w:t>
      </w:r>
    </w:p>
    <w:p w14:paraId="1201206B" w14:textId="77777777" w:rsidR="00D17EFB" w:rsidRPr="00EA6FA9" w:rsidRDefault="00D17EFB" w:rsidP="00D17EFB">
      <w:pPr>
        <w:rPr>
          <w:lang w:val="fr-FR"/>
        </w:rPr>
      </w:pPr>
      <w:r w:rsidRPr="00EA6FA9">
        <w:rPr>
          <w:lang w:val="fr-FR"/>
        </w:rPr>
        <w:t>Si l'accusé de réception est positif, la station côtière se prépare à émettre le trafic sur la voie ou sur la fréquence de travail qu'elle a proposée. Si l'accusé de réception est négatif, la station côtière attend l'appel de la station de navire.</w:t>
      </w:r>
    </w:p>
    <w:p w14:paraId="50455FF1"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2.1.5</w:t>
      </w:r>
      <w:r w:rsidRPr="00EA6FA9">
        <w:rPr>
          <w:lang w:val="fr-FR"/>
        </w:rPr>
        <w:tab/>
        <w:t>Lorsqu'une station appelée ne répond pas, la tentative d'appel ne doit normalement pas être répétée avant un délai d'au moins 10 min. La durée totale pendant laquelle les fréquences sont occupées par une seule et même tentative d'appel ne doit normalement pas dépasser 1 min.</w:t>
      </w:r>
    </w:p>
    <w:p w14:paraId="107E8DCD" w14:textId="77777777" w:rsidR="00D17EFB" w:rsidRPr="00D17EFB" w:rsidRDefault="00D17EFB" w:rsidP="00D17EFB">
      <w:pPr>
        <w:pStyle w:val="FigureNo"/>
        <w:rPr>
          <w:lang w:val="fr-CH" w:eastAsia="zh-CN"/>
        </w:rPr>
      </w:pPr>
      <w:r w:rsidRPr="00D17EFB">
        <w:rPr>
          <w:lang w:val="fr-CH" w:eastAsia="zh-CN"/>
        </w:rPr>
        <w:t xml:space="preserve">FIGURE </w:t>
      </w:r>
      <w:r w:rsidRPr="00D17EFB">
        <w:rPr>
          <w:lang w:val="fr-CH"/>
        </w:rPr>
        <w:t>A2-1</w:t>
      </w:r>
    </w:p>
    <w:p w14:paraId="62129E81" w14:textId="77777777" w:rsidR="00D17EFB" w:rsidRPr="00D17EFB" w:rsidRDefault="00D17EFB" w:rsidP="00D17EFB">
      <w:pPr>
        <w:pStyle w:val="Figuretitle"/>
        <w:rPr>
          <w:lang w:val="fr-CH"/>
        </w:rPr>
      </w:pPr>
      <w:r w:rsidRPr="00D17EFB">
        <w:rPr>
          <w:lang w:val="fr-CH"/>
        </w:rPr>
        <w:t>Procédure d'appel d'une station de navire par une station côtière</w:t>
      </w:r>
    </w:p>
    <w:p w14:paraId="7F579B11" w14:textId="52AA44FB" w:rsidR="00D17EFB" w:rsidRPr="00EA6FA9" w:rsidRDefault="00195DEC" w:rsidP="00D17EFB">
      <w:pPr>
        <w:jc w:val="center"/>
        <w:rPr>
          <w:lang w:val="fr-FR"/>
        </w:rPr>
      </w:pPr>
      <w:r w:rsidRPr="00EA6FA9">
        <w:rPr>
          <w:noProof/>
          <w:highlight w:val="yellow"/>
          <w:lang w:val="fr-FR"/>
        </w:rPr>
        <mc:AlternateContent>
          <mc:Choice Requires="wps">
            <w:drawing>
              <wp:anchor distT="45720" distB="45720" distL="114300" distR="114300" simplePos="0" relativeHeight="251637248" behindDoc="0" locked="0" layoutInCell="1" allowOverlap="1" wp14:anchorId="599C092C" wp14:editId="33BFF125">
                <wp:simplePos x="0" y="0"/>
                <wp:positionH relativeFrom="column">
                  <wp:posOffset>130175</wp:posOffset>
                </wp:positionH>
                <wp:positionV relativeFrom="paragraph">
                  <wp:posOffset>744855</wp:posOffset>
                </wp:positionV>
                <wp:extent cx="580390" cy="1404620"/>
                <wp:effectExtent l="0" t="0" r="0" b="0"/>
                <wp:wrapNone/>
                <wp:docPr id="851272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404620"/>
                        </a:xfrm>
                        <a:prstGeom prst="rect">
                          <a:avLst/>
                        </a:prstGeom>
                        <a:noFill/>
                        <a:ln w="9525">
                          <a:noFill/>
                          <a:miter lim="800000"/>
                          <a:headEnd/>
                          <a:tailEnd/>
                        </a:ln>
                      </wps:spPr>
                      <wps:txbx>
                        <w:txbxContent>
                          <w:p w14:paraId="4568F512" w14:textId="77777777" w:rsidR="00D17EFB" w:rsidRDefault="00D17EFB" w:rsidP="00D17EFB">
                            <w:pPr>
                              <w:pStyle w:val="Figurelegend"/>
                              <w:shd w:val="clear" w:color="auto" w:fill="FFFFFF" w:themeFill="background1"/>
                            </w:pPr>
                            <w:r w:rsidRPr="004922F2">
                              <w:rPr>
                                <w:sz w:val="20"/>
                                <w:szCs w:val="22"/>
                              </w:rPr>
                              <w:t>Début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9C092C" id="_x0000_t202" coordsize="21600,21600" o:spt="202" path="m,l,21600r21600,l21600,xe">
                <v:stroke joinstyle="miter"/>
                <v:path gradientshapeok="t" o:connecttype="rect"/>
              </v:shapetype>
              <v:shape id="_x0000_s1053" type="#_x0000_t202" style="position:absolute;left:0;text-align:left;margin-left:10.25pt;margin-top:58.65pt;width:45.7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" filled="f" stroked="f">
                <v:textbox style="mso-fit-shape-to-text:t">
                  <w:txbxContent>
                    <w:p w14:paraId="4568F512" w14:textId="77777777" w:rsidR="00D17EFB" w:rsidRDefault="00D17EFB" w:rsidP="00D17EFB">
                      <w:pPr>
                        <w:pStyle w:val="Figurelegend"/>
                        <w:shd w:val="clear" w:color="auto" w:fill="FFFFFF" w:themeFill="background1"/>
                      </w:pPr>
                      <w:r w:rsidRPr="004922F2">
                        <w:rPr>
                          <w:sz w:val="20"/>
                          <w:szCs w:val="22"/>
                        </w:rPr>
                        <w:t>Début</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48512" behindDoc="0" locked="0" layoutInCell="1" allowOverlap="1" wp14:anchorId="2D7941A3" wp14:editId="3B9BFDAB">
                <wp:simplePos x="0" y="0"/>
                <wp:positionH relativeFrom="column">
                  <wp:posOffset>4181095</wp:posOffset>
                </wp:positionH>
                <wp:positionV relativeFrom="paragraph">
                  <wp:posOffset>1674773</wp:posOffset>
                </wp:positionV>
                <wp:extent cx="658368" cy="366675"/>
                <wp:effectExtent l="0" t="0" r="0" b="0"/>
                <wp:wrapNone/>
                <wp:docPr id="338524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366675"/>
                        </a:xfrm>
                        <a:prstGeom prst="rect">
                          <a:avLst/>
                        </a:prstGeom>
                        <a:noFill/>
                        <a:ln w="9525">
                          <a:noFill/>
                          <a:miter lim="800000"/>
                          <a:headEnd/>
                          <a:tailEnd/>
                        </a:ln>
                      </wps:spPr>
                      <wps:txbx>
                        <w:txbxContent>
                          <w:p w14:paraId="6DE0A386" w14:textId="77777777" w:rsidR="00D17EFB" w:rsidRPr="00195DEC" w:rsidRDefault="00D17EFB" w:rsidP="00195DEC">
                            <w:pPr>
                              <w:pStyle w:val="Figurelegend"/>
                              <w:shd w:val="clear" w:color="auto" w:fill="FFFFFF" w:themeFill="background1"/>
                              <w:spacing w:before="0"/>
                              <w:jc w:val="center"/>
                              <w:rPr>
                                <w:szCs w:val="18"/>
                                <w:lang w:val="fr-FR"/>
                              </w:rPr>
                            </w:pPr>
                            <w:r w:rsidRPr="00195DEC">
                              <w:rPr>
                                <w:szCs w:val="18"/>
                                <w:lang w:val="fr-FR"/>
                              </w:rPr>
                              <w:t>Réponse</w:t>
                            </w:r>
                            <w:r w:rsidRPr="00195DEC">
                              <w:rPr>
                                <w:szCs w:val="18"/>
                                <w:lang w:val="fr-FR"/>
                              </w:rPr>
                              <w:br/>
                            </w:r>
                            <w:proofErr w:type="gramStart"/>
                            <w:r w:rsidRPr="00195DEC">
                              <w:rPr>
                                <w:szCs w:val="18"/>
                                <w:lang w:val="fr-FR"/>
                              </w:rPr>
                              <w:t>positive?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941A3" id="_x0000_s1054" type="#_x0000_t202" style="position:absolute;left:0;text-align:left;margin-left:329.2pt;margin-top:131.85pt;width:51.85pt;height:28.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" filled="f" stroked="f">
                <v:textbox>
                  <w:txbxContent>
                    <w:p w14:paraId="6DE0A386" w14:textId="77777777" w:rsidR="00D17EFB" w:rsidRPr="00195DEC" w:rsidRDefault="00D17EFB" w:rsidP="00195DEC">
                      <w:pPr>
                        <w:pStyle w:val="Figurelegend"/>
                        <w:shd w:val="clear" w:color="auto" w:fill="FFFFFF" w:themeFill="background1"/>
                        <w:spacing w:before="0"/>
                        <w:jc w:val="center"/>
                        <w:rPr>
                          <w:szCs w:val="18"/>
                          <w:lang w:val="fr-FR"/>
                        </w:rPr>
                      </w:pPr>
                      <w:r w:rsidRPr="00195DEC">
                        <w:rPr>
                          <w:szCs w:val="18"/>
                          <w:lang w:val="fr-FR"/>
                        </w:rPr>
                        <w:t>Réponse</w:t>
                      </w:r>
                      <w:r w:rsidRPr="00195DEC">
                        <w:rPr>
                          <w:szCs w:val="18"/>
                          <w:lang w:val="fr-FR"/>
                        </w:rPr>
                        <w:br/>
                      </w:r>
                      <w:proofErr w:type="gramStart"/>
                      <w:r w:rsidRPr="00195DEC">
                        <w:rPr>
                          <w:szCs w:val="18"/>
                          <w:lang w:val="fr-FR"/>
                        </w:rPr>
                        <w:t>positive?</w:t>
                      </w:r>
                      <w:proofErr w:type="gram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38272" behindDoc="0" locked="0" layoutInCell="1" allowOverlap="1" wp14:anchorId="306BC3B0" wp14:editId="713AD30F">
                <wp:simplePos x="0" y="0"/>
                <wp:positionH relativeFrom="column">
                  <wp:posOffset>932815</wp:posOffset>
                </wp:positionH>
                <wp:positionV relativeFrom="paragraph">
                  <wp:posOffset>635330</wp:posOffset>
                </wp:positionV>
                <wp:extent cx="914400" cy="494310"/>
                <wp:effectExtent l="0" t="0" r="0" b="1270"/>
                <wp:wrapNone/>
                <wp:docPr id="1410757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310"/>
                        </a:xfrm>
                        <a:prstGeom prst="rect">
                          <a:avLst/>
                        </a:prstGeom>
                        <a:noFill/>
                        <a:ln w="9525">
                          <a:noFill/>
                          <a:miter lim="800000"/>
                          <a:headEnd/>
                          <a:tailEnd/>
                        </a:ln>
                      </wps:spPr>
                      <wps:txbx>
                        <w:txbxContent>
                          <w:p w14:paraId="45DF3675" w14:textId="77777777" w:rsidR="00D17EFB" w:rsidRPr="00195DEC" w:rsidRDefault="00D17EFB" w:rsidP="00195DEC">
                            <w:pPr>
                              <w:pStyle w:val="Figurelegend"/>
                              <w:shd w:val="clear" w:color="auto" w:fill="FFFFFF" w:themeFill="background1"/>
                              <w:spacing w:before="0" w:after="0"/>
                              <w:jc w:val="center"/>
                              <w:rPr>
                                <w:szCs w:val="18"/>
                                <w:lang w:val="fr-FR"/>
                              </w:rPr>
                            </w:pPr>
                            <w:r w:rsidRPr="00195DEC">
                              <w:rPr>
                                <w:szCs w:val="18"/>
                                <w:lang w:val="fr-FR"/>
                              </w:rPr>
                              <w:t>Confirmation</w:t>
                            </w:r>
                          </w:p>
                          <w:p w14:paraId="1F38F1E2" w14:textId="77777777" w:rsidR="00D17EFB" w:rsidRPr="00195DEC" w:rsidRDefault="00D17EFB" w:rsidP="00D17EFB">
                            <w:pPr>
                              <w:pStyle w:val="Figurelegend"/>
                              <w:shd w:val="clear" w:color="auto" w:fill="FFFFFF" w:themeFill="background1"/>
                              <w:spacing w:before="0" w:after="0"/>
                              <w:jc w:val="center"/>
                              <w:rPr>
                                <w:szCs w:val="18"/>
                                <w:lang w:val="fr-FR"/>
                              </w:rPr>
                            </w:pPr>
                            <w:proofErr w:type="gramStart"/>
                            <w:r w:rsidRPr="00195DEC">
                              <w:rPr>
                                <w:szCs w:val="18"/>
                                <w:lang w:val="fr-FR"/>
                              </w:rPr>
                              <w:t>de</w:t>
                            </w:r>
                            <w:proofErr w:type="gramEnd"/>
                            <w:r w:rsidRPr="00195DEC">
                              <w:rPr>
                                <w:szCs w:val="18"/>
                                <w:lang w:val="fr-FR"/>
                              </w:rPr>
                              <w:t xml:space="preserve"> la séquence d'appel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BC3B0" id="_x0000_s1055" type="#_x0000_t202" style="position:absolute;left:0;text-align:left;margin-left:73.45pt;margin-top:50.05pt;width:1in;height:38.9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" filled="f" stroked="f">
                <v:textbox>
                  <w:txbxContent>
                    <w:p w14:paraId="45DF3675" w14:textId="77777777" w:rsidR="00D17EFB" w:rsidRPr="00195DEC" w:rsidRDefault="00D17EFB" w:rsidP="00195DEC">
                      <w:pPr>
                        <w:pStyle w:val="Figurelegend"/>
                        <w:shd w:val="clear" w:color="auto" w:fill="FFFFFF" w:themeFill="background1"/>
                        <w:spacing w:before="0" w:after="0"/>
                        <w:jc w:val="center"/>
                        <w:rPr>
                          <w:szCs w:val="18"/>
                          <w:lang w:val="fr-FR"/>
                        </w:rPr>
                      </w:pPr>
                      <w:r w:rsidRPr="00195DEC">
                        <w:rPr>
                          <w:szCs w:val="18"/>
                          <w:lang w:val="fr-FR"/>
                        </w:rPr>
                        <w:t>Confirmation</w:t>
                      </w:r>
                    </w:p>
                    <w:p w14:paraId="1F38F1E2" w14:textId="77777777" w:rsidR="00D17EFB" w:rsidRPr="00195DEC" w:rsidRDefault="00D17EFB" w:rsidP="00D17EFB">
                      <w:pPr>
                        <w:pStyle w:val="Figurelegend"/>
                        <w:shd w:val="clear" w:color="auto" w:fill="FFFFFF" w:themeFill="background1"/>
                        <w:spacing w:before="0" w:after="0"/>
                        <w:jc w:val="center"/>
                        <w:rPr>
                          <w:szCs w:val="18"/>
                          <w:lang w:val="fr-FR"/>
                        </w:rPr>
                      </w:pPr>
                      <w:proofErr w:type="gramStart"/>
                      <w:r w:rsidRPr="00195DEC">
                        <w:rPr>
                          <w:szCs w:val="18"/>
                          <w:lang w:val="fr-FR"/>
                        </w:rPr>
                        <w:t>de</w:t>
                      </w:r>
                      <w:proofErr w:type="gramEnd"/>
                      <w:r w:rsidRPr="00195DEC">
                        <w:rPr>
                          <w:szCs w:val="18"/>
                          <w:lang w:val="fr-FR"/>
                        </w:rPr>
                        <w:t xml:space="preserve"> la séquence d'appel</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49536" behindDoc="0" locked="0" layoutInCell="1" allowOverlap="1" wp14:anchorId="2C4410EE" wp14:editId="4A4A51AD">
                <wp:simplePos x="0" y="0"/>
                <wp:positionH relativeFrom="column">
                  <wp:posOffset>2322132</wp:posOffset>
                </wp:positionH>
                <wp:positionV relativeFrom="paragraph">
                  <wp:posOffset>2212223</wp:posOffset>
                </wp:positionV>
                <wp:extent cx="829082" cy="589376"/>
                <wp:effectExtent l="0" t="0" r="0" b="1270"/>
                <wp:wrapNone/>
                <wp:docPr id="5262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082" cy="589376"/>
                        </a:xfrm>
                        <a:prstGeom prst="rect">
                          <a:avLst/>
                        </a:prstGeom>
                        <a:noFill/>
                        <a:ln w="9525">
                          <a:noFill/>
                          <a:miter lim="800000"/>
                          <a:headEnd/>
                          <a:tailEnd/>
                        </a:ln>
                      </wps:spPr>
                      <wps:txbx>
                        <w:txbxContent>
                          <w:p w14:paraId="7EAEF848" w14:textId="77777777" w:rsidR="00D17EFB" w:rsidRPr="00D63D8C" w:rsidRDefault="00D17EFB" w:rsidP="00D17EFB">
                            <w:pPr>
                              <w:pStyle w:val="Figurelegend"/>
                              <w:shd w:val="clear" w:color="auto" w:fill="FFFFFF" w:themeFill="background1"/>
                              <w:jc w:val="center"/>
                              <w:rPr>
                                <w:lang w:val="fr-FR"/>
                              </w:rPr>
                            </w:pPr>
                            <w:r w:rsidRPr="00D63D8C">
                              <w:rPr>
                                <w:sz w:val="20"/>
                                <w:szCs w:val="22"/>
                                <w:lang w:val="fr-FR"/>
                              </w:rPr>
                              <w:t>Attente de l'ASN du navire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410EE" id="_x0000_s1053" type="#_x0000_t202" style="position:absolute;left:0;text-align:left;margin-left:182.85pt;margin-top:174.2pt;width:65.3pt;height:46.4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" filled="f" stroked="f">
                <v:textbox>
                  <w:txbxContent>
                    <w:p w14:paraId="7EAEF848" w14:textId="77777777" w:rsidR="00D17EFB" w:rsidRPr="00D63D8C" w:rsidRDefault="00D17EFB" w:rsidP="00D17EFB">
                      <w:pPr>
                        <w:pStyle w:val="Figurelegend"/>
                        <w:shd w:val="clear" w:color="auto" w:fill="FFFFFF" w:themeFill="background1"/>
                        <w:jc w:val="center"/>
                        <w:rPr>
                          <w:lang w:val="fr-FR"/>
                        </w:rPr>
                      </w:pPr>
                      <w:r w:rsidRPr="00D63D8C">
                        <w:rPr>
                          <w:sz w:val="20"/>
                          <w:szCs w:val="22"/>
                          <w:lang w:val="fr-FR"/>
                        </w:rPr>
                        <w:t>Attente de l'ASN du navire</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53632" behindDoc="0" locked="0" layoutInCell="1" allowOverlap="1" wp14:anchorId="202C442C" wp14:editId="5D401C28">
                <wp:simplePos x="0" y="0"/>
                <wp:positionH relativeFrom="column">
                  <wp:posOffset>3954348</wp:posOffset>
                </wp:positionH>
                <wp:positionV relativeFrom="paragraph">
                  <wp:posOffset>2109318</wp:posOffset>
                </wp:positionV>
                <wp:extent cx="526694" cy="1404620"/>
                <wp:effectExtent l="0" t="0" r="0" b="0"/>
                <wp:wrapNone/>
                <wp:docPr id="141185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1404620"/>
                        </a:xfrm>
                        <a:prstGeom prst="rect">
                          <a:avLst/>
                        </a:prstGeom>
                        <a:noFill/>
                        <a:ln w="9525">
                          <a:noFill/>
                          <a:miter lim="800000"/>
                          <a:headEnd/>
                          <a:tailEnd/>
                        </a:ln>
                      </wps:spPr>
                      <wps:txbx>
                        <w:txbxContent>
                          <w:p w14:paraId="26AF7B1F" w14:textId="77777777" w:rsidR="00D17EFB" w:rsidRDefault="00D17EFB" w:rsidP="00D17EFB">
                            <w:pPr>
                              <w:pStyle w:val="Figurelegend"/>
                              <w:shd w:val="clear" w:color="auto" w:fill="FFFFFF" w:themeFill="background1"/>
                            </w:pPr>
                            <w:r>
                              <w:rPr>
                                <w:sz w:val="20"/>
                                <w:szCs w:val="22"/>
                              </w:rP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C442C" id="_x0000_s1054" type="#_x0000_t202" style="position:absolute;left:0;text-align:left;margin-left:311.35pt;margin-top:166.1pt;width:41.4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" filled="f" stroked="f">
                <v:textbox style="mso-fit-shape-to-text:t">
                  <w:txbxContent>
                    <w:p w14:paraId="26AF7B1F" w14:textId="77777777" w:rsidR="00D17EFB" w:rsidRDefault="00D17EFB" w:rsidP="00D17EFB">
                      <w:pPr>
                        <w:pStyle w:val="Figurelegend"/>
                        <w:shd w:val="clear" w:color="auto" w:fill="FFFFFF" w:themeFill="background1"/>
                      </w:pPr>
                      <w:r>
                        <w:rPr>
                          <w:sz w:val="20"/>
                          <w:szCs w:val="22"/>
                        </w:rP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52608" behindDoc="0" locked="0" layoutInCell="1" allowOverlap="1" wp14:anchorId="7F851201" wp14:editId="2F10AAA6">
                <wp:simplePos x="0" y="0"/>
                <wp:positionH relativeFrom="column">
                  <wp:posOffset>4985435</wp:posOffset>
                </wp:positionH>
                <wp:positionV relativeFrom="paragraph">
                  <wp:posOffset>646278</wp:posOffset>
                </wp:positionV>
                <wp:extent cx="526694" cy="1404620"/>
                <wp:effectExtent l="0" t="0" r="0" b="0"/>
                <wp:wrapNone/>
                <wp:docPr id="253059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1404620"/>
                        </a:xfrm>
                        <a:prstGeom prst="rect">
                          <a:avLst/>
                        </a:prstGeom>
                        <a:noFill/>
                        <a:ln w="9525">
                          <a:noFill/>
                          <a:miter lim="800000"/>
                          <a:headEnd/>
                          <a:tailEnd/>
                        </a:ln>
                      </wps:spPr>
                      <wps:txbx>
                        <w:txbxContent>
                          <w:p w14:paraId="36C087F6" w14:textId="77777777" w:rsidR="00D17EFB" w:rsidRDefault="00D17EFB" w:rsidP="00D17EFB">
                            <w:pPr>
                              <w:pStyle w:val="Figurelegend"/>
                              <w:shd w:val="clear" w:color="auto" w:fill="FFFFFF" w:themeFill="background1"/>
                            </w:pPr>
                            <w:r>
                              <w:rPr>
                                <w:sz w:val="20"/>
                                <w:szCs w:val="22"/>
                              </w:rP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51201" id="_x0000_s1055" type="#_x0000_t202" style="position:absolute;left:0;text-align:left;margin-left:392.55pt;margin-top:50.9pt;width:41.4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" filled="f" stroked="f">
                <v:textbox style="mso-fit-shape-to-text:t">
                  <w:txbxContent>
                    <w:p w14:paraId="36C087F6" w14:textId="77777777" w:rsidR="00D17EFB" w:rsidRDefault="00D17EFB" w:rsidP="00D17EFB">
                      <w:pPr>
                        <w:pStyle w:val="Figurelegend"/>
                        <w:shd w:val="clear" w:color="auto" w:fill="FFFFFF" w:themeFill="background1"/>
                      </w:pPr>
                      <w:r>
                        <w:rPr>
                          <w:sz w:val="20"/>
                          <w:szCs w:val="22"/>
                        </w:rP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51584" behindDoc="0" locked="0" layoutInCell="1" allowOverlap="1" wp14:anchorId="2D6F6691" wp14:editId="25BE8E5C">
                <wp:simplePos x="0" y="0"/>
                <wp:positionH relativeFrom="column">
                  <wp:posOffset>4020185</wp:posOffset>
                </wp:positionH>
                <wp:positionV relativeFrom="paragraph">
                  <wp:posOffset>1144041</wp:posOffset>
                </wp:positionV>
                <wp:extent cx="416256" cy="1404620"/>
                <wp:effectExtent l="0" t="0" r="0" b="0"/>
                <wp:wrapNone/>
                <wp:docPr id="1514887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365CE5DA" w14:textId="77777777" w:rsidR="00D17EFB" w:rsidRPr="00D63D8C" w:rsidRDefault="00D17EFB" w:rsidP="00D17EFB">
                            <w:pPr>
                              <w:pStyle w:val="Figurelegend"/>
                              <w:shd w:val="clear" w:color="auto" w:fill="FFFFFF" w:themeFill="background1"/>
                              <w:rPr>
                                <w:lang w:val="fr-FR"/>
                              </w:rPr>
                            </w:pPr>
                            <w:r w:rsidRPr="00D63D8C">
                              <w:rPr>
                                <w:sz w:val="20"/>
                                <w:szCs w:val="22"/>
                                <w:lang w:val="fr-FR"/>
                              </w:rPr>
                              <w:t>Oui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F6691" id="_x0000_s1056" type="#_x0000_t202" style="position:absolute;left:0;text-align:left;margin-left:316.55pt;margin-top:90.1pt;width:32.8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Hq/g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" filled="f" stroked="f">
                <v:textbox style="mso-fit-shape-to-text:t">
                  <w:txbxContent>
                    <w:p w14:paraId="365CE5DA" w14:textId="77777777" w:rsidR="00D17EFB" w:rsidRPr="00D63D8C" w:rsidRDefault="00D17EFB" w:rsidP="00D17EFB">
                      <w:pPr>
                        <w:pStyle w:val="Figurelegend"/>
                        <w:shd w:val="clear" w:color="auto" w:fill="FFFFFF" w:themeFill="background1"/>
                        <w:rPr>
                          <w:lang w:val="fr-FR"/>
                        </w:rPr>
                      </w:pPr>
                      <w:r w:rsidRPr="00D63D8C">
                        <w:rPr>
                          <w:sz w:val="20"/>
                          <w:szCs w:val="22"/>
                          <w:lang w:val="fr-FR"/>
                        </w:rPr>
                        <w:t>Oui</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50560" behindDoc="0" locked="0" layoutInCell="1" allowOverlap="1" wp14:anchorId="1A68366B" wp14:editId="6ADBAD0B">
                <wp:simplePos x="0" y="0"/>
                <wp:positionH relativeFrom="column">
                  <wp:posOffset>3701135</wp:posOffset>
                </wp:positionH>
                <wp:positionV relativeFrom="paragraph">
                  <wp:posOffset>1604036</wp:posOffset>
                </wp:positionV>
                <wp:extent cx="416256" cy="1404620"/>
                <wp:effectExtent l="0" t="0" r="0" b="0"/>
                <wp:wrapNone/>
                <wp:docPr id="174117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57E3D0A5" w14:textId="77777777" w:rsidR="00D17EFB" w:rsidRPr="00D63D8C" w:rsidRDefault="00D17EFB" w:rsidP="00D17EFB">
                            <w:pPr>
                              <w:pStyle w:val="Figurelegend"/>
                              <w:shd w:val="clear" w:color="auto" w:fill="FFFFFF" w:themeFill="background1"/>
                              <w:rPr>
                                <w:lang w:val="fr-FR"/>
                              </w:rPr>
                            </w:pPr>
                            <w:r w:rsidRPr="00D63D8C">
                              <w:rPr>
                                <w:sz w:val="20"/>
                                <w:szCs w:val="22"/>
                                <w:lang w:val="fr-FR"/>
                              </w:rPr>
                              <w:t>Oui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8366B" id="_x0000_s1060" type="#_x0000_t202" style="position:absolute;left:0;text-align:left;margin-left:291.45pt;margin-top:126.3pt;width:32.8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" filled="f" stroked="f">
                <v:textbox style="mso-fit-shape-to-text:t">
                  <w:txbxContent>
                    <w:p w14:paraId="57E3D0A5" w14:textId="77777777" w:rsidR="00D17EFB" w:rsidRPr="00D63D8C" w:rsidRDefault="00D17EFB" w:rsidP="00D17EFB">
                      <w:pPr>
                        <w:pStyle w:val="Figurelegend"/>
                        <w:shd w:val="clear" w:color="auto" w:fill="FFFFFF" w:themeFill="background1"/>
                        <w:rPr>
                          <w:lang w:val="fr-FR"/>
                        </w:rPr>
                      </w:pPr>
                      <w:r w:rsidRPr="00D63D8C">
                        <w:rPr>
                          <w:sz w:val="20"/>
                          <w:szCs w:val="22"/>
                          <w:lang w:val="fr-FR"/>
                        </w:rPr>
                        <w:t>Oui</w:t>
                      </w:r>
                    </w:p>
                  </w:txbxContent>
                </v:textbox>
              </v:shape>
            </w:pict>
          </mc:Fallback>
        </mc:AlternateContent>
      </w:r>
      <w:r w:rsidR="00D17EFB" w:rsidRPr="00EA6FA9">
        <w:rPr>
          <w:noProof/>
          <w:lang w:val="fr-FR"/>
        </w:rPr>
        <mc:AlternateContent>
          <mc:Choice Requires="wps">
            <w:drawing>
              <wp:anchor distT="0" distB="0" distL="114300" distR="114300" simplePos="0" relativeHeight="251647488" behindDoc="0" locked="0" layoutInCell="1" allowOverlap="1" wp14:anchorId="34750B60" wp14:editId="09423D97">
                <wp:simplePos x="0" y="0"/>
                <wp:positionH relativeFrom="column">
                  <wp:posOffset>4022507</wp:posOffset>
                </wp:positionH>
                <wp:positionV relativeFrom="paragraph">
                  <wp:posOffset>1473626</wp:posOffset>
                </wp:positionV>
                <wp:extent cx="1016635" cy="757384"/>
                <wp:effectExtent l="0" t="0" r="12065" b="24130"/>
                <wp:wrapNone/>
                <wp:docPr id="1748959326" name="Diamond 5"/>
                <wp:cNvGraphicFramePr/>
                <a:graphic xmlns:a="http://schemas.openxmlformats.org/drawingml/2006/main">
                  <a:graphicData uri="http://schemas.microsoft.com/office/word/2010/wordprocessingShape">
                    <wps:wsp>
                      <wps:cNvSpPr/>
                      <wps:spPr>
                        <a:xfrm>
                          <a:off x="0" y="0"/>
                          <a:ext cx="1016635" cy="757384"/>
                        </a:xfrm>
                        <a:prstGeom prst="diamond">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4D682" id="_x0000_t4" coordsize="21600,21600" o:spt="4" path="m10800,l,10800,10800,21600,21600,10800xe">
                <v:stroke joinstyle="miter"/>
                <v:path gradientshapeok="t" o:connecttype="rect" textboxrect="5400,5400,16200,16200"/>
              </v:shapetype>
              <v:shape id="Diamond 5" o:spid="_x0000_s1026" type="#_x0000_t4" style="position:absolute;margin-left:316.75pt;margin-top:116.05pt;width:80.05pt;height:5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" fillcolor="white [3212]" strokecolor="black [3213]"/>
            </w:pict>
          </mc:Fallback>
        </mc:AlternateContent>
      </w:r>
      <w:r w:rsidR="00D17EFB" w:rsidRPr="00EA6FA9">
        <w:rPr>
          <w:noProof/>
          <w:highlight w:val="yellow"/>
          <w:lang w:val="fr-FR"/>
        </w:rPr>
        <mc:AlternateContent>
          <mc:Choice Requires="wps">
            <w:drawing>
              <wp:anchor distT="45720" distB="45720" distL="114300" distR="114300" simplePos="0" relativeHeight="251646464" behindDoc="0" locked="0" layoutInCell="1" allowOverlap="1" wp14:anchorId="4D4189EB" wp14:editId="6654E1D2">
                <wp:simplePos x="0" y="0"/>
                <wp:positionH relativeFrom="column">
                  <wp:posOffset>2193432</wp:posOffset>
                </wp:positionH>
                <wp:positionV relativeFrom="paragraph">
                  <wp:posOffset>1644148</wp:posOffset>
                </wp:positionV>
                <wp:extent cx="1146156" cy="1404620"/>
                <wp:effectExtent l="0" t="0" r="0" b="1270"/>
                <wp:wrapNone/>
                <wp:docPr id="2029286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56" cy="1404620"/>
                        </a:xfrm>
                        <a:prstGeom prst="rect">
                          <a:avLst/>
                        </a:prstGeom>
                        <a:noFill/>
                        <a:ln w="9525">
                          <a:noFill/>
                          <a:miter lim="800000"/>
                          <a:headEnd/>
                          <a:tailEnd/>
                        </a:ln>
                      </wps:spPr>
                      <wps:txbx>
                        <w:txbxContent>
                          <w:p w14:paraId="18D0DB10" w14:textId="77777777" w:rsidR="00D17EFB" w:rsidRPr="00D63D8C" w:rsidRDefault="00D17EFB" w:rsidP="00195DEC">
                            <w:pPr>
                              <w:pStyle w:val="Figurelegend"/>
                              <w:shd w:val="clear" w:color="auto" w:fill="FFFFFF" w:themeFill="background1"/>
                              <w:jc w:val="center"/>
                              <w:rPr>
                                <w:lang w:val="fr-FR"/>
                              </w:rPr>
                            </w:pPr>
                            <w:r w:rsidRPr="00D63D8C">
                              <w:rPr>
                                <w:sz w:val="20"/>
                                <w:szCs w:val="22"/>
                                <w:lang w:val="fr-FR"/>
                              </w:rPr>
                              <w:t>Établissement de la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189EB" id="_x0000_s1061" type="#_x0000_t202" style="position:absolute;left:0;text-align:left;margin-left:172.7pt;margin-top:129.45pt;width:90.25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" filled="f" stroked="f">
                <v:textbox style="mso-fit-shape-to-text:t">
                  <w:txbxContent>
                    <w:p w14:paraId="18D0DB10" w14:textId="77777777" w:rsidR="00D17EFB" w:rsidRPr="00D63D8C" w:rsidRDefault="00D17EFB" w:rsidP="00195DEC">
                      <w:pPr>
                        <w:pStyle w:val="Figurelegend"/>
                        <w:shd w:val="clear" w:color="auto" w:fill="FFFFFF" w:themeFill="background1"/>
                        <w:jc w:val="center"/>
                        <w:rPr>
                          <w:lang w:val="fr-FR"/>
                        </w:rPr>
                      </w:pPr>
                      <w:r w:rsidRPr="00D63D8C">
                        <w:rPr>
                          <w:sz w:val="20"/>
                          <w:szCs w:val="22"/>
                          <w:lang w:val="fr-FR"/>
                        </w:rPr>
                        <w:t>Établissement de la communication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45440" behindDoc="0" locked="0" layoutInCell="1" allowOverlap="1" wp14:anchorId="6168333E" wp14:editId="7582B852">
                <wp:simplePos x="0" y="0"/>
                <wp:positionH relativeFrom="column">
                  <wp:posOffset>1245188</wp:posOffset>
                </wp:positionH>
                <wp:positionV relativeFrom="paragraph">
                  <wp:posOffset>1705638</wp:posOffset>
                </wp:positionV>
                <wp:extent cx="416256" cy="1404620"/>
                <wp:effectExtent l="0" t="0" r="0" b="0"/>
                <wp:wrapNone/>
                <wp:docPr id="470630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411183C0" w14:textId="77777777" w:rsidR="00D17EFB" w:rsidRDefault="00D17EFB" w:rsidP="00D17EFB">
                            <w:pPr>
                              <w:pStyle w:val="Figurelegend"/>
                              <w:shd w:val="clear" w:color="auto" w:fill="FFFFFF" w:themeFill="background1"/>
                            </w:pPr>
                            <w:r>
                              <w:rPr>
                                <w:sz w:val="20"/>
                                <w:szCs w:val="22"/>
                              </w:rPr>
                              <w:t>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8333E" id="_x0000_s1060" type="#_x0000_t202" style="position:absolute;left:0;text-align:left;margin-left:98.05pt;margin-top:134.3pt;width:32.8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mF/w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" filled="f" stroked="f">
                <v:textbox style="mso-fit-shape-to-text:t">
                  <w:txbxContent>
                    <w:p w14:paraId="411183C0" w14:textId="77777777" w:rsidR="00D17EFB" w:rsidRDefault="00D17EFB" w:rsidP="00D17EFB">
                      <w:pPr>
                        <w:pStyle w:val="Figurelegend"/>
                        <w:shd w:val="clear" w:color="auto" w:fill="FFFFFF" w:themeFill="background1"/>
                      </w:pPr>
                      <w:r>
                        <w:rPr>
                          <w:sz w:val="20"/>
                          <w:szCs w:val="22"/>
                        </w:rPr>
                        <w:t>Fin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44416" behindDoc="0" locked="0" layoutInCell="1" allowOverlap="1" wp14:anchorId="32E62A16" wp14:editId="42E9510E">
                <wp:simplePos x="0" y="0"/>
                <wp:positionH relativeFrom="column">
                  <wp:posOffset>5510113</wp:posOffset>
                </wp:positionH>
                <wp:positionV relativeFrom="paragraph">
                  <wp:posOffset>675231</wp:posOffset>
                </wp:positionV>
                <wp:extent cx="921224" cy="459769"/>
                <wp:effectExtent l="0" t="0" r="0" b="0"/>
                <wp:wrapNone/>
                <wp:docPr id="656879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224" cy="459769"/>
                        </a:xfrm>
                        <a:prstGeom prst="rect">
                          <a:avLst/>
                        </a:prstGeom>
                        <a:noFill/>
                        <a:ln w="9525">
                          <a:noFill/>
                          <a:miter lim="800000"/>
                          <a:headEnd/>
                          <a:tailEnd/>
                        </a:ln>
                      </wps:spPr>
                      <wps:txbx>
                        <w:txbxContent>
                          <w:p w14:paraId="6A5B591E" w14:textId="77777777" w:rsidR="00D17EFB" w:rsidRPr="00D63D8C" w:rsidRDefault="00D17EFB" w:rsidP="00D17EFB">
                            <w:pPr>
                              <w:pStyle w:val="Figurelegend"/>
                              <w:shd w:val="clear" w:color="auto" w:fill="FFFFFF" w:themeFill="background1"/>
                              <w:spacing w:before="0" w:after="0"/>
                              <w:jc w:val="center"/>
                              <w:rPr>
                                <w:sz w:val="19"/>
                                <w:szCs w:val="19"/>
                                <w:lang w:val="fr-FR"/>
                              </w:rPr>
                            </w:pPr>
                            <w:r w:rsidRPr="00D63D8C">
                              <w:rPr>
                                <w:sz w:val="20"/>
                                <w:lang w:val="fr-FR"/>
                              </w:rPr>
                              <w:t>Continuer l'appel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2A16" id="_x0000_s1061" type="#_x0000_t202" style="position:absolute;left:0;text-align:left;margin-left:433.85pt;margin-top:53.15pt;width:72.55pt;height:36.2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" filled="f" stroked="f">
                <v:textbox>
                  <w:txbxContent>
                    <w:p w14:paraId="6A5B591E" w14:textId="77777777" w:rsidR="00D17EFB" w:rsidRPr="00D63D8C" w:rsidRDefault="00D17EFB" w:rsidP="00D17EFB">
                      <w:pPr>
                        <w:pStyle w:val="Figurelegend"/>
                        <w:shd w:val="clear" w:color="auto" w:fill="FFFFFF" w:themeFill="background1"/>
                        <w:spacing w:before="0" w:after="0"/>
                        <w:jc w:val="center"/>
                        <w:rPr>
                          <w:sz w:val="19"/>
                          <w:szCs w:val="19"/>
                          <w:lang w:val="fr-FR"/>
                        </w:rPr>
                      </w:pPr>
                      <w:r w:rsidRPr="00D63D8C">
                        <w:rPr>
                          <w:sz w:val="20"/>
                          <w:lang w:val="fr-FR"/>
                        </w:rPr>
                        <w:t>Continuer l'appel</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43392" behindDoc="0" locked="0" layoutInCell="1" allowOverlap="1" wp14:anchorId="0BD74F5F" wp14:editId="5E0C9559">
                <wp:simplePos x="0" y="0"/>
                <wp:positionH relativeFrom="column">
                  <wp:posOffset>4020820</wp:posOffset>
                </wp:positionH>
                <wp:positionV relativeFrom="paragraph">
                  <wp:posOffset>585631</wp:posOffset>
                </wp:positionV>
                <wp:extent cx="1016805" cy="636398"/>
                <wp:effectExtent l="0" t="0" r="0" b="0"/>
                <wp:wrapNone/>
                <wp:docPr id="1770526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05" cy="636398"/>
                        </a:xfrm>
                        <a:prstGeom prst="rect">
                          <a:avLst/>
                        </a:prstGeom>
                        <a:noFill/>
                        <a:ln w="9525">
                          <a:noFill/>
                          <a:miter lim="800000"/>
                          <a:headEnd/>
                          <a:tailEnd/>
                        </a:ln>
                      </wps:spPr>
                      <wps:txbx>
                        <w:txbxContent>
                          <w:p w14:paraId="6015F940" w14:textId="77777777" w:rsidR="00D17EFB" w:rsidRPr="00510C5E" w:rsidRDefault="00D17EFB" w:rsidP="00D17EFB">
                            <w:pPr>
                              <w:pStyle w:val="Figurelegend"/>
                              <w:spacing w:before="0" w:after="0"/>
                              <w:jc w:val="center"/>
                              <w:rPr>
                                <w:sz w:val="19"/>
                                <w:szCs w:val="19"/>
                                <w:lang w:val="fr-FR"/>
                              </w:rPr>
                            </w:pPr>
                            <w:r w:rsidRPr="00510C5E">
                              <w:rPr>
                                <w:szCs w:val="18"/>
                                <w:lang w:val="fr-FR"/>
                              </w:rPr>
                              <w:t>Réception</w:t>
                            </w:r>
                            <w:r w:rsidRPr="00510C5E">
                              <w:rPr>
                                <w:szCs w:val="18"/>
                                <w:lang w:val="fr-FR"/>
                              </w:rPr>
                              <w:br/>
                              <w:t xml:space="preserve">d'une réponse de la station de </w:t>
                            </w:r>
                            <w:proofErr w:type="gramStart"/>
                            <w:r w:rsidRPr="00510C5E">
                              <w:rPr>
                                <w:szCs w:val="18"/>
                                <w:lang w:val="fr-FR"/>
                              </w:rPr>
                              <w:t>navire?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74F5F" id="_x0000_s1062" type="#_x0000_t202" style="position:absolute;left:0;text-align:left;margin-left:316.6pt;margin-top:46.1pt;width:80.05pt;height:50.1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" filled="f" stroked="f">
                <v:textbox>
                  <w:txbxContent>
                    <w:p w14:paraId="6015F940" w14:textId="77777777" w:rsidR="00D17EFB" w:rsidRPr="00510C5E" w:rsidRDefault="00D17EFB" w:rsidP="00D17EFB">
                      <w:pPr>
                        <w:pStyle w:val="Figurelegend"/>
                        <w:spacing w:before="0" w:after="0"/>
                        <w:jc w:val="center"/>
                        <w:rPr>
                          <w:sz w:val="19"/>
                          <w:szCs w:val="19"/>
                          <w:lang w:val="fr-FR"/>
                        </w:rPr>
                      </w:pPr>
                      <w:r w:rsidRPr="00510C5E">
                        <w:rPr>
                          <w:szCs w:val="18"/>
                          <w:lang w:val="fr-FR"/>
                        </w:rPr>
                        <w:t>Réception</w:t>
                      </w:r>
                      <w:r w:rsidRPr="00510C5E">
                        <w:rPr>
                          <w:szCs w:val="18"/>
                          <w:lang w:val="fr-FR"/>
                        </w:rPr>
                        <w:br/>
                        <w:t xml:space="preserve">d'une réponse de la station de </w:t>
                      </w:r>
                      <w:proofErr w:type="gramStart"/>
                      <w:r w:rsidRPr="00510C5E">
                        <w:rPr>
                          <w:szCs w:val="18"/>
                          <w:lang w:val="fr-FR"/>
                        </w:rPr>
                        <w:t>navire?</w:t>
                      </w:r>
                      <w:proofErr w:type="gramEnd"/>
                    </w:p>
                  </w:txbxContent>
                </v:textbox>
              </v:shape>
            </w:pict>
          </mc:Fallback>
        </mc:AlternateContent>
      </w:r>
      <w:r w:rsidR="00D17EFB" w:rsidRPr="00EA6FA9">
        <w:rPr>
          <w:noProof/>
          <w:lang w:val="fr-FR"/>
        </w:rPr>
        <mc:AlternateContent>
          <mc:Choice Requires="wps">
            <w:drawing>
              <wp:anchor distT="0" distB="0" distL="114300" distR="114300" simplePos="0" relativeHeight="251642368" behindDoc="0" locked="0" layoutInCell="1" allowOverlap="1" wp14:anchorId="23CA6D1F" wp14:editId="27C9066B">
                <wp:simplePos x="0" y="0"/>
                <wp:positionH relativeFrom="column">
                  <wp:posOffset>3957320</wp:posOffset>
                </wp:positionH>
                <wp:positionV relativeFrom="paragraph">
                  <wp:posOffset>507137</wp:posOffset>
                </wp:positionV>
                <wp:extent cx="1128478" cy="747423"/>
                <wp:effectExtent l="0" t="0" r="14605" b="14605"/>
                <wp:wrapNone/>
                <wp:docPr id="84934353" name="Diamond 2"/>
                <wp:cNvGraphicFramePr/>
                <a:graphic xmlns:a="http://schemas.openxmlformats.org/drawingml/2006/main">
                  <a:graphicData uri="http://schemas.microsoft.com/office/word/2010/wordprocessingShape">
                    <wps:wsp>
                      <wps:cNvSpPr/>
                      <wps:spPr>
                        <a:xfrm>
                          <a:off x="0" y="0"/>
                          <a:ext cx="1128478" cy="747423"/>
                        </a:xfrm>
                        <a:prstGeom prst="diamond">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25F8" id="Diamond 2" o:spid="_x0000_s1026" type="#_x0000_t4" style="position:absolute;margin-left:311.6pt;margin-top:39.95pt;width:88.85pt;height:5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" filled="f" strokecolor="black [3213]"/>
            </w:pict>
          </mc:Fallback>
        </mc:AlternateContent>
      </w:r>
      <w:r w:rsidR="00D17EFB" w:rsidRPr="00EA6FA9">
        <w:rPr>
          <w:noProof/>
          <w:lang w:val="fr-FR"/>
        </w:rPr>
        <mc:AlternateContent>
          <mc:Choice Requires="wps">
            <w:drawing>
              <wp:anchor distT="0" distB="0" distL="114300" distR="114300" simplePos="0" relativeHeight="251641344" behindDoc="0" locked="0" layoutInCell="1" allowOverlap="1" wp14:anchorId="66080DA3" wp14:editId="5E000D17">
                <wp:simplePos x="0" y="0"/>
                <wp:positionH relativeFrom="column">
                  <wp:posOffset>4023360</wp:posOffset>
                </wp:positionH>
                <wp:positionV relativeFrom="paragraph">
                  <wp:posOffset>530225</wp:posOffset>
                </wp:positionV>
                <wp:extent cx="971550" cy="603250"/>
                <wp:effectExtent l="0" t="0" r="19050" b="25400"/>
                <wp:wrapNone/>
                <wp:docPr id="870585085" name="Rectangle 3"/>
                <wp:cNvGraphicFramePr/>
                <a:graphic xmlns:a="http://schemas.openxmlformats.org/drawingml/2006/main">
                  <a:graphicData uri="http://schemas.microsoft.com/office/word/2010/wordprocessingShape">
                    <wps:wsp>
                      <wps:cNvSpPr/>
                      <wps:spPr>
                        <a:xfrm>
                          <a:off x="0" y="0"/>
                          <a:ext cx="971550" cy="603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A239D" id="Rectangle 3" o:spid="_x0000_s1026" style="position:absolute;margin-left:316.8pt;margin-top:41.75pt;width:76.5pt;height:4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" fillcolor="white [3212]" strokecolor="white [3212]" strokeweight="2pt"/>
            </w:pict>
          </mc:Fallback>
        </mc:AlternateContent>
      </w:r>
      <w:r w:rsidR="00D17EFB" w:rsidRPr="00EA6FA9">
        <w:rPr>
          <w:noProof/>
          <w:highlight w:val="yellow"/>
          <w:lang w:val="fr-FR"/>
        </w:rPr>
        <mc:AlternateContent>
          <mc:Choice Requires="wps">
            <w:drawing>
              <wp:anchor distT="45720" distB="45720" distL="114300" distR="114300" simplePos="0" relativeHeight="251640320" behindDoc="0" locked="0" layoutInCell="1" allowOverlap="1" wp14:anchorId="43031441" wp14:editId="682CE6D7">
                <wp:simplePos x="0" y="0"/>
                <wp:positionH relativeFrom="column">
                  <wp:posOffset>2945158</wp:posOffset>
                </wp:positionH>
                <wp:positionV relativeFrom="paragraph">
                  <wp:posOffset>593531</wp:posOffset>
                </wp:positionV>
                <wp:extent cx="866692" cy="1404620"/>
                <wp:effectExtent l="0" t="0" r="0" b="0"/>
                <wp:wrapNone/>
                <wp:docPr id="443307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1404620"/>
                        </a:xfrm>
                        <a:prstGeom prst="rect">
                          <a:avLst/>
                        </a:prstGeom>
                        <a:noFill/>
                        <a:ln w="9525">
                          <a:noFill/>
                          <a:miter lim="800000"/>
                          <a:headEnd/>
                          <a:tailEnd/>
                        </a:ln>
                      </wps:spPr>
                      <wps:txbx>
                        <w:txbxContent>
                          <w:p w14:paraId="382CB0DD" w14:textId="77777777" w:rsidR="00D17EFB" w:rsidRPr="00D63D8C" w:rsidRDefault="00D17EFB" w:rsidP="00D17EFB">
                            <w:pPr>
                              <w:pStyle w:val="Figurelegend"/>
                              <w:shd w:val="clear" w:color="auto" w:fill="FFFFFF" w:themeFill="background1"/>
                              <w:jc w:val="center"/>
                              <w:rPr>
                                <w:sz w:val="19"/>
                                <w:szCs w:val="19"/>
                                <w:lang w:val="fr-FR"/>
                              </w:rPr>
                            </w:pPr>
                            <w:r w:rsidRPr="00D63D8C">
                              <w:rPr>
                                <w:sz w:val="19"/>
                                <w:szCs w:val="19"/>
                                <w:lang w:val="fr-FR"/>
                              </w:rPr>
                              <w:t>Envoi de la séquence d'appel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31441" id="_x0000_s1063" type="#_x0000_t202" style="position:absolute;left:0;text-align:left;margin-left:231.9pt;margin-top:46.75pt;width:68.2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72/wEAANUDAAAOAAAAZHJzL2Uyb0RvYy54bWysU8tu2zAQvBfoPxC815Jd24k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" filled="f" stroked="f">
                <v:textbox style="mso-fit-shape-to-text:t">
                  <w:txbxContent>
                    <w:p w14:paraId="382CB0DD" w14:textId="77777777" w:rsidR="00D17EFB" w:rsidRPr="00D63D8C" w:rsidRDefault="00D17EFB" w:rsidP="00D17EFB">
                      <w:pPr>
                        <w:pStyle w:val="Figurelegend"/>
                        <w:shd w:val="clear" w:color="auto" w:fill="FFFFFF" w:themeFill="background1"/>
                        <w:jc w:val="center"/>
                        <w:rPr>
                          <w:sz w:val="19"/>
                          <w:szCs w:val="19"/>
                          <w:lang w:val="fr-FR"/>
                        </w:rPr>
                      </w:pPr>
                      <w:r w:rsidRPr="00D63D8C">
                        <w:rPr>
                          <w:sz w:val="19"/>
                          <w:szCs w:val="19"/>
                          <w:lang w:val="fr-FR"/>
                        </w:rPr>
                        <w:t>Envoi de la séquence d'appel</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39296" behindDoc="0" locked="0" layoutInCell="1" allowOverlap="1" wp14:anchorId="1DA0AF28" wp14:editId="69252686">
                <wp:simplePos x="0" y="0"/>
                <wp:positionH relativeFrom="column">
                  <wp:posOffset>1943597</wp:posOffset>
                </wp:positionH>
                <wp:positionV relativeFrom="paragraph">
                  <wp:posOffset>618683</wp:posOffset>
                </wp:positionV>
                <wp:extent cx="866692" cy="1404620"/>
                <wp:effectExtent l="0" t="0" r="0" b="0"/>
                <wp:wrapNone/>
                <wp:docPr id="457706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1404620"/>
                        </a:xfrm>
                        <a:prstGeom prst="rect">
                          <a:avLst/>
                        </a:prstGeom>
                        <a:noFill/>
                        <a:ln w="9525">
                          <a:noFill/>
                          <a:miter lim="800000"/>
                          <a:headEnd/>
                          <a:tailEnd/>
                        </a:ln>
                      </wps:spPr>
                      <wps:txbx>
                        <w:txbxContent>
                          <w:p w14:paraId="36BA83E0" w14:textId="77777777" w:rsidR="00D17EFB" w:rsidRPr="00D63D8C" w:rsidRDefault="00D17EFB" w:rsidP="00D17EFB">
                            <w:pPr>
                              <w:pStyle w:val="Figurelegend"/>
                              <w:shd w:val="clear" w:color="auto" w:fill="FFFFFF" w:themeFill="background1"/>
                              <w:jc w:val="center"/>
                              <w:rPr>
                                <w:sz w:val="19"/>
                                <w:szCs w:val="19"/>
                                <w:lang w:val="fr-FR"/>
                              </w:rPr>
                            </w:pPr>
                            <w:r w:rsidRPr="00D63D8C">
                              <w:rPr>
                                <w:sz w:val="19"/>
                                <w:szCs w:val="19"/>
                                <w:lang w:val="fr-FR"/>
                              </w:rPr>
                              <w:t>Choix de la fréquence d'appel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0AF28" id="_x0000_s1066" type="#_x0000_t202" style="position:absolute;left:0;text-align:left;margin-left:153.05pt;margin-top:48.7pt;width:68.25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" filled="f" stroked="f">
                <v:textbox style="mso-fit-shape-to-text:t">
                  <w:txbxContent>
                    <w:p w14:paraId="36BA83E0" w14:textId="77777777" w:rsidR="00D17EFB" w:rsidRPr="00D63D8C" w:rsidRDefault="00D17EFB" w:rsidP="00D17EFB">
                      <w:pPr>
                        <w:pStyle w:val="Figurelegend"/>
                        <w:shd w:val="clear" w:color="auto" w:fill="FFFFFF" w:themeFill="background1"/>
                        <w:jc w:val="center"/>
                        <w:rPr>
                          <w:sz w:val="19"/>
                          <w:szCs w:val="19"/>
                          <w:lang w:val="fr-FR"/>
                        </w:rPr>
                      </w:pPr>
                      <w:r w:rsidRPr="00D63D8C">
                        <w:rPr>
                          <w:sz w:val="19"/>
                          <w:szCs w:val="19"/>
                          <w:lang w:val="fr-FR"/>
                        </w:rPr>
                        <w:t>Choix de la fréquence d'appel</w:t>
                      </w:r>
                    </w:p>
                  </w:txbxContent>
                </v:textbox>
              </v:shape>
            </w:pict>
          </mc:Fallback>
        </mc:AlternateContent>
      </w:r>
      <w:r w:rsidR="00D17EFB" w:rsidRPr="00EA6FA9">
        <w:rPr>
          <w:noProof/>
          <w:lang w:val="fr-FR"/>
        </w:rPr>
        <w:drawing>
          <wp:inline distT="0" distB="0" distL="0" distR="0" wp14:anchorId="1CA5A63C" wp14:editId="19E719A6">
            <wp:extent cx="6514465" cy="2866390"/>
            <wp:effectExtent l="0" t="0" r="635" b="0"/>
            <wp:docPr id="1907638470" name="Picture 3" descr="A diagram of a communic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38470" name="Picture 3" descr="A diagram of a communication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4465" cy="2866390"/>
                    </a:xfrm>
                    <a:prstGeom prst="rect">
                      <a:avLst/>
                    </a:prstGeom>
                    <a:noFill/>
                  </pic:spPr>
                </pic:pic>
              </a:graphicData>
            </a:graphic>
          </wp:inline>
        </w:drawing>
      </w:r>
    </w:p>
    <w:p w14:paraId="5EE4E411" w14:textId="77777777" w:rsidR="00D17EFB" w:rsidRPr="00EA6FA9" w:rsidRDefault="00D17EFB" w:rsidP="00D17EFB">
      <w:pPr>
        <w:pStyle w:val="Heading2"/>
        <w:rPr>
          <w:lang w:val="fr-FR"/>
        </w:rPr>
      </w:pPr>
      <w:bookmarkStart w:id="63" w:name="_Toc148948173"/>
      <w:bookmarkStart w:id="64" w:name="_Toc152660291"/>
      <w:r w:rsidRPr="00EA6FA9">
        <w:rPr>
          <w:lang w:val="fr-FR"/>
        </w:rPr>
        <w:t>A2</w:t>
      </w:r>
      <w:r w:rsidRPr="00EA6FA9">
        <w:rPr>
          <w:lang w:val="fr-FR"/>
        </w:rPr>
        <w:noBreakHyphen/>
        <w:t>2.2</w:t>
      </w:r>
      <w:r w:rsidRPr="00EA6FA9">
        <w:rPr>
          <w:lang w:val="fr-FR"/>
        </w:rPr>
        <w:tab/>
        <w:t xml:space="preserve">Les procédures suivantes sont appliquées dans les stations de </w:t>
      </w:r>
      <w:proofErr w:type="gramStart"/>
      <w:r w:rsidRPr="00EA6FA9">
        <w:rPr>
          <w:lang w:val="fr-FR"/>
        </w:rPr>
        <w:t>navire:</w:t>
      </w:r>
      <w:bookmarkEnd w:id="63"/>
      <w:bookmarkEnd w:id="64"/>
      <w:proofErr w:type="gramEnd"/>
    </w:p>
    <w:p w14:paraId="0E0E5AFD"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2.2.1</w:t>
      </w:r>
      <w:r w:rsidRPr="00EA6FA9">
        <w:rPr>
          <w:lang w:val="fr-FR"/>
        </w:rPr>
        <w:tab/>
        <w:t>Après réception d'une séquence d'appel par la station de navire, le message reçu doit être affiché.</w:t>
      </w:r>
    </w:p>
    <w:p w14:paraId="57C54438"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2.2.2</w:t>
      </w:r>
      <w:r w:rsidRPr="00EA6FA9">
        <w:rPr>
          <w:lang w:val="fr-FR"/>
        </w:rPr>
        <w:tab/>
        <w:t>Lorsqu'une séquence d'appel reçue contient un signal de fin de séquence</w:t>
      </w:r>
      <w:proofErr w:type="gramStart"/>
      <w:r w:rsidRPr="00EA6FA9">
        <w:rPr>
          <w:lang w:val="fr-FR"/>
        </w:rPr>
        <w:t xml:space="preserve"> «RQ</w:t>
      </w:r>
      <w:proofErr w:type="gramEnd"/>
      <w:r w:rsidRPr="00EA6FA9">
        <w:rPr>
          <w:lang w:val="fr-FR"/>
        </w:rPr>
        <w:t>» (symbole N° 117), une séquence d'accusé de réception doit être composée et émise.</w:t>
      </w:r>
    </w:p>
    <w:p w14:paraId="45D70DE8" w14:textId="77777777" w:rsidR="00D17EFB" w:rsidRPr="00EA6FA9" w:rsidRDefault="00D17EFB" w:rsidP="00D17EFB">
      <w:pPr>
        <w:rPr>
          <w:lang w:val="fr-FR"/>
        </w:rPr>
      </w:pPr>
      <w:r w:rsidRPr="00EA6FA9">
        <w:rPr>
          <w:lang w:val="fr-FR"/>
        </w:rPr>
        <w:t>Le spécificateur de format et l'information de catégorie doivent être les mêmes que ceux de la séquence d'appel reçue.</w:t>
      </w:r>
    </w:p>
    <w:p w14:paraId="663D56E5" w14:textId="77777777" w:rsidR="00D17EFB" w:rsidRPr="00EA6FA9" w:rsidRDefault="00D17EFB" w:rsidP="00A94606">
      <w:pPr>
        <w:rPr>
          <w:lang w:val="fr-FR"/>
        </w:rPr>
      </w:pPr>
      <w:r w:rsidRPr="00EA6FA9">
        <w:rPr>
          <w:b/>
          <w:bCs/>
          <w:lang w:val="fr-FR"/>
        </w:rPr>
        <w:t>A2</w:t>
      </w:r>
      <w:r w:rsidRPr="00EA6FA9">
        <w:rPr>
          <w:b/>
          <w:bCs/>
          <w:lang w:val="fr-FR"/>
        </w:rPr>
        <w:noBreakHyphen/>
      </w:r>
      <w:r w:rsidRPr="00EA6FA9">
        <w:rPr>
          <w:b/>
          <w:lang w:val="fr-FR"/>
        </w:rPr>
        <w:t>2.2.3</w:t>
      </w:r>
      <w:r w:rsidRPr="00EA6FA9">
        <w:rPr>
          <w:b/>
          <w:lang w:val="fr-FR"/>
        </w:rPr>
        <w:tab/>
      </w:r>
      <w:r w:rsidRPr="00EA6FA9">
        <w:rPr>
          <w:lang w:val="fr-FR"/>
        </w:rPr>
        <w:t>Si la station de navire n'est pas équipée pour l'ASN automatique, l'opérateur du navire déclenche, après un délai d'au moins 5 s et au plus de 4</w:t>
      </w:r>
      <w:r w:rsidRPr="00EA6FA9">
        <w:rPr>
          <w:sz w:val="12"/>
          <w:lang w:val="fr-FR"/>
        </w:rPr>
        <w:t> </w:t>
      </w:r>
      <w:r w:rsidRPr="00EA6FA9">
        <w:rPr>
          <w:lang w:val="fr-FR"/>
        </w:rPr>
        <w:t xml:space="preserve">½ min suivant la réception de la séquence d'appel, un accusé de réception à destination de la station côtière. Cependant, la séquence émise doit </w:t>
      </w:r>
      <w:r w:rsidRPr="00EA6FA9">
        <w:rPr>
          <w:lang w:val="fr-FR"/>
        </w:rPr>
        <w:lastRenderedPageBreak/>
        <w:t>comporter un signal de fin de séquence</w:t>
      </w:r>
      <w:proofErr w:type="gramStart"/>
      <w:r w:rsidRPr="00EA6FA9">
        <w:rPr>
          <w:lang w:val="fr-FR"/>
        </w:rPr>
        <w:t xml:space="preserve"> «BQ</w:t>
      </w:r>
      <w:proofErr w:type="gramEnd"/>
      <w:r w:rsidRPr="00EA6FA9">
        <w:rPr>
          <w:lang w:val="fr-FR"/>
        </w:rPr>
        <w:t>» (symbole N° 122) au lieu du signal «RQ» (symbole N° 117).</w:t>
      </w:r>
    </w:p>
    <w:p w14:paraId="5A3B7252" w14:textId="77777777" w:rsidR="00D17EFB" w:rsidRPr="00EA6FA9" w:rsidRDefault="00D17EFB" w:rsidP="00D17EFB">
      <w:pPr>
        <w:rPr>
          <w:lang w:val="fr-FR"/>
        </w:rPr>
      </w:pPr>
      <w:r w:rsidRPr="00EA6FA9">
        <w:rPr>
          <w:lang w:val="fr-FR"/>
        </w:rPr>
        <w:t>Si cet accusé de réception ne peut être émis dans les 5 min qui suivent la réception de la séquence d'appel, la station de navire doit émettre une séquence d'appel à destination de la station côtière en utilisant les procédures d'appel navire</w:t>
      </w:r>
      <w:r w:rsidRPr="00EA6FA9">
        <w:rPr>
          <w:lang w:val="fr-FR"/>
        </w:rPr>
        <w:noBreakHyphen/>
        <w:t>côtière décrites au § A2</w:t>
      </w:r>
      <w:r w:rsidRPr="00EA6FA9">
        <w:rPr>
          <w:lang w:val="fr-FR"/>
        </w:rPr>
        <w:noBreakHyphen/>
        <w:t>2.2.</w:t>
      </w:r>
    </w:p>
    <w:p w14:paraId="359D998B"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2.2.4</w:t>
      </w:r>
      <w:r w:rsidRPr="00EA6FA9">
        <w:rPr>
          <w:b/>
          <w:lang w:val="fr-FR"/>
        </w:rPr>
        <w:tab/>
      </w:r>
      <w:r w:rsidRPr="00EA6FA9">
        <w:rPr>
          <w:lang w:val="fr-FR"/>
        </w:rPr>
        <w:t>Si le navire est équipé pour l'ASN automatique, la station de navire émet automatiquement un accusé de réception avec un signal de fin de séquence</w:t>
      </w:r>
      <w:proofErr w:type="gramStart"/>
      <w:r w:rsidRPr="00EA6FA9">
        <w:rPr>
          <w:lang w:val="fr-FR"/>
        </w:rPr>
        <w:t xml:space="preserve"> «BQ</w:t>
      </w:r>
      <w:proofErr w:type="gramEnd"/>
      <w:r w:rsidRPr="00EA6FA9">
        <w:rPr>
          <w:lang w:val="fr-FR"/>
        </w:rPr>
        <w:t>» (symbole N° 122). Cet accusé de réception doit commencer à être émis dans un délai de 30 s en ondes hectométriques et décamétriques ou dans un délai de 3 s en ondes métriques après réception de la séquence d'appel complète.</w:t>
      </w:r>
    </w:p>
    <w:p w14:paraId="7A183698"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2.2.5</w:t>
      </w:r>
      <w:r w:rsidRPr="00EA6FA9">
        <w:rPr>
          <w:b/>
          <w:lang w:val="fr-FR"/>
        </w:rPr>
        <w:tab/>
      </w:r>
      <w:r w:rsidRPr="00EA6FA9">
        <w:rPr>
          <w:lang w:val="fr-FR"/>
        </w:rPr>
        <w:t>Si le navire est en mesure de donner suite immédiatement à la demande, la séquence d'accusé de réception doit comprendre un signal de télécommande identique à celui qui a été reçu dans la séquence d'appel et indiquant que le navire est en mesure de donner suite à la demande.</w:t>
      </w:r>
    </w:p>
    <w:p w14:paraId="0DF361E7" w14:textId="77777777" w:rsidR="00D17EFB" w:rsidRPr="00EA6FA9" w:rsidRDefault="00D17EFB" w:rsidP="00D17EFB">
      <w:pPr>
        <w:tabs>
          <w:tab w:val="left" w:pos="959"/>
          <w:tab w:val="left" w:pos="9747"/>
        </w:tabs>
        <w:rPr>
          <w:lang w:val="fr-FR"/>
        </w:rPr>
      </w:pPr>
      <w:r w:rsidRPr="00EA6FA9">
        <w:rPr>
          <w:lang w:val="fr-FR"/>
        </w:rPr>
        <w:t>Si aucune voie ou fréquence de travail n'a été proposée dans l'appel, il convient que la station appelée indique une proposition à cet effet dans son accusé de réception de l'appel.</w:t>
      </w:r>
    </w:p>
    <w:p w14:paraId="4CFF97FC" w14:textId="77777777" w:rsidR="00D17EFB" w:rsidRPr="003A3A74" w:rsidRDefault="00D17EFB" w:rsidP="00D17EFB">
      <w:pPr>
        <w:rPr>
          <w:lang w:val="fr-FR"/>
        </w:rPr>
      </w:pPr>
      <w:r w:rsidRPr="00EA6FA9">
        <w:rPr>
          <w:b/>
          <w:bCs/>
          <w:lang w:val="fr-FR"/>
        </w:rPr>
        <w:t>A2</w:t>
      </w:r>
      <w:r w:rsidRPr="00EA6FA9">
        <w:rPr>
          <w:b/>
          <w:bCs/>
          <w:lang w:val="fr-FR"/>
        </w:rPr>
        <w:noBreakHyphen/>
      </w:r>
      <w:r w:rsidRPr="00EA6FA9">
        <w:rPr>
          <w:b/>
          <w:lang w:val="fr-FR"/>
        </w:rPr>
        <w:t>2.2.6</w:t>
      </w:r>
      <w:r w:rsidRPr="00EA6FA9">
        <w:rPr>
          <w:b/>
          <w:lang w:val="fr-FR"/>
        </w:rPr>
        <w:tab/>
      </w:r>
      <w:r w:rsidRPr="00EA6FA9">
        <w:rPr>
          <w:lang w:val="fr-FR"/>
        </w:rPr>
        <w:t xml:space="preserve">Si le navire n'est pas en mesure de donner suite immédiatement à la demande, la séquence </w:t>
      </w:r>
      <w:r w:rsidRPr="003A3A74">
        <w:rPr>
          <w:lang w:val="fr-FR"/>
        </w:rPr>
        <w:t>d'accusé de réception doit comprendre le premier signal de télécommande</w:t>
      </w:r>
      <w:proofErr w:type="gramStart"/>
      <w:r w:rsidRPr="003A3A74">
        <w:rPr>
          <w:lang w:val="fr-FR"/>
        </w:rPr>
        <w:t xml:space="preserve"> «pas</w:t>
      </w:r>
      <w:proofErr w:type="gramEnd"/>
      <w:r w:rsidRPr="003A3A74">
        <w:rPr>
          <w:lang w:val="fr-FR"/>
        </w:rPr>
        <w:t xml:space="preserve"> en mesure de donner suite» (symbole N° 104), avec un second signal de télécommande donnant des informations complémentaires (voir la Recommandation </w:t>
      </w:r>
      <w:hyperlink r:id="rId35" w:history="1">
        <w:r w:rsidRPr="003A3A74">
          <w:rPr>
            <w:rStyle w:val="Hyperlink"/>
            <w:color w:val="auto"/>
            <w:u w:val="none"/>
            <w:lang w:val="fr-FR"/>
          </w:rPr>
          <w:t>UIT-R M.493</w:t>
        </w:r>
      </w:hyperlink>
      <w:r w:rsidRPr="003A3A74">
        <w:rPr>
          <w:lang w:val="fr-FR"/>
        </w:rPr>
        <w:t>).</w:t>
      </w:r>
    </w:p>
    <w:p w14:paraId="047679D0" w14:textId="77777777" w:rsidR="00D17EFB" w:rsidRPr="00EA6FA9" w:rsidRDefault="00D17EFB" w:rsidP="00D17EFB">
      <w:pPr>
        <w:rPr>
          <w:lang w:val="fr-FR"/>
        </w:rPr>
      </w:pPr>
      <w:r w:rsidRPr="00EA6FA9">
        <w:rPr>
          <w:lang w:val="fr-FR"/>
        </w:rPr>
        <w:t>Lorsque le navire est à même, à un moment ultérieur, d'accepter le trafic offert, la station de navire déclenche un appel à destination de la station côtière en utilisant les procédures d'appel navire</w:t>
      </w:r>
      <w:r w:rsidRPr="00EA6FA9">
        <w:rPr>
          <w:lang w:val="fr-FR"/>
        </w:rPr>
        <w:noBreakHyphen/>
        <w:t>côtière décrites au § A2</w:t>
      </w:r>
      <w:r w:rsidRPr="00EA6FA9">
        <w:rPr>
          <w:lang w:val="fr-FR"/>
        </w:rPr>
        <w:noBreakHyphen/>
        <w:t>2.3.</w:t>
      </w:r>
    </w:p>
    <w:p w14:paraId="502BDD2E"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2.2.7</w:t>
      </w:r>
      <w:r w:rsidRPr="00EA6FA9">
        <w:rPr>
          <w:lang w:val="fr-FR"/>
        </w:rPr>
        <w:tab/>
        <w:t>Si l'on accuse réception d'un appel indiquant que le navire est en mesure de donner suite immédiatement à la demande et si la communication entre la station côtière et la station de navire est établie sur la voie de travail convenue, on considère que la procédure d'appel ASN est achevée.</w:t>
      </w:r>
    </w:p>
    <w:p w14:paraId="3DD10587"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2.2.8</w:t>
      </w:r>
      <w:r w:rsidRPr="00EA6FA9">
        <w:rPr>
          <w:lang w:val="fr-FR"/>
        </w:rPr>
        <w:tab/>
        <w:t>Si la station de navire émet un accusé de réception et que cet accusé de réception n'est pas reçu par la station côtière, celle-ci répétera l'appel (conformément au § A2</w:t>
      </w:r>
      <w:r w:rsidRPr="00EA6FA9">
        <w:rPr>
          <w:lang w:val="fr-FR"/>
        </w:rPr>
        <w:noBreakHyphen/>
        <w:t>2.1.5). Dans ce cas, la station de navire doit émettre un nouvel accusé de réception.</w:t>
      </w:r>
    </w:p>
    <w:p w14:paraId="16CDE164" w14:textId="77777777" w:rsidR="00D17EFB" w:rsidRPr="00D17EFB" w:rsidRDefault="00D17EFB" w:rsidP="00D17EFB">
      <w:pPr>
        <w:pStyle w:val="FigureNo"/>
        <w:rPr>
          <w:lang w:val="fr-CH"/>
        </w:rPr>
      </w:pPr>
      <w:r w:rsidRPr="00D17EFB">
        <w:rPr>
          <w:lang w:val="fr-CH" w:eastAsia="zh-CN"/>
        </w:rPr>
        <w:lastRenderedPageBreak/>
        <w:t>FIGURE</w:t>
      </w:r>
      <w:r w:rsidRPr="00D17EFB">
        <w:rPr>
          <w:lang w:val="fr-CH"/>
        </w:rPr>
        <w:t xml:space="preserve"> A2-2</w:t>
      </w:r>
    </w:p>
    <w:p w14:paraId="734C6888" w14:textId="77777777" w:rsidR="00D17EFB" w:rsidRPr="00D17EFB" w:rsidRDefault="00D17EFB" w:rsidP="00D17EFB">
      <w:pPr>
        <w:pStyle w:val="Figuretitle"/>
        <w:rPr>
          <w:lang w:val="fr-CH" w:eastAsia="zh-CN"/>
        </w:rPr>
      </w:pPr>
      <w:r w:rsidRPr="00D17EFB">
        <w:rPr>
          <w:lang w:val="fr-CH" w:eastAsia="zh-CN"/>
        </w:rPr>
        <w:t>Procédure de réception par une station de navire d'un appel provenant d'une station côtière</w:t>
      </w:r>
    </w:p>
    <w:p w14:paraId="555313E1" w14:textId="77777777" w:rsidR="00D17EFB" w:rsidRPr="00EA6FA9" w:rsidRDefault="00D17EFB" w:rsidP="00D17EFB">
      <w:pPr>
        <w:jc w:val="center"/>
        <w:rPr>
          <w:lang w:val="fr-FR"/>
        </w:rPr>
      </w:pPr>
      <w:r w:rsidRPr="00EA6FA9">
        <w:rPr>
          <w:noProof/>
          <w:highlight w:val="yellow"/>
          <w:lang w:val="fr-FR"/>
        </w:rPr>
        <mc:AlternateContent>
          <mc:Choice Requires="wps">
            <w:drawing>
              <wp:anchor distT="45720" distB="45720" distL="114300" distR="114300" simplePos="0" relativeHeight="251677184" behindDoc="0" locked="0" layoutInCell="1" allowOverlap="1" wp14:anchorId="51CFC494" wp14:editId="2AB5425A">
                <wp:simplePos x="0" y="0"/>
                <wp:positionH relativeFrom="column">
                  <wp:posOffset>4618355</wp:posOffset>
                </wp:positionH>
                <wp:positionV relativeFrom="paragraph">
                  <wp:posOffset>2483803</wp:posOffset>
                </wp:positionV>
                <wp:extent cx="880745" cy="471487"/>
                <wp:effectExtent l="0" t="0" r="0" b="5080"/>
                <wp:wrapNone/>
                <wp:docPr id="2131314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71487"/>
                        </a:xfrm>
                        <a:prstGeom prst="rect">
                          <a:avLst/>
                        </a:prstGeom>
                        <a:noFill/>
                        <a:ln w="9525">
                          <a:noFill/>
                          <a:miter lim="800000"/>
                          <a:headEnd/>
                          <a:tailEnd/>
                        </a:ln>
                      </wps:spPr>
                      <wps:txbx>
                        <w:txbxContent>
                          <w:p w14:paraId="04BEA054" w14:textId="77777777" w:rsidR="00D17EFB" w:rsidRPr="00D63D8C" w:rsidRDefault="00D17EFB" w:rsidP="00D17EFB">
                            <w:pPr>
                              <w:pStyle w:val="Figurelegend"/>
                              <w:shd w:val="clear" w:color="auto" w:fill="FFFFFF" w:themeFill="background1"/>
                              <w:spacing w:before="0" w:after="0"/>
                              <w:jc w:val="center"/>
                              <w:rPr>
                                <w:sz w:val="17"/>
                                <w:szCs w:val="17"/>
                                <w:lang w:val="fr-FR"/>
                              </w:rPr>
                            </w:pPr>
                            <w:r w:rsidRPr="00D63D8C">
                              <w:rPr>
                                <w:sz w:val="17"/>
                                <w:szCs w:val="17"/>
                                <w:lang w:val="fr-FR"/>
                              </w:rPr>
                              <w:t>Établir la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FC494" id="_x0000_s1067" type="#_x0000_t202" style="position:absolute;left:0;text-align:left;margin-left:363.65pt;margin-top:195.6pt;width:69.35pt;height:37.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" filled="f" stroked="f">
                <v:textbox>
                  <w:txbxContent>
                    <w:p w14:paraId="04BEA054" w14:textId="77777777" w:rsidR="00D17EFB" w:rsidRPr="00D63D8C" w:rsidRDefault="00D17EFB" w:rsidP="00D17EFB">
                      <w:pPr>
                        <w:pStyle w:val="Figurelegend"/>
                        <w:shd w:val="clear" w:color="auto" w:fill="FFFFFF" w:themeFill="background1"/>
                        <w:spacing w:before="0" w:after="0"/>
                        <w:jc w:val="center"/>
                        <w:rPr>
                          <w:sz w:val="17"/>
                          <w:szCs w:val="17"/>
                          <w:lang w:val="fr-FR"/>
                        </w:rPr>
                      </w:pPr>
                      <w:r w:rsidRPr="00D63D8C">
                        <w:rPr>
                          <w:sz w:val="17"/>
                          <w:szCs w:val="17"/>
                          <w:lang w:val="fr-FR"/>
                        </w:rPr>
                        <w:t>Établir la communication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6160" behindDoc="0" locked="0" layoutInCell="1" allowOverlap="1" wp14:anchorId="06BF2F58" wp14:editId="6F8802BB">
                <wp:simplePos x="0" y="0"/>
                <wp:positionH relativeFrom="column">
                  <wp:posOffset>3709987</wp:posOffset>
                </wp:positionH>
                <wp:positionV relativeFrom="paragraph">
                  <wp:posOffset>2426335</wp:posOffset>
                </wp:positionV>
                <wp:extent cx="747713" cy="561975"/>
                <wp:effectExtent l="0" t="0" r="0" b="0"/>
                <wp:wrapNone/>
                <wp:docPr id="173491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3" cy="561975"/>
                        </a:xfrm>
                        <a:prstGeom prst="rect">
                          <a:avLst/>
                        </a:prstGeom>
                        <a:noFill/>
                        <a:ln w="9525">
                          <a:noFill/>
                          <a:miter lim="800000"/>
                          <a:headEnd/>
                          <a:tailEnd/>
                        </a:ln>
                      </wps:spPr>
                      <wps:txbx>
                        <w:txbxContent>
                          <w:p w14:paraId="0BBEB308" w14:textId="77777777" w:rsidR="00D17EFB" w:rsidRPr="00D63D8C" w:rsidRDefault="00D17EFB" w:rsidP="00D17EFB">
                            <w:pPr>
                              <w:pStyle w:val="Figurelegend"/>
                              <w:shd w:val="clear" w:color="auto" w:fill="FFFFFF" w:themeFill="background1"/>
                              <w:spacing w:before="0" w:after="0"/>
                              <w:jc w:val="center"/>
                              <w:rPr>
                                <w:szCs w:val="18"/>
                                <w:lang w:val="fr-FR"/>
                              </w:rPr>
                            </w:pPr>
                            <w:r w:rsidRPr="00D63D8C">
                              <w:rPr>
                                <w:szCs w:val="18"/>
                                <w:lang w:val="fr-FR"/>
                              </w:rPr>
                              <w:t>Envoyer une réponse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F2F58" id="_x0000_s1068" type="#_x0000_t202" style="position:absolute;left:0;text-align:left;margin-left:292.1pt;margin-top:191.05pt;width:58.9pt;height:44.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" filled="f" stroked="f">
                <v:textbox>
                  <w:txbxContent>
                    <w:p w14:paraId="0BBEB308" w14:textId="77777777" w:rsidR="00D17EFB" w:rsidRPr="00D63D8C" w:rsidRDefault="00D17EFB" w:rsidP="00D17EFB">
                      <w:pPr>
                        <w:pStyle w:val="Figurelegend"/>
                        <w:shd w:val="clear" w:color="auto" w:fill="FFFFFF" w:themeFill="background1"/>
                        <w:spacing w:before="0" w:after="0"/>
                        <w:jc w:val="center"/>
                        <w:rPr>
                          <w:szCs w:val="18"/>
                          <w:lang w:val="fr-FR"/>
                        </w:rPr>
                      </w:pPr>
                      <w:r w:rsidRPr="00D63D8C">
                        <w:rPr>
                          <w:szCs w:val="18"/>
                          <w:lang w:val="fr-FR"/>
                        </w:rPr>
                        <w:t>Envoyer une réponse positive</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5136" behindDoc="0" locked="0" layoutInCell="1" allowOverlap="1" wp14:anchorId="4FDDAFE0" wp14:editId="06B10C9B">
                <wp:simplePos x="0" y="0"/>
                <wp:positionH relativeFrom="column">
                  <wp:posOffset>5780723</wp:posOffset>
                </wp:positionH>
                <wp:positionV relativeFrom="paragraph">
                  <wp:posOffset>1531620</wp:posOffset>
                </wp:positionV>
                <wp:extent cx="409575" cy="1404620"/>
                <wp:effectExtent l="0" t="0" r="0" b="0"/>
                <wp:wrapNone/>
                <wp:docPr id="61033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14:paraId="11BCFCCA" w14:textId="77777777" w:rsidR="00D17EFB" w:rsidRDefault="00D17EFB" w:rsidP="00D17EFB">
                            <w:pPr>
                              <w:pStyle w:val="Figurelegend"/>
                              <w:shd w:val="clear" w:color="auto" w:fill="FFFFFF" w:themeFill="background1"/>
                            </w:pPr>
                            <w:r>
                              <w:rPr>
                                <w:sz w:val="20"/>
                                <w:szCs w:val="22"/>
                              </w:rPr>
                              <w:t>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DAFE0" id="_x0000_s1069" type="#_x0000_t202" style="position:absolute;left:0;text-align:left;margin-left:455.2pt;margin-top:120.6pt;width:32.2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cx/wEAANU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" filled="f" stroked="f">
                <v:textbox style="mso-fit-shape-to-text:t">
                  <w:txbxContent>
                    <w:p w14:paraId="11BCFCCA" w14:textId="77777777" w:rsidR="00D17EFB" w:rsidRDefault="00D17EFB" w:rsidP="00D17EFB">
                      <w:pPr>
                        <w:pStyle w:val="Figurelegend"/>
                        <w:shd w:val="clear" w:color="auto" w:fill="FFFFFF" w:themeFill="background1"/>
                      </w:pPr>
                      <w:r>
                        <w:rPr>
                          <w:sz w:val="20"/>
                          <w:szCs w:val="22"/>
                        </w:rPr>
                        <w:t>Fin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4112" behindDoc="0" locked="0" layoutInCell="1" allowOverlap="1" wp14:anchorId="513D3CD2" wp14:editId="35532C11">
                <wp:simplePos x="0" y="0"/>
                <wp:positionH relativeFrom="column">
                  <wp:posOffset>4618673</wp:posOffset>
                </wp:positionH>
                <wp:positionV relativeFrom="paragraph">
                  <wp:posOffset>1393508</wp:posOffset>
                </wp:positionV>
                <wp:extent cx="880745" cy="609600"/>
                <wp:effectExtent l="0" t="0" r="0" b="0"/>
                <wp:wrapNone/>
                <wp:docPr id="113470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609600"/>
                        </a:xfrm>
                        <a:prstGeom prst="rect">
                          <a:avLst/>
                        </a:prstGeom>
                        <a:noFill/>
                        <a:ln w="9525">
                          <a:noFill/>
                          <a:miter lim="800000"/>
                          <a:headEnd/>
                          <a:tailEnd/>
                        </a:ln>
                      </wps:spPr>
                      <wps:txbx>
                        <w:txbxContent>
                          <w:p w14:paraId="54E1DCBE" w14:textId="77777777" w:rsidR="00D17EFB" w:rsidRPr="00510C5E" w:rsidRDefault="00D17EFB" w:rsidP="00D17EFB">
                            <w:pPr>
                              <w:pStyle w:val="Figurelegend"/>
                              <w:shd w:val="clear" w:color="auto" w:fill="FFFFFF" w:themeFill="background1"/>
                              <w:spacing w:before="0" w:after="0"/>
                              <w:jc w:val="center"/>
                              <w:rPr>
                                <w:sz w:val="14"/>
                                <w:szCs w:val="14"/>
                                <w:lang w:val="fr-FR"/>
                              </w:rPr>
                            </w:pPr>
                            <w:r w:rsidRPr="00510C5E">
                              <w:rPr>
                                <w:sz w:val="14"/>
                                <w:szCs w:val="14"/>
                                <w:lang w:val="fr-FR"/>
                              </w:rPr>
                              <w:t>Émettre un appel du navire vers une station côtière après un certain intervalle de temps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D3CD2" id="_x0000_s1070" type="#_x0000_t202" style="position:absolute;left:0;text-align:left;margin-left:363.7pt;margin-top:109.75pt;width:69.35pt;height:4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" filled="f" stroked="f">
                <v:textbox>
                  <w:txbxContent>
                    <w:p w14:paraId="54E1DCBE" w14:textId="77777777" w:rsidR="00D17EFB" w:rsidRPr="00510C5E" w:rsidRDefault="00D17EFB" w:rsidP="00D17EFB">
                      <w:pPr>
                        <w:pStyle w:val="Figurelegend"/>
                        <w:shd w:val="clear" w:color="auto" w:fill="FFFFFF" w:themeFill="background1"/>
                        <w:spacing w:before="0" w:after="0"/>
                        <w:jc w:val="center"/>
                        <w:rPr>
                          <w:sz w:val="14"/>
                          <w:szCs w:val="14"/>
                          <w:lang w:val="fr-FR"/>
                        </w:rPr>
                      </w:pPr>
                      <w:r w:rsidRPr="00510C5E">
                        <w:rPr>
                          <w:sz w:val="14"/>
                          <w:szCs w:val="14"/>
                          <w:lang w:val="fr-FR"/>
                        </w:rPr>
                        <w:t>Émettre un appel du navire vers une station côtière après un certain intervalle de temps</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3088" behindDoc="0" locked="0" layoutInCell="1" allowOverlap="1" wp14:anchorId="52CE519B" wp14:editId="501D8172">
                <wp:simplePos x="0" y="0"/>
                <wp:positionH relativeFrom="column">
                  <wp:posOffset>3709035</wp:posOffset>
                </wp:positionH>
                <wp:positionV relativeFrom="paragraph">
                  <wp:posOffset>1417320</wp:posOffset>
                </wp:positionV>
                <wp:extent cx="747713" cy="561975"/>
                <wp:effectExtent l="0" t="0" r="0" b="0"/>
                <wp:wrapNone/>
                <wp:docPr id="84481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3" cy="561975"/>
                        </a:xfrm>
                        <a:prstGeom prst="rect">
                          <a:avLst/>
                        </a:prstGeom>
                        <a:noFill/>
                        <a:ln w="9525">
                          <a:noFill/>
                          <a:miter lim="800000"/>
                          <a:headEnd/>
                          <a:tailEnd/>
                        </a:ln>
                      </wps:spPr>
                      <wps:txbx>
                        <w:txbxContent>
                          <w:p w14:paraId="28294767" w14:textId="77777777" w:rsidR="00D17EFB" w:rsidRPr="00D63D8C" w:rsidRDefault="00D17EFB" w:rsidP="00D17EFB">
                            <w:pPr>
                              <w:pStyle w:val="Figurelegend"/>
                              <w:shd w:val="clear" w:color="auto" w:fill="FFFFFF" w:themeFill="background1"/>
                              <w:spacing w:before="0" w:after="0"/>
                              <w:jc w:val="center"/>
                              <w:rPr>
                                <w:szCs w:val="18"/>
                                <w:lang w:val="fr-FR"/>
                              </w:rPr>
                            </w:pPr>
                            <w:r w:rsidRPr="00D63D8C">
                              <w:rPr>
                                <w:szCs w:val="18"/>
                                <w:lang w:val="fr-FR"/>
                              </w:rPr>
                              <w:t>Envoyer une réponse négative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E519B" id="_x0000_s1071" type="#_x0000_t202" style="position:absolute;left:0;text-align:left;margin-left:292.05pt;margin-top:111.6pt;width:58.9pt;height:44.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" filled="f" stroked="f">
                <v:textbox>
                  <w:txbxContent>
                    <w:p w14:paraId="28294767" w14:textId="77777777" w:rsidR="00D17EFB" w:rsidRPr="00D63D8C" w:rsidRDefault="00D17EFB" w:rsidP="00D17EFB">
                      <w:pPr>
                        <w:pStyle w:val="Figurelegend"/>
                        <w:shd w:val="clear" w:color="auto" w:fill="FFFFFF" w:themeFill="background1"/>
                        <w:spacing w:before="0" w:after="0"/>
                        <w:jc w:val="center"/>
                        <w:rPr>
                          <w:szCs w:val="18"/>
                          <w:lang w:val="fr-FR"/>
                        </w:rPr>
                      </w:pPr>
                      <w:r w:rsidRPr="00D63D8C">
                        <w:rPr>
                          <w:szCs w:val="18"/>
                          <w:lang w:val="fr-FR"/>
                        </w:rPr>
                        <w:t>Envoyer une réponse négative</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2064" behindDoc="0" locked="0" layoutInCell="1" allowOverlap="1" wp14:anchorId="16FBDFF6" wp14:editId="57CBA945">
                <wp:simplePos x="0" y="0"/>
                <wp:positionH relativeFrom="column">
                  <wp:posOffset>2727960</wp:posOffset>
                </wp:positionH>
                <wp:positionV relativeFrom="paragraph">
                  <wp:posOffset>1347152</wp:posOffset>
                </wp:positionV>
                <wp:extent cx="719138" cy="698500"/>
                <wp:effectExtent l="0" t="0" r="0" b="6350"/>
                <wp:wrapNone/>
                <wp:docPr id="369942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8" cy="698500"/>
                        </a:xfrm>
                        <a:prstGeom prst="rect">
                          <a:avLst/>
                        </a:prstGeom>
                        <a:noFill/>
                        <a:ln w="9525">
                          <a:noFill/>
                          <a:miter lim="800000"/>
                          <a:headEnd/>
                          <a:tailEnd/>
                        </a:ln>
                      </wps:spPr>
                      <wps:txbx>
                        <w:txbxContent>
                          <w:p w14:paraId="1E1EA6A8" w14:textId="77777777" w:rsidR="00D17EFB" w:rsidRPr="00D63D8C" w:rsidRDefault="00D17EFB" w:rsidP="00D17EFB">
                            <w:pPr>
                              <w:pStyle w:val="Figurelegend"/>
                              <w:spacing w:before="0" w:after="0"/>
                              <w:jc w:val="center"/>
                              <w:rPr>
                                <w:sz w:val="15"/>
                                <w:szCs w:val="15"/>
                                <w:lang w:val="fr-FR"/>
                              </w:rPr>
                            </w:pPr>
                            <w:r w:rsidRPr="00D63D8C">
                              <w:rPr>
                                <w:sz w:val="15"/>
                                <w:szCs w:val="15"/>
                                <w:lang w:val="fr-FR"/>
                              </w:rPr>
                              <w:t xml:space="preserve">Est-il possible de donner suite </w:t>
                            </w:r>
                            <w:proofErr w:type="spellStart"/>
                            <w:r w:rsidRPr="00D63D8C">
                              <w:rPr>
                                <w:sz w:val="15"/>
                                <w:szCs w:val="15"/>
                                <w:lang w:val="fr-FR"/>
                              </w:rPr>
                              <w:t>immédiate-</w:t>
                            </w:r>
                            <w:proofErr w:type="gramStart"/>
                            <w:r w:rsidRPr="00D63D8C">
                              <w:rPr>
                                <w:sz w:val="15"/>
                                <w:szCs w:val="15"/>
                                <w:lang w:val="fr-FR"/>
                              </w:rPr>
                              <w:t>ment</w:t>
                            </w:r>
                            <w:proofErr w:type="spellEnd"/>
                            <w:r w:rsidRPr="00D63D8C">
                              <w:rPr>
                                <w:sz w:val="15"/>
                                <w:szCs w:val="15"/>
                                <w:lang w:val="fr-FR"/>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DFF6" id="_x0000_s1072" type="#_x0000_t202" style="position:absolute;left:0;text-align:left;margin-left:214.8pt;margin-top:106.05pt;width:56.65pt;height:5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" filled="f" stroked="f">
                <v:textbox>
                  <w:txbxContent>
                    <w:p w14:paraId="1E1EA6A8" w14:textId="77777777" w:rsidR="00D17EFB" w:rsidRPr="00D63D8C" w:rsidRDefault="00D17EFB" w:rsidP="00D17EFB">
                      <w:pPr>
                        <w:pStyle w:val="Figurelegend"/>
                        <w:spacing w:before="0" w:after="0"/>
                        <w:jc w:val="center"/>
                        <w:rPr>
                          <w:sz w:val="15"/>
                          <w:szCs w:val="15"/>
                          <w:lang w:val="fr-FR"/>
                        </w:rPr>
                      </w:pPr>
                      <w:r w:rsidRPr="00D63D8C">
                        <w:rPr>
                          <w:sz w:val="15"/>
                          <w:szCs w:val="15"/>
                          <w:lang w:val="fr-FR"/>
                        </w:rPr>
                        <w:t xml:space="preserve">Est-il possible de donner suite </w:t>
                      </w:r>
                      <w:proofErr w:type="spellStart"/>
                      <w:r w:rsidRPr="00D63D8C">
                        <w:rPr>
                          <w:sz w:val="15"/>
                          <w:szCs w:val="15"/>
                          <w:lang w:val="fr-FR"/>
                        </w:rPr>
                        <w:t>immédiate-</w:t>
                      </w:r>
                      <w:proofErr w:type="gramStart"/>
                      <w:r w:rsidRPr="00D63D8C">
                        <w:rPr>
                          <w:sz w:val="15"/>
                          <w:szCs w:val="15"/>
                          <w:lang w:val="fr-FR"/>
                        </w:rPr>
                        <w:t>ment</w:t>
                      </w:r>
                      <w:proofErr w:type="spellEnd"/>
                      <w:r w:rsidRPr="00D63D8C">
                        <w:rPr>
                          <w:sz w:val="15"/>
                          <w:szCs w:val="15"/>
                          <w:lang w:val="fr-FR"/>
                        </w:rPr>
                        <w:t>?</w:t>
                      </w:r>
                      <w:proofErr w:type="gramEnd"/>
                    </w:p>
                  </w:txbxContent>
                </v:textbox>
              </v:shape>
            </w:pict>
          </mc:Fallback>
        </mc:AlternateContent>
      </w:r>
      <w:r w:rsidRPr="00EA6FA9">
        <w:rPr>
          <w:noProof/>
          <w:lang w:val="fr-FR"/>
        </w:rPr>
        <mc:AlternateContent>
          <mc:Choice Requires="wps">
            <w:drawing>
              <wp:anchor distT="0" distB="0" distL="114300" distR="114300" simplePos="0" relativeHeight="251671040" behindDoc="0" locked="0" layoutInCell="1" allowOverlap="1" wp14:anchorId="3B29B227" wp14:editId="49A46632">
                <wp:simplePos x="0" y="0"/>
                <wp:positionH relativeFrom="column">
                  <wp:posOffset>2669192</wp:posOffset>
                </wp:positionH>
                <wp:positionV relativeFrom="paragraph">
                  <wp:posOffset>1339134</wp:posOffset>
                </wp:positionV>
                <wp:extent cx="829668" cy="698804"/>
                <wp:effectExtent l="0" t="0" r="27940" b="25400"/>
                <wp:wrapNone/>
                <wp:docPr id="123532814" name="Diamond 9"/>
                <wp:cNvGraphicFramePr/>
                <a:graphic xmlns:a="http://schemas.openxmlformats.org/drawingml/2006/main">
                  <a:graphicData uri="http://schemas.microsoft.com/office/word/2010/wordprocessingShape">
                    <wps:wsp>
                      <wps:cNvSpPr/>
                      <wps:spPr>
                        <a:xfrm>
                          <a:off x="0" y="0"/>
                          <a:ext cx="829668" cy="698804"/>
                        </a:xfrm>
                        <a:prstGeom prst="diamond">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E32A54" w14:textId="77777777" w:rsidR="00D17EFB" w:rsidRPr="00231907" w:rsidRDefault="00D17EFB" w:rsidP="00D17EFB">
                            <w:pPr>
                              <w:pStyle w:val="Figurelegend"/>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B227" id="Diamond 9" o:spid="_x0000_s1073" type="#_x0000_t4" style="position:absolute;left:0;text-align:left;margin-left:210.15pt;margin-top:105.45pt;width:65.35pt;height: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" fillcolor="white [3212]" strokecolor="black [3213]" strokeweight=".5pt">
                <v:textbox inset="0,0,0,0">
                  <w:txbxContent>
                    <w:p w14:paraId="39E32A54" w14:textId="77777777" w:rsidR="00D17EFB" w:rsidRPr="00231907" w:rsidRDefault="00D17EFB" w:rsidP="00D17EFB">
                      <w:pPr>
                        <w:pStyle w:val="Figurelegend"/>
                        <w:rPr>
                          <w:color w:val="000000" w:themeColor="text1"/>
                        </w:rPr>
                      </w:pP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0016" behindDoc="0" locked="0" layoutInCell="1" allowOverlap="1" wp14:anchorId="42F178CF" wp14:editId="44B48593">
                <wp:simplePos x="0" y="0"/>
                <wp:positionH relativeFrom="column">
                  <wp:posOffset>3364173</wp:posOffset>
                </wp:positionH>
                <wp:positionV relativeFrom="paragraph">
                  <wp:posOffset>1416685</wp:posOffset>
                </wp:positionV>
                <wp:extent cx="416256" cy="1404620"/>
                <wp:effectExtent l="0" t="0" r="0" b="0"/>
                <wp:wrapNone/>
                <wp:docPr id="947089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36E93AAA" w14:textId="77777777" w:rsidR="00D17EFB" w:rsidRDefault="00D17EFB" w:rsidP="00D17EFB">
                            <w:pPr>
                              <w:pStyle w:val="Figurelegend"/>
                              <w:shd w:val="clear" w:color="auto" w:fill="FFFFFF" w:themeFill="background1"/>
                            </w:pPr>
                            <w:r>
                              <w:rPr>
                                <w:sz w:val="20"/>
                                <w:szCs w:val="22"/>
                              </w:rP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178CF" id="_x0000_s1074" type="#_x0000_t202" style="position:absolute;left:0;text-align:left;margin-left:264.9pt;margin-top:111.55pt;width:32.8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L3/gEAANU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" filled="f" stroked="f">
                <v:textbox style="mso-fit-shape-to-text:t">
                  <w:txbxContent>
                    <w:p w14:paraId="36E93AAA" w14:textId="77777777" w:rsidR="00D17EFB" w:rsidRDefault="00D17EFB" w:rsidP="00D17EFB">
                      <w:pPr>
                        <w:pStyle w:val="Figurelegend"/>
                        <w:shd w:val="clear" w:color="auto" w:fill="FFFFFF" w:themeFill="background1"/>
                      </w:pPr>
                      <w:r>
                        <w:rPr>
                          <w:sz w:val="20"/>
                          <w:szCs w:val="22"/>
                        </w:rPr>
                        <w:t>Non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8992" behindDoc="0" locked="0" layoutInCell="1" allowOverlap="1" wp14:anchorId="5C753337" wp14:editId="173AA484">
                <wp:simplePos x="0" y="0"/>
                <wp:positionH relativeFrom="column">
                  <wp:posOffset>4838132</wp:posOffset>
                </wp:positionH>
                <wp:positionV relativeFrom="paragraph">
                  <wp:posOffset>92852</wp:posOffset>
                </wp:positionV>
                <wp:extent cx="416256" cy="1404620"/>
                <wp:effectExtent l="0" t="0" r="0" b="0"/>
                <wp:wrapNone/>
                <wp:docPr id="2115709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3C6C2395" w14:textId="77777777" w:rsidR="00D17EFB" w:rsidRDefault="00D17EFB" w:rsidP="00D17EFB">
                            <w:pPr>
                              <w:pStyle w:val="Figurelegend"/>
                              <w:shd w:val="clear" w:color="auto" w:fill="FFFFFF" w:themeFill="background1"/>
                            </w:pPr>
                            <w:r>
                              <w:rPr>
                                <w:sz w:val="20"/>
                                <w:szCs w:val="22"/>
                              </w:rP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53337" id="_x0000_s1075" type="#_x0000_t202" style="position:absolute;left:0;text-align:left;margin-left:380.95pt;margin-top:7.3pt;width:32.8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B/gEAANU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" filled="f" stroked="f">
                <v:textbox style="mso-fit-shape-to-text:t">
                  <w:txbxContent>
                    <w:p w14:paraId="3C6C2395" w14:textId="77777777" w:rsidR="00D17EFB" w:rsidRDefault="00D17EFB" w:rsidP="00D17EFB">
                      <w:pPr>
                        <w:pStyle w:val="Figurelegend"/>
                        <w:shd w:val="clear" w:color="auto" w:fill="FFFFFF" w:themeFill="background1"/>
                      </w:pPr>
                      <w:r>
                        <w:rPr>
                          <w:sz w:val="20"/>
                          <w:szCs w:val="22"/>
                        </w:rPr>
                        <w:t>Non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7968" behindDoc="0" locked="0" layoutInCell="1" allowOverlap="1" wp14:anchorId="3FC62622" wp14:editId="2FB1B973">
                <wp:simplePos x="0" y="0"/>
                <wp:positionH relativeFrom="column">
                  <wp:posOffset>3524459</wp:posOffset>
                </wp:positionH>
                <wp:positionV relativeFrom="paragraph">
                  <wp:posOffset>92852</wp:posOffset>
                </wp:positionV>
                <wp:extent cx="416256" cy="1404620"/>
                <wp:effectExtent l="0" t="0" r="0" b="0"/>
                <wp:wrapNone/>
                <wp:docPr id="1037977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104C7376" w14:textId="77777777" w:rsidR="00D17EFB" w:rsidRDefault="00D17EFB" w:rsidP="00D17EFB">
                            <w:pPr>
                              <w:pStyle w:val="Figurelegend"/>
                              <w:shd w:val="clear" w:color="auto" w:fill="FFFFFF" w:themeFill="background1"/>
                            </w:pPr>
                            <w:r>
                              <w:rPr>
                                <w:sz w:val="20"/>
                                <w:szCs w:val="22"/>
                              </w:rP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62622" id="_x0000_s1076" type="#_x0000_t202" style="position:absolute;left:0;text-align:left;margin-left:277.5pt;margin-top:7.3pt;width:32.8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hB/g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" filled="f" stroked="f">
                <v:textbox style="mso-fit-shape-to-text:t">
                  <w:txbxContent>
                    <w:p w14:paraId="104C7376" w14:textId="77777777" w:rsidR="00D17EFB" w:rsidRDefault="00D17EFB" w:rsidP="00D17EFB">
                      <w:pPr>
                        <w:pStyle w:val="Figurelegend"/>
                        <w:shd w:val="clear" w:color="auto" w:fill="FFFFFF" w:themeFill="background1"/>
                      </w:pPr>
                      <w:r>
                        <w:rPr>
                          <w:sz w:val="20"/>
                          <w:szCs w:val="22"/>
                        </w:rPr>
                        <w:t>Non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6944" behindDoc="0" locked="0" layoutInCell="1" allowOverlap="1" wp14:anchorId="5024351C" wp14:editId="18166631">
                <wp:simplePos x="0" y="0"/>
                <wp:positionH relativeFrom="column">
                  <wp:posOffset>4342945</wp:posOffset>
                </wp:positionH>
                <wp:positionV relativeFrom="paragraph">
                  <wp:posOffset>607240</wp:posOffset>
                </wp:positionV>
                <wp:extent cx="416256" cy="1404620"/>
                <wp:effectExtent l="0" t="0" r="0" b="0"/>
                <wp:wrapNone/>
                <wp:docPr id="1841908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0545FC7C" w14:textId="77777777" w:rsidR="00D17EFB" w:rsidRDefault="00D17EFB" w:rsidP="00D17EFB">
                            <w:pPr>
                              <w:pStyle w:val="Figurelegend"/>
                              <w:shd w:val="clear" w:color="auto" w:fill="FFFFFF" w:themeFill="background1"/>
                            </w:pPr>
                            <w:proofErr w:type="spellStart"/>
                            <w:r>
                              <w:rPr>
                                <w:sz w:val="20"/>
                                <w:szCs w:val="22"/>
                              </w:rP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4351C" id="_x0000_s1077" type="#_x0000_t202" style="position:absolute;left:0;text-align:left;margin-left:341.95pt;margin-top:47.8pt;width:32.8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" filled="f" stroked="f">
                <v:textbox style="mso-fit-shape-to-text:t">
                  <w:txbxContent>
                    <w:p w14:paraId="0545FC7C" w14:textId="77777777" w:rsidR="00D17EFB" w:rsidRDefault="00D17EFB" w:rsidP="00D17EFB">
                      <w:pPr>
                        <w:pStyle w:val="Figurelegend"/>
                        <w:shd w:val="clear" w:color="auto" w:fill="FFFFFF" w:themeFill="background1"/>
                      </w:pPr>
                      <w:proofErr w:type="spellStart"/>
                      <w:r>
                        <w:rPr>
                          <w:sz w:val="20"/>
                          <w:szCs w:val="22"/>
                        </w:rPr>
                        <w:t>Oui</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5920" behindDoc="0" locked="0" layoutInCell="1" allowOverlap="1" wp14:anchorId="2E5B124F" wp14:editId="76DA367D">
                <wp:simplePos x="0" y="0"/>
                <wp:positionH relativeFrom="column">
                  <wp:posOffset>3032627</wp:posOffset>
                </wp:positionH>
                <wp:positionV relativeFrom="paragraph">
                  <wp:posOffset>607525</wp:posOffset>
                </wp:positionV>
                <wp:extent cx="416256" cy="1404620"/>
                <wp:effectExtent l="0" t="0" r="0" b="0"/>
                <wp:wrapNone/>
                <wp:docPr id="1791200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6CFEEC6B" w14:textId="77777777" w:rsidR="00D17EFB" w:rsidRDefault="00D17EFB" w:rsidP="00D17EFB">
                            <w:pPr>
                              <w:pStyle w:val="Figurelegend"/>
                              <w:shd w:val="clear" w:color="auto" w:fill="FFFFFF" w:themeFill="background1"/>
                            </w:pPr>
                            <w:proofErr w:type="spellStart"/>
                            <w:r>
                              <w:rPr>
                                <w:sz w:val="20"/>
                                <w:szCs w:val="22"/>
                              </w:rP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B124F" id="_x0000_s1078" type="#_x0000_t202" style="position:absolute;left:0;text-align:left;margin-left:238.8pt;margin-top:47.85pt;width:32.8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" filled="f" stroked="f">
                <v:textbox style="mso-fit-shape-to-text:t">
                  <w:txbxContent>
                    <w:p w14:paraId="6CFEEC6B" w14:textId="77777777" w:rsidR="00D17EFB" w:rsidRDefault="00D17EFB" w:rsidP="00D17EFB">
                      <w:pPr>
                        <w:pStyle w:val="Figurelegend"/>
                        <w:shd w:val="clear" w:color="auto" w:fill="FFFFFF" w:themeFill="background1"/>
                      </w:pPr>
                      <w:proofErr w:type="spellStart"/>
                      <w:r>
                        <w:rPr>
                          <w:sz w:val="20"/>
                          <w:szCs w:val="22"/>
                        </w:rPr>
                        <w:t>Oui</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4896" behindDoc="0" locked="0" layoutInCell="1" allowOverlap="1" wp14:anchorId="2C6958CA" wp14:editId="60800F21">
                <wp:simplePos x="0" y="0"/>
                <wp:positionH relativeFrom="column">
                  <wp:posOffset>3108534</wp:posOffset>
                </wp:positionH>
                <wp:positionV relativeFrom="paragraph">
                  <wp:posOffset>1889286</wp:posOffset>
                </wp:positionV>
                <wp:extent cx="416256" cy="1404620"/>
                <wp:effectExtent l="0" t="0" r="0" b="0"/>
                <wp:wrapNone/>
                <wp:docPr id="1092488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1EA60F0D" w14:textId="77777777" w:rsidR="00D17EFB" w:rsidRDefault="00D17EFB" w:rsidP="00D17EFB">
                            <w:pPr>
                              <w:pStyle w:val="Figurelegend"/>
                              <w:shd w:val="clear" w:color="auto" w:fill="FFFFFF" w:themeFill="background1"/>
                            </w:pPr>
                            <w:proofErr w:type="spellStart"/>
                            <w:r>
                              <w:rPr>
                                <w:sz w:val="20"/>
                                <w:szCs w:val="22"/>
                              </w:rP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958CA" id="_x0000_s1079" type="#_x0000_t202" style="position:absolute;left:0;text-align:left;margin-left:244.75pt;margin-top:148.75pt;width:32.8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qA/w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" filled="f" stroked="f">
                <v:textbox style="mso-fit-shape-to-text:t">
                  <w:txbxContent>
                    <w:p w14:paraId="1EA60F0D" w14:textId="77777777" w:rsidR="00D17EFB" w:rsidRDefault="00D17EFB" w:rsidP="00D17EFB">
                      <w:pPr>
                        <w:pStyle w:val="Figurelegend"/>
                        <w:shd w:val="clear" w:color="auto" w:fill="FFFFFF" w:themeFill="background1"/>
                      </w:pPr>
                      <w:proofErr w:type="spellStart"/>
                      <w:r>
                        <w:rPr>
                          <w:sz w:val="20"/>
                          <w:szCs w:val="22"/>
                        </w:rPr>
                        <w:t>Oui</w:t>
                      </w:r>
                      <w:proofErr w:type="spellEnd"/>
                    </w:p>
                  </w:txbxContent>
                </v:textbox>
              </v:shape>
            </w:pict>
          </mc:Fallback>
        </mc:AlternateContent>
      </w:r>
      <w:r w:rsidRPr="00EA6FA9">
        <w:rPr>
          <w:noProof/>
          <w:lang w:val="fr-FR"/>
        </w:rPr>
        <mc:AlternateContent>
          <mc:Choice Requires="wps">
            <w:drawing>
              <wp:anchor distT="0" distB="0" distL="114300" distR="114300" simplePos="0" relativeHeight="251663872" behindDoc="0" locked="0" layoutInCell="1" allowOverlap="1" wp14:anchorId="2BD14559" wp14:editId="165E3170">
                <wp:simplePos x="0" y="0"/>
                <wp:positionH relativeFrom="column">
                  <wp:posOffset>3842385</wp:posOffset>
                </wp:positionH>
                <wp:positionV relativeFrom="paragraph">
                  <wp:posOffset>13970</wp:posOffset>
                </wp:positionV>
                <wp:extent cx="1079500" cy="647065"/>
                <wp:effectExtent l="0" t="0" r="25400" b="19685"/>
                <wp:wrapNone/>
                <wp:docPr id="565320581" name="Diamond 6"/>
                <wp:cNvGraphicFramePr/>
                <a:graphic xmlns:a="http://schemas.openxmlformats.org/drawingml/2006/main">
                  <a:graphicData uri="http://schemas.microsoft.com/office/word/2010/wordprocessingShape">
                    <wps:wsp>
                      <wps:cNvSpPr/>
                      <wps:spPr>
                        <a:xfrm>
                          <a:off x="0" y="0"/>
                          <a:ext cx="1079500" cy="647065"/>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7E1E" id="Diamond 6" o:spid="_x0000_s1026" type="#_x0000_t4" style="position:absolute;margin-left:302.55pt;margin-top:1.1pt;width:85pt;height:5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" filled="f" strokecolor="black [3213]" strokeweight=".5pt"/>
            </w:pict>
          </mc:Fallback>
        </mc:AlternateContent>
      </w:r>
      <w:r w:rsidRPr="00EA6FA9">
        <w:rPr>
          <w:noProof/>
          <w:highlight w:val="yellow"/>
          <w:lang w:val="fr-FR"/>
        </w:rPr>
        <mc:AlternateContent>
          <mc:Choice Requires="wps">
            <w:drawing>
              <wp:anchor distT="45720" distB="45720" distL="114300" distR="114300" simplePos="0" relativeHeight="251662848" behindDoc="0" locked="0" layoutInCell="1" allowOverlap="1" wp14:anchorId="369B61D1" wp14:editId="02045763">
                <wp:simplePos x="0" y="0"/>
                <wp:positionH relativeFrom="column">
                  <wp:posOffset>3845560</wp:posOffset>
                </wp:positionH>
                <wp:positionV relativeFrom="paragraph">
                  <wp:posOffset>79185</wp:posOffset>
                </wp:positionV>
                <wp:extent cx="1082675" cy="583032"/>
                <wp:effectExtent l="0" t="0" r="0" b="0"/>
                <wp:wrapNone/>
                <wp:docPr id="74000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83032"/>
                        </a:xfrm>
                        <a:prstGeom prst="rect">
                          <a:avLst/>
                        </a:prstGeom>
                        <a:noFill/>
                        <a:ln w="9525">
                          <a:noFill/>
                          <a:miter lim="800000"/>
                          <a:headEnd/>
                          <a:tailEnd/>
                        </a:ln>
                      </wps:spPr>
                      <wps:txbx>
                        <w:txbxContent>
                          <w:p w14:paraId="78205872" w14:textId="77777777" w:rsidR="00D17EFB" w:rsidRPr="00510C5E" w:rsidRDefault="00D17EFB" w:rsidP="00D17EFB">
                            <w:pPr>
                              <w:pStyle w:val="Figurelegend"/>
                              <w:shd w:val="clear" w:color="auto" w:fill="FFFFFF" w:themeFill="background1"/>
                              <w:spacing w:before="0" w:after="0"/>
                              <w:jc w:val="center"/>
                              <w:rPr>
                                <w:sz w:val="15"/>
                                <w:szCs w:val="15"/>
                                <w:lang w:val="fr-FR"/>
                              </w:rPr>
                            </w:pPr>
                            <w:r w:rsidRPr="00510C5E">
                              <w:rPr>
                                <w:sz w:val="15"/>
                                <w:szCs w:val="15"/>
                                <w:lang w:val="fr-FR"/>
                              </w:rPr>
                              <w:t>Un accusé</w:t>
                            </w:r>
                            <w:r w:rsidRPr="00510C5E">
                              <w:rPr>
                                <w:sz w:val="15"/>
                                <w:szCs w:val="15"/>
                                <w:lang w:val="fr-FR"/>
                              </w:rPr>
                              <w:br/>
                              <w:t>de réception peut être émis dans les</w:t>
                            </w:r>
                            <w:r w:rsidRPr="00510C5E">
                              <w:rPr>
                                <w:sz w:val="15"/>
                                <w:szCs w:val="15"/>
                                <w:lang w:val="fr-FR"/>
                              </w:rPr>
                              <w:br/>
                              <w:t>5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B61D1" id="_x0000_s1080" type="#_x0000_t202" style="position:absolute;left:0;text-align:left;margin-left:302.8pt;margin-top:6.25pt;width:85.25pt;height:45.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" filled="f" stroked="f">
                <v:textbox>
                  <w:txbxContent>
                    <w:p w14:paraId="78205872" w14:textId="77777777" w:rsidR="00D17EFB" w:rsidRPr="00510C5E" w:rsidRDefault="00D17EFB" w:rsidP="00D17EFB">
                      <w:pPr>
                        <w:pStyle w:val="Figurelegend"/>
                        <w:shd w:val="clear" w:color="auto" w:fill="FFFFFF" w:themeFill="background1"/>
                        <w:spacing w:before="0" w:after="0"/>
                        <w:jc w:val="center"/>
                        <w:rPr>
                          <w:sz w:val="15"/>
                          <w:szCs w:val="15"/>
                          <w:lang w:val="fr-FR"/>
                        </w:rPr>
                      </w:pPr>
                      <w:r w:rsidRPr="00510C5E">
                        <w:rPr>
                          <w:sz w:val="15"/>
                          <w:szCs w:val="15"/>
                          <w:lang w:val="fr-FR"/>
                        </w:rPr>
                        <w:t>Un accusé</w:t>
                      </w:r>
                      <w:r w:rsidRPr="00510C5E">
                        <w:rPr>
                          <w:sz w:val="15"/>
                          <w:szCs w:val="15"/>
                          <w:lang w:val="fr-FR"/>
                        </w:rPr>
                        <w:br/>
                        <w:t>de réception peut être émis dans les</w:t>
                      </w:r>
                      <w:r w:rsidRPr="00510C5E">
                        <w:rPr>
                          <w:sz w:val="15"/>
                          <w:szCs w:val="15"/>
                          <w:lang w:val="fr-FR"/>
                        </w:rPr>
                        <w:br/>
                        <w:t>5 minutes</w:t>
                      </w:r>
                    </w:p>
                  </w:txbxContent>
                </v:textbox>
              </v:shape>
            </w:pict>
          </mc:Fallback>
        </mc:AlternateContent>
      </w:r>
      <w:r w:rsidRPr="00EA6FA9">
        <w:rPr>
          <w:noProof/>
          <w:lang w:val="fr-FR"/>
        </w:rPr>
        <mc:AlternateContent>
          <mc:Choice Requires="wps">
            <w:drawing>
              <wp:anchor distT="0" distB="0" distL="114300" distR="114300" simplePos="0" relativeHeight="251661824" behindDoc="0" locked="0" layoutInCell="1" allowOverlap="1" wp14:anchorId="7B9916E0" wp14:editId="3B0F8C22">
                <wp:simplePos x="0" y="0"/>
                <wp:positionH relativeFrom="column">
                  <wp:posOffset>3928110</wp:posOffset>
                </wp:positionH>
                <wp:positionV relativeFrom="paragraph">
                  <wp:posOffset>90170</wp:posOffset>
                </wp:positionV>
                <wp:extent cx="914400" cy="461010"/>
                <wp:effectExtent l="0" t="0" r="19050" b="15240"/>
                <wp:wrapNone/>
                <wp:docPr id="962702766" name="Rectangle 8"/>
                <wp:cNvGraphicFramePr/>
                <a:graphic xmlns:a="http://schemas.openxmlformats.org/drawingml/2006/main">
                  <a:graphicData uri="http://schemas.microsoft.com/office/word/2010/wordprocessingShape">
                    <wps:wsp>
                      <wps:cNvSpPr/>
                      <wps:spPr>
                        <a:xfrm>
                          <a:off x="0" y="0"/>
                          <a:ext cx="914400" cy="4610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E6B57" id="Rectangle 8" o:spid="_x0000_s1026" style="position:absolute;margin-left:309.3pt;margin-top:7.1pt;width:1in;height:36.3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" fillcolor="white [3212]" strokecolor="white [3212]" strokeweight="2pt"/>
            </w:pict>
          </mc:Fallback>
        </mc:AlternateContent>
      </w:r>
      <w:r w:rsidRPr="00EA6FA9">
        <w:rPr>
          <w:noProof/>
          <w:lang w:val="fr-FR"/>
        </w:rPr>
        <mc:AlternateContent>
          <mc:Choice Requires="wps">
            <w:drawing>
              <wp:anchor distT="0" distB="0" distL="114300" distR="114300" simplePos="0" relativeHeight="251660800" behindDoc="0" locked="0" layoutInCell="1" allowOverlap="1" wp14:anchorId="5E7FCF63" wp14:editId="6843FD67">
                <wp:simplePos x="0" y="0"/>
                <wp:positionH relativeFrom="column">
                  <wp:posOffset>2581910</wp:posOffset>
                </wp:positionH>
                <wp:positionV relativeFrom="paragraph">
                  <wp:posOffset>7620</wp:posOffset>
                </wp:positionV>
                <wp:extent cx="994410" cy="647065"/>
                <wp:effectExtent l="0" t="0" r="15240" b="19685"/>
                <wp:wrapNone/>
                <wp:docPr id="453616962" name="Diamond 6"/>
                <wp:cNvGraphicFramePr/>
                <a:graphic xmlns:a="http://schemas.openxmlformats.org/drawingml/2006/main">
                  <a:graphicData uri="http://schemas.microsoft.com/office/word/2010/wordprocessingShape">
                    <wps:wsp>
                      <wps:cNvSpPr/>
                      <wps:spPr>
                        <a:xfrm>
                          <a:off x="0" y="0"/>
                          <a:ext cx="994410" cy="647065"/>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C477" id="Diamond 6" o:spid="_x0000_s1026" type="#_x0000_t4" style="position:absolute;margin-left:203.3pt;margin-top:.6pt;width:78.3pt;height:5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" filled="f" strokecolor="black [3213]" strokeweight=".5pt"/>
            </w:pict>
          </mc:Fallback>
        </mc:AlternateContent>
      </w:r>
      <w:r w:rsidRPr="00EA6FA9">
        <w:rPr>
          <w:noProof/>
          <w:highlight w:val="yellow"/>
          <w:lang w:val="fr-FR"/>
        </w:rPr>
        <mc:AlternateContent>
          <mc:Choice Requires="wps">
            <w:drawing>
              <wp:anchor distT="45720" distB="45720" distL="114300" distR="114300" simplePos="0" relativeHeight="251659776" behindDoc="0" locked="0" layoutInCell="1" allowOverlap="1" wp14:anchorId="135D3C9A" wp14:editId="7AEA8DCC">
                <wp:simplePos x="0" y="0"/>
                <wp:positionH relativeFrom="column">
                  <wp:posOffset>2603859</wp:posOffset>
                </wp:positionH>
                <wp:positionV relativeFrom="paragraph">
                  <wp:posOffset>85781</wp:posOffset>
                </wp:positionV>
                <wp:extent cx="925112" cy="1404620"/>
                <wp:effectExtent l="0" t="0" r="0" b="0"/>
                <wp:wrapNone/>
                <wp:docPr id="185672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12" cy="1404620"/>
                        </a:xfrm>
                        <a:prstGeom prst="rect">
                          <a:avLst/>
                        </a:prstGeom>
                        <a:noFill/>
                        <a:ln w="9525">
                          <a:noFill/>
                          <a:miter lim="800000"/>
                          <a:headEnd/>
                          <a:tailEnd/>
                        </a:ln>
                      </wps:spPr>
                      <wps:txbx>
                        <w:txbxContent>
                          <w:p w14:paraId="432BFF26" w14:textId="77777777" w:rsidR="00D17EFB" w:rsidRPr="00D63D8C" w:rsidRDefault="00D17EFB" w:rsidP="00D17EFB">
                            <w:pPr>
                              <w:pStyle w:val="Figurelegend"/>
                              <w:shd w:val="clear" w:color="auto" w:fill="FFFFFF" w:themeFill="background1"/>
                              <w:spacing w:before="0" w:after="0"/>
                              <w:jc w:val="center"/>
                              <w:rPr>
                                <w:sz w:val="16"/>
                                <w:szCs w:val="16"/>
                                <w:lang w:val="fr-FR"/>
                              </w:rPr>
                            </w:pPr>
                            <w:r w:rsidRPr="00D63D8C">
                              <w:rPr>
                                <w:sz w:val="16"/>
                                <w:szCs w:val="16"/>
                                <w:lang w:val="fr-FR"/>
                              </w:rPr>
                              <w:t>Équipé</w:t>
                            </w:r>
                            <w:r w:rsidRPr="00D63D8C">
                              <w:rPr>
                                <w:sz w:val="16"/>
                                <w:szCs w:val="16"/>
                                <w:lang w:val="fr-FR"/>
                              </w:rPr>
                              <w:br/>
                              <w:t>pour un ASN automatique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D3C9A" id="_x0000_s1081" type="#_x0000_t202" style="position:absolute;left:0;text-align:left;margin-left:205.05pt;margin-top:6.75pt;width:72.8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AT/gEAANUDAAAOAAAAZHJzL2Uyb0RvYy54bWysU9uO2yAQfa/Uf0C8N74o3u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" filled="f" stroked="f">
                <v:textbox style="mso-fit-shape-to-text:t">
                  <w:txbxContent>
                    <w:p w14:paraId="432BFF26" w14:textId="77777777" w:rsidR="00D17EFB" w:rsidRPr="00D63D8C" w:rsidRDefault="00D17EFB" w:rsidP="00D17EFB">
                      <w:pPr>
                        <w:pStyle w:val="Figurelegend"/>
                        <w:shd w:val="clear" w:color="auto" w:fill="FFFFFF" w:themeFill="background1"/>
                        <w:spacing w:before="0" w:after="0"/>
                        <w:jc w:val="center"/>
                        <w:rPr>
                          <w:sz w:val="16"/>
                          <w:szCs w:val="16"/>
                          <w:lang w:val="fr-FR"/>
                        </w:rPr>
                      </w:pPr>
                      <w:r w:rsidRPr="00D63D8C">
                        <w:rPr>
                          <w:sz w:val="16"/>
                          <w:szCs w:val="16"/>
                          <w:lang w:val="fr-FR"/>
                        </w:rPr>
                        <w:t>Équipé</w:t>
                      </w:r>
                      <w:r w:rsidRPr="00D63D8C">
                        <w:rPr>
                          <w:sz w:val="16"/>
                          <w:szCs w:val="16"/>
                          <w:lang w:val="fr-FR"/>
                        </w:rPr>
                        <w:br/>
                        <w:t>pour un ASN automatique</w:t>
                      </w:r>
                    </w:p>
                  </w:txbxContent>
                </v:textbox>
              </v:shape>
            </w:pict>
          </mc:Fallback>
        </mc:AlternateContent>
      </w:r>
      <w:r w:rsidRPr="00EA6FA9">
        <w:rPr>
          <w:noProof/>
          <w:lang w:val="fr-FR"/>
        </w:rPr>
        <mc:AlternateContent>
          <mc:Choice Requires="wps">
            <w:drawing>
              <wp:anchor distT="0" distB="0" distL="114300" distR="114300" simplePos="0" relativeHeight="251658752" behindDoc="0" locked="0" layoutInCell="1" allowOverlap="1" wp14:anchorId="134ED19C" wp14:editId="51CC02F2">
                <wp:simplePos x="0" y="0"/>
                <wp:positionH relativeFrom="column">
                  <wp:posOffset>2639336</wp:posOffset>
                </wp:positionH>
                <wp:positionV relativeFrom="paragraph">
                  <wp:posOffset>88293</wp:posOffset>
                </wp:positionV>
                <wp:extent cx="937674" cy="461175"/>
                <wp:effectExtent l="0" t="0" r="15240" b="15240"/>
                <wp:wrapNone/>
                <wp:docPr id="1844128443" name="Rectangle 7"/>
                <wp:cNvGraphicFramePr/>
                <a:graphic xmlns:a="http://schemas.openxmlformats.org/drawingml/2006/main">
                  <a:graphicData uri="http://schemas.microsoft.com/office/word/2010/wordprocessingShape">
                    <wps:wsp>
                      <wps:cNvSpPr/>
                      <wps:spPr>
                        <a:xfrm>
                          <a:off x="0" y="0"/>
                          <a:ext cx="937674" cy="4611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62FD62" id="Rectangle 7" o:spid="_x0000_s1026" style="position:absolute;margin-left:207.8pt;margin-top:6.95pt;width:73.85pt;height:36.3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" fillcolor="white [3212]" strokecolor="white [3212]" strokeweight="2pt"/>
            </w:pict>
          </mc:Fallback>
        </mc:AlternateContent>
      </w:r>
      <w:r w:rsidRPr="00EA6FA9">
        <w:rPr>
          <w:noProof/>
          <w:highlight w:val="yellow"/>
          <w:lang w:val="fr-FR"/>
        </w:rPr>
        <mc:AlternateContent>
          <mc:Choice Requires="wps">
            <w:drawing>
              <wp:anchor distT="45720" distB="45720" distL="114300" distR="114300" simplePos="0" relativeHeight="251657728" behindDoc="0" locked="0" layoutInCell="1" allowOverlap="1" wp14:anchorId="1A99DD60" wp14:editId="1BCE6F17">
                <wp:simplePos x="0" y="0"/>
                <wp:positionH relativeFrom="column">
                  <wp:posOffset>1565910</wp:posOffset>
                </wp:positionH>
                <wp:positionV relativeFrom="paragraph">
                  <wp:posOffset>7620</wp:posOffset>
                </wp:positionV>
                <wp:extent cx="751840" cy="647507"/>
                <wp:effectExtent l="0" t="0" r="0" b="635"/>
                <wp:wrapNone/>
                <wp:docPr id="197178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47507"/>
                        </a:xfrm>
                        <a:prstGeom prst="rect">
                          <a:avLst/>
                        </a:prstGeom>
                        <a:noFill/>
                        <a:ln w="9525">
                          <a:noFill/>
                          <a:miter lim="800000"/>
                          <a:headEnd/>
                          <a:tailEnd/>
                        </a:ln>
                      </wps:spPr>
                      <wps:txbx>
                        <w:txbxContent>
                          <w:p w14:paraId="29837670" w14:textId="77777777" w:rsidR="00D17EFB" w:rsidRPr="00510C5E" w:rsidRDefault="00D17EFB" w:rsidP="00D17EFB">
                            <w:pPr>
                              <w:pStyle w:val="Figurelegend"/>
                              <w:pBdr>
                                <w:top w:val="single" w:sz="4" w:space="1" w:color="auto"/>
                                <w:left w:val="single" w:sz="4" w:space="4" w:color="auto"/>
                                <w:bottom w:val="single" w:sz="4" w:space="1" w:color="auto"/>
                                <w:right w:val="single" w:sz="4" w:space="4" w:color="auto"/>
                              </w:pBdr>
                              <w:shd w:val="clear" w:color="auto" w:fill="FFFFFF" w:themeFill="background1"/>
                              <w:spacing w:before="0" w:after="0"/>
                              <w:jc w:val="center"/>
                              <w:rPr>
                                <w:sz w:val="19"/>
                                <w:szCs w:val="19"/>
                                <w:lang w:val="fr-FR"/>
                              </w:rPr>
                            </w:pPr>
                            <w:r w:rsidRPr="00510C5E">
                              <w:rPr>
                                <w:sz w:val="16"/>
                                <w:szCs w:val="16"/>
                                <w:lang w:val="fr-FR"/>
                              </w:rPr>
                              <w:t>Vérification du signal de fin de séquence RQ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9DD60" id="_x0000_s1082" type="#_x0000_t202" style="position:absolute;left:0;text-align:left;margin-left:123.3pt;margin-top:.6pt;width:59.2pt;height:5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" filled="f" stroked="f">
                <v:textbox>
                  <w:txbxContent>
                    <w:p w14:paraId="29837670" w14:textId="77777777" w:rsidR="00D17EFB" w:rsidRPr="00510C5E" w:rsidRDefault="00D17EFB" w:rsidP="00D17EFB">
                      <w:pPr>
                        <w:pStyle w:val="Figurelegend"/>
                        <w:pBdr>
                          <w:top w:val="single" w:sz="4" w:space="1" w:color="auto"/>
                          <w:left w:val="single" w:sz="4" w:space="4" w:color="auto"/>
                          <w:bottom w:val="single" w:sz="4" w:space="1" w:color="auto"/>
                          <w:right w:val="single" w:sz="4" w:space="4" w:color="auto"/>
                        </w:pBdr>
                        <w:shd w:val="clear" w:color="auto" w:fill="FFFFFF" w:themeFill="background1"/>
                        <w:spacing w:before="0" w:after="0"/>
                        <w:jc w:val="center"/>
                        <w:rPr>
                          <w:sz w:val="19"/>
                          <w:szCs w:val="19"/>
                          <w:lang w:val="fr-FR"/>
                        </w:rPr>
                      </w:pPr>
                      <w:r w:rsidRPr="00510C5E">
                        <w:rPr>
                          <w:sz w:val="16"/>
                          <w:szCs w:val="16"/>
                          <w:lang w:val="fr-FR"/>
                        </w:rPr>
                        <w:t>Vérification du signal de fin de séquence RQ</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55680" behindDoc="0" locked="0" layoutInCell="1" allowOverlap="1" wp14:anchorId="59887635" wp14:editId="632BB993">
                <wp:simplePos x="0" y="0"/>
                <wp:positionH relativeFrom="column">
                  <wp:posOffset>742950</wp:posOffset>
                </wp:positionH>
                <wp:positionV relativeFrom="paragraph">
                  <wp:posOffset>88293</wp:posOffset>
                </wp:positionV>
                <wp:extent cx="715617" cy="1404620"/>
                <wp:effectExtent l="0" t="0" r="0" b="0"/>
                <wp:wrapNone/>
                <wp:docPr id="1800826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7" cy="1404620"/>
                        </a:xfrm>
                        <a:prstGeom prst="rect">
                          <a:avLst/>
                        </a:prstGeom>
                        <a:noFill/>
                        <a:ln w="9525">
                          <a:noFill/>
                          <a:miter lim="800000"/>
                          <a:headEnd/>
                          <a:tailEnd/>
                        </a:ln>
                      </wps:spPr>
                      <wps:txbx>
                        <w:txbxContent>
                          <w:p w14:paraId="07279C2E" w14:textId="77777777" w:rsidR="00D17EFB" w:rsidRPr="00D63D8C" w:rsidRDefault="00D17EFB" w:rsidP="00D17EFB">
                            <w:pPr>
                              <w:pStyle w:val="Figurelegend"/>
                              <w:shd w:val="clear" w:color="auto" w:fill="FFFFFF" w:themeFill="background1"/>
                              <w:spacing w:before="0" w:after="0"/>
                              <w:jc w:val="center"/>
                              <w:rPr>
                                <w:sz w:val="19"/>
                                <w:szCs w:val="19"/>
                                <w:lang w:val="fr-FR"/>
                              </w:rPr>
                            </w:pPr>
                            <w:r w:rsidRPr="00D63D8C">
                              <w:rPr>
                                <w:sz w:val="19"/>
                                <w:szCs w:val="19"/>
                                <w:lang w:val="fr-FR"/>
                              </w:rPr>
                              <w:t>Affichage de l'appel reçu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87635" id="_x0000_s1083" type="#_x0000_t202" style="position:absolute;left:0;text-align:left;margin-left:58.5pt;margin-top:6.95pt;width:56.3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" filled="f" stroked="f">
                <v:textbox style="mso-fit-shape-to-text:t">
                  <w:txbxContent>
                    <w:p w14:paraId="07279C2E" w14:textId="77777777" w:rsidR="00D17EFB" w:rsidRPr="00D63D8C" w:rsidRDefault="00D17EFB" w:rsidP="00D17EFB">
                      <w:pPr>
                        <w:pStyle w:val="Figurelegend"/>
                        <w:shd w:val="clear" w:color="auto" w:fill="FFFFFF" w:themeFill="background1"/>
                        <w:spacing w:before="0" w:after="0"/>
                        <w:jc w:val="center"/>
                        <w:rPr>
                          <w:sz w:val="19"/>
                          <w:szCs w:val="19"/>
                          <w:lang w:val="fr-FR"/>
                        </w:rPr>
                      </w:pPr>
                      <w:r w:rsidRPr="00D63D8C">
                        <w:rPr>
                          <w:sz w:val="19"/>
                          <w:szCs w:val="19"/>
                          <w:lang w:val="fr-FR"/>
                        </w:rPr>
                        <w:t>Affichage de l'appel reçu</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54656" behindDoc="0" locked="0" layoutInCell="1" allowOverlap="1" wp14:anchorId="1F7B32F1" wp14:editId="545E08AA">
                <wp:simplePos x="0" y="0"/>
                <wp:positionH relativeFrom="column">
                  <wp:posOffset>-3644</wp:posOffset>
                </wp:positionH>
                <wp:positionV relativeFrom="paragraph">
                  <wp:posOffset>193647</wp:posOffset>
                </wp:positionV>
                <wp:extent cx="580390" cy="1404620"/>
                <wp:effectExtent l="0" t="0" r="0" b="0"/>
                <wp:wrapNone/>
                <wp:docPr id="320133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404620"/>
                        </a:xfrm>
                        <a:prstGeom prst="rect">
                          <a:avLst/>
                        </a:prstGeom>
                        <a:noFill/>
                        <a:ln w="9525">
                          <a:noFill/>
                          <a:miter lim="800000"/>
                          <a:headEnd/>
                          <a:tailEnd/>
                        </a:ln>
                      </wps:spPr>
                      <wps:txbx>
                        <w:txbxContent>
                          <w:p w14:paraId="1C663BD3" w14:textId="77777777" w:rsidR="00D17EFB" w:rsidRDefault="00D17EFB" w:rsidP="00D17EFB">
                            <w:pPr>
                              <w:pStyle w:val="Figurelegend"/>
                              <w:shd w:val="clear" w:color="auto" w:fill="FFFFFF" w:themeFill="background1"/>
                            </w:pPr>
                            <w:r w:rsidRPr="004922F2">
                              <w:rPr>
                                <w:sz w:val="20"/>
                                <w:szCs w:val="22"/>
                              </w:rPr>
                              <w:t>Début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B32F1" id="_x0000_s1084" type="#_x0000_t202" style="position:absolute;left:0;text-align:left;margin-left:-.3pt;margin-top:15.25pt;width:45.7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" filled="f" stroked="f">
                <v:textbox style="mso-fit-shape-to-text:t">
                  <w:txbxContent>
                    <w:p w14:paraId="1C663BD3" w14:textId="77777777" w:rsidR="00D17EFB" w:rsidRDefault="00D17EFB" w:rsidP="00D17EFB">
                      <w:pPr>
                        <w:pStyle w:val="Figurelegend"/>
                        <w:shd w:val="clear" w:color="auto" w:fill="FFFFFF" w:themeFill="background1"/>
                      </w:pPr>
                      <w:r w:rsidRPr="004922F2">
                        <w:rPr>
                          <w:sz w:val="20"/>
                          <w:szCs w:val="22"/>
                        </w:rPr>
                        <w:t>Début</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56704" behindDoc="0" locked="0" layoutInCell="1" allowOverlap="1" wp14:anchorId="367F35AE" wp14:editId="493B1878">
                <wp:simplePos x="0" y="0"/>
                <wp:positionH relativeFrom="column">
                  <wp:posOffset>4529786</wp:posOffset>
                </wp:positionH>
                <wp:positionV relativeFrom="paragraph">
                  <wp:posOffset>2036555</wp:posOffset>
                </wp:positionV>
                <wp:extent cx="695325" cy="1404620"/>
                <wp:effectExtent l="0" t="0" r="0" b="1270"/>
                <wp:wrapNone/>
                <wp:docPr id="1740758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14:paraId="5B052B52" w14:textId="77777777" w:rsidR="00D17EFB" w:rsidRDefault="00D17EFB" w:rsidP="00D17EFB">
                            <w:pPr>
                              <w:pStyle w:val="Figurelegend"/>
                              <w:shd w:val="clear" w:color="auto" w:fill="FFFFFF" w:themeFill="background1"/>
                              <w:jc w:val="center"/>
                            </w:pPr>
                            <w:proofErr w:type="spellStart"/>
                            <w:r w:rsidRPr="00601BE6">
                              <w:rPr>
                                <w:sz w:val="20"/>
                                <w:szCs w:val="22"/>
                              </w:rPr>
                              <w:t>Réponse</w:t>
                            </w:r>
                            <w:proofErr w:type="spellEnd"/>
                            <w:r>
                              <w:rPr>
                                <w:sz w:val="20"/>
                                <w:szCs w:val="22"/>
                              </w:rPr>
                              <w:br/>
                            </w:r>
                            <w:r w:rsidRPr="00601BE6">
                              <w:rPr>
                                <w:sz w:val="20"/>
                                <w:szCs w:val="22"/>
                              </w:rPr>
                              <w:t>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F35AE" id="_x0000_s1085" type="#_x0000_t202" style="position:absolute;left:0;text-align:left;margin-left:356.7pt;margin-top:160.35pt;width:54.7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" filled="f" stroked="f">
                <v:textbox style="mso-fit-shape-to-text:t">
                  <w:txbxContent>
                    <w:p w14:paraId="5B052B52" w14:textId="77777777" w:rsidR="00D17EFB" w:rsidRDefault="00D17EFB" w:rsidP="00D17EFB">
                      <w:pPr>
                        <w:pStyle w:val="Figurelegend"/>
                        <w:shd w:val="clear" w:color="auto" w:fill="FFFFFF" w:themeFill="background1"/>
                        <w:jc w:val="center"/>
                      </w:pPr>
                      <w:proofErr w:type="spellStart"/>
                      <w:r w:rsidRPr="00601BE6">
                        <w:rPr>
                          <w:sz w:val="20"/>
                          <w:szCs w:val="22"/>
                        </w:rPr>
                        <w:t>Réponse</w:t>
                      </w:r>
                      <w:proofErr w:type="spellEnd"/>
                      <w:r>
                        <w:rPr>
                          <w:sz w:val="20"/>
                          <w:szCs w:val="22"/>
                        </w:rPr>
                        <w:br/>
                      </w:r>
                      <w:r w:rsidRPr="00601BE6">
                        <w:rPr>
                          <w:sz w:val="20"/>
                          <w:szCs w:val="22"/>
                        </w:rPr>
                        <w:t>positive?</w:t>
                      </w:r>
                    </w:p>
                  </w:txbxContent>
                </v:textbox>
              </v:shape>
            </w:pict>
          </mc:Fallback>
        </mc:AlternateContent>
      </w:r>
      <w:r w:rsidRPr="00EA6FA9">
        <w:rPr>
          <w:lang w:val="fr-FR"/>
        </w:rPr>
        <w:object w:dxaOrig="17364" w:dyaOrig="7896" w14:anchorId="13D45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pt;height:233.7pt" o:ole="">
            <v:imagedata r:id="rId36" o:title=""/>
            <o:lock v:ext="edit" aspectratio="f"/>
          </v:shape>
          <o:OLEObject Type="Embed" ProgID="Visio.Drawing.15" ShapeID="_x0000_i1025" DrawAspect="Content" ObjectID="_1763274723" r:id="rId37"/>
        </w:object>
      </w:r>
    </w:p>
    <w:p w14:paraId="6F2E7CEC" w14:textId="77777777" w:rsidR="00D17EFB" w:rsidRPr="00EA6FA9" w:rsidRDefault="00D17EFB" w:rsidP="00D17EFB">
      <w:pPr>
        <w:pStyle w:val="Heading2"/>
        <w:rPr>
          <w:lang w:val="fr-FR"/>
        </w:rPr>
      </w:pPr>
      <w:bookmarkStart w:id="65" w:name="_Toc391782786"/>
      <w:bookmarkStart w:id="66" w:name="_Toc148948174"/>
      <w:bookmarkStart w:id="67" w:name="_Toc152660292"/>
      <w:r w:rsidRPr="00EA6FA9">
        <w:rPr>
          <w:lang w:val="fr-FR"/>
        </w:rPr>
        <w:t>A2</w:t>
      </w:r>
      <w:r w:rsidRPr="00EA6FA9">
        <w:rPr>
          <w:lang w:val="fr-FR"/>
        </w:rPr>
        <w:noBreakHyphen/>
        <w:t>2.3</w:t>
      </w:r>
      <w:r w:rsidRPr="00EA6FA9">
        <w:rPr>
          <w:lang w:val="fr-FR"/>
        </w:rPr>
        <w:tab/>
        <w:t>Une station de navire envoie un appel à une station côtière (voir la Note 1)</w:t>
      </w:r>
      <w:bookmarkEnd w:id="65"/>
      <w:bookmarkEnd w:id="66"/>
      <w:bookmarkEnd w:id="67"/>
    </w:p>
    <w:p w14:paraId="657B4FEF" w14:textId="77777777" w:rsidR="00D17EFB" w:rsidRPr="00EA6FA9" w:rsidRDefault="00D17EFB" w:rsidP="00D17EFB">
      <w:pPr>
        <w:rPr>
          <w:lang w:val="fr-FR"/>
        </w:rPr>
      </w:pPr>
      <w:r w:rsidRPr="00EA6FA9">
        <w:rPr>
          <w:lang w:val="fr-FR"/>
        </w:rPr>
        <w:t>Ces procédures doivent être également suivies aussi bien pour envoyer une réponse différée à un appel reçu antérieurement de la station côtière (voir le § A2</w:t>
      </w:r>
      <w:r w:rsidRPr="00EA6FA9">
        <w:rPr>
          <w:lang w:val="fr-FR"/>
        </w:rPr>
        <w:noBreakHyphen/>
        <w:t>2.2.2) que pour déclencher la transmission du trafic au départ de la station de navire.</w:t>
      </w:r>
    </w:p>
    <w:p w14:paraId="46B67ABC" w14:textId="77777777" w:rsidR="00D17EFB" w:rsidRPr="003A3A74" w:rsidRDefault="00D17EFB" w:rsidP="00D17EFB">
      <w:pPr>
        <w:pStyle w:val="Note"/>
        <w:rPr>
          <w:lang w:val="fr-FR"/>
        </w:rPr>
      </w:pPr>
      <w:r w:rsidRPr="003A3A74">
        <w:rPr>
          <w:lang w:val="fr-FR"/>
        </w:rPr>
        <w:t xml:space="preserve">NOTE 1 – Pour plus de détails sur les procédures applicables uniquement aux services automatiques en ondes métriques, voir les Recommandations </w:t>
      </w:r>
      <w:hyperlink r:id="rId38" w:history="1">
        <w:r w:rsidRPr="003A3A74">
          <w:rPr>
            <w:rStyle w:val="Hyperlink"/>
            <w:color w:val="auto"/>
            <w:u w:val="none"/>
            <w:lang w:val="fr-FR"/>
          </w:rPr>
          <w:t>UIT-R M.689</w:t>
        </w:r>
      </w:hyperlink>
      <w:r w:rsidRPr="003A3A74">
        <w:rPr>
          <w:lang w:val="fr-FR"/>
        </w:rPr>
        <w:t xml:space="preserve"> et </w:t>
      </w:r>
      <w:hyperlink r:id="rId39" w:history="1">
        <w:r w:rsidRPr="003A3A74">
          <w:rPr>
            <w:rStyle w:val="Hyperlink"/>
            <w:color w:val="auto"/>
            <w:u w:val="none"/>
            <w:lang w:val="fr-FR"/>
          </w:rPr>
          <w:t>UIT</w:t>
        </w:r>
        <w:r w:rsidRPr="003A3A74">
          <w:rPr>
            <w:rStyle w:val="Hyperlink"/>
            <w:color w:val="auto"/>
            <w:u w:val="none"/>
            <w:lang w:val="fr-FR"/>
          </w:rPr>
          <w:noBreakHyphen/>
          <w:t>R M.1082</w:t>
        </w:r>
      </w:hyperlink>
      <w:r w:rsidRPr="003A3A74">
        <w:rPr>
          <w:lang w:val="fr-FR"/>
        </w:rPr>
        <w:t>.</w:t>
      </w:r>
    </w:p>
    <w:p w14:paraId="618F6240"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2.3.1</w:t>
      </w:r>
      <w:r w:rsidRPr="00EA6FA9">
        <w:rPr>
          <w:lang w:val="fr-FR"/>
        </w:rPr>
        <w:tab/>
        <w:t xml:space="preserve">La station de navire compose l'appel comme </w:t>
      </w:r>
      <w:proofErr w:type="gramStart"/>
      <w:r w:rsidRPr="00EA6FA9">
        <w:rPr>
          <w:lang w:val="fr-FR"/>
        </w:rPr>
        <w:t>suit:</w:t>
      </w:r>
      <w:proofErr w:type="gramEnd"/>
    </w:p>
    <w:p w14:paraId="54B916ED" w14:textId="77777777" w:rsidR="00D17EFB" w:rsidRPr="00EA6FA9" w:rsidRDefault="00D17EFB" w:rsidP="00D17EFB">
      <w:pPr>
        <w:pStyle w:val="enumlev1"/>
        <w:rPr>
          <w:lang w:val="fr-FR"/>
        </w:rPr>
      </w:pPr>
      <w:r w:rsidRPr="00EA6FA9">
        <w:rPr>
          <w:lang w:val="fr-FR"/>
        </w:rPr>
        <w:t>–</w:t>
      </w:r>
      <w:r w:rsidRPr="00EA6FA9">
        <w:rPr>
          <w:lang w:val="fr-FR"/>
        </w:rPr>
        <w:tab/>
        <w:t xml:space="preserve">le spécificateur de </w:t>
      </w:r>
      <w:proofErr w:type="gramStart"/>
      <w:r w:rsidRPr="00EA6FA9">
        <w:rPr>
          <w:lang w:val="fr-FR"/>
        </w:rPr>
        <w:t>format;</w:t>
      </w:r>
      <w:proofErr w:type="gramEnd"/>
    </w:p>
    <w:p w14:paraId="5BB16E98" w14:textId="77777777" w:rsidR="00D17EFB" w:rsidRPr="00EA6FA9" w:rsidRDefault="00D17EFB" w:rsidP="00D17EFB">
      <w:pPr>
        <w:pStyle w:val="enumlev1"/>
        <w:rPr>
          <w:lang w:val="fr-FR"/>
        </w:rPr>
      </w:pPr>
      <w:r w:rsidRPr="00EA6FA9">
        <w:rPr>
          <w:lang w:val="fr-FR"/>
        </w:rPr>
        <w:t>–</w:t>
      </w:r>
      <w:r w:rsidRPr="00EA6FA9">
        <w:rPr>
          <w:lang w:val="fr-FR"/>
        </w:rPr>
        <w:tab/>
        <w:t>l'adresse de la station côtière (MMSI</w:t>
      </w:r>
      <w:proofErr w:type="gramStart"/>
      <w:r w:rsidRPr="00EA6FA9">
        <w:rPr>
          <w:lang w:val="fr-FR"/>
        </w:rPr>
        <w:t>);</w:t>
      </w:r>
      <w:proofErr w:type="gramEnd"/>
    </w:p>
    <w:p w14:paraId="40EC97A8" w14:textId="77777777" w:rsidR="00D17EFB" w:rsidRPr="00EA6FA9" w:rsidRDefault="00D17EFB" w:rsidP="00D17EFB">
      <w:pPr>
        <w:pStyle w:val="enumlev1"/>
        <w:rPr>
          <w:lang w:val="fr-FR"/>
        </w:rPr>
      </w:pPr>
      <w:r w:rsidRPr="00EA6FA9">
        <w:rPr>
          <w:lang w:val="fr-FR"/>
        </w:rPr>
        <w:t>–</w:t>
      </w:r>
      <w:r w:rsidRPr="00EA6FA9">
        <w:rPr>
          <w:lang w:val="fr-FR"/>
        </w:rPr>
        <w:tab/>
        <w:t>la catégorie de l'appel (par défaut, appel de routine</w:t>
      </w:r>
      <w:proofErr w:type="gramStart"/>
      <w:r w:rsidRPr="00EA6FA9">
        <w:rPr>
          <w:lang w:val="fr-FR"/>
        </w:rPr>
        <w:t>);</w:t>
      </w:r>
      <w:proofErr w:type="gramEnd"/>
    </w:p>
    <w:p w14:paraId="4F82EB16" w14:textId="77777777" w:rsidR="00D17EFB" w:rsidRPr="00EA6FA9" w:rsidRDefault="00D17EFB" w:rsidP="00D17EFB">
      <w:pPr>
        <w:pStyle w:val="enumlev1"/>
        <w:rPr>
          <w:lang w:val="fr-FR"/>
        </w:rPr>
      </w:pPr>
      <w:r w:rsidRPr="00EA6FA9">
        <w:rPr>
          <w:lang w:val="fr-FR"/>
        </w:rPr>
        <w:t>–</w:t>
      </w:r>
      <w:r w:rsidRPr="00EA6FA9">
        <w:rPr>
          <w:lang w:val="fr-FR"/>
        </w:rPr>
        <w:tab/>
        <w:t>l'</w:t>
      </w:r>
      <w:proofErr w:type="spellStart"/>
      <w:r w:rsidRPr="00EA6FA9">
        <w:rPr>
          <w:lang w:val="fr-FR"/>
        </w:rPr>
        <w:t>auto-identification</w:t>
      </w:r>
      <w:proofErr w:type="spellEnd"/>
      <w:r w:rsidRPr="00EA6FA9">
        <w:rPr>
          <w:lang w:val="fr-FR"/>
        </w:rPr>
        <w:t xml:space="preserve"> de la station de navire (MMSI), incluse </w:t>
      </w:r>
      <w:proofErr w:type="gramStart"/>
      <w:r w:rsidRPr="00EA6FA9">
        <w:rPr>
          <w:lang w:val="fr-FR"/>
        </w:rPr>
        <w:t>automatiquement;</w:t>
      </w:r>
      <w:proofErr w:type="gramEnd"/>
    </w:p>
    <w:p w14:paraId="6C8189C6" w14:textId="77777777" w:rsidR="00D17EFB" w:rsidRPr="00EA6FA9" w:rsidRDefault="00D17EFB" w:rsidP="00D17EFB">
      <w:pPr>
        <w:pStyle w:val="enumlev1"/>
        <w:rPr>
          <w:lang w:val="fr-FR"/>
        </w:rPr>
      </w:pPr>
      <w:r w:rsidRPr="00EA6FA9">
        <w:rPr>
          <w:lang w:val="fr-FR"/>
        </w:rPr>
        <w:t>–</w:t>
      </w:r>
      <w:r w:rsidRPr="00EA6FA9">
        <w:rPr>
          <w:lang w:val="fr-FR"/>
        </w:rPr>
        <w:tab/>
        <w:t xml:space="preserve">l'information de </w:t>
      </w:r>
      <w:proofErr w:type="gramStart"/>
      <w:r w:rsidRPr="00EA6FA9">
        <w:rPr>
          <w:lang w:val="fr-FR"/>
        </w:rPr>
        <w:t>télécommande;</w:t>
      </w:r>
      <w:proofErr w:type="gramEnd"/>
    </w:p>
    <w:p w14:paraId="408F6884" w14:textId="77777777" w:rsidR="00D17EFB" w:rsidRPr="00EA6FA9" w:rsidRDefault="00D17EFB" w:rsidP="00D17EFB">
      <w:pPr>
        <w:pStyle w:val="enumlev1"/>
        <w:rPr>
          <w:lang w:val="fr-FR"/>
        </w:rPr>
      </w:pPr>
      <w:r w:rsidRPr="00EA6FA9">
        <w:rPr>
          <w:lang w:val="fr-FR"/>
        </w:rPr>
        <w:t>–</w:t>
      </w:r>
      <w:r w:rsidRPr="00EA6FA9">
        <w:rPr>
          <w:lang w:val="fr-FR"/>
        </w:rPr>
        <w:tab/>
        <w:t xml:space="preserve">l'indication de la fréquence de travail ou l'indication de la position (ondes hectométriques et décamétriques uniquement) dans la partie message de la séquence, s'il y a </w:t>
      </w:r>
      <w:proofErr w:type="gramStart"/>
      <w:r w:rsidRPr="00EA6FA9">
        <w:rPr>
          <w:lang w:val="fr-FR"/>
        </w:rPr>
        <w:t>lieu;</w:t>
      </w:r>
      <w:proofErr w:type="gramEnd"/>
    </w:p>
    <w:p w14:paraId="58A965E5" w14:textId="77777777" w:rsidR="00D17EFB" w:rsidRPr="00EA6FA9" w:rsidRDefault="00D17EFB" w:rsidP="00D17EFB">
      <w:pPr>
        <w:pStyle w:val="enumlev1"/>
        <w:rPr>
          <w:lang w:val="fr-FR"/>
        </w:rPr>
      </w:pPr>
      <w:r w:rsidRPr="00EA6FA9">
        <w:rPr>
          <w:lang w:val="fr-FR"/>
        </w:rPr>
        <w:t>–</w:t>
      </w:r>
      <w:r w:rsidRPr="00EA6FA9">
        <w:rPr>
          <w:lang w:val="fr-FR"/>
        </w:rPr>
        <w:tab/>
        <w:t>le numéro téléphonique requis (uniquement pour les communications automatiques</w:t>
      </w:r>
      <w:proofErr w:type="gramStart"/>
      <w:r w:rsidRPr="00EA6FA9">
        <w:rPr>
          <w:lang w:val="fr-FR"/>
        </w:rPr>
        <w:t>);</w:t>
      </w:r>
      <w:proofErr w:type="gramEnd"/>
    </w:p>
    <w:p w14:paraId="75B6E924" w14:textId="77777777" w:rsidR="00D17EFB" w:rsidRPr="00EA6FA9" w:rsidRDefault="00D17EFB" w:rsidP="00D17EFB">
      <w:pPr>
        <w:pStyle w:val="enumlev1"/>
        <w:rPr>
          <w:lang w:val="fr-FR"/>
        </w:rPr>
      </w:pPr>
      <w:r w:rsidRPr="00EA6FA9">
        <w:rPr>
          <w:lang w:val="fr-FR"/>
        </w:rPr>
        <w:t>–</w:t>
      </w:r>
      <w:r w:rsidRPr="00EA6FA9">
        <w:rPr>
          <w:lang w:val="fr-FR"/>
        </w:rPr>
        <w:tab/>
        <w:t>en général, le signal de fin de séquence</w:t>
      </w:r>
      <w:proofErr w:type="gramStart"/>
      <w:r w:rsidRPr="00EA6FA9">
        <w:rPr>
          <w:lang w:val="fr-FR"/>
        </w:rPr>
        <w:t> «RQ</w:t>
      </w:r>
      <w:proofErr w:type="gramEnd"/>
      <w:r w:rsidRPr="00EA6FA9">
        <w:rPr>
          <w:lang w:val="fr-FR"/>
        </w:rPr>
        <w:t>» (symbole N° 117).</w:t>
      </w:r>
    </w:p>
    <w:p w14:paraId="051AF9F3"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2.3.2</w:t>
      </w:r>
      <w:r w:rsidRPr="00EA6FA9">
        <w:rPr>
          <w:lang w:val="fr-FR"/>
        </w:rPr>
        <w:tab/>
        <w:t>La station de navire vérifie la séquence d'appel.</w:t>
      </w:r>
    </w:p>
    <w:p w14:paraId="76F39A18"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2.3.3</w:t>
      </w:r>
      <w:r w:rsidRPr="00EA6FA9">
        <w:rPr>
          <w:lang w:val="fr-FR"/>
        </w:rPr>
        <w:tab/>
        <w:t xml:space="preserve">La station de navire choisit la fréquence d'appel unique qui convient le mieux, de préférence en utilisant les voies assignées à la station côtière au plan </w:t>
      </w:r>
      <w:proofErr w:type="gramStart"/>
      <w:r w:rsidRPr="00EA6FA9">
        <w:rPr>
          <w:lang w:val="fr-FR"/>
        </w:rPr>
        <w:t>national;</w:t>
      </w:r>
      <w:proofErr w:type="gramEnd"/>
      <w:r w:rsidRPr="00EA6FA9">
        <w:rPr>
          <w:lang w:val="fr-FR"/>
        </w:rPr>
        <w:t xml:space="preserve"> à cette fin, il doit envoyer une seule fréquence d'appel sur la fréquence choisie.</w:t>
      </w:r>
    </w:p>
    <w:p w14:paraId="7A6B7B1C" w14:textId="77777777" w:rsidR="00D17EFB" w:rsidRPr="00EA6FA9" w:rsidRDefault="00D17EFB" w:rsidP="00D17EFB">
      <w:pPr>
        <w:rPr>
          <w:b/>
          <w:bCs/>
          <w:lang w:val="fr-FR"/>
        </w:rPr>
      </w:pPr>
      <w:r w:rsidRPr="00EA6FA9">
        <w:rPr>
          <w:b/>
          <w:bCs/>
          <w:lang w:val="fr-FR"/>
        </w:rPr>
        <w:t>A2</w:t>
      </w:r>
      <w:r w:rsidRPr="00EA6FA9">
        <w:rPr>
          <w:b/>
          <w:bCs/>
          <w:lang w:val="fr-FR"/>
        </w:rPr>
        <w:noBreakHyphen/>
        <w:t>2.3.4</w:t>
      </w:r>
      <w:r w:rsidRPr="00EA6FA9">
        <w:rPr>
          <w:lang w:val="fr-FR"/>
        </w:rPr>
        <w:tab/>
        <w:t>Si une station appelée ne répond pas, la séquence d'appel en provenance de la station de navire ne doit normalement pas être répétée avant un délai d'au moins 5 min dans le cas de communications manuelles, ou 5 ou 35 s dans le cas de communications automatiques en ondes métriques ou en ondes hectométriques/décamétriques respectivement. S'il y a lieu, ces répétitions peuvent être faites sur d'autres fréquences. Toute autre répétition ultérieure à destination de la même station côtière ne doit pas être faite avant qu'un délai d'au moins 15 min ne se soit écoulé.</w:t>
      </w:r>
    </w:p>
    <w:p w14:paraId="085ECCB3" w14:textId="77777777" w:rsidR="00D17EFB" w:rsidRPr="00EA6FA9" w:rsidRDefault="00D17EFB" w:rsidP="00D17EFB">
      <w:pPr>
        <w:rPr>
          <w:lang w:val="fr-FR"/>
        </w:rPr>
      </w:pPr>
      <w:r w:rsidRPr="00EA6FA9">
        <w:rPr>
          <w:b/>
          <w:bCs/>
          <w:lang w:val="fr-FR"/>
        </w:rPr>
        <w:lastRenderedPageBreak/>
        <w:t>A2</w:t>
      </w:r>
      <w:r w:rsidRPr="00EA6FA9">
        <w:rPr>
          <w:b/>
          <w:bCs/>
          <w:lang w:val="fr-FR"/>
        </w:rPr>
        <w:noBreakHyphen/>
      </w:r>
      <w:r w:rsidRPr="00EA6FA9">
        <w:rPr>
          <w:b/>
          <w:lang w:val="fr-FR"/>
        </w:rPr>
        <w:t>2.3.5</w:t>
      </w:r>
      <w:r w:rsidRPr="00EA6FA9">
        <w:rPr>
          <w:lang w:val="fr-FR"/>
        </w:rPr>
        <w:tab/>
        <w:t>La station côtière doit émettre un accusé de réception dans un délai d'au moins 5 s et d'au plus 4 ½ min pour les communications manuelles ou de 3 s pour les communications automatiques. La séquence d'accusé de réception contient le spécificateur de format, l'adresse du navire (MMSI), la catégorie de l'appel, l'</w:t>
      </w:r>
      <w:proofErr w:type="spellStart"/>
      <w:r w:rsidRPr="00EA6FA9">
        <w:rPr>
          <w:lang w:val="fr-FR"/>
        </w:rPr>
        <w:t>auto-identification</w:t>
      </w:r>
      <w:proofErr w:type="spellEnd"/>
      <w:r w:rsidRPr="00EA6FA9">
        <w:rPr>
          <w:lang w:val="fr-FR"/>
        </w:rPr>
        <w:t xml:space="preserve"> de la station côtière </w:t>
      </w:r>
      <w:proofErr w:type="gramStart"/>
      <w:r w:rsidRPr="00EA6FA9">
        <w:rPr>
          <w:lang w:val="fr-FR"/>
        </w:rPr>
        <w:t>et:</w:t>
      </w:r>
      <w:proofErr w:type="gramEnd"/>
    </w:p>
    <w:p w14:paraId="37DF9551" w14:textId="77777777" w:rsidR="00D17EFB" w:rsidRPr="00EA6FA9" w:rsidRDefault="00D17EFB" w:rsidP="00D17EFB">
      <w:pPr>
        <w:pStyle w:val="enumlev1"/>
        <w:rPr>
          <w:lang w:val="fr-FR"/>
        </w:rPr>
      </w:pPr>
      <w:r w:rsidRPr="00EA6FA9">
        <w:rPr>
          <w:lang w:val="fr-FR"/>
        </w:rPr>
        <w:t>–</w:t>
      </w:r>
      <w:r w:rsidRPr="00EA6FA9">
        <w:rPr>
          <w:lang w:val="fr-FR"/>
        </w:rPr>
        <w:tab/>
        <w:t xml:space="preserve">si elle est en mesure de donner suite immédiatement à la demande sur la fréquence de travail proposée, la même information de télécommande et de fréquence que la demande </w:t>
      </w:r>
      <w:proofErr w:type="gramStart"/>
      <w:r w:rsidRPr="00EA6FA9">
        <w:rPr>
          <w:lang w:val="fr-FR"/>
        </w:rPr>
        <w:t>d'appel;</w:t>
      </w:r>
      <w:proofErr w:type="gramEnd"/>
    </w:p>
    <w:p w14:paraId="1770174D" w14:textId="77777777" w:rsidR="00D17EFB" w:rsidRPr="00EA6FA9" w:rsidRDefault="00D17EFB" w:rsidP="00D17EFB">
      <w:pPr>
        <w:pStyle w:val="enumlev1"/>
        <w:rPr>
          <w:lang w:val="fr-FR"/>
        </w:rPr>
      </w:pPr>
      <w:r w:rsidRPr="00EA6FA9">
        <w:rPr>
          <w:lang w:val="fr-FR"/>
        </w:rPr>
        <w:t>–</w:t>
      </w:r>
      <w:r w:rsidRPr="00EA6FA9">
        <w:rPr>
          <w:lang w:val="fr-FR"/>
        </w:rPr>
        <w:tab/>
        <w:t>si aucune fréquence de travail n'est proposée par la station de navire, une proposition de voie/</w:t>
      </w:r>
      <w:proofErr w:type="gramStart"/>
      <w:r w:rsidRPr="00EA6FA9">
        <w:rPr>
          <w:lang w:val="fr-FR"/>
        </w:rPr>
        <w:t>fréquence;</w:t>
      </w:r>
      <w:proofErr w:type="gramEnd"/>
    </w:p>
    <w:p w14:paraId="423A9467" w14:textId="77777777" w:rsidR="00D17EFB" w:rsidRPr="00EA6FA9" w:rsidRDefault="00D17EFB" w:rsidP="00D17EFB">
      <w:pPr>
        <w:pStyle w:val="enumlev1"/>
        <w:rPr>
          <w:lang w:val="fr-FR"/>
        </w:rPr>
      </w:pPr>
      <w:r w:rsidRPr="00EA6FA9">
        <w:rPr>
          <w:lang w:val="fr-FR"/>
        </w:rPr>
        <w:t>–</w:t>
      </w:r>
      <w:r w:rsidRPr="00EA6FA9">
        <w:rPr>
          <w:lang w:val="fr-FR"/>
        </w:rPr>
        <w:tab/>
        <w:t xml:space="preserve">si elle n'est pas en mesure de donner suite à la demande sur la fréquence de travail proposée mais peut le faire immédiatement sur une autre fréquence, la même information de télécommande que celle figurant sur la demande d'appel mais une autre fréquence de </w:t>
      </w:r>
      <w:proofErr w:type="gramStart"/>
      <w:r w:rsidRPr="00EA6FA9">
        <w:rPr>
          <w:lang w:val="fr-FR"/>
        </w:rPr>
        <w:t>trafic;</w:t>
      </w:r>
      <w:proofErr w:type="gramEnd"/>
    </w:p>
    <w:p w14:paraId="5C5C0C6E" w14:textId="77777777" w:rsidR="00D17EFB" w:rsidRPr="00EA6FA9" w:rsidRDefault="00D17EFB" w:rsidP="00D17EFB">
      <w:pPr>
        <w:pStyle w:val="enumlev1"/>
        <w:rPr>
          <w:lang w:val="fr-FR"/>
        </w:rPr>
      </w:pPr>
      <w:r w:rsidRPr="00EA6FA9">
        <w:rPr>
          <w:lang w:val="fr-FR"/>
        </w:rPr>
        <w:t>–</w:t>
      </w:r>
      <w:r w:rsidRPr="00EA6FA9">
        <w:rPr>
          <w:lang w:val="fr-FR"/>
        </w:rPr>
        <w:tab/>
        <w:t>si elle n'est pas en mesure de donner suite immédiatement à la demande, le premier signal de télécommande</w:t>
      </w:r>
      <w:proofErr w:type="gramStart"/>
      <w:r w:rsidRPr="00EA6FA9">
        <w:rPr>
          <w:lang w:val="fr-FR"/>
        </w:rPr>
        <w:t> «pas</w:t>
      </w:r>
      <w:proofErr w:type="gramEnd"/>
      <w:r w:rsidRPr="00EA6FA9">
        <w:rPr>
          <w:lang w:val="fr-FR"/>
        </w:rPr>
        <w:t xml:space="preserve"> en mesure de donner suite» (symbole N° 104) avec un second signal de télécommande donnant des informations complémentaires. Ce second signal de télécommande peut inclure des informations concernant le numéro de mise en attente uniquement dans le cas de communications manuelles.</w:t>
      </w:r>
    </w:p>
    <w:p w14:paraId="5255D012" w14:textId="77777777" w:rsidR="00D17EFB" w:rsidRPr="00EA6FA9" w:rsidRDefault="00D17EFB" w:rsidP="00D17EFB">
      <w:pPr>
        <w:rPr>
          <w:lang w:val="fr-FR"/>
        </w:rPr>
      </w:pPr>
      <w:r w:rsidRPr="00EA6FA9">
        <w:rPr>
          <w:lang w:val="fr-FR"/>
        </w:rPr>
        <w:t>Le signal de fin de séquence</w:t>
      </w:r>
      <w:proofErr w:type="gramStart"/>
      <w:r w:rsidRPr="00EA6FA9">
        <w:rPr>
          <w:lang w:val="fr-FR"/>
        </w:rPr>
        <w:t xml:space="preserve"> «BQ</w:t>
      </w:r>
      <w:proofErr w:type="gramEnd"/>
      <w:r w:rsidRPr="00EA6FA9">
        <w:rPr>
          <w:lang w:val="fr-FR"/>
        </w:rPr>
        <w:t>» (symbole N° 122) doit être également inclus.</w:t>
      </w:r>
    </w:p>
    <w:p w14:paraId="411C22E6"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2.3.6</w:t>
      </w:r>
      <w:r w:rsidRPr="00EA6FA9">
        <w:rPr>
          <w:lang w:val="fr-FR"/>
        </w:rPr>
        <w:tab/>
        <w:t>Pour les communications manuelles, si une fréquence de travail est proposée conformément au § A2-2.3.5, mais que la station de navire ne peut accepter cette fréquence, elle émet immédiatement un nouvel appel pour demander une autre fréquence.</w:t>
      </w:r>
    </w:p>
    <w:p w14:paraId="6F739BA8"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2.3.7</w:t>
      </w:r>
      <w:r w:rsidRPr="00EA6FA9">
        <w:rPr>
          <w:lang w:val="fr-FR"/>
        </w:rPr>
        <w:tab/>
        <w:t>Si un accusé de réception est reçu, l'émission de la même séquence d'appel ne doit pas être poursuivie. Dès l'arrivée d'un accusé de réception indiquant que le navire est en mesure de donner suite à la demande, il est mis fin aux procédures ASN et la station côtière ainsi que la station de navire doivent communiquer sur les fréquences de travail convenues, sans autre échange d'appels ASN.</w:t>
      </w:r>
    </w:p>
    <w:p w14:paraId="41276E86" w14:textId="77777777" w:rsidR="00D17EFB" w:rsidRPr="00EA6FA9" w:rsidRDefault="00D17EFB" w:rsidP="00D17EFB">
      <w:pPr>
        <w:rPr>
          <w:lang w:val="fr-FR"/>
        </w:rPr>
      </w:pPr>
      <w:r w:rsidRPr="00EA6FA9">
        <w:rPr>
          <w:b/>
          <w:bCs/>
          <w:lang w:val="fr-FR"/>
        </w:rPr>
        <w:t>A2</w:t>
      </w:r>
      <w:r w:rsidRPr="00EA6FA9">
        <w:rPr>
          <w:b/>
          <w:bCs/>
          <w:lang w:val="fr-FR"/>
        </w:rPr>
        <w:noBreakHyphen/>
      </w:r>
      <w:r w:rsidRPr="00EA6FA9">
        <w:rPr>
          <w:b/>
          <w:lang w:val="fr-FR"/>
        </w:rPr>
        <w:t>2.3.8</w:t>
      </w:r>
      <w:r w:rsidRPr="00EA6FA9">
        <w:rPr>
          <w:lang w:val="fr-FR"/>
        </w:rPr>
        <w:tab/>
        <w:t>Si la station côtière émet un accusé de réception qui n'est pas reçu par la station de navire, cette dernière doit renouveler l'appel conformément au § A2</w:t>
      </w:r>
      <w:r w:rsidRPr="00EA6FA9">
        <w:rPr>
          <w:lang w:val="fr-FR"/>
        </w:rPr>
        <w:noBreakHyphen/>
        <w:t>2.3.4.</w:t>
      </w:r>
    </w:p>
    <w:p w14:paraId="20C7D323" w14:textId="77777777" w:rsidR="00D17EFB" w:rsidRPr="00D17EFB" w:rsidRDefault="00D17EFB" w:rsidP="00D17EFB">
      <w:pPr>
        <w:pStyle w:val="FigureNo"/>
        <w:rPr>
          <w:lang w:val="fr-CH"/>
        </w:rPr>
      </w:pPr>
      <w:r w:rsidRPr="00D17EFB">
        <w:rPr>
          <w:lang w:val="fr-CH" w:eastAsia="zh-CN"/>
        </w:rPr>
        <w:t xml:space="preserve">FIGURE </w:t>
      </w:r>
      <w:r w:rsidRPr="00D17EFB">
        <w:rPr>
          <w:lang w:val="fr-CH"/>
        </w:rPr>
        <w:t>A2-3</w:t>
      </w:r>
    </w:p>
    <w:p w14:paraId="2CFBB1FE" w14:textId="77777777" w:rsidR="00D17EFB" w:rsidRPr="00D17EFB" w:rsidRDefault="00D17EFB" w:rsidP="00D17EFB">
      <w:pPr>
        <w:pStyle w:val="Figuretitle"/>
        <w:rPr>
          <w:lang w:val="fr-CH"/>
        </w:rPr>
      </w:pPr>
      <w:r w:rsidRPr="00D17EFB">
        <w:rPr>
          <w:lang w:val="fr-CH"/>
        </w:rPr>
        <w:t>Procédure d'appel d'une station côtière par une station de navire</w:t>
      </w:r>
    </w:p>
    <w:p w14:paraId="4EE833AA" w14:textId="1614016D" w:rsidR="00D17EFB" w:rsidRPr="00EA6FA9" w:rsidRDefault="00073419" w:rsidP="00D17EFB">
      <w:pPr>
        <w:pStyle w:val="Figure"/>
        <w:rPr>
          <w:lang w:val="fr-FR"/>
        </w:rPr>
      </w:pPr>
      <w:r w:rsidRPr="00EA6FA9">
        <w:rPr>
          <w:noProof/>
          <w:highlight w:val="yellow"/>
          <w:lang w:val="fr-FR"/>
        </w:rPr>
        <mc:AlternateContent>
          <mc:Choice Requires="wps">
            <w:drawing>
              <wp:anchor distT="45720" distB="45720" distL="114300" distR="114300" simplePos="0" relativeHeight="251683328" behindDoc="0" locked="0" layoutInCell="1" allowOverlap="1" wp14:anchorId="18222D10" wp14:editId="7347CE20">
                <wp:simplePos x="0" y="0"/>
                <wp:positionH relativeFrom="column">
                  <wp:posOffset>5370145</wp:posOffset>
                </wp:positionH>
                <wp:positionV relativeFrom="paragraph">
                  <wp:posOffset>292760</wp:posOffset>
                </wp:positionV>
                <wp:extent cx="679450" cy="494030"/>
                <wp:effectExtent l="0" t="0" r="0" b="1270"/>
                <wp:wrapNone/>
                <wp:docPr id="2049898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494030"/>
                        </a:xfrm>
                        <a:prstGeom prst="rect">
                          <a:avLst/>
                        </a:prstGeom>
                        <a:noFill/>
                        <a:ln w="9525">
                          <a:noFill/>
                          <a:miter lim="800000"/>
                          <a:headEnd/>
                          <a:tailEnd/>
                        </a:ln>
                      </wps:spPr>
                      <wps:txbx>
                        <w:txbxContent>
                          <w:p w14:paraId="1B993D6D" w14:textId="77777777" w:rsidR="00D17EFB" w:rsidRDefault="00D17EFB" w:rsidP="00D17EFB">
                            <w:pPr>
                              <w:pStyle w:val="Figurelegend"/>
                              <w:shd w:val="clear" w:color="auto" w:fill="FFFFFF" w:themeFill="background1"/>
                              <w:jc w:val="center"/>
                            </w:pPr>
                            <w:r w:rsidRPr="004D1C0C">
                              <w:t xml:space="preserve">Continuer le </w:t>
                            </w:r>
                            <w:proofErr w:type="spellStart"/>
                            <w:r w:rsidRPr="004D1C0C">
                              <w:t>nouvel</w:t>
                            </w:r>
                            <w:proofErr w:type="spellEnd"/>
                            <w:r w:rsidRPr="004D1C0C">
                              <w:t xml:space="preserve"> </w:t>
                            </w:r>
                            <w:proofErr w:type="spellStart"/>
                            <w:r w:rsidRPr="004D1C0C">
                              <w:t>appel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2D10" id="_x0000_s1086" type="#_x0000_t202" style="position:absolute;left:0;text-align:left;margin-left:422.85pt;margin-top:23.05pt;width:53.5pt;height:38.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" filled="f" stroked="f">
                <v:textbox>
                  <w:txbxContent>
                    <w:p w14:paraId="1B993D6D" w14:textId="77777777" w:rsidR="00D17EFB" w:rsidRDefault="00D17EFB" w:rsidP="00D17EFB">
                      <w:pPr>
                        <w:pStyle w:val="Figurelegend"/>
                        <w:shd w:val="clear" w:color="auto" w:fill="FFFFFF" w:themeFill="background1"/>
                        <w:jc w:val="center"/>
                      </w:pPr>
                      <w:r w:rsidRPr="004D1C0C">
                        <w:t xml:space="preserve">Continuer le </w:t>
                      </w:r>
                      <w:proofErr w:type="spellStart"/>
                      <w:r w:rsidRPr="004D1C0C">
                        <w:t>nouvel</w:t>
                      </w:r>
                      <w:proofErr w:type="spellEnd"/>
                      <w:r w:rsidRPr="004D1C0C">
                        <w:t xml:space="preserve"> </w:t>
                      </w:r>
                      <w:proofErr w:type="spellStart"/>
                      <w:r w:rsidRPr="004D1C0C">
                        <w:t>appel</w:t>
                      </w:r>
                      <w:proofErr w:type="spellEnd"/>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82304" behindDoc="0" locked="0" layoutInCell="1" allowOverlap="1" wp14:anchorId="6DC2D947" wp14:editId="283EB1E6">
                <wp:simplePos x="0" y="0"/>
                <wp:positionH relativeFrom="column">
                  <wp:posOffset>4634637</wp:posOffset>
                </wp:positionH>
                <wp:positionV relativeFrom="paragraph">
                  <wp:posOffset>297510</wp:posOffset>
                </wp:positionV>
                <wp:extent cx="686308" cy="488925"/>
                <wp:effectExtent l="0" t="0" r="0" b="0"/>
                <wp:wrapNone/>
                <wp:docPr id="1271091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 cy="488925"/>
                        </a:xfrm>
                        <a:prstGeom prst="rect">
                          <a:avLst/>
                        </a:prstGeom>
                        <a:noFill/>
                        <a:ln w="9525">
                          <a:noFill/>
                          <a:miter lim="800000"/>
                          <a:headEnd/>
                          <a:tailEnd/>
                        </a:ln>
                      </wps:spPr>
                      <wps:txbx>
                        <w:txbxContent>
                          <w:p w14:paraId="152C0A7D" w14:textId="77777777" w:rsidR="00D17EFB" w:rsidRPr="00073419" w:rsidRDefault="00D17EFB" w:rsidP="00D17EFB">
                            <w:pPr>
                              <w:pStyle w:val="Figurelegend"/>
                              <w:shd w:val="clear" w:color="auto" w:fill="FFFFFF" w:themeFill="background1"/>
                              <w:jc w:val="center"/>
                              <w:rPr>
                                <w:sz w:val="17"/>
                                <w:szCs w:val="17"/>
                              </w:rPr>
                            </w:pPr>
                            <w:r w:rsidRPr="00073419">
                              <w:rPr>
                                <w:sz w:val="17"/>
                                <w:szCs w:val="17"/>
                              </w:rPr>
                              <w:t xml:space="preserve">Continuer </w:t>
                            </w:r>
                            <w:proofErr w:type="spellStart"/>
                            <w:r w:rsidRPr="00073419">
                              <w:rPr>
                                <w:sz w:val="17"/>
                                <w:szCs w:val="17"/>
                              </w:rPr>
                              <w:t>l'appel</w:t>
                            </w:r>
                            <w:proofErr w:type="spellEnd"/>
                            <w:r w:rsidRPr="00073419">
                              <w:rPr>
                                <w:sz w:val="17"/>
                                <w:szCs w:val="17"/>
                              </w:rPr>
                              <w:t xml:space="preserve"> </w:t>
                            </w:r>
                            <w:proofErr w:type="spellStart"/>
                            <w:r w:rsidRPr="00073419">
                              <w:rPr>
                                <w:sz w:val="17"/>
                                <w:szCs w:val="17"/>
                              </w:rPr>
                              <w:t>d'origine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D947" id="_x0000_s1087" type="#_x0000_t202" style="position:absolute;left:0;text-align:left;margin-left:364.95pt;margin-top:23.45pt;width:54.05pt;height:38.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" filled="f" stroked="f">
                <v:textbox>
                  <w:txbxContent>
                    <w:p w14:paraId="152C0A7D" w14:textId="77777777" w:rsidR="00D17EFB" w:rsidRPr="00073419" w:rsidRDefault="00D17EFB" w:rsidP="00D17EFB">
                      <w:pPr>
                        <w:pStyle w:val="Figurelegend"/>
                        <w:shd w:val="clear" w:color="auto" w:fill="FFFFFF" w:themeFill="background1"/>
                        <w:jc w:val="center"/>
                        <w:rPr>
                          <w:sz w:val="17"/>
                          <w:szCs w:val="17"/>
                        </w:rPr>
                      </w:pPr>
                      <w:r w:rsidRPr="00073419">
                        <w:rPr>
                          <w:sz w:val="17"/>
                          <w:szCs w:val="17"/>
                        </w:rPr>
                        <w:t xml:space="preserve">Continuer </w:t>
                      </w:r>
                      <w:proofErr w:type="spellStart"/>
                      <w:r w:rsidRPr="00073419">
                        <w:rPr>
                          <w:sz w:val="17"/>
                          <w:szCs w:val="17"/>
                        </w:rPr>
                        <w:t>l'appel</w:t>
                      </w:r>
                      <w:proofErr w:type="spellEnd"/>
                      <w:r w:rsidRPr="00073419">
                        <w:rPr>
                          <w:sz w:val="17"/>
                          <w:szCs w:val="17"/>
                        </w:rPr>
                        <w:t xml:space="preserve"> </w:t>
                      </w:r>
                      <w:proofErr w:type="spellStart"/>
                      <w:r w:rsidRPr="00073419">
                        <w:rPr>
                          <w:sz w:val="17"/>
                          <w:szCs w:val="17"/>
                        </w:rPr>
                        <w:t>d'origine</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96640" behindDoc="0" locked="0" layoutInCell="1" allowOverlap="1" wp14:anchorId="7B269FA3" wp14:editId="13C72D93">
                <wp:simplePos x="0" y="0"/>
                <wp:positionH relativeFrom="column">
                  <wp:posOffset>5359988</wp:posOffset>
                </wp:positionH>
                <wp:positionV relativeFrom="paragraph">
                  <wp:posOffset>1074136</wp:posOffset>
                </wp:positionV>
                <wp:extent cx="785813" cy="341194"/>
                <wp:effectExtent l="0" t="0" r="0" b="1905"/>
                <wp:wrapNone/>
                <wp:docPr id="1052014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3" cy="341194"/>
                        </a:xfrm>
                        <a:prstGeom prst="rect">
                          <a:avLst/>
                        </a:prstGeom>
                        <a:noFill/>
                        <a:ln w="9525">
                          <a:noFill/>
                          <a:miter lim="800000"/>
                          <a:headEnd/>
                          <a:tailEnd/>
                        </a:ln>
                      </wps:spPr>
                      <wps:txbx>
                        <w:txbxContent>
                          <w:p w14:paraId="0CCA7AB4" w14:textId="77777777" w:rsidR="00D17EFB" w:rsidRDefault="00D17EFB" w:rsidP="00D17EFB">
                            <w:pPr>
                              <w:pStyle w:val="Figurelegend"/>
                              <w:shd w:val="clear" w:color="auto" w:fill="FFFFFF" w:themeFill="background1"/>
                              <w:spacing w:before="0"/>
                              <w:jc w:val="center"/>
                              <w:rPr>
                                <w:sz w:val="14"/>
                                <w:szCs w:val="16"/>
                              </w:rPr>
                            </w:pPr>
                            <w:proofErr w:type="spellStart"/>
                            <w:r w:rsidRPr="004D1C0C">
                              <w:rPr>
                                <w:sz w:val="14"/>
                                <w:szCs w:val="16"/>
                              </w:rPr>
                              <w:t>Réception</w:t>
                            </w:r>
                            <w:proofErr w:type="spellEnd"/>
                          </w:p>
                          <w:p w14:paraId="4ED21199" w14:textId="77777777" w:rsidR="00D17EFB" w:rsidRDefault="00D17EFB" w:rsidP="00D17EFB">
                            <w:pPr>
                              <w:pStyle w:val="Figurelegend"/>
                              <w:shd w:val="clear" w:color="auto" w:fill="FFFFFF" w:themeFill="background1"/>
                              <w:spacing w:before="0"/>
                              <w:jc w:val="center"/>
                            </w:pPr>
                            <w:proofErr w:type="spellStart"/>
                            <w:r w:rsidRPr="004D1C0C">
                              <w:rPr>
                                <w:sz w:val="14"/>
                                <w:szCs w:val="16"/>
                              </w:rPr>
                              <w:t>d'une</w:t>
                            </w:r>
                            <w:proofErr w:type="spellEnd"/>
                            <w:r w:rsidRPr="004D1C0C">
                              <w:rPr>
                                <w:sz w:val="14"/>
                                <w:szCs w:val="16"/>
                              </w:rPr>
                              <w:t xml:space="preserve"> </w:t>
                            </w:r>
                            <w:proofErr w:type="spellStart"/>
                            <w:r w:rsidRPr="004D1C0C">
                              <w:rPr>
                                <w:sz w:val="14"/>
                                <w:szCs w:val="16"/>
                              </w:rPr>
                              <w:t>réponse</w:t>
                            </w:r>
                            <w:proofErr w:type="spellEnd"/>
                            <w:r w:rsidRPr="004D1C0C">
                              <w:rPr>
                                <w:sz w:val="14"/>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69FA3" id="_x0000_s1088" type="#_x0000_t202" style="position:absolute;left:0;text-align:left;margin-left:422.05pt;margin-top:84.6pt;width:61.9pt;height:26.8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" filled="f" stroked="f">
                <v:textbox>
                  <w:txbxContent>
                    <w:p w14:paraId="0CCA7AB4" w14:textId="77777777" w:rsidR="00D17EFB" w:rsidRDefault="00D17EFB" w:rsidP="00D17EFB">
                      <w:pPr>
                        <w:pStyle w:val="Figurelegend"/>
                        <w:shd w:val="clear" w:color="auto" w:fill="FFFFFF" w:themeFill="background1"/>
                        <w:spacing w:before="0"/>
                        <w:jc w:val="center"/>
                        <w:rPr>
                          <w:sz w:val="14"/>
                          <w:szCs w:val="16"/>
                        </w:rPr>
                      </w:pPr>
                      <w:proofErr w:type="spellStart"/>
                      <w:r w:rsidRPr="004D1C0C">
                        <w:rPr>
                          <w:sz w:val="14"/>
                          <w:szCs w:val="16"/>
                        </w:rPr>
                        <w:t>Réception</w:t>
                      </w:r>
                      <w:proofErr w:type="spellEnd"/>
                    </w:p>
                    <w:p w14:paraId="4ED21199" w14:textId="77777777" w:rsidR="00D17EFB" w:rsidRDefault="00D17EFB" w:rsidP="00D17EFB">
                      <w:pPr>
                        <w:pStyle w:val="Figurelegend"/>
                        <w:shd w:val="clear" w:color="auto" w:fill="FFFFFF" w:themeFill="background1"/>
                        <w:spacing w:before="0"/>
                        <w:jc w:val="center"/>
                      </w:pPr>
                      <w:proofErr w:type="spellStart"/>
                      <w:r w:rsidRPr="004D1C0C">
                        <w:rPr>
                          <w:sz w:val="14"/>
                          <w:szCs w:val="16"/>
                        </w:rPr>
                        <w:t>d'une</w:t>
                      </w:r>
                      <w:proofErr w:type="spellEnd"/>
                      <w:r w:rsidRPr="004D1C0C">
                        <w:rPr>
                          <w:sz w:val="14"/>
                          <w:szCs w:val="16"/>
                        </w:rPr>
                        <w:t xml:space="preserve"> </w:t>
                      </w:r>
                      <w:proofErr w:type="spellStart"/>
                      <w:r w:rsidRPr="004D1C0C">
                        <w:rPr>
                          <w:sz w:val="14"/>
                          <w:szCs w:val="16"/>
                        </w:rPr>
                        <w:t>réponse</w:t>
                      </w:r>
                      <w:proofErr w:type="spellEnd"/>
                      <w:r w:rsidRPr="004D1C0C">
                        <w:rPr>
                          <w:sz w:val="14"/>
                          <w:szCs w:val="16"/>
                        </w:rPr>
                        <w:t>?</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6400" behindDoc="0" locked="0" layoutInCell="1" allowOverlap="1" wp14:anchorId="5B2C0F88" wp14:editId="445CB7E9">
                <wp:simplePos x="0" y="0"/>
                <wp:positionH relativeFrom="column">
                  <wp:posOffset>4651375</wp:posOffset>
                </wp:positionH>
                <wp:positionV relativeFrom="paragraph">
                  <wp:posOffset>2669540</wp:posOffset>
                </wp:positionV>
                <wp:extent cx="671513" cy="1404620"/>
                <wp:effectExtent l="0" t="0" r="0" b="0"/>
                <wp:wrapNone/>
                <wp:docPr id="392235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3" cy="1404620"/>
                        </a:xfrm>
                        <a:prstGeom prst="rect">
                          <a:avLst/>
                        </a:prstGeom>
                        <a:noFill/>
                        <a:ln w="9525">
                          <a:noFill/>
                          <a:miter lim="800000"/>
                          <a:headEnd/>
                          <a:tailEnd/>
                        </a:ln>
                      </wps:spPr>
                      <wps:txbx>
                        <w:txbxContent>
                          <w:p w14:paraId="7044F7D7" w14:textId="77777777" w:rsidR="00D17EFB" w:rsidRPr="00B55039" w:rsidRDefault="00D17EFB" w:rsidP="00D17EFB">
                            <w:pPr>
                              <w:pStyle w:val="Figurelegend"/>
                              <w:shd w:val="clear" w:color="auto" w:fill="FFFFFF" w:themeFill="background1"/>
                              <w:jc w:val="center"/>
                              <w:rPr>
                                <w:sz w:val="16"/>
                                <w:szCs w:val="16"/>
                              </w:rPr>
                            </w:pPr>
                            <w:proofErr w:type="spellStart"/>
                            <w:r w:rsidRPr="00B55039">
                              <w:rPr>
                                <w:sz w:val="16"/>
                                <w:szCs w:val="16"/>
                              </w:rPr>
                              <w:t>Émettre</w:t>
                            </w:r>
                            <w:proofErr w:type="spellEnd"/>
                            <w:r w:rsidRPr="00B55039">
                              <w:rPr>
                                <w:sz w:val="16"/>
                                <w:szCs w:val="16"/>
                              </w:rPr>
                              <w:t xml:space="preserve"> un </w:t>
                            </w:r>
                            <w:proofErr w:type="spellStart"/>
                            <w:r w:rsidRPr="00B55039">
                              <w:rPr>
                                <w:sz w:val="16"/>
                                <w:szCs w:val="16"/>
                              </w:rPr>
                              <w:t>nouvel</w:t>
                            </w:r>
                            <w:proofErr w:type="spellEnd"/>
                            <w:r w:rsidRPr="00B55039">
                              <w:rPr>
                                <w:sz w:val="16"/>
                                <w:szCs w:val="16"/>
                              </w:rPr>
                              <w:t xml:space="preserve"> </w:t>
                            </w:r>
                            <w:proofErr w:type="spellStart"/>
                            <w:r w:rsidRPr="00B55039">
                              <w:rPr>
                                <w:sz w:val="16"/>
                                <w:szCs w:val="16"/>
                              </w:rPr>
                              <w:t>appel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C0F88" id="_x0000_s1089" type="#_x0000_t202" style="position:absolute;left:0;text-align:left;margin-left:366.25pt;margin-top:210.2pt;width:52.9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h/g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" filled="f" stroked="f">
                <v:textbox style="mso-fit-shape-to-text:t">
                  <w:txbxContent>
                    <w:p w14:paraId="7044F7D7" w14:textId="77777777" w:rsidR="00D17EFB" w:rsidRPr="00B55039" w:rsidRDefault="00D17EFB" w:rsidP="00D17EFB">
                      <w:pPr>
                        <w:pStyle w:val="Figurelegend"/>
                        <w:shd w:val="clear" w:color="auto" w:fill="FFFFFF" w:themeFill="background1"/>
                        <w:jc w:val="center"/>
                        <w:rPr>
                          <w:sz w:val="16"/>
                          <w:szCs w:val="16"/>
                        </w:rPr>
                      </w:pPr>
                      <w:proofErr w:type="spellStart"/>
                      <w:r w:rsidRPr="00B55039">
                        <w:rPr>
                          <w:sz w:val="16"/>
                          <w:szCs w:val="16"/>
                        </w:rPr>
                        <w:t>Émettre</w:t>
                      </w:r>
                      <w:proofErr w:type="spellEnd"/>
                      <w:r w:rsidRPr="00B55039">
                        <w:rPr>
                          <w:sz w:val="16"/>
                          <w:szCs w:val="16"/>
                        </w:rPr>
                        <w:t xml:space="preserve"> un </w:t>
                      </w:r>
                      <w:proofErr w:type="spellStart"/>
                      <w:r w:rsidRPr="00B55039">
                        <w:rPr>
                          <w:sz w:val="16"/>
                          <w:szCs w:val="16"/>
                        </w:rPr>
                        <w:t>nouvel</w:t>
                      </w:r>
                      <w:proofErr w:type="spellEnd"/>
                      <w:r w:rsidRPr="00B55039">
                        <w:rPr>
                          <w:sz w:val="16"/>
                          <w:szCs w:val="16"/>
                        </w:rPr>
                        <w:t xml:space="preserve"> </w:t>
                      </w:r>
                      <w:proofErr w:type="spellStart"/>
                      <w:r w:rsidRPr="00B55039">
                        <w:rPr>
                          <w:sz w:val="16"/>
                          <w:szCs w:val="16"/>
                        </w:rPr>
                        <w:t>appel</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4352" behindDoc="0" locked="0" layoutInCell="1" allowOverlap="1" wp14:anchorId="340847E0" wp14:editId="3CBA3B3C">
                <wp:simplePos x="0" y="0"/>
                <wp:positionH relativeFrom="column">
                  <wp:posOffset>1565592</wp:posOffset>
                </wp:positionH>
                <wp:positionV relativeFrom="paragraph">
                  <wp:posOffset>2021840</wp:posOffset>
                </wp:positionV>
                <wp:extent cx="900112" cy="1404620"/>
                <wp:effectExtent l="0" t="0" r="0" b="0"/>
                <wp:wrapNone/>
                <wp:docPr id="147749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 cy="1404620"/>
                        </a:xfrm>
                        <a:prstGeom prst="rect">
                          <a:avLst/>
                        </a:prstGeom>
                        <a:noFill/>
                        <a:ln w="9525">
                          <a:noFill/>
                          <a:miter lim="800000"/>
                          <a:headEnd/>
                          <a:tailEnd/>
                        </a:ln>
                      </wps:spPr>
                      <wps:txbx>
                        <w:txbxContent>
                          <w:p w14:paraId="0B25E623" w14:textId="77777777" w:rsidR="00D17EFB" w:rsidRPr="00B55039" w:rsidRDefault="00D17EFB" w:rsidP="00D17EFB">
                            <w:pPr>
                              <w:pStyle w:val="Figurelegend"/>
                              <w:shd w:val="clear" w:color="auto" w:fill="FFFFFF" w:themeFill="background1"/>
                              <w:jc w:val="center"/>
                              <w:rPr>
                                <w:sz w:val="16"/>
                                <w:szCs w:val="16"/>
                              </w:rPr>
                            </w:pPr>
                            <w:proofErr w:type="spellStart"/>
                            <w:r w:rsidRPr="00B55039">
                              <w:rPr>
                                <w:sz w:val="16"/>
                                <w:szCs w:val="16"/>
                              </w:rPr>
                              <w:t>Établissement</w:t>
                            </w:r>
                            <w:proofErr w:type="spellEnd"/>
                            <w:r>
                              <w:rPr>
                                <w:sz w:val="16"/>
                                <w:szCs w:val="16"/>
                              </w:rPr>
                              <w:br/>
                            </w:r>
                            <w:r w:rsidRPr="00B55039">
                              <w:rPr>
                                <w:sz w:val="16"/>
                                <w:szCs w:val="16"/>
                              </w:rPr>
                              <w:t>de la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847E0" id="_x0000_s1090" type="#_x0000_t202" style="position:absolute;left:0;text-align:left;margin-left:123.25pt;margin-top:159.2pt;width:70.8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" filled="f" stroked="f">
                <v:textbox style="mso-fit-shape-to-text:t">
                  <w:txbxContent>
                    <w:p w14:paraId="0B25E623" w14:textId="77777777" w:rsidR="00D17EFB" w:rsidRPr="00B55039" w:rsidRDefault="00D17EFB" w:rsidP="00D17EFB">
                      <w:pPr>
                        <w:pStyle w:val="Figurelegend"/>
                        <w:shd w:val="clear" w:color="auto" w:fill="FFFFFF" w:themeFill="background1"/>
                        <w:jc w:val="center"/>
                        <w:rPr>
                          <w:sz w:val="16"/>
                          <w:szCs w:val="16"/>
                        </w:rPr>
                      </w:pPr>
                      <w:proofErr w:type="spellStart"/>
                      <w:r w:rsidRPr="00B55039">
                        <w:rPr>
                          <w:sz w:val="16"/>
                          <w:szCs w:val="16"/>
                        </w:rPr>
                        <w:t>Établissement</w:t>
                      </w:r>
                      <w:proofErr w:type="spellEnd"/>
                      <w:r>
                        <w:rPr>
                          <w:sz w:val="16"/>
                          <w:szCs w:val="16"/>
                        </w:rPr>
                        <w:br/>
                      </w:r>
                      <w:r w:rsidRPr="00B55039">
                        <w:rPr>
                          <w:sz w:val="16"/>
                          <w:szCs w:val="16"/>
                        </w:rPr>
                        <w:t>de la communication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709952" behindDoc="0" locked="0" layoutInCell="1" allowOverlap="1" wp14:anchorId="4F7F44FD" wp14:editId="60866FBB">
                <wp:simplePos x="0" y="0"/>
                <wp:positionH relativeFrom="column">
                  <wp:posOffset>3356292</wp:posOffset>
                </wp:positionH>
                <wp:positionV relativeFrom="paragraph">
                  <wp:posOffset>2669540</wp:posOffset>
                </wp:positionV>
                <wp:extent cx="1130935" cy="1404620"/>
                <wp:effectExtent l="0" t="0" r="0" b="5715"/>
                <wp:wrapNone/>
                <wp:docPr id="2058515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404620"/>
                        </a:xfrm>
                        <a:prstGeom prst="rect">
                          <a:avLst/>
                        </a:prstGeom>
                        <a:noFill/>
                        <a:ln w="9525">
                          <a:noFill/>
                          <a:miter lim="800000"/>
                          <a:headEnd/>
                          <a:tailEnd/>
                        </a:ln>
                      </wps:spPr>
                      <wps:txbx>
                        <w:txbxContent>
                          <w:p w14:paraId="7295ACA1" w14:textId="77777777" w:rsidR="00D17EFB" w:rsidRPr="00510C5E" w:rsidRDefault="00D17EFB" w:rsidP="00D17EFB">
                            <w:pPr>
                              <w:pStyle w:val="Figurelegend"/>
                              <w:jc w:val="center"/>
                              <w:rPr>
                                <w:lang w:val="fr-FR"/>
                              </w:rPr>
                            </w:pPr>
                            <w:r w:rsidRPr="00510C5E">
                              <w:rPr>
                                <w:sz w:val="14"/>
                                <w:szCs w:val="16"/>
                                <w:lang w:val="fr-FR"/>
                              </w:rPr>
                              <w:t>La</w:t>
                            </w:r>
                            <w:r w:rsidRPr="00510C5E">
                              <w:rPr>
                                <w:sz w:val="14"/>
                                <w:szCs w:val="16"/>
                                <w:lang w:val="fr-FR"/>
                              </w:rPr>
                              <w:br/>
                              <w:t xml:space="preserve">fréquence proposée est-elle </w:t>
                            </w:r>
                            <w:proofErr w:type="gramStart"/>
                            <w:r w:rsidRPr="00510C5E">
                              <w:rPr>
                                <w:sz w:val="14"/>
                                <w:szCs w:val="16"/>
                                <w:lang w:val="fr-FR"/>
                              </w:rPr>
                              <w:t>disponible?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F44FD" id="_x0000_s1091" type="#_x0000_t202" style="position:absolute;left:0;text-align:left;margin-left:264.25pt;margin-top:210.2pt;width:89.0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" filled="f" stroked="f">
                <v:textbox style="mso-fit-shape-to-text:t">
                  <w:txbxContent>
                    <w:p w14:paraId="7295ACA1" w14:textId="77777777" w:rsidR="00D17EFB" w:rsidRPr="00510C5E" w:rsidRDefault="00D17EFB" w:rsidP="00D17EFB">
                      <w:pPr>
                        <w:pStyle w:val="Figurelegend"/>
                        <w:jc w:val="center"/>
                        <w:rPr>
                          <w:lang w:val="fr-FR"/>
                        </w:rPr>
                      </w:pPr>
                      <w:r w:rsidRPr="00510C5E">
                        <w:rPr>
                          <w:sz w:val="14"/>
                          <w:szCs w:val="16"/>
                          <w:lang w:val="fr-FR"/>
                        </w:rPr>
                        <w:t>La</w:t>
                      </w:r>
                      <w:r w:rsidRPr="00510C5E">
                        <w:rPr>
                          <w:sz w:val="14"/>
                          <w:szCs w:val="16"/>
                          <w:lang w:val="fr-FR"/>
                        </w:rPr>
                        <w:br/>
                        <w:t xml:space="preserve">fréquence proposée est-elle </w:t>
                      </w:r>
                      <w:proofErr w:type="gramStart"/>
                      <w:r w:rsidRPr="00510C5E">
                        <w:rPr>
                          <w:sz w:val="14"/>
                          <w:szCs w:val="16"/>
                          <w:lang w:val="fr-FR"/>
                        </w:rPr>
                        <w:t>disponible?</w:t>
                      </w:r>
                      <w:proofErr w:type="gram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708928" behindDoc="0" locked="0" layoutInCell="1" allowOverlap="1" wp14:anchorId="20794043" wp14:editId="66A31052">
                <wp:simplePos x="0" y="0"/>
                <wp:positionH relativeFrom="column">
                  <wp:posOffset>3351213</wp:posOffset>
                </wp:positionH>
                <wp:positionV relativeFrom="paragraph">
                  <wp:posOffset>2065020</wp:posOffset>
                </wp:positionV>
                <wp:extent cx="1107123" cy="1404620"/>
                <wp:effectExtent l="0" t="0" r="0" b="5715"/>
                <wp:wrapNone/>
                <wp:docPr id="47969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123" cy="1404620"/>
                        </a:xfrm>
                        <a:prstGeom prst="rect">
                          <a:avLst/>
                        </a:prstGeom>
                        <a:noFill/>
                        <a:ln w="9525">
                          <a:noFill/>
                          <a:miter lim="800000"/>
                          <a:headEnd/>
                          <a:tailEnd/>
                        </a:ln>
                      </wps:spPr>
                      <wps:txbx>
                        <w:txbxContent>
                          <w:p w14:paraId="4614E1C6" w14:textId="77777777" w:rsidR="00D17EFB" w:rsidRPr="00510C5E" w:rsidRDefault="00D17EFB" w:rsidP="00D17EFB">
                            <w:pPr>
                              <w:pStyle w:val="Figurelegend"/>
                              <w:jc w:val="center"/>
                              <w:rPr>
                                <w:lang w:val="fr-FR"/>
                              </w:rPr>
                            </w:pPr>
                            <w:r w:rsidRPr="00510C5E">
                              <w:rPr>
                                <w:sz w:val="14"/>
                                <w:szCs w:val="16"/>
                                <w:lang w:val="fr-FR"/>
                              </w:rPr>
                              <w:t>Proposition</w:t>
                            </w:r>
                            <w:r w:rsidRPr="00510C5E">
                              <w:rPr>
                                <w:sz w:val="14"/>
                                <w:szCs w:val="16"/>
                                <w:lang w:val="fr-FR"/>
                              </w:rPr>
                              <w:br/>
                              <w:t xml:space="preserve">d'une nouvelle fréquence de </w:t>
                            </w:r>
                            <w:proofErr w:type="gramStart"/>
                            <w:r w:rsidRPr="00510C5E">
                              <w:rPr>
                                <w:sz w:val="14"/>
                                <w:szCs w:val="16"/>
                                <w:lang w:val="fr-FR"/>
                              </w:rPr>
                              <w:t>travail?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94043" id="_x0000_s1092" type="#_x0000_t202" style="position:absolute;left:0;text-align:left;margin-left:263.9pt;margin-top:162.6pt;width:87.2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" filled="f" stroked="f">
                <v:textbox style="mso-fit-shape-to-text:t">
                  <w:txbxContent>
                    <w:p w14:paraId="4614E1C6" w14:textId="77777777" w:rsidR="00D17EFB" w:rsidRPr="00510C5E" w:rsidRDefault="00D17EFB" w:rsidP="00D17EFB">
                      <w:pPr>
                        <w:pStyle w:val="Figurelegend"/>
                        <w:jc w:val="center"/>
                        <w:rPr>
                          <w:lang w:val="fr-FR"/>
                        </w:rPr>
                      </w:pPr>
                      <w:r w:rsidRPr="00510C5E">
                        <w:rPr>
                          <w:sz w:val="14"/>
                          <w:szCs w:val="16"/>
                          <w:lang w:val="fr-FR"/>
                        </w:rPr>
                        <w:t>Proposition</w:t>
                      </w:r>
                      <w:r w:rsidRPr="00510C5E">
                        <w:rPr>
                          <w:sz w:val="14"/>
                          <w:szCs w:val="16"/>
                          <w:lang w:val="fr-FR"/>
                        </w:rPr>
                        <w:br/>
                        <w:t xml:space="preserve">d'une nouvelle fréquence de </w:t>
                      </w:r>
                      <w:proofErr w:type="gramStart"/>
                      <w:r w:rsidRPr="00510C5E">
                        <w:rPr>
                          <w:sz w:val="14"/>
                          <w:szCs w:val="16"/>
                          <w:lang w:val="fr-FR"/>
                        </w:rPr>
                        <w:t>travail?</w:t>
                      </w:r>
                      <w:proofErr w:type="gram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707904" behindDoc="0" locked="0" layoutInCell="1" allowOverlap="1" wp14:anchorId="18B60CA8" wp14:editId="1B104DF8">
                <wp:simplePos x="0" y="0"/>
                <wp:positionH relativeFrom="column">
                  <wp:posOffset>3515995</wp:posOffset>
                </wp:positionH>
                <wp:positionV relativeFrom="paragraph">
                  <wp:posOffset>1420177</wp:posOffset>
                </wp:positionV>
                <wp:extent cx="792797" cy="1404620"/>
                <wp:effectExtent l="0" t="0" r="0" b="0"/>
                <wp:wrapNone/>
                <wp:docPr id="1662715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797" cy="1404620"/>
                        </a:xfrm>
                        <a:prstGeom prst="rect">
                          <a:avLst/>
                        </a:prstGeom>
                        <a:noFill/>
                        <a:ln w="9525">
                          <a:noFill/>
                          <a:miter lim="800000"/>
                          <a:headEnd/>
                          <a:tailEnd/>
                        </a:ln>
                      </wps:spPr>
                      <wps:txbx>
                        <w:txbxContent>
                          <w:p w14:paraId="19CDC661" w14:textId="77777777" w:rsidR="00D17EFB" w:rsidRDefault="00D17EFB" w:rsidP="00D17EFB">
                            <w:pPr>
                              <w:pStyle w:val="Figurelegend"/>
                              <w:jc w:val="center"/>
                            </w:pPr>
                            <w:proofErr w:type="spellStart"/>
                            <w:r w:rsidRPr="00B55039">
                              <w:t>Réponse</w:t>
                            </w:r>
                            <w:proofErr w:type="spellEnd"/>
                            <w:r w:rsidRPr="00B55039">
                              <w:t xml:space="preserve"> 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60CA8" id="_x0000_s1093" type="#_x0000_t202" style="position:absolute;left:0;text-align:left;margin-left:276.85pt;margin-top:111.8pt;width:62.4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" filled="f" stroked="f">
                <v:textbox style="mso-fit-shape-to-text:t">
                  <w:txbxContent>
                    <w:p w14:paraId="19CDC661" w14:textId="77777777" w:rsidR="00D17EFB" w:rsidRDefault="00D17EFB" w:rsidP="00D17EFB">
                      <w:pPr>
                        <w:pStyle w:val="Figurelegend"/>
                        <w:jc w:val="center"/>
                      </w:pPr>
                      <w:proofErr w:type="spellStart"/>
                      <w:r w:rsidRPr="00B55039">
                        <w:t>Réponse</w:t>
                      </w:r>
                      <w:proofErr w:type="spellEnd"/>
                      <w:r w:rsidRPr="00B55039">
                        <w:t xml:space="preserve"> positive?</w:t>
                      </w:r>
                    </w:p>
                  </w:txbxContent>
                </v:textbox>
              </v:shape>
            </w:pict>
          </mc:Fallback>
        </mc:AlternateContent>
      </w:r>
      <w:r w:rsidR="00D17EFB" w:rsidRPr="00EA6FA9">
        <w:rPr>
          <w:noProof/>
          <w:lang w:val="fr-FR"/>
        </w:rPr>
        <mc:AlternateContent>
          <mc:Choice Requires="wps">
            <w:drawing>
              <wp:anchor distT="0" distB="0" distL="114300" distR="114300" simplePos="0" relativeHeight="251706880" behindDoc="0" locked="0" layoutInCell="1" allowOverlap="1" wp14:anchorId="5B8BDAC4" wp14:editId="1F546979">
                <wp:simplePos x="0" y="0"/>
                <wp:positionH relativeFrom="column">
                  <wp:posOffset>3377881</wp:posOffset>
                </wp:positionH>
                <wp:positionV relativeFrom="paragraph">
                  <wp:posOffset>2697468</wp:posOffset>
                </wp:positionV>
                <wp:extent cx="1068387" cy="418757"/>
                <wp:effectExtent l="0" t="0" r="17780" b="19685"/>
                <wp:wrapNone/>
                <wp:docPr id="1509526140" name="Diamond 12"/>
                <wp:cNvGraphicFramePr/>
                <a:graphic xmlns:a="http://schemas.openxmlformats.org/drawingml/2006/main">
                  <a:graphicData uri="http://schemas.microsoft.com/office/word/2010/wordprocessingShape">
                    <wps:wsp>
                      <wps:cNvSpPr/>
                      <wps:spPr>
                        <a:xfrm>
                          <a:off x="0" y="0"/>
                          <a:ext cx="1068387" cy="418757"/>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60695" id="Diamond 12" o:spid="_x0000_s1026" type="#_x0000_t4" style="position:absolute;margin-left:265.95pt;margin-top:212.4pt;width:84.1pt;height:32.9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" filled="f" strokecolor="black [3213]" strokeweight=".5pt"/>
            </w:pict>
          </mc:Fallback>
        </mc:AlternateContent>
      </w:r>
      <w:r w:rsidR="00D17EFB" w:rsidRPr="00EA6FA9">
        <w:rPr>
          <w:noProof/>
          <w:lang w:val="fr-FR"/>
        </w:rPr>
        <mc:AlternateContent>
          <mc:Choice Requires="wps">
            <w:drawing>
              <wp:anchor distT="0" distB="0" distL="114300" distR="114300" simplePos="0" relativeHeight="251701760" behindDoc="0" locked="0" layoutInCell="1" allowOverlap="1" wp14:anchorId="045EF963" wp14:editId="4A9207CE">
                <wp:simplePos x="0" y="0"/>
                <wp:positionH relativeFrom="column">
                  <wp:posOffset>3393705</wp:posOffset>
                </wp:positionH>
                <wp:positionV relativeFrom="paragraph">
                  <wp:posOffset>2698115</wp:posOffset>
                </wp:positionV>
                <wp:extent cx="1047750" cy="381000"/>
                <wp:effectExtent l="0" t="0" r="19050" b="19050"/>
                <wp:wrapNone/>
                <wp:docPr id="1594132360" name="Rectangle 11"/>
                <wp:cNvGraphicFramePr/>
                <a:graphic xmlns:a="http://schemas.openxmlformats.org/drawingml/2006/main">
                  <a:graphicData uri="http://schemas.microsoft.com/office/word/2010/wordprocessingShape">
                    <wps:wsp>
                      <wps:cNvSpPr/>
                      <wps:spPr>
                        <a:xfrm>
                          <a:off x="0" y="0"/>
                          <a:ext cx="1047750"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03DAE" id="Rectangle 11" o:spid="_x0000_s1026" style="position:absolute;margin-left:267.2pt;margin-top:212.45pt;width:82.5pt;height:3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" fillcolor="white [3212]" strokecolor="white [3212]" strokeweight="2pt"/>
            </w:pict>
          </mc:Fallback>
        </mc:AlternateContent>
      </w:r>
      <w:r w:rsidR="00D17EFB" w:rsidRPr="00EA6FA9">
        <w:rPr>
          <w:noProof/>
          <w:lang w:val="fr-FR"/>
        </w:rPr>
        <mc:AlternateContent>
          <mc:Choice Requires="wps">
            <w:drawing>
              <wp:anchor distT="0" distB="0" distL="114300" distR="114300" simplePos="0" relativeHeight="251705856" behindDoc="0" locked="0" layoutInCell="1" allowOverlap="1" wp14:anchorId="5F42568E" wp14:editId="0EFF74EF">
                <wp:simplePos x="0" y="0"/>
                <wp:positionH relativeFrom="column">
                  <wp:posOffset>3342640</wp:posOffset>
                </wp:positionH>
                <wp:positionV relativeFrom="paragraph">
                  <wp:posOffset>2063029</wp:posOffset>
                </wp:positionV>
                <wp:extent cx="1133068" cy="423545"/>
                <wp:effectExtent l="0" t="0" r="10160" b="14605"/>
                <wp:wrapNone/>
                <wp:docPr id="1659224885" name="Diamond 12"/>
                <wp:cNvGraphicFramePr/>
                <a:graphic xmlns:a="http://schemas.openxmlformats.org/drawingml/2006/main">
                  <a:graphicData uri="http://schemas.microsoft.com/office/word/2010/wordprocessingShape">
                    <wps:wsp>
                      <wps:cNvSpPr/>
                      <wps:spPr>
                        <a:xfrm>
                          <a:off x="0" y="0"/>
                          <a:ext cx="1133068" cy="423545"/>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2CDE" id="Diamond 12" o:spid="_x0000_s1026" type="#_x0000_t4" style="position:absolute;margin-left:263.2pt;margin-top:162.45pt;width:89.2pt;height:3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" filled="f" strokecolor="black [3213]" strokeweight=".5pt"/>
            </w:pict>
          </mc:Fallback>
        </mc:AlternateContent>
      </w:r>
      <w:r w:rsidR="00D17EFB" w:rsidRPr="00EA6FA9">
        <w:rPr>
          <w:noProof/>
          <w:lang w:val="fr-FR"/>
        </w:rPr>
        <mc:AlternateContent>
          <mc:Choice Requires="wps">
            <w:drawing>
              <wp:anchor distT="0" distB="0" distL="114300" distR="114300" simplePos="0" relativeHeight="251704832" behindDoc="0" locked="0" layoutInCell="1" allowOverlap="1" wp14:anchorId="7935A526" wp14:editId="1A0DA914">
                <wp:simplePos x="0" y="0"/>
                <wp:positionH relativeFrom="column">
                  <wp:posOffset>3350100</wp:posOffset>
                </wp:positionH>
                <wp:positionV relativeFrom="paragraph">
                  <wp:posOffset>1415415</wp:posOffset>
                </wp:positionV>
                <wp:extent cx="1125779" cy="423545"/>
                <wp:effectExtent l="0" t="0" r="17780" b="14605"/>
                <wp:wrapNone/>
                <wp:docPr id="552221070" name="Diamond 12"/>
                <wp:cNvGraphicFramePr/>
                <a:graphic xmlns:a="http://schemas.openxmlformats.org/drawingml/2006/main">
                  <a:graphicData uri="http://schemas.microsoft.com/office/word/2010/wordprocessingShape">
                    <wps:wsp>
                      <wps:cNvSpPr/>
                      <wps:spPr>
                        <a:xfrm>
                          <a:off x="0" y="0"/>
                          <a:ext cx="1125779" cy="423545"/>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B6A0" id="Diamond 12" o:spid="_x0000_s1026" type="#_x0000_t4" style="position:absolute;margin-left:263.8pt;margin-top:111.45pt;width:88.65pt;height:33.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" filled="f" strokecolor="black [3213]" strokeweight=".5pt"/>
            </w:pict>
          </mc:Fallback>
        </mc:AlternateContent>
      </w:r>
      <w:r w:rsidR="00D17EFB" w:rsidRPr="00EA6FA9">
        <w:rPr>
          <w:noProof/>
          <w:lang w:val="fr-FR"/>
        </w:rPr>
        <mc:AlternateContent>
          <mc:Choice Requires="wps">
            <w:drawing>
              <wp:anchor distT="0" distB="0" distL="114300" distR="114300" simplePos="0" relativeHeight="251699712" behindDoc="0" locked="0" layoutInCell="1" allowOverlap="1" wp14:anchorId="191C2AED" wp14:editId="68A78496">
                <wp:simplePos x="0" y="0"/>
                <wp:positionH relativeFrom="column">
                  <wp:posOffset>3356610</wp:posOffset>
                </wp:positionH>
                <wp:positionV relativeFrom="paragraph">
                  <wp:posOffset>1419860</wp:posOffset>
                </wp:positionV>
                <wp:extent cx="1111885" cy="419100"/>
                <wp:effectExtent l="0" t="0" r="12065" b="19050"/>
                <wp:wrapNone/>
                <wp:docPr id="922401804" name="Rectangle 11"/>
                <wp:cNvGraphicFramePr/>
                <a:graphic xmlns:a="http://schemas.openxmlformats.org/drawingml/2006/main">
                  <a:graphicData uri="http://schemas.microsoft.com/office/word/2010/wordprocessingShape">
                    <wps:wsp>
                      <wps:cNvSpPr/>
                      <wps:spPr>
                        <a:xfrm>
                          <a:off x="0" y="0"/>
                          <a:ext cx="111188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90032" id="Rectangle 11" o:spid="_x0000_s1026" style="position:absolute;margin-left:264.3pt;margin-top:111.8pt;width:87.55pt;height:3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" fillcolor="white [3212]" strokecolor="white [3212]" strokeweight="2pt"/>
            </w:pict>
          </mc:Fallback>
        </mc:AlternateContent>
      </w:r>
      <w:r w:rsidR="00D17EFB" w:rsidRPr="00EA6FA9">
        <w:rPr>
          <w:noProof/>
          <w:lang w:val="fr-FR"/>
        </w:rPr>
        <mc:AlternateContent>
          <mc:Choice Requires="wps">
            <w:drawing>
              <wp:anchor distT="0" distB="0" distL="114300" distR="114300" simplePos="0" relativeHeight="251700736" behindDoc="0" locked="0" layoutInCell="1" allowOverlap="1" wp14:anchorId="7D965B0F" wp14:editId="0C305639">
                <wp:simplePos x="0" y="0"/>
                <wp:positionH relativeFrom="column">
                  <wp:posOffset>3371761</wp:posOffset>
                </wp:positionH>
                <wp:positionV relativeFrom="paragraph">
                  <wp:posOffset>2069948</wp:posOffset>
                </wp:positionV>
                <wp:extent cx="1111885" cy="419100"/>
                <wp:effectExtent l="0" t="0" r="12065" b="19050"/>
                <wp:wrapNone/>
                <wp:docPr id="482231367" name="Rectangle 11"/>
                <wp:cNvGraphicFramePr/>
                <a:graphic xmlns:a="http://schemas.openxmlformats.org/drawingml/2006/main">
                  <a:graphicData uri="http://schemas.microsoft.com/office/word/2010/wordprocessingShape">
                    <wps:wsp>
                      <wps:cNvSpPr/>
                      <wps:spPr>
                        <a:xfrm>
                          <a:off x="0" y="0"/>
                          <a:ext cx="111188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85E09" id="Rectangle 11" o:spid="_x0000_s1026" style="position:absolute;margin-left:265.5pt;margin-top:163pt;width:87.55pt;height:3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" fillcolor="white [3212]" strokecolor="white [3212]" strokeweight="2pt"/>
            </w:pict>
          </mc:Fallback>
        </mc:AlternateContent>
      </w:r>
      <w:r w:rsidR="00D17EFB" w:rsidRPr="00EA6FA9">
        <w:rPr>
          <w:noProof/>
          <w:highlight w:val="yellow"/>
          <w:lang w:val="fr-FR"/>
        </w:rPr>
        <mc:AlternateContent>
          <mc:Choice Requires="wps">
            <w:drawing>
              <wp:anchor distT="45720" distB="45720" distL="114300" distR="114300" simplePos="0" relativeHeight="251703808" behindDoc="0" locked="0" layoutInCell="1" allowOverlap="1" wp14:anchorId="35688147" wp14:editId="05345FF5">
                <wp:simplePos x="0" y="0"/>
                <wp:positionH relativeFrom="column">
                  <wp:posOffset>3171825</wp:posOffset>
                </wp:positionH>
                <wp:positionV relativeFrom="paragraph">
                  <wp:posOffset>1583373</wp:posOffset>
                </wp:positionV>
                <wp:extent cx="393700" cy="1404620"/>
                <wp:effectExtent l="0" t="0" r="0" b="0"/>
                <wp:wrapNone/>
                <wp:docPr id="508022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667FC27A" w14:textId="77777777" w:rsidR="00D17EFB" w:rsidRDefault="00D17EFB" w:rsidP="00D17EFB">
                            <w:pPr>
                              <w:pStyle w:val="Figurelegend"/>
                              <w:shd w:val="clear" w:color="auto" w:fill="FFFFFF" w:themeFill="background1"/>
                            </w:pPr>
                            <w: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88147" id="_x0000_s1094" type="#_x0000_t202" style="position:absolute;left:0;text-align:left;margin-left:249.75pt;margin-top:124.7pt;width:31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rA/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" filled="f" stroked="f">
                <v:textbox style="mso-fit-shape-to-text:t">
                  <w:txbxContent>
                    <w:p w14:paraId="667FC27A" w14:textId="77777777" w:rsidR="00D17EFB" w:rsidRDefault="00D17EFB" w:rsidP="00D17EFB">
                      <w:pPr>
                        <w:pStyle w:val="Figurelegend"/>
                        <w:shd w:val="clear" w:color="auto" w:fill="FFFFFF" w:themeFill="background1"/>
                      </w:pPr>
                      <w: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702784" behindDoc="0" locked="0" layoutInCell="1" allowOverlap="1" wp14:anchorId="4551E157" wp14:editId="713EAE4E">
                <wp:simplePos x="0" y="0"/>
                <wp:positionH relativeFrom="column">
                  <wp:posOffset>4300537</wp:posOffset>
                </wp:positionH>
                <wp:positionV relativeFrom="paragraph">
                  <wp:posOffset>2659698</wp:posOffset>
                </wp:positionV>
                <wp:extent cx="393700" cy="1404620"/>
                <wp:effectExtent l="0" t="0" r="0" b="0"/>
                <wp:wrapNone/>
                <wp:docPr id="1761178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24446587" w14:textId="77777777" w:rsidR="00D17EFB" w:rsidRDefault="00D17EFB" w:rsidP="00D17EFB">
                            <w:pPr>
                              <w:pStyle w:val="Figurelegend"/>
                              <w:shd w:val="clear" w:color="auto" w:fill="FFFFFF" w:themeFill="background1"/>
                            </w:pPr>
                            <w: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1E157" id="_x0000_s1095" type="#_x0000_t202" style="position:absolute;left:0;text-align:left;margin-left:338.6pt;margin-top:209.45pt;width:31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" filled="f" stroked="f">
                <v:textbox style="mso-fit-shape-to-text:t">
                  <w:txbxContent>
                    <w:p w14:paraId="24446587" w14:textId="77777777" w:rsidR="00D17EFB" w:rsidRDefault="00D17EFB" w:rsidP="00D17EFB">
                      <w:pPr>
                        <w:pStyle w:val="Figurelegend"/>
                        <w:shd w:val="clear" w:color="auto" w:fill="FFFFFF" w:themeFill="background1"/>
                      </w:pPr>
                      <w: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90496" behindDoc="0" locked="0" layoutInCell="1" allowOverlap="1" wp14:anchorId="0CB1CF2A" wp14:editId="1C65363B">
                <wp:simplePos x="0" y="0"/>
                <wp:positionH relativeFrom="column">
                  <wp:posOffset>3857625</wp:posOffset>
                </wp:positionH>
                <wp:positionV relativeFrom="paragraph">
                  <wp:posOffset>1797685</wp:posOffset>
                </wp:positionV>
                <wp:extent cx="393700" cy="1404620"/>
                <wp:effectExtent l="0" t="0" r="0" b="0"/>
                <wp:wrapNone/>
                <wp:docPr id="1028952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2E53301C" w14:textId="77777777" w:rsidR="00D17EFB" w:rsidRDefault="00D17EFB" w:rsidP="00D17EFB">
                            <w:pPr>
                              <w:pStyle w:val="Figurelegend"/>
                              <w:shd w:val="clear" w:color="auto" w:fill="FFFFFF" w:themeFill="background1"/>
                            </w:pPr>
                            <w:proofErr w:type="spellStart"/>
                            <w: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1CF2A" id="_x0000_s1096" type="#_x0000_t202" style="position:absolute;left:0;text-align:left;margin-left:303.75pt;margin-top:141.55pt;width:31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" filled="f" stroked="f">
                <v:textbox style="mso-fit-shape-to-text:t">
                  <w:txbxContent>
                    <w:p w14:paraId="2E53301C" w14:textId="77777777" w:rsidR="00D17EFB" w:rsidRDefault="00D17EFB" w:rsidP="00D17EFB">
                      <w:pPr>
                        <w:pStyle w:val="Figurelegend"/>
                        <w:shd w:val="clear" w:color="auto" w:fill="FFFFFF" w:themeFill="background1"/>
                      </w:pPr>
                      <w:proofErr w:type="spellStart"/>
                      <w:r>
                        <w:t>Oui</w:t>
                      </w:r>
                      <w:proofErr w:type="spellEnd"/>
                    </w:p>
                  </w:txbxContent>
                </v:textbox>
              </v:shape>
            </w:pict>
          </mc:Fallback>
        </mc:AlternateContent>
      </w:r>
      <w:r w:rsidR="00D17EFB" w:rsidRPr="00EA6FA9">
        <w:rPr>
          <w:noProof/>
          <w:lang w:val="fr-FR"/>
        </w:rPr>
        <mc:AlternateContent>
          <mc:Choice Requires="wps">
            <w:drawing>
              <wp:anchor distT="0" distB="0" distL="114300" distR="114300" simplePos="0" relativeHeight="251698688" behindDoc="0" locked="0" layoutInCell="1" allowOverlap="1" wp14:anchorId="71DE4335" wp14:editId="76C536EC">
                <wp:simplePos x="0" y="0"/>
                <wp:positionH relativeFrom="column">
                  <wp:posOffset>5191125</wp:posOffset>
                </wp:positionH>
                <wp:positionV relativeFrom="paragraph">
                  <wp:posOffset>1016903</wp:posOffset>
                </wp:positionV>
                <wp:extent cx="1092128" cy="422427"/>
                <wp:effectExtent l="0" t="0" r="13335" b="15875"/>
                <wp:wrapNone/>
                <wp:docPr id="1704833031" name="Diamond 10"/>
                <wp:cNvGraphicFramePr/>
                <a:graphic xmlns:a="http://schemas.openxmlformats.org/drawingml/2006/main">
                  <a:graphicData uri="http://schemas.microsoft.com/office/word/2010/wordprocessingShape">
                    <wps:wsp>
                      <wps:cNvSpPr/>
                      <wps:spPr>
                        <a:xfrm>
                          <a:off x="0" y="0"/>
                          <a:ext cx="1092128" cy="422427"/>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7A23" id="Diamond 10" o:spid="_x0000_s1026" type="#_x0000_t4" style="position:absolute;margin-left:408.75pt;margin-top:80.05pt;width:86pt;height:33.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" filled="f" strokecolor="black [3213]" strokeweight=".5pt"/>
            </w:pict>
          </mc:Fallback>
        </mc:AlternateContent>
      </w:r>
      <w:r w:rsidR="00D17EFB" w:rsidRPr="00EA6FA9">
        <w:rPr>
          <w:noProof/>
          <w:lang w:val="fr-FR"/>
        </w:rPr>
        <mc:AlternateContent>
          <mc:Choice Requires="wps">
            <w:drawing>
              <wp:anchor distT="0" distB="0" distL="114300" distR="114300" simplePos="0" relativeHeight="251697664" behindDoc="0" locked="0" layoutInCell="1" allowOverlap="1" wp14:anchorId="06D8E084" wp14:editId="4929E744">
                <wp:simplePos x="0" y="0"/>
                <wp:positionH relativeFrom="column">
                  <wp:posOffset>3372939</wp:posOffset>
                </wp:positionH>
                <wp:positionV relativeFrom="paragraph">
                  <wp:posOffset>336913</wp:posOffset>
                </wp:positionV>
                <wp:extent cx="1074964" cy="421549"/>
                <wp:effectExtent l="0" t="0" r="11430" b="17145"/>
                <wp:wrapNone/>
                <wp:docPr id="834472584" name="Diamond 10"/>
                <wp:cNvGraphicFramePr/>
                <a:graphic xmlns:a="http://schemas.openxmlformats.org/drawingml/2006/main">
                  <a:graphicData uri="http://schemas.microsoft.com/office/word/2010/wordprocessingShape">
                    <wps:wsp>
                      <wps:cNvSpPr/>
                      <wps:spPr>
                        <a:xfrm>
                          <a:off x="0" y="0"/>
                          <a:ext cx="1074964" cy="421549"/>
                        </a:xfrm>
                        <a:prstGeom prst="diamond">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5B4E" id="Diamond 10" o:spid="_x0000_s1026" type="#_x0000_t4" style="position:absolute;margin-left:265.6pt;margin-top:26.55pt;width:84.65pt;height:33.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" filled="f" strokecolor="black [3213]" strokeweight=".5pt"/>
            </w:pict>
          </mc:Fallback>
        </mc:AlternateContent>
      </w:r>
      <w:r w:rsidR="00D17EFB" w:rsidRPr="00EA6FA9">
        <w:rPr>
          <w:noProof/>
          <w:highlight w:val="yellow"/>
          <w:lang w:val="fr-FR"/>
        </w:rPr>
        <mc:AlternateContent>
          <mc:Choice Requires="wps">
            <w:drawing>
              <wp:anchor distT="45720" distB="45720" distL="114300" distR="114300" simplePos="0" relativeHeight="251695616" behindDoc="0" locked="0" layoutInCell="1" allowOverlap="1" wp14:anchorId="679A0832" wp14:editId="1B3966F8">
                <wp:simplePos x="0" y="0"/>
                <wp:positionH relativeFrom="column">
                  <wp:posOffset>3513773</wp:posOffset>
                </wp:positionH>
                <wp:positionV relativeFrom="paragraph">
                  <wp:posOffset>369570</wp:posOffset>
                </wp:positionV>
                <wp:extent cx="785495" cy="376238"/>
                <wp:effectExtent l="0" t="0" r="0" b="5080"/>
                <wp:wrapNone/>
                <wp:docPr id="841228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76238"/>
                        </a:xfrm>
                        <a:prstGeom prst="rect">
                          <a:avLst/>
                        </a:prstGeom>
                        <a:noFill/>
                        <a:ln w="9525">
                          <a:noFill/>
                          <a:miter lim="800000"/>
                          <a:headEnd/>
                          <a:tailEnd/>
                        </a:ln>
                      </wps:spPr>
                      <wps:txbx>
                        <w:txbxContent>
                          <w:p w14:paraId="0DC7FECE" w14:textId="77777777" w:rsidR="00D17EFB" w:rsidRDefault="00D17EFB" w:rsidP="00D17EFB">
                            <w:pPr>
                              <w:pStyle w:val="Figurelegend"/>
                              <w:shd w:val="clear" w:color="auto" w:fill="FFFFFF" w:themeFill="background1"/>
                              <w:spacing w:before="0"/>
                              <w:jc w:val="center"/>
                              <w:rPr>
                                <w:sz w:val="14"/>
                                <w:szCs w:val="16"/>
                              </w:rPr>
                            </w:pPr>
                            <w:proofErr w:type="spellStart"/>
                            <w:r w:rsidRPr="004D1C0C">
                              <w:rPr>
                                <w:sz w:val="14"/>
                                <w:szCs w:val="16"/>
                              </w:rPr>
                              <w:t>Réception</w:t>
                            </w:r>
                            <w:proofErr w:type="spellEnd"/>
                          </w:p>
                          <w:p w14:paraId="4C86E127" w14:textId="77777777" w:rsidR="00D17EFB" w:rsidRDefault="00D17EFB" w:rsidP="00D17EFB">
                            <w:pPr>
                              <w:pStyle w:val="Figurelegend"/>
                              <w:shd w:val="clear" w:color="auto" w:fill="FFFFFF" w:themeFill="background1"/>
                              <w:spacing w:before="0"/>
                              <w:jc w:val="center"/>
                            </w:pPr>
                            <w:proofErr w:type="spellStart"/>
                            <w:r w:rsidRPr="004D1C0C">
                              <w:rPr>
                                <w:sz w:val="14"/>
                                <w:szCs w:val="16"/>
                              </w:rPr>
                              <w:t>d'une</w:t>
                            </w:r>
                            <w:proofErr w:type="spellEnd"/>
                            <w:r w:rsidRPr="004D1C0C">
                              <w:rPr>
                                <w:sz w:val="14"/>
                                <w:szCs w:val="16"/>
                              </w:rPr>
                              <w:t xml:space="preserve"> </w:t>
                            </w:r>
                            <w:proofErr w:type="spellStart"/>
                            <w:r w:rsidRPr="004D1C0C">
                              <w:rPr>
                                <w:sz w:val="14"/>
                                <w:szCs w:val="16"/>
                              </w:rPr>
                              <w:t>réponse</w:t>
                            </w:r>
                            <w:proofErr w:type="spellEnd"/>
                            <w:r w:rsidRPr="004D1C0C">
                              <w:rPr>
                                <w:sz w:val="14"/>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A0832" id="_x0000_s1097" type="#_x0000_t202" style="position:absolute;left:0;text-align:left;margin-left:276.7pt;margin-top:29.1pt;width:61.85pt;height:29.6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" filled="f" stroked="f">
                <v:textbox>
                  <w:txbxContent>
                    <w:p w14:paraId="0DC7FECE" w14:textId="77777777" w:rsidR="00D17EFB" w:rsidRDefault="00D17EFB" w:rsidP="00D17EFB">
                      <w:pPr>
                        <w:pStyle w:val="Figurelegend"/>
                        <w:shd w:val="clear" w:color="auto" w:fill="FFFFFF" w:themeFill="background1"/>
                        <w:spacing w:before="0"/>
                        <w:jc w:val="center"/>
                        <w:rPr>
                          <w:sz w:val="14"/>
                          <w:szCs w:val="16"/>
                        </w:rPr>
                      </w:pPr>
                      <w:proofErr w:type="spellStart"/>
                      <w:r w:rsidRPr="004D1C0C">
                        <w:rPr>
                          <w:sz w:val="14"/>
                          <w:szCs w:val="16"/>
                        </w:rPr>
                        <w:t>Réception</w:t>
                      </w:r>
                      <w:proofErr w:type="spellEnd"/>
                    </w:p>
                    <w:p w14:paraId="4C86E127" w14:textId="77777777" w:rsidR="00D17EFB" w:rsidRDefault="00D17EFB" w:rsidP="00D17EFB">
                      <w:pPr>
                        <w:pStyle w:val="Figurelegend"/>
                        <w:shd w:val="clear" w:color="auto" w:fill="FFFFFF" w:themeFill="background1"/>
                        <w:spacing w:before="0"/>
                        <w:jc w:val="center"/>
                      </w:pPr>
                      <w:proofErr w:type="spellStart"/>
                      <w:r w:rsidRPr="004D1C0C">
                        <w:rPr>
                          <w:sz w:val="14"/>
                          <w:szCs w:val="16"/>
                        </w:rPr>
                        <w:t>d'une</w:t>
                      </w:r>
                      <w:proofErr w:type="spellEnd"/>
                      <w:r w:rsidRPr="004D1C0C">
                        <w:rPr>
                          <w:sz w:val="14"/>
                          <w:szCs w:val="16"/>
                        </w:rPr>
                        <w:t xml:space="preserve"> </w:t>
                      </w:r>
                      <w:proofErr w:type="spellStart"/>
                      <w:r w:rsidRPr="004D1C0C">
                        <w:rPr>
                          <w:sz w:val="14"/>
                          <w:szCs w:val="16"/>
                        </w:rPr>
                        <w:t>réponse</w:t>
                      </w:r>
                      <w:proofErr w:type="spellEnd"/>
                      <w:r w:rsidRPr="004D1C0C">
                        <w:rPr>
                          <w:sz w:val="14"/>
                          <w:szCs w:val="16"/>
                        </w:rPr>
                        <w:t>?</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93568" behindDoc="0" locked="0" layoutInCell="1" allowOverlap="1" wp14:anchorId="042FF4CA" wp14:editId="5DD65197">
                <wp:simplePos x="0" y="0"/>
                <wp:positionH relativeFrom="column">
                  <wp:posOffset>5683250</wp:posOffset>
                </wp:positionH>
                <wp:positionV relativeFrom="paragraph">
                  <wp:posOffset>746760</wp:posOffset>
                </wp:positionV>
                <wp:extent cx="393700" cy="1404620"/>
                <wp:effectExtent l="0" t="0" r="0" b="0"/>
                <wp:wrapNone/>
                <wp:docPr id="993880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418C42C9" w14:textId="77777777" w:rsidR="00D17EFB" w:rsidRDefault="00D17EFB" w:rsidP="00D17EFB">
                            <w:pPr>
                              <w:pStyle w:val="Figurelegend"/>
                              <w:shd w:val="clear" w:color="auto" w:fill="FFFFFF" w:themeFill="background1"/>
                            </w:pPr>
                            <w: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FF4CA" id="_x0000_s1098" type="#_x0000_t202" style="position:absolute;left:0;text-align:left;margin-left:447.5pt;margin-top:58.8pt;width:31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" filled="f" stroked="f">
                <v:textbox style="mso-fit-shape-to-text:t">
                  <w:txbxContent>
                    <w:p w14:paraId="418C42C9" w14:textId="77777777" w:rsidR="00D17EFB" w:rsidRDefault="00D17EFB" w:rsidP="00D17EFB">
                      <w:pPr>
                        <w:pStyle w:val="Figurelegend"/>
                        <w:shd w:val="clear" w:color="auto" w:fill="FFFFFF" w:themeFill="background1"/>
                      </w:pPr>
                      <w: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1280" behindDoc="0" locked="0" layoutInCell="1" allowOverlap="1" wp14:anchorId="61BFBC51" wp14:editId="13A85794">
                <wp:simplePos x="0" y="0"/>
                <wp:positionH relativeFrom="column">
                  <wp:posOffset>2551748</wp:posOffset>
                </wp:positionH>
                <wp:positionV relativeFrom="paragraph">
                  <wp:posOffset>321945</wp:posOffset>
                </wp:positionV>
                <wp:extent cx="619125" cy="1404620"/>
                <wp:effectExtent l="0" t="0" r="0" b="5715"/>
                <wp:wrapNone/>
                <wp:docPr id="1682897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3C647DCA" w14:textId="77777777" w:rsidR="00D17EFB" w:rsidRDefault="00D17EFB" w:rsidP="00D17EFB">
                            <w:pPr>
                              <w:pStyle w:val="Figurelegend"/>
                              <w:shd w:val="clear" w:color="auto" w:fill="FFFFFF" w:themeFill="background1"/>
                              <w:jc w:val="center"/>
                            </w:pPr>
                            <w:r w:rsidRPr="004D1C0C">
                              <w:rPr>
                                <w:sz w:val="14"/>
                                <w:szCs w:val="16"/>
                              </w:rPr>
                              <w:t xml:space="preserve">Envoi de la </w:t>
                            </w:r>
                            <w:proofErr w:type="spellStart"/>
                            <w:r w:rsidRPr="004D1C0C">
                              <w:rPr>
                                <w:sz w:val="14"/>
                                <w:szCs w:val="16"/>
                              </w:rPr>
                              <w:t>séquence</w:t>
                            </w:r>
                            <w:proofErr w:type="spellEnd"/>
                            <w:r w:rsidRPr="004D1C0C">
                              <w:rPr>
                                <w:sz w:val="14"/>
                                <w:szCs w:val="16"/>
                              </w:rPr>
                              <w:t xml:space="preserve"> </w:t>
                            </w:r>
                            <w:proofErr w:type="spellStart"/>
                            <w:r w:rsidRPr="004D1C0C">
                              <w:rPr>
                                <w:sz w:val="14"/>
                                <w:szCs w:val="16"/>
                              </w:rPr>
                              <w:t>d'appel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FBC51" id="_x0000_s1099" type="#_x0000_t202" style="position:absolute;left:0;text-align:left;margin-left:200.95pt;margin-top:25.35pt;width:48.7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" filled="f" stroked="f">
                <v:textbox style="mso-fit-shape-to-text:t">
                  <w:txbxContent>
                    <w:p w14:paraId="3C647DCA" w14:textId="77777777" w:rsidR="00D17EFB" w:rsidRDefault="00D17EFB" w:rsidP="00D17EFB">
                      <w:pPr>
                        <w:pStyle w:val="Figurelegend"/>
                        <w:shd w:val="clear" w:color="auto" w:fill="FFFFFF" w:themeFill="background1"/>
                        <w:jc w:val="center"/>
                      </w:pPr>
                      <w:r w:rsidRPr="004D1C0C">
                        <w:rPr>
                          <w:sz w:val="14"/>
                          <w:szCs w:val="16"/>
                        </w:rPr>
                        <w:t xml:space="preserve">Envoi de la </w:t>
                      </w:r>
                      <w:proofErr w:type="spellStart"/>
                      <w:r w:rsidRPr="004D1C0C">
                        <w:rPr>
                          <w:sz w:val="14"/>
                          <w:szCs w:val="16"/>
                        </w:rPr>
                        <w:t>séquence</w:t>
                      </w:r>
                      <w:proofErr w:type="spellEnd"/>
                      <w:r w:rsidRPr="004D1C0C">
                        <w:rPr>
                          <w:sz w:val="14"/>
                          <w:szCs w:val="16"/>
                        </w:rPr>
                        <w:t xml:space="preserve"> </w:t>
                      </w:r>
                      <w:proofErr w:type="spellStart"/>
                      <w:r w:rsidRPr="004D1C0C">
                        <w:rPr>
                          <w:sz w:val="14"/>
                          <w:szCs w:val="16"/>
                        </w:rPr>
                        <w:t>d'appel</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0256" behindDoc="0" locked="0" layoutInCell="1" allowOverlap="1" wp14:anchorId="3C348EAD" wp14:editId="47524862">
                <wp:simplePos x="0" y="0"/>
                <wp:positionH relativeFrom="column">
                  <wp:posOffset>1567815</wp:posOffset>
                </wp:positionH>
                <wp:positionV relativeFrom="paragraph">
                  <wp:posOffset>311150</wp:posOffset>
                </wp:positionV>
                <wp:extent cx="933450" cy="486000"/>
                <wp:effectExtent l="0" t="0" r="0" b="0"/>
                <wp:wrapNone/>
                <wp:docPr id="1718348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86000"/>
                        </a:xfrm>
                        <a:prstGeom prst="rect">
                          <a:avLst/>
                        </a:prstGeom>
                        <a:noFill/>
                        <a:ln w="9525">
                          <a:noFill/>
                          <a:miter lim="800000"/>
                          <a:headEnd/>
                          <a:tailEnd/>
                        </a:ln>
                      </wps:spPr>
                      <wps:txbx>
                        <w:txbxContent>
                          <w:p w14:paraId="3B80A74C" w14:textId="77777777" w:rsidR="00D17EFB" w:rsidRPr="004D1C0C" w:rsidRDefault="00D17EFB" w:rsidP="00D17EFB">
                            <w:pPr>
                              <w:pStyle w:val="Figurelegend"/>
                              <w:shd w:val="clear" w:color="auto" w:fill="FFFFFF" w:themeFill="background1"/>
                              <w:spacing w:before="0" w:after="0"/>
                              <w:jc w:val="center"/>
                              <w:rPr>
                                <w:sz w:val="16"/>
                                <w:szCs w:val="16"/>
                              </w:rPr>
                            </w:pPr>
                            <w:r w:rsidRPr="004D1C0C">
                              <w:rPr>
                                <w:sz w:val="16"/>
                                <w:szCs w:val="16"/>
                              </w:rPr>
                              <w:t xml:space="preserve">Choix </w:t>
                            </w:r>
                            <w:proofErr w:type="spellStart"/>
                            <w:r w:rsidRPr="004D1C0C">
                              <w:rPr>
                                <w:sz w:val="16"/>
                                <w:szCs w:val="16"/>
                              </w:rPr>
                              <w:t>d'une</w:t>
                            </w:r>
                            <w:proofErr w:type="spellEnd"/>
                            <w:r w:rsidRPr="004D1C0C">
                              <w:rPr>
                                <w:sz w:val="16"/>
                                <w:szCs w:val="16"/>
                              </w:rPr>
                              <w:t xml:space="preserve"> </w:t>
                            </w:r>
                            <w:proofErr w:type="spellStart"/>
                            <w:r w:rsidRPr="004D1C0C">
                              <w:rPr>
                                <w:sz w:val="16"/>
                                <w:szCs w:val="16"/>
                              </w:rPr>
                              <w:t>fréquence</w:t>
                            </w:r>
                            <w:proofErr w:type="spellEnd"/>
                            <w:r w:rsidRPr="004D1C0C">
                              <w:rPr>
                                <w:sz w:val="16"/>
                                <w:szCs w:val="16"/>
                              </w:rPr>
                              <w:t xml:space="preserve"> </w:t>
                            </w:r>
                            <w:proofErr w:type="spellStart"/>
                            <w:r w:rsidRPr="004D1C0C">
                              <w:rPr>
                                <w:sz w:val="16"/>
                                <w:szCs w:val="16"/>
                              </w:rPr>
                              <w:t>d'appel</w:t>
                            </w:r>
                            <w:proofErr w:type="spellEnd"/>
                            <w:r w:rsidRPr="004D1C0C">
                              <w:rPr>
                                <w:sz w:val="16"/>
                                <w:szCs w:val="16"/>
                              </w:rPr>
                              <w:t xml:space="preserve"> unique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48EAD" id="_x0000_s1100" type="#_x0000_t202" style="position:absolute;left:0;text-align:left;margin-left:123.45pt;margin-top:24.5pt;width:73.5pt;height:38.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" filled="f" stroked="f">
                <v:textbox>
                  <w:txbxContent>
                    <w:p w14:paraId="3B80A74C" w14:textId="77777777" w:rsidR="00D17EFB" w:rsidRPr="004D1C0C" w:rsidRDefault="00D17EFB" w:rsidP="00D17EFB">
                      <w:pPr>
                        <w:pStyle w:val="Figurelegend"/>
                        <w:shd w:val="clear" w:color="auto" w:fill="FFFFFF" w:themeFill="background1"/>
                        <w:spacing w:before="0" w:after="0"/>
                        <w:jc w:val="center"/>
                        <w:rPr>
                          <w:sz w:val="16"/>
                          <w:szCs w:val="16"/>
                        </w:rPr>
                      </w:pPr>
                      <w:r w:rsidRPr="004D1C0C">
                        <w:rPr>
                          <w:sz w:val="16"/>
                          <w:szCs w:val="16"/>
                        </w:rPr>
                        <w:t xml:space="preserve">Choix </w:t>
                      </w:r>
                      <w:proofErr w:type="spellStart"/>
                      <w:r w:rsidRPr="004D1C0C">
                        <w:rPr>
                          <w:sz w:val="16"/>
                          <w:szCs w:val="16"/>
                        </w:rPr>
                        <w:t>d'une</w:t>
                      </w:r>
                      <w:proofErr w:type="spellEnd"/>
                      <w:r w:rsidRPr="004D1C0C">
                        <w:rPr>
                          <w:sz w:val="16"/>
                          <w:szCs w:val="16"/>
                        </w:rPr>
                        <w:t xml:space="preserve"> </w:t>
                      </w:r>
                      <w:proofErr w:type="spellStart"/>
                      <w:r w:rsidRPr="004D1C0C">
                        <w:rPr>
                          <w:sz w:val="16"/>
                          <w:szCs w:val="16"/>
                        </w:rPr>
                        <w:t>fréquence</w:t>
                      </w:r>
                      <w:proofErr w:type="spellEnd"/>
                      <w:r w:rsidRPr="004D1C0C">
                        <w:rPr>
                          <w:sz w:val="16"/>
                          <w:szCs w:val="16"/>
                        </w:rPr>
                        <w:t xml:space="preserve"> </w:t>
                      </w:r>
                      <w:proofErr w:type="spellStart"/>
                      <w:r w:rsidRPr="004D1C0C">
                        <w:rPr>
                          <w:sz w:val="16"/>
                          <w:szCs w:val="16"/>
                        </w:rPr>
                        <w:t>d'appel</w:t>
                      </w:r>
                      <w:proofErr w:type="spellEnd"/>
                      <w:r w:rsidRPr="004D1C0C">
                        <w:rPr>
                          <w:sz w:val="16"/>
                          <w:szCs w:val="16"/>
                        </w:rPr>
                        <w:t xml:space="preserve"> unique</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79232" behindDoc="0" locked="0" layoutInCell="1" allowOverlap="1" wp14:anchorId="3AAFA0A8" wp14:editId="7EB32AB0">
                <wp:simplePos x="0" y="0"/>
                <wp:positionH relativeFrom="column">
                  <wp:posOffset>702310</wp:posOffset>
                </wp:positionH>
                <wp:positionV relativeFrom="paragraph">
                  <wp:posOffset>325120</wp:posOffset>
                </wp:positionV>
                <wp:extent cx="711200" cy="1404620"/>
                <wp:effectExtent l="0" t="0" r="0" b="5715"/>
                <wp:wrapNone/>
                <wp:docPr id="293346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4620"/>
                        </a:xfrm>
                        <a:prstGeom prst="rect">
                          <a:avLst/>
                        </a:prstGeom>
                        <a:noFill/>
                        <a:ln w="9525">
                          <a:noFill/>
                          <a:miter lim="800000"/>
                          <a:headEnd/>
                          <a:tailEnd/>
                        </a:ln>
                      </wps:spPr>
                      <wps:txbx>
                        <w:txbxContent>
                          <w:p w14:paraId="583CD5F7" w14:textId="77777777" w:rsidR="00D17EFB" w:rsidRPr="004D1C0C" w:rsidRDefault="00D17EFB" w:rsidP="00D17EFB">
                            <w:pPr>
                              <w:pStyle w:val="Figurelegend"/>
                              <w:shd w:val="clear" w:color="auto" w:fill="FFFFFF" w:themeFill="background1"/>
                              <w:jc w:val="center"/>
                              <w:rPr>
                                <w:sz w:val="14"/>
                                <w:szCs w:val="14"/>
                              </w:rPr>
                            </w:pPr>
                            <w:proofErr w:type="spellStart"/>
                            <w:r w:rsidRPr="004D1C0C">
                              <w:rPr>
                                <w:sz w:val="14"/>
                                <w:szCs w:val="14"/>
                              </w:rPr>
                              <w:t>Vérification</w:t>
                            </w:r>
                            <w:proofErr w:type="spellEnd"/>
                            <w:r w:rsidRPr="004D1C0C">
                              <w:rPr>
                                <w:sz w:val="14"/>
                                <w:szCs w:val="14"/>
                              </w:rPr>
                              <w:t xml:space="preserve"> de la </w:t>
                            </w:r>
                            <w:proofErr w:type="spellStart"/>
                            <w:r w:rsidRPr="004D1C0C">
                              <w:rPr>
                                <w:sz w:val="14"/>
                                <w:szCs w:val="14"/>
                              </w:rPr>
                              <w:t>séquence</w:t>
                            </w:r>
                            <w:proofErr w:type="spellEnd"/>
                            <w:r w:rsidRPr="004D1C0C">
                              <w:rPr>
                                <w:sz w:val="14"/>
                                <w:szCs w:val="14"/>
                              </w:rPr>
                              <w:t xml:space="preserve"> </w:t>
                            </w:r>
                            <w:proofErr w:type="spellStart"/>
                            <w:r w:rsidRPr="004D1C0C">
                              <w:rPr>
                                <w:sz w:val="14"/>
                                <w:szCs w:val="14"/>
                              </w:rPr>
                              <w:t>d'appel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FA0A8" id="_x0000_s1101" type="#_x0000_t202" style="position:absolute;left:0;text-align:left;margin-left:55.3pt;margin-top:25.6pt;width:56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" filled="f" stroked="f">
                <v:textbox style="mso-fit-shape-to-text:t">
                  <w:txbxContent>
                    <w:p w14:paraId="583CD5F7" w14:textId="77777777" w:rsidR="00D17EFB" w:rsidRPr="004D1C0C" w:rsidRDefault="00D17EFB" w:rsidP="00D17EFB">
                      <w:pPr>
                        <w:pStyle w:val="Figurelegend"/>
                        <w:shd w:val="clear" w:color="auto" w:fill="FFFFFF" w:themeFill="background1"/>
                        <w:jc w:val="center"/>
                        <w:rPr>
                          <w:sz w:val="14"/>
                          <w:szCs w:val="14"/>
                        </w:rPr>
                      </w:pPr>
                      <w:proofErr w:type="spellStart"/>
                      <w:r w:rsidRPr="004D1C0C">
                        <w:rPr>
                          <w:sz w:val="14"/>
                          <w:szCs w:val="14"/>
                        </w:rPr>
                        <w:t>Vérification</w:t>
                      </w:r>
                      <w:proofErr w:type="spellEnd"/>
                      <w:r w:rsidRPr="004D1C0C">
                        <w:rPr>
                          <w:sz w:val="14"/>
                          <w:szCs w:val="14"/>
                        </w:rPr>
                        <w:t xml:space="preserve"> de la </w:t>
                      </w:r>
                      <w:proofErr w:type="spellStart"/>
                      <w:r w:rsidRPr="004D1C0C">
                        <w:rPr>
                          <w:sz w:val="14"/>
                          <w:szCs w:val="14"/>
                        </w:rPr>
                        <w:t>séquence</w:t>
                      </w:r>
                      <w:proofErr w:type="spellEnd"/>
                      <w:r w:rsidRPr="004D1C0C">
                        <w:rPr>
                          <w:sz w:val="14"/>
                          <w:szCs w:val="14"/>
                        </w:rPr>
                        <w:t xml:space="preserve"> </w:t>
                      </w:r>
                      <w:proofErr w:type="spellStart"/>
                      <w:r w:rsidRPr="004D1C0C">
                        <w:rPr>
                          <w:sz w:val="14"/>
                          <w:szCs w:val="14"/>
                        </w:rPr>
                        <w:t>d'appel</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94592" behindDoc="0" locked="0" layoutInCell="1" allowOverlap="1" wp14:anchorId="3A79A417" wp14:editId="6798CD76">
                <wp:simplePos x="0" y="0"/>
                <wp:positionH relativeFrom="column">
                  <wp:posOffset>3041650</wp:posOffset>
                </wp:positionH>
                <wp:positionV relativeFrom="paragraph">
                  <wp:posOffset>2229485</wp:posOffset>
                </wp:positionV>
                <wp:extent cx="393700" cy="1404620"/>
                <wp:effectExtent l="0" t="0" r="0" b="0"/>
                <wp:wrapNone/>
                <wp:docPr id="1161625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01795D0A" w14:textId="77777777" w:rsidR="00D17EFB" w:rsidRDefault="00D17EFB" w:rsidP="00D17EFB">
                            <w:pPr>
                              <w:pStyle w:val="Figurelegend"/>
                              <w:shd w:val="clear" w:color="auto" w:fill="FFFFFF" w:themeFill="background1"/>
                            </w:pPr>
                            <w: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9A417" id="_x0000_s1102" type="#_x0000_t202" style="position:absolute;left:0;text-align:left;margin-left:239.5pt;margin-top:175.55pt;width:31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" filled="f" stroked="f">
                <v:textbox style="mso-fit-shape-to-text:t">
                  <w:txbxContent>
                    <w:p w14:paraId="01795D0A" w14:textId="77777777" w:rsidR="00D17EFB" w:rsidRDefault="00D17EFB" w:rsidP="00D17EFB">
                      <w:pPr>
                        <w:pStyle w:val="Figurelegend"/>
                        <w:shd w:val="clear" w:color="auto" w:fill="FFFFFF" w:themeFill="background1"/>
                      </w:pPr>
                      <w: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92544" behindDoc="0" locked="0" layoutInCell="1" allowOverlap="1" wp14:anchorId="6C0F102A" wp14:editId="18EC1578">
                <wp:simplePos x="0" y="0"/>
                <wp:positionH relativeFrom="column">
                  <wp:posOffset>4298950</wp:posOffset>
                </wp:positionH>
                <wp:positionV relativeFrom="paragraph">
                  <wp:posOffset>324485</wp:posOffset>
                </wp:positionV>
                <wp:extent cx="393700" cy="1404620"/>
                <wp:effectExtent l="0" t="0" r="0" b="0"/>
                <wp:wrapNone/>
                <wp:docPr id="2135662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2FBE8FD9" w14:textId="77777777" w:rsidR="00D17EFB" w:rsidRDefault="00D17EFB" w:rsidP="00D17EFB">
                            <w:pPr>
                              <w:pStyle w:val="Figurelegend"/>
                              <w:shd w:val="clear" w:color="auto" w:fill="FFFFFF" w:themeFill="background1"/>
                            </w:pPr>
                            <w: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F102A" id="_x0000_s1103" type="#_x0000_t202" style="position:absolute;left:0;text-align:left;margin-left:338.5pt;margin-top:25.55pt;width:31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" filled="f" stroked="f">
                <v:textbox style="mso-fit-shape-to-text:t">
                  <w:txbxContent>
                    <w:p w14:paraId="2FBE8FD9" w14:textId="77777777" w:rsidR="00D17EFB" w:rsidRDefault="00D17EFB" w:rsidP="00D17EFB">
                      <w:pPr>
                        <w:pStyle w:val="Figurelegend"/>
                        <w:shd w:val="clear" w:color="auto" w:fill="FFFFFF" w:themeFill="background1"/>
                      </w:pPr>
                      <w:r>
                        <w:t>Non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91520" behindDoc="0" locked="0" layoutInCell="1" allowOverlap="1" wp14:anchorId="340059F6" wp14:editId="0C880325">
                <wp:simplePos x="0" y="0"/>
                <wp:positionH relativeFrom="column">
                  <wp:posOffset>3858260</wp:posOffset>
                </wp:positionH>
                <wp:positionV relativeFrom="paragraph">
                  <wp:posOffset>2439670</wp:posOffset>
                </wp:positionV>
                <wp:extent cx="393700" cy="1404620"/>
                <wp:effectExtent l="0" t="0" r="0" b="0"/>
                <wp:wrapNone/>
                <wp:docPr id="253292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0FAF444C" w14:textId="77777777" w:rsidR="00D17EFB" w:rsidRDefault="00D17EFB" w:rsidP="00D17EFB">
                            <w:pPr>
                              <w:pStyle w:val="Figurelegend"/>
                              <w:shd w:val="clear" w:color="auto" w:fill="FFFFFF" w:themeFill="background1"/>
                            </w:pPr>
                            <w:proofErr w:type="spellStart"/>
                            <w: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059F6" id="_x0000_s1104" type="#_x0000_t202" style="position:absolute;left:0;text-align:left;margin-left:303.8pt;margin-top:192.1pt;width:31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" filled="f" stroked="f">
                <v:textbox style="mso-fit-shape-to-text:t">
                  <w:txbxContent>
                    <w:p w14:paraId="0FAF444C" w14:textId="77777777" w:rsidR="00D17EFB" w:rsidRDefault="00D17EFB" w:rsidP="00D17EFB">
                      <w:pPr>
                        <w:pStyle w:val="Figurelegend"/>
                        <w:shd w:val="clear" w:color="auto" w:fill="FFFFFF" w:themeFill="background1"/>
                      </w:pPr>
                      <w:proofErr w:type="spellStart"/>
                      <w:r>
                        <w:t>Oui</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9472" behindDoc="0" locked="0" layoutInCell="1" allowOverlap="1" wp14:anchorId="58ED4E93" wp14:editId="22EC36B8">
                <wp:simplePos x="0" y="0"/>
                <wp:positionH relativeFrom="column">
                  <wp:posOffset>4927600</wp:posOffset>
                </wp:positionH>
                <wp:positionV relativeFrom="paragraph">
                  <wp:posOffset>1003935</wp:posOffset>
                </wp:positionV>
                <wp:extent cx="393700" cy="1404620"/>
                <wp:effectExtent l="0" t="0" r="0" b="0"/>
                <wp:wrapNone/>
                <wp:docPr id="804544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7BBC921D" w14:textId="77777777" w:rsidR="00D17EFB" w:rsidRDefault="00D17EFB" w:rsidP="00D17EFB">
                            <w:pPr>
                              <w:pStyle w:val="Figurelegend"/>
                              <w:shd w:val="clear" w:color="auto" w:fill="FFFFFF" w:themeFill="background1"/>
                            </w:pPr>
                            <w:proofErr w:type="spellStart"/>
                            <w: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D4E93" id="_x0000_s1105" type="#_x0000_t202" style="position:absolute;left:0;text-align:left;margin-left:388pt;margin-top:79.05pt;width:31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" filled="f" stroked="f">
                <v:textbox style="mso-fit-shape-to-text:t">
                  <w:txbxContent>
                    <w:p w14:paraId="7BBC921D" w14:textId="77777777" w:rsidR="00D17EFB" w:rsidRDefault="00D17EFB" w:rsidP="00D17EFB">
                      <w:pPr>
                        <w:pStyle w:val="Figurelegend"/>
                        <w:shd w:val="clear" w:color="auto" w:fill="FFFFFF" w:themeFill="background1"/>
                      </w:pPr>
                      <w:proofErr w:type="spellStart"/>
                      <w:r>
                        <w:t>Oui</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8448" behindDoc="0" locked="0" layoutInCell="1" allowOverlap="1" wp14:anchorId="5AFBF819" wp14:editId="0F69CD52">
                <wp:simplePos x="0" y="0"/>
                <wp:positionH relativeFrom="column">
                  <wp:posOffset>3829050</wp:posOffset>
                </wp:positionH>
                <wp:positionV relativeFrom="paragraph">
                  <wp:posOffset>756285</wp:posOffset>
                </wp:positionV>
                <wp:extent cx="393700" cy="1404620"/>
                <wp:effectExtent l="0" t="0" r="0" b="0"/>
                <wp:wrapNone/>
                <wp:docPr id="191946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4E5675E4" w14:textId="77777777" w:rsidR="00D17EFB" w:rsidRDefault="00D17EFB" w:rsidP="00D17EFB">
                            <w:pPr>
                              <w:pStyle w:val="Figurelegend"/>
                              <w:shd w:val="clear" w:color="auto" w:fill="FFFFFF" w:themeFill="background1"/>
                            </w:pPr>
                            <w:proofErr w:type="spellStart"/>
                            <w: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BF819" id="_x0000_s1106" type="#_x0000_t202" style="position:absolute;left:0;text-align:left;margin-left:301.5pt;margin-top:59.55pt;width:31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" filled="f" stroked="f">
                <v:textbox style="mso-fit-shape-to-text:t">
                  <w:txbxContent>
                    <w:p w14:paraId="4E5675E4" w14:textId="77777777" w:rsidR="00D17EFB" w:rsidRDefault="00D17EFB" w:rsidP="00D17EFB">
                      <w:pPr>
                        <w:pStyle w:val="Figurelegend"/>
                        <w:shd w:val="clear" w:color="auto" w:fill="FFFFFF" w:themeFill="background1"/>
                      </w:pPr>
                      <w:proofErr w:type="spellStart"/>
                      <w:r>
                        <w:t>Oui</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7424" behindDoc="0" locked="0" layoutInCell="1" allowOverlap="1" wp14:anchorId="68F68E64" wp14:editId="55C176BB">
                <wp:simplePos x="0" y="0"/>
                <wp:positionH relativeFrom="column">
                  <wp:posOffset>3077210</wp:posOffset>
                </wp:positionH>
                <wp:positionV relativeFrom="paragraph">
                  <wp:posOffset>2661920</wp:posOffset>
                </wp:positionV>
                <wp:extent cx="393700" cy="1404620"/>
                <wp:effectExtent l="0" t="0" r="0" b="0"/>
                <wp:wrapNone/>
                <wp:docPr id="1419036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15E7F060" w14:textId="77777777" w:rsidR="00D17EFB" w:rsidRDefault="00D17EFB" w:rsidP="00D17EFB">
                            <w:pPr>
                              <w:pStyle w:val="Figurelegend"/>
                              <w:shd w:val="clear" w:color="auto" w:fill="FFFFFF" w:themeFill="background1"/>
                            </w:pPr>
                            <w:proofErr w:type="spellStart"/>
                            <w:r>
                              <w:t>Oui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68E64" id="_x0000_s1107" type="#_x0000_t202" style="position:absolute;left:0;text-align:left;margin-left:242.3pt;margin-top:209.6pt;width:31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" filled="f" stroked="f">
                <v:textbox style="mso-fit-shape-to-text:t">
                  <w:txbxContent>
                    <w:p w14:paraId="15E7F060" w14:textId="77777777" w:rsidR="00D17EFB" w:rsidRDefault="00D17EFB" w:rsidP="00D17EFB">
                      <w:pPr>
                        <w:pStyle w:val="Figurelegend"/>
                        <w:shd w:val="clear" w:color="auto" w:fill="FFFFFF" w:themeFill="background1"/>
                      </w:pPr>
                      <w:proofErr w:type="spellStart"/>
                      <w:r>
                        <w:t>Oui</w:t>
                      </w:r>
                      <w:proofErr w:type="spellEnd"/>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85376" behindDoc="0" locked="0" layoutInCell="1" allowOverlap="1" wp14:anchorId="79F4CD0E" wp14:editId="3F6B8C38">
                <wp:simplePos x="0" y="0"/>
                <wp:positionH relativeFrom="column">
                  <wp:posOffset>1788160</wp:posOffset>
                </wp:positionH>
                <wp:positionV relativeFrom="paragraph">
                  <wp:posOffset>1487170</wp:posOffset>
                </wp:positionV>
                <wp:extent cx="488950" cy="1404620"/>
                <wp:effectExtent l="0" t="0" r="0" b="0"/>
                <wp:wrapNone/>
                <wp:docPr id="1843059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404620"/>
                        </a:xfrm>
                        <a:prstGeom prst="rect">
                          <a:avLst/>
                        </a:prstGeom>
                        <a:noFill/>
                        <a:ln w="9525">
                          <a:noFill/>
                          <a:miter lim="800000"/>
                          <a:headEnd/>
                          <a:tailEnd/>
                        </a:ln>
                      </wps:spPr>
                      <wps:txbx>
                        <w:txbxContent>
                          <w:p w14:paraId="7A0A8AA5" w14:textId="77777777" w:rsidR="00D17EFB" w:rsidRDefault="00D17EFB" w:rsidP="00D17EFB">
                            <w:pPr>
                              <w:pStyle w:val="Figurelegend"/>
                              <w:shd w:val="clear" w:color="auto" w:fill="FFFFFF" w:themeFill="background1"/>
                            </w:pPr>
                            <w:r>
                              <w:t>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4CD0E" id="_x0000_s1108" type="#_x0000_t202" style="position:absolute;left:0;text-align:left;margin-left:140.8pt;margin-top:117.1pt;width:3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Ud/Q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" filled="f" stroked="f">
                <v:textbox style="mso-fit-shape-to-text:t">
                  <w:txbxContent>
                    <w:p w14:paraId="7A0A8AA5" w14:textId="77777777" w:rsidR="00D17EFB" w:rsidRDefault="00D17EFB" w:rsidP="00D17EFB">
                      <w:pPr>
                        <w:pStyle w:val="Figurelegend"/>
                        <w:shd w:val="clear" w:color="auto" w:fill="FFFFFF" w:themeFill="background1"/>
                      </w:pPr>
                      <w:r>
                        <w:t>Fin</w:t>
                      </w:r>
                    </w:p>
                  </w:txbxContent>
                </v:textbox>
              </v:shape>
            </w:pict>
          </mc:Fallback>
        </mc:AlternateContent>
      </w:r>
      <w:r w:rsidR="00D17EFB" w:rsidRPr="00EA6FA9">
        <w:rPr>
          <w:noProof/>
          <w:highlight w:val="yellow"/>
          <w:lang w:val="fr-FR"/>
        </w:rPr>
        <mc:AlternateContent>
          <mc:Choice Requires="wps">
            <w:drawing>
              <wp:anchor distT="45720" distB="45720" distL="114300" distR="114300" simplePos="0" relativeHeight="251678208" behindDoc="0" locked="0" layoutInCell="1" allowOverlap="1" wp14:anchorId="1BEF1D2F" wp14:editId="3F3F4993">
                <wp:simplePos x="0" y="0"/>
                <wp:positionH relativeFrom="column">
                  <wp:posOffset>124460</wp:posOffset>
                </wp:positionH>
                <wp:positionV relativeFrom="paragraph">
                  <wp:posOffset>414020</wp:posOffset>
                </wp:positionV>
                <wp:extent cx="488950" cy="1404620"/>
                <wp:effectExtent l="0" t="0" r="0" b="0"/>
                <wp:wrapNone/>
                <wp:docPr id="476427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404620"/>
                        </a:xfrm>
                        <a:prstGeom prst="rect">
                          <a:avLst/>
                        </a:prstGeom>
                        <a:noFill/>
                        <a:ln w="9525">
                          <a:noFill/>
                          <a:miter lim="800000"/>
                          <a:headEnd/>
                          <a:tailEnd/>
                        </a:ln>
                      </wps:spPr>
                      <wps:txbx>
                        <w:txbxContent>
                          <w:p w14:paraId="231DB716" w14:textId="77777777" w:rsidR="00D17EFB" w:rsidRDefault="00D17EFB" w:rsidP="00D17EFB">
                            <w:pPr>
                              <w:pStyle w:val="Figurelegend"/>
                              <w:shd w:val="clear" w:color="auto" w:fill="FFFFFF" w:themeFill="background1"/>
                            </w:pPr>
                            <w:r>
                              <w:t>Début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F1D2F" id="_x0000_s1109" type="#_x0000_t202" style="position:absolute;left:0;text-align:left;margin-left:9.8pt;margin-top:32.6pt;width:38.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" filled="f" stroked="f">
                <v:textbox style="mso-fit-shape-to-text:t">
                  <w:txbxContent>
                    <w:p w14:paraId="231DB716" w14:textId="77777777" w:rsidR="00D17EFB" w:rsidRDefault="00D17EFB" w:rsidP="00D17EFB">
                      <w:pPr>
                        <w:pStyle w:val="Figurelegend"/>
                        <w:shd w:val="clear" w:color="auto" w:fill="FFFFFF" w:themeFill="background1"/>
                      </w:pPr>
                      <w:r>
                        <w:t>Début</w:t>
                      </w:r>
                    </w:p>
                  </w:txbxContent>
                </v:textbox>
              </v:shape>
            </w:pict>
          </mc:Fallback>
        </mc:AlternateContent>
      </w:r>
      <w:r w:rsidR="00D17EFB" w:rsidRPr="00EA6FA9">
        <w:rPr>
          <w:lang w:val="fr-FR"/>
        </w:rPr>
        <w:object w:dxaOrig="10104" w:dyaOrig="4932" w14:anchorId="544AF6A1">
          <v:shape id="_x0000_i1026" type="#_x0000_t75" style="width:506.7pt;height:247.35pt" o:ole="">
            <v:imagedata r:id="rId40" o:title=""/>
          </v:shape>
          <o:OLEObject Type="Embed" ProgID="Visio.Drawing.15" ShapeID="_x0000_i1026" DrawAspect="Content" ObjectID="_1763274724" r:id="rId41"/>
        </w:object>
      </w:r>
    </w:p>
    <w:p w14:paraId="3D12EB28" w14:textId="77777777" w:rsidR="00D17EFB" w:rsidRPr="00EA6FA9" w:rsidRDefault="00D17EFB" w:rsidP="00D17EFB">
      <w:pPr>
        <w:pStyle w:val="Heading2"/>
        <w:rPr>
          <w:lang w:val="fr-FR"/>
        </w:rPr>
      </w:pPr>
      <w:bookmarkStart w:id="68" w:name="_Toc391782787"/>
      <w:bookmarkStart w:id="69" w:name="_Toc148948175"/>
      <w:bookmarkStart w:id="70" w:name="_Toc152660293"/>
      <w:r w:rsidRPr="00EA6FA9">
        <w:rPr>
          <w:lang w:val="fr-FR"/>
        </w:rPr>
        <w:lastRenderedPageBreak/>
        <w:t>A2-2.4</w:t>
      </w:r>
      <w:r w:rsidRPr="00EA6FA9">
        <w:rPr>
          <w:lang w:val="fr-FR"/>
        </w:rPr>
        <w:tab/>
        <w:t>Le navire déclenche l'appel à une station de navire</w:t>
      </w:r>
      <w:bookmarkEnd w:id="68"/>
      <w:bookmarkEnd w:id="69"/>
      <w:bookmarkEnd w:id="70"/>
    </w:p>
    <w:p w14:paraId="19D434AD" w14:textId="77777777" w:rsidR="00D17EFB" w:rsidRPr="00EA6FA9" w:rsidRDefault="00D17EFB" w:rsidP="00D17EFB">
      <w:pPr>
        <w:tabs>
          <w:tab w:val="left" w:pos="8788"/>
        </w:tabs>
        <w:rPr>
          <w:lang w:val="fr-FR"/>
        </w:rPr>
      </w:pPr>
      <w:r w:rsidRPr="00EA6FA9">
        <w:rPr>
          <w:lang w:val="fr-FR"/>
        </w:rPr>
        <w:t xml:space="preserve">Les procédures navire-navire doivent être similaires à celles données au § A2-2.3 où la station de navire réceptrice se conforme aux procédures appropriées données pour les stations côtières </w:t>
      </w:r>
      <w:proofErr w:type="gramStart"/>
      <w:r w:rsidRPr="00EA6FA9">
        <w:rPr>
          <w:lang w:val="fr-FR"/>
        </w:rPr>
        <w:t>sauf que</w:t>
      </w:r>
      <w:proofErr w:type="gramEnd"/>
      <w:r w:rsidRPr="00EA6FA9">
        <w:rPr>
          <w:lang w:val="fr-FR"/>
        </w:rPr>
        <w:t>, en ce qui concerne le § A2-2.3.1, le navire appelant doit toujours inclure l'information de la fréquence de travail dans le message faisant partie de la séquence d'appel.</w:t>
      </w:r>
    </w:p>
    <w:p w14:paraId="7CF58DD6" w14:textId="37A6C651" w:rsidR="00D17EFB" w:rsidRDefault="00D17EFB" w:rsidP="00D17EFB">
      <w:pPr>
        <w:tabs>
          <w:tab w:val="clear" w:pos="794"/>
          <w:tab w:val="clear" w:pos="1191"/>
          <w:tab w:val="clear" w:pos="1588"/>
          <w:tab w:val="clear" w:pos="1985"/>
        </w:tabs>
        <w:overflowPunct/>
        <w:autoSpaceDE/>
        <w:autoSpaceDN/>
        <w:adjustRightInd/>
        <w:spacing w:before="0"/>
        <w:jc w:val="left"/>
        <w:textAlignment w:val="auto"/>
        <w:rPr>
          <w:lang w:val="fr-FR"/>
        </w:rPr>
      </w:pPr>
    </w:p>
    <w:p w14:paraId="26A99466" w14:textId="77777777" w:rsidR="00073419" w:rsidRPr="00EA6FA9" w:rsidRDefault="00073419" w:rsidP="00D17EFB">
      <w:pPr>
        <w:tabs>
          <w:tab w:val="clear" w:pos="794"/>
          <w:tab w:val="clear" w:pos="1191"/>
          <w:tab w:val="clear" w:pos="1588"/>
          <w:tab w:val="clear" w:pos="1985"/>
        </w:tabs>
        <w:overflowPunct/>
        <w:autoSpaceDE/>
        <w:autoSpaceDN/>
        <w:adjustRightInd/>
        <w:spacing w:before="0"/>
        <w:jc w:val="left"/>
        <w:textAlignment w:val="auto"/>
        <w:rPr>
          <w:lang w:val="fr-FR"/>
        </w:rPr>
      </w:pPr>
    </w:p>
    <w:p w14:paraId="734F4566" w14:textId="77777777" w:rsidR="00D17EFB" w:rsidRPr="00EA6FA9" w:rsidRDefault="00D17EFB" w:rsidP="00D17EFB">
      <w:pPr>
        <w:pStyle w:val="AnnexNoTitle"/>
        <w:rPr>
          <w:lang w:val="fr-FR"/>
        </w:rPr>
      </w:pPr>
      <w:bookmarkStart w:id="71" w:name="_Toc148948176"/>
      <w:bookmarkStart w:id="72" w:name="_Toc152660294"/>
      <w:r w:rsidRPr="00EA6FA9">
        <w:rPr>
          <w:lang w:val="fr-FR"/>
        </w:rPr>
        <w:t>Annexe 3</w:t>
      </w:r>
      <w:r w:rsidRPr="00EA6FA9">
        <w:rPr>
          <w:lang w:val="fr-FR"/>
        </w:rPr>
        <w:br/>
      </w:r>
      <w:r w:rsidRPr="00EA6FA9">
        <w:rPr>
          <w:lang w:val="fr-FR"/>
        </w:rPr>
        <w:br/>
        <w:t>Procédures d'exploitation applicables aux liaisons établies par le système</w:t>
      </w:r>
      <w:r w:rsidRPr="00EA6FA9">
        <w:rPr>
          <w:lang w:val="fr-FR"/>
        </w:rPr>
        <w:br/>
        <w:t>d'appel sélectif numérique dans les bandes d'ondes hectométriques,</w:t>
      </w:r>
      <w:r w:rsidRPr="00EA6FA9">
        <w:rPr>
          <w:lang w:val="fr-FR"/>
        </w:rPr>
        <w:br/>
        <w:t>décamétriques et métriques à l'usage des navires</w:t>
      </w:r>
      <w:bookmarkEnd w:id="71"/>
      <w:bookmarkEnd w:id="72"/>
    </w:p>
    <w:p w14:paraId="4326413B" w14:textId="77777777" w:rsidR="00D17EFB" w:rsidRPr="00EA6FA9" w:rsidRDefault="00D17EFB" w:rsidP="00D17EFB">
      <w:pPr>
        <w:pStyle w:val="Normalaftertitle"/>
        <w:rPr>
          <w:b/>
          <w:bCs/>
          <w:lang w:val="fr-FR"/>
        </w:rPr>
      </w:pPr>
      <w:bookmarkStart w:id="73" w:name="_Toc391782788"/>
      <w:r w:rsidRPr="00EA6FA9">
        <w:rPr>
          <w:b/>
          <w:bCs/>
          <w:lang w:val="fr-FR"/>
        </w:rPr>
        <w:t>Introduction</w:t>
      </w:r>
      <w:bookmarkEnd w:id="73"/>
    </w:p>
    <w:p w14:paraId="2DA152EB" w14:textId="77777777" w:rsidR="00D17EFB" w:rsidRPr="00EA6FA9" w:rsidRDefault="00D17EFB" w:rsidP="00D17EFB">
      <w:pPr>
        <w:rPr>
          <w:lang w:val="fr-FR"/>
        </w:rPr>
      </w:pPr>
      <w:r w:rsidRPr="00EA6FA9">
        <w:rPr>
          <w:lang w:val="fr-FR"/>
        </w:rPr>
        <w:t>Les procédures applicables aux communications ASN en ondes hectométriques et métriques sont décrites dans les § A3-1 à A3-5 ci</w:t>
      </w:r>
      <w:r w:rsidRPr="00EA6FA9">
        <w:rPr>
          <w:lang w:val="fr-FR"/>
        </w:rPr>
        <w:noBreakHyphen/>
        <w:t>après.</w:t>
      </w:r>
    </w:p>
    <w:p w14:paraId="20F6DD16" w14:textId="77777777" w:rsidR="00D17EFB" w:rsidRPr="00EA6FA9" w:rsidRDefault="00D17EFB" w:rsidP="00D17EFB">
      <w:pPr>
        <w:rPr>
          <w:lang w:val="fr-FR"/>
        </w:rPr>
      </w:pPr>
      <w:r w:rsidRPr="00EA6FA9">
        <w:rPr>
          <w:lang w:val="fr-FR"/>
        </w:rPr>
        <w:t>Les procédures d'exploitation applicables aux communications ASN en ondes décamétriques sont, en général, les mêmes. Leurs particularités, à prendre en compte, sont décrites dans le § A3-6.</w:t>
      </w:r>
    </w:p>
    <w:p w14:paraId="398C550E" w14:textId="77777777" w:rsidR="00D17EFB" w:rsidRPr="00EA6FA9" w:rsidRDefault="00D17EFB" w:rsidP="00D17EFB">
      <w:pPr>
        <w:pStyle w:val="Heading1"/>
        <w:rPr>
          <w:lang w:val="fr-FR"/>
        </w:rPr>
      </w:pPr>
      <w:bookmarkStart w:id="74" w:name="_Toc391782789"/>
      <w:bookmarkStart w:id="75" w:name="_Toc148948177"/>
      <w:bookmarkStart w:id="76" w:name="_Toc152660295"/>
      <w:r w:rsidRPr="00EA6FA9">
        <w:rPr>
          <w:lang w:val="fr-FR"/>
        </w:rPr>
        <w:t>A3-1</w:t>
      </w:r>
      <w:r w:rsidRPr="00EA6FA9">
        <w:rPr>
          <w:lang w:val="fr-FR"/>
        </w:rPr>
        <w:tab/>
        <w:t>Détresse</w:t>
      </w:r>
      <w:bookmarkEnd w:id="74"/>
      <w:bookmarkEnd w:id="75"/>
      <w:bookmarkEnd w:id="76"/>
    </w:p>
    <w:p w14:paraId="57A7DF8A" w14:textId="77777777" w:rsidR="00D17EFB" w:rsidRPr="00EA6FA9" w:rsidRDefault="00D17EFB" w:rsidP="00D17EFB">
      <w:pPr>
        <w:pStyle w:val="Heading2"/>
        <w:rPr>
          <w:lang w:val="fr-FR"/>
        </w:rPr>
      </w:pPr>
      <w:bookmarkStart w:id="77" w:name="_Toc391782790"/>
      <w:bookmarkStart w:id="78" w:name="_Toc148948178"/>
      <w:bookmarkStart w:id="79" w:name="_Toc152660296"/>
      <w:r w:rsidRPr="00EA6FA9">
        <w:rPr>
          <w:lang w:val="fr-FR"/>
        </w:rPr>
        <w:t>A3-1.1</w:t>
      </w:r>
      <w:r w:rsidRPr="00EA6FA9">
        <w:rPr>
          <w:lang w:val="fr-FR"/>
        </w:rPr>
        <w:tab/>
        <w:t xml:space="preserve">Émission d'une alerte de détresse </w:t>
      </w:r>
      <w:bookmarkEnd w:id="77"/>
      <w:r w:rsidRPr="00EA6FA9">
        <w:rPr>
          <w:lang w:val="fr-FR"/>
        </w:rPr>
        <w:t>par appel sélectif numérique</w:t>
      </w:r>
      <w:bookmarkEnd w:id="78"/>
      <w:bookmarkEnd w:id="79"/>
    </w:p>
    <w:p w14:paraId="5E3788B9" w14:textId="77777777" w:rsidR="00D17EFB" w:rsidRPr="00EA6FA9" w:rsidRDefault="00D17EFB" w:rsidP="00D17EFB">
      <w:pPr>
        <w:rPr>
          <w:lang w:val="fr-FR"/>
        </w:rPr>
      </w:pPr>
      <w:r w:rsidRPr="00EA6FA9">
        <w:rPr>
          <w:lang w:val="fr-FR"/>
        </w:rPr>
        <w:t>Une alerte de détresse est émise, si le commandant du navire juge que le navire ou une personne sont en situation de détresse et que cette situation nécessite une assistance immédiate.</w:t>
      </w:r>
    </w:p>
    <w:p w14:paraId="13850803" w14:textId="77777777" w:rsidR="00D17EFB" w:rsidRPr="00EA6FA9" w:rsidRDefault="00D17EFB" w:rsidP="00D17EFB">
      <w:pPr>
        <w:rPr>
          <w:lang w:val="fr-FR"/>
        </w:rPr>
      </w:pPr>
      <w:r w:rsidRPr="00EA6FA9">
        <w:rPr>
          <w:lang w:val="fr-FR"/>
        </w:rPr>
        <w:t>Une alerte de détresse doit contenir, si possible, la dernière position connue du navire et son heure de relèvement (UTC). La position et l'heure doivent être insérées automatiquement par l'équipement de navigation du navire ou, à défaut, manuellement.</w:t>
      </w:r>
    </w:p>
    <w:p w14:paraId="719116A8" w14:textId="77777777" w:rsidR="00D17EFB" w:rsidRPr="00EA6FA9" w:rsidRDefault="00D17EFB" w:rsidP="00D17EFB">
      <w:pPr>
        <w:rPr>
          <w:lang w:val="fr-FR"/>
        </w:rPr>
      </w:pPr>
      <w:r w:rsidRPr="00EA6FA9">
        <w:rPr>
          <w:lang w:val="fr-FR"/>
        </w:rPr>
        <w:t xml:space="preserve">Pour faire une tentative d'appel de détresse en ASN, il y a lieu de procéder comme </w:t>
      </w:r>
      <w:proofErr w:type="gramStart"/>
      <w:r w:rsidRPr="00EA6FA9">
        <w:rPr>
          <w:lang w:val="fr-FR"/>
        </w:rPr>
        <w:t>suit:</w:t>
      </w:r>
      <w:proofErr w:type="gramEnd"/>
    </w:p>
    <w:p w14:paraId="661F1461" w14:textId="77777777" w:rsidR="00D17EFB" w:rsidRPr="00EA6FA9" w:rsidRDefault="00D17EFB" w:rsidP="00D17EFB">
      <w:pPr>
        <w:pStyle w:val="enumlev1"/>
        <w:rPr>
          <w:lang w:val="fr-FR"/>
        </w:rPr>
      </w:pPr>
      <w:r w:rsidRPr="00EA6FA9">
        <w:rPr>
          <w:lang w:val="fr-FR"/>
        </w:rPr>
        <w:t>–</w:t>
      </w:r>
      <w:r w:rsidRPr="00EA6FA9">
        <w:rPr>
          <w:lang w:val="fr-FR"/>
        </w:rPr>
        <w:tab/>
        <w:t xml:space="preserve">syntoniser l'émetteur sur la voie de détresse ASN (2 187,5 kHz en ondes hectométriques, voie 70 en ondes métriques) si cela n'a pas été fait automatiquement par la station de </w:t>
      </w:r>
      <w:proofErr w:type="gramStart"/>
      <w:r w:rsidRPr="00EA6FA9">
        <w:rPr>
          <w:lang w:val="fr-FR"/>
        </w:rPr>
        <w:t>navire;</w:t>
      </w:r>
      <w:proofErr w:type="gramEnd"/>
    </w:p>
    <w:p w14:paraId="515DB610" w14:textId="77777777" w:rsidR="00D17EFB" w:rsidRPr="00EA6FA9" w:rsidRDefault="00D17EFB" w:rsidP="00D17EFB">
      <w:pPr>
        <w:pStyle w:val="enumlev1"/>
        <w:rPr>
          <w:lang w:val="fr-FR"/>
        </w:rPr>
      </w:pPr>
      <w:r w:rsidRPr="00EA6FA9">
        <w:rPr>
          <w:lang w:val="fr-FR"/>
        </w:rPr>
        <w:t>–</w:t>
      </w:r>
      <w:r w:rsidRPr="00EA6FA9">
        <w:rPr>
          <w:lang w:val="fr-FR"/>
        </w:rPr>
        <w:tab/>
        <w:t xml:space="preserve">si les délais le permettent, composer ou sélectionner sur l'équipement ASN les informations </w:t>
      </w:r>
      <w:proofErr w:type="gramStart"/>
      <w:r w:rsidRPr="00EA6FA9">
        <w:rPr>
          <w:lang w:val="fr-FR"/>
        </w:rPr>
        <w:t>suivantes:</w:t>
      </w:r>
      <w:proofErr w:type="gramEnd"/>
    </w:p>
    <w:p w14:paraId="131E6213" w14:textId="77777777" w:rsidR="00D17EFB" w:rsidRPr="00EA6FA9" w:rsidRDefault="00D17EFB" w:rsidP="00D17EFB">
      <w:pPr>
        <w:pStyle w:val="enumlev2"/>
        <w:rPr>
          <w:lang w:val="fr-FR"/>
        </w:rPr>
      </w:pPr>
      <w:r w:rsidRPr="00EA6FA9">
        <w:rPr>
          <w:lang w:val="fr-FR"/>
        </w:rPr>
        <w:t>•</w:t>
      </w:r>
      <w:r w:rsidRPr="00EA6FA9">
        <w:rPr>
          <w:lang w:val="fr-FR"/>
        </w:rPr>
        <w:tab/>
        <w:t xml:space="preserve">la nature de la </w:t>
      </w:r>
      <w:proofErr w:type="gramStart"/>
      <w:r w:rsidRPr="00EA6FA9">
        <w:rPr>
          <w:lang w:val="fr-FR"/>
        </w:rPr>
        <w:t>détresse;</w:t>
      </w:r>
      <w:proofErr w:type="gramEnd"/>
    </w:p>
    <w:p w14:paraId="0FA539B6" w14:textId="77777777" w:rsidR="00D17EFB" w:rsidRPr="00EA6FA9" w:rsidRDefault="00D17EFB" w:rsidP="00D17EFB">
      <w:pPr>
        <w:pStyle w:val="enumlev2"/>
        <w:rPr>
          <w:lang w:val="fr-FR"/>
        </w:rPr>
      </w:pPr>
      <w:r w:rsidRPr="00EA6FA9">
        <w:rPr>
          <w:lang w:val="fr-FR"/>
        </w:rPr>
        <w:t>•</w:t>
      </w:r>
      <w:r w:rsidRPr="00EA6FA9">
        <w:rPr>
          <w:lang w:val="fr-FR"/>
        </w:rPr>
        <w:tab/>
        <w:t xml:space="preserve">la dernière position connue du navire (latitude et longitude), si elle n'a pas été enregistrée </w:t>
      </w:r>
      <w:proofErr w:type="gramStart"/>
      <w:r w:rsidRPr="00EA6FA9">
        <w:rPr>
          <w:lang w:val="fr-FR"/>
        </w:rPr>
        <w:t>automatiquement;</w:t>
      </w:r>
      <w:proofErr w:type="gramEnd"/>
    </w:p>
    <w:p w14:paraId="50A3C78B" w14:textId="77777777" w:rsidR="00D17EFB" w:rsidRPr="00EA6FA9" w:rsidRDefault="00D17EFB" w:rsidP="00D17EFB">
      <w:pPr>
        <w:pStyle w:val="enumlev2"/>
        <w:rPr>
          <w:lang w:val="fr-FR"/>
        </w:rPr>
      </w:pPr>
      <w:r w:rsidRPr="00EA6FA9">
        <w:rPr>
          <w:lang w:val="fr-FR"/>
        </w:rPr>
        <w:t>•</w:t>
      </w:r>
      <w:r w:rsidRPr="00EA6FA9">
        <w:rPr>
          <w:lang w:val="fr-FR"/>
        </w:rPr>
        <w:tab/>
        <w:t xml:space="preserve">l'heure UTC de relèvement de la position, si elle n'a pas été enregistrée </w:t>
      </w:r>
      <w:proofErr w:type="gramStart"/>
      <w:r w:rsidRPr="00EA6FA9">
        <w:rPr>
          <w:lang w:val="fr-FR"/>
        </w:rPr>
        <w:t>automatiquement;</w:t>
      </w:r>
      <w:proofErr w:type="gramEnd"/>
    </w:p>
    <w:p w14:paraId="362B03D3" w14:textId="77777777" w:rsidR="00D17EFB" w:rsidRPr="00EA6FA9" w:rsidRDefault="00D17EFB" w:rsidP="00D17EFB">
      <w:pPr>
        <w:pStyle w:val="enumlev2"/>
        <w:rPr>
          <w:lang w:val="fr-FR"/>
        </w:rPr>
      </w:pPr>
      <w:r w:rsidRPr="00EA6FA9">
        <w:rPr>
          <w:lang w:val="fr-FR"/>
        </w:rPr>
        <w:t>•</w:t>
      </w:r>
      <w:r w:rsidRPr="00EA6FA9">
        <w:rPr>
          <w:lang w:val="fr-FR"/>
        </w:rPr>
        <w:tab/>
        <w:t>le type de communication de détresse subséquente (téléphonie</w:t>
      </w:r>
      <w:proofErr w:type="gramStart"/>
      <w:r w:rsidRPr="00EA6FA9">
        <w:rPr>
          <w:lang w:val="fr-FR"/>
        </w:rPr>
        <w:t>);</w:t>
      </w:r>
      <w:proofErr w:type="gramEnd"/>
    </w:p>
    <w:p w14:paraId="2B3E97CF" w14:textId="77777777" w:rsidR="00D17EFB" w:rsidRPr="00EA6FA9" w:rsidRDefault="00D17EFB" w:rsidP="00D17EFB">
      <w:pPr>
        <w:rPr>
          <w:lang w:val="fr-FR"/>
        </w:rPr>
      </w:pPr>
      <w:proofErr w:type="gramStart"/>
      <w:r w:rsidRPr="00EA6FA9">
        <w:rPr>
          <w:lang w:val="fr-FR"/>
        </w:rPr>
        <w:t>en</w:t>
      </w:r>
      <w:proofErr w:type="gramEnd"/>
      <w:r w:rsidRPr="00EA6FA9">
        <w:rPr>
          <w:lang w:val="fr-FR"/>
        </w:rPr>
        <w:t xml:space="preserve"> se conformant aux instructions du fabricant de l'équipement ASN:</w:t>
      </w:r>
    </w:p>
    <w:p w14:paraId="1B52B818" w14:textId="77777777" w:rsidR="00D17EFB" w:rsidRPr="00EA6FA9" w:rsidRDefault="00D17EFB" w:rsidP="00D17EFB">
      <w:pPr>
        <w:pStyle w:val="enumlev1"/>
        <w:rPr>
          <w:lang w:val="fr-FR"/>
        </w:rPr>
      </w:pPr>
      <w:r w:rsidRPr="00EA6FA9">
        <w:rPr>
          <w:lang w:val="fr-FR"/>
        </w:rPr>
        <w:t>–</w:t>
      </w:r>
      <w:r w:rsidRPr="00EA6FA9">
        <w:rPr>
          <w:lang w:val="fr-FR"/>
        </w:rPr>
        <w:tab/>
        <w:t xml:space="preserve">émettre l'alerte de </w:t>
      </w:r>
      <w:proofErr w:type="gramStart"/>
      <w:r w:rsidRPr="00EA6FA9">
        <w:rPr>
          <w:lang w:val="fr-FR"/>
        </w:rPr>
        <w:t>détresse;</w:t>
      </w:r>
      <w:proofErr w:type="gramEnd"/>
    </w:p>
    <w:p w14:paraId="4F6D26AB" w14:textId="77777777" w:rsidR="00D17EFB" w:rsidRPr="00EA6FA9" w:rsidRDefault="00D17EFB" w:rsidP="00D17EFB">
      <w:pPr>
        <w:pStyle w:val="enumlev1"/>
        <w:rPr>
          <w:lang w:val="fr-FR"/>
        </w:rPr>
      </w:pPr>
      <w:r w:rsidRPr="00EA6FA9">
        <w:rPr>
          <w:lang w:val="fr-FR"/>
        </w:rPr>
        <w:t>–</w:t>
      </w:r>
      <w:r w:rsidRPr="00EA6FA9">
        <w:rPr>
          <w:lang w:val="fr-FR"/>
        </w:rPr>
        <w:tab/>
        <w:t xml:space="preserve">syntoniser l'émetteur et le récepteur de radiotéléphonie, qui assurent le trafic de détresse subséquent, sur la fréquence ou la voie de trafic de détresse, dans la même bande de </w:t>
      </w:r>
      <w:r w:rsidRPr="00EA6FA9">
        <w:rPr>
          <w:lang w:val="fr-FR"/>
        </w:rPr>
        <w:lastRenderedPageBreak/>
        <w:t>fréquences que l'appel, à savoir 2</w:t>
      </w:r>
      <w:r w:rsidRPr="00EA6FA9">
        <w:rPr>
          <w:sz w:val="12"/>
          <w:lang w:val="fr-FR"/>
        </w:rPr>
        <w:t> </w:t>
      </w:r>
      <w:r w:rsidRPr="00EA6FA9">
        <w:rPr>
          <w:lang w:val="fr-FR"/>
        </w:rPr>
        <w:t>182 kHz en ondes hectométriques, la voie 16 en ondes métriques et attendre l'accusé de réception de l'alerte de détresse ASN.</w:t>
      </w:r>
    </w:p>
    <w:p w14:paraId="29713F92" w14:textId="77777777" w:rsidR="00D17EFB" w:rsidRPr="00EA6FA9" w:rsidRDefault="00D17EFB" w:rsidP="00D17EFB">
      <w:pPr>
        <w:pStyle w:val="Heading2"/>
        <w:rPr>
          <w:lang w:val="fr-FR"/>
        </w:rPr>
      </w:pPr>
      <w:bookmarkStart w:id="80" w:name="_Toc391782791"/>
      <w:bookmarkStart w:id="81" w:name="_Toc148948179"/>
      <w:bookmarkStart w:id="82" w:name="_Toc152660297"/>
      <w:r w:rsidRPr="00EA6FA9">
        <w:rPr>
          <w:lang w:val="fr-FR"/>
        </w:rPr>
        <w:t>A3-1.2</w:t>
      </w:r>
      <w:r w:rsidRPr="00EA6FA9">
        <w:rPr>
          <w:lang w:val="fr-FR"/>
        </w:rPr>
        <w:tab/>
        <w:t>Mesures à prendre dès la réception d'une alerte de détresse</w:t>
      </w:r>
      <w:bookmarkEnd w:id="80"/>
      <w:bookmarkEnd w:id="81"/>
      <w:bookmarkEnd w:id="82"/>
    </w:p>
    <w:p w14:paraId="78A08885" w14:textId="77777777" w:rsidR="00D17EFB" w:rsidRPr="00EA6FA9" w:rsidRDefault="00D17EFB" w:rsidP="00D17EFB">
      <w:pPr>
        <w:keepNext/>
        <w:keepLines/>
        <w:rPr>
          <w:lang w:val="fr-FR"/>
        </w:rPr>
      </w:pPr>
      <w:r w:rsidRPr="00EA6FA9">
        <w:rPr>
          <w:lang w:val="fr-FR"/>
        </w:rPr>
        <w:t>Les navires qui reçoivent une alerte de détresse ASN émise par un autre navire ne doivent pas accuser réception de l'alerte de détresse ASN car, normalement, les accusés de réception d'alerte de détresse ASN sont émis uniquement par les stations côtières ou un centre de coordination de sauvetage (voir les § A1-3.3.4 et A3-6.1.4).</w:t>
      </w:r>
    </w:p>
    <w:p w14:paraId="41A25745" w14:textId="77777777" w:rsidR="00D17EFB" w:rsidRPr="00EA6FA9" w:rsidRDefault="00D17EFB" w:rsidP="00D17EFB">
      <w:pPr>
        <w:keepLines/>
        <w:rPr>
          <w:lang w:val="fr-FR"/>
        </w:rPr>
      </w:pPr>
      <w:r w:rsidRPr="00EA6FA9">
        <w:rPr>
          <w:lang w:val="fr-FR"/>
        </w:rPr>
        <w:t>Si une station de navire continue à recevoir une alerte de détresse ASN sur une voie à ondes hectométriques ou métriques, elle doit émettre un accusé de réception ASN pour mettre fin à l'appel uniquement après avoir consulté une station côtière ou un centre de coordination de sauvetage et avoir été invitée à procéder ainsi.</w:t>
      </w:r>
    </w:p>
    <w:p w14:paraId="0BFABCC6" w14:textId="77777777" w:rsidR="00D17EFB" w:rsidRPr="00EA6FA9" w:rsidRDefault="00D17EFB" w:rsidP="00D17EFB">
      <w:pPr>
        <w:rPr>
          <w:lang w:val="fr-FR"/>
        </w:rPr>
      </w:pPr>
      <w:r w:rsidRPr="00EA6FA9">
        <w:rPr>
          <w:lang w:val="fr-FR"/>
        </w:rPr>
        <w:t>Les navires, qui reçoivent une alerte de détresse ASN émise par un autre navire, doivent aussi différer leur accusé de réception de l'alerte de détresse par radiotéléphonie d'un court intervalle de temps, si le navire est dans la zone de couverture d'une ou plusieurs stations côtières, pour permettre aux stations côtières d'accuser réception en premier.</w:t>
      </w:r>
    </w:p>
    <w:p w14:paraId="2D28AF14" w14:textId="77777777" w:rsidR="00D17EFB" w:rsidRPr="00EA6FA9" w:rsidRDefault="00D17EFB" w:rsidP="00D17EFB">
      <w:pPr>
        <w:rPr>
          <w:lang w:val="fr-FR"/>
        </w:rPr>
      </w:pPr>
      <w:r w:rsidRPr="00EA6FA9">
        <w:rPr>
          <w:lang w:val="fr-FR"/>
        </w:rPr>
        <w:t xml:space="preserve">Les navires qui reçoivent une alerte de détresse ASN émise par un autre navire </w:t>
      </w:r>
      <w:proofErr w:type="gramStart"/>
      <w:r w:rsidRPr="00EA6FA9">
        <w:rPr>
          <w:lang w:val="fr-FR"/>
        </w:rPr>
        <w:t>doivent:</w:t>
      </w:r>
      <w:proofErr w:type="gramEnd"/>
    </w:p>
    <w:p w14:paraId="0CD1601F" w14:textId="77777777" w:rsidR="00D17EFB" w:rsidRPr="00EA6FA9" w:rsidRDefault="00D17EFB" w:rsidP="00D17EFB">
      <w:pPr>
        <w:pStyle w:val="enumlev1"/>
        <w:rPr>
          <w:lang w:val="fr-FR"/>
        </w:rPr>
      </w:pPr>
      <w:r w:rsidRPr="00EA6FA9">
        <w:rPr>
          <w:lang w:val="fr-FR"/>
        </w:rPr>
        <w:t>–</w:t>
      </w:r>
      <w:r w:rsidRPr="00EA6FA9">
        <w:rPr>
          <w:lang w:val="fr-FR"/>
        </w:rPr>
        <w:tab/>
        <w:t>attendre la réception d'un accusé de réception de détresse sur la voie d'appel de détresse (2 187,5 kHz en ondes hectométriques et voie 70 en ondes métriques</w:t>
      </w:r>
      <w:proofErr w:type="gramStart"/>
      <w:r w:rsidRPr="00EA6FA9">
        <w:rPr>
          <w:lang w:val="fr-FR"/>
        </w:rPr>
        <w:t>);</w:t>
      </w:r>
      <w:proofErr w:type="gramEnd"/>
    </w:p>
    <w:p w14:paraId="57612E2C" w14:textId="77777777" w:rsidR="00D17EFB" w:rsidRPr="00EA6FA9" w:rsidRDefault="00D17EFB" w:rsidP="00D17EFB">
      <w:pPr>
        <w:pStyle w:val="enumlev1"/>
        <w:rPr>
          <w:lang w:val="fr-FR"/>
        </w:rPr>
      </w:pPr>
      <w:r w:rsidRPr="00EA6FA9">
        <w:rPr>
          <w:lang w:val="fr-FR"/>
        </w:rPr>
        <w:t>–</w:t>
      </w:r>
      <w:r w:rsidRPr="00EA6FA9">
        <w:rPr>
          <w:lang w:val="fr-FR"/>
        </w:rPr>
        <w:tab/>
        <w:t xml:space="preserve">syntoniser leur récepteur de radiotéléphonie, pour recevoir les communications de détresse subséquentes, sur la fréquence ou la voie de trafic de détresse, dans la même bande que celle de l'alerte, à </w:t>
      </w:r>
      <w:proofErr w:type="gramStart"/>
      <w:r w:rsidRPr="00EA6FA9">
        <w:rPr>
          <w:lang w:val="fr-FR"/>
        </w:rPr>
        <w:t>savoir:</w:t>
      </w:r>
      <w:proofErr w:type="gramEnd"/>
      <w:r w:rsidRPr="00EA6FA9">
        <w:rPr>
          <w:lang w:val="fr-FR"/>
        </w:rPr>
        <w:t xml:space="preserve"> 2 182 kHz en ondes hectométriques, voie 16 en ondes métriques;</w:t>
      </w:r>
    </w:p>
    <w:p w14:paraId="46352E91" w14:textId="77777777" w:rsidR="00D17EFB" w:rsidRPr="00EA6FA9" w:rsidRDefault="00D17EFB" w:rsidP="00D17EFB">
      <w:pPr>
        <w:pStyle w:val="enumlev1"/>
        <w:rPr>
          <w:lang w:val="fr-FR"/>
        </w:rPr>
      </w:pPr>
      <w:r w:rsidRPr="00EA6FA9">
        <w:rPr>
          <w:lang w:val="fr-FR"/>
        </w:rPr>
        <w:t>–</w:t>
      </w:r>
      <w:r w:rsidRPr="00EA6FA9">
        <w:rPr>
          <w:lang w:val="fr-FR"/>
        </w:rPr>
        <w:tab/>
        <w:t xml:space="preserve">conformément aux dispositions du numéro </w:t>
      </w:r>
      <w:r w:rsidRPr="00EA6FA9">
        <w:rPr>
          <w:b/>
          <w:bCs/>
          <w:lang w:val="fr-FR"/>
        </w:rPr>
        <w:t xml:space="preserve">32.23 </w:t>
      </w:r>
      <w:r w:rsidRPr="00EA6FA9">
        <w:rPr>
          <w:lang w:val="fr-FR"/>
        </w:rPr>
        <w:t xml:space="preserve">du RR, accuser réception de l'alerte de détresse en émettant un message par radiotéléphonie sur la fréquence de trafic de détresse, dans la même bande que celle de l'alerte, à </w:t>
      </w:r>
      <w:proofErr w:type="gramStart"/>
      <w:r w:rsidRPr="00EA6FA9">
        <w:rPr>
          <w:lang w:val="fr-FR"/>
        </w:rPr>
        <w:t>savoir:</w:t>
      </w:r>
      <w:proofErr w:type="gramEnd"/>
      <w:r w:rsidRPr="00EA6FA9">
        <w:rPr>
          <w:lang w:val="fr-FR"/>
        </w:rPr>
        <w:t xml:space="preserve"> 2 182 kHz en ondes hectométriques ou la voie 16 en ondes métriques.</w:t>
      </w:r>
    </w:p>
    <w:p w14:paraId="01484FB0" w14:textId="77777777" w:rsidR="00D17EFB" w:rsidRPr="00EA6FA9" w:rsidRDefault="00D17EFB" w:rsidP="00D17EFB">
      <w:pPr>
        <w:pStyle w:val="Heading2"/>
        <w:rPr>
          <w:lang w:val="fr-FR"/>
        </w:rPr>
      </w:pPr>
      <w:bookmarkStart w:id="83" w:name="_Toc391782792"/>
      <w:bookmarkStart w:id="84" w:name="_Toc148948180"/>
      <w:bookmarkStart w:id="85" w:name="_Toc152660298"/>
      <w:r w:rsidRPr="00EA6FA9">
        <w:rPr>
          <w:lang w:val="fr-FR"/>
        </w:rPr>
        <w:t>A3-1.3</w:t>
      </w:r>
      <w:r w:rsidRPr="00EA6FA9">
        <w:rPr>
          <w:lang w:val="fr-FR"/>
        </w:rPr>
        <w:tab/>
        <w:t>Trafic de détresse</w:t>
      </w:r>
      <w:bookmarkEnd w:id="83"/>
      <w:bookmarkEnd w:id="84"/>
      <w:bookmarkEnd w:id="85"/>
    </w:p>
    <w:p w14:paraId="4E25D2B3" w14:textId="77777777" w:rsidR="00D17EFB" w:rsidRPr="00EA6FA9" w:rsidRDefault="00D17EFB" w:rsidP="00D17EFB">
      <w:pPr>
        <w:rPr>
          <w:lang w:val="fr-FR"/>
        </w:rPr>
      </w:pPr>
      <w:r w:rsidRPr="00EA6FA9">
        <w:rPr>
          <w:lang w:val="fr-FR"/>
        </w:rPr>
        <w:t>À la réception d'un accusé de réception de l'appel de détresse ASN, le navire en détresse doit commencer la communication en radiotéléphonie sur la fréquence de trafic de détresse (2 182 kHz en ondes hectométriques, voie 16 en ondes métriques), conformément aux dispositions des numéros </w:t>
      </w:r>
      <w:r w:rsidRPr="00EA6FA9">
        <w:rPr>
          <w:b/>
          <w:bCs/>
          <w:lang w:val="fr-FR"/>
        </w:rPr>
        <w:t xml:space="preserve">32.13C </w:t>
      </w:r>
      <w:r w:rsidRPr="00EA6FA9">
        <w:rPr>
          <w:lang w:val="fr-FR"/>
        </w:rPr>
        <w:t xml:space="preserve">et </w:t>
      </w:r>
      <w:r w:rsidRPr="00EA6FA9">
        <w:rPr>
          <w:b/>
          <w:bCs/>
          <w:lang w:val="fr-FR"/>
        </w:rPr>
        <w:t xml:space="preserve">32.13D </w:t>
      </w:r>
      <w:r w:rsidRPr="00EA6FA9">
        <w:rPr>
          <w:lang w:val="fr-FR"/>
        </w:rPr>
        <w:t>du RR.</w:t>
      </w:r>
      <w:bookmarkStart w:id="86" w:name="_Toc391782793"/>
    </w:p>
    <w:p w14:paraId="1C110CF9" w14:textId="77777777" w:rsidR="00D17EFB" w:rsidRPr="00EA6FA9" w:rsidRDefault="00D17EFB" w:rsidP="00D17EFB">
      <w:pPr>
        <w:pStyle w:val="Heading2"/>
        <w:rPr>
          <w:lang w:val="fr-FR"/>
        </w:rPr>
      </w:pPr>
      <w:bookmarkStart w:id="87" w:name="_Toc148948181"/>
      <w:bookmarkStart w:id="88" w:name="_Toc152660299"/>
      <w:r w:rsidRPr="00EA6FA9">
        <w:rPr>
          <w:lang w:val="fr-FR"/>
        </w:rPr>
        <w:t>A3-1.4</w:t>
      </w:r>
      <w:r w:rsidRPr="00EA6FA9">
        <w:rPr>
          <w:lang w:val="fr-FR"/>
        </w:rPr>
        <w:tab/>
        <w:t>Transmission d'un relais d'alerte de détresse par appel sélectif numérique</w:t>
      </w:r>
      <w:bookmarkEnd w:id="86"/>
      <w:bookmarkEnd w:id="87"/>
      <w:bookmarkEnd w:id="88"/>
    </w:p>
    <w:p w14:paraId="552B79A2" w14:textId="77777777" w:rsidR="00D17EFB" w:rsidRPr="00EA6FA9" w:rsidRDefault="00D17EFB" w:rsidP="00073419">
      <w:pPr>
        <w:pStyle w:val="Heading3"/>
        <w:ind w:left="1191" w:hanging="1191"/>
        <w:rPr>
          <w:lang w:val="fr-FR"/>
        </w:rPr>
      </w:pPr>
      <w:r w:rsidRPr="00EA6FA9">
        <w:rPr>
          <w:lang w:val="fr-FR"/>
        </w:rPr>
        <w:t>A3-1.4.1</w:t>
      </w:r>
      <w:r w:rsidRPr="00EA6FA9">
        <w:rPr>
          <w:lang w:val="fr-FR"/>
        </w:rPr>
        <w:tab/>
        <w:t>Transmission d'un appel de relais de détresse par appel sélectif numérique sur réception d'une alerte de détresse par appel sélectif numérique</w:t>
      </w:r>
    </w:p>
    <w:p w14:paraId="7FE61922" w14:textId="77777777" w:rsidR="00D17EFB" w:rsidRPr="00EA6FA9" w:rsidRDefault="00D17EFB" w:rsidP="00D17EFB">
      <w:pPr>
        <w:rPr>
          <w:lang w:val="fr-FR"/>
        </w:rPr>
      </w:pPr>
      <w:r w:rsidRPr="00EA6FA9">
        <w:rPr>
          <w:lang w:val="fr-FR"/>
        </w:rPr>
        <w:t>En aucun cas un navire n'est autorisé à transmettre un relais d'alerte de détresse ASN à tous les navires après réception d'une alerte de détresse ASN sur une voie à ondes métriques ou hectométriques. Si aucune veille acoustique n'est assurée sur la voie concernée (2 182 kHz en ondes hectométriques et voie 16 en ondes métriques), la station côtière ou le centre de coordination de sauvetage doit être contacté par l'envoi d'un relais d'alerte de détresse ASN individuel.</w:t>
      </w:r>
    </w:p>
    <w:p w14:paraId="395F3306" w14:textId="77777777" w:rsidR="00D17EFB" w:rsidRPr="00EA6FA9" w:rsidRDefault="00D17EFB" w:rsidP="00D17EFB">
      <w:pPr>
        <w:rPr>
          <w:lang w:val="fr-FR"/>
        </w:rPr>
      </w:pPr>
      <w:r w:rsidRPr="00EA6FA9">
        <w:rPr>
          <w:lang w:val="fr-FR"/>
        </w:rPr>
        <w:t xml:space="preserve">Pour l'émission d'un relais d'alerte de détresse ASN, on procède comme </w:t>
      </w:r>
      <w:proofErr w:type="gramStart"/>
      <w:r w:rsidRPr="00EA6FA9">
        <w:rPr>
          <w:lang w:val="fr-FR"/>
        </w:rPr>
        <w:t>suit:</w:t>
      </w:r>
      <w:proofErr w:type="gramEnd"/>
    </w:p>
    <w:p w14:paraId="143548D2" w14:textId="77777777" w:rsidR="00D17EFB" w:rsidRPr="00EA6FA9" w:rsidRDefault="00D17EFB" w:rsidP="00D17EFB">
      <w:pPr>
        <w:pStyle w:val="enumlev1"/>
        <w:rPr>
          <w:lang w:val="fr-FR"/>
        </w:rPr>
      </w:pPr>
      <w:r w:rsidRPr="00EA6FA9">
        <w:rPr>
          <w:lang w:val="fr-FR"/>
        </w:rPr>
        <w:t>–</w:t>
      </w:r>
      <w:r w:rsidRPr="00EA6FA9">
        <w:rPr>
          <w:lang w:val="fr-FR"/>
        </w:rPr>
        <w:tab/>
        <w:t xml:space="preserve">sélectionner le format relais d'alerte de détresse sur l'équipement </w:t>
      </w:r>
      <w:proofErr w:type="gramStart"/>
      <w:r w:rsidRPr="00EA6FA9">
        <w:rPr>
          <w:lang w:val="fr-FR"/>
        </w:rPr>
        <w:t>ASN;</w:t>
      </w:r>
      <w:proofErr w:type="gramEnd"/>
    </w:p>
    <w:p w14:paraId="5B375962"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756CEE2C" w14:textId="77777777" w:rsidR="00D17EFB" w:rsidRPr="00EA6FA9" w:rsidRDefault="00D17EFB" w:rsidP="00D17EFB">
      <w:pPr>
        <w:pStyle w:val="enumlev2"/>
        <w:rPr>
          <w:lang w:val="fr-FR"/>
        </w:rPr>
      </w:pPr>
      <w:r w:rsidRPr="00EA6FA9">
        <w:rPr>
          <w:lang w:val="fr-FR"/>
        </w:rPr>
        <w:t>•</w:t>
      </w:r>
      <w:r w:rsidRPr="00EA6FA9">
        <w:rPr>
          <w:lang w:val="fr-FR"/>
        </w:rPr>
        <w:tab/>
        <w:t xml:space="preserve">l'adresse (MMSI) de la station côtière ou du centre de coordination de sauvetage </w:t>
      </w:r>
      <w:proofErr w:type="gramStart"/>
      <w:r w:rsidRPr="00EA6FA9">
        <w:rPr>
          <w:lang w:val="fr-FR"/>
        </w:rPr>
        <w:t>idoine;</w:t>
      </w:r>
      <w:proofErr w:type="gramEnd"/>
    </w:p>
    <w:p w14:paraId="6EFA0B90" w14:textId="77777777" w:rsidR="00D17EFB" w:rsidRPr="00EA6FA9" w:rsidRDefault="00D17EFB" w:rsidP="00D17EFB">
      <w:pPr>
        <w:pStyle w:val="enumlev2"/>
        <w:rPr>
          <w:lang w:val="fr-FR"/>
        </w:rPr>
      </w:pPr>
      <w:r w:rsidRPr="00EA6FA9">
        <w:rPr>
          <w:lang w:val="fr-FR"/>
        </w:rPr>
        <w:lastRenderedPageBreak/>
        <w:t>•</w:t>
      </w:r>
      <w:r w:rsidRPr="00EA6FA9">
        <w:rPr>
          <w:lang w:val="fr-FR"/>
        </w:rPr>
        <w:tab/>
        <w:t xml:space="preserve">le contenu de l'alerte de détresse ASN reçue en provenance du navire en détresse (inclus automatiquement), c'est-à-dire, l'identité MMSI de la station de navire en détresse, la nature de la détresse, des informations de position et de temps ainsi que le type de communication </w:t>
      </w:r>
      <w:proofErr w:type="gramStart"/>
      <w:r w:rsidRPr="00EA6FA9">
        <w:rPr>
          <w:lang w:val="fr-FR"/>
        </w:rPr>
        <w:t>ultérieure;</w:t>
      </w:r>
      <w:proofErr w:type="gramEnd"/>
    </w:p>
    <w:p w14:paraId="099A7DA4" w14:textId="77777777" w:rsidR="00D17EFB" w:rsidRPr="00EA6FA9" w:rsidRDefault="00D17EFB" w:rsidP="00D17EFB">
      <w:pPr>
        <w:pStyle w:val="enumlev1"/>
        <w:keepNext/>
        <w:keepLines/>
        <w:rPr>
          <w:lang w:val="fr-FR"/>
        </w:rPr>
      </w:pPr>
      <w:r w:rsidRPr="00EA6FA9">
        <w:rPr>
          <w:lang w:val="fr-FR"/>
        </w:rPr>
        <w:t>–</w:t>
      </w:r>
      <w:r w:rsidRPr="00EA6FA9">
        <w:rPr>
          <w:lang w:val="fr-FR"/>
        </w:rPr>
        <w:tab/>
        <w:t xml:space="preserve">émettre le relais d'alerte de détresse </w:t>
      </w:r>
      <w:proofErr w:type="gramStart"/>
      <w:r w:rsidRPr="00EA6FA9">
        <w:rPr>
          <w:lang w:val="fr-FR"/>
        </w:rPr>
        <w:t>ASN;</w:t>
      </w:r>
      <w:proofErr w:type="gramEnd"/>
    </w:p>
    <w:p w14:paraId="06D2A678" w14:textId="77777777" w:rsidR="00D17EFB" w:rsidRPr="00EA6FA9" w:rsidRDefault="00D17EFB" w:rsidP="00D17EFB">
      <w:pPr>
        <w:pStyle w:val="enumlev1"/>
        <w:keepNext/>
        <w:keepLines/>
        <w:rPr>
          <w:lang w:val="fr-FR"/>
        </w:rPr>
      </w:pPr>
      <w:r w:rsidRPr="00EA6FA9">
        <w:rPr>
          <w:lang w:val="fr-FR"/>
        </w:rPr>
        <w:t>–</w:t>
      </w:r>
      <w:r w:rsidRPr="00EA6FA9">
        <w:rPr>
          <w:lang w:val="fr-FR"/>
        </w:rPr>
        <w:tab/>
        <w:t>se préparer au trafic de détresse subséquent en syntonisant l'émetteur et le récepteur de radiotéléphonie sur la voie de trafic de détresse dans la même bande de fréquences, c'est</w:t>
      </w:r>
      <w:r w:rsidRPr="00EA6FA9">
        <w:rPr>
          <w:lang w:val="fr-FR"/>
        </w:rPr>
        <w:noBreakHyphen/>
        <w:t>à</w:t>
      </w:r>
      <w:r w:rsidRPr="00EA6FA9">
        <w:rPr>
          <w:lang w:val="fr-FR"/>
        </w:rPr>
        <w:noBreakHyphen/>
        <w:t>dire sur la fréquence 2 182 kHz en ondes hectométriques et sur la voie 16 en ondes métriques, tout en attendant l'accusé de réception de détresse ASN.</w:t>
      </w:r>
    </w:p>
    <w:p w14:paraId="5A48EB4F" w14:textId="77777777" w:rsidR="00D17EFB" w:rsidRPr="00EA6FA9" w:rsidRDefault="00D17EFB" w:rsidP="00FC33A2">
      <w:pPr>
        <w:pStyle w:val="Heading3"/>
        <w:ind w:left="1191" w:hanging="1191"/>
        <w:rPr>
          <w:lang w:val="fr-FR"/>
        </w:rPr>
      </w:pPr>
      <w:r w:rsidRPr="00EA6FA9">
        <w:rPr>
          <w:lang w:val="fr-FR"/>
        </w:rPr>
        <w:t>A3-1.4.2</w:t>
      </w:r>
      <w:r w:rsidRPr="00EA6FA9">
        <w:rPr>
          <w:lang w:val="fr-FR"/>
        </w:rPr>
        <w:tab/>
        <w:t>Transmission d'un appel de relais de détresse par appel sélectif numérique pour le compte de quelqu'un d'autre</w:t>
      </w:r>
    </w:p>
    <w:p w14:paraId="3A782BDD" w14:textId="77777777" w:rsidR="00D17EFB" w:rsidRPr="00EA6FA9" w:rsidRDefault="00D17EFB" w:rsidP="00D17EFB">
      <w:pPr>
        <w:rPr>
          <w:lang w:val="fr-FR"/>
        </w:rPr>
      </w:pPr>
      <w:r w:rsidRPr="00EA6FA9">
        <w:rPr>
          <w:lang w:val="fr-FR"/>
        </w:rPr>
        <w:t xml:space="preserve">Un navire, sachant qu'un autre navire est en détresse, émettra un relais d'alerte de détresse </w:t>
      </w:r>
      <w:proofErr w:type="gramStart"/>
      <w:r w:rsidRPr="00EA6FA9">
        <w:rPr>
          <w:lang w:val="fr-FR"/>
        </w:rPr>
        <w:t>si:</w:t>
      </w:r>
      <w:proofErr w:type="gramEnd"/>
    </w:p>
    <w:p w14:paraId="2F3781EC" w14:textId="77777777" w:rsidR="00D17EFB" w:rsidRPr="00EA6FA9" w:rsidRDefault="00D17EFB" w:rsidP="00D17EFB">
      <w:pPr>
        <w:pStyle w:val="enumlev1"/>
        <w:rPr>
          <w:lang w:val="fr-FR"/>
        </w:rPr>
      </w:pPr>
      <w:r w:rsidRPr="00EA6FA9">
        <w:rPr>
          <w:lang w:val="fr-FR"/>
        </w:rPr>
        <w:t>–</w:t>
      </w:r>
      <w:r w:rsidRPr="00EA6FA9">
        <w:rPr>
          <w:lang w:val="fr-FR"/>
        </w:rPr>
        <w:tab/>
        <w:t xml:space="preserve">le navire en détresse n'est pas en mesure de transmettre l'alerte de </w:t>
      </w:r>
      <w:proofErr w:type="gramStart"/>
      <w:r w:rsidRPr="00EA6FA9">
        <w:rPr>
          <w:lang w:val="fr-FR"/>
        </w:rPr>
        <w:t>détresse;</w:t>
      </w:r>
      <w:proofErr w:type="gramEnd"/>
    </w:p>
    <w:p w14:paraId="7F7FFCE4" w14:textId="77777777" w:rsidR="00D17EFB" w:rsidRPr="00EA6FA9" w:rsidRDefault="00D17EFB" w:rsidP="00D17EFB">
      <w:pPr>
        <w:pStyle w:val="enumlev1"/>
        <w:rPr>
          <w:lang w:val="fr-FR"/>
        </w:rPr>
      </w:pPr>
      <w:r w:rsidRPr="00EA6FA9">
        <w:rPr>
          <w:lang w:val="fr-FR"/>
        </w:rPr>
        <w:t>–</w:t>
      </w:r>
      <w:r w:rsidRPr="00EA6FA9">
        <w:rPr>
          <w:lang w:val="fr-FR"/>
        </w:rPr>
        <w:tab/>
        <w:t>le commandant du navire estime que d'autres aides sont nécessaires.</w:t>
      </w:r>
    </w:p>
    <w:p w14:paraId="6C15C5F0" w14:textId="77777777" w:rsidR="00D17EFB" w:rsidRPr="00EA6FA9" w:rsidRDefault="00D17EFB" w:rsidP="00FC33A2">
      <w:pPr>
        <w:rPr>
          <w:lang w:val="fr-FR"/>
        </w:rPr>
      </w:pPr>
      <w:r w:rsidRPr="00EA6FA9">
        <w:rPr>
          <w:lang w:val="fr-FR"/>
        </w:rPr>
        <w:t xml:space="preserve">Conformément au numéro </w:t>
      </w:r>
      <w:r w:rsidRPr="00EA6FA9">
        <w:rPr>
          <w:b/>
          <w:bCs/>
          <w:lang w:val="fr-FR"/>
        </w:rPr>
        <w:t xml:space="preserve">32.19B </w:t>
      </w:r>
      <w:r w:rsidRPr="00EA6FA9">
        <w:rPr>
          <w:lang w:val="fr-FR"/>
        </w:rPr>
        <w:t>du RR, le relais d'alerte de détresse ASN émis pour le compte de quelqu'un d'autre devrait, de préférence, être adressé à une station côtière ou à un centre de coordination de sauvetage donné.</w:t>
      </w:r>
    </w:p>
    <w:p w14:paraId="1A5785FF" w14:textId="77777777" w:rsidR="00D17EFB" w:rsidRPr="00EA6FA9" w:rsidRDefault="00D17EFB" w:rsidP="00D17EFB">
      <w:pPr>
        <w:rPr>
          <w:lang w:val="fr-FR"/>
        </w:rPr>
      </w:pPr>
      <w:r w:rsidRPr="00EA6FA9">
        <w:rPr>
          <w:lang w:val="fr-FR"/>
        </w:rPr>
        <w:t xml:space="preserve">Pour l'émission d'un relais d'alerte de détresse ASN, on procède comme </w:t>
      </w:r>
      <w:proofErr w:type="gramStart"/>
      <w:r w:rsidRPr="00EA6FA9">
        <w:rPr>
          <w:lang w:val="fr-FR"/>
        </w:rPr>
        <w:t>suit:</w:t>
      </w:r>
      <w:proofErr w:type="gramEnd"/>
    </w:p>
    <w:p w14:paraId="2ABC3A37" w14:textId="77777777" w:rsidR="00D17EFB" w:rsidRPr="00EA6FA9" w:rsidRDefault="00D17EFB" w:rsidP="00D17EFB">
      <w:pPr>
        <w:pStyle w:val="enumlev1"/>
        <w:rPr>
          <w:lang w:val="fr-FR"/>
        </w:rPr>
      </w:pPr>
      <w:r w:rsidRPr="00EA6FA9">
        <w:rPr>
          <w:lang w:val="fr-FR"/>
        </w:rPr>
        <w:t>–</w:t>
      </w:r>
      <w:r w:rsidRPr="00EA6FA9">
        <w:rPr>
          <w:lang w:val="fr-FR"/>
        </w:rPr>
        <w:tab/>
        <w:t xml:space="preserve">sélectionner le format relais d'alerte de détresse sur l'équipement </w:t>
      </w:r>
      <w:proofErr w:type="gramStart"/>
      <w:r w:rsidRPr="00EA6FA9">
        <w:rPr>
          <w:lang w:val="fr-FR"/>
        </w:rPr>
        <w:t>ASN;</w:t>
      </w:r>
      <w:proofErr w:type="gramEnd"/>
    </w:p>
    <w:p w14:paraId="12121AC3"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w:t>
      </w:r>
      <w:proofErr w:type="gramStart"/>
      <w:r w:rsidRPr="00EA6FA9">
        <w:rPr>
          <w:lang w:val="fr-FR"/>
        </w:rPr>
        <w:t>l'équipement:</w:t>
      </w:r>
      <w:proofErr w:type="gramEnd"/>
    </w:p>
    <w:p w14:paraId="5B9968F4" w14:textId="77777777" w:rsidR="00D17EFB" w:rsidRPr="00EA6FA9" w:rsidRDefault="00D17EFB" w:rsidP="00D17EFB">
      <w:pPr>
        <w:pStyle w:val="enumlev2"/>
        <w:rPr>
          <w:lang w:val="fr-FR"/>
        </w:rPr>
      </w:pPr>
      <w:r w:rsidRPr="00EA6FA9">
        <w:rPr>
          <w:lang w:val="fr-FR"/>
        </w:rPr>
        <w:t>•</w:t>
      </w:r>
      <w:r w:rsidRPr="00EA6FA9">
        <w:rPr>
          <w:lang w:val="fr-FR"/>
        </w:rPr>
        <w:tab/>
        <w:t>l'identité MMSI (les 9 chiffres d'identification) de la station côtière concernée ou, dans des circonstances particulières, l'appel à tous les navires (ondes métriques) ou l'appel aux navires se trouvant dans une zone géographique donnée (ondes hectométriques/décamétriques</w:t>
      </w:r>
      <w:proofErr w:type="gramStart"/>
      <w:r w:rsidRPr="00EA6FA9">
        <w:rPr>
          <w:lang w:val="fr-FR"/>
        </w:rPr>
        <w:t>);</w:t>
      </w:r>
      <w:proofErr w:type="gramEnd"/>
    </w:p>
    <w:p w14:paraId="275C48BC" w14:textId="77777777" w:rsidR="00D17EFB" w:rsidRPr="00EA6FA9" w:rsidRDefault="00D17EFB" w:rsidP="00D17EFB">
      <w:pPr>
        <w:pStyle w:val="enumlev2"/>
        <w:rPr>
          <w:lang w:val="fr-FR"/>
        </w:rPr>
      </w:pPr>
      <w:r w:rsidRPr="00EA6FA9">
        <w:rPr>
          <w:lang w:val="fr-FR"/>
        </w:rPr>
        <w:t>•</w:t>
      </w:r>
      <w:r w:rsidRPr="00EA6FA9">
        <w:rPr>
          <w:lang w:val="fr-FR"/>
        </w:rPr>
        <w:tab/>
        <w:t xml:space="preserve">l'identité MMSI (les 9 chiffres d'identification) du navire en détresse, si elle est </w:t>
      </w:r>
      <w:proofErr w:type="gramStart"/>
      <w:r w:rsidRPr="00EA6FA9">
        <w:rPr>
          <w:lang w:val="fr-FR"/>
        </w:rPr>
        <w:t>connue;</w:t>
      </w:r>
      <w:proofErr w:type="gramEnd"/>
    </w:p>
    <w:p w14:paraId="1A5F23F3" w14:textId="77777777" w:rsidR="00D17EFB" w:rsidRPr="00EA6FA9" w:rsidRDefault="00D17EFB" w:rsidP="00D17EFB">
      <w:pPr>
        <w:pStyle w:val="enumlev2"/>
        <w:rPr>
          <w:lang w:val="fr-FR"/>
        </w:rPr>
      </w:pPr>
      <w:r w:rsidRPr="00EA6FA9">
        <w:rPr>
          <w:lang w:val="fr-FR"/>
        </w:rPr>
        <w:t>•</w:t>
      </w:r>
      <w:r w:rsidRPr="00EA6FA9">
        <w:rPr>
          <w:lang w:val="fr-FR"/>
        </w:rPr>
        <w:tab/>
        <w:t xml:space="preserve">la nature de la détresse, si elle est </w:t>
      </w:r>
      <w:proofErr w:type="gramStart"/>
      <w:r w:rsidRPr="00EA6FA9">
        <w:rPr>
          <w:lang w:val="fr-FR"/>
        </w:rPr>
        <w:t>connue;</w:t>
      </w:r>
      <w:proofErr w:type="gramEnd"/>
    </w:p>
    <w:p w14:paraId="4EF2D7F9" w14:textId="77777777" w:rsidR="00D17EFB" w:rsidRPr="00EA6FA9" w:rsidRDefault="00D17EFB" w:rsidP="00D17EFB">
      <w:pPr>
        <w:pStyle w:val="enumlev2"/>
        <w:rPr>
          <w:lang w:val="fr-FR"/>
        </w:rPr>
      </w:pPr>
      <w:r w:rsidRPr="00EA6FA9">
        <w:rPr>
          <w:lang w:val="fr-FR"/>
        </w:rPr>
        <w:t>•</w:t>
      </w:r>
      <w:r w:rsidRPr="00EA6FA9">
        <w:rPr>
          <w:lang w:val="fr-FR"/>
        </w:rPr>
        <w:tab/>
        <w:t xml:space="preserve">la dernière position du navire en détresse, si elle est </w:t>
      </w:r>
      <w:proofErr w:type="gramStart"/>
      <w:r w:rsidRPr="00EA6FA9">
        <w:rPr>
          <w:lang w:val="fr-FR"/>
        </w:rPr>
        <w:t>connue;</w:t>
      </w:r>
      <w:proofErr w:type="gramEnd"/>
    </w:p>
    <w:p w14:paraId="55545C39" w14:textId="77777777" w:rsidR="00D17EFB" w:rsidRPr="00EA6FA9" w:rsidRDefault="00D17EFB" w:rsidP="00D17EFB">
      <w:pPr>
        <w:pStyle w:val="enumlev2"/>
        <w:rPr>
          <w:lang w:val="fr-FR"/>
        </w:rPr>
      </w:pPr>
      <w:r w:rsidRPr="00EA6FA9">
        <w:rPr>
          <w:lang w:val="fr-FR"/>
        </w:rPr>
        <w:t>•</w:t>
      </w:r>
      <w:r w:rsidRPr="00EA6FA9">
        <w:rPr>
          <w:lang w:val="fr-FR"/>
        </w:rPr>
        <w:tab/>
        <w:t xml:space="preserve">l'heure UTC de relèvement de la position, si elle est </w:t>
      </w:r>
      <w:proofErr w:type="gramStart"/>
      <w:r w:rsidRPr="00EA6FA9">
        <w:rPr>
          <w:lang w:val="fr-FR"/>
        </w:rPr>
        <w:t>connue;</w:t>
      </w:r>
      <w:proofErr w:type="gramEnd"/>
    </w:p>
    <w:p w14:paraId="2062DEB6" w14:textId="77777777" w:rsidR="00D17EFB" w:rsidRPr="00EA6FA9" w:rsidRDefault="00D17EFB" w:rsidP="00D17EFB">
      <w:pPr>
        <w:pStyle w:val="enumlev2"/>
        <w:rPr>
          <w:lang w:val="fr-FR"/>
        </w:rPr>
      </w:pPr>
      <w:r w:rsidRPr="00EA6FA9">
        <w:rPr>
          <w:lang w:val="fr-FR"/>
        </w:rPr>
        <w:t>•</w:t>
      </w:r>
      <w:r w:rsidRPr="00EA6FA9">
        <w:rPr>
          <w:lang w:val="fr-FR"/>
        </w:rPr>
        <w:tab/>
        <w:t>le type de communication de détresse subséquente (téléphonie</w:t>
      </w:r>
      <w:proofErr w:type="gramStart"/>
      <w:r w:rsidRPr="00EA6FA9">
        <w:rPr>
          <w:lang w:val="fr-FR"/>
        </w:rPr>
        <w:t>);</w:t>
      </w:r>
      <w:proofErr w:type="gramEnd"/>
    </w:p>
    <w:p w14:paraId="0C06A418" w14:textId="77777777" w:rsidR="00D17EFB" w:rsidRPr="00EA6FA9" w:rsidRDefault="00D17EFB" w:rsidP="00D17EFB">
      <w:pPr>
        <w:pStyle w:val="enumlev1"/>
        <w:rPr>
          <w:lang w:val="fr-FR"/>
        </w:rPr>
      </w:pPr>
      <w:r w:rsidRPr="00EA6FA9">
        <w:rPr>
          <w:lang w:val="fr-FR"/>
        </w:rPr>
        <w:t>–</w:t>
      </w:r>
      <w:r w:rsidRPr="00EA6FA9">
        <w:rPr>
          <w:lang w:val="fr-FR"/>
        </w:rPr>
        <w:tab/>
        <w:t xml:space="preserve">émettre le relais d'alerte de détresse </w:t>
      </w:r>
      <w:proofErr w:type="gramStart"/>
      <w:r w:rsidRPr="00EA6FA9">
        <w:rPr>
          <w:lang w:val="fr-FR"/>
        </w:rPr>
        <w:t>ASN;</w:t>
      </w:r>
      <w:proofErr w:type="gramEnd"/>
    </w:p>
    <w:p w14:paraId="75D1D421" w14:textId="77777777" w:rsidR="00D17EFB" w:rsidRPr="00EA6FA9" w:rsidRDefault="00D17EFB" w:rsidP="00D17EFB">
      <w:pPr>
        <w:pStyle w:val="enumlev1"/>
        <w:rPr>
          <w:lang w:val="fr-FR"/>
        </w:rPr>
      </w:pPr>
      <w:bookmarkStart w:id="89" w:name="dsgno"/>
      <w:bookmarkEnd w:id="89"/>
      <w:r w:rsidRPr="00EA6FA9">
        <w:rPr>
          <w:lang w:val="fr-FR"/>
        </w:rPr>
        <w:t>–</w:t>
      </w:r>
      <w:r w:rsidRPr="00EA6FA9">
        <w:rPr>
          <w:lang w:val="fr-FR"/>
        </w:rPr>
        <w:tab/>
        <w:t>se préparer au trafic de détresse subséquent en syntonisant l'émetteur et le récepteur de radiotéléphonie sur la voie de trafic de détresse, c'est-à-dire sur la fréquence 2 182 kHz en ondes hectométriques et sur la voie 16 en ondes métriques, tout en attendant l'accusé de réception de détresse ASN.</w:t>
      </w:r>
    </w:p>
    <w:p w14:paraId="0DC3E4A9" w14:textId="77777777" w:rsidR="00D17EFB" w:rsidRPr="00EA6FA9" w:rsidRDefault="00D17EFB" w:rsidP="00D17EFB">
      <w:pPr>
        <w:pStyle w:val="enumlev1"/>
        <w:ind w:left="0" w:firstLine="0"/>
        <w:rPr>
          <w:lang w:val="fr-FR"/>
        </w:rPr>
      </w:pPr>
      <w:r w:rsidRPr="00EA6FA9">
        <w:rPr>
          <w:lang w:val="fr-FR"/>
        </w:rPr>
        <w:t>Lorsque la fonction d'appel de relais d'alerte de détresse par ASN n'est pas réalisée au moyen d'un ASN de Classe D ou E, le relais d'alerte de détresse doit être transmis vers la station côtière ou le centre de coordination idoine par radiotéléphonie, conformément aux dispositions du numéro </w:t>
      </w:r>
      <w:r w:rsidRPr="00EA6FA9">
        <w:rPr>
          <w:b/>
          <w:bCs/>
          <w:lang w:val="fr-FR"/>
        </w:rPr>
        <w:t>32.19E</w:t>
      </w:r>
      <w:r w:rsidRPr="00EA6FA9">
        <w:rPr>
          <w:lang w:val="fr-FR"/>
        </w:rPr>
        <w:t xml:space="preserve"> du RR, lorsque l'alerte de détresse ASN n'a pas fait l'objet d'un accusé de réception provenant d'une station côtière ou d'un autre navire dans un délai de 5 minutes.</w:t>
      </w:r>
    </w:p>
    <w:p w14:paraId="2F27E5D0" w14:textId="77777777" w:rsidR="00D17EFB" w:rsidRPr="00EA6FA9" w:rsidRDefault="00D17EFB" w:rsidP="00D17EFB">
      <w:pPr>
        <w:pStyle w:val="Heading2"/>
        <w:rPr>
          <w:lang w:val="fr-FR"/>
        </w:rPr>
      </w:pPr>
      <w:bookmarkStart w:id="90" w:name="_Toc391782794"/>
      <w:bookmarkStart w:id="91" w:name="_Toc148948182"/>
      <w:bookmarkStart w:id="92" w:name="_Toc152660300"/>
      <w:r w:rsidRPr="00EA6FA9">
        <w:rPr>
          <w:lang w:val="fr-FR"/>
        </w:rPr>
        <w:t>A3-1.5</w:t>
      </w:r>
      <w:r w:rsidRPr="00EA6FA9">
        <w:rPr>
          <w:lang w:val="fr-FR"/>
        </w:rPr>
        <w:tab/>
        <w:t>Accusé de réception d'un relais d'alerte de détresse émis par appel sélectif numérique par une station côtière</w:t>
      </w:r>
      <w:bookmarkEnd w:id="90"/>
      <w:bookmarkEnd w:id="91"/>
      <w:bookmarkEnd w:id="92"/>
    </w:p>
    <w:p w14:paraId="28A81BCE" w14:textId="77777777" w:rsidR="00D17EFB" w:rsidRPr="00EA6FA9" w:rsidRDefault="00D17EFB" w:rsidP="00D17EFB">
      <w:pPr>
        <w:rPr>
          <w:lang w:val="fr-FR"/>
        </w:rPr>
      </w:pPr>
      <w:r w:rsidRPr="00EA6FA9">
        <w:rPr>
          <w:lang w:val="fr-FR"/>
        </w:rPr>
        <w:t xml:space="preserve">Normalement, les stations côtières ou le centre de coordination de sauvetage peuvent, si nécessaire, après avoir reçu et accusé réception d'une alerte de détresse, retransmettre les informations du relais </w:t>
      </w:r>
      <w:r w:rsidRPr="00EA6FA9">
        <w:rPr>
          <w:lang w:val="fr-FR"/>
        </w:rPr>
        <w:lastRenderedPageBreak/>
        <w:t>d'alerte de détresse et les adresser selon le cas à tous les navires (ondes métriques uniquement), à tous les navires évoluant dans une zone géographique donnée (ondes décamétriques/métriques uniquement) ou à un navire particulier.</w:t>
      </w:r>
    </w:p>
    <w:p w14:paraId="543F6D00" w14:textId="77777777" w:rsidR="00D17EFB" w:rsidRPr="00EA6FA9" w:rsidRDefault="00D17EFB" w:rsidP="00D17EFB">
      <w:pPr>
        <w:keepNext/>
        <w:keepLines/>
        <w:rPr>
          <w:lang w:val="fr-FR"/>
        </w:rPr>
      </w:pPr>
      <w:r w:rsidRPr="00EA6FA9">
        <w:rPr>
          <w:lang w:val="fr-FR"/>
        </w:rPr>
        <w:t>Les navires qui reçoivent le relais d'alerte de détresse ne doivent pas utiliser l'ASN pour accuser réception de l'appel mais doivent accuser réception en radiotéléphonie sur la voie de trafic de détresse, dans la même bande que celle de l'appel, par exemple, 2</w:t>
      </w:r>
      <w:r w:rsidRPr="00EA6FA9">
        <w:rPr>
          <w:sz w:val="12"/>
          <w:lang w:val="fr-FR"/>
        </w:rPr>
        <w:t> </w:t>
      </w:r>
      <w:r w:rsidRPr="00EA6FA9">
        <w:rPr>
          <w:lang w:val="fr-FR"/>
        </w:rPr>
        <w:t>182 kHz en ondes hectométriques, voie 16 en ondes métriques.</w:t>
      </w:r>
    </w:p>
    <w:p w14:paraId="20457790" w14:textId="77777777" w:rsidR="00D17EFB" w:rsidRPr="00EA6FA9" w:rsidRDefault="00D17EFB" w:rsidP="00D17EFB">
      <w:pPr>
        <w:rPr>
          <w:lang w:val="fr-FR"/>
        </w:rPr>
      </w:pPr>
      <w:r w:rsidRPr="00EA6FA9">
        <w:rPr>
          <w:lang w:val="fr-FR"/>
        </w:rPr>
        <w:t xml:space="preserve">L'accusé de réception du relais d'alerte de détresse est émis par radiotéléphonie sous la forme d'un message, conformément au numéro </w:t>
      </w:r>
      <w:r w:rsidRPr="00EA6FA9">
        <w:rPr>
          <w:b/>
          <w:bCs/>
          <w:lang w:val="fr-FR"/>
        </w:rPr>
        <w:t xml:space="preserve">32.23 </w:t>
      </w:r>
      <w:r w:rsidRPr="00EA6FA9">
        <w:rPr>
          <w:lang w:val="fr-FR"/>
        </w:rPr>
        <w:t>du RR, sur la fréquence de trafic de détresse, dans la même bande que celle du relais d'alerte de détresse.</w:t>
      </w:r>
    </w:p>
    <w:p w14:paraId="24088BA2" w14:textId="77777777" w:rsidR="00D17EFB" w:rsidRPr="00EA6FA9" w:rsidRDefault="00D17EFB" w:rsidP="00D17EFB">
      <w:pPr>
        <w:pStyle w:val="Heading2"/>
        <w:rPr>
          <w:lang w:val="fr-FR"/>
        </w:rPr>
      </w:pPr>
      <w:bookmarkStart w:id="93" w:name="_Toc391782795"/>
      <w:bookmarkStart w:id="94" w:name="_Toc148948183"/>
      <w:bookmarkStart w:id="95" w:name="_Toc152660301"/>
      <w:r w:rsidRPr="00EA6FA9">
        <w:rPr>
          <w:lang w:val="fr-FR"/>
        </w:rPr>
        <w:t>A3-1.6</w:t>
      </w:r>
      <w:r w:rsidRPr="00EA6FA9">
        <w:rPr>
          <w:lang w:val="fr-FR"/>
        </w:rPr>
        <w:tab/>
        <w:t>Accusé de réception de l'appel de relais de détresse par appel sélectif numérique par un autre navire</w:t>
      </w:r>
      <w:bookmarkEnd w:id="93"/>
      <w:bookmarkEnd w:id="94"/>
      <w:bookmarkEnd w:id="95"/>
    </w:p>
    <w:p w14:paraId="76E181CB" w14:textId="77777777" w:rsidR="00D17EFB" w:rsidRPr="00EA6FA9" w:rsidRDefault="00D17EFB" w:rsidP="00D17EFB">
      <w:pPr>
        <w:rPr>
          <w:lang w:val="fr-FR"/>
        </w:rPr>
      </w:pPr>
      <w:r w:rsidRPr="00EA6FA9">
        <w:rPr>
          <w:lang w:val="fr-FR"/>
        </w:rPr>
        <w:t>Les navires, qui reçoivent un relais d'alerte de détresse d'un autre navire, doivent appliquer la même procédure que pour l'accusé de réception de l'alerte de détresse, c'est-à-dire celle du § A3-1.2.</w:t>
      </w:r>
    </w:p>
    <w:p w14:paraId="443D2E93" w14:textId="77777777" w:rsidR="00D17EFB" w:rsidRPr="00EA6FA9" w:rsidRDefault="00D17EFB" w:rsidP="00D17EFB">
      <w:pPr>
        <w:pStyle w:val="Heading2"/>
        <w:rPr>
          <w:lang w:val="fr-FR"/>
        </w:rPr>
      </w:pPr>
      <w:bookmarkStart w:id="96" w:name="_Toc148948184"/>
      <w:bookmarkStart w:id="97" w:name="_Toc152660302"/>
      <w:r w:rsidRPr="00EA6FA9">
        <w:rPr>
          <w:lang w:val="fr-FR"/>
        </w:rPr>
        <w:t>A3-1.7</w:t>
      </w:r>
      <w:r w:rsidRPr="00EA6FA9">
        <w:rPr>
          <w:lang w:val="fr-FR"/>
        </w:rPr>
        <w:tab/>
        <w:t>Annulation d'une alerte de détresse par appel sélectif numérique émise par inadvertance</w:t>
      </w:r>
      <w:bookmarkEnd w:id="96"/>
      <w:bookmarkEnd w:id="97"/>
    </w:p>
    <w:p w14:paraId="7A30918B" w14:textId="77777777" w:rsidR="00D17EFB" w:rsidRPr="00EA6FA9" w:rsidRDefault="00D17EFB" w:rsidP="00D17EFB">
      <w:pPr>
        <w:rPr>
          <w:lang w:val="fr-FR"/>
        </w:rPr>
      </w:pPr>
      <w:r w:rsidRPr="00EA6FA9">
        <w:rPr>
          <w:lang w:val="fr-FR"/>
        </w:rPr>
        <w:t xml:space="preserve">Une station de navire qui émet une alerte de détresse ASN par inadvertance doit annuler cette alerte en appliquant la procédure </w:t>
      </w:r>
      <w:proofErr w:type="gramStart"/>
      <w:r w:rsidRPr="00EA6FA9">
        <w:rPr>
          <w:lang w:val="fr-FR"/>
        </w:rPr>
        <w:t>suivante:</w:t>
      </w:r>
      <w:proofErr w:type="gramEnd"/>
    </w:p>
    <w:p w14:paraId="344C8106" w14:textId="77777777" w:rsidR="00D17EFB" w:rsidRPr="00FC33A2" w:rsidRDefault="00D17EFB" w:rsidP="00D17EFB">
      <w:pPr>
        <w:rPr>
          <w:lang w:val="fr-FR"/>
        </w:rPr>
      </w:pPr>
      <w:r w:rsidRPr="00EA6FA9">
        <w:rPr>
          <w:b/>
          <w:bCs/>
          <w:lang w:val="fr-FR"/>
        </w:rPr>
        <w:t>A3-</w:t>
      </w:r>
      <w:r w:rsidRPr="00EA6FA9">
        <w:rPr>
          <w:b/>
          <w:lang w:val="fr-FR"/>
        </w:rPr>
        <w:t>1.7.1</w:t>
      </w:r>
      <w:r w:rsidRPr="00EA6FA9">
        <w:rPr>
          <w:lang w:val="fr-FR"/>
        </w:rPr>
        <w:tab/>
        <w:t>Annuler immédiatement l'alerte de détresse en émettant un message d'</w:t>
      </w:r>
      <w:proofErr w:type="spellStart"/>
      <w:r w:rsidRPr="00EA6FA9">
        <w:rPr>
          <w:lang w:val="fr-FR"/>
        </w:rPr>
        <w:t>auto-annulation</w:t>
      </w:r>
      <w:proofErr w:type="spellEnd"/>
      <w:r w:rsidRPr="00EA6FA9">
        <w:rPr>
          <w:lang w:val="fr-FR"/>
        </w:rPr>
        <w:t xml:space="preserve"> par ASN sur toutes les fréquences où l'alerte de détresse ASN a été émise par inadvertance, si la station de navire en a les moyens. Une </w:t>
      </w:r>
      <w:proofErr w:type="spellStart"/>
      <w:r w:rsidRPr="00EA6FA9">
        <w:rPr>
          <w:lang w:val="fr-FR"/>
        </w:rPr>
        <w:t>auto-annulation</w:t>
      </w:r>
      <w:proofErr w:type="spellEnd"/>
      <w:r w:rsidRPr="00EA6FA9">
        <w:rPr>
          <w:lang w:val="fr-FR"/>
        </w:rPr>
        <w:t xml:space="preserve"> par ASN est un accusé de réception de détresse où l'</w:t>
      </w:r>
      <w:proofErr w:type="spellStart"/>
      <w:r w:rsidRPr="00EA6FA9">
        <w:rPr>
          <w:lang w:val="fr-FR"/>
        </w:rPr>
        <w:t>auto-identification</w:t>
      </w:r>
      <w:proofErr w:type="spellEnd"/>
      <w:r w:rsidRPr="00EA6FA9">
        <w:rPr>
          <w:lang w:val="fr-FR"/>
        </w:rPr>
        <w:t xml:space="preserve"> et l'identification de la station en détresse sont identiques, comme indiqué </w:t>
      </w:r>
      <w:r w:rsidRPr="00FC33A2">
        <w:rPr>
          <w:lang w:val="fr-FR"/>
        </w:rPr>
        <w:t xml:space="preserve">dans la Recommandation </w:t>
      </w:r>
      <w:hyperlink r:id="rId42" w:history="1">
        <w:r w:rsidRPr="00FC33A2">
          <w:rPr>
            <w:rStyle w:val="Hyperlink"/>
            <w:color w:val="auto"/>
            <w:u w:val="none"/>
            <w:lang w:val="fr-FR"/>
          </w:rPr>
          <w:t>UIT-R M.493</w:t>
        </w:r>
      </w:hyperlink>
      <w:r w:rsidRPr="00FC33A2">
        <w:rPr>
          <w:lang w:val="fr-FR"/>
        </w:rPr>
        <w:t>.</w:t>
      </w:r>
    </w:p>
    <w:p w14:paraId="75FEA303" w14:textId="77777777" w:rsidR="00D17EFB" w:rsidRPr="00EA6FA9" w:rsidRDefault="00D17EFB" w:rsidP="00D17EFB">
      <w:pPr>
        <w:rPr>
          <w:lang w:val="fr-FR"/>
        </w:rPr>
      </w:pPr>
      <w:r w:rsidRPr="00EA6FA9">
        <w:rPr>
          <w:b/>
          <w:bCs/>
          <w:lang w:val="fr-FR"/>
        </w:rPr>
        <w:t>A3-1.7.2</w:t>
      </w:r>
      <w:r w:rsidRPr="00EA6FA9">
        <w:rPr>
          <w:b/>
          <w:bCs/>
          <w:lang w:val="fr-FR"/>
        </w:rPr>
        <w:tab/>
      </w:r>
      <w:r w:rsidRPr="00EA6FA9">
        <w:rPr>
          <w:lang w:val="fr-FR"/>
        </w:rPr>
        <w:t xml:space="preserve">Annuler ensuite l'alerte de détresse oralement, en phonie, sur la voie de trafic de détresse associée à chaque voie ASN sur laquelle l'alerte de détresse a été émise, en émettant un message conforme aux dispositions du numéro </w:t>
      </w:r>
      <w:r w:rsidRPr="00EA6FA9">
        <w:rPr>
          <w:b/>
          <w:bCs/>
          <w:lang w:val="fr-FR"/>
        </w:rPr>
        <w:t xml:space="preserve">32.53E </w:t>
      </w:r>
      <w:r w:rsidRPr="00EA6FA9">
        <w:rPr>
          <w:lang w:val="fr-FR"/>
        </w:rPr>
        <w:t>du RR.</w:t>
      </w:r>
    </w:p>
    <w:p w14:paraId="44C09024" w14:textId="77777777" w:rsidR="00D17EFB" w:rsidRPr="00EA6FA9" w:rsidRDefault="00D17EFB" w:rsidP="00D17EFB">
      <w:pPr>
        <w:rPr>
          <w:lang w:val="fr-FR"/>
        </w:rPr>
      </w:pPr>
      <w:r w:rsidRPr="00EA6FA9">
        <w:rPr>
          <w:b/>
          <w:bCs/>
          <w:lang w:val="fr-FR"/>
        </w:rPr>
        <w:t>A3-1</w:t>
      </w:r>
      <w:r w:rsidRPr="00EA6FA9">
        <w:rPr>
          <w:b/>
          <w:lang w:val="fr-FR"/>
        </w:rPr>
        <w:t>.7.3</w:t>
      </w:r>
      <w:r w:rsidRPr="00EA6FA9">
        <w:rPr>
          <w:lang w:val="fr-FR"/>
        </w:rPr>
        <w:tab/>
        <w:t>Se mettre en écoute sur la voie de trafic de détresse, en phonie, associée à la voie ASN sur laquelle l'alerte de détresse a été émise et répondre aux communications concernant cette alerte de détresse, le cas échéant.</w:t>
      </w:r>
    </w:p>
    <w:p w14:paraId="2A669E34" w14:textId="77777777" w:rsidR="00D17EFB" w:rsidRPr="00EA6FA9" w:rsidRDefault="00D17EFB" w:rsidP="00D17EFB">
      <w:pPr>
        <w:pStyle w:val="Heading1"/>
        <w:rPr>
          <w:lang w:val="fr-FR"/>
        </w:rPr>
      </w:pPr>
      <w:bookmarkStart w:id="98" w:name="_Toc391782796"/>
      <w:bookmarkStart w:id="99" w:name="_Toc148948185"/>
      <w:bookmarkStart w:id="100" w:name="_Toc152660303"/>
      <w:r w:rsidRPr="00EA6FA9">
        <w:rPr>
          <w:lang w:val="fr-FR"/>
        </w:rPr>
        <w:t>A3-2</w:t>
      </w:r>
      <w:r w:rsidRPr="00EA6FA9">
        <w:rPr>
          <w:lang w:val="fr-FR"/>
        </w:rPr>
        <w:tab/>
        <w:t>Urgence</w:t>
      </w:r>
      <w:bookmarkEnd w:id="98"/>
      <w:bookmarkEnd w:id="99"/>
      <w:bookmarkEnd w:id="100"/>
    </w:p>
    <w:p w14:paraId="3DD004A9" w14:textId="77777777" w:rsidR="00D17EFB" w:rsidRPr="00EA6FA9" w:rsidRDefault="00D17EFB" w:rsidP="00D17EFB">
      <w:pPr>
        <w:pStyle w:val="Heading2"/>
        <w:rPr>
          <w:lang w:val="fr-FR"/>
        </w:rPr>
      </w:pPr>
      <w:bookmarkStart w:id="101" w:name="_Toc391782797"/>
      <w:bookmarkStart w:id="102" w:name="_Toc148948186"/>
      <w:bookmarkStart w:id="103" w:name="_Toc152660304"/>
      <w:r w:rsidRPr="00EA6FA9">
        <w:rPr>
          <w:lang w:val="fr-FR"/>
        </w:rPr>
        <w:t>A3-2.1</w:t>
      </w:r>
      <w:r w:rsidRPr="00EA6FA9">
        <w:rPr>
          <w:lang w:val="fr-FR"/>
        </w:rPr>
        <w:tab/>
        <w:t>Transmission des messages d'urgence</w:t>
      </w:r>
      <w:bookmarkEnd w:id="101"/>
      <w:bookmarkEnd w:id="102"/>
      <w:bookmarkEnd w:id="103"/>
    </w:p>
    <w:p w14:paraId="704FA414" w14:textId="77777777" w:rsidR="00D17EFB" w:rsidRPr="00EA6FA9" w:rsidRDefault="00D17EFB" w:rsidP="00D17EFB">
      <w:pPr>
        <w:rPr>
          <w:lang w:val="fr-FR"/>
        </w:rPr>
      </w:pPr>
      <w:r w:rsidRPr="00EA6FA9">
        <w:rPr>
          <w:lang w:val="fr-FR"/>
        </w:rPr>
        <w:t xml:space="preserve">La transmission de messages d'urgence se déroule en trois </w:t>
      </w:r>
      <w:proofErr w:type="gramStart"/>
      <w:r w:rsidRPr="00EA6FA9">
        <w:rPr>
          <w:lang w:val="fr-FR"/>
        </w:rPr>
        <w:t>étapes:</w:t>
      </w:r>
      <w:proofErr w:type="gramEnd"/>
    </w:p>
    <w:p w14:paraId="3A56878E" w14:textId="77777777" w:rsidR="00D17EFB" w:rsidRPr="00EA6FA9" w:rsidRDefault="00D17EFB" w:rsidP="00D17EFB">
      <w:pPr>
        <w:pStyle w:val="enumlev1"/>
        <w:rPr>
          <w:lang w:val="fr-FR"/>
        </w:rPr>
      </w:pPr>
      <w:r w:rsidRPr="00EA6FA9">
        <w:rPr>
          <w:lang w:val="fr-FR"/>
        </w:rPr>
        <w:t>–</w:t>
      </w:r>
      <w:r w:rsidRPr="00EA6FA9">
        <w:rPr>
          <w:lang w:val="fr-FR"/>
        </w:rPr>
        <w:tab/>
        <w:t xml:space="preserve">l'annonce d'un message d'urgence au moyen d'un </w:t>
      </w:r>
      <w:proofErr w:type="gramStart"/>
      <w:r w:rsidRPr="00EA6FA9">
        <w:rPr>
          <w:lang w:val="fr-FR"/>
        </w:rPr>
        <w:t>ASN;</w:t>
      </w:r>
      <w:proofErr w:type="gramEnd"/>
    </w:p>
    <w:p w14:paraId="249B28D5" w14:textId="77777777" w:rsidR="00D17EFB" w:rsidRPr="00EA6FA9" w:rsidRDefault="00D17EFB" w:rsidP="00D17EFB">
      <w:pPr>
        <w:pStyle w:val="enumlev1"/>
        <w:rPr>
          <w:lang w:val="fr-FR"/>
        </w:rPr>
      </w:pPr>
      <w:r w:rsidRPr="00EA6FA9">
        <w:rPr>
          <w:lang w:val="fr-FR"/>
        </w:rPr>
        <w:t>–</w:t>
      </w:r>
      <w:r w:rsidRPr="00EA6FA9">
        <w:rPr>
          <w:lang w:val="fr-FR"/>
        </w:rPr>
        <w:tab/>
        <w:t xml:space="preserve">l'émission de l'appel </w:t>
      </w:r>
      <w:proofErr w:type="gramStart"/>
      <w:r w:rsidRPr="00EA6FA9">
        <w:rPr>
          <w:lang w:val="fr-FR"/>
        </w:rPr>
        <w:t>d'urgence;</w:t>
      </w:r>
      <w:proofErr w:type="gramEnd"/>
      <w:r w:rsidRPr="00EA6FA9">
        <w:rPr>
          <w:lang w:val="fr-FR"/>
        </w:rPr>
        <w:t xml:space="preserve"> et </w:t>
      </w:r>
    </w:p>
    <w:p w14:paraId="6F7A2979" w14:textId="77777777" w:rsidR="00D17EFB" w:rsidRPr="00EA6FA9" w:rsidRDefault="00D17EFB" w:rsidP="00D17EFB">
      <w:pPr>
        <w:pStyle w:val="enumlev1"/>
        <w:rPr>
          <w:lang w:val="fr-FR"/>
        </w:rPr>
      </w:pPr>
      <w:r w:rsidRPr="00EA6FA9">
        <w:rPr>
          <w:lang w:val="fr-FR"/>
        </w:rPr>
        <w:t>–</w:t>
      </w:r>
      <w:r w:rsidRPr="00EA6FA9">
        <w:rPr>
          <w:lang w:val="fr-FR"/>
        </w:rPr>
        <w:tab/>
        <w:t>la transmission du message par radiotéléphonie.</w:t>
      </w:r>
    </w:p>
    <w:p w14:paraId="3C960CB4" w14:textId="77777777" w:rsidR="00D17EFB" w:rsidRPr="00EA6FA9" w:rsidRDefault="00D17EFB" w:rsidP="00D17EFB">
      <w:pPr>
        <w:rPr>
          <w:lang w:val="fr-FR"/>
        </w:rPr>
      </w:pPr>
      <w:r w:rsidRPr="00EA6FA9">
        <w:rPr>
          <w:lang w:val="fr-FR"/>
        </w:rPr>
        <w:t>L'annonce est faite par l'émission d'un appel d'urgence ASN sur la voie d'appel de détresse (2 187,5 kHz en ondes hectométriques, voie 70 en ondes métriques).</w:t>
      </w:r>
    </w:p>
    <w:p w14:paraId="63723812" w14:textId="77777777" w:rsidR="00D17EFB" w:rsidRPr="00EA6FA9" w:rsidRDefault="00D17EFB" w:rsidP="00D17EFB">
      <w:pPr>
        <w:rPr>
          <w:lang w:val="fr-FR"/>
        </w:rPr>
      </w:pPr>
      <w:r w:rsidRPr="00EA6FA9">
        <w:rPr>
          <w:lang w:val="fr-FR"/>
        </w:rPr>
        <w:t>L'appel et le message d'urgence sont émis sur la voie de trafic de détresse (2 182 kHz en ondes hectométriques, voie 16 en ondes métriques).</w:t>
      </w:r>
    </w:p>
    <w:p w14:paraId="2FDDECD9" w14:textId="77777777" w:rsidR="00D17EFB" w:rsidRPr="00EA6FA9" w:rsidRDefault="00D17EFB" w:rsidP="00D17EFB">
      <w:pPr>
        <w:rPr>
          <w:lang w:val="fr-FR"/>
        </w:rPr>
      </w:pPr>
      <w:r w:rsidRPr="00EA6FA9">
        <w:rPr>
          <w:lang w:val="fr-FR"/>
        </w:rPr>
        <w:lastRenderedPageBreak/>
        <w:t>L'appel d'urgence peut être adressé à toutes les stations (ondes métriques), aux stations se trouvant dans une zone géographique donnée (ondes décamétriques/hectométriques) ou à une station particulière. La fréquence d'émission du message d'urgence doit être incluse dans l'appel d'urgence.</w:t>
      </w:r>
    </w:p>
    <w:p w14:paraId="6FD4004B" w14:textId="77777777" w:rsidR="00D17EFB" w:rsidRPr="00EA6FA9" w:rsidRDefault="00D17EFB" w:rsidP="00D17EFB">
      <w:pPr>
        <w:rPr>
          <w:lang w:val="fr-FR"/>
        </w:rPr>
      </w:pPr>
      <w:r w:rsidRPr="00EA6FA9">
        <w:rPr>
          <w:lang w:val="fr-FR"/>
        </w:rPr>
        <w:t xml:space="preserve">Pour l'émission d'un message d'urgence, il y a lieu de procéder comme </w:t>
      </w:r>
      <w:proofErr w:type="gramStart"/>
      <w:r w:rsidRPr="00EA6FA9">
        <w:rPr>
          <w:lang w:val="fr-FR"/>
        </w:rPr>
        <w:t>suit:</w:t>
      </w:r>
      <w:proofErr w:type="gramEnd"/>
    </w:p>
    <w:p w14:paraId="331C37AE" w14:textId="77777777" w:rsidR="00D17EFB" w:rsidRPr="00EA6FA9" w:rsidRDefault="00D17EFB" w:rsidP="00D17EFB">
      <w:pPr>
        <w:keepNext/>
        <w:keepLines/>
        <w:rPr>
          <w:lang w:val="fr-FR"/>
        </w:rPr>
      </w:pPr>
      <w:proofErr w:type="gramStart"/>
      <w:r w:rsidRPr="00EA6FA9">
        <w:rPr>
          <w:i/>
          <w:lang w:val="fr-FR"/>
        </w:rPr>
        <w:t>Annonce</w:t>
      </w:r>
      <w:r w:rsidRPr="00EA6FA9">
        <w:rPr>
          <w:iCs/>
          <w:lang w:val="fr-FR"/>
        </w:rPr>
        <w:t>:</w:t>
      </w:r>
      <w:proofErr w:type="gramEnd"/>
    </w:p>
    <w:p w14:paraId="5C90E08E" w14:textId="77777777" w:rsidR="00D17EFB" w:rsidRPr="00EA6FA9" w:rsidRDefault="00D17EFB" w:rsidP="00D17EFB">
      <w:pPr>
        <w:pStyle w:val="enumlev1"/>
        <w:keepNext/>
        <w:keepLines/>
        <w:rPr>
          <w:lang w:val="fr-FR"/>
        </w:rPr>
      </w:pPr>
      <w:r w:rsidRPr="00EA6FA9">
        <w:rPr>
          <w:lang w:val="fr-FR"/>
        </w:rPr>
        <w:t>–</w:t>
      </w:r>
      <w:r w:rsidRPr="00EA6FA9">
        <w:rPr>
          <w:lang w:val="fr-FR"/>
        </w:rPr>
        <w:tab/>
        <w:t>choisir le format d'appel approprié sur l'équipement ASN (tous les navires (ondes métriques uniquement), une zone géographique (ondes décamétriques/hectométriques uniquement), une station particulière</w:t>
      </w:r>
      <w:proofErr w:type="gramStart"/>
      <w:r w:rsidRPr="00EA6FA9">
        <w:rPr>
          <w:lang w:val="fr-FR"/>
        </w:rPr>
        <w:t>);</w:t>
      </w:r>
      <w:proofErr w:type="gramEnd"/>
    </w:p>
    <w:p w14:paraId="3D039954"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4E1DFB04" w14:textId="77777777" w:rsidR="00D17EFB" w:rsidRPr="00EA6FA9" w:rsidRDefault="00D17EFB" w:rsidP="00D17EFB">
      <w:pPr>
        <w:pStyle w:val="enumlev2"/>
        <w:rPr>
          <w:lang w:val="fr-FR"/>
        </w:rPr>
      </w:pPr>
      <w:r w:rsidRPr="00EA6FA9">
        <w:rPr>
          <w:lang w:val="fr-FR"/>
        </w:rPr>
        <w:t>•</w:t>
      </w:r>
      <w:r w:rsidRPr="00EA6FA9">
        <w:rPr>
          <w:lang w:val="fr-FR"/>
        </w:rPr>
        <w:tab/>
        <w:t xml:space="preserve">la zone particulière ou l'identité MMSI (les 9 chiffres d'identification) de la station spécifiée, s'il y a </w:t>
      </w:r>
      <w:proofErr w:type="gramStart"/>
      <w:r w:rsidRPr="00EA6FA9">
        <w:rPr>
          <w:lang w:val="fr-FR"/>
        </w:rPr>
        <w:t>lieu;</w:t>
      </w:r>
      <w:proofErr w:type="gramEnd"/>
    </w:p>
    <w:p w14:paraId="6F339793" w14:textId="77777777" w:rsidR="00D17EFB" w:rsidRPr="00EA6FA9" w:rsidRDefault="00D17EFB" w:rsidP="00D17EFB">
      <w:pPr>
        <w:pStyle w:val="enumlev2"/>
        <w:rPr>
          <w:lang w:val="fr-FR"/>
        </w:rPr>
      </w:pPr>
      <w:r w:rsidRPr="00EA6FA9">
        <w:rPr>
          <w:lang w:val="fr-FR"/>
        </w:rPr>
        <w:t>•</w:t>
      </w:r>
      <w:r w:rsidRPr="00EA6FA9">
        <w:rPr>
          <w:lang w:val="fr-FR"/>
        </w:rPr>
        <w:tab/>
        <w:t>la catégorie de l'appel (urgent</w:t>
      </w:r>
      <w:proofErr w:type="gramStart"/>
      <w:r w:rsidRPr="00EA6FA9">
        <w:rPr>
          <w:lang w:val="fr-FR"/>
        </w:rPr>
        <w:t>);</w:t>
      </w:r>
      <w:proofErr w:type="gramEnd"/>
    </w:p>
    <w:p w14:paraId="294ADB6A" w14:textId="77777777" w:rsidR="00D17EFB" w:rsidRPr="00EA6FA9" w:rsidRDefault="00D17EFB" w:rsidP="00D17EFB">
      <w:pPr>
        <w:pStyle w:val="enumlev2"/>
        <w:rPr>
          <w:lang w:val="fr-FR"/>
        </w:rPr>
      </w:pPr>
      <w:r w:rsidRPr="00EA6FA9">
        <w:rPr>
          <w:lang w:val="fr-FR"/>
        </w:rPr>
        <w:t>•</w:t>
      </w:r>
      <w:r w:rsidRPr="00EA6FA9">
        <w:rPr>
          <w:lang w:val="fr-FR"/>
        </w:rPr>
        <w:tab/>
        <w:t xml:space="preserve">la fréquence ou la voie d'émission du message </w:t>
      </w:r>
      <w:proofErr w:type="gramStart"/>
      <w:r w:rsidRPr="00EA6FA9">
        <w:rPr>
          <w:lang w:val="fr-FR"/>
        </w:rPr>
        <w:t>d'urgence;</w:t>
      </w:r>
      <w:proofErr w:type="gramEnd"/>
    </w:p>
    <w:p w14:paraId="37D03279" w14:textId="77777777" w:rsidR="00D17EFB" w:rsidRPr="00EA6FA9" w:rsidRDefault="00D17EFB" w:rsidP="00D17EFB">
      <w:pPr>
        <w:pStyle w:val="enumlev2"/>
        <w:rPr>
          <w:lang w:val="fr-FR"/>
        </w:rPr>
      </w:pPr>
      <w:r w:rsidRPr="00EA6FA9">
        <w:rPr>
          <w:lang w:val="fr-FR"/>
        </w:rPr>
        <w:t>•</w:t>
      </w:r>
      <w:r w:rsidRPr="00EA6FA9">
        <w:rPr>
          <w:lang w:val="fr-FR"/>
        </w:rPr>
        <w:tab/>
        <w:t>le type de communication du message d'urgence (radiotéléphonie</w:t>
      </w:r>
      <w:proofErr w:type="gramStart"/>
      <w:r w:rsidRPr="00EA6FA9">
        <w:rPr>
          <w:lang w:val="fr-FR"/>
        </w:rPr>
        <w:t>);</w:t>
      </w:r>
      <w:proofErr w:type="gramEnd"/>
    </w:p>
    <w:p w14:paraId="492D11F1" w14:textId="77777777" w:rsidR="00D17EFB" w:rsidRPr="00EA6FA9" w:rsidRDefault="00D17EFB" w:rsidP="00D17EFB">
      <w:pPr>
        <w:pStyle w:val="enumlev2"/>
        <w:rPr>
          <w:lang w:val="fr-FR"/>
        </w:rPr>
      </w:pPr>
      <w:proofErr w:type="gramStart"/>
      <w:r w:rsidRPr="00EA6FA9">
        <w:rPr>
          <w:lang w:val="fr-FR"/>
        </w:rPr>
        <w:t>conformément</w:t>
      </w:r>
      <w:proofErr w:type="gramEnd"/>
      <w:r w:rsidRPr="00EA6FA9">
        <w:rPr>
          <w:lang w:val="fr-FR"/>
        </w:rPr>
        <w:t xml:space="preserve"> aux instructions du fabricant de l'équipement ASN;</w:t>
      </w:r>
    </w:p>
    <w:p w14:paraId="6116170D" w14:textId="77777777" w:rsidR="00D17EFB" w:rsidRPr="00EA6FA9" w:rsidRDefault="00D17EFB" w:rsidP="00D17EFB">
      <w:pPr>
        <w:pStyle w:val="enumlev1"/>
        <w:rPr>
          <w:lang w:val="fr-FR"/>
        </w:rPr>
      </w:pPr>
      <w:r w:rsidRPr="00EA6FA9">
        <w:rPr>
          <w:lang w:val="fr-FR"/>
        </w:rPr>
        <w:t>–</w:t>
      </w:r>
      <w:r w:rsidRPr="00EA6FA9">
        <w:rPr>
          <w:lang w:val="fr-FR"/>
        </w:rPr>
        <w:tab/>
        <w:t>émettre l'annonce d'urgence.</w:t>
      </w:r>
    </w:p>
    <w:p w14:paraId="277F3906" w14:textId="77777777" w:rsidR="00D17EFB" w:rsidRPr="00EA6FA9" w:rsidRDefault="00D17EFB" w:rsidP="00D17EFB">
      <w:pPr>
        <w:rPr>
          <w:lang w:val="fr-FR"/>
        </w:rPr>
      </w:pPr>
      <w:r w:rsidRPr="00EA6FA9">
        <w:rPr>
          <w:i/>
          <w:lang w:val="fr-FR"/>
        </w:rPr>
        <w:t xml:space="preserve">Transmission de l'appel et du message </w:t>
      </w:r>
      <w:proofErr w:type="gramStart"/>
      <w:r w:rsidRPr="00EA6FA9">
        <w:rPr>
          <w:i/>
          <w:lang w:val="fr-FR"/>
        </w:rPr>
        <w:t>d'urgence</w:t>
      </w:r>
      <w:r w:rsidRPr="00EA6FA9">
        <w:rPr>
          <w:iCs/>
          <w:lang w:val="fr-FR"/>
        </w:rPr>
        <w:t>:</w:t>
      </w:r>
      <w:proofErr w:type="gramEnd"/>
    </w:p>
    <w:p w14:paraId="56BB52DA" w14:textId="77777777" w:rsidR="00D17EFB" w:rsidRPr="00EA6FA9" w:rsidRDefault="00D17EFB" w:rsidP="00D17EFB">
      <w:pPr>
        <w:pStyle w:val="enumlev1"/>
        <w:rPr>
          <w:lang w:val="fr-FR"/>
        </w:rPr>
      </w:pPr>
      <w:r w:rsidRPr="00EA6FA9">
        <w:rPr>
          <w:lang w:val="fr-FR"/>
        </w:rPr>
        <w:t>–</w:t>
      </w:r>
      <w:r w:rsidRPr="00EA6FA9">
        <w:rPr>
          <w:lang w:val="fr-FR"/>
        </w:rPr>
        <w:tab/>
        <w:t xml:space="preserve">accorder l'émetteur sur la fréquence ou la voie indiquée dans </w:t>
      </w:r>
      <w:proofErr w:type="gramStart"/>
      <w:r w:rsidRPr="00EA6FA9">
        <w:rPr>
          <w:lang w:val="fr-FR"/>
        </w:rPr>
        <w:t>l'annonce;</w:t>
      </w:r>
      <w:proofErr w:type="gramEnd"/>
    </w:p>
    <w:p w14:paraId="6B664D75" w14:textId="77777777" w:rsidR="00D17EFB" w:rsidRPr="00EA6FA9" w:rsidRDefault="00D17EFB" w:rsidP="00D17EFB">
      <w:pPr>
        <w:pStyle w:val="enumlev1"/>
        <w:rPr>
          <w:lang w:val="fr-FR"/>
        </w:rPr>
      </w:pPr>
      <w:r w:rsidRPr="00EA6FA9">
        <w:rPr>
          <w:lang w:val="fr-FR"/>
        </w:rPr>
        <w:t>–</w:t>
      </w:r>
      <w:r w:rsidRPr="00EA6FA9">
        <w:rPr>
          <w:lang w:val="fr-FR"/>
        </w:rPr>
        <w:tab/>
        <w:t>émettre l'appel et le message d'urgence par radiotéléphonie, conformément aux dispositions du numéro </w:t>
      </w:r>
      <w:r w:rsidRPr="00EA6FA9">
        <w:rPr>
          <w:b/>
          <w:bCs/>
          <w:lang w:val="fr-FR"/>
        </w:rPr>
        <w:t xml:space="preserve">33.12 </w:t>
      </w:r>
      <w:r w:rsidRPr="00EA6FA9">
        <w:rPr>
          <w:lang w:val="fr-FR"/>
        </w:rPr>
        <w:t xml:space="preserve">du </w:t>
      </w:r>
      <w:proofErr w:type="gramStart"/>
      <w:r w:rsidRPr="00EA6FA9">
        <w:rPr>
          <w:lang w:val="fr-FR"/>
        </w:rPr>
        <w:t>RR:</w:t>
      </w:r>
      <w:proofErr w:type="gramEnd"/>
    </w:p>
    <w:p w14:paraId="4EB680A8" w14:textId="77777777" w:rsidR="00D17EFB" w:rsidRPr="00EA6FA9" w:rsidRDefault="00D17EFB" w:rsidP="00D17EFB">
      <w:pPr>
        <w:pStyle w:val="Heading2"/>
        <w:rPr>
          <w:lang w:val="fr-FR"/>
        </w:rPr>
      </w:pPr>
      <w:bookmarkStart w:id="104" w:name="_Toc391782798"/>
      <w:bookmarkStart w:id="105" w:name="_Toc148948187"/>
      <w:bookmarkStart w:id="106" w:name="_Toc152660305"/>
      <w:r w:rsidRPr="00EA6FA9">
        <w:rPr>
          <w:lang w:val="fr-FR"/>
        </w:rPr>
        <w:t>A3-2.2</w:t>
      </w:r>
      <w:r w:rsidRPr="00EA6FA9">
        <w:rPr>
          <w:lang w:val="fr-FR"/>
        </w:rPr>
        <w:tab/>
        <w:t>Réception d'un message d'urgence</w:t>
      </w:r>
      <w:bookmarkEnd w:id="104"/>
      <w:bookmarkEnd w:id="105"/>
      <w:bookmarkEnd w:id="106"/>
    </w:p>
    <w:p w14:paraId="4A729050" w14:textId="77777777" w:rsidR="00D17EFB" w:rsidRPr="00EA6FA9" w:rsidRDefault="00D17EFB" w:rsidP="00D17EFB">
      <w:pPr>
        <w:rPr>
          <w:lang w:val="fr-FR"/>
        </w:rPr>
      </w:pPr>
      <w:r w:rsidRPr="00EA6FA9">
        <w:rPr>
          <w:lang w:val="fr-FR"/>
        </w:rPr>
        <w:t>Les navires, qui reçoivent un appel d'urgence annonçant un message d'urgence adressé à plusieurs stations, n'accusent pas réception de l'appel, mais syntonisent leur récepteur de radiotéléphonie sur la fréquence indiquée dans l'appel et écoutent le message d'urgence.</w:t>
      </w:r>
    </w:p>
    <w:p w14:paraId="28171A64" w14:textId="77777777" w:rsidR="00D17EFB" w:rsidRPr="00EA6FA9" w:rsidRDefault="00D17EFB" w:rsidP="00D17EFB">
      <w:pPr>
        <w:pStyle w:val="Heading1"/>
        <w:rPr>
          <w:lang w:val="fr-FR"/>
        </w:rPr>
      </w:pPr>
      <w:bookmarkStart w:id="107" w:name="_Toc391782799"/>
      <w:bookmarkStart w:id="108" w:name="_Toc148948188"/>
      <w:bookmarkStart w:id="109" w:name="_Toc152660306"/>
      <w:r w:rsidRPr="00EA6FA9">
        <w:rPr>
          <w:lang w:val="fr-FR"/>
        </w:rPr>
        <w:t>A3-3</w:t>
      </w:r>
      <w:r w:rsidRPr="00EA6FA9">
        <w:rPr>
          <w:lang w:val="fr-FR"/>
        </w:rPr>
        <w:tab/>
        <w:t>Sécurité</w:t>
      </w:r>
      <w:bookmarkEnd w:id="107"/>
      <w:bookmarkEnd w:id="108"/>
      <w:bookmarkEnd w:id="109"/>
    </w:p>
    <w:p w14:paraId="195C3331" w14:textId="77777777" w:rsidR="00D17EFB" w:rsidRPr="00EA6FA9" w:rsidRDefault="00D17EFB" w:rsidP="00D17EFB">
      <w:pPr>
        <w:pStyle w:val="Heading2"/>
        <w:rPr>
          <w:lang w:val="fr-FR"/>
        </w:rPr>
      </w:pPr>
      <w:bookmarkStart w:id="110" w:name="_Toc391782800"/>
      <w:bookmarkStart w:id="111" w:name="_Toc148948189"/>
      <w:bookmarkStart w:id="112" w:name="_Toc152660307"/>
      <w:r w:rsidRPr="00EA6FA9">
        <w:rPr>
          <w:lang w:val="fr-FR"/>
        </w:rPr>
        <w:t>A3-3.1</w:t>
      </w:r>
      <w:r w:rsidRPr="00EA6FA9">
        <w:rPr>
          <w:lang w:val="fr-FR"/>
        </w:rPr>
        <w:tab/>
        <w:t>Transmission des messages de sécurité</w:t>
      </w:r>
      <w:bookmarkEnd w:id="110"/>
      <w:bookmarkEnd w:id="111"/>
      <w:bookmarkEnd w:id="112"/>
    </w:p>
    <w:p w14:paraId="01248F82" w14:textId="77777777" w:rsidR="00D17EFB" w:rsidRPr="00EA6FA9" w:rsidRDefault="00D17EFB" w:rsidP="00D17EFB">
      <w:pPr>
        <w:rPr>
          <w:lang w:val="fr-FR"/>
        </w:rPr>
      </w:pPr>
      <w:r w:rsidRPr="00EA6FA9">
        <w:rPr>
          <w:lang w:val="fr-FR"/>
        </w:rPr>
        <w:t xml:space="preserve">La transmission de messages de sécurité s'effectue en trois </w:t>
      </w:r>
      <w:proofErr w:type="gramStart"/>
      <w:r w:rsidRPr="00EA6FA9">
        <w:rPr>
          <w:lang w:val="fr-FR"/>
        </w:rPr>
        <w:t>étapes:</w:t>
      </w:r>
      <w:proofErr w:type="gramEnd"/>
    </w:p>
    <w:p w14:paraId="72A2243F" w14:textId="77777777" w:rsidR="00D17EFB" w:rsidRPr="00EA6FA9" w:rsidRDefault="00D17EFB" w:rsidP="00D17EFB">
      <w:pPr>
        <w:pStyle w:val="enumlev1"/>
        <w:rPr>
          <w:lang w:val="fr-FR"/>
        </w:rPr>
      </w:pPr>
      <w:r w:rsidRPr="00EA6FA9">
        <w:rPr>
          <w:lang w:val="fr-FR"/>
        </w:rPr>
        <w:t>–</w:t>
      </w:r>
      <w:r w:rsidRPr="00EA6FA9">
        <w:rPr>
          <w:lang w:val="fr-FR"/>
        </w:rPr>
        <w:tab/>
        <w:t xml:space="preserve">l'annonce d'un message de sécurité au moyen d'un </w:t>
      </w:r>
      <w:proofErr w:type="gramStart"/>
      <w:r w:rsidRPr="00EA6FA9">
        <w:rPr>
          <w:lang w:val="fr-FR"/>
        </w:rPr>
        <w:t>ASN;</w:t>
      </w:r>
      <w:proofErr w:type="gramEnd"/>
    </w:p>
    <w:p w14:paraId="515583AA" w14:textId="77777777" w:rsidR="00D17EFB" w:rsidRPr="00EA6FA9" w:rsidRDefault="00D17EFB" w:rsidP="00D17EFB">
      <w:pPr>
        <w:pStyle w:val="enumlev1"/>
        <w:rPr>
          <w:lang w:val="fr-FR"/>
        </w:rPr>
      </w:pPr>
      <w:r w:rsidRPr="00EA6FA9">
        <w:rPr>
          <w:lang w:val="fr-FR"/>
        </w:rPr>
        <w:t>–</w:t>
      </w:r>
      <w:r w:rsidRPr="00EA6FA9">
        <w:rPr>
          <w:lang w:val="fr-FR"/>
        </w:rPr>
        <w:tab/>
        <w:t xml:space="preserve">l'émission de l'appel de </w:t>
      </w:r>
      <w:proofErr w:type="gramStart"/>
      <w:r w:rsidRPr="00EA6FA9">
        <w:rPr>
          <w:lang w:val="fr-FR"/>
        </w:rPr>
        <w:t>sécurité;</w:t>
      </w:r>
      <w:proofErr w:type="gramEnd"/>
      <w:r w:rsidRPr="00EA6FA9">
        <w:rPr>
          <w:lang w:val="fr-FR"/>
        </w:rPr>
        <w:t xml:space="preserve"> et</w:t>
      </w:r>
    </w:p>
    <w:p w14:paraId="58A90306" w14:textId="77777777" w:rsidR="00D17EFB" w:rsidRPr="00EA6FA9" w:rsidRDefault="00D17EFB" w:rsidP="00D17EFB">
      <w:pPr>
        <w:rPr>
          <w:lang w:val="fr-FR"/>
        </w:rPr>
      </w:pPr>
      <w:r w:rsidRPr="00EA6FA9">
        <w:rPr>
          <w:lang w:val="fr-FR"/>
        </w:rPr>
        <w:t>–</w:t>
      </w:r>
      <w:r w:rsidRPr="00EA6FA9">
        <w:rPr>
          <w:lang w:val="fr-FR"/>
        </w:rPr>
        <w:tab/>
        <w:t>la transmission du message par radiotéléphonie.</w:t>
      </w:r>
    </w:p>
    <w:p w14:paraId="66E5D717" w14:textId="77777777" w:rsidR="00D17EFB" w:rsidRPr="00EA6FA9" w:rsidRDefault="00D17EFB" w:rsidP="00D17EFB">
      <w:pPr>
        <w:rPr>
          <w:lang w:val="fr-FR"/>
        </w:rPr>
      </w:pPr>
      <w:r w:rsidRPr="00EA6FA9">
        <w:rPr>
          <w:lang w:val="fr-FR"/>
        </w:rPr>
        <w:t>L'annonce est faite par l'émission d'un appel de sécurité sur la voie d'appel de sécurité (2 187,5 kHz en ondes hectométriques, voie 70 en ondes métriques).</w:t>
      </w:r>
    </w:p>
    <w:p w14:paraId="1A798C5D" w14:textId="77777777" w:rsidR="00D17EFB" w:rsidRPr="00EA6FA9" w:rsidRDefault="00D17EFB" w:rsidP="00D17EFB">
      <w:pPr>
        <w:rPr>
          <w:lang w:val="fr-FR"/>
        </w:rPr>
      </w:pPr>
      <w:r w:rsidRPr="00EA6FA9">
        <w:rPr>
          <w:lang w:val="fr-FR"/>
        </w:rPr>
        <w:t xml:space="preserve">Conformément au numéro </w:t>
      </w:r>
      <w:r w:rsidRPr="00EA6FA9">
        <w:rPr>
          <w:b/>
          <w:bCs/>
          <w:lang w:val="fr-FR"/>
        </w:rPr>
        <w:t>33.32</w:t>
      </w:r>
      <w:r w:rsidRPr="00EA6FA9">
        <w:rPr>
          <w:lang w:val="fr-FR"/>
        </w:rPr>
        <w:t xml:space="preserve"> du RR, les messages de sécurité doivent, de préférence, être transmis sur une fréquence de travail située dans les mêmes bandes que celles utilisées pour l'appel ou l'annonce de sécurité.</w:t>
      </w:r>
    </w:p>
    <w:p w14:paraId="440A7AB1" w14:textId="77777777" w:rsidR="00D17EFB" w:rsidRPr="00EA6FA9" w:rsidRDefault="00D17EFB" w:rsidP="00D17EFB">
      <w:pPr>
        <w:rPr>
          <w:lang w:val="fr-FR"/>
        </w:rPr>
      </w:pPr>
      <w:r w:rsidRPr="00EA6FA9">
        <w:rPr>
          <w:lang w:val="fr-FR"/>
        </w:rPr>
        <w:t>L'appel de sécurité peut être adressé à tous les navires (ondes métriques uniquement), aux navires évoluant dans une zone géographique donnée (ondes hectométriques/décamétriques uniquement) ou à une station particulière.</w:t>
      </w:r>
    </w:p>
    <w:p w14:paraId="6111A6E6" w14:textId="77777777" w:rsidR="00D17EFB" w:rsidRPr="00EA6FA9" w:rsidRDefault="00D17EFB" w:rsidP="00D17EFB">
      <w:pPr>
        <w:rPr>
          <w:lang w:val="fr-FR"/>
        </w:rPr>
      </w:pPr>
      <w:r w:rsidRPr="00EA6FA9">
        <w:rPr>
          <w:lang w:val="fr-FR"/>
        </w:rPr>
        <w:t>La fréquence d'émission du message de sécurité doit être indiquée dans l'appel de sécurité.</w:t>
      </w:r>
    </w:p>
    <w:p w14:paraId="7D3CB425" w14:textId="77777777" w:rsidR="00D17EFB" w:rsidRPr="00EA6FA9" w:rsidRDefault="00D17EFB" w:rsidP="00D17EFB">
      <w:pPr>
        <w:rPr>
          <w:lang w:val="fr-FR"/>
        </w:rPr>
      </w:pPr>
      <w:r w:rsidRPr="00EA6FA9">
        <w:rPr>
          <w:lang w:val="fr-FR"/>
        </w:rPr>
        <w:lastRenderedPageBreak/>
        <w:t xml:space="preserve">Un message de sécurité est émis comme </w:t>
      </w:r>
      <w:proofErr w:type="gramStart"/>
      <w:r w:rsidRPr="00EA6FA9">
        <w:rPr>
          <w:lang w:val="fr-FR"/>
        </w:rPr>
        <w:t>suit:</w:t>
      </w:r>
      <w:proofErr w:type="gramEnd"/>
    </w:p>
    <w:p w14:paraId="1CD7F38B" w14:textId="77777777" w:rsidR="00D17EFB" w:rsidRPr="00EA6FA9" w:rsidRDefault="00D17EFB" w:rsidP="00D17EFB">
      <w:pPr>
        <w:keepNext/>
        <w:keepLines/>
        <w:rPr>
          <w:lang w:val="fr-FR"/>
        </w:rPr>
      </w:pPr>
      <w:proofErr w:type="gramStart"/>
      <w:r w:rsidRPr="00EA6FA9">
        <w:rPr>
          <w:i/>
          <w:lang w:val="fr-FR"/>
        </w:rPr>
        <w:t>Annonce:</w:t>
      </w:r>
      <w:proofErr w:type="gramEnd"/>
    </w:p>
    <w:p w14:paraId="23A6D7F7" w14:textId="77777777" w:rsidR="00D17EFB" w:rsidRPr="00EA6FA9" w:rsidRDefault="00D17EFB" w:rsidP="00D17EFB">
      <w:pPr>
        <w:pStyle w:val="enumlev1"/>
        <w:keepNext/>
        <w:keepLines/>
        <w:rPr>
          <w:lang w:val="fr-FR"/>
        </w:rPr>
      </w:pPr>
      <w:r w:rsidRPr="00EA6FA9">
        <w:rPr>
          <w:lang w:val="fr-FR"/>
        </w:rPr>
        <w:t>–</w:t>
      </w:r>
      <w:r w:rsidRPr="00EA6FA9">
        <w:rPr>
          <w:lang w:val="fr-FR"/>
        </w:rPr>
        <w:tab/>
        <w:t>sélectionner le format d'appel approprié sur l'équipement ASN (tous les navires (ondes métriques uniquement), une zone géographique (ondes décamétriques/hectométriques uniquement), une station particulière</w:t>
      </w:r>
      <w:proofErr w:type="gramStart"/>
      <w:r w:rsidRPr="00EA6FA9">
        <w:rPr>
          <w:lang w:val="fr-FR"/>
        </w:rPr>
        <w:t>);</w:t>
      </w:r>
      <w:proofErr w:type="gramEnd"/>
    </w:p>
    <w:p w14:paraId="52B7E89C"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74638641" w14:textId="77777777" w:rsidR="00D17EFB" w:rsidRPr="00EA6FA9" w:rsidRDefault="00D17EFB" w:rsidP="00D17EFB">
      <w:pPr>
        <w:pStyle w:val="enumlev2"/>
        <w:rPr>
          <w:lang w:val="fr-FR"/>
        </w:rPr>
      </w:pPr>
      <w:r w:rsidRPr="00EA6FA9">
        <w:rPr>
          <w:lang w:val="fr-FR"/>
        </w:rPr>
        <w:t>•</w:t>
      </w:r>
      <w:r w:rsidRPr="00EA6FA9">
        <w:rPr>
          <w:lang w:val="fr-FR"/>
        </w:rPr>
        <w:tab/>
        <w:t xml:space="preserve">la zone spécifique ou l'identité MMSI (les 9 chiffres d'identification) de la station particulière selon le </w:t>
      </w:r>
      <w:proofErr w:type="gramStart"/>
      <w:r w:rsidRPr="00EA6FA9">
        <w:rPr>
          <w:lang w:val="fr-FR"/>
        </w:rPr>
        <w:t>cas;</w:t>
      </w:r>
      <w:proofErr w:type="gramEnd"/>
    </w:p>
    <w:p w14:paraId="292266CC" w14:textId="77777777" w:rsidR="00D17EFB" w:rsidRPr="00EA6FA9" w:rsidRDefault="00D17EFB" w:rsidP="00D17EFB">
      <w:pPr>
        <w:pStyle w:val="enumlev2"/>
        <w:rPr>
          <w:lang w:val="fr-FR"/>
        </w:rPr>
      </w:pPr>
      <w:r w:rsidRPr="00EA6FA9">
        <w:rPr>
          <w:lang w:val="fr-FR"/>
        </w:rPr>
        <w:t>•</w:t>
      </w:r>
      <w:r w:rsidRPr="00EA6FA9">
        <w:rPr>
          <w:lang w:val="fr-FR"/>
        </w:rPr>
        <w:tab/>
        <w:t>la catégorie de l'appel (sécurité</w:t>
      </w:r>
      <w:proofErr w:type="gramStart"/>
      <w:r w:rsidRPr="00EA6FA9">
        <w:rPr>
          <w:lang w:val="fr-FR"/>
        </w:rPr>
        <w:t>);</w:t>
      </w:r>
      <w:proofErr w:type="gramEnd"/>
    </w:p>
    <w:p w14:paraId="27CE6B44" w14:textId="77777777" w:rsidR="00D17EFB" w:rsidRPr="00EA6FA9" w:rsidRDefault="00D17EFB" w:rsidP="00D17EFB">
      <w:pPr>
        <w:pStyle w:val="enumlev2"/>
        <w:rPr>
          <w:lang w:val="fr-FR"/>
        </w:rPr>
      </w:pPr>
      <w:r w:rsidRPr="00EA6FA9">
        <w:rPr>
          <w:lang w:val="fr-FR"/>
        </w:rPr>
        <w:t>•</w:t>
      </w:r>
      <w:r w:rsidRPr="00EA6FA9">
        <w:rPr>
          <w:lang w:val="fr-FR"/>
        </w:rPr>
        <w:tab/>
        <w:t xml:space="preserve">la fréquence ou le numéro de la voie sur laquelle le message de sécurité sera </w:t>
      </w:r>
      <w:proofErr w:type="gramStart"/>
      <w:r w:rsidRPr="00EA6FA9">
        <w:rPr>
          <w:lang w:val="fr-FR"/>
        </w:rPr>
        <w:t>émis;</w:t>
      </w:r>
      <w:proofErr w:type="gramEnd"/>
    </w:p>
    <w:p w14:paraId="34F5CA4C" w14:textId="77777777" w:rsidR="00D17EFB" w:rsidRPr="00EA6FA9" w:rsidRDefault="00D17EFB" w:rsidP="00D17EFB">
      <w:pPr>
        <w:pStyle w:val="enumlev2"/>
        <w:rPr>
          <w:lang w:val="fr-FR"/>
        </w:rPr>
      </w:pPr>
      <w:r w:rsidRPr="00EA6FA9">
        <w:rPr>
          <w:lang w:val="fr-FR"/>
        </w:rPr>
        <w:t>•</w:t>
      </w:r>
      <w:r w:rsidRPr="00EA6FA9">
        <w:rPr>
          <w:lang w:val="fr-FR"/>
        </w:rPr>
        <w:tab/>
        <w:t>le type de communication du message de sécurité (radiotéléphonie</w:t>
      </w:r>
      <w:proofErr w:type="gramStart"/>
      <w:r w:rsidRPr="00EA6FA9">
        <w:rPr>
          <w:lang w:val="fr-FR"/>
        </w:rPr>
        <w:t>);</w:t>
      </w:r>
      <w:proofErr w:type="gramEnd"/>
    </w:p>
    <w:p w14:paraId="545EA119" w14:textId="77777777" w:rsidR="00D17EFB" w:rsidRPr="00EA6FA9" w:rsidRDefault="00D17EFB" w:rsidP="00D17EFB">
      <w:pPr>
        <w:pStyle w:val="enumlev2"/>
        <w:rPr>
          <w:lang w:val="fr-FR"/>
        </w:rPr>
      </w:pPr>
      <w:proofErr w:type="gramStart"/>
      <w:r w:rsidRPr="00EA6FA9">
        <w:rPr>
          <w:lang w:val="fr-FR"/>
        </w:rPr>
        <w:t>conformément</w:t>
      </w:r>
      <w:proofErr w:type="gramEnd"/>
      <w:r w:rsidRPr="00EA6FA9">
        <w:rPr>
          <w:lang w:val="fr-FR"/>
        </w:rPr>
        <w:t xml:space="preserve"> aux instructions du fabricant de l'équipement ASN;</w:t>
      </w:r>
    </w:p>
    <w:p w14:paraId="4D570D9B" w14:textId="77777777" w:rsidR="00D17EFB" w:rsidRPr="00EA6FA9" w:rsidRDefault="00D17EFB" w:rsidP="00D17EFB">
      <w:pPr>
        <w:pStyle w:val="enumlev1"/>
        <w:rPr>
          <w:lang w:val="fr-FR"/>
        </w:rPr>
      </w:pPr>
      <w:r w:rsidRPr="00EA6FA9">
        <w:rPr>
          <w:lang w:val="fr-FR"/>
        </w:rPr>
        <w:t>–</w:t>
      </w:r>
      <w:r w:rsidRPr="00EA6FA9">
        <w:rPr>
          <w:lang w:val="fr-FR"/>
        </w:rPr>
        <w:tab/>
        <w:t>émettre l'annonce de sécurité.</w:t>
      </w:r>
    </w:p>
    <w:p w14:paraId="1FB1BEC4" w14:textId="77777777" w:rsidR="00D17EFB" w:rsidRPr="00EA6FA9" w:rsidRDefault="00D17EFB" w:rsidP="00D17EFB">
      <w:pPr>
        <w:keepNext/>
        <w:keepLines/>
        <w:rPr>
          <w:lang w:val="fr-FR"/>
        </w:rPr>
      </w:pPr>
      <w:r w:rsidRPr="00EA6FA9">
        <w:rPr>
          <w:i/>
          <w:lang w:val="fr-FR"/>
        </w:rPr>
        <w:t xml:space="preserve">Transmission de l'appel et du message de </w:t>
      </w:r>
      <w:proofErr w:type="gramStart"/>
      <w:r w:rsidRPr="00EA6FA9">
        <w:rPr>
          <w:i/>
          <w:lang w:val="fr-FR"/>
        </w:rPr>
        <w:t>sécurité</w:t>
      </w:r>
      <w:r w:rsidRPr="00EA6FA9">
        <w:rPr>
          <w:iCs/>
          <w:lang w:val="fr-FR"/>
        </w:rPr>
        <w:t>:</w:t>
      </w:r>
      <w:proofErr w:type="gramEnd"/>
    </w:p>
    <w:p w14:paraId="00F01550" w14:textId="77777777" w:rsidR="00D17EFB" w:rsidRPr="00EA6FA9" w:rsidRDefault="00D17EFB" w:rsidP="00D17EFB">
      <w:pPr>
        <w:pStyle w:val="enumlev1"/>
        <w:keepNext/>
        <w:keepLines/>
        <w:rPr>
          <w:lang w:val="fr-FR"/>
        </w:rPr>
      </w:pPr>
      <w:r w:rsidRPr="00EA6FA9">
        <w:rPr>
          <w:lang w:val="fr-FR"/>
        </w:rPr>
        <w:t>–</w:t>
      </w:r>
      <w:r w:rsidRPr="00EA6FA9">
        <w:rPr>
          <w:lang w:val="fr-FR"/>
        </w:rPr>
        <w:tab/>
        <w:t xml:space="preserve">syntoniser l'émetteur sur la fréquence ou la voie indiquée dans </w:t>
      </w:r>
      <w:proofErr w:type="gramStart"/>
      <w:r w:rsidRPr="00EA6FA9">
        <w:rPr>
          <w:lang w:val="fr-FR"/>
        </w:rPr>
        <w:t>l'appel;</w:t>
      </w:r>
      <w:proofErr w:type="gramEnd"/>
    </w:p>
    <w:p w14:paraId="156E42B5" w14:textId="77777777" w:rsidR="00D17EFB" w:rsidRPr="00EA6FA9" w:rsidRDefault="00D17EFB" w:rsidP="00D17EFB">
      <w:pPr>
        <w:pStyle w:val="enumlev1"/>
        <w:rPr>
          <w:lang w:val="fr-FR"/>
        </w:rPr>
      </w:pPr>
      <w:r w:rsidRPr="00EA6FA9">
        <w:rPr>
          <w:lang w:val="fr-FR"/>
        </w:rPr>
        <w:t>–</w:t>
      </w:r>
      <w:r w:rsidRPr="00EA6FA9">
        <w:rPr>
          <w:lang w:val="fr-FR"/>
        </w:rPr>
        <w:tab/>
        <w:t>émettre l'appel et le message de sécurité, conformément aux dispositions du numéro </w:t>
      </w:r>
      <w:r w:rsidRPr="00EA6FA9">
        <w:rPr>
          <w:b/>
          <w:bCs/>
          <w:lang w:val="fr-FR"/>
        </w:rPr>
        <w:t xml:space="preserve">33.35 </w:t>
      </w:r>
      <w:r w:rsidRPr="00EA6FA9">
        <w:rPr>
          <w:lang w:val="fr-FR"/>
        </w:rPr>
        <w:t>du RR.</w:t>
      </w:r>
    </w:p>
    <w:p w14:paraId="4201C66A" w14:textId="77777777" w:rsidR="00D17EFB" w:rsidRPr="00EA6FA9" w:rsidRDefault="00D17EFB" w:rsidP="00D17EFB">
      <w:pPr>
        <w:pStyle w:val="Heading2"/>
        <w:rPr>
          <w:lang w:val="fr-FR"/>
        </w:rPr>
      </w:pPr>
      <w:bookmarkStart w:id="113" w:name="_Toc391782801"/>
      <w:bookmarkStart w:id="114" w:name="_Toc148948190"/>
      <w:bookmarkStart w:id="115" w:name="_Toc152660308"/>
      <w:r w:rsidRPr="00EA6FA9">
        <w:rPr>
          <w:lang w:val="fr-FR"/>
        </w:rPr>
        <w:t>A3-3.2</w:t>
      </w:r>
      <w:r w:rsidRPr="00EA6FA9">
        <w:rPr>
          <w:lang w:val="fr-FR"/>
        </w:rPr>
        <w:tab/>
        <w:t>Réception d'un message de sécurité</w:t>
      </w:r>
      <w:bookmarkEnd w:id="113"/>
      <w:bookmarkEnd w:id="114"/>
      <w:bookmarkEnd w:id="115"/>
    </w:p>
    <w:p w14:paraId="59259960" w14:textId="77777777" w:rsidR="00D17EFB" w:rsidRPr="00EA6FA9" w:rsidRDefault="00D17EFB" w:rsidP="00D17EFB">
      <w:pPr>
        <w:rPr>
          <w:lang w:val="fr-FR"/>
        </w:rPr>
      </w:pPr>
      <w:r w:rsidRPr="00EA6FA9">
        <w:rPr>
          <w:lang w:val="fr-FR"/>
        </w:rPr>
        <w:t>Les navires, qui reçoivent un appel de sécurité annonçant l'émission d'un message de sécurité adressé à plusieurs stations, n'accusent pas réception de l'appel, mais syntonisent leur récepteur de radiotéléphonie sur la fréquence indiquée dans l'appel et écoutent le message de sécurité.</w:t>
      </w:r>
    </w:p>
    <w:p w14:paraId="1279D756" w14:textId="77777777" w:rsidR="00D17EFB" w:rsidRPr="00EA6FA9" w:rsidRDefault="00D17EFB" w:rsidP="00D17EFB">
      <w:pPr>
        <w:pStyle w:val="Heading1"/>
        <w:rPr>
          <w:lang w:val="fr-FR"/>
        </w:rPr>
      </w:pPr>
      <w:bookmarkStart w:id="116" w:name="_Toc391782802"/>
      <w:bookmarkStart w:id="117" w:name="_Toc148948191"/>
      <w:bookmarkStart w:id="118" w:name="_Toc152660309"/>
      <w:r w:rsidRPr="00EA6FA9">
        <w:rPr>
          <w:lang w:val="fr-FR"/>
        </w:rPr>
        <w:t>A3-4</w:t>
      </w:r>
      <w:r w:rsidRPr="00EA6FA9">
        <w:rPr>
          <w:lang w:val="fr-FR"/>
        </w:rPr>
        <w:tab/>
        <w:t>Correspondance publique</w:t>
      </w:r>
      <w:bookmarkEnd w:id="116"/>
      <w:bookmarkEnd w:id="117"/>
      <w:bookmarkEnd w:id="118"/>
    </w:p>
    <w:p w14:paraId="6746C173" w14:textId="77777777" w:rsidR="00D17EFB" w:rsidRPr="00EA6FA9" w:rsidRDefault="00D17EFB" w:rsidP="00D17EFB">
      <w:pPr>
        <w:pStyle w:val="Heading2"/>
        <w:rPr>
          <w:lang w:val="fr-FR"/>
        </w:rPr>
      </w:pPr>
      <w:bookmarkStart w:id="119" w:name="_Toc391782803"/>
      <w:bookmarkStart w:id="120" w:name="_Toc148948192"/>
      <w:bookmarkStart w:id="121" w:name="_Toc152660310"/>
      <w:r w:rsidRPr="00EA6FA9">
        <w:rPr>
          <w:lang w:val="fr-FR"/>
        </w:rPr>
        <w:t>A3-4.1</w:t>
      </w:r>
      <w:r w:rsidRPr="00EA6FA9">
        <w:rPr>
          <w:lang w:val="fr-FR"/>
        </w:rPr>
        <w:tab/>
        <w:t>Voies d'appel sélectif numérique pour la correspondance publique</w:t>
      </w:r>
      <w:bookmarkEnd w:id="119"/>
      <w:bookmarkEnd w:id="120"/>
      <w:bookmarkEnd w:id="121"/>
    </w:p>
    <w:p w14:paraId="2078565C" w14:textId="77777777" w:rsidR="00D17EFB" w:rsidRPr="00EA6FA9" w:rsidRDefault="00D17EFB" w:rsidP="00D17EFB">
      <w:pPr>
        <w:pStyle w:val="Heading3"/>
        <w:rPr>
          <w:lang w:val="fr-FR"/>
        </w:rPr>
      </w:pPr>
      <w:bookmarkStart w:id="122" w:name="_Toc391782804"/>
      <w:r w:rsidRPr="00EA6FA9">
        <w:rPr>
          <w:lang w:val="fr-FR"/>
        </w:rPr>
        <w:t>A3-4.1.1</w:t>
      </w:r>
      <w:r w:rsidRPr="00EA6FA9">
        <w:rPr>
          <w:lang w:val="fr-FR"/>
        </w:rPr>
        <w:tab/>
        <w:t>Ondes métriques</w:t>
      </w:r>
      <w:bookmarkEnd w:id="122"/>
    </w:p>
    <w:p w14:paraId="4395CB62" w14:textId="77777777" w:rsidR="00D17EFB" w:rsidRPr="00EA6FA9" w:rsidRDefault="00D17EFB" w:rsidP="00D17EFB">
      <w:pPr>
        <w:rPr>
          <w:lang w:val="fr-FR"/>
        </w:rPr>
      </w:pPr>
      <w:r w:rsidRPr="00EA6FA9">
        <w:rPr>
          <w:lang w:val="fr-FR"/>
        </w:rPr>
        <w:t>La voie ASN 70 en ondes métriques peut être utilisée pour les communications de détresse ou de sécurité et pour les communications de correspondance publique.</w:t>
      </w:r>
    </w:p>
    <w:p w14:paraId="64A83EC6" w14:textId="77777777" w:rsidR="00D17EFB" w:rsidRPr="00EA6FA9" w:rsidRDefault="00D17EFB" w:rsidP="00D17EFB">
      <w:pPr>
        <w:pStyle w:val="Heading3"/>
        <w:rPr>
          <w:lang w:val="fr-FR"/>
        </w:rPr>
      </w:pPr>
      <w:bookmarkStart w:id="123" w:name="_Toc391782805"/>
      <w:r w:rsidRPr="00EA6FA9">
        <w:rPr>
          <w:lang w:val="fr-FR"/>
        </w:rPr>
        <w:t>A3-4.1.2</w:t>
      </w:r>
      <w:r w:rsidRPr="00EA6FA9">
        <w:rPr>
          <w:lang w:val="fr-FR"/>
        </w:rPr>
        <w:tab/>
        <w:t>Ondes hectométriques</w:t>
      </w:r>
      <w:bookmarkEnd w:id="123"/>
    </w:p>
    <w:p w14:paraId="257D1968" w14:textId="77777777" w:rsidR="00D17EFB" w:rsidRPr="00EA6FA9" w:rsidRDefault="00D17EFB" w:rsidP="00D17EFB">
      <w:pPr>
        <w:rPr>
          <w:lang w:val="fr-FR"/>
        </w:rPr>
      </w:pPr>
      <w:r w:rsidRPr="00EA6FA9">
        <w:rPr>
          <w:lang w:val="fr-FR"/>
        </w:rPr>
        <w:t>Les voies ASN internationales et nationales utilisées pour la correspondance publique en ondes hectométriques sont différentes de la voie d'appel de détresse et de sécurité ASN à 2 187,5 kHz.</w:t>
      </w:r>
    </w:p>
    <w:p w14:paraId="4B447EB3" w14:textId="77777777" w:rsidR="00D17EFB" w:rsidRPr="00EA6FA9" w:rsidRDefault="00D17EFB" w:rsidP="00D17EFB">
      <w:pPr>
        <w:rPr>
          <w:lang w:val="fr-FR"/>
        </w:rPr>
      </w:pPr>
      <w:r w:rsidRPr="00EA6FA9">
        <w:rPr>
          <w:lang w:val="fr-FR"/>
        </w:rPr>
        <w:t>Les navires, qui appellent une station côtière en ondes hectométriques en ASN pour la correspondance publique, doivent utiliser, de préférence, la voie ASN nationale de la station côtière.</w:t>
      </w:r>
    </w:p>
    <w:p w14:paraId="1DBD83A7" w14:textId="77777777" w:rsidR="00D17EFB" w:rsidRPr="00EA6FA9" w:rsidRDefault="00D17EFB" w:rsidP="00D17EFB">
      <w:pPr>
        <w:rPr>
          <w:lang w:val="fr-FR"/>
        </w:rPr>
      </w:pPr>
      <w:r w:rsidRPr="00EA6FA9">
        <w:rPr>
          <w:lang w:val="fr-FR"/>
        </w:rPr>
        <w:t>La voie ASN internationale réservée à la correspondance publique peut, en règle générale, être utilisée entre navires et stations côtières de nationalités différentes. Pour les navires, la fréquence d'émission est de 2 189,5 kHz et la fréquence de réception est de 2 177 kHz.</w:t>
      </w:r>
    </w:p>
    <w:p w14:paraId="0A70635B" w14:textId="77777777" w:rsidR="00D17EFB" w:rsidRPr="00EA6FA9" w:rsidRDefault="00D17EFB" w:rsidP="00D17EFB">
      <w:pPr>
        <w:rPr>
          <w:lang w:val="fr-FR"/>
        </w:rPr>
      </w:pPr>
      <w:r w:rsidRPr="00EA6FA9">
        <w:rPr>
          <w:lang w:val="fr-FR"/>
        </w:rPr>
        <w:t>La fréquence 2</w:t>
      </w:r>
      <w:r w:rsidRPr="00EA6FA9">
        <w:rPr>
          <w:sz w:val="12"/>
          <w:lang w:val="fr-FR"/>
        </w:rPr>
        <w:t> </w:t>
      </w:r>
      <w:r w:rsidRPr="00EA6FA9">
        <w:rPr>
          <w:lang w:val="fr-FR"/>
        </w:rPr>
        <w:t>177 kHz sert aussi pour l'ASN entre navires concernant les communications générales.</w:t>
      </w:r>
    </w:p>
    <w:p w14:paraId="14A04AB1" w14:textId="77777777" w:rsidR="00D17EFB" w:rsidRPr="00EA6FA9" w:rsidRDefault="00D17EFB" w:rsidP="00D17EFB">
      <w:pPr>
        <w:pStyle w:val="Heading2"/>
        <w:rPr>
          <w:lang w:val="fr-FR"/>
        </w:rPr>
      </w:pPr>
      <w:bookmarkStart w:id="124" w:name="_Toc391782806"/>
      <w:bookmarkStart w:id="125" w:name="_Toc148948193"/>
      <w:bookmarkStart w:id="126" w:name="_Toc152660311"/>
      <w:r w:rsidRPr="00EA6FA9">
        <w:rPr>
          <w:lang w:val="fr-FR"/>
        </w:rPr>
        <w:lastRenderedPageBreak/>
        <w:t>A3-4.2</w:t>
      </w:r>
      <w:r w:rsidRPr="00EA6FA9">
        <w:rPr>
          <w:lang w:val="fr-FR"/>
        </w:rPr>
        <w:tab/>
        <w:t>Transmission d'un appel sélectif numérique pour la correspondance publique à destination d'une station côtière ou d'un navire</w:t>
      </w:r>
      <w:bookmarkEnd w:id="124"/>
      <w:bookmarkEnd w:id="125"/>
      <w:bookmarkEnd w:id="126"/>
    </w:p>
    <w:p w14:paraId="645E175B" w14:textId="77777777" w:rsidR="00D17EFB" w:rsidRPr="00EA6FA9" w:rsidRDefault="00D17EFB" w:rsidP="00D17EFB">
      <w:pPr>
        <w:keepNext/>
        <w:keepLines/>
        <w:rPr>
          <w:lang w:val="fr-FR"/>
        </w:rPr>
      </w:pPr>
      <w:r w:rsidRPr="00EA6FA9">
        <w:rPr>
          <w:lang w:val="fr-FR"/>
        </w:rPr>
        <w:t xml:space="preserve">Un appel ASN de correspondance publique à destination d'une station côtière ou d'un navire est émis comme </w:t>
      </w:r>
      <w:proofErr w:type="gramStart"/>
      <w:r w:rsidRPr="00EA6FA9">
        <w:rPr>
          <w:lang w:val="fr-FR"/>
        </w:rPr>
        <w:t>suit:</w:t>
      </w:r>
      <w:proofErr w:type="gramEnd"/>
    </w:p>
    <w:p w14:paraId="08B2DA99" w14:textId="77777777" w:rsidR="00D17EFB" w:rsidRPr="00EA6FA9" w:rsidRDefault="00D17EFB" w:rsidP="00D17EFB">
      <w:pPr>
        <w:pStyle w:val="enumlev1"/>
        <w:keepNext/>
        <w:keepLines/>
        <w:rPr>
          <w:lang w:val="fr-FR"/>
        </w:rPr>
      </w:pPr>
      <w:r w:rsidRPr="00EA6FA9">
        <w:rPr>
          <w:lang w:val="fr-FR"/>
        </w:rPr>
        <w:t>–</w:t>
      </w:r>
      <w:r w:rsidRPr="00EA6FA9">
        <w:rPr>
          <w:lang w:val="fr-FR"/>
        </w:rPr>
        <w:tab/>
        <w:t xml:space="preserve">sélectionner sur l'équipement ASN le format d'appel correspondant à la station </w:t>
      </w:r>
      <w:proofErr w:type="gramStart"/>
      <w:r w:rsidRPr="00EA6FA9">
        <w:rPr>
          <w:lang w:val="fr-FR"/>
        </w:rPr>
        <w:t>destinataire;</w:t>
      </w:r>
      <w:proofErr w:type="gramEnd"/>
    </w:p>
    <w:p w14:paraId="5078DF92"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4825C286" w14:textId="77777777" w:rsidR="00D17EFB" w:rsidRPr="00EA6FA9" w:rsidRDefault="00D17EFB" w:rsidP="00D17EFB">
      <w:pPr>
        <w:pStyle w:val="enumlev2"/>
        <w:rPr>
          <w:lang w:val="fr-FR"/>
        </w:rPr>
      </w:pPr>
      <w:r w:rsidRPr="00EA6FA9">
        <w:rPr>
          <w:lang w:val="fr-FR"/>
        </w:rPr>
        <w:t>•</w:t>
      </w:r>
      <w:r w:rsidRPr="00EA6FA9">
        <w:rPr>
          <w:lang w:val="fr-FR"/>
        </w:rPr>
        <w:tab/>
        <w:t xml:space="preserve">l'identité MMSI (les 9 chiffres d'identification) de la station </w:t>
      </w:r>
      <w:proofErr w:type="gramStart"/>
      <w:r w:rsidRPr="00EA6FA9">
        <w:rPr>
          <w:lang w:val="fr-FR"/>
        </w:rPr>
        <w:t>appelée;</w:t>
      </w:r>
      <w:proofErr w:type="gramEnd"/>
    </w:p>
    <w:p w14:paraId="6BA46A64" w14:textId="77777777" w:rsidR="00D17EFB" w:rsidRPr="00EA6FA9" w:rsidRDefault="00D17EFB" w:rsidP="00D17EFB">
      <w:pPr>
        <w:pStyle w:val="enumlev2"/>
        <w:rPr>
          <w:lang w:val="fr-FR"/>
        </w:rPr>
      </w:pPr>
      <w:r w:rsidRPr="00EA6FA9">
        <w:rPr>
          <w:lang w:val="fr-FR"/>
        </w:rPr>
        <w:t>•</w:t>
      </w:r>
      <w:r w:rsidRPr="00EA6FA9">
        <w:rPr>
          <w:lang w:val="fr-FR"/>
        </w:rPr>
        <w:tab/>
        <w:t>la catégorie d'appel (routine</w:t>
      </w:r>
      <w:proofErr w:type="gramStart"/>
      <w:r w:rsidRPr="00EA6FA9">
        <w:rPr>
          <w:lang w:val="fr-FR"/>
        </w:rPr>
        <w:t>);</w:t>
      </w:r>
      <w:proofErr w:type="gramEnd"/>
    </w:p>
    <w:p w14:paraId="1D9264C2" w14:textId="77777777" w:rsidR="00D17EFB" w:rsidRPr="00EA6FA9" w:rsidRDefault="00D17EFB" w:rsidP="00D17EFB">
      <w:pPr>
        <w:pStyle w:val="enumlev2"/>
        <w:rPr>
          <w:lang w:val="fr-FR"/>
        </w:rPr>
      </w:pPr>
      <w:r w:rsidRPr="00EA6FA9">
        <w:rPr>
          <w:lang w:val="fr-FR"/>
        </w:rPr>
        <w:t>•</w:t>
      </w:r>
      <w:r w:rsidRPr="00EA6FA9">
        <w:rPr>
          <w:lang w:val="fr-FR"/>
        </w:rPr>
        <w:tab/>
        <w:t>le type de communication subséquente (normalement la radiotéléphonie</w:t>
      </w:r>
      <w:proofErr w:type="gramStart"/>
      <w:r w:rsidRPr="00EA6FA9">
        <w:rPr>
          <w:lang w:val="fr-FR"/>
        </w:rPr>
        <w:t>);</w:t>
      </w:r>
      <w:proofErr w:type="gramEnd"/>
    </w:p>
    <w:p w14:paraId="143025A5" w14:textId="77777777" w:rsidR="00D17EFB" w:rsidRPr="00EA6FA9" w:rsidRDefault="00D17EFB" w:rsidP="00D17EFB">
      <w:pPr>
        <w:pStyle w:val="enumlev2"/>
        <w:rPr>
          <w:lang w:val="fr-FR"/>
        </w:rPr>
      </w:pPr>
      <w:r w:rsidRPr="00EA6FA9">
        <w:rPr>
          <w:lang w:val="fr-FR"/>
        </w:rPr>
        <w:t>•</w:t>
      </w:r>
      <w:r w:rsidRPr="00EA6FA9">
        <w:rPr>
          <w:lang w:val="fr-FR"/>
        </w:rPr>
        <w:tab/>
        <w:t xml:space="preserve">le numéro de la voie de trafic proposée si l'appel est destiné à un autre navire. Cette indication est omise s'il s'agit d'une station côtière car celle-ci indiquera dans son accusé de réception une voie de trafic </w:t>
      </w:r>
      <w:proofErr w:type="gramStart"/>
      <w:r w:rsidRPr="00EA6FA9">
        <w:rPr>
          <w:lang w:val="fr-FR"/>
        </w:rPr>
        <w:t>utilisable;</w:t>
      </w:r>
      <w:proofErr w:type="gramEnd"/>
    </w:p>
    <w:p w14:paraId="1620E324" w14:textId="77777777" w:rsidR="00D17EFB" w:rsidRPr="00EA6FA9" w:rsidRDefault="00D17EFB" w:rsidP="00D17EFB">
      <w:pPr>
        <w:pStyle w:val="enumlev2"/>
        <w:rPr>
          <w:lang w:val="fr-FR"/>
        </w:rPr>
      </w:pPr>
      <w:proofErr w:type="gramStart"/>
      <w:r w:rsidRPr="00EA6FA9">
        <w:rPr>
          <w:lang w:val="fr-FR"/>
        </w:rPr>
        <w:t>conformément</w:t>
      </w:r>
      <w:proofErr w:type="gramEnd"/>
      <w:r w:rsidRPr="00EA6FA9">
        <w:rPr>
          <w:lang w:val="fr-FR"/>
        </w:rPr>
        <w:t xml:space="preserve"> aux instructions du fabricant de l'équipement ASN;</w:t>
      </w:r>
    </w:p>
    <w:p w14:paraId="06B69866" w14:textId="77777777" w:rsidR="00D17EFB" w:rsidRPr="00EA6FA9" w:rsidRDefault="00D17EFB" w:rsidP="00D17EFB">
      <w:pPr>
        <w:pStyle w:val="enumlev1"/>
        <w:rPr>
          <w:lang w:val="fr-FR"/>
        </w:rPr>
      </w:pPr>
      <w:r w:rsidRPr="00EA6FA9">
        <w:rPr>
          <w:lang w:val="fr-FR"/>
        </w:rPr>
        <w:t>–</w:t>
      </w:r>
      <w:r w:rsidRPr="00EA6FA9">
        <w:rPr>
          <w:lang w:val="fr-FR"/>
        </w:rPr>
        <w:tab/>
        <w:t>émettre l'appel.</w:t>
      </w:r>
    </w:p>
    <w:p w14:paraId="26013D00" w14:textId="77777777" w:rsidR="00D17EFB" w:rsidRPr="00EA6FA9" w:rsidRDefault="00D17EFB" w:rsidP="00D17EFB">
      <w:pPr>
        <w:pStyle w:val="Heading2"/>
        <w:rPr>
          <w:lang w:val="fr-FR"/>
        </w:rPr>
      </w:pPr>
      <w:bookmarkStart w:id="127" w:name="_Toc391782807"/>
      <w:bookmarkStart w:id="128" w:name="_Toc148948194"/>
      <w:bookmarkStart w:id="129" w:name="_Toc152660312"/>
      <w:r w:rsidRPr="00EA6FA9">
        <w:rPr>
          <w:lang w:val="fr-FR"/>
        </w:rPr>
        <w:t>A3-4.3</w:t>
      </w:r>
      <w:r w:rsidRPr="00EA6FA9">
        <w:rPr>
          <w:lang w:val="fr-FR"/>
        </w:rPr>
        <w:tab/>
        <w:t>Répétition d'un appel</w:t>
      </w:r>
      <w:bookmarkEnd w:id="127"/>
      <w:bookmarkEnd w:id="128"/>
      <w:bookmarkEnd w:id="129"/>
    </w:p>
    <w:p w14:paraId="188DE878" w14:textId="77777777" w:rsidR="00D17EFB" w:rsidRPr="00EA6FA9" w:rsidRDefault="00D17EFB" w:rsidP="00D17EFB">
      <w:pPr>
        <w:rPr>
          <w:lang w:val="fr-FR"/>
        </w:rPr>
      </w:pPr>
      <w:r w:rsidRPr="00EA6FA9">
        <w:rPr>
          <w:lang w:val="fr-FR"/>
        </w:rPr>
        <w:t>Un appel ASN de correspondance publique peut être répété sur la même voie ou sur une autre voie, si aucun accusé de réception n'est reçu dans les 5 min.</w:t>
      </w:r>
    </w:p>
    <w:p w14:paraId="171BF14E" w14:textId="77777777" w:rsidR="00D17EFB" w:rsidRPr="00EA6FA9" w:rsidRDefault="00D17EFB" w:rsidP="00D17EFB">
      <w:pPr>
        <w:rPr>
          <w:lang w:val="fr-FR"/>
        </w:rPr>
      </w:pPr>
      <w:r w:rsidRPr="00EA6FA9">
        <w:rPr>
          <w:lang w:val="fr-FR"/>
        </w:rPr>
        <w:t>Les tentatives d'appel ultérieures doivent être différées de 15 min, au moins, lorsque aucun accusé de réception n'est toujours pas reçu.</w:t>
      </w:r>
    </w:p>
    <w:p w14:paraId="2604E92C" w14:textId="77777777" w:rsidR="00D17EFB" w:rsidRPr="00EA6FA9" w:rsidRDefault="00D17EFB" w:rsidP="00D17EFB">
      <w:pPr>
        <w:pStyle w:val="Heading2"/>
        <w:rPr>
          <w:lang w:val="fr-FR"/>
        </w:rPr>
      </w:pPr>
      <w:bookmarkStart w:id="130" w:name="_Toc391782808"/>
      <w:bookmarkStart w:id="131" w:name="_Toc148948195"/>
      <w:bookmarkStart w:id="132" w:name="_Toc152660313"/>
      <w:r w:rsidRPr="00EA6FA9">
        <w:rPr>
          <w:lang w:val="fr-FR"/>
        </w:rPr>
        <w:t>A3-4.4</w:t>
      </w:r>
      <w:r w:rsidRPr="00EA6FA9">
        <w:rPr>
          <w:lang w:val="fr-FR"/>
        </w:rPr>
        <w:tab/>
        <w:t>Accusé de réception d'un appel et préparation à la réception du trafic</w:t>
      </w:r>
      <w:bookmarkEnd w:id="130"/>
      <w:bookmarkEnd w:id="131"/>
      <w:bookmarkEnd w:id="132"/>
      <w:r w:rsidRPr="00EA6FA9">
        <w:rPr>
          <w:lang w:val="fr-FR"/>
        </w:rPr>
        <w:t xml:space="preserve"> </w:t>
      </w:r>
    </w:p>
    <w:p w14:paraId="2571FA6D" w14:textId="77777777" w:rsidR="00D17EFB" w:rsidRPr="00EA6FA9" w:rsidRDefault="00D17EFB" w:rsidP="00D17EFB">
      <w:pPr>
        <w:rPr>
          <w:lang w:val="fr-FR"/>
        </w:rPr>
      </w:pPr>
      <w:r w:rsidRPr="00EA6FA9">
        <w:rPr>
          <w:lang w:val="fr-FR"/>
        </w:rPr>
        <w:t xml:space="preserve">À la réception d'un appel ASN en provenance d'une station côtière ou d'un autre navire, un accusé de réception ASN est émis, comme </w:t>
      </w:r>
      <w:proofErr w:type="gramStart"/>
      <w:r w:rsidRPr="00EA6FA9">
        <w:rPr>
          <w:lang w:val="fr-FR"/>
        </w:rPr>
        <w:t>suit:</w:t>
      </w:r>
      <w:proofErr w:type="gramEnd"/>
    </w:p>
    <w:p w14:paraId="20A0FF57" w14:textId="77777777" w:rsidR="00D17EFB" w:rsidRPr="00EA6FA9" w:rsidRDefault="00D17EFB" w:rsidP="00D17EFB">
      <w:pPr>
        <w:pStyle w:val="enumlev1"/>
        <w:rPr>
          <w:lang w:val="fr-FR"/>
        </w:rPr>
      </w:pPr>
      <w:r w:rsidRPr="00EA6FA9">
        <w:rPr>
          <w:lang w:val="fr-FR"/>
        </w:rPr>
        <w:t>–</w:t>
      </w:r>
      <w:r w:rsidRPr="00EA6FA9">
        <w:rPr>
          <w:lang w:val="fr-FR"/>
        </w:rPr>
        <w:tab/>
        <w:t xml:space="preserve">sélectionner le format accusé de réception sur l'équipement </w:t>
      </w:r>
      <w:proofErr w:type="gramStart"/>
      <w:r w:rsidRPr="00EA6FA9">
        <w:rPr>
          <w:lang w:val="fr-FR"/>
        </w:rPr>
        <w:t>ASN;</w:t>
      </w:r>
      <w:proofErr w:type="gramEnd"/>
    </w:p>
    <w:p w14:paraId="5B707AFB" w14:textId="77777777" w:rsidR="00D17EFB" w:rsidRPr="00EA6FA9" w:rsidRDefault="00D17EFB" w:rsidP="00D17EFB">
      <w:pPr>
        <w:pStyle w:val="enumlev1"/>
        <w:rPr>
          <w:lang w:val="fr-FR"/>
        </w:rPr>
      </w:pPr>
      <w:r w:rsidRPr="00EA6FA9">
        <w:rPr>
          <w:lang w:val="fr-FR"/>
        </w:rPr>
        <w:t>–</w:t>
      </w:r>
      <w:r w:rsidRPr="00EA6FA9">
        <w:rPr>
          <w:lang w:val="fr-FR"/>
        </w:rPr>
        <w:tab/>
        <w:t>émettre l'accusé de réception en indiquant si le navire est en mesure de communiquer dans les conditions proposées dans l'appel (type de communication et fréquence de trafic</w:t>
      </w:r>
      <w:proofErr w:type="gramStart"/>
      <w:r w:rsidRPr="00EA6FA9">
        <w:rPr>
          <w:lang w:val="fr-FR"/>
        </w:rPr>
        <w:t>);</w:t>
      </w:r>
      <w:proofErr w:type="gramEnd"/>
    </w:p>
    <w:p w14:paraId="052AC8E0" w14:textId="77777777" w:rsidR="00D17EFB" w:rsidRPr="00EA6FA9" w:rsidRDefault="00D17EFB" w:rsidP="00D17EFB">
      <w:pPr>
        <w:pStyle w:val="enumlev1"/>
        <w:rPr>
          <w:lang w:val="fr-FR"/>
        </w:rPr>
      </w:pPr>
      <w:r w:rsidRPr="00EA6FA9">
        <w:rPr>
          <w:lang w:val="fr-FR"/>
        </w:rPr>
        <w:t>–</w:t>
      </w:r>
      <w:r w:rsidRPr="00EA6FA9">
        <w:rPr>
          <w:lang w:val="fr-FR"/>
        </w:rPr>
        <w:tab/>
        <w:t>dans l'affirmative, syntoniser l'émetteur et le récepteur de radiotéléphonie sur la voie de trafic et se préparer à recevoir le trafic.</w:t>
      </w:r>
    </w:p>
    <w:p w14:paraId="5568FD1C" w14:textId="77777777" w:rsidR="00D17EFB" w:rsidRPr="00EA6FA9" w:rsidRDefault="00D17EFB" w:rsidP="00D17EFB">
      <w:pPr>
        <w:pStyle w:val="Heading2"/>
        <w:rPr>
          <w:lang w:val="fr-FR"/>
        </w:rPr>
      </w:pPr>
      <w:bookmarkStart w:id="133" w:name="_Toc391782809"/>
      <w:bookmarkStart w:id="134" w:name="_Toc148948196"/>
      <w:bookmarkStart w:id="135" w:name="_Toc152660314"/>
      <w:r w:rsidRPr="00EA6FA9">
        <w:rPr>
          <w:lang w:val="fr-FR"/>
        </w:rPr>
        <w:t>A3-4.5</w:t>
      </w:r>
      <w:r w:rsidRPr="00EA6FA9">
        <w:rPr>
          <w:lang w:val="fr-FR"/>
        </w:rPr>
        <w:tab/>
        <w:t>Réception de l'accusé de réception et opérations ultérieures</w:t>
      </w:r>
      <w:bookmarkEnd w:id="133"/>
      <w:bookmarkEnd w:id="134"/>
      <w:bookmarkEnd w:id="135"/>
    </w:p>
    <w:p w14:paraId="37C2FCCE" w14:textId="77777777" w:rsidR="00D17EFB" w:rsidRPr="00EA6FA9" w:rsidRDefault="00D17EFB" w:rsidP="00D17EFB">
      <w:pPr>
        <w:rPr>
          <w:lang w:val="fr-FR"/>
        </w:rPr>
      </w:pPr>
      <w:r w:rsidRPr="00EA6FA9">
        <w:rPr>
          <w:lang w:val="fr-FR"/>
        </w:rPr>
        <w:t xml:space="preserve">À la réception de l'accusé de réception indiquant que la station appelée est prête à recevoir le trafic, se préparer à émettre le trafic comme </w:t>
      </w:r>
      <w:proofErr w:type="gramStart"/>
      <w:r w:rsidRPr="00EA6FA9">
        <w:rPr>
          <w:lang w:val="fr-FR"/>
        </w:rPr>
        <w:t>suit:</w:t>
      </w:r>
      <w:proofErr w:type="gramEnd"/>
    </w:p>
    <w:p w14:paraId="4E693850" w14:textId="77777777" w:rsidR="00D17EFB" w:rsidRPr="00EA6FA9" w:rsidRDefault="00D17EFB" w:rsidP="00D17EFB">
      <w:pPr>
        <w:pStyle w:val="enumlev1"/>
        <w:rPr>
          <w:lang w:val="fr-FR"/>
        </w:rPr>
      </w:pPr>
      <w:r w:rsidRPr="00EA6FA9">
        <w:rPr>
          <w:lang w:val="fr-FR"/>
        </w:rPr>
        <w:t>–</w:t>
      </w:r>
      <w:r w:rsidRPr="00EA6FA9">
        <w:rPr>
          <w:lang w:val="fr-FR"/>
        </w:rPr>
        <w:tab/>
        <w:t xml:space="preserve">syntoniser l'émetteur et le récepteur sur la voie de </w:t>
      </w:r>
      <w:proofErr w:type="gramStart"/>
      <w:r w:rsidRPr="00EA6FA9">
        <w:rPr>
          <w:lang w:val="fr-FR"/>
        </w:rPr>
        <w:t>trafic;</w:t>
      </w:r>
      <w:proofErr w:type="gramEnd"/>
    </w:p>
    <w:p w14:paraId="35A227DC" w14:textId="77777777" w:rsidR="00D17EFB" w:rsidRPr="00EA6FA9" w:rsidRDefault="00D17EFB" w:rsidP="00D17EFB">
      <w:pPr>
        <w:pStyle w:val="enumlev1"/>
        <w:rPr>
          <w:lang w:val="fr-FR"/>
        </w:rPr>
      </w:pPr>
      <w:r w:rsidRPr="00EA6FA9">
        <w:rPr>
          <w:lang w:val="fr-FR"/>
        </w:rPr>
        <w:t>–</w:t>
      </w:r>
      <w:r w:rsidRPr="00EA6FA9">
        <w:rPr>
          <w:lang w:val="fr-FR"/>
        </w:rPr>
        <w:tab/>
        <w:t xml:space="preserve">commencer la communication sur la voie de trafic </w:t>
      </w:r>
      <w:proofErr w:type="gramStart"/>
      <w:r w:rsidRPr="00EA6FA9">
        <w:rPr>
          <w:lang w:val="fr-FR"/>
        </w:rPr>
        <w:t>par:</w:t>
      </w:r>
      <w:proofErr w:type="gramEnd"/>
    </w:p>
    <w:p w14:paraId="28DFF1C0" w14:textId="77777777" w:rsidR="00D17EFB" w:rsidRPr="00EA6FA9" w:rsidRDefault="00D17EFB" w:rsidP="00D17EFB">
      <w:pPr>
        <w:pStyle w:val="enumlev2"/>
        <w:rPr>
          <w:lang w:val="fr-FR"/>
        </w:rPr>
      </w:pPr>
      <w:r w:rsidRPr="00EA6FA9">
        <w:rPr>
          <w:lang w:val="fr-FR"/>
        </w:rPr>
        <w:t>•</w:t>
      </w:r>
      <w:r w:rsidRPr="00EA6FA9">
        <w:rPr>
          <w:lang w:val="fr-FR"/>
        </w:rPr>
        <w:tab/>
        <w:t xml:space="preserve">l'identité MMSI (les 9 chiffres d'identification) ou l'indicatif d'appel ou une autre identification de la station </w:t>
      </w:r>
      <w:proofErr w:type="gramStart"/>
      <w:r w:rsidRPr="00EA6FA9">
        <w:rPr>
          <w:lang w:val="fr-FR"/>
        </w:rPr>
        <w:t>appelée;</w:t>
      </w:r>
      <w:proofErr w:type="gramEnd"/>
    </w:p>
    <w:p w14:paraId="324A0986" w14:textId="77777777" w:rsidR="00D17EFB" w:rsidRPr="00EA6FA9" w:rsidRDefault="00D17EFB" w:rsidP="00D17EFB">
      <w:pPr>
        <w:pStyle w:val="enumlev2"/>
        <w:rPr>
          <w:lang w:val="fr-FR"/>
        </w:rPr>
      </w:pPr>
      <w:r w:rsidRPr="00EA6FA9">
        <w:rPr>
          <w:lang w:val="fr-FR"/>
        </w:rPr>
        <w:t>•</w:t>
      </w:r>
      <w:proofErr w:type="gramStart"/>
      <w:r w:rsidRPr="00EA6FA9">
        <w:rPr>
          <w:lang w:val="fr-FR"/>
        </w:rPr>
        <w:tab/>
        <w:t>«ici</w:t>
      </w:r>
      <w:proofErr w:type="gramEnd"/>
      <w:r w:rsidRPr="00EA6FA9">
        <w:rPr>
          <w:lang w:val="fr-FR"/>
        </w:rPr>
        <w:t>»;</w:t>
      </w:r>
    </w:p>
    <w:p w14:paraId="5D5C2B0D" w14:textId="77777777" w:rsidR="00D17EFB" w:rsidRPr="00EA6FA9" w:rsidRDefault="00D17EFB" w:rsidP="00D17EFB">
      <w:pPr>
        <w:pStyle w:val="enumlev2"/>
        <w:rPr>
          <w:lang w:val="fr-FR"/>
        </w:rPr>
      </w:pPr>
      <w:r w:rsidRPr="00EA6FA9">
        <w:rPr>
          <w:lang w:val="fr-FR"/>
        </w:rPr>
        <w:t>•</w:t>
      </w:r>
      <w:r w:rsidRPr="00EA6FA9">
        <w:rPr>
          <w:lang w:val="fr-FR"/>
        </w:rPr>
        <w:tab/>
        <w:t>l'identité MMSI (les 9 chiffres d'identification) ou l'indicatif d'appel ou une autre identification du navire qui émet.</w:t>
      </w:r>
    </w:p>
    <w:p w14:paraId="33EC759A" w14:textId="77777777" w:rsidR="00D17EFB" w:rsidRPr="00EA6FA9" w:rsidRDefault="00D17EFB" w:rsidP="00D17EFB">
      <w:pPr>
        <w:rPr>
          <w:lang w:val="fr-FR"/>
        </w:rPr>
      </w:pPr>
      <w:r w:rsidRPr="00EA6FA9">
        <w:rPr>
          <w:lang w:val="fr-FR"/>
        </w:rPr>
        <w:t>Normalement, si la station côtière a indiqué qu'elle n'est pas immédiatement prête à recevoir le trafic, le navire doit répéter l'appel, un peu plus tard.</w:t>
      </w:r>
    </w:p>
    <w:p w14:paraId="116873A8" w14:textId="77777777" w:rsidR="00D17EFB" w:rsidRPr="00EA6FA9" w:rsidRDefault="00D17EFB" w:rsidP="00D17EFB">
      <w:pPr>
        <w:rPr>
          <w:lang w:val="fr-FR"/>
        </w:rPr>
      </w:pPr>
      <w:r w:rsidRPr="00EA6FA9">
        <w:rPr>
          <w:lang w:val="fr-FR"/>
        </w:rPr>
        <w:lastRenderedPageBreak/>
        <w:t>Si le navire, en réponse à un appel à un autre navire, reçoit un accusé de réception l'avisant que celui</w:t>
      </w:r>
      <w:r w:rsidRPr="00EA6FA9">
        <w:rPr>
          <w:lang w:val="fr-FR"/>
        </w:rPr>
        <w:noBreakHyphen/>
        <w:t>ci n'est pas immédiatement prêt à recevoir le trafic, il doit attendre que le navire appelé émette un appel au navire appelant, lui indiquant qu'il est prêt à recevoir le trafic.</w:t>
      </w:r>
    </w:p>
    <w:p w14:paraId="6F29BE48" w14:textId="77777777" w:rsidR="00D17EFB" w:rsidRPr="00EA6FA9" w:rsidRDefault="00D17EFB" w:rsidP="00D17EFB">
      <w:pPr>
        <w:pStyle w:val="Heading1"/>
        <w:rPr>
          <w:lang w:val="fr-FR"/>
        </w:rPr>
      </w:pPr>
      <w:bookmarkStart w:id="136" w:name="_Toc391782810"/>
      <w:bookmarkStart w:id="137" w:name="_Toc148948197"/>
      <w:bookmarkStart w:id="138" w:name="_Toc152660315"/>
      <w:r w:rsidRPr="00EA6FA9">
        <w:rPr>
          <w:lang w:val="fr-FR"/>
        </w:rPr>
        <w:t>A3-5</w:t>
      </w:r>
      <w:r w:rsidRPr="00EA6FA9">
        <w:rPr>
          <w:lang w:val="fr-FR"/>
        </w:rPr>
        <w:tab/>
        <w:t>Essai de l'équipement utilisé pour les appels de détresse et de sécurité</w:t>
      </w:r>
      <w:bookmarkEnd w:id="136"/>
      <w:bookmarkEnd w:id="137"/>
      <w:bookmarkEnd w:id="138"/>
    </w:p>
    <w:p w14:paraId="2F75D096" w14:textId="77777777" w:rsidR="00D17EFB" w:rsidRPr="00EA6FA9" w:rsidRDefault="00D17EFB" w:rsidP="00D17EFB">
      <w:pPr>
        <w:rPr>
          <w:lang w:val="fr-FR"/>
        </w:rPr>
      </w:pPr>
      <w:r w:rsidRPr="00EA6FA9">
        <w:rPr>
          <w:lang w:val="fr-FR"/>
        </w:rPr>
        <w:t>Dans la mesure du possible, pour les tests, il faut limiter l'emploi de la fréquence exclusivement réservée aux appels de détresse et de sécurité (2 187,5 kHz). Les appels d'essai ASN provenant de stations de navire doivent normalement être émis avec le spécificateur de format ASN</w:t>
      </w:r>
      <w:proofErr w:type="gramStart"/>
      <w:r w:rsidRPr="00EA6FA9">
        <w:rPr>
          <w:lang w:val="fr-FR"/>
        </w:rPr>
        <w:t xml:space="preserve"> «individuel</w:t>
      </w:r>
      <w:proofErr w:type="gramEnd"/>
      <w:r w:rsidRPr="00EA6FA9">
        <w:rPr>
          <w:lang w:val="fr-FR"/>
        </w:rPr>
        <w:t>» et la catégorie «sécurité». L'essai d'un bouton de détresse doit être effectué sans émissions radioélectriques.</w:t>
      </w:r>
    </w:p>
    <w:p w14:paraId="55CFCADB" w14:textId="77777777" w:rsidR="00D17EFB" w:rsidRPr="00EA6FA9" w:rsidRDefault="00D17EFB" w:rsidP="00D17EFB">
      <w:pPr>
        <w:rPr>
          <w:lang w:val="fr-FR"/>
        </w:rPr>
      </w:pPr>
      <w:r w:rsidRPr="00EA6FA9">
        <w:rPr>
          <w:lang w:val="fr-FR"/>
        </w:rPr>
        <w:t>Les appels d'essai doivent être émis par le navire et recevoir un accusé de réception de la station appelée. Normalement, il n'y a pas de communication ultérieure entre les deux stations concernées.</w:t>
      </w:r>
    </w:p>
    <w:p w14:paraId="1FA60E86" w14:textId="77777777" w:rsidR="00D17EFB" w:rsidRPr="00EA6FA9" w:rsidRDefault="00D17EFB" w:rsidP="00D17EFB">
      <w:pPr>
        <w:rPr>
          <w:lang w:val="fr-FR"/>
        </w:rPr>
      </w:pPr>
      <w:r w:rsidRPr="00EA6FA9">
        <w:rPr>
          <w:lang w:val="fr-FR"/>
        </w:rPr>
        <w:t xml:space="preserve">Un appel d'essai en ondes métriques ou hectométriques à une station est émis comme </w:t>
      </w:r>
      <w:proofErr w:type="gramStart"/>
      <w:r w:rsidRPr="00EA6FA9">
        <w:rPr>
          <w:lang w:val="fr-FR"/>
        </w:rPr>
        <w:t>suit:</w:t>
      </w:r>
      <w:proofErr w:type="gramEnd"/>
    </w:p>
    <w:p w14:paraId="4087F1C9" w14:textId="77777777" w:rsidR="00D17EFB" w:rsidRPr="00EA6FA9" w:rsidRDefault="00D17EFB" w:rsidP="00D17EFB">
      <w:pPr>
        <w:pStyle w:val="enumlev1"/>
        <w:rPr>
          <w:lang w:val="fr-FR"/>
        </w:rPr>
      </w:pPr>
      <w:r w:rsidRPr="00EA6FA9">
        <w:rPr>
          <w:lang w:val="fr-FR"/>
        </w:rPr>
        <w:t>–</w:t>
      </w:r>
      <w:r w:rsidRPr="00EA6FA9">
        <w:rPr>
          <w:lang w:val="fr-FR"/>
        </w:rPr>
        <w:tab/>
        <w:t>composer ou sélectionner le format</w:t>
      </w:r>
      <w:proofErr w:type="gramStart"/>
      <w:r w:rsidRPr="00EA6FA9">
        <w:rPr>
          <w:lang w:val="fr-FR"/>
        </w:rPr>
        <w:t xml:space="preserve"> «appel</w:t>
      </w:r>
      <w:proofErr w:type="gramEnd"/>
      <w:r w:rsidRPr="00EA6FA9">
        <w:rPr>
          <w:lang w:val="fr-FR"/>
        </w:rPr>
        <w:t xml:space="preserve"> d'essai» sur l'équipement ASN;</w:t>
      </w:r>
    </w:p>
    <w:p w14:paraId="3A539452" w14:textId="77777777" w:rsidR="00D17EFB" w:rsidRPr="00EA6FA9" w:rsidRDefault="00D17EFB" w:rsidP="00D17EFB">
      <w:pPr>
        <w:pStyle w:val="enumlev1"/>
        <w:rPr>
          <w:lang w:val="fr-FR"/>
        </w:rPr>
      </w:pPr>
      <w:r w:rsidRPr="00EA6FA9">
        <w:rPr>
          <w:lang w:val="fr-FR"/>
        </w:rPr>
        <w:t>–</w:t>
      </w:r>
      <w:r w:rsidRPr="00EA6FA9">
        <w:rPr>
          <w:lang w:val="fr-FR"/>
        </w:rPr>
        <w:tab/>
        <w:t xml:space="preserve">composer l'identité MMSI (les 9 chiffres d'identification) de la station </w:t>
      </w:r>
      <w:proofErr w:type="gramStart"/>
      <w:r w:rsidRPr="00EA6FA9">
        <w:rPr>
          <w:lang w:val="fr-FR"/>
        </w:rPr>
        <w:t>appelée;</w:t>
      </w:r>
      <w:proofErr w:type="gramEnd"/>
    </w:p>
    <w:p w14:paraId="336DE1A3" w14:textId="77777777" w:rsidR="00D17EFB" w:rsidRPr="00EA6FA9" w:rsidRDefault="00D17EFB" w:rsidP="00D17EFB">
      <w:pPr>
        <w:pStyle w:val="enumlev1"/>
        <w:rPr>
          <w:lang w:val="fr-FR"/>
        </w:rPr>
      </w:pPr>
      <w:r w:rsidRPr="00EA6FA9">
        <w:rPr>
          <w:lang w:val="fr-FR"/>
        </w:rPr>
        <w:t>–</w:t>
      </w:r>
      <w:r w:rsidRPr="00EA6FA9">
        <w:rPr>
          <w:lang w:val="fr-FR"/>
        </w:rPr>
        <w:tab/>
        <w:t xml:space="preserve">émettre l'appel </w:t>
      </w:r>
      <w:proofErr w:type="gramStart"/>
      <w:r w:rsidRPr="00EA6FA9">
        <w:rPr>
          <w:lang w:val="fr-FR"/>
        </w:rPr>
        <w:t>d'essai;</w:t>
      </w:r>
      <w:proofErr w:type="gramEnd"/>
    </w:p>
    <w:p w14:paraId="1975E782" w14:textId="77777777" w:rsidR="00D17EFB" w:rsidRPr="00EA6FA9" w:rsidRDefault="00D17EFB" w:rsidP="00D17EFB">
      <w:pPr>
        <w:pStyle w:val="enumlev1"/>
        <w:rPr>
          <w:lang w:val="fr-FR"/>
        </w:rPr>
      </w:pPr>
      <w:r w:rsidRPr="00EA6FA9">
        <w:rPr>
          <w:lang w:val="fr-FR"/>
        </w:rPr>
        <w:t>–</w:t>
      </w:r>
      <w:r w:rsidRPr="00EA6FA9">
        <w:rPr>
          <w:lang w:val="fr-FR"/>
        </w:rPr>
        <w:tab/>
        <w:t>attendre l'accusé de réception.</w:t>
      </w:r>
    </w:p>
    <w:p w14:paraId="5B3F3008" w14:textId="77777777" w:rsidR="00D17EFB" w:rsidRPr="00EA6FA9" w:rsidRDefault="00D17EFB" w:rsidP="00D17EFB">
      <w:pPr>
        <w:pStyle w:val="Heading1"/>
        <w:rPr>
          <w:lang w:val="fr-FR"/>
        </w:rPr>
      </w:pPr>
      <w:bookmarkStart w:id="139" w:name="_Toc391782811"/>
      <w:bookmarkStart w:id="140" w:name="_Toc148948198"/>
      <w:bookmarkStart w:id="141" w:name="_Toc152660316"/>
      <w:r w:rsidRPr="00EA6FA9">
        <w:rPr>
          <w:lang w:val="fr-FR"/>
        </w:rPr>
        <w:t>A3-6</w:t>
      </w:r>
      <w:r w:rsidRPr="00EA6FA9">
        <w:rPr>
          <w:lang w:val="fr-FR"/>
        </w:rPr>
        <w:tab/>
        <w:t>Conditions spéciales et procédures spéciales applicables aux communications par appel sélectif numérique en ondes décamétriques</w:t>
      </w:r>
      <w:bookmarkEnd w:id="139"/>
      <w:bookmarkEnd w:id="140"/>
      <w:bookmarkEnd w:id="141"/>
    </w:p>
    <w:p w14:paraId="22227987" w14:textId="77777777" w:rsidR="00D17EFB" w:rsidRPr="00EA6FA9" w:rsidRDefault="00D17EFB" w:rsidP="00D17EFB">
      <w:pPr>
        <w:pStyle w:val="Heading6"/>
        <w:rPr>
          <w:lang w:val="fr-FR"/>
        </w:rPr>
      </w:pPr>
      <w:bookmarkStart w:id="142" w:name="_Toc391782812"/>
      <w:r w:rsidRPr="00EA6FA9">
        <w:rPr>
          <w:lang w:val="fr-FR"/>
        </w:rPr>
        <w:t>Généralités</w:t>
      </w:r>
      <w:bookmarkEnd w:id="142"/>
    </w:p>
    <w:p w14:paraId="1F9CE29F" w14:textId="77777777" w:rsidR="00D17EFB" w:rsidRPr="00EA6FA9" w:rsidRDefault="00D17EFB" w:rsidP="00D17EFB">
      <w:pPr>
        <w:rPr>
          <w:lang w:val="fr-FR"/>
        </w:rPr>
      </w:pPr>
      <w:r w:rsidRPr="00EA6FA9">
        <w:rPr>
          <w:lang w:val="fr-FR"/>
        </w:rPr>
        <w:t>Les procédures applicables aux communications ASN en ondes décamétriques sont, à quelques points supplémentaires près, décrites dans les § A3-6.1 à A3-6.3, les mêmes qu'en ondes hectométriques et métriques.</w:t>
      </w:r>
    </w:p>
    <w:p w14:paraId="60AEB88A" w14:textId="77777777" w:rsidR="00D17EFB" w:rsidRPr="00EA6FA9" w:rsidRDefault="00D17EFB" w:rsidP="00D17EFB">
      <w:pPr>
        <w:rPr>
          <w:lang w:val="fr-FR"/>
        </w:rPr>
      </w:pPr>
      <w:r w:rsidRPr="00EA6FA9">
        <w:rPr>
          <w:lang w:val="fr-FR"/>
        </w:rPr>
        <w:t>Les particularités, décrites dans les § A3-6.1 à A3-6.3, sont à prendre en compte pour les communications ASN en ondes décamétriques.</w:t>
      </w:r>
    </w:p>
    <w:p w14:paraId="29EA6A9D" w14:textId="77777777" w:rsidR="00D17EFB" w:rsidRPr="00EA6FA9" w:rsidRDefault="00D17EFB" w:rsidP="00D17EFB">
      <w:pPr>
        <w:pStyle w:val="Heading2"/>
        <w:rPr>
          <w:lang w:val="fr-FR"/>
        </w:rPr>
      </w:pPr>
      <w:bookmarkStart w:id="143" w:name="_Toc391782813"/>
      <w:bookmarkStart w:id="144" w:name="_Toc148948199"/>
      <w:bookmarkStart w:id="145" w:name="_Toc152660317"/>
      <w:r w:rsidRPr="00EA6FA9">
        <w:rPr>
          <w:lang w:val="fr-FR"/>
        </w:rPr>
        <w:t>A3-6.1</w:t>
      </w:r>
      <w:r w:rsidRPr="00EA6FA9">
        <w:rPr>
          <w:lang w:val="fr-FR"/>
        </w:rPr>
        <w:tab/>
        <w:t>Détresse</w:t>
      </w:r>
      <w:bookmarkEnd w:id="143"/>
      <w:bookmarkEnd w:id="144"/>
      <w:bookmarkEnd w:id="145"/>
    </w:p>
    <w:p w14:paraId="2108D2C4" w14:textId="77777777" w:rsidR="00D17EFB" w:rsidRPr="00EA6FA9" w:rsidRDefault="00D17EFB" w:rsidP="00FC33A2">
      <w:pPr>
        <w:pStyle w:val="Heading3"/>
        <w:ind w:left="1191" w:hanging="1191"/>
        <w:rPr>
          <w:lang w:val="fr-FR"/>
        </w:rPr>
      </w:pPr>
      <w:bookmarkStart w:id="146" w:name="_Toc391782814"/>
      <w:r w:rsidRPr="00EA6FA9">
        <w:rPr>
          <w:lang w:val="fr-FR"/>
        </w:rPr>
        <w:t>A3-6.1.1</w:t>
      </w:r>
      <w:r w:rsidRPr="00EA6FA9">
        <w:rPr>
          <w:lang w:val="fr-FR"/>
        </w:rPr>
        <w:tab/>
        <w:t>Émissions d'une alerte de détresse</w:t>
      </w:r>
      <w:bookmarkEnd w:id="146"/>
      <w:r w:rsidRPr="00EA6FA9">
        <w:rPr>
          <w:lang w:val="fr-FR"/>
        </w:rPr>
        <w:t xml:space="preserve"> par appel sélectif numérique et choix des bandes des ondes décamétriques</w:t>
      </w:r>
    </w:p>
    <w:p w14:paraId="6A8A78DA" w14:textId="77777777" w:rsidR="00D17EFB" w:rsidRPr="00EA6FA9" w:rsidRDefault="00D17EFB" w:rsidP="00D17EFB">
      <w:pPr>
        <w:rPr>
          <w:lang w:val="fr-FR"/>
        </w:rPr>
      </w:pPr>
      <w:r w:rsidRPr="00EA6FA9">
        <w:rPr>
          <w:lang w:val="fr-FR"/>
        </w:rPr>
        <w:t>Dans les zones maritimes A3 et A4, les alertes de détresse ASN en ondes décamétriques sont destinées à être reçues par des stations côtières et les alertes de détresse ASN en ondes hectométriques et métriques sont destinées à être reçues par d'autres navires se trouvant au voisinage.</w:t>
      </w:r>
    </w:p>
    <w:p w14:paraId="5D4B2041" w14:textId="77777777" w:rsidR="00D17EFB" w:rsidRPr="00EA6FA9" w:rsidRDefault="00D17EFB" w:rsidP="00D17EFB">
      <w:pPr>
        <w:rPr>
          <w:lang w:val="fr-FR"/>
        </w:rPr>
      </w:pPr>
      <w:r w:rsidRPr="00EA6FA9">
        <w:rPr>
          <w:lang w:val="fr-FR"/>
        </w:rPr>
        <w:t>L'alerte de détresse ASN doit comporter, si possible, la dernière position connue du navire et son heure UTC de relèvement. Lorsque ces informations ne sont pas insérées automatiquement par l'équipement de navigation du navire, il faut les insérer manuellement.</w:t>
      </w:r>
    </w:p>
    <w:p w14:paraId="26214E62" w14:textId="77777777" w:rsidR="00D17EFB" w:rsidRPr="00EA6FA9" w:rsidRDefault="00D17EFB" w:rsidP="00D17EFB">
      <w:pPr>
        <w:rPr>
          <w:lang w:val="fr-FR"/>
        </w:rPr>
      </w:pPr>
      <w:r w:rsidRPr="00EA6FA9">
        <w:rPr>
          <w:lang w:val="fr-FR"/>
        </w:rPr>
        <w:t>Les caractéristiques de propagation des ondes décamétriques dépendent des saisons, de l'heure, de l'état de la mer et des conditions météorologiques. Tous ces paramètres doivent être pris en compte lorsque l'on choisit les bandes de fréquences en ondes décamétriques pour l'émission de l'alerte de détresse ASN. Pour accroître le plus possible la probabilité du succès de la réception de l'alerte par des stations côtières, l'alerte de détresse doit être émise sous la forme d'une tentative d'appel sur plusieurs fréquences (voir le § A1-3.1.3.2).</w:t>
      </w:r>
    </w:p>
    <w:p w14:paraId="66C8C73D" w14:textId="77777777" w:rsidR="00D17EFB" w:rsidRPr="00EA6FA9" w:rsidRDefault="00D17EFB" w:rsidP="00D17EFB">
      <w:pPr>
        <w:rPr>
          <w:lang w:val="fr-FR"/>
        </w:rPr>
      </w:pPr>
      <w:r w:rsidRPr="00EA6FA9">
        <w:rPr>
          <w:lang w:val="fr-FR"/>
        </w:rPr>
        <w:lastRenderedPageBreak/>
        <w:t>En règle générale, la voie de détresse ASN dans la bande maritime des 8 MHz (8 414,5 kHz) est souvent celle qui convient le mieux en premier choix.</w:t>
      </w:r>
    </w:p>
    <w:p w14:paraId="3F904D7F" w14:textId="77777777" w:rsidR="00D17EFB" w:rsidRPr="00EA6FA9" w:rsidRDefault="00D17EFB" w:rsidP="00D17EFB">
      <w:pPr>
        <w:rPr>
          <w:lang w:val="fr-FR"/>
        </w:rPr>
      </w:pPr>
      <w:r w:rsidRPr="00EA6FA9">
        <w:rPr>
          <w:lang w:val="fr-FR"/>
        </w:rPr>
        <w:t xml:space="preserve">L'alerte de détresse peut être émise dans plusieurs bandes d'ondes décamétriques de deux manières </w:t>
      </w:r>
      <w:proofErr w:type="gramStart"/>
      <w:r w:rsidRPr="00EA6FA9">
        <w:rPr>
          <w:lang w:val="fr-FR"/>
        </w:rPr>
        <w:t>différentes:</w:t>
      </w:r>
      <w:proofErr w:type="gramEnd"/>
    </w:p>
    <w:p w14:paraId="1DF9CEEA" w14:textId="77777777" w:rsidR="00D17EFB" w:rsidRPr="00EA6FA9" w:rsidRDefault="00D17EFB" w:rsidP="00D17EFB">
      <w:pPr>
        <w:pStyle w:val="enumlev1"/>
        <w:rPr>
          <w:lang w:val="fr-FR"/>
        </w:rPr>
      </w:pPr>
      <w:r w:rsidRPr="00EA6FA9">
        <w:rPr>
          <w:lang w:val="fr-FR"/>
        </w:rPr>
        <w:t>a)</w:t>
      </w:r>
      <w:r w:rsidRPr="00EA6FA9">
        <w:rPr>
          <w:lang w:val="fr-FR"/>
        </w:rPr>
        <w:tab/>
        <w:t xml:space="preserve">soit en émettant dans une seule bande d'ondes décamétriques et en attendant quelques minutes l'accusé de réception d'une station </w:t>
      </w:r>
      <w:proofErr w:type="gramStart"/>
      <w:r w:rsidRPr="00EA6FA9">
        <w:rPr>
          <w:lang w:val="fr-FR"/>
        </w:rPr>
        <w:t>côtière;</w:t>
      </w:r>
      <w:proofErr w:type="gramEnd"/>
    </w:p>
    <w:p w14:paraId="1383AF51" w14:textId="77777777" w:rsidR="00D17EFB" w:rsidRPr="00EA6FA9" w:rsidRDefault="00D17EFB" w:rsidP="00D17EFB">
      <w:pPr>
        <w:pStyle w:val="enumlev1"/>
        <w:rPr>
          <w:lang w:val="fr-FR"/>
        </w:rPr>
      </w:pPr>
      <w:r w:rsidRPr="00EA6FA9">
        <w:rPr>
          <w:lang w:val="fr-FR"/>
        </w:rPr>
        <w:tab/>
      </w:r>
      <w:proofErr w:type="gramStart"/>
      <w:r w:rsidRPr="00EA6FA9">
        <w:rPr>
          <w:lang w:val="fr-FR"/>
        </w:rPr>
        <w:t>en</w:t>
      </w:r>
      <w:proofErr w:type="gramEnd"/>
      <w:r w:rsidRPr="00EA6FA9">
        <w:rPr>
          <w:lang w:val="fr-FR"/>
        </w:rPr>
        <w:t xml:space="preserve"> cas de non-réception d'accusé de réception dans un délai de 3 min, l'alerte ASN est répétée sur une autre bande d'ondes décamétriques;</w:t>
      </w:r>
    </w:p>
    <w:p w14:paraId="3DE974C4" w14:textId="77777777" w:rsidR="00D17EFB" w:rsidRPr="00EA6FA9" w:rsidRDefault="00D17EFB" w:rsidP="00D17EFB">
      <w:pPr>
        <w:pStyle w:val="enumlev1"/>
        <w:rPr>
          <w:lang w:val="fr-FR"/>
        </w:rPr>
      </w:pPr>
      <w:r w:rsidRPr="00EA6FA9">
        <w:rPr>
          <w:lang w:val="fr-FR"/>
        </w:rPr>
        <w:t>b)</w:t>
      </w:r>
      <w:r w:rsidRPr="00EA6FA9">
        <w:rPr>
          <w:lang w:val="fr-FR"/>
        </w:rPr>
        <w:tab/>
        <w:t>soit en émettant l'alerte de détresse successivement dans plusieurs bandes d'ondes décamétriques avec ou sans de très courts intervalles entre les appels, sans attendre d'accusé de réception entre les appels successifs.</w:t>
      </w:r>
    </w:p>
    <w:p w14:paraId="403161D6" w14:textId="77777777" w:rsidR="00D17EFB" w:rsidRPr="00EA6FA9" w:rsidRDefault="00D17EFB" w:rsidP="00D17EFB">
      <w:pPr>
        <w:rPr>
          <w:lang w:val="fr-FR"/>
        </w:rPr>
      </w:pPr>
      <w:r w:rsidRPr="00EA6FA9">
        <w:rPr>
          <w:lang w:val="fr-FR"/>
        </w:rPr>
        <w:t xml:space="preserve">La solution a) est recommandée dans tous les cas, si on dispose d'un temps </w:t>
      </w:r>
      <w:proofErr w:type="gramStart"/>
      <w:r w:rsidRPr="00EA6FA9">
        <w:rPr>
          <w:lang w:val="fr-FR"/>
        </w:rPr>
        <w:t>suffisant;</w:t>
      </w:r>
      <w:proofErr w:type="gramEnd"/>
      <w:r w:rsidRPr="00EA6FA9">
        <w:rPr>
          <w:lang w:val="fr-FR"/>
        </w:rPr>
        <w:t xml:space="preserve"> car elle facilite le choix de la bande d'ondes décamétriques, dans laquelle les communications subséquentes avec la station côtière pourront commencer sur la voie de trafic de détresse correspondante.</w:t>
      </w:r>
    </w:p>
    <w:p w14:paraId="41833864" w14:textId="77777777" w:rsidR="00D17EFB" w:rsidRPr="00EA6FA9" w:rsidRDefault="00D17EFB" w:rsidP="00D17EFB">
      <w:pPr>
        <w:rPr>
          <w:lang w:val="fr-FR"/>
        </w:rPr>
      </w:pPr>
      <w:r w:rsidRPr="00EA6FA9">
        <w:rPr>
          <w:lang w:val="fr-FR"/>
        </w:rPr>
        <w:t xml:space="preserve">La procédure d'émission de l'alerte de détresse ASN en ondes décamétriques est la </w:t>
      </w:r>
      <w:proofErr w:type="gramStart"/>
      <w:r w:rsidRPr="00EA6FA9">
        <w:rPr>
          <w:lang w:val="fr-FR"/>
        </w:rPr>
        <w:t>suivante:</w:t>
      </w:r>
      <w:proofErr w:type="gramEnd"/>
    </w:p>
    <w:p w14:paraId="62173283" w14:textId="77777777" w:rsidR="00D17EFB" w:rsidRPr="00EA6FA9" w:rsidRDefault="00D17EFB" w:rsidP="00D17EFB">
      <w:pPr>
        <w:pStyle w:val="enumlev1"/>
        <w:rPr>
          <w:lang w:val="fr-FR"/>
        </w:rPr>
      </w:pPr>
      <w:r w:rsidRPr="00EA6FA9">
        <w:rPr>
          <w:lang w:val="fr-FR"/>
        </w:rPr>
        <w:t>–</w:t>
      </w:r>
      <w:r w:rsidRPr="00EA6FA9">
        <w:rPr>
          <w:lang w:val="fr-FR"/>
        </w:rPr>
        <w:tab/>
        <w:t>syntoniser l'émetteur sur la voie de détresse ASN choisie (4 207,</w:t>
      </w:r>
      <w:proofErr w:type="gramStart"/>
      <w:r w:rsidRPr="00EA6FA9">
        <w:rPr>
          <w:lang w:val="fr-FR"/>
        </w:rPr>
        <w:t>5;</w:t>
      </w:r>
      <w:proofErr w:type="gramEnd"/>
      <w:r w:rsidRPr="00EA6FA9">
        <w:rPr>
          <w:lang w:val="fr-FR"/>
        </w:rPr>
        <w:t xml:space="preserve"> 6 312; 8 414,5; 12 577; 16 804,5 kHz);</w:t>
      </w:r>
    </w:p>
    <w:p w14:paraId="2EF9B1CB" w14:textId="77777777" w:rsidR="00D17EFB" w:rsidRPr="00EA6FA9" w:rsidRDefault="00D17EFB" w:rsidP="00D17EFB">
      <w:pPr>
        <w:pStyle w:val="enumlev1"/>
        <w:rPr>
          <w:lang w:val="fr-FR"/>
        </w:rPr>
      </w:pPr>
      <w:r w:rsidRPr="00EA6FA9">
        <w:rPr>
          <w:lang w:val="fr-FR"/>
        </w:rPr>
        <w:t>–</w:t>
      </w:r>
      <w:r w:rsidRPr="00EA6FA9">
        <w:rPr>
          <w:lang w:val="fr-FR"/>
        </w:rPr>
        <w:tab/>
        <w:t xml:space="preserve">se conformer aux instructions du § A3-1.1 pour composer ou sélectionner sur l'équipement ASN les informations à </w:t>
      </w:r>
      <w:proofErr w:type="gramStart"/>
      <w:r w:rsidRPr="00EA6FA9">
        <w:rPr>
          <w:lang w:val="fr-FR"/>
        </w:rPr>
        <w:t>émettre;</w:t>
      </w:r>
      <w:proofErr w:type="gramEnd"/>
    </w:p>
    <w:p w14:paraId="3C26894B" w14:textId="77777777" w:rsidR="00D17EFB" w:rsidRPr="00EA6FA9" w:rsidRDefault="00D17EFB" w:rsidP="00D17EFB">
      <w:pPr>
        <w:pStyle w:val="enumlev1"/>
        <w:rPr>
          <w:lang w:val="fr-FR"/>
        </w:rPr>
      </w:pPr>
      <w:r w:rsidRPr="00EA6FA9">
        <w:rPr>
          <w:lang w:val="fr-FR"/>
        </w:rPr>
        <w:t>–</w:t>
      </w:r>
      <w:r w:rsidRPr="00EA6FA9">
        <w:rPr>
          <w:lang w:val="fr-FR"/>
        </w:rPr>
        <w:tab/>
        <w:t>émettre l'alerte de détresse.</w:t>
      </w:r>
    </w:p>
    <w:p w14:paraId="2D6DE634" w14:textId="77777777" w:rsidR="00D17EFB" w:rsidRPr="00EA6FA9" w:rsidRDefault="00D17EFB" w:rsidP="00D17EFB">
      <w:pPr>
        <w:rPr>
          <w:lang w:val="fr-FR"/>
        </w:rPr>
      </w:pPr>
      <w:r w:rsidRPr="00EA6FA9">
        <w:rPr>
          <w:lang w:val="fr-FR"/>
        </w:rPr>
        <w:t>Dans des cas particuliers, par exemple dans les zones tropicales, l'émission d'une alerte de détresse ASN en ondes décamétriques peut, en plus de l'alerte navire-côtière, être utilisée pour l'alerte navire</w:t>
      </w:r>
      <w:r w:rsidRPr="00EA6FA9">
        <w:rPr>
          <w:lang w:val="fr-FR"/>
        </w:rPr>
        <w:noBreakHyphen/>
        <w:t>navire.</w:t>
      </w:r>
    </w:p>
    <w:p w14:paraId="6C251834" w14:textId="77777777" w:rsidR="00D17EFB" w:rsidRPr="00EA6FA9" w:rsidRDefault="00D17EFB" w:rsidP="00D17EFB">
      <w:pPr>
        <w:pStyle w:val="Heading3"/>
        <w:rPr>
          <w:lang w:val="fr-FR"/>
        </w:rPr>
      </w:pPr>
      <w:bookmarkStart w:id="147" w:name="_Toc391782817"/>
      <w:r w:rsidRPr="00EA6FA9">
        <w:rPr>
          <w:lang w:val="fr-FR"/>
        </w:rPr>
        <w:t>A3-6.1.2</w:t>
      </w:r>
      <w:r w:rsidRPr="00EA6FA9">
        <w:rPr>
          <w:lang w:val="fr-FR"/>
        </w:rPr>
        <w:tab/>
        <w:t>Préparation au trafic de détresse subséquent</w:t>
      </w:r>
      <w:bookmarkEnd w:id="147"/>
    </w:p>
    <w:p w14:paraId="661E6F63" w14:textId="77777777" w:rsidR="00D17EFB" w:rsidRPr="00EA6FA9" w:rsidRDefault="00D17EFB" w:rsidP="00D17EFB">
      <w:pPr>
        <w:rPr>
          <w:lang w:val="fr-FR"/>
        </w:rPr>
      </w:pPr>
      <w:r w:rsidRPr="00EA6FA9">
        <w:rPr>
          <w:lang w:val="fr-FR"/>
        </w:rPr>
        <w:t>La préparation au trafic de détresse subséquent, après avoir émis l'alerte de détresse sur la voie appropriée (ondes décamétriques, hectométriques ou métriques), consiste à syntoniser le ou les équipement(s) concerné(s) sur la voie ou les voies de trafic de détresse correspondantes.</w:t>
      </w:r>
    </w:p>
    <w:p w14:paraId="38A40367" w14:textId="77777777" w:rsidR="00D17EFB" w:rsidRPr="00EA6FA9" w:rsidRDefault="00D17EFB" w:rsidP="00D17EFB">
      <w:pPr>
        <w:rPr>
          <w:lang w:val="fr-FR"/>
        </w:rPr>
      </w:pPr>
      <w:r w:rsidRPr="00EA6FA9">
        <w:rPr>
          <w:lang w:val="fr-FR"/>
        </w:rPr>
        <w:t>Lorsque des tentatives d'appel sont émises sur plusieurs fréquences, la fréquence à utiliser pour le trafic de détresse doit être 8 291 kHz.</w:t>
      </w:r>
    </w:p>
    <w:p w14:paraId="0723697A" w14:textId="77777777" w:rsidR="00D17EFB" w:rsidRPr="00EA6FA9" w:rsidRDefault="00D17EFB" w:rsidP="00D17EFB">
      <w:pPr>
        <w:rPr>
          <w:lang w:val="fr-FR"/>
        </w:rPr>
      </w:pPr>
      <w:r w:rsidRPr="00EA6FA9">
        <w:rPr>
          <w:lang w:val="fr-FR"/>
        </w:rPr>
        <w:t xml:space="preserve">Si la méthode décrite au b) du § A3-6.1.1 a été utilisée pour émettre l'alerte de détresse ASN sur plusieurs bandes d'ondes </w:t>
      </w:r>
      <w:proofErr w:type="gramStart"/>
      <w:r w:rsidRPr="00EA6FA9">
        <w:rPr>
          <w:lang w:val="fr-FR"/>
        </w:rPr>
        <w:t>décamétriques:</w:t>
      </w:r>
      <w:proofErr w:type="gramEnd"/>
    </w:p>
    <w:p w14:paraId="749225BD" w14:textId="77777777" w:rsidR="00D17EFB" w:rsidRPr="00EA6FA9" w:rsidRDefault="00D17EFB" w:rsidP="00D17EFB">
      <w:pPr>
        <w:pStyle w:val="enumlev1"/>
        <w:rPr>
          <w:lang w:val="fr-FR"/>
        </w:rPr>
      </w:pPr>
      <w:r w:rsidRPr="00EA6FA9">
        <w:rPr>
          <w:lang w:val="fr-FR"/>
        </w:rPr>
        <w:t>–</w:t>
      </w:r>
      <w:r w:rsidRPr="00EA6FA9">
        <w:rPr>
          <w:lang w:val="fr-FR"/>
        </w:rPr>
        <w:tab/>
        <w:t xml:space="preserve">tenir compte des bandes d'ondes décamétriques dans lesquelles un accusé de réception en provenance d'une station côtière a bien été </w:t>
      </w:r>
      <w:proofErr w:type="gramStart"/>
      <w:r w:rsidRPr="00EA6FA9">
        <w:rPr>
          <w:lang w:val="fr-FR"/>
        </w:rPr>
        <w:t>reçu;</w:t>
      </w:r>
      <w:proofErr w:type="gramEnd"/>
    </w:p>
    <w:p w14:paraId="25BEBB3F" w14:textId="77777777" w:rsidR="00D17EFB" w:rsidRPr="00EA6FA9" w:rsidRDefault="00D17EFB" w:rsidP="00D17EFB">
      <w:pPr>
        <w:pStyle w:val="enumlev1"/>
        <w:rPr>
          <w:lang w:val="fr-FR"/>
        </w:rPr>
      </w:pPr>
      <w:r w:rsidRPr="00EA6FA9">
        <w:rPr>
          <w:lang w:val="fr-FR"/>
        </w:rPr>
        <w:t>–</w:t>
      </w:r>
      <w:r w:rsidRPr="00EA6FA9">
        <w:rPr>
          <w:lang w:val="fr-FR"/>
        </w:rPr>
        <w:tab/>
        <w:t>si des accusés de réception ont été reçus sur plusieurs bandes d'ondes décamétriques, commencer à émettre le trafic de détresse dans une de ces bandes, mais s'il n'y a pas de réponse de la station côtière, utiliser les autres bandes de fréquences successivement.</w:t>
      </w:r>
    </w:p>
    <w:p w14:paraId="212235D5" w14:textId="77777777" w:rsidR="00D17EFB" w:rsidRPr="00EA6FA9" w:rsidRDefault="00D17EFB" w:rsidP="00D17EFB">
      <w:pPr>
        <w:rPr>
          <w:lang w:val="fr-FR"/>
        </w:rPr>
      </w:pPr>
      <w:r w:rsidRPr="00EA6FA9">
        <w:rPr>
          <w:lang w:val="fr-FR"/>
        </w:rPr>
        <w:t>Les fréquences de trafic de détresse sont (voir le Tableau </w:t>
      </w:r>
      <w:r w:rsidRPr="00EA6FA9">
        <w:rPr>
          <w:b/>
          <w:bCs/>
          <w:lang w:val="fr-FR"/>
        </w:rPr>
        <w:t>15</w:t>
      </w:r>
      <w:r w:rsidRPr="00EA6FA9">
        <w:rPr>
          <w:b/>
          <w:bCs/>
          <w:lang w:val="fr-FR"/>
        </w:rPr>
        <w:noBreakHyphen/>
        <w:t>1</w:t>
      </w:r>
      <w:r w:rsidRPr="00EA6FA9">
        <w:rPr>
          <w:lang w:val="fr-FR"/>
        </w:rPr>
        <w:t xml:space="preserve"> de l'Appendice </w:t>
      </w:r>
      <w:r w:rsidRPr="00EA6FA9">
        <w:rPr>
          <w:b/>
          <w:bCs/>
          <w:lang w:val="fr-FR"/>
        </w:rPr>
        <w:t>15</w:t>
      </w:r>
      <w:r w:rsidRPr="00EA6FA9">
        <w:rPr>
          <w:lang w:val="fr-FR"/>
        </w:rPr>
        <w:t xml:space="preserve"> du RR</w:t>
      </w:r>
      <w:proofErr w:type="gramStart"/>
      <w:r w:rsidRPr="00EA6FA9">
        <w:rPr>
          <w:lang w:val="fr-FR"/>
        </w:rPr>
        <w:t>):</w:t>
      </w:r>
      <w:proofErr w:type="gramEnd"/>
    </w:p>
    <w:p w14:paraId="3877ECF8" w14:textId="77777777" w:rsidR="00D17EFB" w:rsidRPr="00EA6FA9" w:rsidRDefault="00D17EFB" w:rsidP="00D17EFB">
      <w:pPr>
        <w:pStyle w:val="enumlev1"/>
        <w:rPr>
          <w:lang w:val="fr-FR"/>
        </w:rPr>
      </w:pPr>
      <w:r w:rsidRPr="00EA6FA9">
        <w:rPr>
          <w:lang w:val="fr-FR"/>
        </w:rPr>
        <w:tab/>
      </w:r>
      <w:r w:rsidRPr="00EA6FA9">
        <w:rPr>
          <w:i/>
          <w:iCs/>
          <w:lang w:val="fr-FR"/>
        </w:rPr>
        <w:t>Ondes décamétriques (kHz</w:t>
      </w:r>
      <w:proofErr w:type="gramStart"/>
      <w:r w:rsidRPr="00EA6FA9">
        <w:rPr>
          <w:i/>
          <w:iCs/>
          <w:lang w:val="fr-FR"/>
        </w:rPr>
        <w:t>)</w:t>
      </w:r>
      <w:r w:rsidRPr="00EA6FA9">
        <w:rPr>
          <w:iCs/>
          <w:lang w:val="fr-FR"/>
        </w:rPr>
        <w:t>:</w:t>
      </w:r>
      <w:proofErr w:type="gramEnd"/>
    </w:p>
    <w:p w14:paraId="6BCAAF99" w14:textId="6056E75B" w:rsidR="00D17EFB" w:rsidRPr="00EA6FA9" w:rsidRDefault="00D17EFB" w:rsidP="002B051A">
      <w:pPr>
        <w:pStyle w:val="enumlev2"/>
        <w:tabs>
          <w:tab w:val="left" w:pos="2835"/>
          <w:tab w:val="left" w:pos="3686"/>
          <w:tab w:val="left" w:pos="4536"/>
          <w:tab w:val="left" w:pos="5387"/>
        </w:tabs>
        <w:rPr>
          <w:lang w:val="fr-FR"/>
        </w:rPr>
      </w:pPr>
      <w:r w:rsidRPr="00EA6FA9">
        <w:rPr>
          <w:lang w:val="fr-FR"/>
        </w:rPr>
        <w:tab/>
        <w:t>Téléphonie</w:t>
      </w:r>
      <w:r w:rsidRPr="00EA6FA9">
        <w:rPr>
          <w:lang w:val="fr-FR"/>
        </w:rPr>
        <w:tab/>
        <w:t>4</w:t>
      </w:r>
      <w:r w:rsidRPr="00EA6FA9">
        <w:rPr>
          <w:sz w:val="12"/>
          <w:lang w:val="fr-FR"/>
        </w:rPr>
        <w:t> </w:t>
      </w:r>
      <w:r w:rsidRPr="00EA6FA9">
        <w:rPr>
          <w:lang w:val="fr-FR"/>
        </w:rPr>
        <w:t>125</w:t>
      </w:r>
      <w:r w:rsidRPr="00EA6FA9">
        <w:rPr>
          <w:lang w:val="fr-FR"/>
        </w:rPr>
        <w:tab/>
        <w:t>6 215</w:t>
      </w:r>
      <w:r w:rsidRPr="00EA6FA9">
        <w:rPr>
          <w:lang w:val="fr-FR"/>
        </w:rPr>
        <w:tab/>
        <w:t>8 291</w:t>
      </w:r>
      <w:r w:rsidRPr="00EA6FA9">
        <w:rPr>
          <w:lang w:val="fr-FR"/>
        </w:rPr>
        <w:tab/>
        <w:t>12 290</w:t>
      </w:r>
      <w:r w:rsidRPr="00EA6FA9">
        <w:rPr>
          <w:lang w:val="fr-FR"/>
        </w:rPr>
        <w:tab/>
        <w:t>16 420</w:t>
      </w:r>
    </w:p>
    <w:p w14:paraId="59BF61B0" w14:textId="77777777" w:rsidR="00D17EFB" w:rsidRPr="00EA6FA9" w:rsidRDefault="00D17EFB" w:rsidP="00D17EFB">
      <w:pPr>
        <w:pStyle w:val="enumlev1"/>
        <w:keepNext/>
        <w:keepLines/>
        <w:rPr>
          <w:lang w:val="fr-FR"/>
        </w:rPr>
      </w:pPr>
      <w:r w:rsidRPr="00EA6FA9">
        <w:rPr>
          <w:lang w:val="fr-FR"/>
        </w:rPr>
        <w:tab/>
      </w:r>
      <w:r w:rsidRPr="00EA6FA9">
        <w:rPr>
          <w:i/>
          <w:iCs/>
          <w:lang w:val="fr-FR"/>
        </w:rPr>
        <w:t>Ondes hectométriques (kHz</w:t>
      </w:r>
      <w:proofErr w:type="gramStart"/>
      <w:r w:rsidRPr="00EA6FA9">
        <w:rPr>
          <w:i/>
          <w:iCs/>
          <w:lang w:val="fr-FR"/>
        </w:rPr>
        <w:t>)</w:t>
      </w:r>
      <w:r w:rsidRPr="00EA6FA9">
        <w:rPr>
          <w:iCs/>
          <w:lang w:val="fr-FR"/>
        </w:rPr>
        <w:t>:</w:t>
      </w:r>
      <w:proofErr w:type="gramEnd"/>
    </w:p>
    <w:p w14:paraId="1E13865D" w14:textId="77777777" w:rsidR="00D17EFB" w:rsidRPr="00EA6FA9" w:rsidRDefault="00D17EFB" w:rsidP="00D17EFB">
      <w:pPr>
        <w:pStyle w:val="enumlev2"/>
        <w:keepNext/>
        <w:keepLines/>
        <w:rPr>
          <w:lang w:val="fr-FR"/>
        </w:rPr>
      </w:pPr>
      <w:r w:rsidRPr="00EA6FA9">
        <w:rPr>
          <w:lang w:val="fr-FR"/>
        </w:rPr>
        <w:tab/>
        <w:t>Téléphonie</w:t>
      </w:r>
      <w:r w:rsidRPr="00EA6FA9">
        <w:rPr>
          <w:lang w:val="fr-FR"/>
        </w:rPr>
        <w:tab/>
        <w:t>2 182</w:t>
      </w:r>
    </w:p>
    <w:p w14:paraId="6E166710" w14:textId="77777777" w:rsidR="00D17EFB" w:rsidRPr="00EA6FA9" w:rsidRDefault="00D17EFB" w:rsidP="00D17EFB">
      <w:pPr>
        <w:pStyle w:val="enumlev1"/>
        <w:rPr>
          <w:lang w:val="fr-FR"/>
        </w:rPr>
      </w:pPr>
      <w:r w:rsidRPr="00EA6FA9">
        <w:rPr>
          <w:i/>
          <w:lang w:val="fr-FR"/>
        </w:rPr>
        <w:tab/>
        <w:t xml:space="preserve">Ondes </w:t>
      </w:r>
      <w:proofErr w:type="gramStart"/>
      <w:r w:rsidRPr="00EA6FA9">
        <w:rPr>
          <w:i/>
          <w:lang w:val="fr-FR"/>
        </w:rPr>
        <w:t>métriques:</w:t>
      </w:r>
      <w:proofErr w:type="gramEnd"/>
      <w:r w:rsidRPr="00EA6FA9">
        <w:rPr>
          <w:lang w:val="fr-FR"/>
        </w:rPr>
        <w:t xml:space="preserve"> Voie 16 (156,800 MHz).</w:t>
      </w:r>
      <w:bookmarkStart w:id="148" w:name="_Toc391782818"/>
    </w:p>
    <w:p w14:paraId="6C7CC360" w14:textId="77777777" w:rsidR="00D17EFB" w:rsidRPr="00EA6FA9" w:rsidRDefault="00D17EFB" w:rsidP="00D17EFB">
      <w:pPr>
        <w:pStyle w:val="Heading3"/>
        <w:rPr>
          <w:lang w:val="fr-FR"/>
        </w:rPr>
      </w:pPr>
      <w:r w:rsidRPr="00EA6FA9">
        <w:rPr>
          <w:lang w:val="fr-FR"/>
        </w:rPr>
        <w:lastRenderedPageBreak/>
        <w:t>A3-6.1.3</w:t>
      </w:r>
      <w:r w:rsidRPr="00EA6FA9">
        <w:rPr>
          <w:lang w:val="fr-FR"/>
        </w:rPr>
        <w:tab/>
        <w:t>Trafic de détresse</w:t>
      </w:r>
      <w:bookmarkEnd w:id="148"/>
    </w:p>
    <w:p w14:paraId="09602FBE" w14:textId="77777777" w:rsidR="00D17EFB" w:rsidRPr="00EA6FA9" w:rsidRDefault="00D17EFB" w:rsidP="00D17EFB">
      <w:pPr>
        <w:rPr>
          <w:lang w:val="fr-FR"/>
        </w:rPr>
      </w:pPr>
      <w:r w:rsidRPr="00EA6FA9">
        <w:rPr>
          <w:lang w:val="fr-FR"/>
        </w:rPr>
        <w:t xml:space="preserve">Les procédures décrites au § A3-1.3 s'appliquant au trafic de détresse en ondes hectométriques/décamétriques s'effectuent par </w:t>
      </w:r>
      <w:r w:rsidRPr="00EA6FA9">
        <w:rPr>
          <w:i/>
          <w:lang w:val="fr-FR"/>
        </w:rPr>
        <w:t>radiotéléphonie</w:t>
      </w:r>
      <w:r w:rsidRPr="00EA6FA9">
        <w:rPr>
          <w:lang w:val="fr-FR"/>
        </w:rPr>
        <w:t>.</w:t>
      </w:r>
    </w:p>
    <w:p w14:paraId="4A1434DC" w14:textId="77777777" w:rsidR="00D17EFB" w:rsidRPr="00EA6FA9" w:rsidRDefault="00D17EFB" w:rsidP="002B051A">
      <w:pPr>
        <w:pStyle w:val="Heading3"/>
        <w:ind w:left="1191" w:hanging="1191"/>
        <w:rPr>
          <w:lang w:val="fr-FR"/>
        </w:rPr>
      </w:pPr>
      <w:bookmarkStart w:id="149" w:name="_Toc391782819"/>
      <w:r w:rsidRPr="00EA6FA9">
        <w:rPr>
          <w:lang w:val="fr-FR"/>
        </w:rPr>
        <w:t>A3-6.1.4</w:t>
      </w:r>
      <w:r w:rsidRPr="00EA6FA9">
        <w:rPr>
          <w:lang w:val="fr-FR"/>
        </w:rPr>
        <w:tab/>
        <w:t>Actions à la réception d'une alerte de détresse par appel sélectif numérique en ondes décamétriques provenant d'un autre navire</w:t>
      </w:r>
      <w:bookmarkEnd w:id="149"/>
    </w:p>
    <w:p w14:paraId="043CB58A" w14:textId="77777777" w:rsidR="00D17EFB" w:rsidRPr="00EA6FA9" w:rsidRDefault="00D17EFB" w:rsidP="00D17EFB">
      <w:pPr>
        <w:rPr>
          <w:lang w:val="fr-FR"/>
        </w:rPr>
      </w:pPr>
      <w:r w:rsidRPr="00EA6FA9">
        <w:rPr>
          <w:lang w:val="fr-FR"/>
        </w:rPr>
        <w:t xml:space="preserve">Les navires, recevant une alerte de détresse ASN en ondes décamétriques provenant d'un autre navire, ne doivent </w:t>
      </w:r>
      <w:r w:rsidRPr="00EA6FA9">
        <w:rPr>
          <w:i/>
          <w:lang w:val="fr-FR"/>
        </w:rPr>
        <w:t>pas</w:t>
      </w:r>
      <w:r w:rsidRPr="00EA6FA9">
        <w:rPr>
          <w:lang w:val="fr-FR"/>
        </w:rPr>
        <w:t xml:space="preserve"> accuser réception de l'alerte, mais </w:t>
      </w:r>
      <w:proofErr w:type="gramStart"/>
      <w:r w:rsidRPr="00EA6FA9">
        <w:rPr>
          <w:lang w:val="fr-FR"/>
        </w:rPr>
        <w:t>doivent:</w:t>
      </w:r>
      <w:proofErr w:type="gramEnd"/>
    </w:p>
    <w:p w14:paraId="280D2BE7" w14:textId="77777777" w:rsidR="00D17EFB" w:rsidRPr="00EA6FA9" w:rsidRDefault="00D17EFB" w:rsidP="00D17EFB">
      <w:pPr>
        <w:pStyle w:val="enumlev1"/>
        <w:rPr>
          <w:lang w:val="fr-FR"/>
        </w:rPr>
      </w:pPr>
      <w:r w:rsidRPr="00EA6FA9">
        <w:rPr>
          <w:lang w:val="fr-FR"/>
        </w:rPr>
        <w:t>–</w:t>
      </w:r>
      <w:r w:rsidRPr="00EA6FA9">
        <w:rPr>
          <w:lang w:val="fr-FR"/>
        </w:rPr>
        <w:tab/>
        <w:t xml:space="preserve">attendre l'émission par une station côtière d'un accusé de réception de détresse </w:t>
      </w:r>
      <w:proofErr w:type="gramStart"/>
      <w:r w:rsidRPr="00EA6FA9">
        <w:rPr>
          <w:lang w:val="fr-FR"/>
        </w:rPr>
        <w:t>ASN;</w:t>
      </w:r>
      <w:proofErr w:type="gramEnd"/>
    </w:p>
    <w:p w14:paraId="1C59FC4F" w14:textId="77777777" w:rsidR="00D17EFB" w:rsidRPr="00EA6FA9" w:rsidRDefault="00D17EFB" w:rsidP="00D17EFB">
      <w:pPr>
        <w:pStyle w:val="enumlev1"/>
        <w:rPr>
          <w:lang w:val="fr-FR"/>
        </w:rPr>
      </w:pPr>
      <w:r w:rsidRPr="00EA6FA9">
        <w:rPr>
          <w:lang w:val="fr-FR"/>
        </w:rPr>
        <w:t>–</w:t>
      </w:r>
      <w:r w:rsidRPr="00EA6FA9">
        <w:rPr>
          <w:lang w:val="fr-FR"/>
        </w:rPr>
        <w:tab/>
        <w:t xml:space="preserve">dans l'attente de cet accusé de réception de détresse ASN d'une station </w:t>
      </w:r>
      <w:proofErr w:type="gramStart"/>
      <w:r w:rsidRPr="00EA6FA9">
        <w:rPr>
          <w:lang w:val="fr-FR"/>
        </w:rPr>
        <w:t>côtière:</w:t>
      </w:r>
      <w:proofErr w:type="gramEnd"/>
    </w:p>
    <w:p w14:paraId="43312FCD" w14:textId="77777777" w:rsidR="00D17EFB" w:rsidRPr="00EA6FA9" w:rsidRDefault="00D17EFB" w:rsidP="00D17EFB">
      <w:pPr>
        <w:pStyle w:val="enumlev2"/>
        <w:ind w:left="1134" w:hanging="340"/>
        <w:rPr>
          <w:lang w:val="fr-FR"/>
        </w:rPr>
      </w:pPr>
      <w:r w:rsidRPr="00EA6FA9">
        <w:rPr>
          <w:lang w:val="fr-FR"/>
        </w:rPr>
        <w:tab/>
      </w:r>
      <w:proofErr w:type="gramStart"/>
      <w:r w:rsidRPr="00EA6FA9">
        <w:rPr>
          <w:lang w:val="fr-FR"/>
        </w:rPr>
        <w:t>se</w:t>
      </w:r>
      <w:proofErr w:type="gramEnd"/>
      <w:r w:rsidRPr="00EA6FA9">
        <w:rPr>
          <w:lang w:val="fr-FR"/>
        </w:rPr>
        <w:t xml:space="preserve"> préparer à la réception d'une communication subséquente de détresse en syntonisant l'équipement de radio</w:t>
      </w:r>
      <w:r w:rsidRPr="00EA6FA9">
        <w:rPr>
          <w:lang w:val="fr-FR"/>
        </w:rPr>
        <w:softHyphen/>
        <w:t>communication en ondes décamétriques (émetteur et récepteur) sur la voie de trafic de détresse concernée dans la bande d'ondes décamétriques dans laquelle l'alerte de détresse ASN a été reçue, en observant les conditions ci</w:t>
      </w:r>
      <w:r w:rsidRPr="00EA6FA9">
        <w:rPr>
          <w:lang w:val="fr-FR"/>
        </w:rPr>
        <w:noBreakHyphen/>
        <w:t>après:</w:t>
      </w:r>
    </w:p>
    <w:p w14:paraId="5103A1CA" w14:textId="77777777" w:rsidR="00D17EFB" w:rsidRPr="00EA6FA9" w:rsidRDefault="00D17EFB" w:rsidP="00D17EFB">
      <w:pPr>
        <w:pStyle w:val="enumlev2"/>
        <w:rPr>
          <w:lang w:val="fr-FR"/>
        </w:rPr>
      </w:pPr>
      <w:r w:rsidRPr="00EA6FA9">
        <w:rPr>
          <w:lang w:val="fr-FR"/>
        </w:rPr>
        <w:t>•</w:t>
      </w:r>
      <w:r w:rsidRPr="00EA6FA9">
        <w:rPr>
          <w:lang w:val="fr-FR"/>
        </w:rPr>
        <w:tab/>
        <w:t xml:space="preserve">si le mode radiotéléphonie est indiqué dans l'alerte de détresse ASN, l'équipement de radiocommunication en ondes décamétriques doit être syntonisé sur la voie de trafic de détresse en radiotéléphonie dans la bande d'ondes décamétriques </w:t>
      </w:r>
      <w:proofErr w:type="gramStart"/>
      <w:r w:rsidRPr="00EA6FA9">
        <w:rPr>
          <w:lang w:val="fr-FR"/>
        </w:rPr>
        <w:t>concernée;</w:t>
      </w:r>
      <w:proofErr w:type="gramEnd"/>
    </w:p>
    <w:p w14:paraId="1362A5D1" w14:textId="77777777" w:rsidR="00D17EFB" w:rsidRPr="00EA6FA9" w:rsidRDefault="00D17EFB" w:rsidP="00D17EFB">
      <w:pPr>
        <w:pStyle w:val="enumlev2"/>
        <w:keepLines/>
        <w:rPr>
          <w:lang w:val="fr-FR"/>
        </w:rPr>
      </w:pPr>
      <w:r w:rsidRPr="00EA6FA9">
        <w:rPr>
          <w:lang w:val="fr-FR"/>
        </w:rPr>
        <w:t>•</w:t>
      </w:r>
      <w:r w:rsidRPr="00EA6FA9">
        <w:rPr>
          <w:lang w:val="fr-FR"/>
        </w:rPr>
        <w:tab/>
        <w:t xml:space="preserve">si le mode télex est indiqué dans l'alerte de détresse ASN, l'équipement de radiocommunication en ondes décamétriques doit être syntonisé sur la voie de trafic de détresse </w:t>
      </w:r>
      <w:proofErr w:type="spellStart"/>
      <w:r w:rsidRPr="00EA6FA9">
        <w:rPr>
          <w:lang w:val="fr-FR"/>
        </w:rPr>
        <w:t>radiotélex</w:t>
      </w:r>
      <w:proofErr w:type="spellEnd"/>
      <w:r w:rsidRPr="00EA6FA9">
        <w:rPr>
          <w:lang w:val="fr-FR"/>
        </w:rPr>
        <w:t xml:space="preserve"> dans la bande d'ondes décamétriques concernée. Les navires, qui le peuvent, doivent aussi écouter la voie de détresse correspondante en </w:t>
      </w:r>
      <w:proofErr w:type="gramStart"/>
      <w:r w:rsidRPr="00EA6FA9">
        <w:rPr>
          <w:lang w:val="fr-FR"/>
        </w:rPr>
        <w:t>radiotéléphonie;</w:t>
      </w:r>
      <w:proofErr w:type="gramEnd"/>
    </w:p>
    <w:p w14:paraId="4A7FF7D3" w14:textId="77777777" w:rsidR="00D17EFB" w:rsidRPr="00EA6FA9" w:rsidRDefault="00D17EFB" w:rsidP="00D17EFB">
      <w:pPr>
        <w:pStyle w:val="enumlev2"/>
        <w:keepLines/>
        <w:rPr>
          <w:lang w:val="fr-FR"/>
        </w:rPr>
      </w:pPr>
      <w:r w:rsidRPr="00EA6FA9">
        <w:rPr>
          <w:lang w:val="fr-FR"/>
        </w:rPr>
        <w:t>•</w:t>
      </w:r>
      <w:r w:rsidRPr="00EA6FA9">
        <w:rPr>
          <w:lang w:val="fr-FR"/>
        </w:rPr>
        <w:tab/>
        <w:t xml:space="preserve">si l'alerte de détresse ASN a été reçue sur plusieurs bandes d'ondes décamétriques, l'équipement de radiocommunication sera syntonisé sur la voie de trafic de détresse dans la bande d'ondes décamétriques offrant la meilleure communication. Si l'alerte de détresse ASN a été reçue dans la bande des 8 MHz, cette bande est souvent la meilleure en premier </w:t>
      </w:r>
      <w:proofErr w:type="gramStart"/>
      <w:r w:rsidRPr="00EA6FA9">
        <w:rPr>
          <w:lang w:val="fr-FR"/>
        </w:rPr>
        <w:t>choix;</w:t>
      </w:r>
      <w:proofErr w:type="gramEnd"/>
    </w:p>
    <w:p w14:paraId="2A533CA2" w14:textId="77777777" w:rsidR="00D17EFB" w:rsidRPr="00EA6FA9" w:rsidRDefault="00D17EFB" w:rsidP="00D17EFB">
      <w:pPr>
        <w:pStyle w:val="enumlev2"/>
        <w:rPr>
          <w:lang w:val="fr-FR"/>
        </w:rPr>
      </w:pPr>
      <w:r w:rsidRPr="00EA6FA9">
        <w:rPr>
          <w:lang w:val="fr-FR"/>
        </w:rPr>
        <w:t>•</w:t>
      </w:r>
      <w:r w:rsidRPr="00EA6FA9">
        <w:rPr>
          <w:lang w:val="fr-FR"/>
        </w:rPr>
        <w:tab/>
        <w:t xml:space="preserve">si aucun trafic de détresse n'est reçu sur la voie en ondes décamétriques pendant 1 à 2 min, syntoniser l'équipement de radiocommunication HF sur la voie de trafic de détresse d'une autre bande d'ondes décamétriques jugée plus appropriée dans les conditions </w:t>
      </w:r>
      <w:proofErr w:type="gramStart"/>
      <w:r w:rsidRPr="00EA6FA9">
        <w:rPr>
          <w:lang w:val="fr-FR"/>
        </w:rPr>
        <w:t>actuelles;</w:t>
      </w:r>
      <w:proofErr w:type="gramEnd"/>
    </w:p>
    <w:p w14:paraId="5649EAAB" w14:textId="77777777" w:rsidR="00D17EFB" w:rsidRPr="00EA6FA9" w:rsidRDefault="00D17EFB" w:rsidP="00D17EFB">
      <w:pPr>
        <w:pStyle w:val="enumlev2"/>
        <w:rPr>
          <w:lang w:val="fr-FR"/>
        </w:rPr>
      </w:pPr>
      <w:r w:rsidRPr="00EA6FA9">
        <w:rPr>
          <w:lang w:val="fr-FR"/>
        </w:rPr>
        <w:t>•</w:t>
      </w:r>
      <w:r w:rsidRPr="00EA6FA9">
        <w:rPr>
          <w:lang w:val="fr-FR"/>
        </w:rPr>
        <w:tab/>
        <w:t xml:space="preserve">si aucun accusé de réception de détresse ASN n'est reçu pendant 5 min en provenance d'une station côtière et si l'on n'observe pas de communication de détresse en cours entre une station côtière et le navire en </w:t>
      </w:r>
      <w:proofErr w:type="gramStart"/>
      <w:r w:rsidRPr="00EA6FA9">
        <w:rPr>
          <w:lang w:val="fr-FR"/>
        </w:rPr>
        <w:t>détresse:</w:t>
      </w:r>
      <w:proofErr w:type="gramEnd"/>
    </w:p>
    <w:p w14:paraId="6CBC7776" w14:textId="77777777" w:rsidR="00D17EFB" w:rsidRPr="00EA6FA9" w:rsidRDefault="00D17EFB" w:rsidP="00D17EFB">
      <w:pPr>
        <w:pStyle w:val="enumlev3"/>
        <w:rPr>
          <w:lang w:val="fr-FR"/>
        </w:rPr>
      </w:pPr>
      <w:r w:rsidRPr="00EA6FA9">
        <w:rPr>
          <w:lang w:val="fr-FR"/>
        </w:rPr>
        <w:t>–</w:t>
      </w:r>
      <w:r w:rsidRPr="00EA6FA9">
        <w:rPr>
          <w:lang w:val="fr-FR"/>
        </w:rPr>
        <w:tab/>
        <w:t>informer un CCS par les moyens de radiocommunication appropriés,</w:t>
      </w:r>
    </w:p>
    <w:p w14:paraId="153FE5CD" w14:textId="77777777" w:rsidR="00D17EFB" w:rsidRPr="00EA6FA9" w:rsidRDefault="00D17EFB" w:rsidP="00D17EFB">
      <w:pPr>
        <w:pStyle w:val="enumlev3"/>
        <w:rPr>
          <w:lang w:val="fr-FR"/>
        </w:rPr>
      </w:pPr>
      <w:bookmarkStart w:id="150" w:name="_Toc391782820"/>
      <w:r w:rsidRPr="00EA6FA9">
        <w:rPr>
          <w:lang w:val="fr-FR"/>
        </w:rPr>
        <w:t>–</w:t>
      </w:r>
      <w:r w:rsidRPr="00EA6FA9">
        <w:rPr>
          <w:lang w:val="fr-FR"/>
        </w:rPr>
        <w:tab/>
        <w:t>émettre un relais d'alerte de détresse ASN si un CCS ou une station côtière les charge de le faire.</w:t>
      </w:r>
    </w:p>
    <w:p w14:paraId="4F5FADBB" w14:textId="77777777" w:rsidR="00D17EFB" w:rsidRPr="00EA6FA9" w:rsidRDefault="00D17EFB" w:rsidP="00D17EFB">
      <w:pPr>
        <w:pStyle w:val="Heading3"/>
        <w:rPr>
          <w:lang w:val="fr-FR"/>
        </w:rPr>
      </w:pPr>
      <w:r w:rsidRPr="00EA6FA9">
        <w:rPr>
          <w:lang w:val="fr-FR"/>
        </w:rPr>
        <w:t>A3-6.1.5</w:t>
      </w:r>
      <w:r w:rsidRPr="00EA6FA9">
        <w:rPr>
          <w:lang w:val="fr-FR"/>
        </w:rPr>
        <w:tab/>
        <w:t xml:space="preserve">Émission d'un relais d'alerte de détresse </w:t>
      </w:r>
      <w:bookmarkEnd w:id="150"/>
      <w:r w:rsidRPr="00EA6FA9">
        <w:rPr>
          <w:lang w:val="fr-FR"/>
        </w:rPr>
        <w:t>par appel sélectif numérique</w:t>
      </w:r>
    </w:p>
    <w:p w14:paraId="2498CAFB" w14:textId="77777777" w:rsidR="00D17EFB" w:rsidRPr="00EA6FA9" w:rsidRDefault="00D17EFB" w:rsidP="00D17EFB">
      <w:pPr>
        <w:rPr>
          <w:lang w:val="fr-FR"/>
        </w:rPr>
      </w:pPr>
      <w:r w:rsidRPr="00EA6FA9">
        <w:rPr>
          <w:lang w:val="fr-FR"/>
        </w:rPr>
        <w:t xml:space="preserve">Dans le cas où il semble utile de lancer un relais d'alerte de détresse ASN, il </w:t>
      </w:r>
      <w:proofErr w:type="gramStart"/>
      <w:r w:rsidRPr="00EA6FA9">
        <w:rPr>
          <w:lang w:val="fr-FR"/>
        </w:rPr>
        <w:t>faut:</w:t>
      </w:r>
      <w:proofErr w:type="gramEnd"/>
    </w:p>
    <w:p w14:paraId="14AFD62E" w14:textId="77777777" w:rsidR="00D17EFB" w:rsidRPr="00EA6FA9" w:rsidRDefault="00D17EFB" w:rsidP="00D17EFB">
      <w:pPr>
        <w:pStyle w:val="enumlev1"/>
        <w:rPr>
          <w:lang w:val="fr-FR"/>
        </w:rPr>
      </w:pPr>
      <w:r w:rsidRPr="00EA6FA9">
        <w:rPr>
          <w:lang w:val="fr-FR"/>
        </w:rPr>
        <w:t>–</w:t>
      </w:r>
      <w:r w:rsidRPr="00EA6FA9">
        <w:rPr>
          <w:lang w:val="fr-FR"/>
        </w:rPr>
        <w:tab/>
        <w:t xml:space="preserve">savoir que les relais d'alerte de détresse en ondes décamétriques doivent être lancés </w:t>
      </w:r>
      <w:proofErr w:type="gramStart"/>
      <w:r w:rsidRPr="00EA6FA9">
        <w:rPr>
          <w:lang w:val="fr-FR"/>
        </w:rPr>
        <w:t>manuellement;</w:t>
      </w:r>
      <w:proofErr w:type="gramEnd"/>
    </w:p>
    <w:p w14:paraId="38B851C4" w14:textId="77777777" w:rsidR="00D17EFB" w:rsidRPr="00EA6FA9" w:rsidRDefault="00D17EFB" w:rsidP="00D17EFB">
      <w:pPr>
        <w:pStyle w:val="enumlev1"/>
        <w:rPr>
          <w:lang w:val="fr-FR"/>
        </w:rPr>
      </w:pPr>
      <w:r w:rsidRPr="00EA6FA9">
        <w:rPr>
          <w:lang w:val="fr-FR"/>
        </w:rPr>
        <w:t>–</w:t>
      </w:r>
      <w:r w:rsidRPr="00EA6FA9">
        <w:rPr>
          <w:lang w:val="fr-FR"/>
        </w:rPr>
        <w:tab/>
        <w:t xml:space="preserve">suivre les procédures décrites au § A3-6.1.1 (sauf si l'appel est envoyé manuellement sous la forme d'un appel unique sur une fréquence unique) et, de préférence, adresser le relais d'alerte à une station côtière ou à un centre de coordination de sauvetage </w:t>
      </w:r>
      <w:proofErr w:type="gramStart"/>
      <w:r w:rsidRPr="00EA6FA9">
        <w:rPr>
          <w:lang w:val="fr-FR"/>
        </w:rPr>
        <w:t>particulier;</w:t>
      </w:r>
      <w:proofErr w:type="gramEnd"/>
    </w:p>
    <w:p w14:paraId="1225A8BE" w14:textId="77777777" w:rsidR="00D17EFB" w:rsidRPr="00EA6FA9" w:rsidRDefault="00D17EFB" w:rsidP="00D17EFB">
      <w:pPr>
        <w:pStyle w:val="enumlev1"/>
        <w:rPr>
          <w:lang w:val="fr-FR"/>
        </w:rPr>
      </w:pPr>
      <w:r w:rsidRPr="00EA6FA9">
        <w:rPr>
          <w:lang w:val="fr-FR"/>
        </w:rPr>
        <w:t>–</w:t>
      </w:r>
      <w:r w:rsidRPr="00EA6FA9">
        <w:rPr>
          <w:lang w:val="fr-FR"/>
        </w:rPr>
        <w:tab/>
        <w:t>suivre les instructions pour la composition ou la sélection du format d'appel et des informations sur l'équipement ASN décrites au § A3-1.</w:t>
      </w:r>
      <w:proofErr w:type="gramStart"/>
      <w:r w:rsidRPr="00EA6FA9">
        <w:rPr>
          <w:lang w:val="fr-FR"/>
        </w:rPr>
        <w:t>4;</w:t>
      </w:r>
      <w:proofErr w:type="gramEnd"/>
    </w:p>
    <w:p w14:paraId="49C74103" w14:textId="77777777" w:rsidR="00D17EFB" w:rsidRPr="00EA6FA9" w:rsidRDefault="00D17EFB" w:rsidP="00D17EFB">
      <w:pPr>
        <w:pStyle w:val="enumlev1"/>
        <w:rPr>
          <w:lang w:val="fr-FR"/>
        </w:rPr>
      </w:pPr>
      <w:r w:rsidRPr="00EA6FA9">
        <w:rPr>
          <w:lang w:val="fr-FR"/>
        </w:rPr>
        <w:lastRenderedPageBreak/>
        <w:t>–</w:t>
      </w:r>
      <w:r w:rsidRPr="00EA6FA9">
        <w:rPr>
          <w:lang w:val="fr-FR"/>
        </w:rPr>
        <w:tab/>
        <w:t>émettre le relais d'alerte de détresse ASN.</w:t>
      </w:r>
    </w:p>
    <w:p w14:paraId="7C15EE92" w14:textId="77777777" w:rsidR="00D17EFB" w:rsidRPr="00EA6FA9" w:rsidRDefault="00D17EFB" w:rsidP="003B5F18">
      <w:pPr>
        <w:pStyle w:val="Heading3"/>
        <w:ind w:left="1191" w:hanging="1191"/>
        <w:rPr>
          <w:lang w:val="fr-FR"/>
        </w:rPr>
      </w:pPr>
      <w:bookmarkStart w:id="151" w:name="_Toc391782821"/>
      <w:r w:rsidRPr="00EA6FA9">
        <w:rPr>
          <w:lang w:val="fr-FR"/>
        </w:rPr>
        <w:t>A3-6.1.6</w:t>
      </w:r>
      <w:r w:rsidRPr="00EA6FA9">
        <w:rPr>
          <w:lang w:val="fr-FR"/>
        </w:rPr>
        <w:tab/>
        <w:t>Accusé de réception d'un relais d'alerte de détresse émis par appel sélectif en ondes décamétriques par une station côtière</w:t>
      </w:r>
      <w:bookmarkEnd w:id="151"/>
      <w:r w:rsidRPr="00EA6FA9">
        <w:rPr>
          <w:lang w:val="fr-FR"/>
        </w:rPr>
        <w:t xml:space="preserve"> </w:t>
      </w:r>
    </w:p>
    <w:p w14:paraId="706E591D" w14:textId="77777777" w:rsidR="00D17EFB" w:rsidRPr="00EA6FA9" w:rsidRDefault="00D17EFB" w:rsidP="00D17EFB">
      <w:pPr>
        <w:rPr>
          <w:lang w:val="fr-FR"/>
        </w:rPr>
      </w:pPr>
      <w:r w:rsidRPr="00EA6FA9">
        <w:rPr>
          <w:lang w:val="fr-FR"/>
        </w:rPr>
        <w:t xml:space="preserve">Les navires recevant un relais d'alerte de détresse ASN émis en ondes décamétriques par une station côtière et adressée à tous les navires, dans une zone spécifiée, ne doivent pas accuser réception de l'alerte relais de détresse, par ASN mais par </w:t>
      </w:r>
      <w:r w:rsidRPr="00EA6FA9">
        <w:rPr>
          <w:i/>
          <w:lang w:val="fr-FR"/>
        </w:rPr>
        <w:t>radiotéléphonie</w:t>
      </w:r>
      <w:r w:rsidRPr="00EA6FA9">
        <w:rPr>
          <w:lang w:val="fr-FR"/>
        </w:rPr>
        <w:t xml:space="preserve"> sur la voie de trafic téléphonique de détresse de la ou des mêmes bandes que celles dans lesquelles l'appel de relais de détresse a été émis.</w:t>
      </w:r>
    </w:p>
    <w:p w14:paraId="545D93F6" w14:textId="77777777" w:rsidR="00D17EFB" w:rsidRPr="00EA6FA9" w:rsidRDefault="00D17EFB" w:rsidP="00D17EFB">
      <w:pPr>
        <w:pStyle w:val="Heading2"/>
        <w:rPr>
          <w:lang w:val="fr-FR"/>
        </w:rPr>
      </w:pPr>
      <w:bookmarkStart w:id="152" w:name="_Toc391782822"/>
      <w:bookmarkStart w:id="153" w:name="_Toc148948200"/>
      <w:bookmarkStart w:id="154" w:name="_Toc152660318"/>
      <w:r w:rsidRPr="00EA6FA9">
        <w:rPr>
          <w:lang w:val="fr-FR"/>
        </w:rPr>
        <w:t>A3-6.2</w:t>
      </w:r>
      <w:r w:rsidRPr="00EA6FA9">
        <w:rPr>
          <w:lang w:val="fr-FR"/>
        </w:rPr>
        <w:tab/>
        <w:t>Urgence</w:t>
      </w:r>
      <w:bookmarkEnd w:id="152"/>
      <w:bookmarkEnd w:id="153"/>
      <w:bookmarkEnd w:id="154"/>
    </w:p>
    <w:p w14:paraId="250229E6" w14:textId="77777777" w:rsidR="00D17EFB" w:rsidRPr="00EA6FA9" w:rsidRDefault="00D17EFB" w:rsidP="00D17EFB">
      <w:pPr>
        <w:rPr>
          <w:lang w:val="fr-FR"/>
        </w:rPr>
      </w:pPr>
      <w:r w:rsidRPr="00EA6FA9">
        <w:rPr>
          <w:lang w:val="fr-FR"/>
        </w:rPr>
        <w:t xml:space="preserve">Les messages d'urgence en ondes décamétriques sont normalement </w:t>
      </w:r>
      <w:proofErr w:type="gramStart"/>
      <w:r w:rsidRPr="00EA6FA9">
        <w:rPr>
          <w:lang w:val="fr-FR"/>
        </w:rPr>
        <w:t>adressés:</w:t>
      </w:r>
      <w:proofErr w:type="gramEnd"/>
    </w:p>
    <w:p w14:paraId="5F0E14C0" w14:textId="77777777" w:rsidR="00D17EFB" w:rsidRPr="00EA6FA9" w:rsidRDefault="00D17EFB" w:rsidP="00D17EFB">
      <w:pPr>
        <w:pStyle w:val="enumlev1"/>
        <w:rPr>
          <w:lang w:val="fr-FR"/>
        </w:rPr>
      </w:pPr>
      <w:r w:rsidRPr="00EA6FA9">
        <w:rPr>
          <w:lang w:val="fr-FR"/>
        </w:rPr>
        <w:t>–</w:t>
      </w:r>
      <w:r w:rsidRPr="00EA6FA9">
        <w:rPr>
          <w:lang w:val="fr-FR"/>
        </w:rPr>
        <w:tab/>
        <w:t xml:space="preserve">soit à tous les navires dans une zone </w:t>
      </w:r>
      <w:proofErr w:type="gramStart"/>
      <w:r w:rsidRPr="00EA6FA9">
        <w:rPr>
          <w:lang w:val="fr-FR"/>
        </w:rPr>
        <w:t>spécifiée;</w:t>
      </w:r>
      <w:proofErr w:type="gramEnd"/>
    </w:p>
    <w:p w14:paraId="3A3EEC6E" w14:textId="77777777" w:rsidR="00D17EFB" w:rsidRPr="00EA6FA9" w:rsidRDefault="00D17EFB" w:rsidP="00D17EFB">
      <w:pPr>
        <w:pStyle w:val="enumlev1"/>
        <w:rPr>
          <w:lang w:val="fr-FR"/>
        </w:rPr>
      </w:pPr>
      <w:r w:rsidRPr="00EA6FA9">
        <w:rPr>
          <w:lang w:val="fr-FR"/>
        </w:rPr>
        <w:t>–</w:t>
      </w:r>
      <w:r w:rsidRPr="00EA6FA9">
        <w:rPr>
          <w:lang w:val="fr-FR"/>
        </w:rPr>
        <w:tab/>
        <w:t>soit à une station côtière particulière.</w:t>
      </w:r>
    </w:p>
    <w:p w14:paraId="1B011A45" w14:textId="77777777" w:rsidR="00D17EFB" w:rsidRPr="00EA6FA9" w:rsidRDefault="00D17EFB" w:rsidP="00D17EFB">
      <w:pPr>
        <w:rPr>
          <w:lang w:val="fr-FR"/>
        </w:rPr>
      </w:pPr>
      <w:r w:rsidRPr="00EA6FA9">
        <w:rPr>
          <w:lang w:val="fr-FR"/>
        </w:rPr>
        <w:t>L'annonce d'un message d'urgence s'effectue par émission d'un appel ASN avec la catégorie d'urgence sur la voie de détresse appropriée.</w:t>
      </w:r>
    </w:p>
    <w:p w14:paraId="14598889" w14:textId="77777777" w:rsidR="00D17EFB" w:rsidRPr="00EA6FA9" w:rsidRDefault="00D17EFB" w:rsidP="00D17EFB">
      <w:pPr>
        <w:rPr>
          <w:lang w:val="fr-FR"/>
        </w:rPr>
      </w:pPr>
      <w:r w:rsidRPr="00EA6FA9">
        <w:rPr>
          <w:lang w:val="fr-FR"/>
        </w:rPr>
        <w:t>Le message d'urgence est transmis en ondes décamétriques par radiotéléphonie sur la voie de trafic de détresse appropriée dans la même bande que celle dans laquelle il a été annoncé.</w:t>
      </w:r>
    </w:p>
    <w:p w14:paraId="49D79D7A" w14:textId="77777777" w:rsidR="00D17EFB" w:rsidRPr="00EA6FA9" w:rsidRDefault="00D17EFB" w:rsidP="003B5F18">
      <w:pPr>
        <w:pStyle w:val="Heading3"/>
        <w:ind w:left="1191" w:hanging="1191"/>
        <w:rPr>
          <w:lang w:val="fr-FR"/>
        </w:rPr>
      </w:pPr>
      <w:bookmarkStart w:id="155" w:name="_Toc391782823"/>
      <w:r w:rsidRPr="00EA6FA9">
        <w:rPr>
          <w:lang w:val="fr-FR"/>
        </w:rPr>
        <w:t>A3-6.2.1</w:t>
      </w:r>
      <w:r w:rsidRPr="00EA6FA9">
        <w:rPr>
          <w:lang w:val="fr-FR"/>
        </w:rPr>
        <w:tab/>
        <w:t>Émission de l'annonce par appel sélectif numérique d'un message d'urgence en ondes décamétriques</w:t>
      </w:r>
      <w:bookmarkEnd w:id="155"/>
    </w:p>
    <w:p w14:paraId="6FC12384" w14:textId="77777777" w:rsidR="00D17EFB" w:rsidRPr="00EA6FA9" w:rsidRDefault="00D17EFB" w:rsidP="00D17EFB">
      <w:pPr>
        <w:pStyle w:val="enumlev1"/>
        <w:keepLines/>
        <w:rPr>
          <w:lang w:val="fr-FR"/>
        </w:rPr>
      </w:pPr>
      <w:r w:rsidRPr="00EA6FA9">
        <w:rPr>
          <w:lang w:val="fr-FR"/>
        </w:rPr>
        <w:t>–</w:t>
      </w:r>
      <w:r w:rsidRPr="00EA6FA9">
        <w:rPr>
          <w:lang w:val="fr-FR"/>
        </w:rPr>
        <w:tab/>
        <w:t xml:space="preserve">Choisir la meilleure bande d'ondes décamétriques en tenant compte du fait que les caractéristiques de propagation des ondes dépendent de la saison, de l'heure, de l'état de la mer et des conditions </w:t>
      </w:r>
      <w:proofErr w:type="gramStart"/>
      <w:r w:rsidRPr="00EA6FA9">
        <w:rPr>
          <w:lang w:val="fr-FR"/>
        </w:rPr>
        <w:t>météorologiques;</w:t>
      </w:r>
      <w:proofErr w:type="gramEnd"/>
      <w:r w:rsidRPr="00EA6FA9">
        <w:rPr>
          <w:lang w:val="fr-FR"/>
        </w:rPr>
        <w:t xml:space="preserve"> la bande des 8 MHz est souvent la meilleure en premier choix;</w:t>
      </w:r>
    </w:p>
    <w:p w14:paraId="5F7C62C2" w14:textId="77777777" w:rsidR="00D17EFB" w:rsidRPr="00EA6FA9" w:rsidRDefault="00D17EFB" w:rsidP="00D17EFB">
      <w:pPr>
        <w:pStyle w:val="enumlev1"/>
        <w:rPr>
          <w:lang w:val="fr-FR"/>
        </w:rPr>
      </w:pPr>
      <w:r w:rsidRPr="00EA6FA9">
        <w:rPr>
          <w:lang w:val="fr-FR"/>
        </w:rPr>
        <w:t>–</w:t>
      </w:r>
      <w:r w:rsidRPr="00EA6FA9">
        <w:rPr>
          <w:lang w:val="fr-FR"/>
        </w:rPr>
        <w:tab/>
        <w:t>composer ou sélectionner le format d'appel pour un appel de zone ou un appel individuel sur l'équipement </w:t>
      </w:r>
      <w:proofErr w:type="gramStart"/>
      <w:r w:rsidRPr="00EA6FA9">
        <w:rPr>
          <w:lang w:val="fr-FR"/>
        </w:rPr>
        <w:t>ASN;</w:t>
      </w:r>
      <w:proofErr w:type="gramEnd"/>
    </w:p>
    <w:p w14:paraId="41E58438" w14:textId="77777777" w:rsidR="00D17EFB" w:rsidRPr="00EA6FA9" w:rsidRDefault="00D17EFB" w:rsidP="00D17EFB">
      <w:pPr>
        <w:pStyle w:val="enumlev1"/>
        <w:rPr>
          <w:lang w:val="fr-FR"/>
        </w:rPr>
      </w:pPr>
      <w:r w:rsidRPr="00EA6FA9">
        <w:rPr>
          <w:lang w:val="fr-FR"/>
        </w:rPr>
        <w:t>–</w:t>
      </w:r>
      <w:r w:rsidRPr="00EA6FA9">
        <w:rPr>
          <w:lang w:val="fr-FR"/>
        </w:rPr>
        <w:tab/>
        <w:t>composer ou sélectionner des informations sur le clavier de l'équipement ASN, selon les instructions décrites au § A3-2.</w:t>
      </w:r>
      <w:proofErr w:type="gramStart"/>
      <w:r w:rsidRPr="00EA6FA9">
        <w:rPr>
          <w:lang w:val="fr-FR"/>
        </w:rPr>
        <w:t>1;</w:t>
      </w:r>
      <w:proofErr w:type="gramEnd"/>
    </w:p>
    <w:p w14:paraId="1D0E26B9" w14:textId="77777777" w:rsidR="00D17EFB" w:rsidRPr="00EA6FA9" w:rsidRDefault="00D17EFB" w:rsidP="00D17EFB">
      <w:pPr>
        <w:pStyle w:val="enumlev1"/>
        <w:rPr>
          <w:lang w:val="fr-FR"/>
        </w:rPr>
      </w:pPr>
      <w:r w:rsidRPr="00EA6FA9">
        <w:rPr>
          <w:lang w:val="fr-FR"/>
        </w:rPr>
        <w:t>–</w:t>
      </w:r>
      <w:r w:rsidRPr="00EA6FA9">
        <w:rPr>
          <w:lang w:val="fr-FR"/>
        </w:rPr>
        <w:tab/>
        <w:t xml:space="preserve">émettre l'appel </w:t>
      </w:r>
      <w:proofErr w:type="gramStart"/>
      <w:r w:rsidRPr="00EA6FA9">
        <w:rPr>
          <w:lang w:val="fr-FR"/>
        </w:rPr>
        <w:t>ASN;</w:t>
      </w:r>
      <w:proofErr w:type="gramEnd"/>
    </w:p>
    <w:p w14:paraId="42F03A88" w14:textId="77777777" w:rsidR="00D17EFB" w:rsidRPr="00EA6FA9" w:rsidRDefault="00D17EFB" w:rsidP="00D17EFB">
      <w:pPr>
        <w:pStyle w:val="enumlev1"/>
        <w:rPr>
          <w:lang w:val="fr-FR"/>
        </w:rPr>
      </w:pPr>
      <w:r w:rsidRPr="00EA6FA9">
        <w:rPr>
          <w:lang w:val="fr-FR"/>
        </w:rPr>
        <w:t>–</w:t>
      </w:r>
      <w:r w:rsidRPr="00EA6FA9">
        <w:rPr>
          <w:lang w:val="fr-FR"/>
        </w:rPr>
        <w:tab/>
        <w:t>si l'appel ASN s'adresse à une station côtière particulière, attendre son accusé de réception ASN. Sans réponse pendant quelques minutes, répéter l'appel ASN sur une autre voie en ondes décamétriques jugée appropriée.</w:t>
      </w:r>
    </w:p>
    <w:p w14:paraId="15025D82" w14:textId="77777777" w:rsidR="00D17EFB" w:rsidRPr="00EA6FA9" w:rsidRDefault="00D17EFB" w:rsidP="00D17EFB">
      <w:pPr>
        <w:pStyle w:val="Heading3"/>
        <w:rPr>
          <w:lang w:val="fr-FR"/>
        </w:rPr>
      </w:pPr>
      <w:bookmarkStart w:id="156" w:name="_Toc391782824"/>
      <w:r w:rsidRPr="00EA6FA9">
        <w:rPr>
          <w:lang w:val="fr-FR"/>
        </w:rPr>
        <w:t>A3-6.2.2</w:t>
      </w:r>
      <w:r w:rsidRPr="00EA6FA9">
        <w:rPr>
          <w:lang w:val="fr-FR"/>
        </w:rPr>
        <w:tab/>
        <w:t>Émission d'un message d'urgence et opérations subséquentes</w:t>
      </w:r>
      <w:bookmarkEnd w:id="156"/>
    </w:p>
    <w:p w14:paraId="16C9FF7F" w14:textId="77777777" w:rsidR="00D17EFB" w:rsidRPr="00EA6FA9" w:rsidRDefault="00D17EFB" w:rsidP="00D17EFB">
      <w:pPr>
        <w:pStyle w:val="enumlev1"/>
        <w:rPr>
          <w:lang w:val="fr-FR"/>
        </w:rPr>
      </w:pPr>
      <w:r w:rsidRPr="00EA6FA9">
        <w:rPr>
          <w:lang w:val="fr-FR"/>
        </w:rPr>
        <w:t>–</w:t>
      </w:r>
      <w:r w:rsidRPr="00EA6FA9">
        <w:rPr>
          <w:lang w:val="fr-FR"/>
        </w:rPr>
        <w:tab/>
        <w:t xml:space="preserve">Syntoniser l'émetteur en ondes décamétriques sur la voie de trafic de détresse (radiotéléphonie) de détresse indiquée dans l'annonce </w:t>
      </w:r>
      <w:proofErr w:type="gramStart"/>
      <w:r w:rsidRPr="00EA6FA9">
        <w:rPr>
          <w:lang w:val="fr-FR"/>
        </w:rPr>
        <w:t>ASN;</w:t>
      </w:r>
      <w:proofErr w:type="gramEnd"/>
    </w:p>
    <w:p w14:paraId="5E5B789C" w14:textId="77777777" w:rsidR="00D17EFB" w:rsidRPr="00EA6FA9" w:rsidRDefault="00D17EFB" w:rsidP="00D17EFB">
      <w:pPr>
        <w:pStyle w:val="enumlev1"/>
        <w:rPr>
          <w:lang w:val="fr-FR"/>
        </w:rPr>
      </w:pPr>
      <w:r w:rsidRPr="00EA6FA9">
        <w:rPr>
          <w:lang w:val="fr-FR"/>
        </w:rPr>
        <w:t>–</w:t>
      </w:r>
      <w:r w:rsidRPr="00EA6FA9">
        <w:rPr>
          <w:lang w:val="fr-FR"/>
        </w:rPr>
        <w:tab/>
        <w:t xml:space="preserve">si le mode de transmission du message est la </w:t>
      </w:r>
      <w:r w:rsidRPr="00EA6FA9">
        <w:rPr>
          <w:i/>
          <w:lang w:val="fr-FR"/>
        </w:rPr>
        <w:t>radiotéléphonie</w:t>
      </w:r>
      <w:r w:rsidRPr="00EA6FA9">
        <w:rPr>
          <w:lang w:val="fr-FR"/>
        </w:rPr>
        <w:t>, suivre la procédure du § A3</w:t>
      </w:r>
      <w:r w:rsidRPr="00EA6FA9">
        <w:rPr>
          <w:lang w:val="fr-FR"/>
        </w:rPr>
        <w:noBreakHyphen/>
        <w:t>2.1.</w:t>
      </w:r>
    </w:p>
    <w:p w14:paraId="762EF1D4" w14:textId="77777777" w:rsidR="00D17EFB" w:rsidRPr="00EA6FA9" w:rsidRDefault="00D17EFB" w:rsidP="00D17EFB">
      <w:pPr>
        <w:rPr>
          <w:lang w:val="fr-FR"/>
        </w:rPr>
      </w:pPr>
      <w:r w:rsidRPr="00EA6FA9">
        <w:rPr>
          <w:lang w:val="fr-FR"/>
        </w:rPr>
        <w:t>L'annonce et la transmission des messages d'urgence adressés à tous les navires d'une zone spécifiée et dotés d'équipements à ondes décamétriques peuvent être répétées dans plusieurs bandes d'ondes décamétriques adaptées à la situation.</w:t>
      </w:r>
    </w:p>
    <w:p w14:paraId="02004735" w14:textId="77777777" w:rsidR="00D17EFB" w:rsidRPr="00EA6FA9" w:rsidRDefault="00D17EFB" w:rsidP="00D17EFB">
      <w:pPr>
        <w:pStyle w:val="Heading2"/>
        <w:rPr>
          <w:lang w:val="fr-FR"/>
        </w:rPr>
      </w:pPr>
      <w:bookmarkStart w:id="157" w:name="_Toc391782826"/>
      <w:bookmarkStart w:id="158" w:name="_Toc148948201"/>
      <w:bookmarkStart w:id="159" w:name="_Toc152660319"/>
      <w:r w:rsidRPr="00EA6FA9">
        <w:rPr>
          <w:lang w:val="fr-FR"/>
        </w:rPr>
        <w:lastRenderedPageBreak/>
        <w:t>A3-6.3</w:t>
      </w:r>
      <w:r w:rsidRPr="00EA6FA9">
        <w:rPr>
          <w:lang w:val="fr-FR"/>
        </w:rPr>
        <w:tab/>
        <w:t>Sécurité</w:t>
      </w:r>
      <w:bookmarkEnd w:id="157"/>
      <w:bookmarkEnd w:id="158"/>
      <w:bookmarkEnd w:id="159"/>
    </w:p>
    <w:p w14:paraId="5FB87306" w14:textId="77777777" w:rsidR="00D17EFB" w:rsidRPr="00EA6FA9" w:rsidRDefault="00D17EFB" w:rsidP="003B5F18">
      <w:pPr>
        <w:pStyle w:val="Heading3"/>
        <w:ind w:left="1191" w:hanging="1191"/>
        <w:rPr>
          <w:lang w:val="fr-FR"/>
        </w:rPr>
      </w:pPr>
      <w:r w:rsidRPr="00EA6FA9">
        <w:rPr>
          <w:lang w:val="fr-FR"/>
        </w:rPr>
        <w:t>A3-6.3.1</w:t>
      </w:r>
      <w:r w:rsidRPr="00EA6FA9">
        <w:rPr>
          <w:lang w:val="fr-FR"/>
        </w:rPr>
        <w:tab/>
        <w:t>Émission de l'annonce par appel sélectif numérique et de messages de sécurité en ondes décamétriques</w:t>
      </w:r>
    </w:p>
    <w:p w14:paraId="4221A4EB" w14:textId="77777777" w:rsidR="00D17EFB" w:rsidRPr="00EA6FA9" w:rsidRDefault="00D17EFB" w:rsidP="00D17EFB">
      <w:pPr>
        <w:rPr>
          <w:lang w:val="fr-FR"/>
        </w:rPr>
      </w:pPr>
      <w:r w:rsidRPr="00EA6FA9">
        <w:rPr>
          <w:lang w:val="fr-FR"/>
        </w:rPr>
        <w:t xml:space="preserve">Les procédures pour l'émission d'une annonce de sécurité ASN et d'un message de sécurité sont les mêmes que celles des messages d'urgence, décrites au § A3-6.2, à ceci près </w:t>
      </w:r>
      <w:proofErr w:type="gramStart"/>
      <w:r w:rsidRPr="00EA6FA9">
        <w:rPr>
          <w:lang w:val="fr-FR"/>
        </w:rPr>
        <w:t>que:</w:t>
      </w:r>
      <w:proofErr w:type="gramEnd"/>
    </w:p>
    <w:p w14:paraId="1FC09FE4" w14:textId="77777777" w:rsidR="00D17EFB" w:rsidRPr="00EA6FA9" w:rsidRDefault="00D17EFB" w:rsidP="00D17EFB">
      <w:pPr>
        <w:pStyle w:val="enumlev1"/>
        <w:rPr>
          <w:lang w:val="fr-FR"/>
        </w:rPr>
      </w:pPr>
      <w:r w:rsidRPr="00EA6FA9">
        <w:rPr>
          <w:lang w:val="fr-FR"/>
        </w:rPr>
        <w:t>–</w:t>
      </w:r>
      <w:r w:rsidRPr="00EA6FA9">
        <w:rPr>
          <w:lang w:val="fr-FR"/>
        </w:rPr>
        <w:tab/>
        <w:t>dans l'annonce, la catégorie est</w:t>
      </w:r>
      <w:proofErr w:type="gramStart"/>
      <w:r w:rsidRPr="00EA6FA9">
        <w:rPr>
          <w:lang w:val="fr-FR"/>
        </w:rPr>
        <w:t xml:space="preserve"> «SÉCURITÉ</w:t>
      </w:r>
      <w:proofErr w:type="gramEnd"/>
      <w:r w:rsidRPr="00EA6FA9">
        <w:rPr>
          <w:lang w:val="fr-FR"/>
        </w:rPr>
        <w:t>»;</w:t>
      </w:r>
    </w:p>
    <w:p w14:paraId="3BC2C379" w14:textId="77777777" w:rsidR="00D17EFB" w:rsidRPr="00EA6FA9" w:rsidRDefault="00D17EFB" w:rsidP="00D17EFB">
      <w:pPr>
        <w:pStyle w:val="enumlev1"/>
        <w:rPr>
          <w:lang w:val="fr-FR"/>
        </w:rPr>
      </w:pPr>
      <w:r w:rsidRPr="00EA6FA9">
        <w:rPr>
          <w:lang w:val="fr-FR"/>
        </w:rPr>
        <w:t>–</w:t>
      </w:r>
      <w:r w:rsidRPr="00EA6FA9">
        <w:rPr>
          <w:lang w:val="fr-FR"/>
        </w:rPr>
        <w:tab/>
        <w:t>dans le message de sécurité, le signal de sécurité</w:t>
      </w:r>
      <w:proofErr w:type="gramStart"/>
      <w:r w:rsidRPr="00EA6FA9">
        <w:rPr>
          <w:lang w:val="fr-FR"/>
        </w:rPr>
        <w:t xml:space="preserve"> «SÉCURITÉ</w:t>
      </w:r>
      <w:proofErr w:type="gramEnd"/>
      <w:r w:rsidRPr="00EA6FA9">
        <w:rPr>
          <w:lang w:val="fr-FR"/>
        </w:rPr>
        <w:t>» est utilisé à la place du signal d'urgence «PAN </w:t>
      </w:r>
      <w:proofErr w:type="spellStart"/>
      <w:r w:rsidRPr="00EA6FA9">
        <w:rPr>
          <w:lang w:val="fr-FR"/>
        </w:rPr>
        <w:t>PAN</w:t>
      </w:r>
      <w:proofErr w:type="spellEnd"/>
      <w:r w:rsidRPr="00EA6FA9">
        <w:rPr>
          <w:lang w:val="fr-FR"/>
        </w:rPr>
        <w:t>».</w:t>
      </w:r>
    </w:p>
    <w:p w14:paraId="39D1C409" w14:textId="77777777" w:rsidR="00D17EFB" w:rsidRPr="00EA6FA9" w:rsidRDefault="00D17EFB" w:rsidP="00D17EFB">
      <w:pPr>
        <w:pStyle w:val="Heading3"/>
        <w:rPr>
          <w:lang w:val="fr-FR"/>
        </w:rPr>
      </w:pPr>
      <w:r w:rsidRPr="00EA6FA9">
        <w:rPr>
          <w:lang w:val="fr-FR"/>
        </w:rPr>
        <w:t>A3-6.3.2</w:t>
      </w:r>
      <w:r w:rsidRPr="00EA6FA9">
        <w:rPr>
          <w:lang w:val="fr-FR"/>
        </w:rPr>
        <w:tab/>
        <w:t>Réception de messages de sécurité</w:t>
      </w:r>
    </w:p>
    <w:p w14:paraId="3F5A6742" w14:textId="77777777" w:rsidR="00D17EFB" w:rsidRPr="00EA6FA9" w:rsidRDefault="00D17EFB" w:rsidP="00D17EFB">
      <w:pPr>
        <w:rPr>
          <w:lang w:val="fr-FR"/>
        </w:rPr>
      </w:pPr>
      <w:r w:rsidRPr="00EA6FA9">
        <w:rPr>
          <w:lang w:val="fr-FR"/>
        </w:rPr>
        <w:t>Lorsque l'annonce de sécurité ASN relative à l'envoi non programmé d'informations MSI en ondes décamétriques vers une zone géographique est reçue sur l'une des fréquences d'appel de détresse et de sécurité, le récepteur des informations MSI en ondes décamétriques doit être syntonisé sur la fréquence indiquée dans l'annonce ASN.</w:t>
      </w:r>
    </w:p>
    <w:p w14:paraId="0A382E97" w14:textId="77777777" w:rsidR="00D17EFB" w:rsidRPr="00EA6FA9" w:rsidRDefault="00D17EFB" w:rsidP="00D17EFB">
      <w:pPr>
        <w:rPr>
          <w:lang w:val="fr-FR"/>
        </w:rPr>
      </w:pPr>
      <w:r w:rsidRPr="00EA6FA9">
        <w:rPr>
          <w:lang w:val="fr-FR"/>
        </w:rPr>
        <w:t xml:space="preserve">L'annonce de sécurité ASN reçue contient les éléments </w:t>
      </w:r>
      <w:proofErr w:type="gramStart"/>
      <w:r w:rsidRPr="00EA6FA9">
        <w:rPr>
          <w:lang w:val="fr-FR"/>
        </w:rPr>
        <w:t>suivants:</w:t>
      </w:r>
      <w:proofErr w:type="gramEnd"/>
    </w:p>
    <w:p w14:paraId="286001A4" w14:textId="77777777" w:rsidR="00D17EFB" w:rsidRPr="00EA6FA9" w:rsidRDefault="00D17EFB" w:rsidP="00D17EFB">
      <w:pPr>
        <w:pStyle w:val="enumlev1"/>
        <w:rPr>
          <w:lang w:val="fr-FR"/>
        </w:rPr>
      </w:pPr>
      <w:r w:rsidRPr="00EA6FA9">
        <w:rPr>
          <w:lang w:val="fr-FR"/>
        </w:rPr>
        <w:t>–</w:t>
      </w:r>
      <w:r w:rsidRPr="00EA6FA9">
        <w:rPr>
          <w:lang w:val="fr-FR"/>
        </w:rPr>
        <w:tab/>
        <w:t>le spécificateur de format (zone géographique</w:t>
      </w:r>
      <w:proofErr w:type="gramStart"/>
      <w:r w:rsidRPr="00EA6FA9">
        <w:rPr>
          <w:lang w:val="fr-FR"/>
        </w:rPr>
        <w:t>);</w:t>
      </w:r>
      <w:proofErr w:type="gramEnd"/>
    </w:p>
    <w:p w14:paraId="062BBF8E" w14:textId="77777777" w:rsidR="00D17EFB" w:rsidRPr="00EA6FA9" w:rsidRDefault="00D17EFB" w:rsidP="00D17EFB">
      <w:pPr>
        <w:pStyle w:val="enumlev1"/>
        <w:rPr>
          <w:lang w:val="fr-FR"/>
        </w:rPr>
      </w:pPr>
      <w:r w:rsidRPr="00EA6FA9">
        <w:rPr>
          <w:lang w:val="fr-FR"/>
        </w:rPr>
        <w:t>–</w:t>
      </w:r>
      <w:r w:rsidRPr="00EA6FA9">
        <w:rPr>
          <w:lang w:val="fr-FR"/>
        </w:rPr>
        <w:tab/>
        <w:t>l'adresse (zone géographique</w:t>
      </w:r>
      <w:proofErr w:type="gramStart"/>
      <w:r w:rsidRPr="00EA6FA9">
        <w:rPr>
          <w:lang w:val="fr-FR"/>
        </w:rPr>
        <w:t>);</w:t>
      </w:r>
      <w:proofErr w:type="gramEnd"/>
    </w:p>
    <w:p w14:paraId="57606F4B" w14:textId="77777777" w:rsidR="00D17EFB" w:rsidRPr="00EA6FA9" w:rsidRDefault="00D17EFB" w:rsidP="00D17EFB">
      <w:pPr>
        <w:pStyle w:val="enumlev1"/>
        <w:rPr>
          <w:lang w:val="fr-FR"/>
        </w:rPr>
      </w:pPr>
      <w:r w:rsidRPr="00EA6FA9">
        <w:rPr>
          <w:lang w:val="fr-FR"/>
        </w:rPr>
        <w:t>–</w:t>
      </w:r>
      <w:r w:rsidRPr="00EA6FA9">
        <w:rPr>
          <w:lang w:val="fr-FR"/>
        </w:rPr>
        <w:tab/>
        <w:t>la catégorie de l'appel (sécurité</w:t>
      </w:r>
      <w:proofErr w:type="gramStart"/>
      <w:r w:rsidRPr="00EA6FA9">
        <w:rPr>
          <w:lang w:val="fr-FR"/>
        </w:rPr>
        <w:t>);</w:t>
      </w:r>
      <w:proofErr w:type="gramEnd"/>
    </w:p>
    <w:p w14:paraId="299A7FBE" w14:textId="77777777" w:rsidR="00D17EFB" w:rsidRPr="00EA6FA9" w:rsidRDefault="00D17EFB" w:rsidP="00D17EFB">
      <w:pPr>
        <w:pStyle w:val="enumlev1"/>
        <w:rPr>
          <w:lang w:val="fr-FR"/>
        </w:rPr>
      </w:pPr>
      <w:r w:rsidRPr="00EA6FA9">
        <w:rPr>
          <w:lang w:val="fr-FR"/>
        </w:rPr>
        <w:t>–</w:t>
      </w:r>
      <w:r w:rsidRPr="00EA6FA9">
        <w:rPr>
          <w:lang w:val="fr-FR"/>
        </w:rPr>
        <w:tab/>
        <w:t xml:space="preserve">la fréquence ou la voie sur laquelle les informations MSI en ondes décamétriques seront </w:t>
      </w:r>
      <w:proofErr w:type="gramStart"/>
      <w:r w:rsidRPr="00EA6FA9">
        <w:rPr>
          <w:lang w:val="fr-FR"/>
        </w:rPr>
        <w:t>transmises;</w:t>
      </w:r>
      <w:proofErr w:type="gramEnd"/>
    </w:p>
    <w:p w14:paraId="27235A4A" w14:textId="77777777" w:rsidR="00D17EFB" w:rsidRPr="00EA6FA9" w:rsidRDefault="00D17EFB" w:rsidP="00D17EFB">
      <w:pPr>
        <w:pStyle w:val="enumlev1"/>
        <w:rPr>
          <w:lang w:val="fr-FR"/>
        </w:rPr>
      </w:pPr>
      <w:r w:rsidRPr="00EA6FA9">
        <w:rPr>
          <w:lang w:val="fr-FR"/>
        </w:rPr>
        <w:t>–</w:t>
      </w:r>
      <w:r w:rsidRPr="00EA6FA9">
        <w:rPr>
          <w:lang w:val="fr-FR"/>
        </w:rPr>
        <w:tab/>
        <w:t>le type de communication qui sera utilisé pour la transmission des informations MSI en ondes décamétriques (correction d'erreur directe – CED).</w:t>
      </w:r>
    </w:p>
    <w:p w14:paraId="124BA08D" w14:textId="715FAEB6" w:rsidR="00D17EFB" w:rsidRDefault="00D17EFB" w:rsidP="00D17EFB">
      <w:pPr>
        <w:overflowPunct/>
        <w:autoSpaceDE/>
        <w:autoSpaceDN/>
        <w:adjustRightInd/>
        <w:spacing w:before="0"/>
        <w:textAlignment w:val="auto"/>
        <w:rPr>
          <w:lang w:val="fr-FR"/>
        </w:rPr>
      </w:pPr>
    </w:p>
    <w:p w14:paraId="1015A7BF" w14:textId="77777777" w:rsidR="003B5F18" w:rsidRPr="00EA6FA9" w:rsidRDefault="003B5F18" w:rsidP="00D17EFB">
      <w:pPr>
        <w:overflowPunct/>
        <w:autoSpaceDE/>
        <w:autoSpaceDN/>
        <w:adjustRightInd/>
        <w:spacing w:before="0"/>
        <w:textAlignment w:val="auto"/>
        <w:rPr>
          <w:lang w:val="fr-FR"/>
        </w:rPr>
      </w:pPr>
    </w:p>
    <w:p w14:paraId="7A5B08A0" w14:textId="77777777" w:rsidR="00D17EFB" w:rsidRPr="00EA6FA9" w:rsidRDefault="00D17EFB" w:rsidP="00D17EFB">
      <w:pPr>
        <w:pStyle w:val="AnnexNoTitle"/>
        <w:rPr>
          <w:lang w:val="fr-FR"/>
        </w:rPr>
      </w:pPr>
      <w:bookmarkStart w:id="160" w:name="_Toc148948202"/>
      <w:bookmarkStart w:id="161" w:name="_Toc152660320"/>
      <w:r w:rsidRPr="00EA6FA9">
        <w:rPr>
          <w:lang w:val="fr-FR"/>
        </w:rPr>
        <w:t>Annexe 4</w:t>
      </w:r>
      <w:r w:rsidRPr="00EA6FA9">
        <w:rPr>
          <w:lang w:val="fr-FR"/>
        </w:rPr>
        <w:br/>
      </w:r>
      <w:r w:rsidRPr="00EA6FA9">
        <w:rPr>
          <w:lang w:val="fr-FR"/>
        </w:rPr>
        <w:br/>
        <w:t>Procédures d'exploitation applicables aux communications par appel</w:t>
      </w:r>
      <w:r w:rsidRPr="00EA6FA9">
        <w:rPr>
          <w:lang w:val="fr-FR"/>
        </w:rPr>
        <w:br/>
        <w:t>sélectif numérique en ondes hectométriques, décamétriques</w:t>
      </w:r>
      <w:r w:rsidRPr="00EA6FA9">
        <w:rPr>
          <w:lang w:val="fr-FR"/>
        </w:rPr>
        <w:br/>
        <w:t>et métriques à l'usage des stations côtières</w:t>
      </w:r>
      <w:bookmarkEnd w:id="160"/>
      <w:bookmarkEnd w:id="161"/>
    </w:p>
    <w:p w14:paraId="1166E64D" w14:textId="77777777" w:rsidR="00D17EFB" w:rsidRPr="00EA6FA9" w:rsidRDefault="00D17EFB" w:rsidP="00D17EFB">
      <w:pPr>
        <w:pStyle w:val="Normalaftertitle"/>
        <w:rPr>
          <w:b/>
          <w:bCs/>
          <w:lang w:val="fr-FR"/>
        </w:rPr>
      </w:pPr>
      <w:bookmarkStart w:id="162" w:name="_Toc391782829"/>
      <w:r w:rsidRPr="00EA6FA9">
        <w:rPr>
          <w:b/>
          <w:bCs/>
          <w:lang w:val="fr-FR"/>
        </w:rPr>
        <w:t>Introduction</w:t>
      </w:r>
      <w:bookmarkEnd w:id="162"/>
    </w:p>
    <w:p w14:paraId="339DDB56" w14:textId="77777777" w:rsidR="00D17EFB" w:rsidRPr="00EA6FA9" w:rsidRDefault="00D17EFB" w:rsidP="00D17EFB">
      <w:pPr>
        <w:rPr>
          <w:lang w:val="fr-FR"/>
        </w:rPr>
      </w:pPr>
      <w:r w:rsidRPr="00EA6FA9">
        <w:rPr>
          <w:lang w:val="fr-FR"/>
        </w:rPr>
        <w:t>Les procédures applicables aux communications ASN en ondes hectométriques et métriques sont décrites dans les § A4-1 à A4-5.</w:t>
      </w:r>
    </w:p>
    <w:p w14:paraId="49F43108" w14:textId="77777777" w:rsidR="00D17EFB" w:rsidRPr="00EA6FA9" w:rsidRDefault="00D17EFB" w:rsidP="00D17EFB">
      <w:pPr>
        <w:rPr>
          <w:lang w:val="fr-FR"/>
        </w:rPr>
      </w:pPr>
      <w:r w:rsidRPr="00EA6FA9">
        <w:rPr>
          <w:lang w:val="fr-FR"/>
        </w:rPr>
        <w:t>Les procédures applicables aux communications ASN en ondes décamétriques sont, en général, les mêmes. Leurs particularités, à prendre en compte en ondes décamétriques, sont décrites au § A4-6.</w:t>
      </w:r>
    </w:p>
    <w:p w14:paraId="3809E1FD" w14:textId="77777777" w:rsidR="00D17EFB" w:rsidRPr="00EA6FA9" w:rsidRDefault="00D17EFB" w:rsidP="00D17EFB">
      <w:pPr>
        <w:pStyle w:val="Heading1"/>
        <w:rPr>
          <w:lang w:val="fr-FR"/>
        </w:rPr>
      </w:pPr>
      <w:bookmarkStart w:id="163" w:name="_Toc391782830"/>
      <w:bookmarkStart w:id="164" w:name="_Toc148948203"/>
      <w:bookmarkStart w:id="165" w:name="_Toc152660321"/>
      <w:r w:rsidRPr="00EA6FA9">
        <w:rPr>
          <w:lang w:val="fr-FR"/>
        </w:rPr>
        <w:t>A4-1</w:t>
      </w:r>
      <w:r w:rsidRPr="00EA6FA9">
        <w:rPr>
          <w:lang w:val="fr-FR"/>
        </w:rPr>
        <w:tab/>
        <w:t>Détresse</w:t>
      </w:r>
      <w:r w:rsidRPr="00EA6FA9">
        <w:rPr>
          <w:b w:val="0"/>
          <w:lang w:val="fr-FR"/>
        </w:rPr>
        <w:t xml:space="preserve"> </w:t>
      </w:r>
      <w:r w:rsidRPr="00EA6FA9">
        <w:rPr>
          <w:lang w:val="fr-FR"/>
        </w:rPr>
        <w:t>(voir la Note 1)</w:t>
      </w:r>
      <w:bookmarkEnd w:id="163"/>
      <w:bookmarkEnd w:id="164"/>
      <w:bookmarkEnd w:id="165"/>
    </w:p>
    <w:p w14:paraId="6E2F77D5" w14:textId="77777777" w:rsidR="00D17EFB" w:rsidRPr="00EA6FA9" w:rsidRDefault="00D17EFB" w:rsidP="00D17EFB">
      <w:pPr>
        <w:pStyle w:val="Heading2"/>
        <w:rPr>
          <w:lang w:val="fr-FR"/>
        </w:rPr>
      </w:pPr>
      <w:bookmarkStart w:id="166" w:name="_Toc391782831"/>
      <w:bookmarkStart w:id="167" w:name="_Toc148948204"/>
      <w:bookmarkStart w:id="168" w:name="_Toc152660322"/>
      <w:r w:rsidRPr="00EA6FA9">
        <w:rPr>
          <w:lang w:val="fr-FR"/>
        </w:rPr>
        <w:t>A4-1.1</w:t>
      </w:r>
      <w:r w:rsidRPr="00EA6FA9">
        <w:rPr>
          <w:lang w:val="fr-FR"/>
        </w:rPr>
        <w:tab/>
        <w:t xml:space="preserve">Réception d'une alerte de détresse par </w:t>
      </w:r>
      <w:bookmarkEnd w:id="166"/>
      <w:r w:rsidRPr="00EA6FA9">
        <w:rPr>
          <w:lang w:val="fr-FR"/>
        </w:rPr>
        <w:t>appel sélectif numérique</w:t>
      </w:r>
      <w:bookmarkEnd w:id="167"/>
      <w:bookmarkEnd w:id="168"/>
    </w:p>
    <w:p w14:paraId="2E1506D0" w14:textId="77777777" w:rsidR="00D17EFB" w:rsidRPr="00EA6FA9" w:rsidRDefault="00D17EFB" w:rsidP="00D17EFB">
      <w:pPr>
        <w:rPr>
          <w:lang w:val="fr-FR"/>
        </w:rPr>
      </w:pPr>
      <w:r w:rsidRPr="00EA6FA9">
        <w:rPr>
          <w:lang w:val="fr-FR"/>
        </w:rPr>
        <w:t>L'émission d'une alerte de détresse signifie qu'une unité mobile (navire, aéronef, ou un autre véhicule) ou qu'une personne est en détresse et a besoin d'une assistance immédiate. L'alerte de détresse est un appel sélectif numérique avec le format d'appel</w:t>
      </w:r>
      <w:proofErr w:type="gramStart"/>
      <w:r w:rsidRPr="00EA6FA9">
        <w:rPr>
          <w:lang w:val="fr-FR"/>
        </w:rPr>
        <w:t xml:space="preserve"> «détresse</w:t>
      </w:r>
      <w:proofErr w:type="gramEnd"/>
      <w:r w:rsidRPr="00EA6FA9">
        <w:rPr>
          <w:lang w:val="fr-FR"/>
        </w:rPr>
        <w:t>».</w:t>
      </w:r>
    </w:p>
    <w:p w14:paraId="77B32AB5" w14:textId="77777777" w:rsidR="00D17EFB" w:rsidRPr="00EA6FA9" w:rsidRDefault="00D17EFB" w:rsidP="00D17EFB">
      <w:pPr>
        <w:rPr>
          <w:lang w:val="fr-FR"/>
        </w:rPr>
      </w:pPr>
      <w:r w:rsidRPr="00EA6FA9">
        <w:rPr>
          <w:lang w:val="fr-FR"/>
        </w:rPr>
        <w:lastRenderedPageBreak/>
        <w:t>Les stations côtières, qui reçoivent une alerte de détresse, doivent l'acheminer, dès que possible, vers un CCS. L'alerte de détresse doit faire l'objet, dès que possible, d'un accusé de réception par la station côtière concernée.</w:t>
      </w:r>
    </w:p>
    <w:p w14:paraId="2F7A5718" w14:textId="77777777" w:rsidR="00D17EFB" w:rsidRPr="00EA6FA9" w:rsidRDefault="00D17EFB" w:rsidP="00D17EFB">
      <w:pPr>
        <w:pStyle w:val="Note"/>
        <w:rPr>
          <w:lang w:val="fr-FR"/>
        </w:rPr>
      </w:pPr>
      <w:r w:rsidRPr="00EA6FA9">
        <w:rPr>
          <w:lang w:val="fr-FR"/>
        </w:rPr>
        <w:t xml:space="preserve">NOTE 1 – Les procédures supposent que le CCS soit distinct de la station </w:t>
      </w:r>
      <w:proofErr w:type="gramStart"/>
      <w:r w:rsidRPr="00EA6FA9">
        <w:rPr>
          <w:lang w:val="fr-FR"/>
        </w:rPr>
        <w:t>côtière;</w:t>
      </w:r>
      <w:proofErr w:type="gramEnd"/>
      <w:r w:rsidRPr="00EA6FA9">
        <w:rPr>
          <w:lang w:val="fr-FR"/>
        </w:rPr>
        <w:t xml:space="preserve"> dans le cas contraire, des dispositions locales doivent être prises pour l'acheminement de l'appel.</w:t>
      </w:r>
    </w:p>
    <w:p w14:paraId="036BF895" w14:textId="77777777" w:rsidR="00D17EFB" w:rsidRPr="00EA6FA9" w:rsidRDefault="00D17EFB" w:rsidP="00D17EFB">
      <w:pPr>
        <w:pStyle w:val="Heading2"/>
        <w:rPr>
          <w:lang w:val="fr-FR"/>
        </w:rPr>
      </w:pPr>
      <w:bookmarkStart w:id="169" w:name="_Toc391782832"/>
      <w:bookmarkStart w:id="170" w:name="_Toc148948205"/>
      <w:bookmarkStart w:id="171" w:name="_Toc152660323"/>
      <w:r w:rsidRPr="00EA6FA9">
        <w:rPr>
          <w:lang w:val="fr-FR"/>
        </w:rPr>
        <w:t>A4-1.2</w:t>
      </w:r>
      <w:r w:rsidRPr="00EA6FA9">
        <w:rPr>
          <w:lang w:val="fr-FR"/>
        </w:rPr>
        <w:tab/>
        <w:t xml:space="preserve">Accusé de réception d'une alerte de détresse </w:t>
      </w:r>
      <w:bookmarkEnd w:id="169"/>
      <w:r w:rsidRPr="00EA6FA9">
        <w:rPr>
          <w:lang w:val="fr-FR"/>
        </w:rPr>
        <w:t>par appel sélectif numérique</w:t>
      </w:r>
      <w:bookmarkEnd w:id="170"/>
      <w:bookmarkEnd w:id="171"/>
    </w:p>
    <w:p w14:paraId="602C1CD5" w14:textId="77777777" w:rsidR="00D17EFB" w:rsidRPr="00EA6FA9" w:rsidRDefault="00D17EFB" w:rsidP="00D17EFB">
      <w:pPr>
        <w:rPr>
          <w:lang w:val="fr-FR"/>
        </w:rPr>
      </w:pPr>
      <w:r w:rsidRPr="00EA6FA9">
        <w:rPr>
          <w:lang w:val="fr-FR"/>
        </w:rPr>
        <w:t>Les stations côtières doivent émettre leur accusé de réception de l'alerte de détresse sur la même fréquence ASN sur laquelle l'alerte de détresse a été reçue.</w:t>
      </w:r>
    </w:p>
    <w:p w14:paraId="175AF3C5" w14:textId="77777777" w:rsidR="00D17EFB" w:rsidRPr="00EA6FA9" w:rsidRDefault="00D17EFB" w:rsidP="00D17EFB">
      <w:pPr>
        <w:rPr>
          <w:lang w:val="fr-FR"/>
        </w:rPr>
      </w:pPr>
      <w:r w:rsidRPr="00EA6FA9">
        <w:rPr>
          <w:lang w:val="fr-FR"/>
        </w:rPr>
        <w:t xml:space="preserve">L'accusé de réception d'une alerte de détresse ASN est émis comme </w:t>
      </w:r>
      <w:proofErr w:type="gramStart"/>
      <w:r w:rsidRPr="00EA6FA9">
        <w:rPr>
          <w:lang w:val="fr-FR"/>
        </w:rPr>
        <w:t>suit:</w:t>
      </w:r>
      <w:proofErr w:type="gramEnd"/>
    </w:p>
    <w:p w14:paraId="17467E9F"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06745A21" w14:textId="77777777" w:rsidR="00D17EFB" w:rsidRPr="00EA6FA9" w:rsidRDefault="00D17EFB" w:rsidP="00D17EFB">
      <w:pPr>
        <w:pStyle w:val="enumlev2"/>
        <w:rPr>
          <w:lang w:val="fr-FR"/>
        </w:rPr>
      </w:pPr>
      <w:r w:rsidRPr="00EA6FA9">
        <w:rPr>
          <w:lang w:val="fr-FR"/>
        </w:rPr>
        <w:t>•</w:t>
      </w:r>
      <w:proofErr w:type="gramStart"/>
      <w:r w:rsidRPr="00EA6FA9">
        <w:rPr>
          <w:lang w:val="fr-FR"/>
        </w:rPr>
        <w:tab/>
        <w:t>«accusé</w:t>
      </w:r>
      <w:proofErr w:type="gramEnd"/>
      <w:r w:rsidRPr="00EA6FA9">
        <w:rPr>
          <w:lang w:val="fr-FR"/>
        </w:rPr>
        <w:t xml:space="preserve"> de réception d'une alerte de détresse»;</w:t>
      </w:r>
    </w:p>
    <w:p w14:paraId="38B25897" w14:textId="77777777" w:rsidR="00D17EFB" w:rsidRPr="00EA6FA9" w:rsidRDefault="00D17EFB" w:rsidP="00D17EFB">
      <w:pPr>
        <w:pStyle w:val="enumlev2"/>
        <w:rPr>
          <w:lang w:val="fr-FR"/>
        </w:rPr>
      </w:pPr>
      <w:r w:rsidRPr="00EA6FA9">
        <w:rPr>
          <w:lang w:val="fr-FR"/>
        </w:rPr>
        <w:t>•</w:t>
      </w:r>
      <w:r w:rsidRPr="00EA6FA9">
        <w:rPr>
          <w:lang w:val="fr-FR"/>
        </w:rPr>
        <w:tab/>
        <w:t>identité MMSI (les 9 chiffres d'identification) du navire en détresse (incluse automatiquement, si disponible</w:t>
      </w:r>
      <w:proofErr w:type="gramStart"/>
      <w:r w:rsidRPr="00EA6FA9">
        <w:rPr>
          <w:lang w:val="fr-FR"/>
        </w:rPr>
        <w:t>);</w:t>
      </w:r>
      <w:proofErr w:type="gramEnd"/>
    </w:p>
    <w:p w14:paraId="2CFD5FF7" w14:textId="77777777" w:rsidR="00D17EFB" w:rsidRPr="00EA6FA9" w:rsidRDefault="00D17EFB" w:rsidP="00D17EFB">
      <w:pPr>
        <w:pStyle w:val="enumlev2"/>
        <w:rPr>
          <w:lang w:val="fr-FR"/>
        </w:rPr>
      </w:pPr>
      <w:r w:rsidRPr="00EA6FA9">
        <w:rPr>
          <w:lang w:val="fr-FR"/>
        </w:rPr>
        <w:t>•</w:t>
      </w:r>
      <w:r w:rsidRPr="00EA6FA9">
        <w:rPr>
          <w:lang w:val="fr-FR"/>
        </w:rPr>
        <w:tab/>
        <w:t>nature de la détresse (incluse automatiquement, si disponible</w:t>
      </w:r>
      <w:proofErr w:type="gramStart"/>
      <w:r w:rsidRPr="00EA6FA9">
        <w:rPr>
          <w:lang w:val="fr-FR"/>
        </w:rPr>
        <w:t>);</w:t>
      </w:r>
      <w:proofErr w:type="gramEnd"/>
    </w:p>
    <w:p w14:paraId="0F5748AC" w14:textId="77777777" w:rsidR="00D17EFB" w:rsidRPr="00EA6FA9" w:rsidRDefault="00D17EFB" w:rsidP="00D17EFB">
      <w:pPr>
        <w:pStyle w:val="enumlev2"/>
        <w:rPr>
          <w:lang w:val="fr-FR"/>
        </w:rPr>
      </w:pPr>
      <w:r w:rsidRPr="00EA6FA9">
        <w:rPr>
          <w:lang w:val="fr-FR"/>
        </w:rPr>
        <w:t>•</w:t>
      </w:r>
      <w:r w:rsidRPr="00EA6FA9">
        <w:rPr>
          <w:lang w:val="fr-FR"/>
        </w:rPr>
        <w:tab/>
        <w:t>position du navire en détresse (incluse automatiquement, si disponible</w:t>
      </w:r>
      <w:proofErr w:type="gramStart"/>
      <w:r w:rsidRPr="00EA6FA9">
        <w:rPr>
          <w:lang w:val="fr-FR"/>
        </w:rPr>
        <w:t>);</w:t>
      </w:r>
      <w:proofErr w:type="gramEnd"/>
    </w:p>
    <w:p w14:paraId="228B9BF8" w14:textId="77777777" w:rsidR="00D17EFB" w:rsidRPr="00EA6FA9" w:rsidRDefault="00D17EFB" w:rsidP="00D17EFB">
      <w:pPr>
        <w:pStyle w:val="enumlev2"/>
        <w:rPr>
          <w:lang w:val="fr-FR"/>
        </w:rPr>
      </w:pPr>
      <w:r w:rsidRPr="00EA6FA9">
        <w:rPr>
          <w:lang w:val="fr-FR"/>
        </w:rPr>
        <w:t>•</w:t>
      </w:r>
      <w:r w:rsidRPr="00EA6FA9">
        <w:rPr>
          <w:lang w:val="fr-FR"/>
        </w:rPr>
        <w:tab/>
        <w:t>heure UTC du dernier relèvement (incluse automatiquement, si disponible</w:t>
      </w:r>
      <w:proofErr w:type="gramStart"/>
      <w:r w:rsidRPr="00EA6FA9">
        <w:rPr>
          <w:lang w:val="fr-FR"/>
        </w:rPr>
        <w:t>);</w:t>
      </w:r>
      <w:proofErr w:type="gramEnd"/>
    </w:p>
    <w:p w14:paraId="60EB3662" w14:textId="77777777" w:rsidR="00D17EFB" w:rsidRPr="00EA6FA9" w:rsidRDefault="00D17EFB" w:rsidP="00D17EFB">
      <w:pPr>
        <w:pStyle w:val="enumlev1"/>
        <w:rPr>
          <w:lang w:val="fr-FR"/>
        </w:rPr>
      </w:pPr>
      <w:r w:rsidRPr="00EA6FA9">
        <w:rPr>
          <w:lang w:val="fr-FR"/>
        </w:rPr>
        <w:t>–</w:t>
      </w:r>
      <w:r w:rsidRPr="00EA6FA9">
        <w:rPr>
          <w:lang w:val="fr-FR"/>
        </w:rPr>
        <w:tab/>
        <w:t xml:space="preserve">émettre l'accusé de </w:t>
      </w:r>
      <w:proofErr w:type="gramStart"/>
      <w:r w:rsidRPr="00EA6FA9">
        <w:rPr>
          <w:lang w:val="fr-FR"/>
        </w:rPr>
        <w:t>réception;</w:t>
      </w:r>
      <w:proofErr w:type="gramEnd"/>
    </w:p>
    <w:p w14:paraId="3A923DC5" w14:textId="77777777" w:rsidR="00D17EFB" w:rsidRPr="00EA6FA9" w:rsidRDefault="00D17EFB" w:rsidP="00D17EFB">
      <w:pPr>
        <w:pStyle w:val="enumlev1"/>
        <w:keepLines/>
        <w:rPr>
          <w:lang w:val="fr-FR"/>
        </w:rPr>
      </w:pPr>
      <w:r w:rsidRPr="00EA6FA9">
        <w:rPr>
          <w:lang w:val="fr-FR"/>
        </w:rPr>
        <w:t>–</w:t>
      </w:r>
      <w:r w:rsidRPr="00EA6FA9">
        <w:rPr>
          <w:lang w:val="fr-FR"/>
        </w:rPr>
        <w:tab/>
        <w:t xml:space="preserve">se préparer au traitement du trafic de détresse subséquent en se positionnant en veille </w:t>
      </w:r>
      <w:proofErr w:type="gramStart"/>
      <w:r w:rsidRPr="00EA6FA9">
        <w:rPr>
          <w:lang w:val="fr-FR"/>
        </w:rPr>
        <w:t>radiotéléphonique;</w:t>
      </w:r>
      <w:proofErr w:type="gramEnd"/>
      <w:r w:rsidRPr="00EA6FA9">
        <w:rPr>
          <w:lang w:val="fr-FR"/>
        </w:rPr>
        <w:t xml:space="preserve"> les fréquences de radiotéléphonie sont les fréquences associées à la fréquence à laquelle l'alerte de détresse a été reçue (2 182 kHz en ondes hectométriques ou 156,8 MHz/voie 16 en ondes métriques).</w:t>
      </w:r>
    </w:p>
    <w:p w14:paraId="17588530" w14:textId="77777777" w:rsidR="00D17EFB" w:rsidRPr="00EA6FA9" w:rsidRDefault="00D17EFB" w:rsidP="00D17EFB">
      <w:pPr>
        <w:pStyle w:val="Heading2"/>
        <w:rPr>
          <w:lang w:val="fr-FR"/>
        </w:rPr>
      </w:pPr>
      <w:bookmarkStart w:id="172" w:name="_Toc391782833"/>
      <w:bookmarkStart w:id="173" w:name="_Toc148948206"/>
      <w:bookmarkStart w:id="174" w:name="_Toc152660324"/>
      <w:r w:rsidRPr="00EA6FA9">
        <w:rPr>
          <w:lang w:val="fr-FR"/>
        </w:rPr>
        <w:t>A4-1.3</w:t>
      </w:r>
      <w:r w:rsidRPr="00EA6FA9">
        <w:rPr>
          <w:lang w:val="fr-FR"/>
        </w:rPr>
        <w:tab/>
        <w:t>Transmission d'un relais d'alerte de détresse</w:t>
      </w:r>
      <w:bookmarkEnd w:id="172"/>
      <w:r w:rsidRPr="00EA6FA9">
        <w:rPr>
          <w:lang w:val="fr-FR"/>
        </w:rPr>
        <w:t xml:space="preserve"> par appel sélectif numérique</w:t>
      </w:r>
      <w:bookmarkEnd w:id="173"/>
      <w:bookmarkEnd w:id="174"/>
    </w:p>
    <w:p w14:paraId="39FA3504" w14:textId="77777777" w:rsidR="00D17EFB" w:rsidRPr="00EA6FA9" w:rsidRDefault="00D17EFB" w:rsidP="00D17EFB">
      <w:pPr>
        <w:keepNext/>
        <w:keepLines/>
        <w:rPr>
          <w:lang w:val="fr-FR"/>
        </w:rPr>
      </w:pPr>
      <w:r w:rsidRPr="00EA6FA9">
        <w:rPr>
          <w:lang w:val="fr-FR"/>
        </w:rPr>
        <w:t xml:space="preserve">Un relais d'alerte de détresse est déclenché et émis par les stations côtières dans les cas </w:t>
      </w:r>
      <w:proofErr w:type="gramStart"/>
      <w:r w:rsidRPr="00EA6FA9">
        <w:rPr>
          <w:lang w:val="fr-FR"/>
        </w:rPr>
        <w:t>suivants:</w:t>
      </w:r>
      <w:proofErr w:type="gramEnd"/>
    </w:p>
    <w:p w14:paraId="4ED0A53B" w14:textId="77777777" w:rsidR="00D17EFB" w:rsidRPr="00EA6FA9" w:rsidRDefault="00D17EFB" w:rsidP="00D17EFB">
      <w:pPr>
        <w:pStyle w:val="enumlev1"/>
        <w:keepNext/>
        <w:keepLines/>
        <w:rPr>
          <w:lang w:val="fr-FR"/>
        </w:rPr>
      </w:pPr>
      <w:r w:rsidRPr="00EA6FA9">
        <w:rPr>
          <w:lang w:val="fr-FR"/>
        </w:rPr>
        <w:t>–</w:t>
      </w:r>
      <w:r w:rsidRPr="00EA6FA9">
        <w:rPr>
          <w:lang w:val="fr-FR"/>
        </w:rPr>
        <w:tab/>
        <w:t xml:space="preserve">lorsque la détresse du mobile a été signalée à la station côtière par un autre moyen et que le CCS veut diffuser l'alerte aux </w:t>
      </w:r>
      <w:proofErr w:type="gramStart"/>
      <w:r w:rsidRPr="00EA6FA9">
        <w:rPr>
          <w:lang w:val="fr-FR"/>
        </w:rPr>
        <w:t>navires;</w:t>
      </w:r>
      <w:proofErr w:type="gramEnd"/>
    </w:p>
    <w:p w14:paraId="355FACEA" w14:textId="77777777" w:rsidR="00D17EFB" w:rsidRPr="00EA6FA9" w:rsidRDefault="00D17EFB" w:rsidP="00D17EFB">
      <w:pPr>
        <w:pStyle w:val="enumlev1"/>
        <w:rPr>
          <w:lang w:val="fr-FR"/>
        </w:rPr>
      </w:pPr>
      <w:r w:rsidRPr="00EA6FA9">
        <w:rPr>
          <w:lang w:val="fr-FR"/>
        </w:rPr>
        <w:t>–</w:t>
      </w:r>
      <w:r w:rsidRPr="00EA6FA9">
        <w:rPr>
          <w:lang w:val="fr-FR"/>
        </w:rPr>
        <w:tab/>
        <w:t>lorsque le responsable de la station côtière estime qu'une aide supplémentaire sera nécessaire (une étroite coopération avec le CCS est recommandée dans ce cas).</w:t>
      </w:r>
    </w:p>
    <w:p w14:paraId="327956BD" w14:textId="77777777" w:rsidR="00D17EFB" w:rsidRPr="00EA6FA9" w:rsidRDefault="00D17EFB" w:rsidP="00D17EFB">
      <w:pPr>
        <w:rPr>
          <w:lang w:val="fr-FR"/>
        </w:rPr>
      </w:pPr>
      <w:r w:rsidRPr="00EA6FA9">
        <w:rPr>
          <w:lang w:val="fr-FR"/>
        </w:rPr>
        <w:t>Dans les deux cas, la station côtière émet un relais d'alerte de détresse terre-navire adressé selon le cas à tous les navires (ondes métriques uniquement), aux navires se trouvant dans une zone géographique donnée (ondes hectométriques/décamétriques uniquement) ou à un navire particulier.</w:t>
      </w:r>
    </w:p>
    <w:p w14:paraId="7401604E" w14:textId="77777777" w:rsidR="00D17EFB" w:rsidRPr="00EA6FA9" w:rsidRDefault="00D17EFB" w:rsidP="00D17EFB">
      <w:pPr>
        <w:rPr>
          <w:lang w:val="fr-FR"/>
        </w:rPr>
      </w:pPr>
      <w:r w:rsidRPr="00EA6FA9">
        <w:rPr>
          <w:lang w:val="fr-FR"/>
        </w:rPr>
        <w:t>Le relais d'alerte de détresse doit contenir l'identification du mobile en détresse, sa position et toute autre information utile au sauvetage.</w:t>
      </w:r>
    </w:p>
    <w:p w14:paraId="73D893C2" w14:textId="77777777" w:rsidR="00D17EFB" w:rsidRPr="00EA6FA9" w:rsidRDefault="00D17EFB" w:rsidP="00D17EFB">
      <w:pPr>
        <w:rPr>
          <w:lang w:val="fr-FR"/>
        </w:rPr>
      </w:pPr>
      <w:r w:rsidRPr="00EA6FA9">
        <w:rPr>
          <w:lang w:val="fr-FR"/>
        </w:rPr>
        <w:t xml:space="preserve">Le relais d'alerte de détresse est émis comme </w:t>
      </w:r>
      <w:proofErr w:type="gramStart"/>
      <w:r w:rsidRPr="00EA6FA9">
        <w:rPr>
          <w:lang w:val="fr-FR"/>
        </w:rPr>
        <w:t>suit:</w:t>
      </w:r>
      <w:proofErr w:type="gramEnd"/>
    </w:p>
    <w:p w14:paraId="56A96A64"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3C637457" w14:textId="77777777" w:rsidR="00D17EFB" w:rsidRPr="00EA6FA9" w:rsidRDefault="00D17EFB" w:rsidP="00D17EFB">
      <w:pPr>
        <w:pStyle w:val="enumlev2"/>
        <w:rPr>
          <w:lang w:val="fr-FR"/>
        </w:rPr>
      </w:pPr>
      <w:r w:rsidRPr="00EA6FA9">
        <w:rPr>
          <w:lang w:val="fr-FR"/>
        </w:rPr>
        <w:t>•</w:t>
      </w:r>
      <w:proofErr w:type="gramStart"/>
      <w:r w:rsidRPr="00EA6FA9">
        <w:rPr>
          <w:lang w:val="fr-FR"/>
        </w:rPr>
        <w:tab/>
        <w:t>«relais</w:t>
      </w:r>
      <w:proofErr w:type="gramEnd"/>
      <w:r w:rsidRPr="00EA6FA9">
        <w:rPr>
          <w:lang w:val="fr-FR"/>
        </w:rPr>
        <w:t xml:space="preserve"> d'alerte de détresse»;</w:t>
      </w:r>
    </w:p>
    <w:p w14:paraId="4E730AAA" w14:textId="77777777" w:rsidR="00D17EFB" w:rsidRPr="00EA6FA9" w:rsidRDefault="00D17EFB" w:rsidP="00D17EFB">
      <w:pPr>
        <w:pStyle w:val="enumlev2"/>
        <w:rPr>
          <w:lang w:val="fr-FR"/>
        </w:rPr>
      </w:pPr>
      <w:r w:rsidRPr="00EA6FA9">
        <w:rPr>
          <w:lang w:val="fr-FR"/>
        </w:rPr>
        <w:t>•</w:t>
      </w:r>
      <w:r w:rsidRPr="00EA6FA9">
        <w:rPr>
          <w:lang w:val="fr-FR"/>
        </w:rPr>
        <w:tab/>
        <w:t>le spécificateur de format (tous les navires (ondes métriques uniquement), une zone géographique (ondes hectométriques/décamétriques uniquement) ou un navire particulier</w:t>
      </w:r>
      <w:proofErr w:type="gramStart"/>
      <w:r w:rsidRPr="00EA6FA9">
        <w:rPr>
          <w:lang w:val="fr-FR"/>
        </w:rPr>
        <w:t>);</w:t>
      </w:r>
      <w:proofErr w:type="gramEnd"/>
    </w:p>
    <w:p w14:paraId="2E6D0C87" w14:textId="77777777" w:rsidR="00D17EFB" w:rsidRPr="00EA6FA9" w:rsidRDefault="00D17EFB" w:rsidP="00D17EFB">
      <w:pPr>
        <w:pStyle w:val="enumlev2"/>
        <w:rPr>
          <w:lang w:val="fr-FR"/>
        </w:rPr>
      </w:pPr>
      <w:r w:rsidRPr="00EA6FA9">
        <w:rPr>
          <w:lang w:val="fr-FR"/>
        </w:rPr>
        <w:t>•</w:t>
      </w:r>
      <w:r w:rsidRPr="00EA6FA9">
        <w:rPr>
          <w:lang w:val="fr-FR"/>
        </w:rPr>
        <w:tab/>
        <w:t xml:space="preserve">au besoin, l'adresse (MMSI) du navire, ou la zone </w:t>
      </w:r>
      <w:proofErr w:type="gramStart"/>
      <w:r w:rsidRPr="00EA6FA9">
        <w:rPr>
          <w:lang w:val="fr-FR"/>
        </w:rPr>
        <w:t>géographique;</w:t>
      </w:r>
      <w:proofErr w:type="gramEnd"/>
    </w:p>
    <w:p w14:paraId="288658AF" w14:textId="77777777" w:rsidR="00D17EFB" w:rsidRPr="00EA6FA9" w:rsidRDefault="00D17EFB" w:rsidP="00D17EFB">
      <w:pPr>
        <w:pStyle w:val="enumlev2"/>
        <w:rPr>
          <w:lang w:val="fr-FR"/>
        </w:rPr>
      </w:pPr>
      <w:r w:rsidRPr="00EA6FA9">
        <w:rPr>
          <w:lang w:val="fr-FR"/>
        </w:rPr>
        <w:t>•</w:t>
      </w:r>
      <w:r w:rsidRPr="00EA6FA9">
        <w:rPr>
          <w:lang w:val="fr-FR"/>
        </w:rPr>
        <w:tab/>
        <w:t xml:space="preserve">l'identité MMSI (les 9 chiffres d'identification) du navire en détresse, si elle est </w:t>
      </w:r>
      <w:proofErr w:type="gramStart"/>
      <w:r w:rsidRPr="00EA6FA9">
        <w:rPr>
          <w:lang w:val="fr-FR"/>
        </w:rPr>
        <w:t>connue;</w:t>
      </w:r>
      <w:proofErr w:type="gramEnd"/>
    </w:p>
    <w:p w14:paraId="4504E98C" w14:textId="77777777" w:rsidR="00D17EFB" w:rsidRPr="00EA6FA9" w:rsidRDefault="00D17EFB" w:rsidP="00D17EFB">
      <w:pPr>
        <w:pStyle w:val="enumlev2"/>
        <w:rPr>
          <w:lang w:val="fr-FR"/>
        </w:rPr>
      </w:pPr>
      <w:r w:rsidRPr="00EA6FA9">
        <w:rPr>
          <w:lang w:val="fr-FR"/>
        </w:rPr>
        <w:t>•</w:t>
      </w:r>
      <w:r w:rsidRPr="00EA6FA9">
        <w:rPr>
          <w:lang w:val="fr-FR"/>
        </w:rPr>
        <w:tab/>
        <w:t xml:space="preserve">la nature de la détresse, si elle est </w:t>
      </w:r>
      <w:proofErr w:type="gramStart"/>
      <w:r w:rsidRPr="00EA6FA9">
        <w:rPr>
          <w:lang w:val="fr-FR"/>
        </w:rPr>
        <w:t>connue;</w:t>
      </w:r>
      <w:proofErr w:type="gramEnd"/>
    </w:p>
    <w:p w14:paraId="68806DA2" w14:textId="77777777" w:rsidR="00D17EFB" w:rsidRPr="00EA6FA9" w:rsidRDefault="00D17EFB" w:rsidP="00D17EFB">
      <w:pPr>
        <w:pStyle w:val="enumlev2"/>
        <w:rPr>
          <w:lang w:val="fr-FR"/>
        </w:rPr>
      </w:pPr>
      <w:r w:rsidRPr="00EA6FA9">
        <w:rPr>
          <w:lang w:val="fr-FR"/>
        </w:rPr>
        <w:lastRenderedPageBreak/>
        <w:t>•</w:t>
      </w:r>
      <w:r w:rsidRPr="00EA6FA9">
        <w:rPr>
          <w:lang w:val="fr-FR"/>
        </w:rPr>
        <w:tab/>
        <w:t xml:space="preserve">la position du navire, si elle est </w:t>
      </w:r>
      <w:proofErr w:type="gramStart"/>
      <w:r w:rsidRPr="00EA6FA9">
        <w:rPr>
          <w:lang w:val="fr-FR"/>
        </w:rPr>
        <w:t>connue;</w:t>
      </w:r>
      <w:proofErr w:type="gramEnd"/>
    </w:p>
    <w:p w14:paraId="21FACE86" w14:textId="77777777" w:rsidR="00D17EFB" w:rsidRPr="00EA6FA9" w:rsidRDefault="00D17EFB" w:rsidP="00D17EFB">
      <w:pPr>
        <w:pStyle w:val="enumlev2"/>
        <w:rPr>
          <w:lang w:val="fr-FR"/>
        </w:rPr>
      </w:pPr>
      <w:r w:rsidRPr="00EA6FA9">
        <w:rPr>
          <w:lang w:val="fr-FR"/>
        </w:rPr>
        <w:t>•</w:t>
      </w:r>
      <w:r w:rsidRPr="00EA6FA9">
        <w:rPr>
          <w:lang w:val="fr-FR"/>
        </w:rPr>
        <w:tab/>
        <w:t xml:space="preserve">l'heure UTC de relèvement de la position, si elle est </w:t>
      </w:r>
      <w:proofErr w:type="gramStart"/>
      <w:r w:rsidRPr="00EA6FA9">
        <w:rPr>
          <w:lang w:val="fr-FR"/>
        </w:rPr>
        <w:t>connue;</w:t>
      </w:r>
      <w:proofErr w:type="gramEnd"/>
    </w:p>
    <w:p w14:paraId="2DD1A905" w14:textId="77777777" w:rsidR="00D17EFB" w:rsidRPr="00EA6FA9" w:rsidRDefault="00D17EFB" w:rsidP="00D17EFB">
      <w:pPr>
        <w:pStyle w:val="enumlev1"/>
        <w:rPr>
          <w:lang w:val="fr-FR"/>
        </w:rPr>
      </w:pPr>
      <w:r w:rsidRPr="00EA6FA9">
        <w:rPr>
          <w:lang w:val="fr-FR"/>
        </w:rPr>
        <w:t>–</w:t>
      </w:r>
      <w:r w:rsidRPr="00EA6FA9">
        <w:rPr>
          <w:lang w:val="fr-FR"/>
        </w:rPr>
        <w:tab/>
        <w:t xml:space="preserve">émettre le relais d'alerte de </w:t>
      </w:r>
      <w:proofErr w:type="gramStart"/>
      <w:r w:rsidRPr="00EA6FA9">
        <w:rPr>
          <w:lang w:val="fr-FR"/>
        </w:rPr>
        <w:t>détresse;</w:t>
      </w:r>
      <w:proofErr w:type="gramEnd"/>
    </w:p>
    <w:p w14:paraId="5F4E0373" w14:textId="77777777" w:rsidR="00D17EFB" w:rsidRPr="00EA6FA9" w:rsidRDefault="00D17EFB" w:rsidP="00D17EFB">
      <w:pPr>
        <w:pStyle w:val="enumlev1"/>
        <w:rPr>
          <w:lang w:val="fr-FR"/>
        </w:rPr>
      </w:pPr>
      <w:r w:rsidRPr="00EA6FA9">
        <w:rPr>
          <w:lang w:val="fr-FR"/>
        </w:rPr>
        <w:t>–</w:t>
      </w:r>
      <w:r w:rsidRPr="00EA6FA9">
        <w:rPr>
          <w:lang w:val="fr-FR"/>
        </w:rPr>
        <w:tab/>
        <w:t>se préparer à recevoir les accusés de réception des navires et à traiter le trafic de détresse subséquent en se positionnant sur la voie de trafic de détresse en radiotéléphonie dans la même bande (2 182 kHz en ondes hectométriques, 156,8 MHz/voie 16 en ondes métriques).</w:t>
      </w:r>
    </w:p>
    <w:p w14:paraId="4EE73C6D" w14:textId="77777777" w:rsidR="00D17EFB" w:rsidRPr="00EA6FA9" w:rsidRDefault="00D17EFB" w:rsidP="00D17EFB">
      <w:pPr>
        <w:pStyle w:val="Heading2"/>
        <w:rPr>
          <w:lang w:val="fr-FR"/>
        </w:rPr>
      </w:pPr>
      <w:bookmarkStart w:id="175" w:name="_Toc391782834"/>
      <w:bookmarkStart w:id="176" w:name="_Toc148948207"/>
      <w:bookmarkStart w:id="177" w:name="_Toc152660325"/>
      <w:r w:rsidRPr="00EA6FA9">
        <w:rPr>
          <w:lang w:val="fr-FR"/>
        </w:rPr>
        <w:t>A4-1.4</w:t>
      </w:r>
      <w:r w:rsidRPr="00EA6FA9">
        <w:rPr>
          <w:lang w:val="fr-FR"/>
        </w:rPr>
        <w:tab/>
        <w:t>Réception d'un relais d'alerte de détresse ASN</w:t>
      </w:r>
      <w:bookmarkEnd w:id="175"/>
      <w:bookmarkEnd w:id="176"/>
      <w:bookmarkEnd w:id="177"/>
    </w:p>
    <w:p w14:paraId="1805FFC9" w14:textId="77777777" w:rsidR="00D17EFB" w:rsidRPr="00EA6FA9" w:rsidRDefault="00D17EFB" w:rsidP="00D17EFB">
      <w:pPr>
        <w:rPr>
          <w:lang w:val="fr-FR"/>
        </w:rPr>
      </w:pPr>
      <w:r w:rsidRPr="00EA6FA9">
        <w:rPr>
          <w:lang w:val="fr-FR"/>
        </w:rPr>
        <w:t>Les stations côtières, qui reçoivent un relais d'alerte de détresse d'un navire, doivent faire en sorte qu'il soit acheminé, dès que possible, vers un centre CCS. La réception d'un relais d'alerte de détresse doit faire l'objet d'un accusé de réception, dès que possible, par la station côtière concernée, par émission d'un accusé de réception de relais d'alerte de détresse ASN adressé au navire. Normalement, si d'autres stations côtières reçoivent l'appel de relais de détresse d'une station côtière, elles ne doivent pas intervenir.</w:t>
      </w:r>
    </w:p>
    <w:p w14:paraId="393281DC" w14:textId="77777777" w:rsidR="00D17EFB" w:rsidRPr="00EA6FA9" w:rsidRDefault="00D17EFB" w:rsidP="00D17EFB">
      <w:pPr>
        <w:pStyle w:val="Heading1"/>
        <w:rPr>
          <w:lang w:val="fr-FR"/>
        </w:rPr>
      </w:pPr>
      <w:bookmarkStart w:id="178" w:name="_Toc391782835"/>
      <w:bookmarkStart w:id="179" w:name="_Toc148948208"/>
      <w:bookmarkStart w:id="180" w:name="_Toc152660326"/>
      <w:r w:rsidRPr="00EA6FA9">
        <w:rPr>
          <w:lang w:val="fr-FR"/>
        </w:rPr>
        <w:t>A4-2</w:t>
      </w:r>
      <w:r w:rsidRPr="00EA6FA9">
        <w:rPr>
          <w:lang w:val="fr-FR"/>
        </w:rPr>
        <w:tab/>
        <w:t>Urgence</w:t>
      </w:r>
      <w:bookmarkEnd w:id="178"/>
      <w:bookmarkEnd w:id="179"/>
      <w:bookmarkEnd w:id="180"/>
    </w:p>
    <w:p w14:paraId="61ACA578" w14:textId="77777777" w:rsidR="00D17EFB" w:rsidRPr="00EA6FA9" w:rsidRDefault="00D17EFB" w:rsidP="00D17EFB">
      <w:pPr>
        <w:pStyle w:val="Heading2"/>
        <w:rPr>
          <w:lang w:val="fr-FR"/>
        </w:rPr>
      </w:pPr>
      <w:bookmarkStart w:id="181" w:name="_Toc391782836"/>
      <w:bookmarkStart w:id="182" w:name="_Toc148948209"/>
      <w:bookmarkStart w:id="183" w:name="_Toc152660327"/>
      <w:r w:rsidRPr="00EA6FA9">
        <w:rPr>
          <w:lang w:val="fr-FR"/>
        </w:rPr>
        <w:t>A4-2.1</w:t>
      </w:r>
      <w:r w:rsidRPr="00EA6FA9">
        <w:rPr>
          <w:lang w:val="fr-FR"/>
        </w:rPr>
        <w:tab/>
        <w:t xml:space="preserve">Transmission d'une annonce </w:t>
      </w:r>
      <w:bookmarkEnd w:id="181"/>
      <w:r w:rsidRPr="00EA6FA9">
        <w:rPr>
          <w:lang w:val="fr-FR"/>
        </w:rPr>
        <w:t>par appel sélectif numérique</w:t>
      </w:r>
      <w:bookmarkEnd w:id="182"/>
      <w:bookmarkEnd w:id="183"/>
    </w:p>
    <w:p w14:paraId="3754D08D" w14:textId="77777777" w:rsidR="00D17EFB" w:rsidRPr="00EA6FA9" w:rsidRDefault="00D17EFB" w:rsidP="00D17EFB">
      <w:pPr>
        <w:rPr>
          <w:lang w:val="fr-FR"/>
        </w:rPr>
      </w:pPr>
      <w:r w:rsidRPr="00EA6FA9">
        <w:rPr>
          <w:lang w:val="fr-FR"/>
        </w:rPr>
        <w:t>L'annonce d'un message d'urgence est faite en ASN avec le format</w:t>
      </w:r>
      <w:proofErr w:type="gramStart"/>
      <w:r w:rsidRPr="00EA6FA9">
        <w:rPr>
          <w:lang w:val="fr-FR"/>
        </w:rPr>
        <w:t xml:space="preserve"> «appel</w:t>
      </w:r>
      <w:proofErr w:type="gramEnd"/>
      <w:r w:rsidRPr="00EA6FA9">
        <w:rPr>
          <w:lang w:val="fr-FR"/>
        </w:rPr>
        <w:t xml:space="preserve"> d'urgence» sur une ou plusieurs fréquences d'appel de détresse et de sécurité.</w:t>
      </w:r>
    </w:p>
    <w:p w14:paraId="4BD17089" w14:textId="77777777" w:rsidR="00D17EFB" w:rsidRPr="00EA6FA9" w:rsidRDefault="00D17EFB" w:rsidP="00D17EFB">
      <w:pPr>
        <w:rPr>
          <w:lang w:val="fr-FR"/>
        </w:rPr>
      </w:pPr>
      <w:r w:rsidRPr="00EA6FA9">
        <w:rPr>
          <w:lang w:val="fr-FR"/>
        </w:rPr>
        <w:t>L'appel d'urgence peut être adressé à tous les navires (ondes métriques uniquement), aux navires se trouvant dans une zone géographique donnée (ondes hectométriques/décamétriques uniquement) ou à un navire particulier. La fréquence d'émission du message d'urgence doit être incluse dans l'appel d'urgence.</w:t>
      </w:r>
    </w:p>
    <w:p w14:paraId="3CD72444" w14:textId="77777777" w:rsidR="00D17EFB" w:rsidRPr="00EA6FA9" w:rsidRDefault="00D17EFB" w:rsidP="00D17EFB">
      <w:pPr>
        <w:keepNext/>
        <w:rPr>
          <w:lang w:val="fr-FR"/>
        </w:rPr>
      </w:pPr>
      <w:r w:rsidRPr="00EA6FA9">
        <w:rPr>
          <w:lang w:val="fr-FR"/>
        </w:rPr>
        <w:t xml:space="preserve">Un appel d'urgence est émis comme </w:t>
      </w:r>
      <w:proofErr w:type="gramStart"/>
      <w:r w:rsidRPr="00EA6FA9">
        <w:rPr>
          <w:lang w:val="fr-FR"/>
        </w:rPr>
        <w:t>suit:</w:t>
      </w:r>
      <w:proofErr w:type="gramEnd"/>
    </w:p>
    <w:p w14:paraId="24971F25"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54928B22" w14:textId="77777777" w:rsidR="00D17EFB" w:rsidRPr="00EA6FA9" w:rsidRDefault="00D17EFB" w:rsidP="00D17EFB">
      <w:pPr>
        <w:pStyle w:val="enumlev2"/>
        <w:rPr>
          <w:lang w:val="fr-FR"/>
        </w:rPr>
      </w:pPr>
      <w:r w:rsidRPr="00EA6FA9">
        <w:rPr>
          <w:lang w:val="fr-FR"/>
        </w:rPr>
        <w:t>•</w:t>
      </w:r>
      <w:r w:rsidRPr="00EA6FA9">
        <w:rPr>
          <w:lang w:val="fr-FR"/>
        </w:rPr>
        <w:tab/>
        <w:t>le spécificateur de format (tous les navires (ondes métriques uniquement), une zone géographique (ondes hectométriques/décamétriques uniquement) ou un navire particulier</w:t>
      </w:r>
      <w:proofErr w:type="gramStart"/>
      <w:r w:rsidRPr="00EA6FA9">
        <w:rPr>
          <w:lang w:val="fr-FR"/>
        </w:rPr>
        <w:t>);</w:t>
      </w:r>
      <w:proofErr w:type="gramEnd"/>
    </w:p>
    <w:p w14:paraId="14F07624" w14:textId="77777777" w:rsidR="00D17EFB" w:rsidRPr="00EA6FA9" w:rsidRDefault="00D17EFB" w:rsidP="00D17EFB">
      <w:pPr>
        <w:pStyle w:val="enumlev2"/>
        <w:rPr>
          <w:lang w:val="fr-FR"/>
        </w:rPr>
      </w:pPr>
      <w:r w:rsidRPr="00EA6FA9">
        <w:rPr>
          <w:lang w:val="fr-FR"/>
        </w:rPr>
        <w:t>•</w:t>
      </w:r>
      <w:r w:rsidRPr="00EA6FA9">
        <w:rPr>
          <w:lang w:val="fr-FR"/>
        </w:rPr>
        <w:tab/>
        <w:t xml:space="preserve">au besoin, l'adresse (MMSI) du navire ou la zone </w:t>
      </w:r>
      <w:proofErr w:type="gramStart"/>
      <w:r w:rsidRPr="00EA6FA9">
        <w:rPr>
          <w:lang w:val="fr-FR"/>
        </w:rPr>
        <w:t>géographique;</w:t>
      </w:r>
      <w:proofErr w:type="gramEnd"/>
    </w:p>
    <w:p w14:paraId="67F0EDEF" w14:textId="77777777" w:rsidR="00D17EFB" w:rsidRPr="00EA6FA9" w:rsidRDefault="00D17EFB" w:rsidP="00D17EFB">
      <w:pPr>
        <w:pStyle w:val="enumlev2"/>
        <w:rPr>
          <w:lang w:val="fr-FR"/>
        </w:rPr>
      </w:pPr>
      <w:r w:rsidRPr="00EA6FA9">
        <w:rPr>
          <w:lang w:val="fr-FR"/>
        </w:rPr>
        <w:t>•</w:t>
      </w:r>
      <w:r w:rsidRPr="00EA6FA9">
        <w:rPr>
          <w:lang w:val="fr-FR"/>
        </w:rPr>
        <w:tab/>
        <w:t>la catégorie de l'appel (urgence</w:t>
      </w:r>
      <w:proofErr w:type="gramStart"/>
      <w:r w:rsidRPr="00EA6FA9">
        <w:rPr>
          <w:lang w:val="fr-FR"/>
        </w:rPr>
        <w:t>);</w:t>
      </w:r>
      <w:proofErr w:type="gramEnd"/>
    </w:p>
    <w:p w14:paraId="20E4E622" w14:textId="77777777" w:rsidR="00D17EFB" w:rsidRPr="00EA6FA9" w:rsidRDefault="00D17EFB" w:rsidP="00D17EFB">
      <w:pPr>
        <w:pStyle w:val="enumlev2"/>
        <w:rPr>
          <w:lang w:val="fr-FR"/>
        </w:rPr>
      </w:pPr>
      <w:r w:rsidRPr="00EA6FA9">
        <w:rPr>
          <w:lang w:val="fr-FR"/>
        </w:rPr>
        <w:t>•</w:t>
      </w:r>
      <w:r w:rsidRPr="00EA6FA9">
        <w:rPr>
          <w:lang w:val="fr-FR"/>
        </w:rPr>
        <w:tab/>
        <w:t xml:space="preserve">la fréquence ou la voie d'émission du message </w:t>
      </w:r>
      <w:proofErr w:type="gramStart"/>
      <w:r w:rsidRPr="00EA6FA9">
        <w:rPr>
          <w:lang w:val="fr-FR"/>
        </w:rPr>
        <w:t>d'urgence;</w:t>
      </w:r>
      <w:proofErr w:type="gramEnd"/>
    </w:p>
    <w:p w14:paraId="085D66F2" w14:textId="77777777" w:rsidR="00D17EFB" w:rsidRPr="00EA6FA9" w:rsidRDefault="00D17EFB" w:rsidP="00D17EFB">
      <w:pPr>
        <w:pStyle w:val="enumlev2"/>
        <w:rPr>
          <w:lang w:val="fr-FR"/>
        </w:rPr>
      </w:pPr>
      <w:r w:rsidRPr="00EA6FA9">
        <w:rPr>
          <w:lang w:val="fr-FR"/>
        </w:rPr>
        <w:t>•</w:t>
      </w:r>
      <w:r w:rsidRPr="00EA6FA9">
        <w:rPr>
          <w:lang w:val="fr-FR"/>
        </w:rPr>
        <w:tab/>
        <w:t>le type de communication du message d'urgence (radiotéléphonie</w:t>
      </w:r>
      <w:proofErr w:type="gramStart"/>
      <w:r w:rsidRPr="00EA6FA9">
        <w:rPr>
          <w:lang w:val="fr-FR"/>
        </w:rPr>
        <w:t>);</w:t>
      </w:r>
      <w:proofErr w:type="gramEnd"/>
    </w:p>
    <w:p w14:paraId="0242F50F" w14:textId="77777777" w:rsidR="00D17EFB" w:rsidRPr="00EA6FA9" w:rsidRDefault="00D17EFB" w:rsidP="00D17EFB">
      <w:pPr>
        <w:pStyle w:val="enumlev1"/>
        <w:rPr>
          <w:lang w:val="fr-FR"/>
        </w:rPr>
      </w:pPr>
      <w:r w:rsidRPr="00EA6FA9">
        <w:rPr>
          <w:lang w:val="fr-FR"/>
        </w:rPr>
        <w:t>–</w:t>
      </w:r>
      <w:r w:rsidRPr="00EA6FA9">
        <w:rPr>
          <w:lang w:val="fr-FR"/>
        </w:rPr>
        <w:tab/>
        <w:t>émettre l'appel ASN d'urgence.</w:t>
      </w:r>
    </w:p>
    <w:p w14:paraId="5DBFFB31" w14:textId="77777777" w:rsidR="00D17EFB" w:rsidRPr="00EA6FA9" w:rsidRDefault="00D17EFB" w:rsidP="00D17EFB">
      <w:pPr>
        <w:rPr>
          <w:lang w:val="fr-FR"/>
        </w:rPr>
      </w:pPr>
      <w:r w:rsidRPr="00EA6FA9">
        <w:rPr>
          <w:lang w:val="fr-FR"/>
        </w:rPr>
        <w:t>Après l'annonce ASN, le message d'urgence est émis sur la fréquence indiquée dans l'appel ASN.</w:t>
      </w:r>
    </w:p>
    <w:p w14:paraId="2914703B" w14:textId="77777777" w:rsidR="00D17EFB" w:rsidRPr="00EA6FA9" w:rsidRDefault="00D17EFB" w:rsidP="00D17EFB">
      <w:pPr>
        <w:pStyle w:val="Heading1"/>
        <w:rPr>
          <w:lang w:val="fr-FR"/>
        </w:rPr>
      </w:pPr>
      <w:bookmarkStart w:id="184" w:name="_Toc391782837"/>
      <w:bookmarkStart w:id="185" w:name="_Toc148948210"/>
      <w:bookmarkStart w:id="186" w:name="_Toc152660328"/>
      <w:r w:rsidRPr="00EA6FA9">
        <w:rPr>
          <w:lang w:val="fr-FR"/>
        </w:rPr>
        <w:t>A4-3</w:t>
      </w:r>
      <w:r w:rsidRPr="00EA6FA9">
        <w:rPr>
          <w:lang w:val="fr-FR"/>
        </w:rPr>
        <w:tab/>
        <w:t>Sécurité</w:t>
      </w:r>
      <w:bookmarkEnd w:id="184"/>
      <w:bookmarkEnd w:id="185"/>
      <w:bookmarkEnd w:id="186"/>
    </w:p>
    <w:p w14:paraId="1022415B" w14:textId="77777777" w:rsidR="00D17EFB" w:rsidRPr="00EA6FA9" w:rsidRDefault="00D17EFB" w:rsidP="00D17EFB">
      <w:pPr>
        <w:pStyle w:val="Heading2"/>
        <w:rPr>
          <w:lang w:val="fr-FR"/>
        </w:rPr>
      </w:pPr>
      <w:bookmarkStart w:id="187" w:name="_Toc391782838"/>
      <w:bookmarkStart w:id="188" w:name="_Toc148948211"/>
      <w:bookmarkStart w:id="189" w:name="_Toc152660329"/>
      <w:r w:rsidRPr="00EA6FA9">
        <w:rPr>
          <w:lang w:val="fr-FR"/>
        </w:rPr>
        <w:t>A4-3.1</w:t>
      </w:r>
      <w:r w:rsidRPr="00EA6FA9">
        <w:rPr>
          <w:lang w:val="fr-FR"/>
        </w:rPr>
        <w:tab/>
        <w:t xml:space="preserve">Transmission d'une annonce </w:t>
      </w:r>
      <w:bookmarkEnd w:id="187"/>
      <w:r w:rsidRPr="00EA6FA9">
        <w:rPr>
          <w:lang w:val="fr-FR"/>
        </w:rPr>
        <w:t>par appel sélectif numérique</w:t>
      </w:r>
      <w:bookmarkEnd w:id="188"/>
      <w:bookmarkEnd w:id="189"/>
    </w:p>
    <w:p w14:paraId="0D320333" w14:textId="77777777" w:rsidR="00D17EFB" w:rsidRPr="00EA6FA9" w:rsidRDefault="00D17EFB" w:rsidP="00D17EFB">
      <w:pPr>
        <w:rPr>
          <w:lang w:val="fr-FR"/>
        </w:rPr>
      </w:pPr>
      <w:r w:rsidRPr="00EA6FA9">
        <w:rPr>
          <w:lang w:val="fr-FR"/>
        </w:rPr>
        <w:t>L'annonce d'un message de sécurité est faite en ASN avec le format</w:t>
      </w:r>
      <w:proofErr w:type="gramStart"/>
      <w:r w:rsidRPr="00EA6FA9">
        <w:rPr>
          <w:lang w:val="fr-FR"/>
        </w:rPr>
        <w:t xml:space="preserve"> «appel</w:t>
      </w:r>
      <w:proofErr w:type="gramEnd"/>
      <w:r w:rsidRPr="00EA6FA9">
        <w:rPr>
          <w:lang w:val="fr-FR"/>
        </w:rPr>
        <w:t xml:space="preserve"> de sécurité» sur une ou plusieurs fréquences d'appel de détresse et de sécurité.</w:t>
      </w:r>
    </w:p>
    <w:p w14:paraId="52B16569" w14:textId="77777777" w:rsidR="00D17EFB" w:rsidRPr="00EA6FA9" w:rsidRDefault="00D17EFB" w:rsidP="00D17EFB">
      <w:pPr>
        <w:rPr>
          <w:lang w:val="fr-FR"/>
        </w:rPr>
      </w:pPr>
      <w:r w:rsidRPr="00EA6FA9">
        <w:rPr>
          <w:lang w:val="fr-FR"/>
        </w:rPr>
        <w:t xml:space="preserve">L'appel de sécurité peut être adressé à tous les navires (ondes métriques uniquement), aux navires se trouvant dans une zone géographique donnée (ondes hectométriques/décamétriques uniquement) ou </w:t>
      </w:r>
      <w:r w:rsidRPr="00EA6FA9">
        <w:rPr>
          <w:lang w:val="fr-FR"/>
        </w:rPr>
        <w:lastRenderedPageBreak/>
        <w:t>à un navire particulier. La fréquence d'émission du message de sécurité doit être incluse dans l'appel de sécurité.</w:t>
      </w:r>
    </w:p>
    <w:p w14:paraId="7A8C5B96" w14:textId="77777777" w:rsidR="00D17EFB" w:rsidRPr="00EA6FA9" w:rsidRDefault="00D17EFB" w:rsidP="00D17EFB">
      <w:pPr>
        <w:rPr>
          <w:lang w:val="fr-FR"/>
        </w:rPr>
      </w:pPr>
      <w:r w:rsidRPr="00EA6FA9">
        <w:rPr>
          <w:lang w:val="fr-FR"/>
        </w:rPr>
        <w:t xml:space="preserve">Un appel de sécurité est émis comme </w:t>
      </w:r>
      <w:proofErr w:type="gramStart"/>
      <w:r w:rsidRPr="00EA6FA9">
        <w:rPr>
          <w:lang w:val="fr-FR"/>
        </w:rPr>
        <w:t>suit:</w:t>
      </w:r>
      <w:proofErr w:type="gramEnd"/>
    </w:p>
    <w:p w14:paraId="75A27FA7"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760814BD" w14:textId="77777777" w:rsidR="00D17EFB" w:rsidRPr="00EA6FA9" w:rsidRDefault="00D17EFB" w:rsidP="00D17EFB">
      <w:pPr>
        <w:pStyle w:val="enumlev2"/>
        <w:rPr>
          <w:lang w:val="fr-FR"/>
        </w:rPr>
      </w:pPr>
      <w:r w:rsidRPr="00EA6FA9">
        <w:rPr>
          <w:lang w:val="fr-FR"/>
        </w:rPr>
        <w:t>•</w:t>
      </w:r>
      <w:r w:rsidRPr="00EA6FA9">
        <w:rPr>
          <w:lang w:val="fr-FR"/>
        </w:rPr>
        <w:tab/>
        <w:t>le spécificateur de format (tous les navires (ondes métriques uniquement), une zone géographique (ondes hectométriques/décamétriques uniquement) ou un navire particulier</w:t>
      </w:r>
      <w:proofErr w:type="gramStart"/>
      <w:r w:rsidRPr="00EA6FA9">
        <w:rPr>
          <w:lang w:val="fr-FR"/>
        </w:rPr>
        <w:t>);</w:t>
      </w:r>
      <w:proofErr w:type="gramEnd"/>
    </w:p>
    <w:p w14:paraId="2F10863B" w14:textId="77777777" w:rsidR="00D17EFB" w:rsidRPr="00EA6FA9" w:rsidRDefault="00D17EFB" w:rsidP="00D17EFB">
      <w:pPr>
        <w:pStyle w:val="enumlev2"/>
        <w:rPr>
          <w:lang w:val="fr-FR"/>
        </w:rPr>
      </w:pPr>
      <w:r w:rsidRPr="00EA6FA9">
        <w:rPr>
          <w:lang w:val="fr-FR"/>
        </w:rPr>
        <w:t>•</w:t>
      </w:r>
      <w:r w:rsidRPr="00EA6FA9">
        <w:rPr>
          <w:lang w:val="fr-FR"/>
        </w:rPr>
        <w:tab/>
        <w:t xml:space="preserve">au besoin, l'adresse (MMSI) du navire ou la zone </w:t>
      </w:r>
      <w:proofErr w:type="gramStart"/>
      <w:r w:rsidRPr="00EA6FA9">
        <w:rPr>
          <w:lang w:val="fr-FR"/>
        </w:rPr>
        <w:t>géographique;</w:t>
      </w:r>
      <w:proofErr w:type="gramEnd"/>
    </w:p>
    <w:p w14:paraId="27FA4ABE" w14:textId="77777777" w:rsidR="00D17EFB" w:rsidRPr="00EA6FA9" w:rsidRDefault="00D17EFB" w:rsidP="00D17EFB">
      <w:pPr>
        <w:pStyle w:val="enumlev2"/>
        <w:rPr>
          <w:lang w:val="fr-FR"/>
        </w:rPr>
      </w:pPr>
      <w:r w:rsidRPr="00EA6FA9">
        <w:rPr>
          <w:lang w:val="fr-FR"/>
        </w:rPr>
        <w:t>•</w:t>
      </w:r>
      <w:r w:rsidRPr="00EA6FA9">
        <w:rPr>
          <w:lang w:val="fr-FR"/>
        </w:rPr>
        <w:tab/>
        <w:t>la catégorie de l'appel (sécurité</w:t>
      </w:r>
      <w:proofErr w:type="gramStart"/>
      <w:r w:rsidRPr="00EA6FA9">
        <w:rPr>
          <w:lang w:val="fr-FR"/>
        </w:rPr>
        <w:t>);</w:t>
      </w:r>
      <w:proofErr w:type="gramEnd"/>
    </w:p>
    <w:p w14:paraId="48123589" w14:textId="77777777" w:rsidR="00D17EFB" w:rsidRPr="00EA6FA9" w:rsidRDefault="00D17EFB" w:rsidP="00D17EFB">
      <w:pPr>
        <w:pStyle w:val="enumlev2"/>
        <w:rPr>
          <w:lang w:val="fr-FR"/>
        </w:rPr>
      </w:pPr>
      <w:r w:rsidRPr="00EA6FA9">
        <w:rPr>
          <w:lang w:val="fr-FR"/>
        </w:rPr>
        <w:t>•</w:t>
      </w:r>
      <w:r w:rsidRPr="00EA6FA9">
        <w:rPr>
          <w:lang w:val="fr-FR"/>
        </w:rPr>
        <w:tab/>
        <w:t xml:space="preserve">la fréquence ou la voie sur laquelle le message de sécurité sera </w:t>
      </w:r>
      <w:proofErr w:type="gramStart"/>
      <w:r w:rsidRPr="00EA6FA9">
        <w:rPr>
          <w:lang w:val="fr-FR"/>
        </w:rPr>
        <w:t>émis;</w:t>
      </w:r>
      <w:proofErr w:type="gramEnd"/>
    </w:p>
    <w:p w14:paraId="7D9CB2CA" w14:textId="77777777" w:rsidR="00D17EFB" w:rsidRPr="00EA6FA9" w:rsidRDefault="00D17EFB" w:rsidP="00D17EFB">
      <w:pPr>
        <w:pStyle w:val="enumlev2"/>
        <w:rPr>
          <w:lang w:val="fr-FR"/>
        </w:rPr>
      </w:pPr>
      <w:r w:rsidRPr="00EA6FA9">
        <w:rPr>
          <w:lang w:val="fr-FR"/>
        </w:rPr>
        <w:t>•</w:t>
      </w:r>
      <w:r w:rsidRPr="00EA6FA9">
        <w:rPr>
          <w:lang w:val="fr-FR"/>
        </w:rPr>
        <w:tab/>
        <w:t>le type de communication du message de sécurité (radiotéléphonie</w:t>
      </w:r>
      <w:proofErr w:type="gramStart"/>
      <w:r w:rsidRPr="00EA6FA9">
        <w:rPr>
          <w:lang w:val="fr-FR"/>
        </w:rPr>
        <w:t>);</w:t>
      </w:r>
      <w:proofErr w:type="gramEnd"/>
    </w:p>
    <w:p w14:paraId="7F83F068" w14:textId="77777777" w:rsidR="00D17EFB" w:rsidRPr="00EA6FA9" w:rsidRDefault="00D17EFB" w:rsidP="00D17EFB">
      <w:pPr>
        <w:pStyle w:val="enumlev1"/>
        <w:rPr>
          <w:lang w:val="fr-FR"/>
        </w:rPr>
      </w:pPr>
      <w:r w:rsidRPr="00EA6FA9">
        <w:rPr>
          <w:lang w:val="fr-FR"/>
        </w:rPr>
        <w:t>–</w:t>
      </w:r>
      <w:r w:rsidRPr="00EA6FA9">
        <w:rPr>
          <w:lang w:val="fr-FR"/>
        </w:rPr>
        <w:tab/>
        <w:t>émettre le message d'appel ASN de sécurité.</w:t>
      </w:r>
    </w:p>
    <w:p w14:paraId="03AABDE5" w14:textId="77777777" w:rsidR="00D17EFB" w:rsidRPr="00EA6FA9" w:rsidRDefault="00D17EFB" w:rsidP="00D17EFB">
      <w:pPr>
        <w:rPr>
          <w:lang w:val="fr-FR"/>
        </w:rPr>
      </w:pPr>
      <w:r w:rsidRPr="00EA6FA9">
        <w:rPr>
          <w:lang w:val="fr-FR"/>
        </w:rPr>
        <w:t>Après l'annonce ASN, le message de sécurité est émis sur la fréquence indiquée dans l'appel ASN.</w:t>
      </w:r>
    </w:p>
    <w:p w14:paraId="4843B443" w14:textId="77777777" w:rsidR="00D17EFB" w:rsidRPr="00EA6FA9" w:rsidRDefault="00D17EFB" w:rsidP="00D17EFB">
      <w:pPr>
        <w:pStyle w:val="Heading1"/>
        <w:rPr>
          <w:lang w:val="fr-FR"/>
        </w:rPr>
      </w:pPr>
      <w:bookmarkStart w:id="190" w:name="_Toc391782839"/>
      <w:bookmarkStart w:id="191" w:name="_Toc148948212"/>
      <w:bookmarkStart w:id="192" w:name="_Toc152660330"/>
      <w:r w:rsidRPr="00EA6FA9">
        <w:rPr>
          <w:lang w:val="fr-FR"/>
        </w:rPr>
        <w:t>A4-4</w:t>
      </w:r>
      <w:r w:rsidRPr="00EA6FA9">
        <w:rPr>
          <w:lang w:val="fr-FR"/>
        </w:rPr>
        <w:tab/>
        <w:t>Correspondance publique</w:t>
      </w:r>
      <w:bookmarkEnd w:id="190"/>
      <w:bookmarkEnd w:id="191"/>
      <w:bookmarkEnd w:id="192"/>
    </w:p>
    <w:p w14:paraId="68673F69" w14:textId="77777777" w:rsidR="00D17EFB" w:rsidRPr="00EA6FA9" w:rsidRDefault="00D17EFB" w:rsidP="00D17EFB">
      <w:pPr>
        <w:pStyle w:val="Heading2"/>
        <w:rPr>
          <w:lang w:val="fr-FR"/>
        </w:rPr>
      </w:pPr>
      <w:bookmarkStart w:id="193" w:name="_Toc391782840"/>
      <w:bookmarkStart w:id="194" w:name="_Toc148948213"/>
      <w:bookmarkStart w:id="195" w:name="_Toc152660331"/>
      <w:r w:rsidRPr="00EA6FA9">
        <w:rPr>
          <w:lang w:val="fr-FR"/>
        </w:rPr>
        <w:t>A4-4.1</w:t>
      </w:r>
      <w:r w:rsidRPr="00EA6FA9">
        <w:rPr>
          <w:lang w:val="fr-FR"/>
        </w:rPr>
        <w:tab/>
        <w:t>Fréquences/voies d'appel sélectif numérique réservées à la correspondance publique</w:t>
      </w:r>
      <w:bookmarkEnd w:id="193"/>
      <w:bookmarkEnd w:id="194"/>
      <w:bookmarkEnd w:id="195"/>
    </w:p>
    <w:p w14:paraId="5BF88D83" w14:textId="77777777" w:rsidR="00D17EFB" w:rsidRPr="00EA6FA9" w:rsidRDefault="00D17EFB" w:rsidP="00D17EFB">
      <w:pPr>
        <w:pStyle w:val="Heading3"/>
        <w:rPr>
          <w:lang w:val="fr-FR"/>
        </w:rPr>
      </w:pPr>
      <w:bookmarkStart w:id="196" w:name="_Toc391782841"/>
      <w:r w:rsidRPr="00EA6FA9">
        <w:rPr>
          <w:lang w:val="fr-FR"/>
        </w:rPr>
        <w:t>A4-4.1.1</w:t>
      </w:r>
      <w:r w:rsidRPr="00EA6FA9">
        <w:rPr>
          <w:lang w:val="fr-FR"/>
        </w:rPr>
        <w:tab/>
        <w:t>Ondes métriques</w:t>
      </w:r>
      <w:bookmarkEnd w:id="196"/>
    </w:p>
    <w:p w14:paraId="6959C9C8" w14:textId="77777777" w:rsidR="00D17EFB" w:rsidRPr="00EA6FA9" w:rsidRDefault="00D17EFB" w:rsidP="00D17EFB">
      <w:pPr>
        <w:rPr>
          <w:lang w:val="fr-FR"/>
        </w:rPr>
      </w:pPr>
      <w:r w:rsidRPr="00EA6FA9">
        <w:rPr>
          <w:lang w:val="fr-FR"/>
        </w:rPr>
        <w:t>La fréquence 156,525 MHz/voie 70, utilisée pour les communications ASN de détresse et de sécurité, peut l'être aussi pour les appels de correspondance publique.</w:t>
      </w:r>
    </w:p>
    <w:p w14:paraId="349EECC7" w14:textId="77777777" w:rsidR="00D17EFB" w:rsidRPr="00EA6FA9" w:rsidRDefault="00D17EFB" w:rsidP="00D17EFB">
      <w:pPr>
        <w:pStyle w:val="Heading3"/>
        <w:rPr>
          <w:lang w:val="fr-FR"/>
        </w:rPr>
      </w:pPr>
      <w:bookmarkStart w:id="197" w:name="_Toc391782842"/>
      <w:r w:rsidRPr="00EA6FA9">
        <w:rPr>
          <w:lang w:val="fr-FR"/>
        </w:rPr>
        <w:t>A4-4.1.2</w:t>
      </w:r>
      <w:r w:rsidRPr="00EA6FA9">
        <w:rPr>
          <w:lang w:val="fr-FR"/>
        </w:rPr>
        <w:tab/>
        <w:t>Ondes hectométriques</w:t>
      </w:r>
      <w:bookmarkEnd w:id="197"/>
    </w:p>
    <w:p w14:paraId="4FEE5014" w14:textId="77777777" w:rsidR="00D17EFB" w:rsidRPr="00EA6FA9" w:rsidRDefault="00D17EFB" w:rsidP="00D17EFB">
      <w:pPr>
        <w:rPr>
          <w:lang w:val="fr-FR"/>
        </w:rPr>
      </w:pPr>
      <w:r w:rsidRPr="00EA6FA9">
        <w:rPr>
          <w:lang w:val="fr-FR"/>
        </w:rPr>
        <w:t>Les fréquences ASN internationales et nationales de correspondance publique sont différentes de celles des communications de détresse et de sécurité.</w:t>
      </w:r>
    </w:p>
    <w:p w14:paraId="0482FB8A" w14:textId="77777777" w:rsidR="00D17EFB" w:rsidRPr="00EA6FA9" w:rsidRDefault="00D17EFB" w:rsidP="00D17EFB">
      <w:pPr>
        <w:keepNext/>
        <w:rPr>
          <w:lang w:val="fr-FR"/>
        </w:rPr>
      </w:pPr>
      <w:r w:rsidRPr="00EA6FA9">
        <w:rPr>
          <w:lang w:val="fr-FR"/>
        </w:rPr>
        <w:t xml:space="preserve">Les stations côtières qui appellent en ASN des navires doivent utiliser, dans l'ordre de </w:t>
      </w:r>
      <w:proofErr w:type="gramStart"/>
      <w:r w:rsidRPr="00EA6FA9">
        <w:rPr>
          <w:lang w:val="fr-FR"/>
        </w:rPr>
        <w:t>préférence:</w:t>
      </w:r>
      <w:proofErr w:type="gramEnd"/>
    </w:p>
    <w:p w14:paraId="2FF8A2AB" w14:textId="77777777" w:rsidR="00D17EFB" w:rsidRPr="00EA6FA9" w:rsidRDefault="00D17EFB" w:rsidP="00D17EFB">
      <w:pPr>
        <w:pStyle w:val="enumlev1"/>
        <w:rPr>
          <w:lang w:val="fr-FR"/>
        </w:rPr>
      </w:pPr>
      <w:r w:rsidRPr="00EA6FA9">
        <w:rPr>
          <w:lang w:val="fr-FR"/>
        </w:rPr>
        <w:t>–</w:t>
      </w:r>
      <w:r w:rsidRPr="00EA6FA9">
        <w:rPr>
          <w:lang w:val="fr-FR"/>
        </w:rPr>
        <w:tab/>
        <w:t xml:space="preserve">une voie nationale sur laquelle la station côtière assure une veille </w:t>
      </w:r>
      <w:proofErr w:type="gramStart"/>
      <w:r w:rsidRPr="00EA6FA9">
        <w:rPr>
          <w:lang w:val="fr-FR"/>
        </w:rPr>
        <w:t>permanente;</w:t>
      </w:r>
      <w:proofErr w:type="gramEnd"/>
    </w:p>
    <w:p w14:paraId="7085432C" w14:textId="77777777" w:rsidR="00D17EFB" w:rsidRPr="00EA6FA9" w:rsidRDefault="00D17EFB" w:rsidP="00D17EFB">
      <w:pPr>
        <w:pStyle w:val="enumlev1"/>
        <w:rPr>
          <w:lang w:val="fr-FR"/>
        </w:rPr>
      </w:pPr>
      <w:r w:rsidRPr="00EA6FA9">
        <w:rPr>
          <w:lang w:val="fr-FR"/>
        </w:rPr>
        <w:t>–</w:t>
      </w:r>
      <w:r w:rsidRPr="00EA6FA9">
        <w:rPr>
          <w:lang w:val="fr-FR"/>
        </w:rPr>
        <w:tab/>
        <w:t>la voie d'appel internationale ASN, la station côtière émettant à 2 177 kHz et recevant sur 2 189,5 kHz. Afin de diminuer les brouillages sur cette voie, cette règle peut être étendue à toutes les stations côtières qui appellent des navires d'une autre nationalité, ou qui ne connaissent pas les fréquences ASN de veille permanente du navire.</w:t>
      </w:r>
    </w:p>
    <w:p w14:paraId="436EF302" w14:textId="77777777" w:rsidR="00D17EFB" w:rsidRPr="00EA6FA9" w:rsidRDefault="00D17EFB" w:rsidP="00D17EFB">
      <w:pPr>
        <w:pStyle w:val="Heading2"/>
        <w:rPr>
          <w:lang w:val="fr-FR"/>
        </w:rPr>
      </w:pPr>
      <w:bookmarkStart w:id="198" w:name="_Toc391782843"/>
      <w:bookmarkStart w:id="199" w:name="_Toc148948214"/>
      <w:bookmarkStart w:id="200" w:name="_Toc152660332"/>
      <w:r w:rsidRPr="00EA6FA9">
        <w:rPr>
          <w:lang w:val="fr-FR"/>
        </w:rPr>
        <w:t>A4-4.2</w:t>
      </w:r>
      <w:r w:rsidRPr="00EA6FA9">
        <w:rPr>
          <w:lang w:val="fr-FR"/>
        </w:rPr>
        <w:tab/>
        <w:t>Transmission d'un appel par appel sélectif numérique provenant d'une station côtière à un navire</w:t>
      </w:r>
      <w:bookmarkEnd w:id="198"/>
      <w:bookmarkEnd w:id="199"/>
      <w:bookmarkEnd w:id="200"/>
    </w:p>
    <w:p w14:paraId="126D6FAB" w14:textId="77777777" w:rsidR="00D17EFB" w:rsidRPr="00EA6FA9" w:rsidRDefault="00D17EFB" w:rsidP="00D17EFB">
      <w:pPr>
        <w:rPr>
          <w:lang w:val="fr-FR"/>
        </w:rPr>
      </w:pPr>
      <w:r w:rsidRPr="00EA6FA9">
        <w:rPr>
          <w:lang w:val="fr-FR"/>
        </w:rPr>
        <w:t xml:space="preserve">Un appel ASN à un navire est émis comme </w:t>
      </w:r>
      <w:proofErr w:type="gramStart"/>
      <w:r w:rsidRPr="00EA6FA9">
        <w:rPr>
          <w:lang w:val="fr-FR"/>
        </w:rPr>
        <w:t>suit:</w:t>
      </w:r>
      <w:proofErr w:type="gramEnd"/>
    </w:p>
    <w:p w14:paraId="0B61A1BB" w14:textId="77777777" w:rsidR="00D17EFB" w:rsidRPr="00EA6FA9" w:rsidRDefault="00D17EFB" w:rsidP="00D17EFB">
      <w:pPr>
        <w:pStyle w:val="enumlev1"/>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3B8635A9" w14:textId="77777777" w:rsidR="00D17EFB" w:rsidRPr="00EA6FA9" w:rsidRDefault="00D17EFB" w:rsidP="00D17EFB">
      <w:pPr>
        <w:pStyle w:val="enumlev2"/>
        <w:rPr>
          <w:lang w:val="fr-FR"/>
        </w:rPr>
      </w:pPr>
      <w:r w:rsidRPr="00EA6FA9">
        <w:rPr>
          <w:lang w:val="fr-FR"/>
        </w:rPr>
        <w:t>•</w:t>
      </w:r>
      <w:r w:rsidRPr="00EA6FA9">
        <w:rPr>
          <w:lang w:val="fr-FR"/>
        </w:rPr>
        <w:tab/>
        <w:t xml:space="preserve">l'identité MMSI (les 9 chiffres d'identification) du navire </w:t>
      </w:r>
      <w:proofErr w:type="gramStart"/>
      <w:r w:rsidRPr="00EA6FA9">
        <w:rPr>
          <w:lang w:val="fr-FR"/>
        </w:rPr>
        <w:t>appelé;</w:t>
      </w:r>
      <w:proofErr w:type="gramEnd"/>
    </w:p>
    <w:p w14:paraId="26C56D1D" w14:textId="77777777" w:rsidR="00D17EFB" w:rsidRPr="00EA6FA9" w:rsidRDefault="00D17EFB" w:rsidP="00D17EFB">
      <w:pPr>
        <w:pStyle w:val="enumlev2"/>
        <w:rPr>
          <w:lang w:val="fr-FR"/>
        </w:rPr>
      </w:pPr>
      <w:r w:rsidRPr="00EA6FA9">
        <w:rPr>
          <w:lang w:val="fr-FR"/>
        </w:rPr>
        <w:t>•</w:t>
      </w:r>
      <w:r w:rsidRPr="00EA6FA9">
        <w:rPr>
          <w:lang w:val="fr-FR"/>
        </w:rPr>
        <w:tab/>
        <w:t xml:space="preserve">la catégorie d'appel de </w:t>
      </w:r>
      <w:proofErr w:type="gramStart"/>
      <w:r w:rsidRPr="00EA6FA9">
        <w:rPr>
          <w:lang w:val="fr-FR"/>
        </w:rPr>
        <w:t>routine;</w:t>
      </w:r>
      <w:proofErr w:type="gramEnd"/>
    </w:p>
    <w:p w14:paraId="7EF7A768" w14:textId="77777777" w:rsidR="00D17EFB" w:rsidRPr="00EA6FA9" w:rsidRDefault="00D17EFB" w:rsidP="00D17EFB">
      <w:pPr>
        <w:pStyle w:val="enumlev2"/>
        <w:rPr>
          <w:lang w:val="fr-FR"/>
        </w:rPr>
      </w:pPr>
      <w:r w:rsidRPr="00EA6FA9">
        <w:rPr>
          <w:lang w:val="fr-FR"/>
        </w:rPr>
        <w:t>•</w:t>
      </w:r>
      <w:r w:rsidRPr="00EA6FA9">
        <w:rPr>
          <w:lang w:val="fr-FR"/>
        </w:rPr>
        <w:tab/>
        <w:t>le type de communication subséquente (radiotéléphonie</w:t>
      </w:r>
      <w:proofErr w:type="gramStart"/>
      <w:r w:rsidRPr="00EA6FA9">
        <w:rPr>
          <w:lang w:val="fr-FR"/>
        </w:rPr>
        <w:t>);</w:t>
      </w:r>
      <w:proofErr w:type="gramEnd"/>
    </w:p>
    <w:p w14:paraId="7DDE319F" w14:textId="77777777" w:rsidR="00D17EFB" w:rsidRPr="00EA6FA9" w:rsidRDefault="00D17EFB" w:rsidP="00D17EFB">
      <w:pPr>
        <w:pStyle w:val="enumlev2"/>
        <w:rPr>
          <w:lang w:val="fr-FR"/>
        </w:rPr>
      </w:pPr>
      <w:r w:rsidRPr="00EA6FA9">
        <w:rPr>
          <w:lang w:val="fr-FR"/>
        </w:rPr>
        <w:t>•</w:t>
      </w:r>
      <w:r w:rsidRPr="00EA6FA9">
        <w:rPr>
          <w:lang w:val="fr-FR"/>
        </w:rPr>
        <w:tab/>
        <w:t xml:space="preserve">la fréquence de </w:t>
      </w:r>
      <w:proofErr w:type="gramStart"/>
      <w:r w:rsidRPr="00EA6FA9">
        <w:rPr>
          <w:lang w:val="fr-FR"/>
        </w:rPr>
        <w:t>trafic;</w:t>
      </w:r>
      <w:proofErr w:type="gramEnd"/>
    </w:p>
    <w:p w14:paraId="50228FE1" w14:textId="77777777" w:rsidR="00D17EFB" w:rsidRPr="00EA6FA9" w:rsidRDefault="00D17EFB" w:rsidP="00D17EFB">
      <w:pPr>
        <w:pStyle w:val="enumlev1"/>
        <w:rPr>
          <w:lang w:val="fr-FR"/>
        </w:rPr>
      </w:pPr>
      <w:r w:rsidRPr="00EA6FA9">
        <w:rPr>
          <w:lang w:val="fr-FR"/>
        </w:rPr>
        <w:t>–</w:t>
      </w:r>
      <w:r w:rsidRPr="00EA6FA9">
        <w:rPr>
          <w:lang w:val="fr-FR"/>
        </w:rPr>
        <w:tab/>
        <w:t>émettre l'appel ASN.</w:t>
      </w:r>
    </w:p>
    <w:p w14:paraId="58F692F6" w14:textId="77777777" w:rsidR="00D17EFB" w:rsidRPr="00EA6FA9" w:rsidRDefault="00D17EFB" w:rsidP="00D17EFB">
      <w:pPr>
        <w:pStyle w:val="Heading2"/>
        <w:rPr>
          <w:lang w:val="fr-FR"/>
        </w:rPr>
      </w:pPr>
      <w:bookmarkStart w:id="201" w:name="_Toc391782844"/>
      <w:bookmarkStart w:id="202" w:name="_Toc148948215"/>
      <w:bookmarkStart w:id="203" w:name="_Toc152660333"/>
      <w:r w:rsidRPr="00EA6FA9">
        <w:rPr>
          <w:lang w:val="fr-FR"/>
        </w:rPr>
        <w:lastRenderedPageBreak/>
        <w:t>A4-4.3</w:t>
      </w:r>
      <w:r w:rsidRPr="00EA6FA9">
        <w:rPr>
          <w:lang w:val="fr-FR"/>
        </w:rPr>
        <w:tab/>
        <w:t>Répétition d'un appel</w:t>
      </w:r>
      <w:bookmarkEnd w:id="201"/>
      <w:bookmarkEnd w:id="202"/>
      <w:bookmarkEnd w:id="203"/>
    </w:p>
    <w:p w14:paraId="0670DA9C" w14:textId="77777777" w:rsidR="00D17EFB" w:rsidRPr="00EA6FA9" w:rsidRDefault="00D17EFB" w:rsidP="00D17EFB">
      <w:pPr>
        <w:rPr>
          <w:lang w:val="fr-FR"/>
        </w:rPr>
      </w:pPr>
      <w:r w:rsidRPr="00EA6FA9">
        <w:rPr>
          <w:lang w:val="fr-FR"/>
        </w:rPr>
        <w:t>Un appel de correspondance publique peut être répété deux fois sur la même fréquence avec un intervalle d'au moins 45 s, si aucun accusé de réception n'est reçu entre-temps.</w:t>
      </w:r>
    </w:p>
    <w:p w14:paraId="327F5416" w14:textId="77777777" w:rsidR="00D17EFB" w:rsidRPr="00EA6FA9" w:rsidRDefault="00D17EFB" w:rsidP="00D17EFB">
      <w:pPr>
        <w:rPr>
          <w:lang w:val="fr-FR"/>
        </w:rPr>
      </w:pPr>
      <w:r w:rsidRPr="00EA6FA9">
        <w:rPr>
          <w:lang w:val="fr-FR"/>
        </w:rPr>
        <w:t>Lorsque la station appelée n'accuse pas réception après la deuxième émission, l'appel pourra être répété après un délai de 10 min au moins sur la même fréquence ou sur une autre fréquence d'appel.</w:t>
      </w:r>
    </w:p>
    <w:p w14:paraId="59C9996C" w14:textId="77777777" w:rsidR="00D17EFB" w:rsidRPr="00EA6FA9" w:rsidRDefault="00D17EFB" w:rsidP="00D17EFB">
      <w:pPr>
        <w:pStyle w:val="Heading2"/>
        <w:rPr>
          <w:lang w:val="fr-FR"/>
        </w:rPr>
      </w:pPr>
      <w:bookmarkStart w:id="204" w:name="_Toc391782845"/>
      <w:bookmarkStart w:id="205" w:name="_Toc148948216"/>
      <w:bookmarkStart w:id="206" w:name="_Toc152660334"/>
      <w:r w:rsidRPr="00EA6FA9">
        <w:rPr>
          <w:lang w:val="fr-FR"/>
        </w:rPr>
        <w:t>A4-4.4</w:t>
      </w:r>
      <w:r w:rsidRPr="00EA6FA9">
        <w:rPr>
          <w:lang w:val="fr-FR"/>
        </w:rPr>
        <w:tab/>
        <w:t>Préparation à l'échange de trafic</w:t>
      </w:r>
      <w:bookmarkEnd w:id="204"/>
      <w:bookmarkEnd w:id="205"/>
      <w:bookmarkEnd w:id="206"/>
    </w:p>
    <w:p w14:paraId="260F9E60" w14:textId="77777777" w:rsidR="00D17EFB" w:rsidRPr="00EA6FA9" w:rsidRDefault="00D17EFB" w:rsidP="00D17EFB">
      <w:pPr>
        <w:rPr>
          <w:lang w:val="fr-FR"/>
        </w:rPr>
      </w:pPr>
      <w:r w:rsidRPr="00EA6FA9">
        <w:rPr>
          <w:lang w:val="fr-FR"/>
        </w:rPr>
        <w:t>À la réception d'un accusé de réception indiquant que la station de navire appelée peut utiliser la fréquence de trafic proposée, la station côtière passe en veille sur la fréquence ou la voie de trafic et se prépare à recevoir le trafic.</w:t>
      </w:r>
    </w:p>
    <w:p w14:paraId="403B900F" w14:textId="77777777" w:rsidR="00D17EFB" w:rsidRPr="00EA6FA9" w:rsidRDefault="00D17EFB" w:rsidP="00D17EFB">
      <w:pPr>
        <w:pStyle w:val="Heading2"/>
        <w:rPr>
          <w:lang w:val="fr-FR"/>
        </w:rPr>
      </w:pPr>
      <w:bookmarkStart w:id="207" w:name="_Toc391782846"/>
      <w:bookmarkStart w:id="208" w:name="_Toc148948217"/>
      <w:bookmarkStart w:id="209" w:name="_Toc152660335"/>
      <w:r w:rsidRPr="00EA6FA9">
        <w:rPr>
          <w:lang w:val="fr-FR"/>
        </w:rPr>
        <w:t>A4-4.5</w:t>
      </w:r>
      <w:r w:rsidRPr="00EA6FA9">
        <w:rPr>
          <w:lang w:val="fr-FR"/>
        </w:rPr>
        <w:tab/>
        <w:t xml:space="preserve">Accusé de réception d'un appel </w:t>
      </w:r>
      <w:bookmarkEnd w:id="207"/>
      <w:r w:rsidRPr="00EA6FA9">
        <w:rPr>
          <w:lang w:val="fr-FR"/>
        </w:rPr>
        <w:t>sélectif numérique</w:t>
      </w:r>
      <w:bookmarkEnd w:id="208"/>
      <w:bookmarkEnd w:id="209"/>
    </w:p>
    <w:p w14:paraId="4812585B" w14:textId="77777777" w:rsidR="00D17EFB" w:rsidRPr="00EA6FA9" w:rsidRDefault="00D17EFB" w:rsidP="00D17EFB">
      <w:pPr>
        <w:rPr>
          <w:lang w:val="fr-FR"/>
        </w:rPr>
      </w:pPr>
      <w:r w:rsidRPr="00EA6FA9">
        <w:rPr>
          <w:lang w:val="fr-FR"/>
        </w:rPr>
        <w:t>Normalement, l'accusé de réception est transmis sur la fréquence appariée à celle de l'appel reçu. Si le même appel est reçu sur plusieurs voies d'appel, l'accusé de réception est émis sur la fréquence la plus favorable à la transmission.</w:t>
      </w:r>
    </w:p>
    <w:p w14:paraId="02D46AC9" w14:textId="77777777" w:rsidR="00D17EFB" w:rsidRPr="00EA6FA9" w:rsidRDefault="00D17EFB" w:rsidP="00D17EFB">
      <w:pPr>
        <w:keepNext/>
        <w:keepLines/>
        <w:rPr>
          <w:lang w:val="fr-FR"/>
        </w:rPr>
      </w:pPr>
      <w:r w:rsidRPr="00EA6FA9">
        <w:rPr>
          <w:lang w:val="fr-FR"/>
        </w:rPr>
        <w:t xml:space="preserve">L'accusé de réception d'un appel ASN est émis comme </w:t>
      </w:r>
      <w:proofErr w:type="gramStart"/>
      <w:r w:rsidRPr="00EA6FA9">
        <w:rPr>
          <w:lang w:val="fr-FR"/>
        </w:rPr>
        <w:t>suit:</w:t>
      </w:r>
      <w:proofErr w:type="gramEnd"/>
    </w:p>
    <w:p w14:paraId="2A115EB0" w14:textId="77777777" w:rsidR="00D17EFB" w:rsidRPr="00EA6FA9" w:rsidRDefault="00D17EFB" w:rsidP="00D17EFB">
      <w:pPr>
        <w:pStyle w:val="enumlev1"/>
        <w:keepNext/>
        <w:keepLines/>
        <w:rPr>
          <w:lang w:val="fr-FR"/>
        </w:rPr>
      </w:pPr>
      <w:r w:rsidRPr="00EA6FA9">
        <w:rPr>
          <w:lang w:val="fr-FR"/>
        </w:rPr>
        <w:t>–</w:t>
      </w:r>
      <w:r w:rsidRPr="00EA6FA9">
        <w:rPr>
          <w:lang w:val="fr-FR"/>
        </w:rPr>
        <w:tab/>
        <w:t xml:space="preserve">composer ou sélectionner sur l'équipement </w:t>
      </w:r>
      <w:proofErr w:type="gramStart"/>
      <w:r w:rsidRPr="00EA6FA9">
        <w:rPr>
          <w:lang w:val="fr-FR"/>
        </w:rPr>
        <w:t>ASN:</w:t>
      </w:r>
      <w:proofErr w:type="gramEnd"/>
    </w:p>
    <w:p w14:paraId="776A4C38" w14:textId="77777777" w:rsidR="00D17EFB" w:rsidRPr="00EA6FA9" w:rsidRDefault="00D17EFB" w:rsidP="00D17EFB">
      <w:pPr>
        <w:pStyle w:val="enumlev2"/>
        <w:keepNext/>
        <w:keepLines/>
        <w:rPr>
          <w:lang w:val="fr-FR"/>
        </w:rPr>
      </w:pPr>
      <w:r w:rsidRPr="00EA6FA9">
        <w:rPr>
          <w:lang w:val="fr-FR"/>
        </w:rPr>
        <w:t>•</w:t>
      </w:r>
      <w:r w:rsidRPr="00EA6FA9">
        <w:rPr>
          <w:lang w:val="fr-FR"/>
        </w:rPr>
        <w:tab/>
        <w:t>le spécificateur de format (station particulière</w:t>
      </w:r>
      <w:proofErr w:type="gramStart"/>
      <w:r w:rsidRPr="00EA6FA9">
        <w:rPr>
          <w:lang w:val="fr-FR"/>
        </w:rPr>
        <w:t>);</w:t>
      </w:r>
      <w:proofErr w:type="gramEnd"/>
    </w:p>
    <w:p w14:paraId="43FAFFB9" w14:textId="77777777" w:rsidR="00D17EFB" w:rsidRPr="00EA6FA9" w:rsidRDefault="00D17EFB" w:rsidP="00D17EFB">
      <w:pPr>
        <w:pStyle w:val="enumlev2"/>
        <w:rPr>
          <w:lang w:val="fr-FR"/>
        </w:rPr>
      </w:pPr>
      <w:r w:rsidRPr="00EA6FA9">
        <w:rPr>
          <w:lang w:val="fr-FR"/>
        </w:rPr>
        <w:t>•</w:t>
      </w:r>
      <w:r w:rsidRPr="00EA6FA9">
        <w:rPr>
          <w:lang w:val="fr-FR"/>
        </w:rPr>
        <w:tab/>
        <w:t xml:space="preserve">l'identité MMSI (les 9 chiffres d'identification) du navire </w:t>
      </w:r>
      <w:proofErr w:type="gramStart"/>
      <w:r w:rsidRPr="00EA6FA9">
        <w:rPr>
          <w:lang w:val="fr-FR"/>
        </w:rPr>
        <w:t>appelant;</w:t>
      </w:r>
      <w:proofErr w:type="gramEnd"/>
    </w:p>
    <w:p w14:paraId="0F312DF5" w14:textId="77777777" w:rsidR="00D17EFB" w:rsidRPr="00EA6FA9" w:rsidRDefault="00D17EFB" w:rsidP="00D17EFB">
      <w:pPr>
        <w:pStyle w:val="enumlev2"/>
        <w:rPr>
          <w:lang w:val="fr-FR"/>
        </w:rPr>
      </w:pPr>
      <w:r w:rsidRPr="00EA6FA9">
        <w:rPr>
          <w:lang w:val="fr-FR"/>
        </w:rPr>
        <w:t>•</w:t>
      </w:r>
      <w:r w:rsidRPr="00EA6FA9">
        <w:rPr>
          <w:lang w:val="fr-FR"/>
        </w:rPr>
        <w:tab/>
        <w:t xml:space="preserve">la catégorie d'appel de </w:t>
      </w:r>
      <w:proofErr w:type="gramStart"/>
      <w:r w:rsidRPr="00EA6FA9">
        <w:rPr>
          <w:lang w:val="fr-FR"/>
        </w:rPr>
        <w:t>routine;</w:t>
      </w:r>
      <w:proofErr w:type="gramEnd"/>
    </w:p>
    <w:p w14:paraId="6CBCC9FF" w14:textId="77777777" w:rsidR="00D17EFB" w:rsidRPr="00EA6FA9" w:rsidRDefault="00D17EFB" w:rsidP="00D17EFB">
      <w:pPr>
        <w:pStyle w:val="enumlev2"/>
        <w:rPr>
          <w:lang w:val="fr-FR"/>
        </w:rPr>
      </w:pPr>
      <w:r w:rsidRPr="00EA6FA9">
        <w:rPr>
          <w:lang w:val="fr-FR"/>
        </w:rPr>
        <w:t>•</w:t>
      </w:r>
      <w:r w:rsidRPr="00EA6FA9">
        <w:rPr>
          <w:lang w:val="fr-FR"/>
        </w:rPr>
        <w:tab/>
        <w:t xml:space="preserve">la même fréquence de trafic que celle proposée dans l'appel reçu, si la station est en mesure de donner suite immédiatement sur cette </w:t>
      </w:r>
      <w:proofErr w:type="gramStart"/>
      <w:r w:rsidRPr="00EA6FA9">
        <w:rPr>
          <w:lang w:val="fr-FR"/>
        </w:rPr>
        <w:t>fréquence;</w:t>
      </w:r>
      <w:proofErr w:type="gramEnd"/>
    </w:p>
    <w:p w14:paraId="219E2C1B" w14:textId="77777777" w:rsidR="00D17EFB" w:rsidRPr="00EA6FA9" w:rsidRDefault="00D17EFB" w:rsidP="00D17EFB">
      <w:pPr>
        <w:pStyle w:val="enumlev2"/>
        <w:rPr>
          <w:lang w:val="fr-FR"/>
        </w:rPr>
      </w:pPr>
      <w:r w:rsidRPr="00EA6FA9">
        <w:rPr>
          <w:lang w:val="fr-FR"/>
        </w:rPr>
        <w:t>•</w:t>
      </w:r>
      <w:r w:rsidRPr="00EA6FA9">
        <w:rPr>
          <w:lang w:val="fr-FR"/>
        </w:rPr>
        <w:tab/>
        <w:t xml:space="preserve">une proposition de fréquence/voie de trafic, si aucune fréquence de trafic n'a été proposée par la station de navire </w:t>
      </w:r>
      <w:proofErr w:type="gramStart"/>
      <w:r w:rsidRPr="00EA6FA9">
        <w:rPr>
          <w:lang w:val="fr-FR"/>
        </w:rPr>
        <w:t>appelante;</w:t>
      </w:r>
      <w:proofErr w:type="gramEnd"/>
    </w:p>
    <w:p w14:paraId="4C0ED403" w14:textId="77777777" w:rsidR="00D17EFB" w:rsidRPr="00EA6FA9" w:rsidRDefault="00D17EFB" w:rsidP="00D17EFB">
      <w:pPr>
        <w:pStyle w:val="enumlev2"/>
        <w:rPr>
          <w:lang w:val="fr-FR"/>
        </w:rPr>
      </w:pPr>
      <w:r w:rsidRPr="00EA6FA9">
        <w:rPr>
          <w:lang w:val="fr-FR"/>
        </w:rPr>
        <w:t>•</w:t>
      </w:r>
      <w:r w:rsidRPr="00EA6FA9">
        <w:rPr>
          <w:lang w:val="fr-FR"/>
        </w:rPr>
        <w:tab/>
        <w:t xml:space="preserve">une autre proposition de fréquence de trafic, si celle qui est proposée ne convient pas et si la station est en mesure de donner suite immédiatement sur cette autre </w:t>
      </w:r>
      <w:proofErr w:type="gramStart"/>
      <w:r w:rsidRPr="00EA6FA9">
        <w:rPr>
          <w:lang w:val="fr-FR"/>
        </w:rPr>
        <w:t>fréquence;</w:t>
      </w:r>
      <w:proofErr w:type="gramEnd"/>
    </w:p>
    <w:p w14:paraId="6FE84683" w14:textId="77777777" w:rsidR="00D17EFB" w:rsidRPr="00EA6FA9" w:rsidRDefault="00D17EFB" w:rsidP="00D17EFB">
      <w:pPr>
        <w:pStyle w:val="enumlev2"/>
        <w:rPr>
          <w:lang w:val="fr-FR"/>
        </w:rPr>
      </w:pPr>
      <w:r w:rsidRPr="00EA6FA9">
        <w:rPr>
          <w:lang w:val="fr-FR"/>
        </w:rPr>
        <w:t>•</w:t>
      </w:r>
      <w:r w:rsidRPr="00EA6FA9">
        <w:rPr>
          <w:lang w:val="fr-FR"/>
        </w:rPr>
        <w:tab/>
        <w:t xml:space="preserve">l'information appropriée si la station n'est pas en mesure de donner suite </w:t>
      </w:r>
      <w:proofErr w:type="gramStart"/>
      <w:r w:rsidRPr="00EA6FA9">
        <w:rPr>
          <w:lang w:val="fr-FR"/>
        </w:rPr>
        <w:t>immédiatement;</w:t>
      </w:r>
      <w:proofErr w:type="gramEnd"/>
    </w:p>
    <w:p w14:paraId="3CE5FE1C" w14:textId="77777777" w:rsidR="00D17EFB" w:rsidRPr="00EA6FA9" w:rsidRDefault="00D17EFB" w:rsidP="00D17EFB">
      <w:pPr>
        <w:pStyle w:val="enumlev1"/>
        <w:rPr>
          <w:lang w:val="fr-FR"/>
        </w:rPr>
      </w:pPr>
      <w:r w:rsidRPr="00EA6FA9">
        <w:rPr>
          <w:lang w:val="fr-FR"/>
        </w:rPr>
        <w:t>–</w:t>
      </w:r>
      <w:r w:rsidRPr="00EA6FA9">
        <w:rPr>
          <w:lang w:val="fr-FR"/>
        </w:rPr>
        <w:tab/>
        <w:t>émettre l'accusé de réception après un délai d'au moins 5 s et d'au plus 4½ min.</w:t>
      </w:r>
    </w:p>
    <w:p w14:paraId="5E524F03" w14:textId="77777777" w:rsidR="00D17EFB" w:rsidRPr="00EA6FA9" w:rsidRDefault="00D17EFB" w:rsidP="00D17EFB">
      <w:pPr>
        <w:rPr>
          <w:lang w:val="fr-FR"/>
        </w:rPr>
      </w:pPr>
      <w:r w:rsidRPr="00EA6FA9">
        <w:rPr>
          <w:lang w:val="fr-FR"/>
        </w:rPr>
        <w:t>Après avoir transmis son accusé de réception, la station côtière passe en veille sur la fréquence ou la voie de trafic et se prépare à recevoir le trafic.</w:t>
      </w:r>
    </w:p>
    <w:p w14:paraId="16AE13F0" w14:textId="77777777" w:rsidR="00D17EFB" w:rsidRPr="00EA6FA9" w:rsidRDefault="00D17EFB" w:rsidP="00D17EFB">
      <w:pPr>
        <w:pStyle w:val="Heading1"/>
        <w:rPr>
          <w:lang w:val="fr-FR"/>
        </w:rPr>
      </w:pPr>
      <w:bookmarkStart w:id="210" w:name="_Toc391782848"/>
      <w:bookmarkStart w:id="211" w:name="_Toc148948218"/>
      <w:bookmarkStart w:id="212" w:name="_Toc152660336"/>
      <w:r w:rsidRPr="00EA6FA9">
        <w:rPr>
          <w:lang w:val="fr-FR"/>
        </w:rPr>
        <w:t>A4-5</w:t>
      </w:r>
      <w:r w:rsidRPr="00EA6FA9">
        <w:rPr>
          <w:lang w:val="fr-FR"/>
        </w:rPr>
        <w:tab/>
      </w:r>
      <w:bookmarkEnd w:id="210"/>
      <w:r w:rsidRPr="00EA6FA9">
        <w:rPr>
          <w:lang w:val="fr-FR"/>
        </w:rPr>
        <w:t>Appels d'essai utilisant l'appel sélectif numérique</w:t>
      </w:r>
      <w:bookmarkEnd w:id="211"/>
      <w:bookmarkEnd w:id="212"/>
    </w:p>
    <w:p w14:paraId="2F3F9C9B" w14:textId="77777777" w:rsidR="00D17EFB" w:rsidRPr="00EA6FA9" w:rsidRDefault="00D17EFB" w:rsidP="00D17EFB">
      <w:pPr>
        <w:rPr>
          <w:lang w:val="fr-FR"/>
        </w:rPr>
      </w:pPr>
      <w:r w:rsidRPr="00EA6FA9">
        <w:rPr>
          <w:lang w:val="fr-FR"/>
        </w:rPr>
        <w:t xml:space="preserve">Pour les appels d'essai ASN en ondes métriques, hectométriques ou décamétriques, on procédera </w:t>
      </w:r>
      <w:r w:rsidRPr="00BC445F">
        <w:rPr>
          <w:lang w:val="fr-FR"/>
        </w:rPr>
        <w:t xml:space="preserve">conformément à la Recommandation </w:t>
      </w:r>
      <w:hyperlink r:id="rId43" w:history="1">
        <w:r w:rsidRPr="00BC445F">
          <w:rPr>
            <w:rStyle w:val="Hyperlink"/>
            <w:color w:val="auto"/>
            <w:u w:val="none"/>
            <w:lang w:val="fr-FR"/>
          </w:rPr>
          <w:t>UIT</w:t>
        </w:r>
        <w:r w:rsidRPr="00BC445F">
          <w:rPr>
            <w:rStyle w:val="Hyperlink"/>
            <w:color w:val="auto"/>
            <w:u w:val="none"/>
            <w:lang w:val="fr-FR"/>
          </w:rPr>
          <w:noBreakHyphen/>
          <w:t>R M.493</w:t>
        </w:r>
      </w:hyperlink>
      <w:r w:rsidRPr="00BC445F">
        <w:rPr>
          <w:lang w:val="fr-FR"/>
        </w:rPr>
        <w:t xml:space="preserve">. Les appels d'essai ASN des stations côtières </w:t>
      </w:r>
      <w:r w:rsidRPr="00EA6FA9">
        <w:rPr>
          <w:lang w:val="fr-FR"/>
        </w:rPr>
        <w:t>doivent normalement être émis vers une station de navire avec le spécificateur de format ASN</w:t>
      </w:r>
      <w:proofErr w:type="gramStart"/>
      <w:r w:rsidRPr="00EA6FA9">
        <w:rPr>
          <w:lang w:val="fr-FR"/>
        </w:rPr>
        <w:t xml:space="preserve"> «individuel</w:t>
      </w:r>
      <w:proofErr w:type="gramEnd"/>
      <w:r w:rsidRPr="00EA6FA9">
        <w:rPr>
          <w:lang w:val="fr-FR"/>
        </w:rPr>
        <w:t>» et la catégorie «sécurité». Une station de navire appelée doit accuser réception des appels d'essai émis par une station côtière. Normalement, aucune communication supplémentaire n'est échangée par les deux stations concernées.</w:t>
      </w:r>
    </w:p>
    <w:p w14:paraId="3667A58D" w14:textId="77777777" w:rsidR="00D17EFB" w:rsidRPr="00EA6FA9" w:rsidRDefault="00D17EFB" w:rsidP="00D17EFB">
      <w:pPr>
        <w:pStyle w:val="Headingb"/>
        <w:rPr>
          <w:lang w:val="fr-FR"/>
        </w:rPr>
      </w:pPr>
      <w:bookmarkStart w:id="213" w:name="_Toc391782849"/>
      <w:r w:rsidRPr="00EA6FA9">
        <w:rPr>
          <w:lang w:val="fr-FR"/>
        </w:rPr>
        <w:t xml:space="preserve">Accusé de réception d'un appel d'essai </w:t>
      </w:r>
      <w:bookmarkEnd w:id="213"/>
      <w:r w:rsidRPr="00EA6FA9">
        <w:rPr>
          <w:lang w:val="fr-FR"/>
        </w:rPr>
        <w:t>par appel sélectif numérique provenant d'un navire</w:t>
      </w:r>
    </w:p>
    <w:p w14:paraId="4146D163" w14:textId="77777777" w:rsidR="00D17EFB" w:rsidRPr="00EA6FA9" w:rsidRDefault="00D17EFB" w:rsidP="00D17EFB">
      <w:pPr>
        <w:rPr>
          <w:lang w:val="fr-FR"/>
        </w:rPr>
      </w:pPr>
      <w:r w:rsidRPr="00EA6FA9">
        <w:rPr>
          <w:lang w:val="fr-FR"/>
        </w:rPr>
        <w:t>La station côtière doit accuser réception des appels d'essai provenant d'une station de navire.</w:t>
      </w:r>
    </w:p>
    <w:p w14:paraId="54DBA186" w14:textId="77777777" w:rsidR="00D17EFB" w:rsidRPr="00EA6FA9" w:rsidRDefault="00D17EFB" w:rsidP="00D17EFB">
      <w:pPr>
        <w:pStyle w:val="Heading1"/>
        <w:rPr>
          <w:lang w:val="fr-FR"/>
        </w:rPr>
      </w:pPr>
      <w:bookmarkStart w:id="214" w:name="_Toc391782850"/>
      <w:bookmarkStart w:id="215" w:name="_Toc148948219"/>
      <w:bookmarkStart w:id="216" w:name="_Toc152660337"/>
      <w:r w:rsidRPr="00EA6FA9">
        <w:rPr>
          <w:lang w:val="fr-FR"/>
        </w:rPr>
        <w:lastRenderedPageBreak/>
        <w:t>A4-6</w:t>
      </w:r>
      <w:r w:rsidRPr="00EA6FA9">
        <w:rPr>
          <w:lang w:val="fr-FR"/>
        </w:rPr>
        <w:tab/>
        <w:t>Conditions spéciales et procédures spéciales applicables aux communications par appel sélectif numérique en ondes décamétriques</w:t>
      </w:r>
      <w:bookmarkEnd w:id="214"/>
      <w:bookmarkEnd w:id="215"/>
      <w:bookmarkEnd w:id="216"/>
    </w:p>
    <w:p w14:paraId="08D0745D" w14:textId="77777777" w:rsidR="00D17EFB" w:rsidRPr="00EA6FA9" w:rsidRDefault="00D17EFB" w:rsidP="00D17EFB">
      <w:pPr>
        <w:pStyle w:val="Headingb"/>
        <w:spacing w:before="120"/>
        <w:rPr>
          <w:bCs/>
          <w:lang w:val="fr-FR"/>
        </w:rPr>
      </w:pPr>
      <w:bookmarkStart w:id="217" w:name="_Toc391782851"/>
      <w:r w:rsidRPr="00EA6FA9">
        <w:rPr>
          <w:bCs/>
          <w:lang w:val="fr-FR"/>
        </w:rPr>
        <w:t>Généralités</w:t>
      </w:r>
      <w:bookmarkEnd w:id="217"/>
    </w:p>
    <w:p w14:paraId="400CCFBA" w14:textId="77777777" w:rsidR="00D17EFB" w:rsidRPr="00EA6FA9" w:rsidRDefault="00D17EFB" w:rsidP="00D17EFB">
      <w:pPr>
        <w:rPr>
          <w:lang w:val="fr-FR"/>
        </w:rPr>
      </w:pPr>
      <w:r w:rsidRPr="00EA6FA9">
        <w:rPr>
          <w:lang w:val="fr-FR"/>
        </w:rPr>
        <w:t>Les procédures applicables aux communications ASN en ondes décamétriques sont, à quelques points supplémentaires près, décrites dans les § A4-6.1 à A4-6.3, les mêmes qu'en ondes hectométriques et métriques.</w:t>
      </w:r>
    </w:p>
    <w:p w14:paraId="4689F866" w14:textId="77777777" w:rsidR="00D17EFB" w:rsidRPr="00EA6FA9" w:rsidRDefault="00D17EFB" w:rsidP="00D17EFB">
      <w:pPr>
        <w:rPr>
          <w:lang w:val="fr-FR"/>
        </w:rPr>
      </w:pPr>
      <w:r w:rsidRPr="00EA6FA9">
        <w:rPr>
          <w:lang w:val="fr-FR"/>
        </w:rPr>
        <w:t>Les particularités, décrites dans les § A4-6.1 à A4-6.3, sont à prendre en compte pour les communications ASN en ondes décamétriques.</w:t>
      </w:r>
    </w:p>
    <w:p w14:paraId="360B3520" w14:textId="77777777" w:rsidR="00D17EFB" w:rsidRPr="00EA6FA9" w:rsidRDefault="00D17EFB" w:rsidP="00D17EFB">
      <w:pPr>
        <w:pStyle w:val="Heading2"/>
        <w:rPr>
          <w:lang w:val="fr-FR"/>
        </w:rPr>
      </w:pPr>
      <w:bookmarkStart w:id="218" w:name="_Toc391782852"/>
      <w:bookmarkStart w:id="219" w:name="_Toc148948220"/>
      <w:bookmarkStart w:id="220" w:name="_Toc152660338"/>
      <w:r w:rsidRPr="00EA6FA9">
        <w:rPr>
          <w:lang w:val="fr-FR"/>
        </w:rPr>
        <w:t>A4-6.1</w:t>
      </w:r>
      <w:r w:rsidRPr="00EA6FA9">
        <w:rPr>
          <w:lang w:val="fr-FR"/>
        </w:rPr>
        <w:tab/>
        <w:t>Détresse</w:t>
      </w:r>
      <w:bookmarkEnd w:id="218"/>
      <w:bookmarkEnd w:id="219"/>
      <w:bookmarkEnd w:id="220"/>
    </w:p>
    <w:p w14:paraId="6701DED2" w14:textId="77777777" w:rsidR="00D17EFB" w:rsidRPr="00EA6FA9" w:rsidRDefault="00D17EFB" w:rsidP="00D17EFB">
      <w:pPr>
        <w:pStyle w:val="Heading3"/>
        <w:ind w:left="1191" w:hanging="1191"/>
        <w:rPr>
          <w:lang w:val="fr-FR"/>
        </w:rPr>
      </w:pPr>
      <w:bookmarkStart w:id="221" w:name="_Toc391782853"/>
      <w:r w:rsidRPr="00EA6FA9">
        <w:rPr>
          <w:lang w:val="fr-FR"/>
        </w:rPr>
        <w:t>A4-6.1.1</w:t>
      </w:r>
      <w:r w:rsidRPr="00EA6FA9">
        <w:rPr>
          <w:lang w:val="fr-FR"/>
        </w:rPr>
        <w:tab/>
        <w:t>Réception et accusé de réception d'une alerte de détresse par appel sélectif numérique en ondes décamétriques</w:t>
      </w:r>
      <w:bookmarkEnd w:id="221"/>
    </w:p>
    <w:p w14:paraId="4DCE0218" w14:textId="77777777" w:rsidR="00D17EFB" w:rsidRPr="00EA6FA9" w:rsidRDefault="00D17EFB" w:rsidP="00D17EFB">
      <w:pPr>
        <w:rPr>
          <w:lang w:val="fr-FR"/>
        </w:rPr>
      </w:pPr>
      <w:r w:rsidRPr="00EA6FA9">
        <w:rPr>
          <w:lang w:val="fr-FR"/>
        </w:rPr>
        <w:t>Les navires peuvent, dans certains cas, émettre l'alerte de détresse ASN dans plusieurs bandes d'ondes décamétriques avec de courts intervalles entre les appels.</w:t>
      </w:r>
    </w:p>
    <w:p w14:paraId="73332A75" w14:textId="77777777" w:rsidR="00D17EFB" w:rsidRPr="00EA6FA9" w:rsidRDefault="00D17EFB" w:rsidP="00D17EFB">
      <w:pPr>
        <w:rPr>
          <w:lang w:val="fr-FR"/>
        </w:rPr>
      </w:pPr>
      <w:r w:rsidRPr="00EA6FA9">
        <w:rPr>
          <w:lang w:val="fr-FR"/>
        </w:rPr>
        <w:t>La station côtière émet des accusés de réception ASN sur toutes voies de détresse sur lesquelles l'alerte de détresse a été reçue, pour s'assurer, dans la mesure du possible, que le navire en détresse et tous les navires qui ont reçu l'alerte de détresse recevront bien ces accusés de réception.</w:t>
      </w:r>
    </w:p>
    <w:p w14:paraId="0CF0BF3F" w14:textId="77777777" w:rsidR="00D17EFB" w:rsidRPr="00EA6FA9" w:rsidRDefault="00D17EFB" w:rsidP="00D17EFB">
      <w:pPr>
        <w:pStyle w:val="Heading3"/>
        <w:rPr>
          <w:lang w:val="fr-FR"/>
        </w:rPr>
      </w:pPr>
      <w:bookmarkStart w:id="222" w:name="_Toc391782854"/>
      <w:r w:rsidRPr="00EA6FA9">
        <w:rPr>
          <w:lang w:val="fr-FR"/>
        </w:rPr>
        <w:t>A4-6.1.2</w:t>
      </w:r>
      <w:r w:rsidRPr="00EA6FA9">
        <w:rPr>
          <w:lang w:val="fr-FR"/>
        </w:rPr>
        <w:tab/>
        <w:t>Trafic de détresse</w:t>
      </w:r>
      <w:bookmarkEnd w:id="222"/>
    </w:p>
    <w:p w14:paraId="0AE5875E" w14:textId="77777777" w:rsidR="00D17EFB" w:rsidRPr="00EA6FA9" w:rsidRDefault="00D17EFB" w:rsidP="00D17EFB">
      <w:pPr>
        <w:rPr>
          <w:lang w:val="fr-FR"/>
        </w:rPr>
      </w:pPr>
      <w:r w:rsidRPr="00EA6FA9">
        <w:rPr>
          <w:lang w:val="fr-FR"/>
        </w:rPr>
        <w:t>En règle générale, le trafic de détresse s'établit dans la voie de trafic de détresse appropriée (radiotéléphonie), dans la même bande dans laquelle l'alerte de détresse ASN a été reçue.</w:t>
      </w:r>
    </w:p>
    <w:p w14:paraId="2286CC76" w14:textId="77777777" w:rsidR="00D17EFB" w:rsidRPr="00EA6FA9" w:rsidRDefault="00D17EFB" w:rsidP="00D17EFB">
      <w:pPr>
        <w:pStyle w:val="Heading3"/>
        <w:ind w:left="1191" w:hanging="1191"/>
        <w:rPr>
          <w:lang w:val="fr-FR"/>
        </w:rPr>
      </w:pPr>
      <w:bookmarkStart w:id="223" w:name="_Toc391782855"/>
      <w:r w:rsidRPr="00EA6FA9">
        <w:rPr>
          <w:lang w:val="fr-FR"/>
        </w:rPr>
        <w:t>A4-6.1.3</w:t>
      </w:r>
      <w:r w:rsidRPr="00EA6FA9">
        <w:rPr>
          <w:lang w:val="fr-FR"/>
        </w:rPr>
        <w:tab/>
        <w:t>Émission d'un relais d'alerte de détresse par appel sélectif numérique en ondes décamétriques</w:t>
      </w:r>
      <w:bookmarkEnd w:id="223"/>
    </w:p>
    <w:p w14:paraId="285E7DE5" w14:textId="77777777" w:rsidR="00D17EFB" w:rsidRPr="00EA6FA9" w:rsidRDefault="00D17EFB" w:rsidP="00D17EFB">
      <w:pPr>
        <w:rPr>
          <w:lang w:val="fr-FR"/>
        </w:rPr>
      </w:pPr>
      <w:r w:rsidRPr="00EA6FA9">
        <w:rPr>
          <w:lang w:val="fr-FR"/>
        </w:rPr>
        <w:t>Le choix de la ou des bandes de fréquences d'émission d'un relais d'alerte de détresse ASN en ondes décamétriques devra s'opérer en tenant compte des caractéristiques de la propagation.</w:t>
      </w:r>
    </w:p>
    <w:p w14:paraId="4C10886B" w14:textId="77777777" w:rsidR="00D17EFB" w:rsidRPr="00EA6FA9" w:rsidRDefault="00D17EFB" w:rsidP="00D17EFB">
      <w:pPr>
        <w:rPr>
          <w:lang w:val="fr-FR"/>
        </w:rPr>
      </w:pPr>
      <w:r w:rsidRPr="00EA6FA9">
        <w:rPr>
          <w:lang w:val="fr-FR"/>
        </w:rPr>
        <w:t>Les navires, respectant la Convention de l'OMI et disposant d'un équipement ASN en ondes décamétriques pour la détresse et la sécurité, doivent assurer une veille permanente sur la voie de détresse dans la bande des 8 MHz et au moins une autre voie de détresse ASN en ondes décamétriques.</w:t>
      </w:r>
    </w:p>
    <w:p w14:paraId="314E3CA0" w14:textId="77777777" w:rsidR="00D17EFB" w:rsidRPr="00EA6FA9" w:rsidRDefault="00D17EFB" w:rsidP="00D17EFB">
      <w:pPr>
        <w:keepLines/>
        <w:rPr>
          <w:lang w:val="fr-FR"/>
        </w:rPr>
      </w:pPr>
      <w:r w:rsidRPr="00EA6FA9">
        <w:rPr>
          <w:lang w:val="fr-FR"/>
        </w:rPr>
        <w:t>Pour éviter les ambiguïtés à bord des navires sur la bande utilisée pour l'établissement subséquent du contact et pour le trafic de détresse, le relais d'alerte de détresse ASN en ondes décamétriques est émis sur une bande d'ondes décamétriques à la fois et les communications subséquentes avec les navires ayant répondu sont établies avant qu'éventuellement le relais d'alerte de détresse soit répété dans une autre bande d'ondes décamétriques.</w:t>
      </w:r>
    </w:p>
    <w:p w14:paraId="2178921B" w14:textId="77777777" w:rsidR="00D17EFB" w:rsidRPr="00EA6FA9" w:rsidRDefault="00D17EFB" w:rsidP="00D17EFB">
      <w:pPr>
        <w:pStyle w:val="Heading2"/>
        <w:rPr>
          <w:lang w:val="fr-FR"/>
        </w:rPr>
      </w:pPr>
      <w:bookmarkStart w:id="224" w:name="_Toc148948221"/>
      <w:bookmarkStart w:id="225" w:name="_Toc152660339"/>
      <w:r w:rsidRPr="00EA6FA9">
        <w:rPr>
          <w:lang w:val="fr-FR"/>
        </w:rPr>
        <w:t>A4-6.2</w:t>
      </w:r>
      <w:r w:rsidRPr="00EA6FA9">
        <w:rPr>
          <w:lang w:val="fr-FR"/>
        </w:rPr>
        <w:tab/>
        <w:t>Sécurité</w:t>
      </w:r>
      <w:bookmarkEnd w:id="224"/>
      <w:bookmarkEnd w:id="225"/>
    </w:p>
    <w:p w14:paraId="2989D054" w14:textId="77777777" w:rsidR="00D17EFB" w:rsidRPr="00EA6FA9" w:rsidRDefault="00D17EFB" w:rsidP="00D17EFB">
      <w:pPr>
        <w:pStyle w:val="Heading3"/>
        <w:rPr>
          <w:lang w:val="fr-FR"/>
        </w:rPr>
      </w:pPr>
      <w:r w:rsidRPr="00EA6FA9">
        <w:rPr>
          <w:lang w:val="fr-FR"/>
        </w:rPr>
        <w:t>A4-6.2.1</w:t>
      </w:r>
      <w:r w:rsidRPr="00EA6FA9">
        <w:rPr>
          <w:lang w:val="fr-FR"/>
        </w:rPr>
        <w:tab/>
        <w:t>Émission de l'annonce et du message de sécurité en ondes décamétriques</w:t>
      </w:r>
    </w:p>
    <w:p w14:paraId="2709FB09" w14:textId="77777777" w:rsidR="00D17EFB" w:rsidRPr="00EA6FA9" w:rsidRDefault="00D17EFB" w:rsidP="00D17EFB">
      <w:pPr>
        <w:rPr>
          <w:lang w:val="fr-FR"/>
        </w:rPr>
      </w:pPr>
      <w:r w:rsidRPr="00EA6FA9">
        <w:rPr>
          <w:lang w:val="fr-FR"/>
        </w:rPr>
        <w:t>L'annonce de l'envoi non programmé d'informations MSI en ondes décamétriques doit être émise sur toutes les fréquences d'appel de détresse et de sécurité des ondes hectométriques/décamétriques (§ A7</w:t>
      </w:r>
      <w:r w:rsidRPr="00EA6FA9">
        <w:rPr>
          <w:lang w:val="fr-FR"/>
        </w:rPr>
        <w:noBreakHyphen/>
        <w:t>1) par ASN et en utilisant le format d'appel de sécurité. L'appel de sécurité ASN doit être adressé à une zone géographique. La fréquence sur laquelle les informations MSI en ondes décamétriques seront transmises après l'annonce doit être indiquée dans l'appel de sécurité ASN.</w:t>
      </w:r>
    </w:p>
    <w:p w14:paraId="44F05DEA" w14:textId="77777777" w:rsidR="00D17EFB" w:rsidRPr="00EA6FA9" w:rsidRDefault="00D17EFB" w:rsidP="00D17EFB">
      <w:pPr>
        <w:rPr>
          <w:lang w:val="fr-FR"/>
        </w:rPr>
      </w:pPr>
      <w:r w:rsidRPr="00EA6FA9">
        <w:rPr>
          <w:lang w:val="fr-FR"/>
        </w:rPr>
        <w:t>Après l'annonce ASN, le message contenant les informations MSI en ondes décamétriques doit être transmis sur la fréquence indiquée dans l'appel ASN.</w:t>
      </w:r>
    </w:p>
    <w:p w14:paraId="544FA516" w14:textId="77777777" w:rsidR="00D17EFB" w:rsidRPr="00EA6FA9" w:rsidRDefault="00D17EFB" w:rsidP="00D17EFB">
      <w:pPr>
        <w:rPr>
          <w:lang w:val="fr-FR"/>
        </w:rPr>
      </w:pPr>
      <w:r w:rsidRPr="00EA6FA9">
        <w:rPr>
          <w:lang w:val="fr-FR"/>
        </w:rPr>
        <w:lastRenderedPageBreak/>
        <w:t xml:space="preserve">L'annonce ASN relative à l'envoi non programmé d'informations MSI en ondes décamétriques contient les éléments </w:t>
      </w:r>
      <w:proofErr w:type="gramStart"/>
      <w:r w:rsidRPr="00EA6FA9">
        <w:rPr>
          <w:lang w:val="fr-FR"/>
        </w:rPr>
        <w:t>suivants:</w:t>
      </w:r>
      <w:proofErr w:type="gramEnd"/>
    </w:p>
    <w:p w14:paraId="0E7D16FC" w14:textId="77777777" w:rsidR="00D17EFB" w:rsidRPr="00EA6FA9" w:rsidRDefault="00D17EFB" w:rsidP="00D17EFB">
      <w:pPr>
        <w:pStyle w:val="enumlev1"/>
        <w:rPr>
          <w:lang w:val="fr-FR"/>
        </w:rPr>
      </w:pPr>
      <w:r w:rsidRPr="00EA6FA9">
        <w:rPr>
          <w:lang w:val="fr-FR"/>
        </w:rPr>
        <w:t>–</w:t>
      </w:r>
      <w:r w:rsidRPr="00EA6FA9">
        <w:rPr>
          <w:lang w:val="fr-FR"/>
        </w:rPr>
        <w:tab/>
        <w:t>le spécificateur de format (zone géographique</w:t>
      </w:r>
      <w:proofErr w:type="gramStart"/>
      <w:r w:rsidRPr="00EA6FA9">
        <w:rPr>
          <w:lang w:val="fr-FR"/>
        </w:rPr>
        <w:t>);</w:t>
      </w:r>
      <w:proofErr w:type="gramEnd"/>
    </w:p>
    <w:p w14:paraId="6FE77ACA" w14:textId="77777777" w:rsidR="00D17EFB" w:rsidRPr="00EA6FA9" w:rsidRDefault="00D17EFB" w:rsidP="00D17EFB">
      <w:pPr>
        <w:pStyle w:val="enumlev1"/>
        <w:rPr>
          <w:lang w:val="fr-FR"/>
        </w:rPr>
      </w:pPr>
      <w:r w:rsidRPr="00EA6FA9">
        <w:rPr>
          <w:lang w:val="fr-FR"/>
        </w:rPr>
        <w:t>–</w:t>
      </w:r>
      <w:r w:rsidRPr="00EA6FA9">
        <w:rPr>
          <w:lang w:val="fr-FR"/>
        </w:rPr>
        <w:tab/>
        <w:t>l'adresse (zone géographique</w:t>
      </w:r>
      <w:proofErr w:type="gramStart"/>
      <w:r w:rsidRPr="00EA6FA9">
        <w:rPr>
          <w:lang w:val="fr-FR"/>
        </w:rPr>
        <w:t>);</w:t>
      </w:r>
      <w:proofErr w:type="gramEnd"/>
    </w:p>
    <w:p w14:paraId="1E5E8EE5" w14:textId="77777777" w:rsidR="00D17EFB" w:rsidRPr="00EA6FA9" w:rsidRDefault="00D17EFB" w:rsidP="00D17EFB">
      <w:pPr>
        <w:pStyle w:val="enumlev1"/>
        <w:rPr>
          <w:lang w:val="fr-FR"/>
        </w:rPr>
      </w:pPr>
      <w:r w:rsidRPr="00EA6FA9">
        <w:rPr>
          <w:lang w:val="fr-FR"/>
        </w:rPr>
        <w:t>–</w:t>
      </w:r>
      <w:r w:rsidRPr="00EA6FA9">
        <w:rPr>
          <w:lang w:val="fr-FR"/>
        </w:rPr>
        <w:tab/>
        <w:t>la catégorie de l'appel (sécurité</w:t>
      </w:r>
      <w:proofErr w:type="gramStart"/>
      <w:r w:rsidRPr="00EA6FA9">
        <w:rPr>
          <w:lang w:val="fr-FR"/>
        </w:rPr>
        <w:t>);</w:t>
      </w:r>
      <w:proofErr w:type="gramEnd"/>
    </w:p>
    <w:p w14:paraId="2C9CB63E" w14:textId="77777777" w:rsidR="00D17EFB" w:rsidRPr="00EA6FA9" w:rsidRDefault="00D17EFB" w:rsidP="00D17EFB">
      <w:pPr>
        <w:pStyle w:val="enumlev1"/>
        <w:rPr>
          <w:lang w:val="fr-FR"/>
        </w:rPr>
      </w:pPr>
      <w:r w:rsidRPr="00EA6FA9">
        <w:rPr>
          <w:lang w:val="fr-FR"/>
        </w:rPr>
        <w:t>–</w:t>
      </w:r>
      <w:r w:rsidRPr="00EA6FA9">
        <w:rPr>
          <w:lang w:val="fr-FR"/>
        </w:rPr>
        <w:tab/>
        <w:t xml:space="preserve">la fréquence ou la voie sur laquelle les informations MSI en ondes décamétriques seront </w:t>
      </w:r>
      <w:proofErr w:type="gramStart"/>
      <w:r w:rsidRPr="00EA6FA9">
        <w:rPr>
          <w:lang w:val="fr-FR"/>
        </w:rPr>
        <w:t>transmises;</w:t>
      </w:r>
      <w:proofErr w:type="gramEnd"/>
    </w:p>
    <w:p w14:paraId="13083434" w14:textId="77777777" w:rsidR="00D17EFB" w:rsidRPr="00EA6FA9" w:rsidRDefault="00D17EFB" w:rsidP="00D17EFB">
      <w:pPr>
        <w:pStyle w:val="enumlev1"/>
        <w:rPr>
          <w:lang w:val="fr-FR"/>
        </w:rPr>
      </w:pPr>
      <w:r w:rsidRPr="00EA6FA9">
        <w:rPr>
          <w:lang w:val="fr-FR"/>
        </w:rPr>
        <w:t>–</w:t>
      </w:r>
      <w:r w:rsidRPr="00EA6FA9">
        <w:rPr>
          <w:lang w:val="fr-FR"/>
        </w:rPr>
        <w:tab/>
        <w:t>le type de communication qui sera utilisé pour la transmission des informations MSI en ondes décamétriques.</w:t>
      </w:r>
    </w:p>
    <w:p w14:paraId="3CC773E6" w14:textId="77777777" w:rsidR="00D17EFB" w:rsidRPr="00EA6FA9" w:rsidRDefault="00D17EFB" w:rsidP="00D17EFB">
      <w:pPr>
        <w:pStyle w:val="Note"/>
        <w:rPr>
          <w:lang w:val="fr-FR"/>
        </w:rPr>
      </w:pPr>
      <w:r w:rsidRPr="00EA6FA9">
        <w:rPr>
          <w:lang w:val="fr-FR"/>
        </w:rPr>
        <w:t>NOTE – Pour les annonces émises sur toutes les fréquences d'appel de détresse et de sécurité ASN des ondes hectométriques/décamétriques, la fréquence dans le message 2 doit être la même fréquence pour informations MSI en ondes décamétriques indiquée pour l'impression directe à bande étroite (IDBE) dans l'Appendice </w:t>
      </w:r>
      <w:r w:rsidRPr="00EA6FA9">
        <w:rPr>
          <w:b/>
          <w:bCs/>
          <w:lang w:val="fr-FR"/>
        </w:rPr>
        <w:t>15</w:t>
      </w:r>
      <w:r w:rsidRPr="00EA6FA9">
        <w:rPr>
          <w:lang w:val="fr-FR"/>
        </w:rPr>
        <w:t xml:space="preserve"> du Règlement des radiocommunications, qui est jugée appropriée pour la diffusion non programmée d'informations MSI par IDBE en ondes décamétriques.</w:t>
      </w:r>
    </w:p>
    <w:p w14:paraId="4AB6238F" w14:textId="6B4CDFE8" w:rsidR="00D17EFB" w:rsidRDefault="00D17EFB" w:rsidP="00D17EFB">
      <w:pPr>
        <w:tabs>
          <w:tab w:val="clear" w:pos="794"/>
          <w:tab w:val="clear" w:pos="1191"/>
          <w:tab w:val="clear" w:pos="1588"/>
          <w:tab w:val="clear" w:pos="1985"/>
        </w:tabs>
        <w:overflowPunct/>
        <w:autoSpaceDE/>
        <w:autoSpaceDN/>
        <w:adjustRightInd/>
        <w:spacing w:before="0"/>
        <w:jc w:val="left"/>
        <w:textAlignment w:val="auto"/>
        <w:rPr>
          <w:lang w:val="fr-FR"/>
        </w:rPr>
      </w:pPr>
    </w:p>
    <w:p w14:paraId="555BF2EE" w14:textId="77777777" w:rsidR="00BC445F" w:rsidRPr="00EA6FA9" w:rsidRDefault="00BC445F" w:rsidP="00D17EFB">
      <w:pPr>
        <w:tabs>
          <w:tab w:val="clear" w:pos="794"/>
          <w:tab w:val="clear" w:pos="1191"/>
          <w:tab w:val="clear" w:pos="1588"/>
          <w:tab w:val="clear" w:pos="1985"/>
        </w:tabs>
        <w:overflowPunct/>
        <w:autoSpaceDE/>
        <w:autoSpaceDN/>
        <w:adjustRightInd/>
        <w:spacing w:before="0"/>
        <w:jc w:val="left"/>
        <w:textAlignment w:val="auto"/>
        <w:rPr>
          <w:lang w:val="fr-FR"/>
        </w:rPr>
      </w:pPr>
    </w:p>
    <w:p w14:paraId="487EF918" w14:textId="77777777" w:rsidR="00D17EFB" w:rsidRPr="00EA6FA9" w:rsidRDefault="00D17EFB" w:rsidP="00D17EFB">
      <w:pPr>
        <w:pStyle w:val="AnnexNoTitle"/>
        <w:rPr>
          <w:lang w:val="fr-FR"/>
        </w:rPr>
      </w:pPr>
      <w:bookmarkStart w:id="226" w:name="_Toc148948222"/>
      <w:bookmarkStart w:id="227" w:name="_Toc152660340"/>
      <w:r w:rsidRPr="00EA6FA9">
        <w:rPr>
          <w:lang w:val="fr-FR"/>
        </w:rPr>
        <w:t>Annexe 5</w:t>
      </w:r>
      <w:r w:rsidRPr="00EA6FA9">
        <w:rPr>
          <w:lang w:val="fr-FR"/>
        </w:rPr>
        <w:br/>
      </w:r>
      <w:r w:rsidRPr="00EA6FA9">
        <w:rPr>
          <w:lang w:val="fr-FR"/>
        </w:rPr>
        <w:br/>
        <w:t>Procédures d'exploitation applicables aux stations de navire et aux stations</w:t>
      </w:r>
      <w:r w:rsidRPr="00EA6FA9">
        <w:rPr>
          <w:lang w:val="fr-FR"/>
        </w:rPr>
        <w:br/>
        <w:t>côtières pour le système de connexion automatique utilisant les</w:t>
      </w:r>
      <w:r w:rsidRPr="00EA6FA9">
        <w:rPr>
          <w:lang w:val="fr-FR"/>
        </w:rPr>
        <w:br/>
        <w:t>communications par appel sélectif numérique en</w:t>
      </w:r>
      <w:r w:rsidRPr="00EA6FA9">
        <w:rPr>
          <w:lang w:val="fr-FR"/>
        </w:rPr>
        <w:br/>
        <w:t>ondes hectométriques et décamétriques</w:t>
      </w:r>
      <w:bookmarkEnd w:id="226"/>
      <w:bookmarkEnd w:id="227"/>
    </w:p>
    <w:p w14:paraId="4A26E6E2" w14:textId="77777777" w:rsidR="00D17EFB" w:rsidRPr="00EA6FA9" w:rsidRDefault="00D17EFB" w:rsidP="00D17EFB">
      <w:pPr>
        <w:pStyle w:val="Headingb"/>
        <w:rPr>
          <w:lang w:val="fr-FR"/>
        </w:rPr>
      </w:pPr>
      <w:r w:rsidRPr="00EA6FA9">
        <w:rPr>
          <w:lang w:val="fr-FR"/>
        </w:rPr>
        <w:t>Introduction</w:t>
      </w:r>
    </w:p>
    <w:p w14:paraId="51744BC9" w14:textId="77777777" w:rsidR="00D17EFB" w:rsidRPr="00EA6FA9" w:rsidRDefault="00D17EFB" w:rsidP="00D17EFB">
      <w:pPr>
        <w:rPr>
          <w:lang w:val="fr-FR"/>
        </w:rPr>
      </w:pPr>
      <w:r w:rsidRPr="00EA6FA9">
        <w:rPr>
          <w:lang w:val="fr-FR"/>
        </w:rPr>
        <w:t>Le système de connexion automatique (ACS) désigne la fonction de connexion automatique par ASN pour une communication dans le sens côtière-navire, navire-côtière ou navire-navire sur la fréquence (ou voie) de travail la plus appropriée dans les bandes des ondes hectométriques et décamétriques du service mobile maritime.</w:t>
      </w:r>
    </w:p>
    <w:p w14:paraId="758C3622" w14:textId="77777777" w:rsidR="00D17EFB" w:rsidRPr="00EA6FA9" w:rsidRDefault="00D17EFB" w:rsidP="00D17EFB">
      <w:pPr>
        <w:rPr>
          <w:lang w:val="fr-FR"/>
        </w:rPr>
      </w:pPr>
      <w:r w:rsidRPr="00EA6FA9">
        <w:rPr>
          <w:lang w:val="fr-FR"/>
        </w:rPr>
        <w:t>Les procédures relatives au système ACS utilisant des communications ASN en ondes hectométriques et décamétriques sont décrites dans la présente Annexe.</w:t>
      </w:r>
    </w:p>
    <w:p w14:paraId="1F05A792" w14:textId="77777777" w:rsidR="00D17EFB" w:rsidRPr="00EA6FA9" w:rsidRDefault="00D17EFB" w:rsidP="00D17EFB">
      <w:pPr>
        <w:rPr>
          <w:lang w:val="fr-FR"/>
        </w:rPr>
      </w:pPr>
      <w:r w:rsidRPr="00EA6FA9">
        <w:rPr>
          <w:lang w:val="fr-FR"/>
        </w:rPr>
        <w:t>La procédure relative au système ACS ne doit pas interrompre une veille efficace permanente sur les fréquences ASN appropriées d'alerte en cas de détresse, à moins que l'équipement soit en train d'émettre.</w:t>
      </w:r>
    </w:p>
    <w:p w14:paraId="36FA5133" w14:textId="77777777" w:rsidR="00D17EFB" w:rsidRPr="00EA6FA9" w:rsidRDefault="00D17EFB" w:rsidP="00D17EFB">
      <w:pPr>
        <w:rPr>
          <w:lang w:val="fr-FR"/>
        </w:rPr>
      </w:pPr>
      <w:r w:rsidRPr="00EA6FA9">
        <w:rPr>
          <w:lang w:val="fr-FR"/>
        </w:rPr>
        <w:t>La Figure A5-1 montre un exemple de diagramme représentant les procédures d'exploitation du système ACS.</w:t>
      </w:r>
    </w:p>
    <w:p w14:paraId="3C09DE1B" w14:textId="77777777" w:rsidR="00D17EFB" w:rsidRPr="00D17EFB" w:rsidRDefault="00D17EFB" w:rsidP="00D17EFB">
      <w:pPr>
        <w:pStyle w:val="FigureNo"/>
        <w:rPr>
          <w:lang w:val="fr-CH"/>
        </w:rPr>
      </w:pPr>
      <w:r w:rsidRPr="00D17EFB">
        <w:rPr>
          <w:lang w:val="fr-CH"/>
        </w:rPr>
        <w:lastRenderedPageBreak/>
        <w:t>Figure A5-1</w:t>
      </w:r>
    </w:p>
    <w:p w14:paraId="619A7DB6" w14:textId="77777777" w:rsidR="00D17EFB" w:rsidRPr="00D17EFB" w:rsidRDefault="00D17EFB" w:rsidP="00D17EFB">
      <w:pPr>
        <w:pStyle w:val="Figuretitle"/>
        <w:rPr>
          <w:lang w:val="fr-CH"/>
        </w:rPr>
      </w:pPr>
      <w:r w:rsidRPr="00D17EFB">
        <w:rPr>
          <w:lang w:val="fr-CH"/>
        </w:rPr>
        <w:t>Exemple de procédures d'exploitation d'un système de connexion automatique</w:t>
      </w:r>
    </w:p>
    <w:p w14:paraId="7ED58907" w14:textId="15DCD998" w:rsidR="00D17EFB" w:rsidRPr="00EA6FA9" w:rsidRDefault="00D12552" w:rsidP="00D17EFB">
      <w:pPr>
        <w:pStyle w:val="Figure"/>
        <w:rPr>
          <w:lang w:val="fr-FR"/>
        </w:rPr>
      </w:pPr>
      <w:r w:rsidRPr="00EA6FA9">
        <w:rPr>
          <w:lang w:val="fr-FR"/>
        </w:rPr>
        <w:object w:dxaOrig="16843" w:dyaOrig="22316" w14:anchorId="5AE454BB">
          <v:shape id="_x0000_i1027" type="#_x0000_t75" style="width:470.75pt;height:623.75pt" o:ole="">
            <v:imagedata r:id="rId44" o:title=""/>
          </v:shape>
          <o:OLEObject Type="Embed" ProgID="CorelDraw.Graphic.17" ShapeID="_x0000_i1027" DrawAspect="Content" ObjectID="_1763274725" r:id="rId45"/>
        </w:object>
      </w:r>
    </w:p>
    <w:p w14:paraId="60F6D08B" w14:textId="77777777" w:rsidR="00D17EFB" w:rsidRPr="003C500D" w:rsidRDefault="00D17EFB" w:rsidP="00C80F53">
      <w:pPr>
        <w:pStyle w:val="Heading1"/>
        <w:rPr>
          <w:lang w:val="fr-CH"/>
        </w:rPr>
      </w:pPr>
      <w:bookmarkStart w:id="228" w:name="_Toc148948223"/>
      <w:bookmarkStart w:id="229" w:name="_Toc152660341"/>
      <w:r w:rsidRPr="00EA6FA9">
        <w:rPr>
          <w:lang w:val="fr-FR"/>
        </w:rPr>
        <w:lastRenderedPageBreak/>
        <w:t>A5-1</w:t>
      </w:r>
      <w:r w:rsidRPr="00EA6FA9">
        <w:rPr>
          <w:lang w:val="fr-FR"/>
        </w:rPr>
        <w:tab/>
        <w:t>Fréquences et méthode d'appel pour le système de connexion automatique</w:t>
      </w:r>
      <w:bookmarkEnd w:id="228"/>
      <w:bookmarkEnd w:id="229"/>
    </w:p>
    <w:p w14:paraId="77AB6033" w14:textId="77777777" w:rsidR="00D17EFB" w:rsidRPr="00EA6FA9" w:rsidRDefault="00D17EFB" w:rsidP="00D17EFB">
      <w:pPr>
        <w:pStyle w:val="Heading2"/>
        <w:keepLines w:val="0"/>
        <w:rPr>
          <w:lang w:val="fr-FR"/>
        </w:rPr>
      </w:pPr>
      <w:bookmarkStart w:id="230" w:name="_Toc148948224"/>
      <w:bookmarkStart w:id="231" w:name="_Toc152660342"/>
      <w:r w:rsidRPr="00EA6FA9">
        <w:rPr>
          <w:lang w:val="fr-FR"/>
        </w:rPr>
        <w:t>A5-1.1</w:t>
      </w:r>
      <w:r w:rsidRPr="00EA6FA9">
        <w:rPr>
          <w:lang w:val="fr-FR"/>
        </w:rPr>
        <w:tab/>
        <w:t>Fréquences pour le système de connexion automatique</w:t>
      </w:r>
      <w:bookmarkEnd w:id="230"/>
      <w:bookmarkEnd w:id="231"/>
    </w:p>
    <w:p w14:paraId="04968076" w14:textId="77777777" w:rsidR="00D17EFB" w:rsidRPr="00EA6FA9" w:rsidRDefault="00D17EFB" w:rsidP="00D17EFB">
      <w:pPr>
        <w:rPr>
          <w:lang w:val="fr-FR"/>
        </w:rPr>
      </w:pPr>
      <w:r w:rsidRPr="00EA6FA9">
        <w:rPr>
          <w:lang w:val="fr-FR"/>
        </w:rPr>
        <w:t>Les fréquences décrites au § A7-2.3 de la présente Recommandation devraient être utilisées pour le système ACS.</w:t>
      </w:r>
    </w:p>
    <w:p w14:paraId="1CCAF321" w14:textId="77777777" w:rsidR="00D17EFB" w:rsidRPr="00EA6FA9" w:rsidRDefault="00D17EFB" w:rsidP="00D17EFB">
      <w:pPr>
        <w:pStyle w:val="Heading2"/>
        <w:rPr>
          <w:lang w:val="fr-FR"/>
        </w:rPr>
      </w:pPr>
      <w:bookmarkStart w:id="232" w:name="_Toc148948225"/>
      <w:bookmarkStart w:id="233" w:name="_Toc152660343"/>
      <w:r w:rsidRPr="00EA6FA9">
        <w:rPr>
          <w:lang w:val="fr-FR"/>
        </w:rPr>
        <w:t>A5-1.2</w:t>
      </w:r>
      <w:r w:rsidRPr="00EA6FA9">
        <w:rPr>
          <w:lang w:val="fr-FR"/>
        </w:rPr>
        <w:tab/>
        <w:t>Méthode d'appel</w:t>
      </w:r>
      <w:bookmarkEnd w:id="232"/>
      <w:bookmarkEnd w:id="233"/>
    </w:p>
    <w:p w14:paraId="30DDFEAC" w14:textId="77777777" w:rsidR="00D17EFB" w:rsidRPr="00C80F53" w:rsidRDefault="00D17EFB" w:rsidP="00D17EFB">
      <w:pPr>
        <w:rPr>
          <w:lang w:val="fr-FR"/>
        </w:rPr>
      </w:pPr>
      <w:r w:rsidRPr="00EA6FA9">
        <w:rPr>
          <w:b/>
          <w:bCs/>
          <w:lang w:val="fr-FR"/>
        </w:rPr>
        <w:t>A5-1.2.1</w:t>
      </w:r>
      <w:r w:rsidRPr="00EA6FA9">
        <w:rPr>
          <w:lang w:val="fr-FR"/>
        </w:rPr>
        <w:tab/>
        <w:t xml:space="preserve">Les procédures établies dans le présent paragraphe s'appliquent à l'utilisation des techniques ASN, exception faite des cas de détresse, d'urgence ou de sécurité, pour lesquels les </w:t>
      </w:r>
      <w:r w:rsidRPr="00C80F53">
        <w:rPr>
          <w:lang w:val="fr-FR"/>
        </w:rPr>
        <w:t>dispositions du Chapitre VII du RR s'appliquent.</w:t>
      </w:r>
    </w:p>
    <w:p w14:paraId="4F7FE37A" w14:textId="77777777" w:rsidR="00D17EFB" w:rsidRPr="00EA6FA9" w:rsidRDefault="00D17EFB" w:rsidP="00D17EFB">
      <w:pPr>
        <w:rPr>
          <w:lang w:val="fr-FR"/>
        </w:rPr>
      </w:pPr>
      <w:r w:rsidRPr="00EA6FA9">
        <w:rPr>
          <w:b/>
          <w:bCs/>
          <w:lang w:val="fr-FR"/>
        </w:rPr>
        <w:t>A5-1.2.2</w:t>
      </w:r>
      <w:r w:rsidRPr="00EA6FA9">
        <w:rPr>
          <w:lang w:val="fr-FR"/>
        </w:rPr>
        <w:tab/>
        <w:t>L'appel ACS doit contenir des informations indiquant la ou les stations vers lesquelles l'appel est dirigé ainsi que l'identification de la station appelante.</w:t>
      </w:r>
    </w:p>
    <w:p w14:paraId="784694BC" w14:textId="77777777" w:rsidR="00D17EFB" w:rsidRPr="00EA6FA9" w:rsidRDefault="00D17EFB" w:rsidP="00D17EFB">
      <w:pPr>
        <w:rPr>
          <w:lang w:val="fr-FR"/>
        </w:rPr>
      </w:pPr>
      <w:r w:rsidRPr="00EA6FA9">
        <w:rPr>
          <w:b/>
          <w:bCs/>
          <w:lang w:val="fr-FR"/>
        </w:rPr>
        <w:t>A5-1.2.3</w:t>
      </w:r>
      <w:r w:rsidRPr="00EA6FA9">
        <w:rPr>
          <w:lang w:val="fr-FR"/>
        </w:rPr>
        <w:tab/>
        <w:t>L'appel ACS doit également contenir des informations indiquant le type de communication ultérieure devant être établie ainsi que des informations supplémentaires telles qu'une proposition de fréquence ou voie de travail, déterminée comme étant la plus appropriée et présentant un faible niveau de bruit. Ce processus doit être répété pour chaque bande de fréquences ACS.</w:t>
      </w:r>
    </w:p>
    <w:p w14:paraId="46C4F332" w14:textId="77777777" w:rsidR="00D17EFB" w:rsidRPr="003C500D" w:rsidRDefault="00D17EFB" w:rsidP="00C80F53">
      <w:pPr>
        <w:pStyle w:val="Heading1"/>
        <w:rPr>
          <w:lang w:val="fr-CH"/>
        </w:rPr>
      </w:pPr>
      <w:bookmarkStart w:id="234" w:name="_Toc148948226"/>
      <w:bookmarkStart w:id="235" w:name="_Toc152660344"/>
      <w:r w:rsidRPr="00EA6FA9">
        <w:rPr>
          <w:lang w:val="fr-FR"/>
        </w:rPr>
        <w:t>A5-2</w:t>
      </w:r>
      <w:r w:rsidRPr="00EA6FA9">
        <w:rPr>
          <w:lang w:val="fr-FR"/>
        </w:rPr>
        <w:tab/>
        <w:t>Procédures d'exploitation</w:t>
      </w:r>
      <w:bookmarkEnd w:id="234"/>
      <w:bookmarkEnd w:id="235"/>
    </w:p>
    <w:p w14:paraId="0CB2AB98" w14:textId="77777777" w:rsidR="00D17EFB" w:rsidRPr="00EA6FA9" w:rsidRDefault="00D17EFB" w:rsidP="00D17EFB">
      <w:pPr>
        <w:pStyle w:val="Heading2"/>
        <w:rPr>
          <w:lang w:val="fr-FR"/>
        </w:rPr>
      </w:pPr>
      <w:bookmarkStart w:id="236" w:name="_Toc148948227"/>
      <w:bookmarkStart w:id="237" w:name="_Toc152660345"/>
      <w:r w:rsidRPr="00EA6FA9">
        <w:rPr>
          <w:lang w:val="fr-FR"/>
        </w:rPr>
        <w:t>A5-2.1</w:t>
      </w:r>
      <w:r w:rsidRPr="00EA6FA9">
        <w:rPr>
          <w:lang w:val="fr-FR"/>
        </w:rPr>
        <w:tab/>
        <w:t>Balayage</w:t>
      </w:r>
      <w:bookmarkEnd w:id="236"/>
      <w:bookmarkEnd w:id="237"/>
    </w:p>
    <w:p w14:paraId="3D6DA54F" w14:textId="77777777" w:rsidR="00D17EFB" w:rsidRPr="00EA6FA9" w:rsidRDefault="00D17EFB" w:rsidP="00D17EFB">
      <w:pPr>
        <w:rPr>
          <w:lang w:val="fr-FR"/>
        </w:rPr>
      </w:pPr>
      <w:r w:rsidRPr="00EA6FA9">
        <w:rPr>
          <w:lang w:val="fr-FR"/>
        </w:rPr>
        <w:t xml:space="preserve">Lorsque l'équipement est en veille, le récepteur prenant en charge le système ACS (récepteur ACS) </w:t>
      </w:r>
      <w:proofErr w:type="gramStart"/>
      <w:r w:rsidRPr="00EA6FA9">
        <w:rPr>
          <w:lang w:val="fr-FR"/>
        </w:rPr>
        <w:t>devrait:</w:t>
      </w:r>
      <w:proofErr w:type="gramEnd"/>
    </w:p>
    <w:p w14:paraId="326B9F4B" w14:textId="77777777" w:rsidR="00D17EFB" w:rsidRPr="00EA6FA9" w:rsidRDefault="00D17EFB" w:rsidP="00D17EFB">
      <w:pPr>
        <w:pStyle w:val="enumlev1"/>
        <w:rPr>
          <w:lang w:val="fr-FR"/>
        </w:rPr>
      </w:pPr>
      <w:r w:rsidRPr="00EA6FA9">
        <w:rPr>
          <w:lang w:val="fr-FR"/>
        </w:rPr>
        <w:t>–</w:t>
      </w:r>
      <w:r w:rsidRPr="00EA6FA9">
        <w:rPr>
          <w:lang w:val="fr-FR"/>
        </w:rPr>
        <w:tab/>
        <w:t xml:space="preserve">dans le cas d'un équipement à ondes hectométriques uniquement, vérifier uniquement la fréquence ACS de la bande des ondes hectométriques (bande des 2 MHz), sans </w:t>
      </w:r>
      <w:proofErr w:type="gramStart"/>
      <w:r w:rsidRPr="00EA6FA9">
        <w:rPr>
          <w:lang w:val="fr-FR"/>
        </w:rPr>
        <w:t>balayage;</w:t>
      </w:r>
      <w:proofErr w:type="gramEnd"/>
    </w:p>
    <w:p w14:paraId="65CAC0AF" w14:textId="77777777" w:rsidR="00D17EFB" w:rsidRPr="00EA6FA9" w:rsidRDefault="00D17EFB" w:rsidP="00D17EFB">
      <w:pPr>
        <w:pStyle w:val="enumlev1"/>
        <w:rPr>
          <w:lang w:val="fr-FR"/>
        </w:rPr>
      </w:pPr>
      <w:r w:rsidRPr="00EA6FA9">
        <w:rPr>
          <w:lang w:val="fr-FR"/>
        </w:rPr>
        <w:t>–</w:t>
      </w:r>
      <w:r w:rsidRPr="00EA6FA9">
        <w:rPr>
          <w:lang w:val="fr-FR"/>
        </w:rPr>
        <w:tab/>
        <w:t>dans le cas d'un équipement à ondes hectométriques/décamétriques, balayer jusqu'à six fréquences ACS dans les bandes des ondes hectométriques et décamétriques indiquées au § A5-1.</w:t>
      </w:r>
      <w:proofErr w:type="gramStart"/>
      <w:r w:rsidRPr="00EA6FA9">
        <w:rPr>
          <w:lang w:val="fr-FR"/>
        </w:rPr>
        <w:t>1;</w:t>
      </w:r>
      <w:proofErr w:type="gramEnd"/>
    </w:p>
    <w:p w14:paraId="2E4EDB82" w14:textId="77777777" w:rsidR="00D17EFB" w:rsidRPr="00EA6FA9" w:rsidRDefault="00D17EFB" w:rsidP="00D17EFB">
      <w:pPr>
        <w:pStyle w:val="enumlev1"/>
        <w:rPr>
          <w:lang w:val="fr-FR"/>
        </w:rPr>
      </w:pPr>
      <w:r w:rsidRPr="00EA6FA9">
        <w:rPr>
          <w:lang w:val="fr-FR"/>
        </w:rPr>
        <w:t>–</w:t>
      </w:r>
      <w:r w:rsidRPr="00EA6FA9">
        <w:rPr>
          <w:lang w:val="fr-FR"/>
        </w:rPr>
        <w:tab/>
        <w:t xml:space="preserve">balayer les six fréquences ACS dans un intervalle de deux secondes par </w:t>
      </w:r>
      <w:proofErr w:type="gramStart"/>
      <w:r w:rsidRPr="00EA6FA9">
        <w:rPr>
          <w:lang w:val="fr-FR"/>
        </w:rPr>
        <w:t>cycle;</w:t>
      </w:r>
      <w:proofErr w:type="gramEnd"/>
    </w:p>
    <w:p w14:paraId="2247CD37" w14:textId="77777777" w:rsidR="00D17EFB" w:rsidRPr="00EA6FA9" w:rsidRDefault="00D17EFB" w:rsidP="00D17EFB">
      <w:pPr>
        <w:pStyle w:val="enumlev1"/>
        <w:rPr>
          <w:lang w:val="fr-FR"/>
        </w:rPr>
      </w:pPr>
      <w:r w:rsidRPr="00EA6FA9">
        <w:rPr>
          <w:lang w:val="fr-FR"/>
        </w:rPr>
        <w:t>–</w:t>
      </w:r>
      <w:r w:rsidRPr="00EA6FA9">
        <w:rPr>
          <w:lang w:val="fr-FR"/>
        </w:rPr>
        <w:tab/>
        <w:t xml:space="preserve">lorsque la suite de point ASN est détectée, suspendre le balayage sur cette fréquence et décoder le signal </w:t>
      </w:r>
      <w:proofErr w:type="gramStart"/>
      <w:r w:rsidRPr="00EA6FA9">
        <w:rPr>
          <w:lang w:val="fr-FR"/>
        </w:rPr>
        <w:t>reçu;</w:t>
      </w:r>
      <w:proofErr w:type="gramEnd"/>
    </w:p>
    <w:p w14:paraId="3798794B" w14:textId="77777777" w:rsidR="00D17EFB" w:rsidRPr="00EA6FA9" w:rsidRDefault="00D17EFB" w:rsidP="00D17EFB">
      <w:pPr>
        <w:pStyle w:val="enumlev1"/>
        <w:rPr>
          <w:lang w:val="fr-FR"/>
        </w:rPr>
      </w:pPr>
      <w:r w:rsidRPr="00EA6FA9">
        <w:rPr>
          <w:lang w:val="fr-FR"/>
        </w:rPr>
        <w:t>–</w:t>
      </w:r>
      <w:r w:rsidRPr="00EA6FA9">
        <w:rPr>
          <w:lang w:val="fr-FR"/>
        </w:rPr>
        <w:tab/>
        <w:t xml:space="preserve">reprendre le balayage habituel lorsque l'identification du signal reçu ne désigne pas la station ou lorsque la transmission séquentielle ACS n'est pas </w:t>
      </w:r>
      <w:proofErr w:type="gramStart"/>
      <w:r w:rsidRPr="00EA6FA9">
        <w:rPr>
          <w:lang w:val="fr-FR"/>
        </w:rPr>
        <w:t>terminée;</w:t>
      </w:r>
      <w:proofErr w:type="gramEnd"/>
    </w:p>
    <w:p w14:paraId="6F720291" w14:textId="77777777" w:rsidR="00D17EFB" w:rsidRPr="00EA6FA9" w:rsidRDefault="00D17EFB" w:rsidP="00D17EFB">
      <w:pPr>
        <w:pStyle w:val="enumlev1"/>
        <w:rPr>
          <w:lang w:val="fr-FR"/>
        </w:rPr>
      </w:pPr>
      <w:r w:rsidRPr="00EA6FA9">
        <w:rPr>
          <w:lang w:val="fr-FR"/>
        </w:rPr>
        <w:t>–</w:t>
      </w:r>
      <w:r w:rsidRPr="00EA6FA9">
        <w:rPr>
          <w:lang w:val="fr-FR"/>
        </w:rPr>
        <w:tab/>
        <w:t xml:space="preserve">suspendre le balayage lorsqu'un accusé de réception est </w:t>
      </w:r>
      <w:proofErr w:type="gramStart"/>
      <w:r w:rsidRPr="00EA6FA9">
        <w:rPr>
          <w:lang w:val="fr-FR"/>
        </w:rPr>
        <w:t>reçu;</w:t>
      </w:r>
      <w:proofErr w:type="gramEnd"/>
    </w:p>
    <w:p w14:paraId="03D96A18" w14:textId="77777777" w:rsidR="00D17EFB" w:rsidRPr="00EA6FA9" w:rsidRDefault="00D17EFB" w:rsidP="00D17EFB">
      <w:pPr>
        <w:pStyle w:val="enumlev1"/>
        <w:rPr>
          <w:lang w:val="fr-FR"/>
        </w:rPr>
      </w:pPr>
      <w:r w:rsidRPr="00EA6FA9">
        <w:rPr>
          <w:lang w:val="fr-FR"/>
        </w:rPr>
        <w:t>–</w:t>
      </w:r>
      <w:r w:rsidRPr="00EA6FA9">
        <w:rPr>
          <w:lang w:val="fr-FR"/>
        </w:rPr>
        <w:tab/>
        <w:t>reprendre le balayage des fréquences ACS après avoir terminé l'établissement d'un appel.</w:t>
      </w:r>
    </w:p>
    <w:p w14:paraId="46C7C01C" w14:textId="77777777" w:rsidR="00D17EFB" w:rsidRPr="00EA6FA9" w:rsidRDefault="00D17EFB" w:rsidP="00D17EFB">
      <w:pPr>
        <w:pStyle w:val="Heading2"/>
        <w:rPr>
          <w:lang w:val="fr-FR"/>
        </w:rPr>
      </w:pPr>
      <w:bookmarkStart w:id="238" w:name="_Toc148948228"/>
      <w:bookmarkStart w:id="239" w:name="_Toc152660346"/>
      <w:r w:rsidRPr="00EA6FA9">
        <w:rPr>
          <w:lang w:val="fr-FR"/>
        </w:rPr>
        <w:t>A5-2.2</w:t>
      </w:r>
      <w:r w:rsidRPr="00EA6FA9">
        <w:rPr>
          <w:lang w:val="fr-FR"/>
        </w:rPr>
        <w:tab/>
        <w:t>Station appelante</w:t>
      </w:r>
      <w:bookmarkEnd w:id="238"/>
      <w:bookmarkEnd w:id="239"/>
    </w:p>
    <w:p w14:paraId="7821BE25" w14:textId="77777777" w:rsidR="00D17EFB" w:rsidRPr="00EA6FA9" w:rsidRDefault="00D17EFB" w:rsidP="00D17EFB">
      <w:pPr>
        <w:rPr>
          <w:lang w:val="fr-FR"/>
        </w:rPr>
      </w:pPr>
      <w:r w:rsidRPr="00EA6FA9">
        <w:rPr>
          <w:lang w:val="fr-FR"/>
        </w:rPr>
        <w:t xml:space="preserve">Les procédures suivantes s'appliquent à la station appelante d'un système </w:t>
      </w:r>
      <w:proofErr w:type="gramStart"/>
      <w:r w:rsidRPr="00EA6FA9">
        <w:rPr>
          <w:lang w:val="fr-FR"/>
        </w:rPr>
        <w:t>ACS:</w:t>
      </w:r>
      <w:proofErr w:type="gramEnd"/>
    </w:p>
    <w:p w14:paraId="418898B0" w14:textId="77777777" w:rsidR="00D17EFB" w:rsidRPr="00EA6FA9" w:rsidRDefault="00D17EFB" w:rsidP="00D17EFB">
      <w:pPr>
        <w:rPr>
          <w:lang w:val="fr-FR"/>
        </w:rPr>
      </w:pPr>
      <w:r w:rsidRPr="00EA6FA9">
        <w:rPr>
          <w:b/>
          <w:bCs/>
          <w:lang w:val="fr-FR"/>
        </w:rPr>
        <w:t>A5-2.2.1</w:t>
      </w:r>
      <w:r w:rsidRPr="00EA6FA9">
        <w:rPr>
          <w:lang w:val="fr-FR"/>
        </w:rPr>
        <w:tab/>
        <w:t>L'opérateur saisit l'identification (MMSI) de la station appelée, choisit le type de communication ultérieure puis émet l'appel ACS.</w:t>
      </w:r>
    </w:p>
    <w:p w14:paraId="30566C88" w14:textId="77777777" w:rsidR="00D17EFB" w:rsidRPr="00EA6FA9" w:rsidRDefault="00D17EFB" w:rsidP="00D17EFB">
      <w:pPr>
        <w:rPr>
          <w:lang w:val="fr-FR"/>
        </w:rPr>
      </w:pPr>
      <w:r w:rsidRPr="00EA6FA9">
        <w:rPr>
          <w:b/>
          <w:bCs/>
          <w:lang w:val="fr-FR"/>
        </w:rPr>
        <w:t>A5-2.2.2</w:t>
      </w:r>
      <w:r w:rsidRPr="00EA6FA9">
        <w:rPr>
          <w:lang w:val="fr-FR"/>
        </w:rPr>
        <w:tab/>
        <w:t>Le récepteur ACS suspend le balayage pendant la transmission du message ACS.</w:t>
      </w:r>
    </w:p>
    <w:p w14:paraId="7E8E7A04" w14:textId="77777777" w:rsidR="00D17EFB" w:rsidRPr="00EA6FA9" w:rsidRDefault="00D17EFB" w:rsidP="00D17EFB">
      <w:pPr>
        <w:rPr>
          <w:lang w:val="fr-FR"/>
        </w:rPr>
      </w:pPr>
      <w:r w:rsidRPr="00EA6FA9">
        <w:rPr>
          <w:b/>
          <w:bCs/>
          <w:lang w:val="fr-FR"/>
        </w:rPr>
        <w:t>A5-2.2.3</w:t>
      </w:r>
      <w:r w:rsidRPr="00EA6FA9">
        <w:rPr>
          <w:lang w:val="fr-FR"/>
        </w:rPr>
        <w:tab/>
        <w:t>Lorsque la station appelée est une station de navire, le récepteur cherche une fréquence de travail appropriée disponible avec un faible bruit dans chaque bande de fréquences. Le système ACS indique les voies ou fréquences déterminées dans le message 2 pour la transmission séquentielle ACS dans chaque bande de fréquences.</w:t>
      </w:r>
    </w:p>
    <w:p w14:paraId="3AEBD8C6" w14:textId="77777777" w:rsidR="00D17EFB" w:rsidRPr="00EA6FA9" w:rsidRDefault="00D17EFB" w:rsidP="00D17EFB">
      <w:pPr>
        <w:keepNext/>
        <w:rPr>
          <w:lang w:val="fr-FR"/>
        </w:rPr>
      </w:pPr>
      <w:r w:rsidRPr="00EA6FA9">
        <w:rPr>
          <w:lang w:val="fr-FR"/>
        </w:rPr>
        <w:lastRenderedPageBreak/>
        <w:t xml:space="preserve">La transmission séquentielle ACS vers une station de navire est composée des éléments </w:t>
      </w:r>
      <w:proofErr w:type="gramStart"/>
      <w:r w:rsidRPr="00EA6FA9">
        <w:rPr>
          <w:lang w:val="fr-FR"/>
        </w:rPr>
        <w:t>suivants:</w:t>
      </w:r>
      <w:proofErr w:type="gramEnd"/>
    </w:p>
    <w:p w14:paraId="04E7FE5F" w14:textId="77777777" w:rsidR="00D17EFB" w:rsidRPr="00EA6FA9" w:rsidRDefault="00D17EFB" w:rsidP="00D17EFB">
      <w:pPr>
        <w:pStyle w:val="enumlev1"/>
        <w:tabs>
          <w:tab w:val="clear" w:pos="1985"/>
          <w:tab w:val="left" w:pos="709"/>
          <w:tab w:val="left" w:pos="4962"/>
        </w:tabs>
        <w:ind w:left="4962" w:hanging="4962"/>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53163F34" w14:textId="77777777" w:rsidR="00D17EFB" w:rsidRPr="00EA6FA9" w:rsidRDefault="00D17EFB" w:rsidP="00D17EFB">
      <w:pPr>
        <w:pStyle w:val="enumlev1"/>
        <w:tabs>
          <w:tab w:val="left" w:pos="709"/>
          <w:tab w:val="left" w:pos="4962"/>
        </w:tabs>
        <w:ind w:left="4962" w:hanging="4962"/>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type de communication (par exemple J3E, F1B ou données);</w:t>
      </w:r>
    </w:p>
    <w:p w14:paraId="17838CAD" w14:textId="77777777" w:rsidR="00D17EFB" w:rsidRPr="00EA6FA9" w:rsidRDefault="00D17EFB" w:rsidP="00D17EFB">
      <w:pPr>
        <w:pStyle w:val="enumlev1"/>
        <w:tabs>
          <w:tab w:val="left" w:pos="709"/>
          <w:tab w:val="left" w:pos="4962"/>
        </w:tabs>
        <w:ind w:left="4962" w:hanging="4962"/>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nombre de transmissions séquentielles ACS restantes;</w:t>
      </w:r>
    </w:p>
    <w:p w14:paraId="2CB89A12" w14:textId="77777777" w:rsidR="00D17EFB" w:rsidRPr="00EA6FA9" w:rsidRDefault="00D17EFB" w:rsidP="00D17EFB">
      <w:pPr>
        <w:pStyle w:val="enumlev1"/>
        <w:tabs>
          <w:tab w:val="clear" w:pos="1985"/>
          <w:tab w:val="left" w:pos="709"/>
          <w:tab w:val="left" w:pos="4962"/>
          <w:tab w:val="left" w:pos="8505"/>
          <w:tab w:val="left" w:pos="8647"/>
        </w:tabs>
        <w:ind w:left="4962" w:hanging="4962"/>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fréquence de travail proposée dans la même bande de fréquences que la transmission ACS.</w:t>
      </w:r>
    </w:p>
    <w:p w14:paraId="40FB7A7B" w14:textId="77777777" w:rsidR="00D17EFB" w:rsidRPr="00EA6FA9" w:rsidRDefault="00D17EFB" w:rsidP="00D17EFB">
      <w:pPr>
        <w:rPr>
          <w:lang w:val="fr-FR"/>
        </w:rPr>
      </w:pPr>
      <w:r w:rsidRPr="00EA6FA9">
        <w:rPr>
          <w:lang w:val="fr-FR"/>
        </w:rPr>
        <w:t xml:space="preserve">La transmission séquentielle ACS vers une station côtière est composée des éléments </w:t>
      </w:r>
      <w:proofErr w:type="gramStart"/>
      <w:r w:rsidRPr="00EA6FA9">
        <w:rPr>
          <w:lang w:val="fr-FR"/>
        </w:rPr>
        <w:t>suivants:</w:t>
      </w:r>
      <w:proofErr w:type="gramEnd"/>
    </w:p>
    <w:p w14:paraId="0A96A7A3" w14:textId="77777777" w:rsidR="00D17EFB" w:rsidRPr="00EA6FA9" w:rsidRDefault="00D17EFB" w:rsidP="00D17EFB">
      <w:pPr>
        <w:pStyle w:val="enumlev1"/>
        <w:tabs>
          <w:tab w:val="left" w:pos="709"/>
          <w:tab w:val="left" w:pos="4962"/>
        </w:tabs>
        <w:ind w:left="4962" w:hanging="4962"/>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50A9E1B8" w14:textId="77777777" w:rsidR="00D17EFB" w:rsidRPr="00EA6FA9" w:rsidRDefault="00D17EFB" w:rsidP="00D17EFB">
      <w:pPr>
        <w:pStyle w:val="enumlev1"/>
        <w:tabs>
          <w:tab w:val="left" w:pos="709"/>
          <w:tab w:val="left" w:pos="4962"/>
        </w:tabs>
        <w:ind w:left="4962" w:hanging="4962"/>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type de communication (par exemple J3E, F1B ou données);</w:t>
      </w:r>
    </w:p>
    <w:p w14:paraId="204530F4" w14:textId="77777777" w:rsidR="00D17EFB" w:rsidRPr="00EA6FA9" w:rsidRDefault="00D17EFB" w:rsidP="00D17EFB">
      <w:pPr>
        <w:pStyle w:val="enumlev1"/>
        <w:tabs>
          <w:tab w:val="left" w:pos="709"/>
          <w:tab w:val="left" w:pos="4962"/>
        </w:tabs>
        <w:ind w:left="4962" w:hanging="4962"/>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nombre de transmissions séquentielles ACS restantes;</w:t>
      </w:r>
    </w:p>
    <w:p w14:paraId="1973C3B4" w14:textId="77777777" w:rsidR="00D17EFB" w:rsidRPr="00EA6FA9" w:rsidRDefault="00D17EFB" w:rsidP="00D17EFB">
      <w:pPr>
        <w:pStyle w:val="enumlev1"/>
        <w:tabs>
          <w:tab w:val="clear" w:pos="1985"/>
          <w:tab w:val="left" w:pos="709"/>
          <w:tab w:val="left" w:pos="5103"/>
        </w:tabs>
        <w:ind w:left="4962" w:hanging="4962"/>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informations concernant la position du navire.</w:t>
      </w:r>
    </w:p>
    <w:p w14:paraId="092799AD" w14:textId="77777777" w:rsidR="00D17EFB" w:rsidRPr="00EA6FA9" w:rsidRDefault="00D17EFB" w:rsidP="00D17EFB">
      <w:pPr>
        <w:rPr>
          <w:lang w:val="fr-FR"/>
        </w:rPr>
      </w:pPr>
      <w:r w:rsidRPr="00EA6FA9">
        <w:rPr>
          <w:b/>
          <w:bCs/>
          <w:lang w:val="fr-FR"/>
        </w:rPr>
        <w:t>A5-2.2.4</w:t>
      </w:r>
      <w:r w:rsidRPr="00EA6FA9">
        <w:rPr>
          <w:lang w:val="fr-FR"/>
        </w:rPr>
        <w:tab/>
        <w:t>Le système ACS émet jusqu'à six transmissions séquentielles ACS en utilisant les fréquences comme indiqué au § A5-1.1. S'il y a une bande de fréquences pour laquelle aucune fréquence de travail n'est trouvée, la transmission n'est pas effectuée dans cette bande de fréquences.</w:t>
      </w:r>
    </w:p>
    <w:p w14:paraId="4F3F27B0" w14:textId="77777777" w:rsidR="00D17EFB" w:rsidRPr="00EA6FA9" w:rsidRDefault="00D17EFB" w:rsidP="00D17EFB">
      <w:pPr>
        <w:rPr>
          <w:lang w:val="fr-FR"/>
        </w:rPr>
      </w:pPr>
      <w:r w:rsidRPr="00EA6FA9">
        <w:rPr>
          <w:b/>
          <w:bCs/>
          <w:lang w:val="fr-FR"/>
        </w:rPr>
        <w:t>A5-2.2.5</w:t>
      </w:r>
      <w:r w:rsidRPr="00EA6FA9">
        <w:rPr>
          <w:lang w:val="fr-FR"/>
        </w:rPr>
        <w:tab/>
        <w:t>Le récepteur ACS reprend le balayage après un maximum de six transmissions séquentielles puis attend une réponse de la station appelée.</w:t>
      </w:r>
    </w:p>
    <w:p w14:paraId="44E25A5D" w14:textId="77777777" w:rsidR="00D17EFB" w:rsidRPr="00EA6FA9" w:rsidRDefault="00D17EFB" w:rsidP="00D17EFB">
      <w:pPr>
        <w:rPr>
          <w:lang w:val="fr-FR"/>
        </w:rPr>
      </w:pPr>
      <w:r w:rsidRPr="00EA6FA9">
        <w:rPr>
          <w:b/>
          <w:bCs/>
          <w:lang w:val="fr-FR"/>
        </w:rPr>
        <w:t>A5-2.2.6</w:t>
      </w:r>
      <w:r w:rsidRPr="00EA6FA9">
        <w:rPr>
          <w:lang w:val="fr-FR"/>
        </w:rPr>
        <w:tab/>
        <w:t>Lorsque la station appelante reçoit une réponse de la station appelée dans le délai prévu, le récepteur ACS cesse le balayage.</w:t>
      </w:r>
    </w:p>
    <w:p w14:paraId="3AB169F1" w14:textId="77777777" w:rsidR="00D17EFB" w:rsidRPr="00EA6FA9" w:rsidRDefault="00D17EFB" w:rsidP="00D17EFB">
      <w:pPr>
        <w:rPr>
          <w:lang w:val="fr-FR"/>
        </w:rPr>
      </w:pPr>
      <w:r w:rsidRPr="00EA6FA9">
        <w:rPr>
          <w:b/>
          <w:bCs/>
          <w:lang w:val="fr-FR"/>
        </w:rPr>
        <w:t>A5-2.2.6.1</w:t>
      </w:r>
      <w:r w:rsidRPr="00EA6FA9">
        <w:rPr>
          <w:lang w:val="fr-FR"/>
        </w:rPr>
        <w:tab/>
        <w:t xml:space="preserve">Si la réponse est positive, le système ACS syntonise l'émetteur sur la voie ou fréquence de travail et sur le type de communication indiqués dans la réponse positive reçue. Le récepteur ACS reprend le balayage après l'établissement de la </w:t>
      </w:r>
      <w:proofErr w:type="gramStart"/>
      <w:r w:rsidRPr="00EA6FA9">
        <w:rPr>
          <w:lang w:val="fr-FR"/>
        </w:rPr>
        <w:t>communication;</w:t>
      </w:r>
      <w:proofErr w:type="gramEnd"/>
      <w:r w:rsidRPr="00EA6FA9">
        <w:rPr>
          <w:lang w:val="fr-FR"/>
        </w:rPr>
        <w:t xml:space="preserve"> l'opérateur démarre la communication.</w:t>
      </w:r>
    </w:p>
    <w:p w14:paraId="433A1951" w14:textId="77777777" w:rsidR="00D17EFB" w:rsidRPr="00EA6FA9" w:rsidRDefault="00D17EFB" w:rsidP="00D17EFB">
      <w:pPr>
        <w:rPr>
          <w:lang w:val="fr-FR"/>
        </w:rPr>
      </w:pPr>
      <w:r w:rsidRPr="00EA6FA9">
        <w:rPr>
          <w:b/>
          <w:bCs/>
          <w:lang w:val="fr-FR"/>
        </w:rPr>
        <w:t>A5-2.2.6.2</w:t>
      </w:r>
      <w:r w:rsidRPr="00EA6FA9">
        <w:rPr>
          <w:lang w:val="fr-FR"/>
        </w:rPr>
        <w:tab/>
        <w:t>Si la réponse est négative, le récepteur ACS reprend le balayage et l'opérateur met fin à la procédure ACS.</w:t>
      </w:r>
    </w:p>
    <w:p w14:paraId="26EA1F4E" w14:textId="77777777" w:rsidR="00D17EFB" w:rsidRPr="00EA6FA9" w:rsidRDefault="00D17EFB" w:rsidP="00D17EFB">
      <w:pPr>
        <w:rPr>
          <w:lang w:val="fr-FR"/>
        </w:rPr>
      </w:pPr>
      <w:r w:rsidRPr="00EA6FA9">
        <w:rPr>
          <w:b/>
          <w:bCs/>
          <w:lang w:val="fr-FR"/>
        </w:rPr>
        <w:t>A5-2.2.7</w:t>
      </w:r>
      <w:r w:rsidRPr="00EA6FA9">
        <w:rPr>
          <w:lang w:val="fr-FR"/>
        </w:rPr>
        <w:tab/>
        <w:t>Si la station appelante n'obtient pas de réponse de la part de la station appelée dans le délai prévu ou avant que l'opérateur décide de mettre fin à l'appel ACS, la procédure ACS est arrêtée.</w:t>
      </w:r>
    </w:p>
    <w:p w14:paraId="7EBFB5DE" w14:textId="77777777" w:rsidR="00D17EFB" w:rsidRPr="00EA6FA9" w:rsidRDefault="00D17EFB" w:rsidP="00D17EFB">
      <w:pPr>
        <w:pStyle w:val="Heading2"/>
        <w:rPr>
          <w:lang w:val="fr-FR"/>
        </w:rPr>
      </w:pPr>
      <w:bookmarkStart w:id="240" w:name="_Toc148948229"/>
      <w:bookmarkStart w:id="241" w:name="_Toc152660347"/>
      <w:r w:rsidRPr="00EA6FA9">
        <w:rPr>
          <w:lang w:val="fr-FR"/>
        </w:rPr>
        <w:t>A5-2.3</w:t>
      </w:r>
      <w:r w:rsidRPr="00EA6FA9">
        <w:rPr>
          <w:lang w:val="fr-FR"/>
        </w:rPr>
        <w:tab/>
        <w:t>Station appelée</w:t>
      </w:r>
      <w:bookmarkEnd w:id="240"/>
      <w:bookmarkEnd w:id="241"/>
    </w:p>
    <w:p w14:paraId="1BB1113E" w14:textId="77777777" w:rsidR="00D17EFB" w:rsidRPr="00EA6FA9" w:rsidRDefault="00D17EFB" w:rsidP="00D17EFB">
      <w:pPr>
        <w:rPr>
          <w:lang w:val="fr-FR"/>
        </w:rPr>
      </w:pPr>
      <w:r w:rsidRPr="00EA6FA9">
        <w:rPr>
          <w:lang w:val="fr-FR"/>
        </w:rPr>
        <w:t xml:space="preserve">Les procédures suivantes s'appliquent à la station appelée lorsque le système ACS reçoit un appel désignant son </w:t>
      </w:r>
      <w:proofErr w:type="gramStart"/>
      <w:r w:rsidRPr="00EA6FA9">
        <w:rPr>
          <w:lang w:val="fr-FR"/>
        </w:rPr>
        <w:t>identification:</w:t>
      </w:r>
      <w:proofErr w:type="gramEnd"/>
    </w:p>
    <w:p w14:paraId="72EF3A48" w14:textId="77777777" w:rsidR="00D17EFB" w:rsidRPr="00EA6FA9" w:rsidRDefault="00D17EFB" w:rsidP="00D17EFB">
      <w:pPr>
        <w:rPr>
          <w:lang w:val="fr-FR"/>
        </w:rPr>
      </w:pPr>
      <w:r w:rsidRPr="00EA6FA9">
        <w:rPr>
          <w:b/>
          <w:bCs/>
          <w:lang w:val="fr-FR"/>
        </w:rPr>
        <w:t>A5-2.3.1</w:t>
      </w:r>
      <w:r w:rsidRPr="00EA6FA9">
        <w:rPr>
          <w:lang w:val="fr-FR"/>
        </w:rPr>
        <w:tab/>
        <w:t>Le système ACS vérifie le nombre de transmissions séquentielles ACS restantes et calcule et actualise le temps restant (minuteur) en fonction du nombre de transmissions séquentielles ACS restantes puis enregistre les conditions de réception du signal (par exemple le niveau du signal reçu, le taux d'erreur sur les symboles, le niveau de bruit) pour la fréquence ACS reçue. Si le minuteur ou le nombre restant atteint zéro, la procédure continue conformément au § A5-2.3.3, sinon elle continue conformément au § A5-2.3.2.</w:t>
      </w:r>
    </w:p>
    <w:p w14:paraId="5E9BD64A" w14:textId="77777777" w:rsidR="00D17EFB" w:rsidRPr="00EA6FA9" w:rsidRDefault="00D17EFB" w:rsidP="00C80F53">
      <w:pPr>
        <w:rPr>
          <w:lang w:val="fr-FR"/>
        </w:rPr>
      </w:pPr>
      <w:r w:rsidRPr="00EA6FA9">
        <w:rPr>
          <w:b/>
          <w:bCs/>
          <w:lang w:val="fr-FR"/>
        </w:rPr>
        <w:t>A5-2.3.2</w:t>
      </w:r>
      <w:r w:rsidRPr="00EA6FA9">
        <w:rPr>
          <w:lang w:val="fr-FR"/>
        </w:rPr>
        <w:tab/>
        <w:t xml:space="preserve">Le récepteur ACS continue de balayer les fréquences ACS. Au cours du balayage, si un appel à la station est reçu de la part de la même station appelante sur une fréquence ACS différente avant que le minuteur atteigne zéro, la procédure continue conformément au § A5-2.3.1. Si aucun appel à la station n'est reçu de la part de la même station appelante sur une fréquence ACS différente </w:t>
      </w:r>
      <w:r w:rsidRPr="00EA6FA9">
        <w:rPr>
          <w:lang w:val="fr-FR"/>
        </w:rPr>
        <w:lastRenderedPageBreak/>
        <w:t>avant que le minuteur atteigne zéro, le balayage est suspendu et la procédure continue conformément au § A5-2.3.3.</w:t>
      </w:r>
    </w:p>
    <w:p w14:paraId="1B78B1B9" w14:textId="77777777" w:rsidR="00D17EFB" w:rsidRPr="00EA6FA9" w:rsidRDefault="00D17EFB" w:rsidP="00D17EFB">
      <w:pPr>
        <w:rPr>
          <w:lang w:val="fr-FR"/>
        </w:rPr>
      </w:pPr>
      <w:r w:rsidRPr="00EA6FA9">
        <w:rPr>
          <w:b/>
          <w:bCs/>
          <w:lang w:val="fr-FR"/>
        </w:rPr>
        <w:t>A5-2.3.3</w:t>
      </w:r>
      <w:r w:rsidRPr="00EA6FA9">
        <w:rPr>
          <w:lang w:val="fr-FR"/>
        </w:rPr>
        <w:tab/>
        <w:t>Le système ACS émet ensuite un signal sonore et indique visuellement qu'une demande d'appel ACS a été reçue. Le système vérifie si une communication est en cours au niveau de la station. Si l'équipement ASN prend en charge tous les types de procédure automatisée de radiocommunication en ondes hectométriques/décamétriques (radiotéléphonie, données, etc.), cette vérification peut être effectuée automatiquement en fonction du statut (active ou en attente) de chaque procédure automatisée. Dans le cas contraire, elle peut être effectuée manuellement par l'opérateur. Lorsqu'une communication est en cours au niveau de la station, l'appel ACS reçu doit être mis en attente et la procédure se poursuit par la reprise du balayage. Lorsqu'aucune communication n'est en cours au niveau de la station, la procédure se poursuit conformément au § A5-2.3.4.</w:t>
      </w:r>
    </w:p>
    <w:p w14:paraId="0046BBB6" w14:textId="77777777" w:rsidR="00D17EFB" w:rsidRPr="00EA6FA9" w:rsidRDefault="00D17EFB" w:rsidP="00D17EFB">
      <w:pPr>
        <w:rPr>
          <w:lang w:val="fr-FR"/>
        </w:rPr>
      </w:pPr>
      <w:r w:rsidRPr="00EA6FA9">
        <w:rPr>
          <w:b/>
          <w:bCs/>
          <w:lang w:val="fr-FR"/>
        </w:rPr>
        <w:t>A5-2.3.4</w:t>
      </w:r>
      <w:r w:rsidRPr="00EA6FA9">
        <w:rPr>
          <w:lang w:val="fr-FR"/>
        </w:rPr>
        <w:tab/>
        <w:t>Le mode proposé doit être vérifié. S'il n'est pas disponible pour la station, une réponse négative doit être envoyée sur la fréquence la plus appropriée selon le § A5-2.3.1 et la procédure se poursuit par la reprise du balayage.</w:t>
      </w:r>
    </w:p>
    <w:p w14:paraId="349BDCC1" w14:textId="77777777" w:rsidR="00D17EFB" w:rsidRPr="00EA6FA9" w:rsidRDefault="00D17EFB" w:rsidP="00D17EFB">
      <w:pPr>
        <w:rPr>
          <w:lang w:val="fr-FR"/>
        </w:rPr>
      </w:pPr>
      <w:r w:rsidRPr="00EA6FA9">
        <w:rPr>
          <w:lang w:val="fr-FR"/>
        </w:rPr>
        <w:t xml:space="preserve">La réponse négative est composée des éléments </w:t>
      </w:r>
      <w:proofErr w:type="gramStart"/>
      <w:r w:rsidRPr="00EA6FA9">
        <w:rPr>
          <w:lang w:val="fr-FR"/>
        </w:rPr>
        <w:t>suivants:</w:t>
      </w:r>
      <w:proofErr w:type="gramEnd"/>
    </w:p>
    <w:p w14:paraId="5A70B553" w14:textId="77777777" w:rsidR="00D17EFB" w:rsidRPr="00EA6FA9" w:rsidRDefault="00D17EFB" w:rsidP="00D17EFB">
      <w:pPr>
        <w:pStyle w:val="enumlev1"/>
        <w:tabs>
          <w:tab w:val="clear" w:pos="1985"/>
          <w:tab w:val="left" w:pos="5812"/>
        </w:tabs>
        <w:rPr>
          <w:lang w:val="fr-FR"/>
        </w:rPr>
      </w:pPr>
      <w:r w:rsidRPr="00EA6FA9">
        <w:rPr>
          <w:lang w:val="fr-FR"/>
        </w:rPr>
        <w:t>–</w:t>
      </w:r>
      <w:r w:rsidRPr="00EA6FA9">
        <w:rPr>
          <w:lang w:val="fr-FR"/>
        </w:rPr>
        <w:tab/>
      </w:r>
      <w:proofErr w:type="gramStart"/>
      <w:r w:rsidRPr="00EA6FA9">
        <w:rPr>
          <w:lang w:val="fr-FR"/>
        </w:rPr>
        <w:t>catégorie:</w:t>
      </w:r>
      <w:proofErr w:type="gramEnd"/>
      <w:r w:rsidRPr="00EA6FA9">
        <w:rPr>
          <w:lang w:val="fr-FR"/>
        </w:rPr>
        <w:tab/>
        <w:t>ACS;</w:t>
      </w:r>
    </w:p>
    <w:p w14:paraId="30E917E1" w14:textId="77777777" w:rsidR="00D17EFB" w:rsidRPr="00EA6FA9" w:rsidRDefault="00D17EFB" w:rsidP="00D17EFB">
      <w:pPr>
        <w:pStyle w:val="enumlev1"/>
        <w:tabs>
          <w:tab w:val="left" w:pos="5812"/>
        </w:tabs>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7945EDB3" w14:textId="77777777" w:rsidR="00D17EFB" w:rsidRPr="00EA6FA9" w:rsidRDefault="00D17EFB" w:rsidP="00D17EFB">
      <w:pPr>
        <w:pStyle w:val="enumlev1"/>
        <w:tabs>
          <w:tab w:val="left" w:pos="5812"/>
        </w:tabs>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incapable d'utiliser le mode proposé;</w:t>
      </w:r>
    </w:p>
    <w:p w14:paraId="0ABCD980" w14:textId="77777777" w:rsidR="00D17EFB" w:rsidRPr="00EA6FA9" w:rsidRDefault="00D17EFB" w:rsidP="00D17EFB">
      <w:pPr>
        <w:pStyle w:val="enumlev1"/>
        <w:tabs>
          <w:tab w:val="clear" w:pos="1985"/>
          <w:tab w:val="left" w:pos="5812"/>
        </w:tabs>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aucune information.</w:t>
      </w:r>
    </w:p>
    <w:p w14:paraId="09F0C584" w14:textId="77777777" w:rsidR="00D17EFB" w:rsidRPr="00EA6FA9" w:rsidRDefault="00D17EFB" w:rsidP="00D17EFB">
      <w:pPr>
        <w:rPr>
          <w:lang w:val="fr-FR"/>
        </w:rPr>
      </w:pPr>
      <w:r w:rsidRPr="00EA6FA9">
        <w:rPr>
          <w:lang w:val="fr-FR"/>
        </w:rPr>
        <w:t>Si le mode proposé est disponible pour la station, la détermination de la fréquence et la réponse doivent être conformes au § A5-2.4.</w:t>
      </w:r>
    </w:p>
    <w:p w14:paraId="74D60D66" w14:textId="77777777" w:rsidR="00D17EFB" w:rsidRPr="00EA6FA9" w:rsidRDefault="00D17EFB" w:rsidP="00D17EFB">
      <w:pPr>
        <w:rPr>
          <w:lang w:val="fr-FR"/>
        </w:rPr>
      </w:pPr>
      <w:r w:rsidRPr="00EA6FA9">
        <w:rPr>
          <w:b/>
          <w:bCs/>
          <w:lang w:val="fr-FR"/>
        </w:rPr>
        <w:t>A5-2.3.5</w:t>
      </w:r>
      <w:r w:rsidRPr="00EA6FA9">
        <w:rPr>
          <w:lang w:val="fr-FR"/>
        </w:rPr>
        <w:tab/>
        <w:t>Lorsqu'une fréquence utilisable a été déterminée et que l'opérateur accepte l'appel ACS, le système ACS établit la communication en utilisant la fréquence de travail et le type de communication définis dans la réponse positive envoyée.</w:t>
      </w:r>
    </w:p>
    <w:p w14:paraId="52CD07F3" w14:textId="77777777" w:rsidR="00D17EFB" w:rsidRPr="00EA6FA9" w:rsidRDefault="00D17EFB" w:rsidP="00D17EFB">
      <w:pPr>
        <w:rPr>
          <w:lang w:val="fr-FR"/>
        </w:rPr>
      </w:pPr>
      <w:r w:rsidRPr="00EA6FA9">
        <w:rPr>
          <w:b/>
          <w:bCs/>
          <w:lang w:val="fr-FR"/>
        </w:rPr>
        <w:t>A5-2.3.6</w:t>
      </w:r>
      <w:r w:rsidRPr="00EA6FA9">
        <w:rPr>
          <w:lang w:val="fr-FR"/>
        </w:rPr>
        <w:tab/>
        <w:t>Le récepteur prenant en charge le système ACS reprend le balayage après l'établissement de la communication.</w:t>
      </w:r>
    </w:p>
    <w:p w14:paraId="1EB6E5E6" w14:textId="77777777" w:rsidR="00D17EFB" w:rsidRPr="00EA6FA9" w:rsidRDefault="00D17EFB" w:rsidP="00D17EFB">
      <w:pPr>
        <w:rPr>
          <w:lang w:val="fr-FR"/>
        </w:rPr>
      </w:pPr>
      <w:r w:rsidRPr="00EA6FA9">
        <w:rPr>
          <w:b/>
          <w:bCs/>
          <w:lang w:val="fr-FR"/>
        </w:rPr>
        <w:t>A5-2.3.7</w:t>
      </w:r>
      <w:r w:rsidRPr="00EA6FA9">
        <w:rPr>
          <w:lang w:val="fr-FR"/>
        </w:rPr>
        <w:tab/>
        <w:t>L'opérateur engage la communication avec la fréquence de travail et le type de communication définis dans les paramètres d'établissement de la communication.</w:t>
      </w:r>
    </w:p>
    <w:p w14:paraId="699E5C41" w14:textId="77777777" w:rsidR="00D17EFB" w:rsidRPr="00EA6FA9" w:rsidRDefault="00D17EFB" w:rsidP="00D17EFB">
      <w:pPr>
        <w:pStyle w:val="Heading2"/>
        <w:rPr>
          <w:lang w:val="fr-FR"/>
        </w:rPr>
      </w:pPr>
      <w:bookmarkStart w:id="242" w:name="_Toc148948230"/>
      <w:bookmarkStart w:id="243" w:name="_Toc152660348"/>
      <w:r w:rsidRPr="00EA6FA9">
        <w:rPr>
          <w:lang w:val="fr-FR"/>
        </w:rPr>
        <w:t>A5-2.4</w:t>
      </w:r>
      <w:r w:rsidRPr="00EA6FA9">
        <w:rPr>
          <w:lang w:val="fr-FR"/>
        </w:rPr>
        <w:tab/>
        <w:t>Détermination de la fréquence et réponse envoyée à une station appelante</w:t>
      </w:r>
      <w:bookmarkEnd w:id="242"/>
      <w:bookmarkEnd w:id="243"/>
    </w:p>
    <w:p w14:paraId="7B461030" w14:textId="77777777" w:rsidR="00D17EFB" w:rsidRPr="00EA6FA9" w:rsidRDefault="00D17EFB" w:rsidP="00D17EFB">
      <w:pPr>
        <w:pStyle w:val="Heading3"/>
        <w:rPr>
          <w:lang w:val="fr-FR"/>
        </w:rPr>
      </w:pPr>
      <w:r w:rsidRPr="00EA6FA9">
        <w:rPr>
          <w:lang w:val="fr-FR"/>
        </w:rPr>
        <w:t>A5-2.4.1</w:t>
      </w:r>
      <w:r w:rsidRPr="00EA6FA9">
        <w:rPr>
          <w:lang w:val="fr-FR"/>
        </w:rPr>
        <w:tab/>
        <w:t>Réponse envoyée à une station côtière</w:t>
      </w:r>
    </w:p>
    <w:p w14:paraId="49E7F4D4" w14:textId="77777777" w:rsidR="00D17EFB" w:rsidRPr="00EA6FA9" w:rsidRDefault="00D17EFB" w:rsidP="00D17EFB">
      <w:pPr>
        <w:rPr>
          <w:lang w:val="fr-FR"/>
        </w:rPr>
      </w:pPr>
      <w:r w:rsidRPr="00EA6FA9">
        <w:rPr>
          <w:lang w:val="fr-FR"/>
        </w:rPr>
        <w:t xml:space="preserve">Lorsque la station appelante est une station côtière, le système ACS de la station appelée (station de navire) vérifie si la fréquence de travail (fréquence de réception pour la station de navire) proposée par la station côtière est utilisable pour le type de communication ultérieure par le récepteur prenant en charge la communication (il vérifie par exemple si la fréquence est occupée, si le Rapport </w:t>
      </w:r>
      <w:r w:rsidRPr="00EA6FA9">
        <w:rPr>
          <w:i/>
          <w:iCs/>
          <w:lang w:val="fr-FR"/>
        </w:rPr>
        <w:t>S</w:t>
      </w:r>
      <w:r w:rsidRPr="00EA6FA9">
        <w:rPr>
          <w:lang w:val="fr-FR"/>
        </w:rPr>
        <w:t>/</w:t>
      </w:r>
      <w:r w:rsidRPr="00EA6FA9">
        <w:rPr>
          <w:i/>
          <w:iCs/>
          <w:lang w:val="fr-FR"/>
        </w:rPr>
        <w:t>N</w:t>
      </w:r>
      <w:r w:rsidRPr="00EA6FA9">
        <w:rPr>
          <w:lang w:val="fr-FR"/>
        </w:rPr>
        <w:t xml:space="preserve"> est suffisant, etc.). Lorsque ce n'est pas le cas dans la bande de fréquences la plus appropriée selon le § A5-2.3.1, le système ACS de la station appelée (station de navire) vérifie alors la fréquence de travail proposée pour le type de communication choisie dans la deuxième bande de fréquences la plus appropriée selon le § A5-2.3.1.</w:t>
      </w:r>
    </w:p>
    <w:p w14:paraId="62A8385D" w14:textId="77777777" w:rsidR="00D17EFB" w:rsidRPr="00EA6FA9" w:rsidRDefault="00D17EFB" w:rsidP="00C80F53">
      <w:pPr>
        <w:rPr>
          <w:lang w:val="fr-FR"/>
        </w:rPr>
      </w:pPr>
      <w:r w:rsidRPr="00EA6FA9">
        <w:rPr>
          <w:lang w:val="fr-FR"/>
        </w:rPr>
        <w:t>Lorsqu'il est possible d'utiliser la fréquence de travail proposée dans l'une des deux bandes de fréquences les plus appropriées pour la communication ultérieure, le système ACS informe l'opérateur de la fréquence de travail déterminée ainsi que du mode proposé. L'opérateur peut alors décider d'accepter ou non l'appel ACS.</w:t>
      </w:r>
    </w:p>
    <w:p w14:paraId="6A872F55" w14:textId="77777777" w:rsidR="00D17EFB" w:rsidRPr="00EA6FA9" w:rsidRDefault="00D17EFB" w:rsidP="00D17EFB">
      <w:pPr>
        <w:rPr>
          <w:lang w:val="fr-FR"/>
        </w:rPr>
      </w:pPr>
      <w:r w:rsidRPr="00EA6FA9">
        <w:rPr>
          <w:lang w:val="fr-FR"/>
        </w:rPr>
        <w:lastRenderedPageBreak/>
        <w:t>Si l'opérateur décide d'accepter l'appel ACS, le système ACS répond positivement à la station appelante sur la fréquence ACS la plus appropriée selon le § A5-2.3.1 et précise la fréquence ou voie de travail. La procédure se poursuit ensuite conformément au § A5-2.3.5.</w:t>
      </w:r>
    </w:p>
    <w:p w14:paraId="5F2FD121" w14:textId="77777777" w:rsidR="00D17EFB" w:rsidRPr="00EA6FA9" w:rsidRDefault="00D17EFB" w:rsidP="00D17EFB">
      <w:pPr>
        <w:rPr>
          <w:lang w:val="fr-FR"/>
        </w:rPr>
      </w:pPr>
      <w:r w:rsidRPr="00EA6FA9">
        <w:rPr>
          <w:lang w:val="fr-FR"/>
        </w:rPr>
        <w:t xml:space="preserve">Une réponse positive envoyée à une station côtière pour accepter la connexion est composée des éléments </w:t>
      </w:r>
      <w:proofErr w:type="gramStart"/>
      <w:r w:rsidRPr="00EA6FA9">
        <w:rPr>
          <w:lang w:val="fr-FR"/>
        </w:rPr>
        <w:t>suivants:</w:t>
      </w:r>
      <w:proofErr w:type="gramEnd"/>
    </w:p>
    <w:p w14:paraId="4876C57D" w14:textId="77777777" w:rsidR="00D17EFB" w:rsidRPr="00EA6FA9" w:rsidRDefault="00D17EFB" w:rsidP="00D17EFB">
      <w:pPr>
        <w:pStyle w:val="enumlev1"/>
        <w:tabs>
          <w:tab w:val="left" w:pos="851"/>
          <w:tab w:val="left" w:pos="5387"/>
        </w:tabs>
        <w:ind w:left="5387" w:hanging="5387"/>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0F8338D6" w14:textId="77777777" w:rsidR="00D17EFB" w:rsidRPr="00EA6FA9" w:rsidRDefault="00D17EFB" w:rsidP="00D17EFB">
      <w:pPr>
        <w:pStyle w:val="enumlev1"/>
        <w:tabs>
          <w:tab w:val="left" w:pos="851"/>
          <w:tab w:val="left" w:pos="5387"/>
        </w:tabs>
        <w:ind w:left="5387" w:hanging="5387"/>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type de communication (par exemple J3E, F1B ou données);</w:t>
      </w:r>
    </w:p>
    <w:p w14:paraId="382816DA" w14:textId="77777777" w:rsidR="00D17EFB" w:rsidRPr="00EA6FA9" w:rsidRDefault="00D17EFB" w:rsidP="00D17EFB">
      <w:pPr>
        <w:pStyle w:val="enumlev1"/>
        <w:tabs>
          <w:tab w:val="left" w:pos="851"/>
          <w:tab w:val="left" w:pos="5387"/>
        </w:tabs>
        <w:ind w:left="5387" w:hanging="5387"/>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aucune information;</w:t>
      </w:r>
    </w:p>
    <w:p w14:paraId="75016A01" w14:textId="77777777" w:rsidR="00D17EFB" w:rsidRPr="00EA6FA9" w:rsidRDefault="00D17EFB" w:rsidP="00D17EFB">
      <w:pPr>
        <w:pStyle w:val="enumlev1"/>
        <w:tabs>
          <w:tab w:val="clear" w:pos="1985"/>
          <w:tab w:val="left" w:pos="851"/>
          <w:tab w:val="left" w:pos="5387"/>
        </w:tabs>
        <w:ind w:left="5387" w:hanging="5387"/>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fréquence de travail.</w:t>
      </w:r>
    </w:p>
    <w:p w14:paraId="524CAD23" w14:textId="77777777" w:rsidR="00D17EFB" w:rsidRPr="00EA6FA9" w:rsidRDefault="00D17EFB" w:rsidP="00D17EFB">
      <w:pPr>
        <w:rPr>
          <w:lang w:val="fr-FR"/>
        </w:rPr>
      </w:pPr>
      <w:r w:rsidRPr="00EA6FA9">
        <w:rPr>
          <w:lang w:val="fr-FR"/>
        </w:rPr>
        <w:t>Si l'opérateur décide de rejeter l'appel ACS, le système ACS répond négativement à la station appelante sur la fréquence ACS la plus appropriée selon le § A5-2.3.1 et la procédure se poursuit par la reprise du balayage.</w:t>
      </w:r>
    </w:p>
    <w:p w14:paraId="629AEC75" w14:textId="77777777" w:rsidR="00D17EFB" w:rsidRPr="00EA6FA9" w:rsidRDefault="00D17EFB" w:rsidP="00D17EFB">
      <w:pPr>
        <w:rPr>
          <w:lang w:val="fr-FR"/>
        </w:rPr>
      </w:pPr>
      <w:r w:rsidRPr="00EA6FA9">
        <w:rPr>
          <w:lang w:val="fr-FR"/>
        </w:rPr>
        <w:t xml:space="preserve">Lorsque l'opérateur décide de rejeter l'appel, la réponse négative envoyée à une station côtière est composée des éléments </w:t>
      </w:r>
      <w:proofErr w:type="gramStart"/>
      <w:r w:rsidRPr="00EA6FA9">
        <w:rPr>
          <w:lang w:val="fr-FR"/>
        </w:rPr>
        <w:t>suivants:</w:t>
      </w:r>
      <w:proofErr w:type="gramEnd"/>
    </w:p>
    <w:p w14:paraId="6C6E2F0D" w14:textId="77777777" w:rsidR="00D17EFB" w:rsidRPr="00EA6FA9" w:rsidRDefault="00D17EFB" w:rsidP="00D17EFB">
      <w:pPr>
        <w:pStyle w:val="enumlev1"/>
        <w:tabs>
          <w:tab w:val="clear" w:pos="1985"/>
          <w:tab w:val="left" w:pos="851"/>
          <w:tab w:val="left" w:pos="5387"/>
        </w:tabs>
        <w:ind w:left="5387" w:hanging="5387"/>
        <w:rPr>
          <w:lang w:val="fr-FR"/>
        </w:rPr>
      </w:pPr>
      <w:r w:rsidRPr="00EA6FA9">
        <w:rPr>
          <w:lang w:val="fr-FR"/>
        </w:rPr>
        <w:t>–</w:t>
      </w:r>
      <w:r w:rsidRPr="00EA6FA9">
        <w:rPr>
          <w:lang w:val="fr-FR"/>
        </w:rPr>
        <w:tab/>
      </w:r>
      <w:proofErr w:type="gramStart"/>
      <w:r w:rsidRPr="00EA6FA9">
        <w:rPr>
          <w:lang w:val="fr-FR"/>
        </w:rPr>
        <w:t>catégorie:</w:t>
      </w:r>
      <w:proofErr w:type="gramEnd"/>
      <w:r w:rsidRPr="00EA6FA9">
        <w:rPr>
          <w:lang w:val="fr-FR"/>
        </w:rPr>
        <w:tab/>
        <w:t>ACS;</w:t>
      </w:r>
    </w:p>
    <w:p w14:paraId="5A0FEACD" w14:textId="77777777" w:rsidR="00D17EFB" w:rsidRPr="00EA6FA9" w:rsidRDefault="00D17EFB" w:rsidP="00D17EFB">
      <w:pPr>
        <w:pStyle w:val="enumlev1"/>
        <w:tabs>
          <w:tab w:val="left" w:pos="851"/>
          <w:tab w:val="left" w:pos="5387"/>
        </w:tabs>
        <w:ind w:left="5387" w:hanging="5387"/>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2FAF95A9" w14:textId="77777777" w:rsidR="00D17EFB" w:rsidRPr="00EA6FA9" w:rsidRDefault="00D17EFB" w:rsidP="00D17EFB">
      <w:pPr>
        <w:pStyle w:val="enumlev1"/>
        <w:tabs>
          <w:tab w:val="left" w:pos="851"/>
          <w:tab w:val="left" w:pos="5387"/>
        </w:tabs>
        <w:ind w:left="5387" w:hanging="5387"/>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pas d'opérateur ou opérateur provisoirement absent;</w:t>
      </w:r>
    </w:p>
    <w:p w14:paraId="7E0D5067" w14:textId="77777777" w:rsidR="00D17EFB" w:rsidRPr="00EA6FA9" w:rsidRDefault="00D17EFB" w:rsidP="00D17EFB">
      <w:pPr>
        <w:pStyle w:val="enumlev1"/>
        <w:tabs>
          <w:tab w:val="clear" w:pos="1985"/>
          <w:tab w:val="left" w:pos="851"/>
          <w:tab w:val="left" w:pos="5387"/>
        </w:tabs>
        <w:ind w:left="5387" w:hanging="5387"/>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position, si elle est disponible, ou aucune information.</w:t>
      </w:r>
    </w:p>
    <w:p w14:paraId="5FD281B7" w14:textId="77777777" w:rsidR="00D17EFB" w:rsidRPr="00EA6FA9" w:rsidRDefault="00D17EFB" w:rsidP="00D17EFB">
      <w:pPr>
        <w:rPr>
          <w:lang w:val="fr-FR"/>
        </w:rPr>
      </w:pPr>
      <w:r w:rsidRPr="00EA6FA9">
        <w:rPr>
          <w:lang w:val="fr-FR"/>
        </w:rPr>
        <w:t>Lorsque l'appel ne peut pas être effectué sur l'une des deux bandes de fréquences les plus appropriées, le système ACS répond sur la fréquence ACS la plus appropriée selon le § A5-2.3.1 de manière à rejeter la connexion à la station appelante puis le récepteur ACS reprend le balayage.</w:t>
      </w:r>
    </w:p>
    <w:p w14:paraId="29C744E4" w14:textId="77777777" w:rsidR="00D17EFB" w:rsidRPr="00EA6FA9" w:rsidRDefault="00D17EFB" w:rsidP="00D17EFB">
      <w:pPr>
        <w:rPr>
          <w:lang w:val="fr-FR"/>
        </w:rPr>
      </w:pPr>
      <w:r w:rsidRPr="00EA6FA9">
        <w:rPr>
          <w:lang w:val="fr-FR"/>
        </w:rPr>
        <w:t xml:space="preserve">Lorsqu'aucune fréquence de travail n'a été déterminée, la réponse négative envoyée à une station côtière est composée des éléments </w:t>
      </w:r>
      <w:proofErr w:type="gramStart"/>
      <w:r w:rsidRPr="00EA6FA9">
        <w:rPr>
          <w:lang w:val="fr-FR"/>
        </w:rPr>
        <w:t>suivants:</w:t>
      </w:r>
      <w:proofErr w:type="gramEnd"/>
    </w:p>
    <w:p w14:paraId="5CAA9886" w14:textId="77777777" w:rsidR="00D17EFB" w:rsidRPr="00EA6FA9" w:rsidRDefault="00D17EFB" w:rsidP="00D17EFB">
      <w:pPr>
        <w:pStyle w:val="enumlev1"/>
        <w:tabs>
          <w:tab w:val="left" w:pos="851"/>
        </w:tabs>
        <w:ind w:left="5387" w:hanging="5387"/>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17AA2147" w14:textId="77777777" w:rsidR="00D17EFB" w:rsidRPr="00EA6FA9" w:rsidRDefault="00D17EFB" w:rsidP="00D17EFB">
      <w:pPr>
        <w:pStyle w:val="enumlev1"/>
        <w:tabs>
          <w:tab w:val="left" w:pos="851"/>
        </w:tabs>
        <w:ind w:left="5387" w:hanging="5387"/>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74CB570A" w14:textId="77777777" w:rsidR="00D17EFB" w:rsidRPr="00EA6FA9" w:rsidRDefault="00D17EFB" w:rsidP="00D17EFB">
      <w:pPr>
        <w:pStyle w:val="enumlev1"/>
        <w:tabs>
          <w:tab w:val="left" w:pos="851"/>
        </w:tabs>
        <w:ind w:left="5387" w:hanging="5387"/>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incapable d'utiliser la voie proposée;</w:t>
      </w:r>
    </w:p>
    <w:p w14:paraId="37D707F4" w14:textId="77777777" w:rsidR="00D17EFB" w:rsidRPr="00EA6FA9" w:rsidRDefault="00D17EFB" w:rsidP="00D17EFB">
      <w:pPr>
        <w:pStyle w:val="enumlev1"/>
        <w:tabs>
          <w:tab w:val="clear" w:pos="1985"/>
          <w:tab w:val="left" w:pos="851"/>
        </w:tabs>
        <w:ind w:left="5387" w:hanging="5387"/>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position, si elle est disponible, ou aucune information.</w:t>
      </w:r>
    </w:p>
    <w:p w14:paraId="4F58F614" w14:textId="77777777" w:rsidR="00D17EFB" w:rsidRPr="00D17EFB" w:rsidRDefault="00D17EFB" w:rsidP="00D17EFB">
      <w:pPr>
        <w:pStyle w:val="FigureNo"/>
        <w:rPr>
          <w:lang w:val="fr-CH"/>
        </w:rPr>
      </w:pPr>
      <w:r w:rsidRPr="00D17EFB">
        <w:rPr>
          <w:lang w:val="fr-CH"/>
        </w:rPr>
        <w:lastRenderedPageBreak/>
        <w:t>Figure A5-2</w:t>
      </w:r>
    </w:p>
    <w:p w14:paraId="22E54053" w14:textId="77777777" w:rsidR="00D17EFB" w:rsidRPr="00D17EFB" w:rsidRDefault="00D17EFB" w:rsidP="00D17EFB">
      <w:pPr>
        <w:pStyle w:val="Figuretitle"/>
        <w:rPr>
          <w:lang w:val="fr-CH"/>
        </w:rPr>
      </w:pPr>
      <w:r w:rsidRPr="00D17EFB">
        <w:rPr>
          <w:lang w:val="fr-CH"/>
        </w:rPr>
        <w:t>Diagramme représentant la détermination de la fréquence de travail et la réponse ACS de</w:t>
      </w:r>
      <w:r w:rsidRPr="00D17EFB">
        <w:rPr>
          <w:lang w:val="fr-CH"/>
        </w:rPr>
        <w:br/>
        <w:t>la station appelée lorsque la station appelante est une station côtière</w:t>
      </w:r>
      <w:r w:rsidRPr="00D17EFB">
        <w:rPr>
          <w:lang w:val="fr-CH"/>
        </w:rPr>
        <w:br/>
        <w:t>et que la station appelée est une station de navire</w:t>
      </w:r>
    </w:p>
    <w:p w14:paraId="4FE16893" w14:textId="77EEEA63" w:rsidR="00D17EFB" w:rsidRPr="00EA6FA9" w:rsidRDefault="00467770" w:rsidP="00D17EFB">
      <w:pPr>
        <w:pStyle w:val="Figure"/>
        <w:keepLines w:val="0"/>
        <w:rPr>
          <w:lang w:val="fr-FR"/>
        </w:rPr>
      </w:pPr>
      <w:r w:rsidRPr="00EA6FA9">
        <w:rPr>
          <w:lang w:val="fr-FR"/>
        </w:rPr>
        <w:object w:dxaOrig="16464" w:dyaOrig="17571" w14:anchorId="04936666">
          <v:shape id="_x0000_i1028" type="#_x0000_t75" style="width:501.35pt;height:533.3pt" o:ole="">
            <v:imagedata r:id="rId46" o:title=""/>
          </v:shape>
          <o:OLEObject Type="Embed" ProgID="CorelDraw.Graphic.17" ShapeID="_x0000_i1028" DrawAspect="Content" ObjectID="_1763274726" r:id="rId47"/>
        </w:object>
      </w:r>
    </w:p>
    <w:p w14:paraId="1575A0A1" w14:textId="77777777" w:rsidR="00D17EFB" w:rsidRPr="00EA6FA9" w:rsidRDefault="00D17EFB" w:rsidP="00D17EFB">
      <w:pPr>
        <w:pStyle w:val="Heading3"/>
        <w:rPr>
          <w:lang w:val="fr-FR"/>
        </w:rPr>
      </w:pPr>
      <w:r w:rsidRPr="00EA6FA9">
        <w:rPr>
          <w:lang w:val="fr-FR"/>
        </w:rPr>
        <w:lastRenderedPageBreak/>
        <w:t>A5-2.4.2</w:t>
      </w:r>
      <w:r w:rsidRPr="00EA6FA9">
        <w:rPr>
          <w:lang w:val="fr-FR"/>
        </w:rPr>
        <w:tab/>
        <w:t>Réponse envoyée à une station de navire</w:t>
      </w:r>
    </w:p>
    <w:p w14:paraId="5C9FF011" w14:textId="77777777" w:rsidR="00D17EFB" w:rsidRPr="00EA6FA9" w:rsidRDefault="00D17EFB" w:rsidP="00D17EFB">
      <w:pPr>
        <w:pStyle w:val="Heading4"/>
        <w:rPr>
          <w:lang w:val="fr-FR"/>
        </w:rPr>
      </w:pPr>
      <w:r w:rsidRPr="00EA6FA9">
        <w:rPr>
          <w:lang w:val="fr-FR"/>
        </w:rPr>
        <w:t>A5-2.4.2.1</w:t>
      </w:r>
      <w:r w:rsidRPr="00EA6FA9">
        <w:rPr>
          <w:lang w:val="fr-FR"/>
        </w:rPr>
        <w:tab/>
        <w:t>Réponse envoyée par un navire à une station de navire</w:t>
      </w:r>
    </w:p>
    <w:p w14:paraId="7EC9A320" w14:textId="77777777" w:rsidR="00D17EFB" w:rsidRPr="00EA6FA9" w:rsidRDefault="00D17EFB" w:rsidP="00D17EFB">
      <w:pPr>
        <w:keepNext/>
        <w:keepLines/>
        <w:rPr>
          <w:lang w:val="fr-FR"/>
        </w:rPr>
      </w:pPr>
      <w:r w:rsidRPr="00EA6FA9">
        <w:rPr>
          <w:lang w:val="fr-FR"/>
        </w:rPr>
        <w:t>Lorsque la station appelante est une station de navire et que la station appelée est une station de navire, le système ACS de la station appelée vérifie si la fréquence de travail proposée est utilisable pour le type de communication ultérieure (il vérifie par exemple si la fréquence est occupée) dans la bande de fréquences la plus appropriée selon le § A5-2.3.1.</w:t>
      </w:r>
    </w:p>
    <w:p w14:paraId="1883F27F" w14:textId="77777777" w:rsidR="00D17EFB" w:rsidRPr="00EA6FA9" w:rsidRDefault="00D17EFB" w:rsidP="00D17EFB">
      <w:pPr>
        <w:rPr>
          <w:lang w:val="fr-FR"/>
        </w:rPr>
      </w:pPr>
      <w:r w:rsidRPr="00EA6FA9">
        <w:rPr>
          <w:lang w:val="fr-FR"/>
        </w:rPr>
        <w:t>Si la bande de fréquences la plus appropriée est une bande des ondes hectométriques et que la fréquence de travail dans la bande des ondes hectométriques n'est pas utilisable, le système ACS vérifie si la fréquence de travail proposée dans la deuxième bande de fréquences (soit une bande des ondes décamétriques) la plus appropriée selon le § A5-2.3.1 peut être utilisée pour le type de communication envisagée. Si la fréquence de travail proposée dans la bande des ondes décamétriques n'est pas utilisable, le système ACS recherche dans la bande des ondes décamétriques une autre fréquence de travail pouvant être utilisée pour le type de communication envisagée.</w:t>
      </w:r>
    </w:p>
    <w:p w14:paraId="18FAACF5" w14:textId="77777777" w:rsidR="00D17EFB" w:rsidRPr="00EA6FA9" w:rsidRDefault="00D17EFB" w:rsidP="00467770">
      <w:pPr>
        <w:pStyle w:val="Note"/>
        <w:rPr>
          <w:lang w:val="fr-FR"/>
        </w:rPr>
      </w:pPr>
      <w:r w:rsidRPr="00EA6FA9">
        <w:rPr>
          <w:lang w:val="fr-FR"/>
        </w:rPr>
        <w:t>NOTE – Dans la bande des ondes hectométriques, le système ACS vérifie uniquement la fréquence de travail proposée car les fréquences dans cette bande de fréquences sont limitées. Par conséquent, le système ACS ne recherche pas une autre fréquence de travail possible dans la bande des ondes hectométriques.</w:t>
      </w:r>
    </w:p>
    <w:p w14:paraId="63C9FD08" w14:textId="77777777" w:rsidR="00D17EFB" w:rsidRPr="00EA6FA9" w:rsidRDefault="00D17EFB" w:rsidP="00D17EFB">
      <w:pPr>
        <w:rPr>
          <w:lang w:val="fr-FR"/>
        </w:rPr>
      </w:pPr>
      <w:r w:rsidRPr="00EA6FA9">
        <w:rPr>
          <w:lang w:val="fr-FR"/>
        </w:rPr>
        <w:t>Lorsque la bande de fréquences la plus appropriée est une bande des ondes décamétriques et que la fréquence de travail proposée dans cette bande n'est pas utilisable, le système ACS cherche une autre fréquence de travail utilisable pour le type de communication envisagée dans la même bande de fréquences. Le récepteur prenant en charge la communication doit être utilisé.</w:t>
      </w:r>
    </w:p>
    <w:p w14:paraId="56FD076D" w14:textId="77777777" w:rsidR="00D17EFB" w:rsidRPr="00EA6FA9" w:rsidRDefault="00D17EFB" w:rsidP="00D17EFB">
      <w:pPr>
        <w:rPr>
          <w:lang w:val="fr-FR"/>
        </w:rPr>
      </w:pPr>
      <w:r w:rsidRPr="00EA6FA9">
        <w:rPr>
          <w:lang w:val="fr-FR"/>
        </w:rPr>
        <w:t>S'il y a une fréquence de travail utilisable pour la communication envisagée dans l'une des deux bandes de fréquences les plus appropriées, le système ACS informe l'opérateur de la fréquence de travail déterminée ainsi que du mode proposé. L'opérateur peut alors décider d'accepter ou non l'appel ACS.</w:t>
      </w:r>
    </w:p>
    <w:p w14:paraId="4412D38A" w14:textId="77777777" w:rsidR="00D17EFB" w:rsidRPr="00EA6FA9" w:rsidRDefault="00D17EFB" w:rsidP="00D17EFB">
      <w:pPr>
        <w:rPr>
          <w:lang w:val="fr-FR"/>
        </w:rPr>
      </w:pPr>
      <w:r w:rsidRPr="00EA6FA9">
        <w:rPr>
          <w:lang w:val="fr-FR"/>
        </w:rPr>
        <w:t>Si l'opérateur décide d'accepter l'appel ACS, le système ACS répond positivement à la station appelante sur la fréquence ACS la plus appropriée selon le § A5-2.3.1 et précise la fréquence ou voie de travail. La procédure se poursuit ensuite conformément au § A5-2.3.5.</w:t>
      </w:r>
    </w:p>
    <w:p w14:paraId="214A210A" w14:textId="77777777" w:rsidR="00D17EFB" w:rsidRPr="00EA6FA9" w:rsidRDefault="00D17EFB" w:rsidP="00D17EFB">
      <w:pPr>
        <w:rPr>
          <w:lang w:val="fr-FR"/>
        </w:rPr>
      </w:pPr>
      <w:r w:rsidRPr="00EA6FA9">
        <w:rPr>
          <w:lang w:val="fr-FR"/>
        </w:rPr>
        <w:t xml:space="preserve">La réponse positive envoyée par une station de navire à une station de navire pour accepter la connexion est composée des éléments </w:t>
      </w:r>
      <w:proofErr w:type="gramStart"/>
      <w:r w:rsidRPr="00EA6FA9">
        <w:rPr>
          <w:lang w:val="fr-FR"/>
        </w:rPr>
        <w:t>suivants:</w:t>
      </w:r>
      <w:proofErr w:type="gramEnd"/>
    </w:p>
    <w:p w14:paraId="33E2302F" w14:textId="77777777" w:rsidR="00D17EFB" w:rsidRPr="00EA6FA9" w:rsidRDefault="00D17EFB" w:rsidP="00D17EFB">
      <w:pPr>
        <w:pStyle w:val="enumlev1"/>
        <w:tabs>
          <w:tab w:val="left" w:pos="5387"/>
        </w:tabs>
        <w:ind w:left="5387" w:hanging="5387"/>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075F53B8" w14:textId="77777777" w:rsidR="00D17EFB" w:rsidRPr="00EA6FA9" w:rsidRDefault="00D17EFB" w:rsidP="00D17EFB">
      <w:pPr>
        <w:pStyle w:val="enumlev1"/>
        <w:tabs>
          <w:tab w:val="left" w:pos="5387"/>
        </w:tabs>
        <w:ind w:left="5387" w:hanging="5387"/>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type de communication (par exemple J3E, F1B ou données);</w:t>
      </w:r>
    </w:p>
    <w:p w14:paraId="6F1B68BF" w14:textId="77777777" w:rsidR="00D17EFB" w:rsidRPr="00EA6FA9" w:rsidRDefault="00D17EFB" w:rsidP="00D17EFB">
      <w:pPr>
        <w:pStyle w:val="enumlev1"/>
        <w:tabs>
          <w:tab w:val="left" w:pos="5387"/>
        </w:tabs>
        <w:ind w:left="5387" w:hanging="5387"/>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aucune information;</w:t>
      </w:r>
    </w:p>
    <w:p w14:paraId="098E5C5A" w14:textId="77777777" w:rsidR="00D17EFB" w:rsidRPr="00EA6FA9" w:rsidRDefault="00D17EFB" w:rsidP="00D17EFB">
      <w:pPr>
        <w:pStyle w:val="enumlev1"/>
        <w:tabs>
          <w:tab w:val="left" w:pos="5387"/>
        </w:tabs>
        <w:ind w:left="5387" w:hanging="5387"/>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fréquence de travail.</w:t>
      </w:r>
    </w:p>
    <w:p w14:paraId="3579B101" w14:textId="77777777" w:rsidR="00D17EFB" w:rsidRPr="00EA6FA9" w:rsidRDefault="00D17EFB" w:rsidP="00D17EFB">
      <w:pPr>
        <w:rPr>
          <w:lang w:val="fr-FR"/>
        </w:rPr>
      </w:pPr>
      <w:r w:rsidRPr="00EA6FA9">
        <w:rPr>
          <w:lang w:val="fr-FR"/>
        </w:rPr>
        <w:t>Si l'opérateur décide de rejeter l'appel ACS, le système ACS répond négativement à la station appelante sur la fréquence ACS la plus appropriée selon le § A5-2.3.1 et la procédure se poursuit par la reprise du balayage.</w:t>
      </w:r>
    </w:p>
    <w:p w14:paraId="188831B5" w14:textId="77777777" w:rsidR="00D17EFB" w:rsidRPr="00EA6FA9" w:rsidRDefault="00D17EFB" w:rsidP="00D17EFB">
      <w:pPr>
        <w:rPr>
          <w:lang w:val="fr-FR"/>
        </w:rPr>
      </w:pPr>
      <w:r w:rsidRPr="00EA6FA9">
        <w:rPr>
          <w:lang w:val="fr-FR"/>
        </w:rPr>
        <w:t xml:space="preserve">Lorsque l'opérateur décide de rejeter l'appel, la réponse négative envoyée par une station de navire à une station de navire est composée des éléments </w:t>
      </w:r>
      <w:proofErr w:type="gramStart"/>
      <w:r w:rsidRPr="00EA6FA9">
        <w:rPr>
          <w:lang w:val="fr-FR"/>
        </w:rPr>
        <w:t>suivants:</w:t>
      </w:r>
      <w:proofErr w:type="gramEnd"/>
    </w:p>
    <w:p w14:paraId="3BE7A507" w14:textId="77777777" w:rsidR="00D17EFB" w:rsidRPr="00EA6FA9" w:rsidRDefault="00D17EFB" w:rsidP="00D17EFB">
      <w:pPr>
        <w:pStyle w:val="enumlev1"/>
        <w:tabs>
          <w:tab w:val="clear" w:pos="1985"/>
          <w:tab w:val="left" w:pos="5387"/>
        </w:tabs>
        <w:ind w:left="5387" w:hanging="5387"/>
        <w:rPr>
          <w:lang w:val="fr-FR"/>
        </w:rPr>
      </w:pPr>
      <w:r w:rsidRPr="00EA6FA9">
        <w:rPr>
          <w:lang w:val="fr-FR"/>
        </w:rPr>
        <w:t>–</w:t>
      </w:r>
      <w:r w:rsidRPr="00EA6FA9">
        <w:rPr>
          <w:lang w:val="fr-FR"/>
        </w:rPr>
        <w:tab/>
      </w:r>
      <w:proofErr w:type="gramStart"/>
      <w:r w:rsidRPr="00EA6FA9">
        <w:rPr>
          <w:lang w:val="fr-FR"/>
        </w:rPr>
        <w:t>catégorie:</w:t>
      </w:r>
      <w:proofErr w:type="gramEnd"/>
      <w:r w:rsidRPr="00EA6FA9">
        <w:rPr>
          <w:lang w:val="fr-FR"/>
        </w:rPr>
        <w:tab/>
        <w:t>ACS;</w:t>
      </w:r>
    </w:p>
    <w:p w14:paraId="40B2C0D4" w14:textId="77777777" w:rsidR="00D17EFB" w:rsidRPr="00EA6FA9" w:rsidRDefault="00D17EFB" w:rsidP="00D17EFB">
      <w:pPr>
        <w:pStyle w:val="enumlev1"/>
        <w:tabs>
          <w:tab w:val="left" w:pos="5387"/>
        </w:tabs>
        <w:ind w:left="5387" w:hanging="5387"/>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249C6334" w14:textId="77777777" w:rsidR="00D17EFB" w:rsidRPr="00EA6FA9" w:rsidRDefault="00D17EFB" w:rsidP="00D17EFB">
      <w:pPr>
        <w:pStyle w:val="enumlev1"/>
        <w:keepNext/>
        <w:keepLines/>
        <w:tabs>
          <w:tab w:val="left" w:pos="5387"/>
        </w:tabs>
        <w:ind w:left="5387" w:hanging="5387"/>
        <w:rPr>
          <w:lang w:val="fr-FR"/>
        </w:rPr>
      </w:pPr>
      <w:r w:rsidRPr="00EA6FA9">
        <w:rPr>
          <w:lang w:val="fr-FR"/>
        </w:rPr>
        <w:lastRenderedPageBreak/>
        <w:t>–</w:t>
      </w:r>
      <w:r w:rsidRPr="00EA6FA9">
        <w:rPr>
          <w:lang w:val="fr-FR"/>
        </w:rPr>
        <w:tab/>
        <w:t xml:space="preserve">deuxième télécommande du message </w:t>
      </w:r>
      <w:proofErr w:type="gramStart"/>
      <w:r w:rsidRPr="00EA6FA9">
        <w:rPr>
          <w:lang w:val="fr-FR"/>
        </w:rPr>
        <w:t>1:</w:t>
      </w:r>
      <w:proofErr w:type="gramEnd"/>
      <w:r w:rsidRPr="00EA6FA9">
        <w:rPr>
          <w:lang w:val="fr-FR"/>
        </w:rPr>
        <w:tab/>
        <w:t>pas d'opérateur ou opérateur provisoirement absent;</w:t>
      </w:r>
    </w:p>
    <w:p w14:paraId="1E9681BB" w14:textId="77777777" w:rsidR="00D17EFB" w:rsidRPr="00EA6FA9" w:rsidRDefault="00D17EFB" w:rsidP="00D17EFB">
      <w:pPr>
        <w:pStyle w:val="enumlev1"/>
        <w:keepNext/>
        <w:keepLines/>
        <w:tabs>
          <w:tab w:val="clear" w:pos="1985"/>
          <w:tab w:val="left" w:pos="5387"/>
        </w:tabs>
        <w:ind w:left="5387" w:hanging="5387"/>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position, si elle est disponible, ou aucune information.</w:t>
      </w:r>
    </w:p>
    <w:p w14:paraId="0EFBB37C" w14:textId="77777777" w:rsidR="00D17EFB" w:rsidRPr="00EA6FA9" w:rsidRDefault="00D17EFB" w:rsidP="00D17EFB">
      <w:pPr>
        <w:rPr>
          <w:lang w:val="fr-FR"/>
        </w:rPr>
      </w:pPr>
      <w:r w:rsidRPr="00EA6FA9">
        <w:rPr>
          <w:lang w:val="fr-FR"/>
        </w:rPr>
        <w:t>Lorsqu'aucune fréquence de travail utilisable n'a été trouvée dans l'une des deux bandes de fréquences les plus appropriées, le système ACS répond sur la fréquence ACS la plus appropriée selon le § A5</w:t>
      </w:r>
      <w:r w:rsidRPr="00EA6FA9">
        <w:rPr>
          <w:lang w:val="fr-FR"/>
        </w:rPr>
        <w:noBreakHyphen/>
        <w:t>2.3.1 de manière à rejeter la connexion à la station appelante.</w:t>
      </w:r>
    </w:p>
    <w:p w14:paraId="692159A3" w14:textId="77777777" w:rsidR="00D17EFB" w:rsidRPr="00EA6FA9" w:rsidRDefault="00D17EFB" w:rsidP="00D17EFB">
      <w:pPr>
        <w:rPr>
          <w:lang w:val="fr-FR"/>
        </w:rPr>
      </w:pPr>
      <w:r w:rsidRPr="00EA6FA9">
        <w:rPr>
          <w:lang w:val="fr-FR"/>
        </w:rPr>
        <w:t xml:space="preserve">Lorsqu'aucune fréquence de travail n'a été déterminée, la réponse négative envoyée par une station de navire à une station de navire est composée des éléments </w:t>
      </w:r>
      <w:proofErr w:type="gramStart"/>
      <w:r w:rsidRPr="00EA6FA9">
        <w:rPr>
          <w:lang w:val="fr-FR"/>
        </w:rPr>
        <w:t>suivants:</w:t>
      </w:r>
      <w:proofErr w:type="gramEnd"/>
    </w:p>
    <w:p w14:paraId="3F78A7E5"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12CDC254"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7AA4C496"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incapable d'utiliser la voie proposée;</w:t>
      </w:r>
    </w:p>
    <w:p w14:paraId="1E16B7EA" w14:textId="77777777" w:rsidR="00D17EFB" w:rsidRPr="00EA6FA9" w:rsidRDefault="00D17EFB" w:rsidP="00D17EFB">
      <w:pPr>
        <w:pStyle w:val="enumlev1"/>
        <w:tabs>
          <w:tab w:val="clear" w:pos="1985"/>
          <w:tab w:val="left" w:pos="5670"/>
        </w:tabs>
        <w:ind w:left="5670" w:hanging="5670"/>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position, si elle est disponible, ou aucune information.</w:t>
      </w:r>
    </w:p>
    <w:p w14:paraId="689A4494" w14:textId="77777777" w:rsidR="00D17EFB" w:rsidRPr="00EA6FA9" w:rsidRDefault="00D17EFB" w:rsidP="00D17EFB">
      <w:pPr>
        <w:rPr>
          <w:lang w:val="fr-FR"/>
        </w:rPr>
      </w:pPr>
      <w:r w:rsidRPr="00EA6FA9">
        <w:rPr>
          <w:lang w:val="fr-FR"/>
        </w:rPr>
        <w:t xml:space="preserve">Lorsqu'aucune fréquence de travail n'a été déterminée, le système ACS répond sur la fréquence ACS la plus appropriée selon le § A5-2.3.1 de manière à rejeter la connexion à la station appelante dans les cas </w:t>
      </w:r>
      <w:proofErr w:type="gramStart"/>
      <w:r w:rsidRPr="00EA6FA9">
        <w:rPr>
          <w:lang w:val="fr-FR"/>
        </w:rPr>
        <w:t>suivants:</w:t>
      </w:r>
      <w:proofErr w:type="gramEnd"/>
    </w:p>
    <w:p w14:paraId="0145C0EE" w14:textId="77777777" w:rsidR="00D17EFB" w:rsidRPr="00EA6FA9" w:rsidRDefault="00D17EFB" w:rsidP="00D17EFB">
      <w:pPr>
        <w:pStyle w:val="enumlev1"/>
        <w:rPr>
          <w:lang w:val="fr-FR"/>
        </w:rPr>
      </w:pPr>
      <w:r w:rsidRPr="00EA6FA9">
        <w:rPr>
          <w:lang w:val="fr-FR"/>
        </w:rPr>
        <w:t>–</w:t>
      </w:r>
      <w:r w:rsidRPr="00EA6FA9">
        <w:rPr>
          <w:lang w:val="fr-FR"/>
        </w:rPr>
        <w:tab/>
        <w:t xml:space="preserve">si la bande de fréquences la plus appropriée est une bande des ondes hectométriques, que la fréquence de travail proposée n'est pas utilisable et qu'il n'y a pas d'autre fréquence de travail possible dans la deuxième bande de fréquences la plus appropriée des ondes </w:t>
      </w:r>
      <w:proofErr w:type="gramStart"/>
      <w:r w:rsidRPr="00EA6FA9">
        <w:rPr>
          <w:lang w:val="fr-FR"/>
        </w:rPr>
        <w:t>décamétriques;</w:t>
      </w:r>
      <w:proofErr w:type="gramEnd"/>
      <w:r w:rsidRPr="00EA6FA9">
        <w:rPr>
          <w:lang w:val="fr-FR"/>
        </w:rPr>
        <w:t xml:space="preserve"> ou</w:t>
      </w:r>
    </w:p>
    <w:p w14:paraId="6C0711CC" w14:textId="77777777" w:rsidR="00D17EFB" w:rsidRPr="00EA6FA9" w:rsidRDefault="00D17EFB" w:rsidP="00D17EFB">
      <w:pPr>
        <w:pStyle w:val="enumlev1"/>
        <w:rPr>
          <w:lang w:val="fr-FR"/>
        </w:rPr>
      </w:pPr>
      <w:r w:rsidRPr="00EA6FA9">
        <w:rPr>
          <w:lang w:val="fr-FR"/>
        </w:rPr>
        <w:t>–</w:t>
      </w:r>
      <w:r w:rsidRPr="00EA6FA9">
        <w:rPr>
          <w:lang w:val="fr-FR"/>
        </w:rPr>
        <w:tab/>
        <w:t xml:space="preserve">si la bande de fréquences la plus appropriée est une bande des ondes décamétriques, que la fréquence de travail proposée n'est pas utilisable et qu'il n'y a pas d'autre fréquence de travail </w:t>
      </w:r>
      <w:proofErr w:type="gramStart"/>
      <w:r w:rsidRPr="00EA6FA9">
        <w:rPr>
          <w:lang w:val="fr-FR"/>
        </w:rPr>
        <w:t>utilisable;</w:t>
      </w:r>
      <w:proofErr w:type="gramEnd"/>
      <w:r w:rsidRPr="00EA6FA9">
        <w:rPr>
          <w:lang w:val="fr-FR"/>
        </w:rPr>
        <w:t xml:space="preserve"> ou</w:t>
      </w:r>
    </w:p>
    <w:p w14:paraId="6642A6CF" w14:textId="77777777" w:rsidR="00D17EFB" w:rsidRPr="00EA6FA9" w:rsidRDefault="00D17EFB" w:rsidP="00D17EFB">
      <w:pPr>
        <w:pStyle w:val="enumlev1"/>
        <w:rPr>
          <w:lang w:val="fr-FR"/>
        </w:rPr>
      </w:pPr>
      <w:r w:rsidRPr="00EA6FA9">
        <w:rPr>
          <w:lang w:val="fr-FR"/>
        </w:rPr>
        <w:t>–</w:t>
      </w:r>
      <w:r w:rsidRPr="00EA6FA9">
        <w:rPr>
          <w:lang w:val="fr-FR"/>
        </w:rPr>
        <w:tab/>
        <w:t>si le système ACS prend uniquement en charge la bande des ondes hectométriques et que la fréquence de travail proposée n'est pas utilisable.</w:t>
      </w:r>
    </w:p>
    <w:p w14:paraId="26064791" w14:textId="77777777" w:rsidR="00D17EFB" w:rsidRPr="00EA6FA9" w:rsidRDefault="00D17EFB" w:rsidP="00D17EFB">
      <w:pPr>
        <w:rPr>
          <w:lang w:val="fr-FR"/>
        </w:rPr>
      </w:pPr>
      <w:r w:rsidRPr="00EA6FA9">
        <w:rPr>
          <w:lang w:val="fr-FR"/>
        </w:rPr>
        <w:t>Le récepteur prenant en charge le système ACS reprend ensuite le balayage.</w:t>
      </w:r>
    </w:p>
    <w:p w14:paraId="59F43C86" w14:textId="77777777" w:rsidR="00D17EFB" w:rsidRPr="00D17EFB" w:rsidRDefault="00D17EFB" w:rsidP="00D17EFB">
      <w:pPr>
        <w:pStyle w:val="FigureNo"/>
        <w:rPr>
          <w:lang w:val="fr-CH"/>
        </w:rPr>
      </w:pPr>
      <w:r w:rsidRPr="00D17EFB">
        <w:rPr>
          <w:lang w:val="fr-CH"/>
        </w:rPr>
        <w:lastRenderedPageBreak/>
        <w:t>Figure A5-3</w:t>
      </w:r>
    </w:p>
    <w:p w14:paraId="09C2B906" w14:textId="77777777" w:rsidR="00D17EFB" w:rsidRPr="00D17EFB" w:rsidRDefault="00D17EFB" w:rsidP="00D17EFB">
      <w:pPr>
        <w:pStyle w:val="Figuretitle"/>
        <w:rPr>
          <w:lang w:val="fr-CH"/>
        </w:rPr>
      </w:pPr>
      <w:r w:rsidRPr="00D17EFB">
        <w:rPr>
          <w:lang w:val="fr-CH"/>
        </w:rPr>
        <w:t>Diagramme représentant la détermination de la fréquence de travail et la réponse ACS de</w:t>
      </w:r>
      <w:r w:rsidRPr="00D17EFB">
        <w:rPr>
          <w:lang w:val="fr-CH"/>
        </w:rPr>
        <w:br/>
        <w:t>la station appelée lorsque la station appelante et la station appelée</w:t>
      </w:r>
      <w:r w:rsidRPr="00D17EFB">
        <w:rPr>
          <w:lang w:val="fr-CH"/>
        </w:rPr>
        <w:br/>
        <w:t>sont toutes les deux des stations de navire</w:t>
      </w:r>
    </w:p>
    <w:p w14:paraId="0E40D494" w14:textId="58A2678A" w:rsidR="00D17EFB" w:rsidRPr="00EA6FA9" w:rsidRDefault="00286091" w:rsidP="00D17EFB">
      <w:pPr>
        <w:pStyle w:val="Figure"/>
        <w:keepLines w:val="0"/>
        <w:rPr>
          <w:lang w:val="fr-FR"/>
        </w:rPr>
      </w:pPr>
      <w:r w:rsidRPr="00EA6FA9">
        <w:rPr>
          <w:lang w:val="fr-FR"/>
        </w:rPr>
        <w:object w:dxaOrig="15956" w:dyaOrig="20443" w14:anchorId="25CC1014">
          <v:shape id="_x0000_i1029" type="#_x0000_t75" style="width:486.65pt;height:623.5pt" o:ole="">
            <v:imagedata r:id="rId48" o:title=""/>
          </v:shape>
          <o:OLEObject Type="Embed" ProgID="CorelDraw.Graphic.17" ShapeID="_x0000_i1029" DrawAspect="Content" ObjectID="_1763274727" r:id="rId49"/>
        </w:object>
      </w:r>
    </w:p>
    <w:p w14:paraId="6827EA7C" w14:textId="77777777" w:rsidR="00D17EFB" w:rsidRPr="00EA6FA9" w:rsidRDefault="00D17EFB" w:rsidP="00D17EFB">
      <w:pPr>
        <w:pStyle w:val="Heading4"/>
        <w:widowControl w:val="0"/>
        <w:rPr>
          <w:lang w:val="fr-FR"/>
        </w:rPr>
      </w:pPr>
      <w:r w:rsidRPr="00EA6FA9">
        <w:rPr>
          <w:lang w:val="fr-FR"/>
        </w:rPr>
        <w:lastRenderedPageBreak/>
        <w:t>A5-2.4.2.2</w:t>
      </w:r>
      <w:r w:rsidRPr="00EA6FA9">
        <w:rPr>
          <w:lang w:val="fr-FR"/>
        </w:rPr>
        <w:tab/>
        <w:t>Réponse envoyée par une station côtière à une station de navire</w:t>
      </w:r>
    </w:p>
    <w:p w14:paraId="5E5B8424" w14:textId="285FDEE9" w:rsidR="00D17EFB" w:rsidRPr="00EA6FA9" w:rsidRDefault="00D17EFB" w:rsidP="00D17EFB">
      <w:pPr>
        <w:keepNext/>
        <w:keepLines/>
        <w:widowControl w:val="0"/>
        <w:rPr>
          <w:lang w:val="fr-FR"/>
        </w:rPr>
      </w:pPr>
      <w:r w:rsidRPr="00EA6FA9">
        <w:rPr>
          <w:lang w:val="fr-FR"/>
        </w:rPr>
        <w:t>Lorsque la station appelante est une station de navire et que la station appelée est une station côtière, la procédure décrite dans la Fig</w:t>
      </w:r>
      <w:r w:rsidR="00286091">
        <w:rPr>
          <w:lang w:val="fr-FR"/>
        </w:rPr>
        <w:t>.</w:t>
      </w:r>
      <w:r w:rsidRPr="00EA6FA9">
        <w:rPr>
          <w:lang w:val="fr-FR"/>
        </w:rPr>
        <w:t xml:space="preserve"> A5-4 s'applique pour la détermination de la fréquence et la réponse ACS.</w:t>
      </w:r>
    </w:p>
    <w:p w14:paraId="77E944E6" w14:textId="77777777" w:rsidR="00D17EFB" w:rsidRPr="00EA6FA9" w:rsidRDefault="00D17EFB" w:rsidP="00D17EFB">
      <w:pPr>
        <w:keepNext/>
        <w:keepLines/>
        <w:widowControl w:val="0"/>
        <w:rPr>
          <w:lang w:val="fr-FR"/>
        </w:rPr>
      </w:pPr>
      <w:r w:rsidRPr="00EA6FA9">
        <w:rPr>
          <w:lang w:val="fr-FR"/>
        </w:rPr>
        <w:t>Si la bande de fréquences la plus appropriée est la bande des ondes hectométriques, le système ACS cherche dans cette bande une fréquence de travail disponible (par exemple une fréquence non occupée) pour le type de communication proposée. Si aucune fréquence utilisable n'est trouvée dans la bande des ondes hectométriques, le système ACS cherche une fréquence de travail disponible dans la deuxième bande de fréquences la plus appropriée.</w:t>
      </w:r>
    </w:p>
    <w:p w14:paraId="4B051401" w14:textId="77777777" w:rsidR="00D17EFB" w:rsidRPr="00EA6FA9" w:rsidRDefault="00D17EFB" w:rsidP="00D17EFB">
      <w:pPr>
        <w:rPr>
          <w:lang w:val="fr-FR"/>
        </w:rPr>
      </w:pPr>
      <w:r w:rsidRPr="00EA6FA9">
        <w:rPr>
          <w:lang w:val="fr-FR"/>
        </w:rPr>
        <w:t>Si la bande de fréquences la plus appropriée est une bande des ondes décamétriques, le système ACS cherche une fréquence de travail disponible (par exemple une fréquence non occupée) dans la bande des ondes décamétriques pour le type de communication proposée.</w:t>
      </w:r>
    </w:p>
    <w:p w14:paraId="1CDD4C4C" w14:textId="50605FD3" w:rsidR="00D17EFB" w:rsidRPr="00EA6FA9" w:rsidRDefault="00D17EFB" w:rsidP="00D17EFB">
      <w:pPr>
        <w:rPr>
          <w:lang w:val="fr-FR"/>
        </w:rPr>
      </w:pPr>
      <w:r w:rsidRPr="00EA6FA9">
        <w:rPr>
          <w:lang w:val="fr-FR"/>
        </w:rPr>
        <w:t xml:space="preserve">Lorsqu'aucune fréquence de travail utilisable n'a été déterminée conformément à </w:t>
      </w:r>
      <w:proofErr w:type="gramStart"/>
      <w:r w:rsidRPr="00EA6FA9">
        <w:rPr>
          <w:lang w:val="fr-FR"/>
        </w:rPr>
        <w:t xml:space="preserve">la </w:t>
      </w:r>
      <w:r w:rsidR="00286091">
        <w:rPr>
          <w:lang w:val="fr-FR"/>
        </w:rPr>
        <w:t>.</w:t>
      </w:r>
      <w:r w:rsidRPr="00EA6FA9">
        <w:rPr>
          <w:lang w:val="fr-FR"/>
        </w:rPr>
        <w:t>ure</w:t>
      </w:r>
      <w:proofErr w:type="gramEnd"/>
      <w:r w:rsidRPr="00EA6FA9">
        <w:rPr>
          <w:lang w:val="fr-FR"/>
        </w:rPr>
        <w:t xml:space="preserve"> A5-4, le système ACS répond sur la fréquence ACS la plus appropriée selon le § A5-2.3.1 de manière à rejeter la connexion à la station appelante et le récepteur prenant en charge le système ACS reprend le balayage.</w:t>
      </w:r>
    </w:p>
    <w:p w14:paraId="70C4C298" w14:textId="77777777" w:rsidR="00D17EFB" w:rsidRPr="00EA6FA9" w:rsidRDefault="00D17EFB" w:rsidP="00D17EFB">
      <w:pPr>
        <w:rPr>
          <w:lang w:val="fr-FR"/>
        </w:rPr>
      </w:pPr>
      <w:r w:rsidRPr="00EA6FA9">
        <w:rPr>
          <w:lang w:val="fr-FR"/>
        </w:rPr>
        <w:t xml:space="preserve">La réponse négative envoyée par une station côtière à une station de navire lorsqu'aucune fréquence de travail n'a été déterminée est composée des éléments </w:t>
      </w:r>
      <w:proofErr w:type="gramStart"/>
      <w:r w:rsidRPr="00EA6FA9">
        <w:rPr>
          <w:lang w:val="fr-FR"/>
        </w:rPr>
        <w:t>suivants:</w:t>
      </w:r>
      <w:proofErr w:type="gramEnd"/>
    </w:p>
    <w:p w14:paraId="476A29E5"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4ED60697"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03C7A4E1"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occupé;</w:t>
      </w:r>
    </w:p>
    <w:p w14:paraId="1D0CECEF" w14:textId="77777777" w:rsidR="00D17EFB" w:rsidRPr="00EA6FA9" w:rsidRDefault="00D17EFB" w:rsidP="00D17EFB">
      <w:pPr>
        <w:pStyle w:val="enumlev1"/>
        <w:tabs>
          <w:tab w:val="clear" w:pos="1985"/>
          <w:tab w:val="left" w:pos="5670"/>
        </w:tabs>
        <w:ind w:left="5670" w:hanging="5670"/>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position, si elle est disponible, ou aucune information.</w:t>
      </w:r>
    </w:p>
    <w:p w14:paraId="13EA5236" w14:textId="5F63F76A" w:rsidR="00D17EFB" w:rsidRPr="00EA6FA9" w:rsidRDefault="00D17EFB" w:rsidP="00D17EFB">
      <w:pPr>
        <w:rPr>
          <w:lang w:val="fr-FR"/>
        </w:rPr>
      </w:pPr>
      <w:r w:rsidRPr="00EA6FA9">
        <w:rPr>
          <w:lang w:val="fr-FR"/>
        </w:rPr>
        <w:t>Lorsqu'une fréquence de travail utilisable est déterminée conformément à la Fig</w:t>
      </w:r>
      <w:r w:rsidR="00286091">
        <w:rPr>
          <w:lang w:val="fr-FR"/>
        </w:rPr>
        <w:t>.</w:t>
      </w:r>
      <w:r w:rsidRPr="00EA6FA9">
        <w:rPr>
          <w:lang w:val="fr-FR"/>
        </w:rPr>
        <w:t xml:space="preserve"> A5-4, le système ACS informe l'opérateur de la fréquence de travail déterminée ainsi que du mode proposé. L'opérateur peut alors décider d'accepter ou non l'appel ACS.</w:t>
      </w:r>
    </w:p>
    <w:p w14:paraId="1F609CBD" w14:textId="77777777" w:rsidR="00D17EFB" w:rsidRPr="00EA6FA9" w:rsidRDefault="00D17EFB" w:rsidP="00D17EFB">
      <w:pPr>
        <w:rPr>
          <w:lang w:val="fr-FR"/>
        </w:rPr>
      </w:pPr>
      <w:r w:rsidRPr="00EA6FA9">
        <w:rPr>
          <w:lang w:val="fr-FR"/>
        </w:rPr>
        <w:t>Si l'opérateur décide d'accepter l'appel ACS, le système ACS répond positivement à la station appelante sur la fréquence ACS la plus appropriée selon le § A5-2.3.1 et précise la fréquence ou voie de travail. La procédure se poursuit ensuite conformément au § A5-2.3.5.</w:t>
      </w:r>
    </w:p>
    <w:p w14:paraId="5869BE33" w14:textId="77777777" w:rsidR="00D17EFB" w:rsidRPr="00EA6FA9" w:rsidRDefault="00D17EFB" w:rsidP="00D17EFB">
      <w:pPr>
        <w:rPr>
          <w:lang w:val="fr-FR"/>
        </w:rPr>
      </w:pPr>
      <w:r w:rsidRPr="00EA6FA9">
        <w:rPr>
          <w:lang w:val="fr-FR"/>
        </w:rPr>
        <w:t xml:space="preserve">La réponse positive envoyée par une station côtière à une station de navire pour accepter la connexion est composée des éléments </w:t>
      </w:r>
      <w:proofErr w:type="gramStart"/>
      <w:r w:rsidRPr="00EA6FA9">
        <w:rPr>
          <w:lang w:val="fr-FR"/>
        </w:rPr>
        <w:t>suivants:</w:t>
      </w:r>
      <w:proofErr w:type="gramEnd"/>
    </w:p>
    <w:p w14:paraId="6BB28590"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catégorie de </w:t>
      </w:r>
      <w:proofErr w:type="gramStart"/>
      <w:r w:rsidRPr="00EA6FA9">
        <w:rPr>
          <w:lang w:val="fr-FR"/>
        </w:rPr>
        <w:t>l'appel:</w:t>
      </w:r>
      <w:proofErr w:type="gramEnd"/>
      <w:r w:rsidRPr="00EA6FA9">
        <w:rPr>
          <w:lang w:val="fr-FR"/>
        </w:rPr>
        <w:tab/>
        <w:t>ACS;</w:t>
      </w:r>
    </w:p>
    <w:p w14:paraId="3ABAD9C0" w14:textId="77777777" w:rsidR="00D17EFB" w:rsidRPr="00EA6FA9" w:rsidRDefault="00D17EFB" w:rsidP="00286091">
      <w:pPr>
        <w:pStyle w:val="enumlev1"/>
        <w:tabs>
          <w:tab w:val="left" w:pos="5670"/>
        </w:tabs>
        <w:ind w:left="5670" w:hanging="5670"/>
        <w:jc w:val="left"/>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type de communication (par exemple J3E, F1B ou données);</w:t>
      </w:r>
    </w:p>
    <w:p w14:paraId="2D407F15" w14:textId="77777777" w:rsidR="00D17EFB" w:rsidRPr="00EA6FA9" w:rsidRDefault="00D17EFB" w:rsidP="00D17EFB">
      <w:pPr>
        <w:pStyle w:val="enumlev1"/>
        <w:tabs>
          <w:tab w:val="left" w:pos="5670"/>
        </w:tabs>
        <w:ind w:left="5670" w:hanging="5670"/>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aucune information;</w:t>
      </w:r>
    </w:p>
    <w:p w14:paraId="1E58046D" w14:textId="77777777" w:rsidR="00D17EFB" w:rsidRPr="00EA6FA9" w:rsidRDefault="00D17EFB" w:rsidP="00D17EFB">
      <w:pPr>
        <w:pStyle w:val="enumlev1"/>
        <w:tabs>
          <w:tab w:val="clear" w:pos="1985"/>
          <w:tab w:val="left" w:pos="5670"/>
        </w:tabs>
        <w:ind w:left="5670" w:hanging="5670"/>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fréquence de travail.</w:t>
      </w:r>
    </w:p>
    <w:p w14:paraId="31AE7B20" w14:textId="77777777" w:rsidR="00D17EFB" w:rsidRPr="00EA6FA9" w:rsidRDefault="00D17EFB" w:rsidP="00D17EFB">
      <w:pPr>
        <w:rPr>
          <w:lang w:val="fr-FR"/>
        </w:rPr>
      </w:pPr>
      <w:r w:rsidRPr="00EA6FA9">
        <w:rPr>
          <w:lang w:val="fr-FR"/>
        </w:rPr>
        <w:t>Si l'opérateur décide de rejeter l'appel ACS, le système ACS répond négativement à la station appelante sur la fréquence ACS la plus appropriée selon le § A5-2.3.1 et la procédure se poursuit par la reprise du balayage.</w:t>
      </w:r>
    </w:p>
    <w:p w14:paraId="0DB656F1" w14:textId="77777777" w:rsidR="00D17EFB" w:rsidRPr="00EA6FA9" w:rsidRDefault="00D17EFB" w:rsidP="00D17EFB">
      <w:pPr>
        <w:keepNext/>
        <w:keepLines/>
        <w:rPr>
          <w:lang w:val="fr-FR"/>
        </w:rPr>
      </w:pPr>
      <w:r w:rsidRPr="00EA6FA9">
        <w:rPr>
          <w:lang w:val="fr-FR"/>
        </w:rPr>
        <w:lastRenderedPageBreak/>
        <w:t xml:space="preserve">Lorsque l'opérateur décide de rejeter l'appel, la réponse négative envoyée par une station côtière à une station de navire est composée des éléments </w:t>
      </w:r>
      <w:proofErr w:type="gramStart"/>
      <w:r w:rsidRPr="00EA6FA9">
        <w:rPr>
          <w:lang w:val="fr-FR"/>
        </w:rPr>
        <w:t>suivants:</w:t>
      </w:r>
      <w:proofErr w:type="gramEnd"/>
    </w:p>
    <w:p w14:paraId="273206A3" w14:textId="77777777" w:rsidR="00D17EFB" w:rsidRPr="00EA6FA9" w:rsidRDefault="00D17EFB" w:rsidP="00D17EFB">
      <w:pPr>
        <w:pStyle w:val="enumlev1"/>
        <w:keepNext/>
        <w:keepLines/>
        <w:tabs>
          <w:tab w:val="clear" w:pos="1985"/>
          <w:tab w:val="left" w:pos="5670"/>
        </w:tabs>
        <w:ind w:left="5670" w:hanging="5670"/>
        <w:rPr>
          <w:lang w:val="fr-FR"/>
        </w:rPr>
      </w:pPr>
      <w:r w:rsidRPr="00EA6FA9">
        <w:rPr>
          <w:lang w:val="fr-FR"/>
        </w:rPr>
        <w:t>–</w:t>
      </w:r>
      <w:r w:rsidRPr="00EA6FA9">
        <w:rPr>
          <w:lang w:val="fr-FR"/>
        </w:rPr>
        <w:tab/>
      </w:r>
      <w:proofErr w:type="gramStart"/>
      <w:r w:rsidRPr="00EA6FA9">
        <w:rPr>
          <w:lang w:val="fr-FR"/>
        </w:rPr>
        <w:t>catégorie:</w:t>
      </w:r>
      <w:proofErr w:type="gramEnd"/>
      <w:r w:rsidRPr="00EA6FA9">
        <w:rPr>
          <w:lang w:val="fr-FR"/>
        </w:rPr>
        <w:tab/>
        <w:t>ACS;</w:t>
      </w:r>
    </w:p>
    <w:p w14:paraId="45355FB3" w14:textId="77777777" w:rsidR="00D17EFB" w:rsidRPr="00EA6FA9" w:rsidRDefault="00D17EFB" w:rsidP="00D17EFB">
      <w:pPr>
        <w:pStyle w:val="enumlev1"/>
        <w:keepNext/>
        <w:keepLines/>
        <w:tabs>
          <w:tab w:val="left" w:pos="5670"/>
        </w:tabs>
        <w:ind w:left="5670" w:hanging="5670"/>
        <w:rPr>
          <w:lang w:val="fr-FR"/>
        </w:rPr>
      </w:pPr>
      <w:r w:rsidRPr="00EA6FA9">
        <w:rPr>
          <w:lang w:val="fr-FR"/>
        </w:rPr>
        <w:t>–</w:t>
      </w:r>
      <w:r w:rsidRPr="00EA6FA9">
        <w:rPr>
          <w:lang w:val="fr-FR"/>
        </w:rPr>
        <w:tab/>
        <w:t xml:space="preserve">première télécommande du message </w:t>
      </w:r>
      <w:proofErr w:type="gramStart"/>
      <w:r w:rsidRPr="00EA6FA9">
        <w:rPr>
          <w:lang w:val="fr-FR"/>
        </w:rPr>
        <w:t>1:</w:t>
      </w:r>
      <w:proofErr w:type="gramEnd"/>
      <w:r w:rsidRPr="00EA6FA9">
        <w:rPr>
          <w:lang w:val="fr-FR"/>
        </w:rPr>
        <w:tab/>
        <w:t>pas en mesure de donner suite;</w:t>
      </w:r>
    </w:p>
    <w:p w14:paraId="2BA5309E" w14:textId="77777777" w:rsidR="00D17EFB" w:rsidRPr="00EA6FA9" w:rsidRDefault="00D17EFB" w:rsidP="00286091">
      <w:pPr>
        <w:pStyle w:val="enumlev1"/>
        <w:keepNext/>
        <w:keepLines/>
        <w:tabs>
          <w:tab w:val="left" w:pos="5670"/>
        </w:tabs>
        <w:ind w:left="5670" w:hanging="5670"/>
        <w:jc w:val="left"/>
        <w:rPr>
          <w:lang w:val="fr-FR"/>
        </w:rPr>
      </w:pPr>
      <w:r w:rsidRPr="00EA6FA9">
        <w:rPr>
          <w:lang w:val="fr-FR"/>
        </w:rPr>
        <w:t>–</w:t>
      </w:r>
      <w:r w:rsidRPr="00EA6FA9">
        <w:rPr>
          <w:lang w:val="fr-FR"/>
        </w:rPr>
        <w:tab/>
        <w:t xml:space="preserve">deuxième télécommande du message </w:t>
      </w:r>
      <w:proofErr w:type="gramStart"/>
      <w:r w:rsidRPr="00EA6FA9">
        <w:rPr>
          <w:lang w:val="fr-FR"/>
        </w:rPr>
        <w:t>1:</w:t>
      </w:r>
      <w:proofErr w:type="gramEnd"/>
      <w:r w:rsidRPr="00EA6FA9">
        <w:rPr>
          <w:lang w:val="fr-FR"/>
        </w:rPr>
        <w:tab/>
        <w:t>pas d'opérateur ou opérateur provisoirement absent;</w:t>
      </w:r>
    </w:p>
    <w:p w14:paraId="7B46E806" w14:textId="77777777" w:rsidR="00D17EFB" w:rsidRPr="00EA6FA9" w:rsidRDefault="00D17EFB" w:rsidP="00D17EFB">
      <w:pPr>
        <w:pStyle w:val="enumlev1"/>
        <w:tabs>
          <w:tab w:val="clear" w:pos="1985"/>
          <w:tab w:val="left" w:pos="5670"/>
        </w:tabs>
        <w:ind w:left="5670" w:hanging="5670"/>
        <w:rPr>
          <w:lang w:val="fr-FR"/>
        </w:rPr>
      </w:pPr>
      <w:r w:rsidRPr="00EA6FA9">
        <w:rPr>
          <w:lang w:val="fr-FR"/>
        </w:rPr>
        <w:t>–</w:t>
      </w:r>
      <w:r w:rsidRPr="00EA6FA9">
        <w:rPr>
          <w:lang w:val="fr-FR"/>
        </w:rPr>
        <w:tab/>
        <w:t xml:space="preserve">message </w:t>
      </w:r>
      <w:proofErr w:type="gramStart"/>
      <w:r w:rsidRPr="00EA6FA9">
        <w:rPr>
          <w:lang w:val="fr-FR"/>
        </w:rPr>
        <w:t>2:</w:t>
      </w:r>
      <w:proofErr w:type="gramEnd"/>
      <w:r w:rsidRPr="00EA6FA9">
        <w:rPr>
          <w:lang w:val="fr-FR"/>
        </w:rPr>
        <w:tab/>
        <w:t>position, si elle est disponible, ou aucune information.</w:t>
      </w:r>
    </w:p>
    <w:p w14:paraId="6A402B15" w14:textId="77777777" w:rsidR="00D17EFB" w:rsidRPr="00D17EFB" w:rsidRDefault="00D17EFB" w:rsidP="00D17EFB">
      <w:pPr>
        <w:pStyle w:val="FigureNo"/>
        <w:rPr>
          <w:lang w:val="fr-CH"/>
        </w:rPr>
      </w:pPr>
      <w:r w:rsidRPr="00D17EFB">
        <w:rPr>
          <w:lang w:val="fr-CH"/>
        </w:rPr>
        <w:lastRenderedPageBreak/>
        <w:t>Figure A5-4</w:t>
      </w:r>
    </w:p>
    <w:p w14:paraId="3AC1BD0A" w14:textId="77777777" w:rsidR="00D17EFB" w:rsidRPr="00D17EFB" w:rsidRDefault="00D17EFB" w:rsidP="00D17EFB">
      <w:pPr>
        <w:pStyle w:val="Figuretitle"/>
        <w:rPr>
          <w:lang w:val="fr-CH"/>
        </w:rPr>
      </w:pPr>
      <w:r w:rsidRPr="00D17EFB">
        <w:rPr>
          <w:lang w:val="fr-CH"/>
        </w:rPr>
        <w:t>Diagramme représentant la détermination de la fréquence de travail et la réponse ACS de</w:t>
      </w:r>
      <w:r w:rsidRPr="00D17EFB">
        <w:rPr>
          <w:lang w:val="fr-CH"/>
        </w:rPr>
        <w:br/>
        <w:t>la station appelée lorsque la station appelante est une station de navire</w:t>
      </w:r>
      <w:r w:rsidRPr="00D17EFB">
        <w:rPr>
          <w:lang w:val="fr-CH"/>
        </w:rPr>
        <w:br/>
        <w:t>et que la station appelée est une station côtière</w:t>
      </w:r>
    </w:p>
    <w:p w14:paraId="357DFE80" w14:textId="0000096C" w:rsidR="00D17EFB" w:rsidRPr="00EA6FA9" w:rsidRDefault="00286091" w:rsidP="00D17EFB">
      <w:pPr>
        <w:pStyle w:val="Figure"/>
        <w:keepLines w:val="0"/>
        <w:rPr>
          <w:lang w:val="fr-FR"/>
        </w:rPr>
      </w:pPr>
      <w:r w:rsidRPr="00EA6FA9">
        <w:rPr>
          <w:lang w:val="fr-FR"/>
        </w:rPr>
        <w:object w:dxaOrig="16037" w:dyaOrig="19485" w14:anchorId="20918B83">
          <v:shape id="_x0000_i1030" type="#_x0000_t75" style="width:514pt;height:623.5pt" o:ole="">
            <v:imagedata r:id="rId50" o:title=""/>
          </v:shape>
          <o:OLEObject Type="Embed" ProgID="CorelDraw.Graphic.17" ShapeID="_x0000_i1030" DrawAspect="Content" ObjectID="_1763274728" r:id="rId51"/>
        </w:object>
      </w:r>
    </w:p>
    <w:p w14:paraId="3D99547C" w14:textId="77777777" w:rsidR="00D17EFB" w:rsidRPr="00EA6FA9" w:rsidRDefault="00D17EFB" w:rsidP="00D17EFB">
      <w:pPr>
        <w:pStyle w:val="Heading2"/>
        <w:rPr>
          <w:lang w:val="fr-FR"/>
        </w:rPr>
      </w:pPr>
      <w:bookmarkStart w:id="244" w:name="_Toc148948231"/>
      <w:bookmarkStart w:id="245" w:name="_Toc152660349"/>
      <w:r w:rsidRPr="00EA6FA9">
        <w:rPr>
          <w:lang w:val="fr-FR"/>
        </w:rPr>
        <w:lastRenderedPageBreak/>
        <w:t>A5-2.5</w:t>
      </w:r>
      <w:r w:rsidRPr="00EA6FA9">
        <w:rPr>
          <w:lang w:val="fr-FR"/>
        </w:rPr>
        <w:tab/>
        <w:t>Choix de la fréquence de travail</w:t>
      </w:r>
      <w:bookmarkEnd w:id="244"/>
      <w:bookmarkEnd w:id="245"/>
    </w:p>
    <w:p w14:paraId="3E4AE6AC" w14:textId="77777777" w:rsidR="00D17EFB" w:rsidRPr="00EA6FA9" w:rsidRDefault="00D17EFB" w:rsidP="00D17EFB">
      <w:pPr>
        <w:keepNext/>
        <w:keepLines/>
        <w:rPr>
          <w:lang w:val="fr-FR"/>
        </w:rPr>
      </w:pPr>
      <w:r w:rsidRPr="00EA6FA9">
        <w:rPr>
          <w:b/>
          <w:bCs/>
          <w:lang w:val="fr-FR"/>
        </w:rPr>
        <w:t>A5-2.5.1</w:t>
      </w:r>
      <w:r w:rsidRPr="00EA6FA9">
        <w:rPr>
          <w:lang w:val="fr-FR"/>
        </w:rPr>
        <w:tab/>
        <w:t xml:space="preserve">La prédétermination des fréquences de travail dans chaque bande de fréquences des ondes hectométriques/décamétriques constitue le fondement de la recherche d'une fréquence de travail disponible décrite dans les § A5-2.2.3 et A5-2.4. La fréquence de travail pour une communication ultérieure doit être choisie parmi celles figurant dans l'Appendice </w:t>
      </w:r>
      <w:r w:rsidRPr="00EA6FA9">
        <w:rPr>
          <w:b/>
          <w:bCs/>
          <w:lang w:val="fr-FR"/>
        </w:rPr>
        <w:t>17</w:t>
      </w:r>
      <w:r w:rsidRPr="00EA6FA9">
        <w:rPr>
          <w:lang w:val="fr-FR"/>
        </w:rPr>
        <w:t xml:space="preserve"> du RR, en fonction du type de cette communication. En radiotéléphonie, l'exploitation simplex d'une seule fréquence est recommandée pour les radiocommunications dans le sens navire-navire. Cependant, l'exploitation duplex ou semi-duplex de fréquences appariées est recommandée pour la correspondance publique entre une station côtière et une station de navire.</w:t>
      </w:r>
    </w:p>
    <w:p w14:paraId="5A803537" w14:textId="77777777" w:rsidR="00D17EFB" w:rsidRPr="00EA6FA9" w:rsidRDefault="00D17EFB" w:rsidP="00D17EFB">
      <w:pPr>
        <w:rPr>
          <w:lang w:val="fr-FR"/>
        </w:rPr>
      </w:pPr>
      <w:r w:rsidRPr="00EA6FA9">
        <w:rPr>
          <w:b/>
          <w:bCs/>
          <w:lang w:val="fr-FR"/>
        </w:rPr>
        <w:t>A5-2.5.2</w:t>
      </w:r>
      <w:r w:rsidRPr="00EA6FA9">
        <w:rPr>
          <w:lang w:val="fr-FR"/>
        </w:rPr>
        <w:tab/>
        <w:t xml:space="preserve">Si la communication ultérieure est du type radiotéléphonie en ondes décamétriques, la fréquence de travail doit être choisie parmi les fréquences figurant dans l'Appendice </w:t>
      </w:r>
      <w:r w:rsidRPr="00EA6FA9">
        <w:rPr>
          <w:b/>
          <w:bCs/>
          <w:lang w:val="fr-FR"/>
        </w:rPr>
        <w:t>17</w:t>
      </w:r>
      <w:r w:rsidRPr="00EA6FA9">
        <w:rPr>
          <w:lang w:val="fr-FR"/>
        </w:rPr>
        <w:t>, Partie B, Section I du RR. Toutefois, les fréquences destinées au trafic de détresse et de sécurité ainsi que les fréquences d'appel doivent être évitées.</w:t>
      </w:r>
    </w:p>
    <w:p w14:paraId="03866BEE" w14:textId="77777777" w:rsidR="00D17EFB" w:rsidRPr="00EA6FA9" w:rsidRDefault="00D17EFB" w:rsidP="00D17EFB">
      <w:pPr>
        <w:rPr>
          <w:lang w:val="fr-FR"/>
        </w:rPr>
      </w:pPr>
      <w:r w:rsidRPr="00EA6FA9">
        <w:rPr>
          <w:b/>
          <w:bCs/>
          <w:lang w:val="fr-FR"/>
        </w:rPr>
        <w:t>A5-2.5.3</w:t>
      </w:r>
      <w:r w:rsidRPr="00EA6FA9">
        <w:rPr>
          <w:lang w:val="fr-FR"/>
        </w:rPr>
        <w:tab/>
        <w:t>Pour de la radiotéléphonie entre une station côtière et une station de navire, la fréquence de travail doit toujours être proposée par la station côtière. Si la fréquence de travail proposée n'est pas disponible pour la station de navire appelée, alors celle-ci répond en indiquant les informations relatives à sa position et attend une autre proposition de fréquence de travail de la part de la station côtière.</w:t>
      </w:r>
    </w:p>
    <w:p w14:paraId="56E740FB" w14:textId="77777777" w:rsidR="00D17EFB" w:rsidRPr="00EA6FA9" w:rsidRDefault="00D17EFB" w:rsidP="00D17EFB">
      <w:pPr>
        <w:rPr>
          <w:lang w:val="fr-FR"/>
        </w:rPr>
      </w:pPr>
      <w:r w:rsidRPr="00EA6FA9">
        <w:rPr>
          <w:b/>
          <w:bCs/>
          <w:lang w:val="fr-FR"/>
        </w:rPr>
        <w:t>A5-2.5.4</w:t>
      </w:r>
      <w:r w:rsidRPr="00EA6FA9">
        <w:rPr>
          <w:lang w:val="fr-FR"/>
        </w:rPr>
        <w:tab/>
        <w:t xml:space="preserve">Pour réduire au minimum les brouillages des fréquences de travail pour les communications duplex, si le dernier chiffre de l'identité MMSI de la station de navire appelée est un nombre pair, alors il est recommandé d'utiliser la fréquence de travail de la voie portant un numéro pair dans chaque bande de fréquences de l'Appendice </w:t>
      </w:r>
      <w:r w:rsidRPr="00EA6FA9">
        <w:rPr>
          <w:b/>
          <w:bCs/>
          <w:lang w:val="fr-FR"/>
        </w:rPr>
        <w:t>17</w:t>
      </w:r>
      <w:r w:rsidRPr="00EA6FA9">
        <w:rPr>
          <w:lang w:val="fr-FR"/>
        </w:rPr>
        <w:t xml:space="preserve"> du RR. Si le dernier chiffre de l'identité MMSI de la station de navire appelée est un nombre impair, alors il est recommandé d'utiliser la fréquence de travail de la voie portant un numéro impair dans chaque bande de fréquences.</w:t>
      </w:r>
    </w:p>
    <w:p w14:paraId="00B4CDE1" w14:textId="11AC16D2" w:rsidR="00D17EFB" w:rsidRDefault="00D17EFB" w:rsidP="00D17EFB">
      <w:pPr>
        <w:overflowPunct/>
        <w:autoSpaceDE/>
        <w:autoSpaceDN/>
        <w:adjustRightInd/>
        <w:spacing w:before="0"/>
        <w:textAlignment w:val="auto"/>
        <w:rPr>
          <w:lang w:val="fr-FR"/>
        </w:rPr>
      </w:pPr>
    </w:p>
    <w:p w14:paraId="32A1A96A" w14:textId="77777777" w:rsidR="009238D4" w:rsidRPr="00EA6FA9" w:rsidRDefault="009238D4" w:rsidP="00D17EFB">
      <w:pPr>
        <w:overflowPunct/>
        <w:autoSpaceDE/>
        <w:autoSpaceDN/>
        <w:adjustRightInd/>
        <w:spacing w:before="0"/>
        <w:textAlignment w:val="auto"/>
        <w:rPr>
          <w:lang w:val="fr-FR"/>
        </w:rPr>
      </w:pPr>
    </w:p>
    <w:p w14:paraId="334AEB69" w14:textId="77777777" w:rsidR="00D17EFB" w:rsidRPr="00EA6FA9" w:rsidRDefault="00D17EFB" w:rsidP="00D17EFB">
      <w:pPr>
        <w:pStyle w:val="AnnexNoTitle"/>
        <w:rPr>
          <w:lang w:val="fr-FR"/>
        </w:rPr>
      </w:pPr>
      <w:bookmarkStart w:id="246" w:name="_Toc148948232"/>
      <w:bookmarkStart w:id="247" w:name="_Toc152660350"/>
      <w:r w:rsidRPr="00EA6FA9">
        <w:rPr>
          <w:lang w:val="fr-FR"/>
        </w:rPr>
        <w:t>Annexe 6</w:t>
      </w:r>
      <w:r w:rsidRPr="00EA6FA9">
        <w:rPr>
          <w:lang w:val="fr-FR"/>
        </w:rPr>
        <w:br/>
      </w:r>
      <w:r w:rsidRPr="00EA6FA9">
        <w:rPr>
          <w:lang w:val="fr-FR"/>
        </w:rPr>
        <w:br/>
        <w:t>Dispositifs de radiocommunication maritime autonomes du groupe A signalant la présence de personnes à la mer en utilisant l'appel sélectif numérique en ondes métriques pour les alertes et la technologie du système d'identification automatique pour le suivi</w:t>
      </w:r>
      <w:bookmarkEnd w:id="246"/>
      <w:bookmarkEnd w:id="247"/>
    </w:p>
    <w:p w14:paraId="5C35D73D" w14:textId="77777777" w:rsidR="00D17EFB" w:rsidRPr="00EA6FA9" w:rsidRDefault="00D17EFB" w:rsidP="00D17EFB">
      <w:pPr>
        <w:pStyle w:val="Headingb"/>
        <w:rPr>
          <w:lang w:val="fr-FR"/>
        </w:rPr>
      </w:pPr>
      <w:r w:rsidRPr="00EA6FA9">
        <w:rPr>
          <w:lang w:val="fr-FR"/>
        </w:rPr>
        <w:t>Introduction</w:t>
      </w:r>
    </w:p>
    <w:p w14:paraId="188F1811" w14:textId="77777777" w:rsidR="00D17EFB" w:rsidRPr="009238D4" w:rsidRDefault="00D17EFB" w:rsidP="00D17EFB">
      <w:pPr>
        <w:rPr>
          <w:lang w:val="fr-FR"/>
        </w:rPr>
      </w:pPr>
      <w:r w:rsidRPr="00EA6FA9">
        <w:rPr>
          <w:lang w:val="fr-FR"/>
        </w:rPr>
        <w:t xml:space="preserve">Les dispositifs AMRD du groupe A signalant la présence de personnes à la mer fonctionnent dans la voie 70 en ondes métriques pour les alertes utilisant l'ASN en ondes métriques et sur les fréquences du système d'identification automatique (AIS) pour le suivi. Ces dispositifs sont dotés d'un ASN en ondes métriques ainsi que d'un émetteur AIS. Les caractéristiques techniques sont décrites dans la </w:t>
      </w:r>
      <w:r w:rsidRPr="009238D4">
        <w:rPr>
          <w:lang w:val="fr-FR"/>
        </w:rPr>
        <w:t xml:space="preserve">Recommandation </w:t>
      </w:r>
      <w:hyperlink r:id="rId52" w:history="1">
        <w:r w:rsidRPr="009238D4">
          <w:rPr>
            <w:rStyle w:val="Hyperlink"/>
            <w:color w:val="auto"/>
            <w:u w:val="none"/>
            <w:lang w:val="fr-FR"/>
          </w:rPr>
          <w:t>UIT-R M.2135</w:t>
        </w:r>
      </w:hyperlink>
      <w:r w:rsidRPr="009238D4">
        <w:rPr>
          <w:lang w:val="fr-FR"/>
        </w:rPr>
        <w:t>.</w:t>
      </w:r>
    </w:p>
    <w:p w14:paraId="449AF853" w14:textId="77777777" w:rsidR="00D17EFB" w:rsidRPr="00EA6FA9" w:rsidRDefault="00D17EFB" w:rsidP="00D17EFB">
      <w:pPr>
        <w:pStyle w:val="Heading1"/>
        <w:rPr>
          <w:lang w:val="fr-FR"/>
        </w:rPr>
      </w:pPr>
      <w:bookmarkStart w:id="248" w:name="_Toc148948233"/>
      <w:bookmarkStart w:id="249" w:name="_Toc152660351"/>
      <w:r w:rsidRPr="00EA6FA9">
        <w:rPr>
          <w:lang w:val="fr-FR"/>
        </w:rPr>
        <w:t>A6-1</w:t>
      </w:r>
      <w:r w:rsidRPr="00EA6FA9">
        <w:rPr>
          <w:lang w:val="fr-FR"/>
        </w:rPr>
        <w:tab/>
        <w:t>Alerte par appel sélectif numérique</w:t>
      </w:r>
      <w:bookmarkEnd w:id="248"/>
      <w:bookmarkEnd w:id="249"/>
    </w:p>
    <w:p w14:paraId="0835722E" w14:textId="77777777" w:rsidR="00D17EFB" w:rsidRPr="00EA6FA9" w:rsidRDefault="00D17EFB" w:rsidP="00D17EFB">
      <w:pPr>
        <w:rPr>
          <w:lang w:val="fr-FR"/>
        </w:rPr>
      </w:pPr>
      <w:r w:rsidRPr="00EA6FA9">
        <w:rPr>
          <w:lang w:val="fr-FR"/>
        </w:rPr>
        <w:t>Les dispositifs AMRD du groupe A signalant la présence de personnes à la mer peuvent être activés manuellement ou automatiquement si une personne tombe à la mer. Le dispositif émettra une alerte de détresse ASN après activation. Le message d'alerte est une alerte de détresse dont le champ</w:t>
      </w:r>
      <w:proofErr w:type="gramStart"/>
      <w:r w:rsidRPr="00EA6FA9">
        <w:rPr>
          <w:lang w:val="fr-FR"/>
        </w:rPr>
        <w:t xml:space="preserve"> «nature</w:t>
      </w:r>
      <w:proofErr w:type="gramEnd"/>
      <w:r w:rsidRPr="00EA6FA9">
        <w:rPr>
          <w:lang w:val="fr-FR"/>
        </w:rPr>
        <w:t xml:space="preserve"> de la détresse» est mis sur </w:t>
      </w:r>
      <w:r w:rsidRPr="00EA6FA9">
        <w:rPr>
          <w:i/>
          <w:iCs/>
          <w:lang w:val="fr-FR"/>
        </w:rPr>
        <w:t>personne à la mer</w:t>
      </w:r>
      <w:r w:rsidRPr="00EA6FA9">
        <w:rPr>
          <w:lang w:val="fr-FR"/>
        </w:rPr>
        <w:t xml:space="preserve"> et dont le champ «communications subséquentes» est mis sur </w:t>
      </w:r>
      <w:r w:rsidRPr="00EA6FA9">
        <w:rPr>
          <w:i/>
          <w:iCs/>
          <w:lang w:val="fr-FR"/>
        </w:rPr>
        <w:t>pas de renseignements</w:t>
      </w:r>
      <w:r w:rsidRPr="00EA6FA9">
        <w:rPr>
          <w:lang w:val="fr-FR"/>
        </w:rPr>
        <w:t>.</w:t>
      </w:r>
    </w:p>
    <w:p w14:paraId="056A0304" w14:textId="77777777" w:rsidR="00D17EFB" w:rsidRPr="00EA6FA9" w:rsidRDefault="00D17EFB" w:rsidP="00D17EFB">
      <w:pPr>
        <w:rPr>
          <w:lang w:val="fr-FR"/>
        </w:rPr>
      </w:pPr>
      <w:r w:rsidRPr="00EA6FA9">
        <w:rPr>
          <w:lang w:val="fr-FR"/>
        </w:rPr>
        <w:lastRenderedPageBreak/>
        <w:t>Les dispositifs AMRD du groupe A signalant la présence de personnes à la mer ne permettent pas d'émettre de communications téléphoniques.</w:t>
      </w:r>
    </w:p>
    <w:p w14:paraId="4F025BB0" w14:textId="77777777" w:rsidR="00D17EFB" w:rsidRPr="00EA6FA9" w:rsidRDefault="00D17EFB" w:rsidP="00D17EFB">
      <w:pPr>
        <w:rPr>
          <w:lang w:val="fr-FR"/>
        </w:rPr>
      </w:pPr>
      <w:r w:rsidRPr="00EA6FA9">
        <w:rPr>
          <w:lang w:val="fr-FR"/>
        </w:rPr>
        <w:t xml:space="preserve">Les dispositifs AMRD du groupe A signalant la présence de personnes à la mer peuvent fonctionner dans l'un des modes </w:t>
      </w:r>
      <w:proofErr w:type="gramStart"/>
      <w:r w:rsidRPr="00EA6FA9">
        <w:rPr>
          <w:lang w:val="fr-FR"/>
        </w:rPr>
        <w:t>suivants:</w:t>
      </w:r>
      <w:proofErr w:type="gramEnd"/>
    </w:p>
    <w:p w14:paraId="2884415C" w14:textId="77777777" w:rsidR="00D17EFB" w:rsidRPr="00EA6FA9" w:rsidRDefault="00D17EFB" w:rsidP="00D17EFB">
      <w:pPr>
        <w:pStyle w:val="enumlev1"/>
        <w:rPr>
          <w:lang w:val="fr-FR"/>
        </w:rPr>
      </w:pPr>
      <w:r w:rsidRPr="00EA6FA9">
        <w:rPr>
          <w:lang w:val="fr-FR"/>
        </w:rPr>
        <w:t>–</w:t>
      </w:r>
      <w:r w:rsidRPr="00EA6FA9">
        <w:rPr>
          <w:lang w:val="fr-FR"/>
        </w:rPr>
        <w:tab/>
        <w:t xml:space="preserve">en mode boucle ouverte, lorsque l'alerte de détresse ASN est adressée à toutes les stations, comme pour une alerte de détresse </w:t>
      </w:r>
      <w:proofErr w:type="gramStart"/>
      <w:r w:rsidRPr="00EA6FA9">
        <w:rPr>
          <w:lang w:val="fr-FR"/>
        </w:rPr>
        <w:t>normale;</w:t>
      </w:r>
      <w:proofErr w:type="gramEnd"/>
      <w:r w:rsidRPr="00EA6FA9">
        <w:rPr>
          <w:lang w:val="fr-FR"/>
        </w:rPr>
        <w:t xml:space="preserve"> ou</w:t>
      </w:r>
    </w:p>
    <w:p w14:paraId="74CC38C4" w14:textId="77777777" w:rsidR="00D17EFB" w:rsidRPr="00EA6FA9" w:rsidRDefault="00D17EFB" w:rsidP="00D17EFB">
      <w:pPr>
        <w:pStyle w:val="enumlev1"/>
        <w:rPr>
          <w:lang w:val="fr-FR"/>
        </w:rPr>
      </w:pPr>
      <w:r w:rsidRPr="00EA6FA9">
        <w:rPr>
          <w:lang w:val="fr-FR"/>
        </w:rPr>
        <w:t>–</w:t>
      </w:r>
      <w:r w:rsidRPr="00EA6FA9">
        <w:rPr>
          <w:lang w:val="fr-FR"/>
        </w:rPr>
        <w:tab/>
        <w:t>en mode boucle fermée, lorsque le message du relais d'alerte de détresse ASN est adressé à une station en particulier ou à un ensemble de stations (généralement le navire auquel elles sont rattachées).</w:t>
      </w:r>
    </w:p>
    <w:p w14:paraId="59AAA8F1" w14:textId="77777777" w:rsidR="00D17EFB" w:rsidRPr="00EA6FA9" w:rsidRDefault="00D17EFB" w:rsidP="00D17EFB">
      <w:pPr>
        <w:pStyle w:val="enumlev1"/>
        <w:tabs>
          <w:tab w:val="left" w:pos="0"/>
        </w:tabs>
        <w:ind w:left="0" w:firstLine="0"/>
        <w:rPr>
          <w:lang w:val="fr-FR"/>
        </w:rPr>
      </w:pPr>
      <w:r w:rsidRPr="00EA6FA9">
        <w:rPr>
          <w:lang w:val="fr-FR"/>
        </w:rPr>
        <w:t>Dans les deux cas, l'émetteur AIS est activé et émet des messages AIS pour signaler la présence de personnes à la mer.</w:t>
      </w:r>
    </w:p>
    <w:p w14:paraId="03201B91" w14:textId="77777777" w:rsidR="00D17EFB" w:rsidRPr="00EA6FA9" w:rsidRDefault="00D17EFB" w:rsidP="00D17EFB">
      <w:pPr>
        <w:pStyle w:val="Heading1"/>
        <w:rPr>
          <w:lang w:val="fr-FR"/>
        </w:rPr>
      </w:pPr>
      <w:bookmarkStart w:id="250" w:name="_Toc148948234"/>
      <w:bookmarkStart w:id="251" w:name="_Toc152660352"/>
      <w:r w:rsidRPr="00EA6FA9">
        <w:rPr>
          <w:lang w:val="fr-FR"/>
        </w:rPr>
        <w:t>A6-2</w:t>
      </w:r>
      <w:r w:rsidRPr="00EA6FA9">
        <w:rPr>
          <w:lang w:val="fr-FR"/>
        </w:rPr>
        <w:tab/>
        <w:t>Identification</w:t>
      </w:r>
      <w:bookmarkEnd w:id="250"/>
      <w:bookmarkEnd w:id="251"/>
    </w:p>
    <w:p w14:paraId="01CE4061" w14:textId="77777777" w:rsidR="00D17EFB" w:rsidRPr="009238D4" w:rsidRDefault="00D17EFB" w:rsidP="00D17EFB">
      <w:pPr>
        <w:rPr>
          <w:lang w:val="fr-FR"/>
        </w:rPr>
      </w:pPr>
      <w:r w:rsidRPr="00EA6FA9">
        <w:rPr>
          <w:lang w:val="fr-FR"/>
        </w:rPr>
        <w:t xml:space="preserve">Les dispositifs AMRD du groupe A signalant la présence de personnes à la mer sont programmés </w:t>
      </w:r>
      <w:r w:rsidRPr="009238D4">
        <w:rPr>
          <w:lang w:val="fr-FR"/>
        </w:rPr>
        <w:t xml:space="preserve">avec un identificateur maritime spécifique, codé conformément à la Recommandation </w:t>
      </w:r>
      <w:hyperlink r:id="rId53" w:history="1">
        <w:r w:rsidRPr="009238D4">
          <w:rPr>
            <w:rStyle w:val="Hyperlink"/>
            <w:color w:val="auto"/>
            <w:u w:val="none"/>
            <w:lang w:val="fr-FR"/>
          </w:rPr>
          <w:t>UIT-R M.585</w:t>
        </w:r>
      </w:hyperlink>
      <w:r w:rsidRPr="009238D4">
        <w:rPr>
          <w:lang w:val="fr-FR"/>
        </w:rPr>
        <w:t>.</w:t>
      </w:r>
    </w:p>
    <w:p w14:paraId="60886D48" w14:textId="77777777" w:rsidR="00D17EFB" w:rsidRPr="00EA6FA9" w:rsidRDefault="00D17EFB" w:rsidP="00D17EFB">
      <w:pPr>
        <w:pStyle w:val="Heading1"/>
        <w:rPr>
          <w:lang w:val="fr-FR"/>
        </w:rPr>
      </w:pPr>
      <w:bookmarkStart w:id="252" w:name="_Toc148948235"/>
      <w:bookmarkStart w:id="253" w:name="_Toc152660353"/>
      <w:r w:rsidRPr="00EA6FA9">
        <w:rPr>
          <w:lang w:val="fr-FR"/>
        </w:rPr>
        <w:t>A6-3</w:t>
      </w:r>
      <w:r w:rsidRPr="00EA6FA9">
        <w:rPr>
          <w:lang w:val="fr-FR"/>
        </w:rPr>
        <w:tab/>
        <w:t>Mise à jour de la position</w:t>
      </w:r>
      <w:bookmarkEnd w:id="252"/>
      <w:bookmarkEnd w:id="253"/>
    </w:p>
    <w:p w14:paraId="6CD53BCA" w14:textId="77777777" w:rsidR="00D17EFB" w:rsidRPr="00EA6FA9" w:rsidRDefault="00D17EFB" w:rsidP="00D17EFB">
      <w:pPr>
        <w:rPr>
          <w:lang w:val="fr-FR"/>
        </w:rPr>
      </w:pPr>
      <w:r w:rsidRPr="00EA6FA9">
        <w:rPr>
          <w:lang w:val="fr-FR"/>
        </w:rPr>
        <w:t>Les dispositifs AMRD du groupe A signalant la présence de personnes à la mer sont dotés d'un système intégré de localisation électronique. Toutefois, il convient de noter que la première alerte de détresse émise par un dispositif AMRD du groupe A signalant la présence de personnes à la mer n'affichera pas d'informations concernant la position et l'heure, puisque le système intégré de localisation électronique ne se sera pas verrouillé sur la constellation de satellites.</w:t>
      </w:r>
    </w:p>
    <w:p w14:paraId="4B63A85F" w14:textId="77777777" w:rsidR="00D17EFB" w:rsidRPr="00EA6FA9" w:rsidRDefault="00D17EFB" w:rsidP="00D17EFB">
      <w:pPr>
        <w:rPr>
          <w:lang w:val="fr-FR"/>
        </w:rPr>
      </w:pPr>
      <w:r w:rsidRPr="00EA6FA9">
        <w:rPr>
          <w:lang w:val="fr-FR"/>
        </w:rPr>
        <w:t>Dès que le système interne de localisation électronique est en mesure de déterminer avec précision une position et une heure, le dispositif MOB émet une autre alerte de détresse ASN et un message AIS affichant automatiquement la position et l'heure relevées par le système de localisation.</w:t>
      </w:r>
    </w:p>
    <w:p w14:paraId="493F253E" w14:textId="77777777" w:rsidR="00D17EFB" w:rsidRPr="00EA6FA9" w:rsidRDefault="00D17EFB" w:rsidP="00D17EFB">
      <w:pPr>
        <w:pStyle w:val="Heading1"/>
        <w:rPr>
          <w:lang w:val="fr-FR"/>
        </w:rPr>
      </w:pPr>
      <w:bookmarkStart w:id="254" w:name="_Toc148948236"/>
      <w:bookmarkStart w:id="255" w:name="_Toc152660354"/>
      <w:r w:rsidRPr="00EA6FA9">
        <w:rPr>
          <w:lang w:val="fr-FR"/>
        </w:rPr>
        <w:t>A6-4</w:t>
      </w:r>
      <w:r w:rsidRPr="00EA6FA9">
        <w:rPr>
          <w:lang w:val="fr-FR"/>
        </w:rPr>
        <w:tab/>
        <w:t>Accusé de réception</w:t>
      </w:r>
      <w:bookmarkEnd w:id="254"/>
      <w:bookmarkEnd w:id="255"/>
    </w:p>
    <w:p w14:paraId="1684A879" w14:textId="77777777" w:rsidR="00D17EFB" w:rsidRPr="00EA6FA9" w:rsidRDefault="00D17EFB" w:rsidP="00D17EFB">
      <w:pPr>
        <w:keepNext/>
        <w:rPr>
          <w:lang w:val="fr-FR"/>
        </w:rPr>
      </w:pPr>
      <w:r w:rsidRPr="00EA6FA9">
        <w:rPr>
          <w:lang w:val="fr-FR"/>
        </w:rPr>
        <w:t>Les dispositifs AMRD du groupe A signalant la présence de personnes à la mer sont équipés d'un récepteur ASN permettant de recevoir les messages d'accusé de réception.</w:t>
      </w:r>
    </w:p>
    <w:p w14:paraId="7A3FE17A" w14:textId="77777777" w:rsidR="00D17EFB" w:rsidRPr="00EA6FA9" w:rsidRDefault="00D17EFB" w:rsidP="00D17EFB">
      <w:pPr>
        <w:rPr>
          <w:lang w:val="fr-FR"/>
        </w:rPr>
      </w:pPr>
      <w:r w:rsidRPr="00EA6FA9">
        <w:rPr>
          <w:lang w:val="fr-FR"/>
        </w:rPr>
        <w:t>Un message d'accusé de réception entraîne l'interruption des émissions d'alertes ASN par un dispositif AMRD du groupe A signalant la présence de personnes à la mer. Par conséquent, les messages d'accusé de réception ASN doivent être envoyés uniquement lorsque le commandant ou la personne responsable du navire de secours juge prudent de le faire.</w:t>
      </w:r>
    </w:p>
    <w:p w14:paraId="7FB9F602" w14:textId="77777777" w:rsidR="00D17EFB" w:rsidRPr="00EA6FA9" w:rsidRDefault="00D17EFB" w:rsidP="00D17EFB">
      <w:pPr>
        <w:rPr>
          <w:lang w:val="fr-FR"/>
        </w:rPr>
      </w:pPr>
      <w:r w:rsidRPr="00EA6FA9">
        <w:rPr>
          <w:lang w:val="fr-FR"/>
        </w:rPr>
        <w:t>Le dispositif AMRD du groupe A signalant la présence de personnes à la mer continuera d'émettre sa position au moyen de la fonctionnalité AIS jusqu'à ce qu'il soit éteint ou que sa batterie soit déchargée.</w:t>
      </w:r>
    </w:p>
    <w:p w14:paraId="1C1FB220" w14:textId="77777777" w:rsidR="00D17EFB" w:rsidRPr="00EA6FA9" w:rsidRDefault="00D17EFB" w:rsidP="00D17EFB">
      <w:pPr>
        <w:rPr>
          <w:lang w:val="fr-FR"/>
        </w:rPr>
      </w:pPr>
      <w:r w:rsidRPr="00EA6FA9">
        <w:rPr>
          <w:lang w:val="fr-FR"/>
        </w:rPr>
        <w:t>Comme pour d'autres alertes de détresse ASN en ondes métriques, les accusés de réception ASN envoyés en réponse aux alertes émises par des dispositifs AMRD du groupe A signalant la présence de personnes à la mer en mode boucle ouverte le sont généralement par des stations côtières, ou sous la responsabilité d'une station. Toutefois, le navire de secours peut envoyer un message d'accusé de réception ASN si la personne à la mer a été secourue.</w:t>
      </w:r>
    </w:p>
    <w:p w14:paraId="070131CC" w14:textId="77777777" w:rsidR="00D17EFB" w:rsidRPr="00EA6FA9" w:rsidRDefault="00D17EFB" w:rsidP="00D17EFB">
      <w:pPr>
        <w:rPr>
          <w:lang w:val="fr-FR"/>
        </w:rPr>
      </w:pPr>
      <w:r w:rsidRPr="00EA6FA9">
        <w:rPr>
          <w:lang w:val="fr-FR"/>
        </w:rPr>
        <w:t>Une fois que la personne à la mer a été secourue, le dispositif AMRD du groupe A signalant la présence de personnes à la mer doit être éteint au plus vite et une annonce annulant l'alerte de détresse doit être émise sur la voie 16 en ondes métriques.</w:t>
      </w:r>
    </w:p>
    <w:p w14:paraId="53E00D1D" w14:textId="77777777" w:rsidR="00D17EFB" w:rsidRPr="00EA6FA9" w:rsidRDefault="00D17EFB" w:rsidP="00D17EFB">
      <w:pPr>
        <w:pStyle w:val="Heading1"/>
        <w:rPr>
          <w:lang w:val="fr-FR"/>
        </w:rPr>
      </w:pPr>
      <w:bookmarkStart w:id="256" w:name="_Toc148948237"/>
      <w:bookmarkStart w:id="257" w:name="_Toc152660355"/>
      <w:r w:rsidRPr="00EA6FA9">
        <w:rPr>
          <w:lang w:val="fr-FR"/>
        </w:rPr>
        <w:lastRenderedPageBreak/>
        <w:t>A6-5</w:t>
      </w:r>
      <w:r w:rsidRPr="00EA6FA9">
        <w:rPr>
          <w:lang w:val="fr-FR"/>
        </w:rPr>
        <w:tab/>
        <w:t>Annulation d'une alerte de détresse émise par inadvertance</w:t>
      </w:r>
      <w:bookmarkEnd w:id="256"/>
      <w:bookmarkEnd w:id="257"/>
    </w:p>
    <w:p w14:paraId="5563FF9B" w14:textId="77777777" w:rsidR="00D17EFB" w:rsidRPr="00EA6FA9" w:rsidRDefault="00D17EFB" w:rsidP="00D17EFB">
      <w:pPr>
        <w:rPr>
          <w:lang w:val="fr-FR"/>
        </w:rPr>
      </w:pPr>
      <w:r w:rsidRPr="00EA6FA9">
        <w:rPr>
          <w:lang w:val="fr-FR"/>
        </w:rPr>
        <w:t xml:space="preserve">Une station qui émet une alerte de détresse par inadvertance à partir d'un dispositif AMRD du groupe A signalant la présence de personnes à la mer doit annuler cette alerte en appliquant la procédure </w:t>
      </w:r>
      <w:proofErr w:type="gramStart"/>
      <w:r w:rsidRPr="00EA6FA9">
        <w:rPr>
          <w:lang w:val="fr-FR"/>
        </w:rPr>
        <w:t>suivante:</w:t>
      </w:r>
      <w:proofErr w:type="gramEnd"/>
    </w:p>
    <w:p w14:paraId="7851B0A0" w14:textId="77777777" w:rsidR="00D17EFB" w:rsidRPr="00EA6FA9" w:rsidRDefault="00D17EFB" w:rsidP="00D17EFB">
      <w:pPr>
        <w:pStyle w:val="enumlev1"/>
        <w:rPr>
          <w:lang w:val="fr-FR"/>
        </w:rPr>
      </w:pPr>
      <w:r w:rsidRPr="00EA6FA9">
        <w:rPr>
          <w:lang w:val="fr-FR"/>
        </w:rPr>
        <w:t>–</w:t>
      </w:r>
      <w:r w:rsidRPr="00EA6FA9">
        <w:rPr>
          <w:lang w:val="fr-FR"/>
        </w:rPr>
        <w:tab/>
        <w:t>éteindre immédiatement le dispositif MOB, ce qui générera un message ASN d'</w:t>
      </w:r>
      <w:proofErr w:type="spellStart"/>
      <w:r w:rsidRPr="00EA6FA9">
        <w:rPr>
          <w:lang w:val="fr-FR"/>
        </w:rPr>
        <w:t>auto</w:t>
      </w:r>
      <w:r w:rsidRPr="00EA6FA9">
        <w:rPr>
          <w:lang w:val="fr-FR"/>
        </w:rPr>
        <w:noBreakHyphen/>
        <w:t>annulation</w:t>
      </w:r>
      <w:proofErr w:type="spellEnd"/>
      <w:r w:rsidRPr="00EA6FA9">
        <w:rPr>
          <w:lang w:val="fr-FR"/>
        </w:rPr>
        <w:t xml:space="preserve"> qui sera envoyé </w:t>
      </w:r>
      <w:proofErr w:type="gramStart"/>
      <w:r w:rsidRPr="00EA6FA9">
        <w:rPr>
          <w:lang w:val="fr-FR"/>
        </w:rPr>
        <w:t>automatiquement;</w:t>
      </w:r>
      <w:proofErr w:type="gramEnd"/>
    </w:p>
    <w:p w14:paraId="70F1E9BA" w14:textId="77777777" w:rsidR="00D17EFB" w:rsidRPr="00EA6FA9" w:rsidRDefault="00D17EFB" w:rsidP="00D17EFB">
      <w:pPr>
        <w:pStyle w:val="enumlev1"/>
        <w:rPr>
          <w:lang w:val="fr-FR"/>
        </w:rPr>
      </w:pPr>
      <w:r w:rsidRPr="00EA6FA9">
        <w:rPr>
          <w:lang w:val="fr-FR"/>
        </w:rPr>
        <w:t>–</w:t>
      </w:r>
      <w:r w:rsidRPr="00EA6FA9">
        <w:rPr>
          <w:lang w:val="fr-FR"/>
        </w:rPr>
        <w:tab/>
        <w:t>annuler l'alerte de détresse verbalement sur la voie 16 en ondes métriques (voir le numéro </w:t>
      </w:r>
      <w:r w:rsidRPr="00EA6FA9">
        <w:rPr>
          <w:b/>
          <w:bCs/>
          <w:lang w:val="fr-FR"/>
        </w:rPr>
        <w:t>32.53E</w:t>
      </w:r>
      <w:r w:rsidRPr="00EA6FA9">
        <w:rPr>
          <w:lang w:val="fr-FR"/>
        </w:rPr>
        <w:t xml:space="preserve"> du RR) via la station </w:t>
      </w:r>
      <w:proofErr w:type="gramStart"/>
      <w:r w:rsidRPr="00EA6FA9">
        <w:rPr>
          <w:lang w:val="fr-FR"/>
        </w:rPr>
        <w:t>associée;</w:t>
      </w:r>
      <w:proofErr w:type="gramEnd"/>
    </w:p>
    <w:p w14:paraId="0BA06B4D" w14:textId="77777777" w:rsidR="00D17EFB" w:rsidRPr="00EA6FA9" w:rsidRDefault="00D17EFB" w:rsidP="00D17EFB">
      <w:pPr>
        <w:pStyle w:val="enumlev1"/>
        <w:rPr>
          <w:lang w:val="fr-FR"/>
        </w:rPr>
      </w:pPr>
      <w:r w:rsidRPr="00EA6FA9">
        <w:rPr>
          <w:lang w:val="fr-FR"/>
        </w:rPr>
        <w:t>–</w:t>
      </w:r>
      <w:r w:rsidRPr="00EA6FA9">
        <w:rPr>
          <w:lang w:val="fr-FR"/>
        </w:rPr>
        <w:tab/>
        <w:t>se mettre en écoute sur la voie 16 en ondes métriques et répondre aux communications concernant cette alerte de détresse, le cas échéant.</w:t>
      </w:r>
    </w:p>
    <w:p w14:paraId="24411DA6" w14:textId="20AEF3B9" w:rsidR="00D17EFB" w:rsidRDefault="00D17EFB" w:rsidP="00D17EFB">
      <w:pPr>
        <w:rPr>
          <w:lang w:val="fr-FR"/>
        </w:rPr>
      </w:pPr>
    </w:p>
    <w:p w14:paraId="12728699" w14:textId="77777777" w:rsidR="009238D4" w:rsidRPr="00EA6FA9" w:rsidRDefault="009238D4" w:rsidP="00D17EFB">
      <w:pPr>
        <w:rPr>
          <w:lang w:val="fr-FR"/>
        </w:rPr>
      </w:pPr>
    </w:p>
    <w:p w14:paraId="711B3761" w14:textId="77777777" w:rsidR="00D17EFB" w:rsidRPr="00EA6FA9" w:rsidRDefault="00D17EFB" w:rsidP="00D17EFB">
      <w:pPr>
        <w:pStyle w:val="AnnexNoTitle"/>
        <w:rPr>
          <w:lang w:val="fr-FR"/>
        </w:rPr>
      </w:pPr>
      <w:bookmarkStart w:id="258" w:name="_Toc148948238"/>
      <w:bookmarkStart w:id="259" w:name="_Toc152660356"/>
      <w:r w:rsidRPr="00EA6FA9">
        <w:rPr>
          <w:lang w:val="fr-FR"/>
        </w:rPr>
        <w:t>Annexe 7</w:t>
      </w:r>
      <w:r w:rsidRPr="00EA6FA9">
        <w:rPr>
          <w:lang w:val="fr-FR"/>
        </w:rPr>
        <w:br/>
      </w:r>
      <w:r w:rsidRPr="00EA6FA9">
        <w:rPr>
          <w:lang w:val="fr-FR"/>
        </w:rPr>
        <w:br/>
        <w:t>Fréquences utilisées pour l'appel sélectif numérique</w:t>
      </w:r>
      <w:bookmarkEnd w:id="258"/>
      <w:bookmarkEnd w:id="259"/>
    </w:p>
    <w:p w14:paraId="3C28686B" w14:textId="77777777" w:rsidR="00D17EFB" w:rsidRPr="00EA6FA9" w:rsidRDefault="00D17EFB" w:rsidP="00D17EFB">
      <w:pPr>
        <w:pStyle w:val="Normalaftertitle"/>
        <w:spacing w:after="120"/>
        <w:rPr>
          <w:lang w:val="fr-FR"/>
        </w:rPr>
      </w:pPr>
      <w:r w:rsidRPr="00EA6FA9">
        <w:rPr>
          <w:b/>
          <w:bCs/>
          <w:lang w:val="fr-FR"/>
        </w:rPr>
        <w:t>A7-</w:t>
      </w:r>
      <w:r w:rsidRPr="00EA6FA9">
        <w:rPr>
          <w:b/>
          <w:lang w:val="fr-FR"/>
        </w:rPr>
        <w:t>1</w:t>
      </w:r>
      <w:r w:rsidRPr="00EA6FA9">
        <w:rPr>
          <w:lang w:val="fr-FR"/>
        </w:rPr>
        <w:tab/>
        <w:t xml:space="preserve">Les fréquences utilisées pour les ASN de détresse, d'urgence et de sécurité sont les suivantes (voir également l'Appendice </w:t>
      </w:r>
      <w:r w:rsidRPr="00EA6FA9">
        <w:rPr>
          <w:b/>
          <w:bCs/>
          <w:lang w:val="fr-FR"/>
        </w:rPr>
        <w:t>15</w:t>
      </w:r>
      <w:r w:rsidRPr="00EA6FA9">
        <w:rPr>
          <w:lang w:val="fr-FR"/>
        </w:rPr>
        <w:t xml:space="preserve"> du RR</w:t>
      </w:r>
      <w:proofErr w:type="gramStart"/>
      <w:r w:rsidRPr="00EA6FA9">
        <w:rPr>
          <w:lang w:val="fr-FR"/>
        </w:rPr>
        <w:t>):</w:t>
      </w:r>
      <w:proofErr w:type="gramEnd"/>
    </w:p>
    <w:tbl>
      <w:tblPr>
        <w:tblW w:w="0" w:type="auto"/>
        <w:tblLayout w:type="fixed"/>
        <w:tblLook w:val="0000" w:firstRow="0" w:lastRow="0" w:firstColumn="0" w:lastColumn="0" w:noHBand="0" w:noVBand="0"/>
      </w:tblPr>
      <w:tblGrid>
        <w:gridCol w:w="2088"/>
        <w:gridCol w:w="2874"/>
      </w:tblGrid>
      <w:tr w:rsidR="00D17EFB" w:rsidRPr="00EA6FA9" w14:paraId="3C5C57DD" w14:textId="77777777" w:rsidTr="00B308F6">
        <w:trPr>
          <w:cantSplit/>
        </w:trPr>
        <w:tc>
          <w:tcPr>
            <w:tcW w:w="2088" w:type="dxa"/>
          </w:tcPr>
          <w:p w14:paraId="753AA52A" w14:textId="77777777" w:rsidR="00D17EFB" w:rsidRPr="00EA6FA9" w:rsidRDefault="00D17EFB" w:rsidP="00B308F6">
            <w:pPr>
              <w:pStyle w:val="Tabletext"/>
              <w:rPr>
                <w:lang w:val="fr-FR"/>
              </w:rPr>
            </w:pPr>
            <w:r w:rsidRPr="00EA6FA9">
              <w:rPr>
                <w:lang w:val="fr-FR"/>
              </w:rPr>
              <w:t>2 187,5</w:t>
            </w:r>
          </w:p>
        </w:tc>
        <w:tc>
          <w:tcPr>
            <w:tcW w:w="2874" w:type="dxa"/>
          </w:tcPr>
          <w:p w14:paraId="65DF235B"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4A2E506B" w14:textId="77777777" w:rsidTr="00B308F6">
        <w:trPr>
          <w:cantSplit/>
        </w:trPr>
        <w:tc>
          <w:tcPr>
            <w:tcW w:w="2088" w:type="dxa"/>
          </w:tcPr>
          <w:p w14:paraId="3DA39227" w14:textId="77777777" w:rsidR="00D17EFB" w:rsidRPr="00EA6FA9" w:rsidRDefault="00D17EFB" w:rsidP="00B308F6">
            <w:pPr>
              <w:pStyle w:val="Tabletext"/>
              <w:rPr>
                <w:lang w:val="fr-FR"/>
              </w:rPr>
            </w:pPr>
            <w:r w:rsidRPr="00EA6FA9">
              <w:rPr>
                <w:lang w:val="fr-FR"/>
              </w:rPr>
              <w:t>4 207,5</w:t>
            </w:r>
          </w:p>
        </w:tc>
        <w:tc>
          <w:tcPr>
            <w:tcW w:w="2874" w:type="dxa"/>
          </w:tcPr>
          <w:p w14:paraId="472AA5FA"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0654400" w14:textId="77777777" w:rsidTr="00B308F6">
        <w:trPr>
          <w:cantSplit/>
        </w:trPr>
        <w:tc>
          <w:tcPr>
            <w:tcW w:w="2088" w:type="dxa"/>
          </w:tcPr>
          <w:p w14:paraId="6DD00896" w14:textId="77777777" w:rsidR="00D17EFB" w:rsidRPr="00EA6FA9" w:rsidRDefault="00D17EFB" w:rsidP="00B308F6">
            <w:pPr>
              <w:pStyle w:val="Tabletext"/>
              <w:rPr>
                <w:lang w:val="fr-FR"/>
              </w:rPr>
            </w:pPr>
            <w:r w:rsidRPr="00EA6FA9">
              <w:rPr>
                <w:lang w:val="fr-FR"/>
              </w:rPr>
              <w:t>6 312</w:t>
            </w:r>
          </w:p>
        </w:tc>
        <w:tc>
          <w:tcPr>
            <w:tcW w:w="2874" w:type="dxa"/>
          </w:tcPr>
          <w:p w14:paraId="60E65C06"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60E4EF9" w14:textId="77777777" w:rsidTr="00B308F6">
        <w:trPr>
          <w:cantSplit/>
        </w:trPr>
        <w:tc>
          <w:tcPr>
            <w:tcW w:w="2088" w:type="dxa"/>
          </w:tcPr>
          <w:p w14:paraId="47EE641B" w14:textId="77777777" w:rsidR="00D17EFB" w:rsidRPr="00EA6FA9" w:rsidRDefault="00D17EFB" w:rsidP="00B308F6">
            <w:pPr>
              <w:pStyle w:val="Tabletext"/>
              <w:rPr>
                <w:lang w:val="fr-FR"/>
              </w:rPr>
            </w:pPr>
            <w:r w:rsidRPr="00EA6FA9">
              <w:rPr>
                <w:lang w:val="fr-FR"/>
              </w:rPr>
              <w:t>8 414,5</w:t>
            </w:r>
          </w:p>
        </w:tc>
        <w:tc>
          <w:tcPr>
            <w:tcW w:w="2874" w:type="dxa"/>
          </w:tcPr>
          <w:p w14:paraId="1F832AD1"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173DBD3E" w14:textId="77777777" w:rsidTr="00B308F6">
        <w:trPr>
          <w:cantSplit/>
        </w:trPr>
        <w:tc>
          <w:tcPr>
            <w:tcW w:w="2088" w:type="dxa"/>
          </w:tcPr>
          <w:p w14:paraId="6DF85F07" w14:textId="77777777" w:rsidR="00D17EFB" w:rsidRPr="00EA6FA9" w:rsidRDefault="00D17EFB" w:rsidP="00B308F6">
            <w:pPr>
              <w:pStyle w:val="Tabletext"/>
              <w:rPr>
                <w:lang w:val="fr-FR"/>
              </w:rPr>
            </w:pPr>
            <w:r w:rsidRPr="00EA6FA9">
              <w:rPr>
                <w:lang w:val="fr-FR"/>
              </w:rPr>
              <w:t>12 577</w:t>
            </w:r>
          </w:p>
        </w:tc>
        <w:tc>
          <w:tcPr>
            <w:tcW w:w="2874" w:type="dxa"/>
          </w:tcPr>
          <w:p w14:paraId="6C626EB3"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DCD8B34" w14:textId="77777777" w:rsidTr="00B308F6">
        <w:trPr>
          <w:cantSplit/>
        </w:trPr>
        <w:tc>
          <w:tcPr>
            <w:tcW w:w="2088" w:type="dxa"/>
          </w:tcPr>
          <w:p w14:paraId="3691C2E0" w14:textId="77777777" w:rsidR="00D17EFB" w:rsidRPr="00EA6FA9" w:rsidRDefault="00D17EFB" w:rsidP="00B308F6">
            <w:pPr>
              <w:pStyle w:val="Tabletext"/>
              <w:rPr>
                <w:lang w:val="fr-FR"/>
              </w:rPr>
            </w:pPr>
            <w:r w:rsidRPr="00EA6FA9">
              <w:rPr>
                <w:lang w:val="fr-FR"/>
              </w:rPr>
              <w:t>16 804,5</w:t>
            </w:r>
          </w:p>
        </w:tc>
        <w:tc>
          <w:tcPr>
            <w:tcW w:w="2874" w:type="dxa"/>
          </w:tcPr>
          <w:p w14:paraId="10EDCC91"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F70C934" w14:textId="77777777" w:rsidTr="00B308F6">
        <w:trPr>
          <w:cantSplit/>
        </w:trPr>
        <w:tc>
          <w:tcPr>
            <w:tcW w:w="2088" w:type="dxa"/>
          </w:tcPr>
          <w:p w14:paraId="21620A08" w14:textId="77777777" w:rsidR="00D17EFB" w:rsidRPr="00EA6FA9" w:rsidRDefault="00D17EFB" w:rsidP="00B308F6">
            <w:pPr>
              <w:pStyle w:val="Tabletext"/>
              <w:rPr>
                <w:lang w:val="fr-FR"/>
              </w:rPr>
            </w:pPr>
            <w:r w:rsidRPr="00EA6FA9">
              <w:rPr>
                <w:lang w:val="fr-FR"/>
              </w:rPr>
              <w:t>156,525</w:t>
            </w:r>
          </w:p>
        </w:tc>
        <w:tc>
          <w:tcPr>
            <w:tcW w:w="2874" w:type="dxa"/>
          </w:tcPr>
          <w:p w14:paraId="49279AF7" w14:textId="77777777" w:rsidR="00D17EFB" w:rsidRPr="00EA6FA9" w:rsidRDefault="00D17EFB" w:rsidP="00B308F6">
            <w:pPr>
              <w:pStyle w:val="Tabletext"/>
              <w:rPr>
                <w:lang w:val="fr-FR"/>
              </w:rPr>
            </w:pPr>
            <w:r w:rsidRPr="00EA6FA9">
              <w:rPr>
                <w:lang w:val="fr-FR"/>
              </w:rPr>
              <w:t>MHz (Note 1)</w:t>
            </w:r>
          </w:p>
        </w:tc>
      </w:tr>
    </w:tbl>
    <w:p w14:paraId="74E390B3" w14:textId="77777777" w:rsidR="00D17EFB" w:rsidRPr="00EA6FA9" w:rsidRDefault="00D17EFB" w:rsidP="00D17EFB">
      <w:pPr>
        <w:spacing w:before="0"/>
        <w:rPr>
          <w:sz w:val="8"/>
          <w:lang w:val="fr-FR"/>
        </w:rPr>
      </w:pPr>
    </w:p>
    <w:p w14:paraId="593327CD" w14:textId="77777777" w:rsidR="00D17EFB" w:rsidRPr="00EA6FA9" w:rsidRDefault="00D17EFB" w:rsidP="00D17EFB">
      <w:pPr>
        <w:pStyle w:val="Note"/>
        <w:rPr>
          <w:lang w:val="fr-FR"/>
        </w:rPr>
      </w:pPr>
      <w:r w:rsidRPr="00EA6FA9">
        <w:rPr>
          <w:lang w:val="fr-FR"/>
        </w:rPr>
        <w:t>NOTE 1 – Outre son emploi à des fins relatives à la détresse, à l'urgence et à la sécurité, la fréquence 156,525 MHz peut être également utilisée pour d'autre cas d'ASN.</w:t>
      </w:r>
    </w:p>
    <w:p w14:paraId="1A8AB838" w14:textId="77777777" w:rsidR="00D17EFB" w:rsidRPr="00EA6FA9" w:rsidRDefault="00D17EFB" w:rsidP="00D17EFB">
      <w:pPr>
        <w:rPr>
          <w:lang w:val="fr-FR"/>
        </w:rPr>
      </w:pPr>
      <w:r w:rsidRPr="00EA6FA9">
        <w:rPr>
          <w:b/>
          <w:bCs/>
          <w:lang w:val="fr-FR"/>
        </w:rPr>
        <w:t>A7-</w:t>
      </w:r>
      <w:r w:rsidRPr="00EA6FA9">
        <w:rPr>
          <w:b/>
          <w:lang w:val="fr-FR"/>
        </w:rPr>
        <w:t>2</w:t>
      </w:r>
      <w:r w:rsidRPr="00EA6FA9">
        <w:rPr>
          <w:lang w:val="fr-FR"/>
        </w:rPr>
        <w:tab/>
        <w:t>Les fréquences qui peuvent être assignées, sur une base internationale, aux stations de navire et aux stations côtières pour l'ASN pour des cas autres que la détresse, l'urgence, la sécurité et le système ACS sont les suivantes (voir la Note 2</w:t>
      </w:r>
      <w:proofErr w:type="gramStart"/>
      <w:r w:rsidRPr="00EA6FA9">
        <w:rPr>
          <w:lang w:val="fr-FR"/>
        </w:rPr>
        <w:t>):</w:t>
      </w:r>
      <w:proofErr w:type="gramEnd"/>
    </w:p>
    <w:p w14:paraId="56CA0087" w14:textId="77777777" w:rsidR="00D17EFB" w:rsidRPr="00EA6FA9" w:rsidRDefault="00D17EFB" w:rsidP="00D17EFB">
      <w:pPr>
        <w:rPr>
          <w:lang w:val="fr-FR"/>
        </w:rPr>
      </w:pPr>
      <w:bookmarkStart w:id="260" w:name="_Toc391782861"/>
      <w:bookmarkStart w:id="261" w:name="_Toc148948239"/>
      <w:r w:rsidRPr="00EA6FA9">
        <w:rPr>
          <w:b/>
          <w:bCs/>
          <w:lang w:val="fr-FR"/>
        </w:rPr>
        <w:t>A7-2.1</w:t>
      </w:r>
      <w:r w:rsidRPr="00EA6FA9">
        <w:rPr>
          <w:lang w:val="fr-FR"/>
        </w:rPr>
        <w:tab/>
        <w:t>Stations de navire (voir la Note 2)</w:t>
      </w:r>
      <w:bookmarkEnd w:id="260"/>
      <w:bookmarkEnd w:id="261"/>
    </w:p>
    <w:p w14:paraId="1E832020" w14:textId="77777777" w:rsidR="00D17EFB" w:rsidRPr="00EA6FA9" w:rsidRDefault="00D17EFB" w:rsidP="00D17EFB">
      <w:pPr>
        <w:spacing w:before="0"/>
        <w:rPr>
          <w:sz w:val="8"/>
          <w:lang w:val="fr-FR"/>
        </w:rPr>
      </w:pPr>
    </w:p>
    <w:tbl>
      <w:tblPr>
        <w:tblW w:w="0" w:type="auto"/>
        <w:tblLayout w:type="fixed"/>
        <w:tblLook w:val="0000" w:firstRow="0" w:lastRow="0" w:firstColumn="0" w:lastColumn="0" w:noHBand="0" w:noVBand="0"/>
      </w:tblPr>
      <w:tblGrid>
        <w:gridCol w:w="2325"/>
        <w:gridCol w:w="2325"/>
        <w:gridCol w:w="2325"/>
        <w:gridCol w:w="2325"/>
      </w:tblGrid>
      <w:tr w:rsidR="00D17EFB" w:rsidRPr="00EA6FA9" w14:paraId="5F937632" w14:textId="77777777" w:rsidTr="00B308F6">
        <w:trPr>
          <w:cantSplit/>
        </w:trPr>
        <w:tc>
          <w:tcPr>
            <w:tcW w:w="2325" w:type="dxa"/>
            <w:vAlign w:val="center"/>
          </w:tcPr>
          <w:p w14:paraId="27742060" w14:textId="77777777" w:rsidR="00D17EFB" w:rsidRPr="00EA6FA9" w:rsidRDefault="00D17EFB" w:rsidP="00B308F6">
            <w:pPr>
              <w:pStyle w:val="Tabletext"/>
              <w:jc w:val="center"/>
              <w:rPr>
                <w:lang w:val="fr-FR"/>
              </w:rPr>
            </w:pPr>
            <w:r w:rsidRPr="00EA6FA9">
              <w:rPr>
                <w:lang w:val="fr-FR"/>
              </w:rPr>
              <w:t>2 177 (Note 3)</w:t>
            </w:r>
          </w:p>
        </w:tc>
        <w:tc>
          <w:tcPr>
            <w:tcW w:w="2325" w:type="dxa"/>
            <w:vAlign w:val="center"/>
          </w:tcPr>
          <w:p w14:paraId="2D0AD7EC" w14:textId="77777777" w:rsidR="00D17EFB" w:rsidRPr="00EA6FA9" w:rsidRDefault="00D17EFB" w:rsidP="00B308F6">
            <w:pPr>
              <w:pStyle w:val="Tabletext"/>
              <w:jc w:val="center"/>
              <w:rPr>
                <w:lang w:val="fr-FR"/>
              </w:rPr>
            </w:pPr>
            <w:r w:rsidRPr="00EA6FA9">
              <w:rPr>
                <w:lang w:val="fr-FR"/>
              </w:rPr>
              <w:t>2 189,5</w:t>
            </w:r>
          </w:p>
        </w:tc>
        <w:tc>
          <w:tcPr>
            <w:tcW w:w="2325" w:type="dxa"/>
            <w:vAlign w:val="center"/>
          </w:tcPr>
          <w:p w14:paraId="140A326F" w14:textId="77777777" w:rsidR="00D17EFB" w:rsidRPr="00EA6FA9" w:rsidRDefault="00D17EFB" w:rsidP="00B308F6">
            <w:pPr>
              <w:pStyle w:val="Tabletext"/>
              <w:jc w:val="center"/>
              <w:rPr>
                <w:lang w:val="fr-FR"/>
              </w:rPr>
            </w:pPr>
          </w:p>
        </w:tc>
        <w:tc>
          <w:tcPr>
            <w:tcW w:w="2325" w:type="dxa"/>
          </w:tcPr>
          <w:p w14:paraId="663D7A8E"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39826853" w14:textId="77777777" w:rsidTr="00B308F6">
        <w:trPr>
          <w:cantSplit/>
        </w:trPr>
        <w:tc>
          <w:tcPr>
            <w:tcW w:w="2325" w:type="dxa"/>
            <w:vAlign w:val="center"/>
          </w:tcPr>
          <w:p w14:paraId="372A497C" w14:textId="77777777" w:rsidR="00D17EFB" w:rsidRPr="00EA6FA9" w:rsidRDefault="00D17EFB" w:rsidP="00B308F6">
            <w:pPr>
              <w:pStyle w:val="Tabletext"/>
              <w:jc w:val="center"/>
              <w:rPr>
                <w:lang w:val="fr-FR"/>
              </w:rPr>
            </w:pPr>
            <w:r w:rsidRPr="00EA6FA9">
              <w:rPr>
                <w:lang w:val="fr-FR"/>
              </w:rPr>
              <w:t>4 208</w:t>
            </w:r>
          </w:p>
        </w:tc>
        <w:tc>
          <w:tcPr>
            <w:tcW w:w="2325" w:type="dxa"/>
            <w:vAlign w:val="center"/>
          </w:tcPr>
          <w:p w14:paraId="6C51F468" w14:textId="77777777" w:rsidR="00D17EFB" w:rsidRPr="00EA6FA9" w:rsidRDefault="00D17EFB" w:rsidP="00B308F6">
            <w:pPr>
              <w:pStyle w:val="Tabletext"/>
              <w:jc w:val="center"/>
              <w:rPr>
                <w:lang w:val="fr-FR"/>
              </w:rPr>
            </w:pPr>
            <w:r w:rsidRPr="00EA6FA9">
              <w:rPr>
                <w:lang w:val="fr-FR"/>
              </w:rPr>
              <w:t>4 208,5</w:t>
            </w:r>
          </w:p>
        </w:tc>
        <w:tc>
          <w:tcPr>
            <w:tcW w:w="2325" w:type="dxa"/>
            <w:vAlign w:val="center"/>
          </w:tcPr>
          <w:p w14:paraId="1F1A3C3C" w14:textId="77777777" w:rsidR="00D17EFB" w:rsidRPr="00EA6FA9" w:rsidRDefault="00D17EFB" w:rsidP="00B308F6">
            <w:pPr>
              <w:pStyle w:val="Tabletext"/>
              <w:jc w:val="center"/>
              <w:rPr>
                <w:lang w:val="fr-FR"/>
              </w:rPr>
            </w:pPr>
            <w:r w:rsidRPr="00EA6FA9">
              <w:rPr>
                <w:lang w:val="fr-FR"/>
              </w:rPr>
              <w:t>4 209</w:t>
            </w:r>
          </w:p>
        </w:tc>
        <w:tc>
          <w:tcPr>
            <w:tcW w:w="2325" w:type="dxa"/>
          </w:tcPr>
          <w:p w14:paraId="4C85866A"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1FE6B6ED" w14:textId="77777777" w:rsidTr="00B308F6">
        <w:trPr>
          <w:cantSplit/>
        </w:trPr>
        <w:tc>
          <w:tcPr>
            <w:tcW w:w="2325" w:type="dxa"/>
            <w:vAlign w:val="center"/>
          </w:tcPr>
          <w:p w14:paraId="5AE90D7F" w14:textId="77777777" w:rsidR="00D17EFB" w:rsidRPr="00EA6FA9" w:rsidRDefault="00D17EFB" w:rsidP="00B308F6">
            <w:pPr>
              <w:pStyle w:val="Tabletext"/>
              <w:jc w:val="center"/>
              <w:rPr>
                <w:lang w:val="fr-FR"/>
              </w:rPr>
            </w:pPr>
            <w:r w:rsidRPr="00EA6FA9">
              <w:rPr>
                <w:lang w:val="fr-FR"/>
              </w:rPr>
              <w:t>6 312,5</w:t>
            </w:r>
          </w:p>
        </w:tc>
        <w:tc>
          <w:tcPr>
            <w:tcW w:w="2325" w:type="dxa"/>
            <w:vAlign w:val="center"/>
          </w:tcPr>
          <w:p w14:paraId="39B796B5" w14:textId="77777777" w:rsidR="00D17EFB" w:rsidRPr="00EA6FA9" w:rsidRDefault="00D17EFB" w:rsidP="00B308F6">
            <w:pPr>
              <w:pStyle w:val="Tabletext"/>
              <w:jc w:val="center"/>
              <w:rPr>
                <w:lang w:val="fr-FR"/>
              </w:rPr>
            </w:pPr>
            <w:r w:rsidRPr="00EA6FA9">
              <w:rPr>
                <w:lang w:val="fr-FR"/>
              </w:rPr>
              <w:t>6 313</w:t>
            </w:r>
          </w:p>
        </w:tc>
        <w:tc>
          <w:tcPr>
            <w:tcW w:w="2325" w:type="dxa"/>
            <w:vAlign w:val="center"/>
          </w:tcPr>
          <w:p w14:paraId="531D61DD" w14:textId="77777777" w:rsidR="00D17EFB" w:rsidRPr="00EA6FA9" w:rsidRDefault="00D17EFB" w:rsidP="00B308F6">
            <w:pPr>
              <w:pStyle w:val="Tabletext"/>
              <w:jc w:val="center"/>
              <w:rPr>
                <w:lang w:val="fr-FR"/>
              </w:rPr>
            </w:pPr>
            <w:r w:rsidRPr="00EA6FA9">
              <w:rPr>
                <w:lang w:val="fr-FR"/>
              </w:rPr>
              <w:t>6 313,5</w:t>
            </w:r>
          </w:p>
        </w:tc>
        <w:tc>
          <w:tcPr>
            <w:tcW w:w="2325" w:type="dxa"/>
          </w:tcPr>
          <w:p w14:paraId="29403966"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4DC76B11" w14:textId="77777777" w:rsidTr="00B308F6">
        <w:trPr>
          <w:cantSplit/>
        </w:trPr>
        <w:tc>
          <w:tcPr>
            <w:tcW w:w="2325" w:type="dxa"/>
            <w:vAlign w:val="center"/>
          </w:tcPr>
          <w:p w14:paraId="710476C4" w14:textId="77777777" w:rsidR="00D17EFB" w:rsidRPr="00EA6FA9" w:rsidRDefault="00D17EFB" w:rsidP="00B308F6">
            <w:pPr>
              <w:pStyle w:val="Tabletext"/>
              <w:jc w:val="center"/>
              <w:rPr>
                <w:lang w:val="fr-FR"/>
              </w:rPr>
            </w:pPr>
            <w:r w:rsidRPr="00EA6FA9">
              <w:rPr>
                <w:lang w:val="fr-FR"/>
              </w:rPr>
              <w:t>8 415</w:t>
            </w:r>
          </w:p>
        </w:tc>
        <w:tc>
          <w:tcPr>
            <w:tcW w:w="2325" w:type="dxa"/>
            <w:vAlign w:val="center"/>
          </w:tcPr>
          <w:p w14:paraId="534D20C8" w14:textId="77777777" w:rsidR="00D17EFB" w:rsidRPr="00EA6FA9" w:rsidRDefault="00D17EFB" w:rsidP="00B308F6">
            <w:pPr>
              <w:pStyle w:val="Tabletext"/>
              <w:jc w:val="center"/>
              <w:rPr>
                <w:lang w:val="fr-FR"/>
              </w:rPr>
            </w:pPr>
            <w:r w:rsidRPr="00EA6FA9">
              <w:rPr>
                <w:lang w:val="fr-FR"/>
              </w:rPr>
              <w:t>8 415,5</w:t>
            </w:r>
          </w:p>
        </w:tc>
        <w:tc>
          <w:tcPr>
            <w:tcW w:w="2325" w:type="dxa"/>
            <w:vAlign w:val="center"/>
          </w:tcPr>
          <w:p w14:paraId="50EF81EE" w14:textId="77777777" w:rsidR="00D17EFB" w:rsidRPr="00EA6FA9" w:rsidRDefault="00D17EFB" w:rsidP="00B308F6">
            <w:pPr>
              <w:pStyle w:val="Tabletext"/>
              <w:jc w:val="center"/>
              <w:rPr>
                <w:lang w:val="fr-FR"/>
              </w:rPr>
            </w:pPr>
            <w:r w:rsidRPr="00EA6FA9">
              <w:rPr>
                <w:lang w:val="fr-FR"/>
              </w:rPr>
              <w:t>8 416</w:t>
            </w:r>
          </w:p>
        </w:tc>
        <w:tc>
          <w:tcPr>
            <w:tcW w:w="2325" w:type="dxa"/>
          </w:tcPr>
          <w:p w14:paraId="0F58692C"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4D4D52E0" w14:textId="77777777" w:rsidTr="00B308F6">
        <w:trPr>
          <w:cantSplit/>
        </w:trPr>
        <w:tc>
          <w:tcPr>
            <w:tcW w:w="2325" w:type="dxa"/>
            <w:vAlign w:val="center"/>
          </w:tcPr>
          <w:p w14:paraId="766339D9" w14:textId="77777777" w:rsidR="00D17EFB" w:rsidRPr="00EA6FA9" w:rsidRDefault="00D17EFB" w:rsidP="00B308F6">
            <w:pPr>
              <w:pStyle w:val="Tabletext"/>
              <w:jc w:val="center"/>
              <w:rPr>
                <w:lang w:val="fr-FR"/>
              </w:rPr>
            </w:pPr>
            <w:r w:rsidRPr="00EA6FA9">
              <w:rPr>
                <w:lang w:val="fr-FR"/>
              </w:rPr>
              <w:t>12 577,5</w:t>
            </w:r>
          </w:p>
        </w:tc>
        <w:tc>
          <w:tcPr>
            <w:tcW w:w="2325" w:type="dxa"/>
            <w:vAlign w:val="center"/>
          </w:tcPr>
          <w:p w14:paraId="57AF2F65" w14:textId="77777777" w:rsidR="00D17EFB" w:rsidRPr="00EA6FA9" w:rsidRDefault="00D17EFB" w:rsidP="00B308F6">
            <w:pPr>
              <w:pStyle w:val="Tabletext"/>
              <w:jc w:val="center"/>
              <w:rPr>
                <w:lang w:val="fr-FR"/>
              </w:rPr>
            </w:pPr>
            <w:r w:rsidRPr="00EA6FA9">
              <w:rPr>
                <w:lang w:val="fr-FR"/>
              </w:rPr>
              <w:t>12 578</w:t>
            </w:r>
          </w:p>
        </w:tc>
        <w:tc>
          <w:tcPr>
            <w:tcW w:w="2325" w:type="dxa"/>
            <w:vAlign w:val="center"/>
          </w:tcPr>
          <w:p w14:paraId="76BA0F61" w14:textId="77777777" w:rsidR="00D17EFB" w:rsidRPr="00EA6FA9" w:rsidRDefault="00D17EFB" w:rsidP="00B308F6">
            <w:pPr>
              <w:pStyle w:val="Tabletext"/>
              <w:jc w:val="center"/>
              <w:rPr>
                <w:lang w:val="fr-FR"/>
              </w:rPr>
            </w:pPr>
            <w:r w:rsidRPr="00EA6FA9">
              <w:rPr>
                <w:lang w:val="fr-FR"/>
              </w:rPr>
              <w:t>12 578,5</w:t>
            </w:r>
          </w:p>
        </w:tc>
        <w:tc>
          <w:tcPr>
            <w:tcW w:w="2325" w:type="dxa"/>
          </w:tcPr>
          <w:p w14:paraId="5AECE656"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77DF11CA" w14:textId="77777777" w:rsidTr="00B308F6">
        <w:trPr>
          <w:cantSplit/>
        </w:trPr>
        <w:tc>
          <w:tcPr>
            <w:tcW w:w="2325" w:type="dxa"/>
            <w:vAlign w:val="center"/>
          </w:tcPr>
          <w:p w14:paraId="2A7128DA" w14:textId="77777777" w:rsidR="00D17EFB" w:rsidRPr="00EA6FA9" w:rsidRDefault="00D17EFB" w:rsidP="00B308F6">
            <w:pPr>
              <w:pStyle w:val="Tabletext"/>
              <w:jc w:val="center"/>
              <w:rPr>
                <w:lang w:val="fr-FR"/>
              </w:rPr>
            </w:pPr>
            <w:r w:rsidRPr="00EA6FA9">
              <w:rPr>
                <w:lang w:val="fr-FR"/>
              </w:rPr>
              <w:t>16 805</w:t>
            </w:r>
          </w:p>
        </w:tc>
        <w:tc>
          <w:tcPr>
            <w:tcW w:w="2325" w:type="dxa"/>
            <w:vAlign w:val="center"/>
          </w:tcPr>
          <w:p w14:paraId="523905FE" w14:textId="77777777" w:rsidR="00D17EFB" w:rsidRPr="00EA6FA9" w:rsidRDefault="00D17EFB" w:rsidP="00B308F6">
            <w:pPr>
              <w:pStyle w:val="Tabletext"/>
              <w:jc w:val="center"/>
              <w:rPr>
                <w:lang w:val="fr-FR"/>
              </w:rPr>
            </w:pPr>
            <w:r w:rsidRPr="00EA6FA9">
              <w:rPr>
                <w:lang w:val="fr-FR"/>
              </w:rPr>
              <w:t>16 805,5</w:t>
            </w:r>
          </w:p>
        </w:tc>
        <w:tc>
          <w:tcPr>
            <w:tcW w:w="2325" w:type="dxa"/>
            <w:vAlign w:val="center"/>
          </w:tcPr>
          <w:p w14:paraId="70A7B018" w14:textId="77777777" w:rsidR="00D17EFB" w:rsidRPr="00EA6FA9" w:rsidRDefault="00D17EFB" w:rsidP="00B308F6">
            <w:pPr>
              <w:pStyle w:val="Tabletext"/>
              <w:jc w:val="center"/>
              <w:rPr>
                <w:lang w:val="fr-FR"/>
              </w:rPr>
            </w:pPr>
            <w:r w:rsidRPr="00EA6FA9">
              <w:rPr>
                <w:lang w:val="fr-FR"/>
              </w:rPr>
              <w:t>16 806</w:t>
            </w:r>
          </w:p>
        </w:tc>
        <w:tc>
          <w:tcPr>
            <w:tcW w:w="2325" w:type="dxa"/>
          </w:tcPr>
          <w:p w14:paraId="6C1B8C37"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46439891" w14:textId="77777777" w:rsidTr="00B308F6">
        <w:trPr>
          <w:cantSplit/>
        </w:trPr>
        <w:tc>
          <w:tcPr>
            <w:tcW w:w="2325" w:type="dxa"/>
            <w:vAlign w:val="center"/>
          </w:tcPr>
          <w:p w14:paraId="43BA5D4E" w14:textId="77777777" w:rsidR="00D17EFB" w:rsidRPr="00EA6FA9" w:rsidRDefault="00D17EFB" w:rsidP="00B308F6">
            <w:pPr>
              <w:pStyle w:val="Tabletext"/>
              <w:jc w:val="center"/>
              <w:rPr>
                <w:lang w:val="fr-FR"/>
              </w:rPr>
            </w:pPr>
            <w:r w:rsidRPr="00EA6FA9">
              <w:rPr>
                <w:lang w:val="fr-FR"/>
              </w:rPr>
              <w:t>18 898,5</w:t>
            </w:r>
          </w:p>
        </w:tc>
        <w:tc>
          <w:tcPr>
            <w:tcW w:w="2325" w:type="dxa"/>
            <w:vAlign w:val="center"/>
          </w:tcPr>
          <w:p w14:paraId="5F9A5AF7" w14:textId="77777777" w:rsidR="00D17EFB" w:rsidRPr="00EA6FA9" w:rsidRDefault="00D17EFB" w:rsidP="00B308F6">
            <w:pPr>
              <w:pStyle w:val="Tabletext"/>
              <w:jc w:val="center"/>
              <w:rPr>
                <w:lang w:val="fr-FR"/>
              </w:rPr>
            </w:pPr>
            <w:r w:rsidRPr="00EA6FA9">
              <w:rPr>
                <w:lang w:val="fr-FR"/>
              </w:rPr>
              <w:t>18 899</w:t>
            </w:r>
          </w:p>
        </w:tc>
        <w:tc>
          <w:tcPr>
            <w:tcW w:w="2325" w:type="dxa"/>
            <w:vAlign w:val="center"/>
          </w:tcPr>
          <w:p w14:paraId="3FA0A992" w14:textId="77777777" w:rsidR="00D17EFB" w:rsidRPr="00EA6FA9" w:rsidRDefault="00D17EFB" w:rsidP="00B308F6">
            <w:pPr>
              <w:pStyle w:val="Tabletext"/>
              <w:jc w:val="center"/>
              <w:rPr>
                <w:lang w:val="fr-FR"/>
              </w:rPr>
            </w:pPr>
            <w:r w:rsidRPr="00EA6FA9">
              <w:rPr>
                <w:lang w:val="fr-FR"/>
              </w:rPr>
              <w:t>18 899,5</w:t>
            </w:r>
          </w:p>
        </w:tc>
        <w:tc>
          <w:tcPr>
            <w:tcW w:w="2325" w:type="dxa"/>
          </w:tcPr>
          <w:p w14:paraId="119618D7"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7A966B4" w14:textId="77777777" w:rsidTr="00B308F6">
        <w:trPr>
          <w:cantSplit/>
        </w:trPr>
        <w:tc>
          <w:tcPr>
            <w:tcW w:w="2325" w:type="dxa"/>
            <w:vAlign w:val="center"/>
          </w:tcPr>
          <w:p w14:paraId="2A40CFD0" w14:textId="77777777" w:rsidR="00D17EFB" w:rsidRPr="00EA6FA9" w:rsidRDefault="00D17EFB" w:rsidP="00B308F6">
            <w:pPr>
              <w:pStyle w:val="Tabletext"/>
              <w:jc w:val="center"/>
              <w:rPr>
                <w:lang w:val="fr-FR"/>
              </w:rPr>
            </w:pPr>
            <w:r w:rsidRPr="00EA6FA9">
              <w:rPr>
                <w:lang w:val="fr-FR"/>
              </w:rPr>
              <w:t>22 374,5</w:t>
            </w:r>
          </w:p>
        </w:tc>
        <w:tc>
          <w:tcPr>
            <w:tcW w:w="2325" w:type="dxa"/>
            <w:vAlign w:val="center"/>
          </w:tcPr>
          <w:p w14:paraId="13712FF0" w14:textId="77777777" w:rsidR="00D17EFB" w:rsidRPr="00EA6FA9" w:rsidRDefault="00D17EFB" w:rsidP="00B308F6">
            <w:pPr>
              <w:pStyle w:val="Tabletext"/>
              <w:jc w:val="center"/>
              <w:rPr>
                <w:lang w:val="fr-FR"/>
              </w:rPr>
            </w:pPr>
            <w:r w:rsidRPr="00EA6FA9">
              <w:rPr>
                <w:lang w:val="fr-FR"/>
              </w:rPr>
              <w:t>22 375</w:t>
            </w:r>
          </w:p>
        </w:tc>
        <w:tc>
          <w:tcPr>
            <w:tcW w:w="2325" w:type="dxa"/>
            <w:vAlign w:val="center"/>
          </w:tcPr>
          <w:p w14:paraId="7848C7B3" w14:textId="77777777" w:rsidR="00D17EFB" w:rsidRPr="00EA6FA9" w:rsidRDefault="00D17EFB" w:rsidP="00B308F6">
            <w:pPr>
              <w:pStyle w:val="Tabletext"/>
              <w:jc w:val="center"/>
              <w:rPr>
                <w:lang w:val="fr-FR"/>
              </w:rPr>
            </w:pPr>
            <w:r w:rsidRPr="00EA6FA9">
              <w:rPr>
                <w:lang w:val="fr-FR"/>
              </w:rPr>
              <w:t>22 375,5</w:t>
            </w:r>
          </w:p>
        </w:tc>
        <w:tc>
          <w:tcPr>
            <w:tcW w:w="2325" w:type="dxa"/>
          </w:tcPr>
          <w:p w14:paraId="1B22231A"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3A3B60D" w14:textId="77777777" w:rsidTr="00B308F6">
        <w:trPr>
          <w:cantSplit/>
        </w:trPr>
        <w:tc>
          <w:tcPr>
            <w:tcW w:w="2325" w:type="dxa"/>
            <w:vAlign w:val="center"/>
          </w:tcPr>
          <w:p w14:paraId="08D5BB18" w14:textId="77777777" w:rsidR="00D17EFB" w:rsidRPr="00EA6FA9" w:rsidRDefault="00D17EFB" w:rsidP="00B308F6">
            <w:pPr>
              <w:pStyle w:val="Tabletext"/>
              <w:jc w:val="center"/>
              <w:rPr>
                <w:lang w:val="fr-FR"/>
              </w:rPr>
            </w:pPr>
            <w:r w:rsidRPr="00EA6FA9">
              <w:rPr>
                <w:lang w:val="fr-FR"/>
              </w:rPr>
              <w:t>25 208,5</w:t>
            </w:r>
          </w:p>
        </w:tc>
        <w:tc>
          <w:tcPr>
            <w:tcW w:w="2325" w:type="dxa"/>
            <w:vAlign w:val="center"/>
          </w:tcPr>
          <w:p w14:paraId="0A7747F0" w14:textId="77777777" w:rsidR="00D17EFB" w:rsidRPr="00EA6FA9" w:rsidRDefault="00D17EFB" w:rsidP="00B308F6">
            <w:pPr>
              <w:pStyle w:val="Tabletext"/>
              <w:jc w:val="center"/>
              <w:rPr>
                <w:lang w:val="fr-FR"/>
              </w:rPr>
            </w:pPr>
            <w:r w:rsidRPr="00EA6FA9">
              <w:rPr>
                <w:lang w:val="fr-FR"/>
              </w:rPr>
              <w:t>25 209</w:t>
            </w:r>
          </w:p>
        </w:tc>
        <w:tc>
          <w:tcPr>
            <w:tcW w:w="2325" w:type="dxa"/>
            <w:vAlign w:val="center"/>
          </w:tcPr>
          <w:p w14:paraId="1D0F68DA" w14:textId="77777777" w:rsidR="00D17EFB" w:rsidRPr="00EA6FA9" w:rsidRDefault="00D17EFB" w:rsidP="00B308F6">
            <w:pPr>
              <w:pStyle w:val="Tabletext"/>
              <w:jc w:val="center"/>
              <w:rPr>
                <w:lang w:val="fr-FR"/>
              </w:rPr>
            </w:pPr>
            <w:r w:rsidRPr="00EA6FA9">
              <w:rPr>
                <w:lang w:val="fr-FR"/>
              </w:rPr>
              <w:t>25 209,5</w:t>
            </w:r>
          </w:p>
        </w:tc>
        <w:tc>
          <w:tcPr>
            <w:tcW w:w="2325" w:type="dxa"/>
          </w:tcPr>
          <w:p w14:paraId="7336428B"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7A4D773C" w14:textId="77777777" w:rsidTr="00B308F6">
        <w:trPr>
          <w:cantSplit/>
        </w:trPr>
        <w:tc>
          <w:tcPr>
            <w:tcW w:w="2325" w:type="dxa"/>
            <w:vAlign w:val="center"/>
          </w:tcPr>
          <w:p w14:paraId="3A8BC566" w14:textId="77777777" w:rsidR="00D17EFB" w:rsidRPr="00EA6FA9" w:rsidRDefault="00D17EFB" w:rsidP="00B308F6">
            <w:pPr>
              <w:pStyle w:val="Tabletext"/>
              <w:jc w:val="center"/>
              <w:rPr>
                <w:lang w:val="fr-FR"/>
              </w:rPr>
            </w:pPr>
          </w:p>
        </w:tc>
        <w:tc>
          <w:tcPr>
            <w:tcW w:w="2325" w:type="dxa"/>
            <w:vAlign w:val="center"/>
          </w:tcPr>
          <w:p w14:paraId="1F20A822" w14:textId="77777777" w:rsidR="00D17EFB" w:rsidRPr="00EA6FA9" w:rsidRDefault="00D17EFB" w:rsidP="00B308F6">
            <w:pPr>
              <w:pStyle w:val="Tabletext"/>
              <w:jc w:val="center"/>
              <w:rPr>
                <w:lang w:val="fr-FR"/>
              </w:rPr>
            </w:pPr>
          </w:p>
        </w:tc>
        <w:tc>
          <w:tcPr>
            <w:tcW w:w="2325" w:type="dxa"/>
            <w:vAlign w:val="center"/>
          </w:tcPr>
          <w:p w14:paraId="42DEDE2B" w14:textId="77777777" w:rsidR="00D17EFB" w:rsidRPr="00EA6FA9" w:rsidRDefault="00D17EFB" w:rsidP="00B308F6">
            <w:pPr>
              <w:pStyle w:val="Tabletext"/>
              <w:jc w:val="center"/>
              <w:rPr>
                <w:lang w:val="fr-FR"/>
              </w:rPr>
            </w:pPr>
            <w:r w:rsidRPr="00EA6FA9">
              <w:rPr>
                <w:lang w:val="fr-FR"/>
              </w:rPr>
              <w:t>156,525</w:t>
            </w:r>
          </w:p>
        </w:tc>
        <w:tc>
          <w:tcPr>
            <w:tcW w:w="2325" w:type="dxa"/>
          </w:tcPr>
          <w:p w14:paraId="7AFDEBD6" w14:textId="77777777" w:rsidR="00D17EFB" w:rsidRPr="00EA6FA9" w:rsidRDefault="00D17EFB" w:rsidP="00B308F6">
            <w:pPr>
              <w:pStyle w:val="Tabletext"/>
              <w:rPr>
                <w:lang w:val="fr-FR"/>
              </w:rPr>
            </w:pPr>
            <w:r w:rsidRPr="00EA6FA9">
              <w:rPr>
                <w:lang w:val="fr-FR"/>
              </w:rPr>
              <w:t>MHz</w:t>
            </w:r>
          </w:p>
        </w:tc>
      </w:tr>
    </w:tbl>
    <w:p w14:paraId="08E43ACD" w14:textId="77777777" w:rsidR="00D17EFB" w:rsidRPr="00EA6FA9" w:rsidRDefault="00D17EFB" w:rsidP="00D17EFB">
      <w:pPr>
        <w:pStyle w:val="Tablefin"/>
        <w:rPr>
          <w:sz w:val="4"/>
          <w:lang w:val="fr-FR"/>
        </w:rPr>
      </w:pPr>
      <w:bookmarkStart w:id="262" w:name="_Toc391782862"/>
    </w:p>
    <w:p w14:paraId="36B083A5" w14:textId="77777777" w:rsidR="00D17EFB" w:rsidRPr="00EA6FA9" w:rsidRDefault="00D17EFB" w:rsidP="00D17EFB">
      <w:pPr>
        <w:rPr>
          <w:lang w:val="fr-FR"/>
        </w:rPr>
      </w:pPr>
      <w:bookmarkStart w:id="263" w:name="_Toc148948240"/>
      <w:r w:rsidRPr="00EA6FA9">
        <w:rPr>
          <w:b/>
          <w:bCs/>
          <w:lang w:val="fr-FR"/>
        </w:rPr>
        <w:lastRenderedPageBreak/>
        <w:t>A7-2.2</w:t>
      </w:r>
      <w:r w:rsidRPr="00EA6FA9">
        <w:rPr>
          <w:b/>
          <w:bCs/>
          <w:lang w:val="fr-FR"/>
        </w:rPr>
        <w:tab/>
      </w:r>
      <w:r w:rsidRPr="00EA6FA9">
        <w:rPr>
          <w:lang w:val="fr-FR"/>
        </w:rPr>
        <w:t>Stations côtières (voir la Note 2)</w:t>
      </w:r>
      <w:bookmarkEnd w:id="262"/>
      <w:bookmarkEnd w:id="263"/>
    </w:p>
    <w:p w14:paraId="2CB71B1F" w14:textId="77777777" w:rsidR="00D17EFB" w:rsidRPr="00EA6FA9" w:rsidRDefault="00D17EFB" w:rsidP="00D17EFB">
      <w:pPr>
        <w:spacing w:before="0"/>
        <w:rPr>
          <w:sz w:val="8"/>
          <w:lang w:val="fr-FR"/>
        </w:rPr>
      </w:pPr>
    </w:p>
    <w:tbl>
      <w:tblPr>
        <w:tblW w:w="0" w:type="auto"/>
        <w:tblLayout w:type="fixed"/>
        <w:tblLook w:val="0000" w:firstRow="0" w:lastRow="0" w:firstColumn="0" w:lastColumn="0" w:noHBand="0" w:noVBand="0"/>
      </w:tblPr>
      <w:tblGrid>
        <w:gridCol w:w="2325"/>
        <w:gridCol w:w="2325"/>
        <w:gridCol w:w="2325"/>
        <w:gridCol w:w="2325"/>
      </w:tblGrid>
      <w:tr w:rsidR="00D17EFB" w:rsidRPr="00EA6FA9" w14:paraId="06CFB097" w14:textId="77777777" w:rsidTr="00B308F6">
        <w:trPr>
          <w:cantSplit/>
        </w:trPr>
        <w:tc>
          <w:tcPr>
            <w:tcW w:w="2325" w:type="dxa"/>
          </w:tcPr>
          <w:p w14:paraId="0798475C" w14:textId="77777777" w:rsidR="00D17EFB" w:rsidRPr="00EA6FA9" w:rsidRDefault="00D17EFB" w:rsidP="00B308F6">
            <w:pPr>
              <w:pStyle w:val="Tabletext"/>
              <w:jc w:val="center"/>
              <w:rPr>
                <w:lang w:val="fr-FR"/>
              </w:rPr>
            </w:pPr>
            <w:r w:rsidRPr="00EA6FA9">
              <w:rPr>
                <w:lang w:val="fr-FR"/>
              </w:rPr>
              <w:t>2 177</w:t>
            </w:r>
          </w:p>
        </w:tc>
        <w:tc>
          <w:tcPr>
            <w:tcW w:w="2325" w:type="dxa"/>
          </w:tcPr>
          <w:p w14:paraId="77F658C1" w14:textId="77777777" w:rsidR="00D17EFB" w:rsidRPr="00EA6FA9" w:rsidRDefault="00D17EFB" w:rsidP="00B308F6">
            <w:pPr>
              <w:pStyle w:val="Tabletext"/>
              <w:jc w:val="center"/>
              <w:rPr>
                <w:lang w:val="fr-FR"/>
              </w:rPr>
            </w:pPr>
          </w:p>
        </w:tc>
        <w:tc>
          <w:tcPr>
            <w:tcW w:w="2325" w:type="dxa"/>
          </w:tcPr>
          <w:p w14:paraId="40B7D721" w14:textId="77777777" w:rsidR="00D17EFB" w:rsidRPr="00EA6FA9" w:rsidRDefault="00D17EFB" w:rsidP="00B308F6">
            <w:pPr>
              <w:pStyle w:val="Tabletext"/>
              <w:jc w:val="center"/>
              <w:rPr>
                <w:lang w:val="fr-FR"/>
              </w:rPr>
            </w:pPr>
          </w:p>
        </w:tc>
        <w:tc>
          <w:tcPr>
            <w:tcW w:w="2325" w:type="dxa"/>
          </w:tcPr>
          <w:p w14:paraId="67C4DFEF"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6A48C4BD" w14:textId="77777777" w:rsidTr="00B308F6">
        <w:trPr>
          <w:cantSplit/>
        </w:trPr>
        <w:tc>
          <w:tcPr>
            <w:tcW w:w="2325" w:type="dxa"/>
          </w:tcPr>
          <w:p w14:paraId="68B63F62" w14:textId="77777777" w:rsidR="00D17EFB" w:rsidRPr="00EA6FA9" w:rsidRDefault="00D17EFB" w:rsidP="00B308F6">
            <w:pPr>
              <w:pStyle w:val="Tabletext"/>
              <w:jc w:val="center"/>
              <w:rPr>
                <w:lang w:val="fr-FR"/>
              </w:rPr>
            </w:pPr>
            <w:r w:rsidRPr="00EA6FA9">
              <w:rPr>
                <w:lang w:val="fr-FR"/>
              </w:rPr>
              <w:t>4 219,5</w:t>
            </w:r>
          </w:p>
        </w:tc>
        <w:tc>
          <w:tcPr>
            <w:tcW w:w="2325" w:type="dxa"/>
          </w:tcPr>
          <w:p w14:paraId="32AA8B16" w14:textId="77777777" w:rsidR="00D17EFB" w:rsidRPr="00EA6FA9" w:rsidRDefault="00D17EFB" w:rsidP="00B308F6">
            <w:pPr>
              <w:pStyle w:val="Tabletext"/>
              <w:jc w:val="center"/>
              <w:rPr>
                <w:lang w:val="fr-FR"/>
              </w:rPr>
            </w:pPr>
            <w:r w:rsidRPr="00EA6FA9">
              <w:rPr>
                <w:lang w:val="fr-FR"/>
              </w:rPr>
              <w:t>4 220</w:t>
            </w:r>
          </w:p>
        </w:tc>
        <w:tc>
          <w:tcPr>
            <w:tcW w:w="2325" w:type="dxa"/>
          </w:tcPr>
          <w:p w14:paraId="53A6A7D4" w14:textId="77777777" w:rsidR="00D17EFB" w:rsidRPr="00EA6FA9" w:rsidRDefault="00D17EFB" w:rsidP="00B308F6">
            <w:pPr>
              <w:pStyle w:val="Tabletext"/>
              <w:jc w:val="center"/>
              <w:rPr>
                <w:lang w:val="fr-FR"/>
              </w:rPr>
            </w:pPr>
            <w:r w:rsidRPr="00EA6FA9">
              <w:rPr>
                <w:lang w:val="fr-FR"/>
              </w:rPr>
              <w:t>4 220,5</w:t>
            </w:r>
          </w:p>
        </w:tc>
        <w:tc>
          <w:tcPr>
            <w:tcW w:w="2325" w:type="dxa"/>
          </w:tcPr>
          <w:p w14:paraId="3B814BE1"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6572328B" w14:textId="77777777" w:rsidTr="00B308F6">
        <w:trPr>
          <w:cantSplit/>
        </w:trPr>
        <w:tc>
          <w:tcPr>
            <w:tcW w:w="2325" w:type="dxa"/>
          </w:tcPr>
          <w:p w14:paraId="04B063E0" w14:textId="77777777" w:rsidR="00D17EFB" w:rsidRPr="00EA6FA9" w:rsidRDefault="00D17EFB" w:rsidP="00B308F6">
            <w:pPr>
              <w:pStyle w:val="Tabletext"/>
              <w:jc w:val="center"/>
              <w:rPr>
                <w:lang w:val="fr-FR"/>
              </w:rPr>
            </w:pPr>
            <w:r w:rsidRPr="00EA6FA9">
              <w:rPr>
                <w:lang w:val="fr-FR"/>
              </w:rPr>
              <w:t>6 331</w:t>
            </w:r>
          </w:p>
        </w:tc>
        <w:tc>
          <w:tcPr>
            <w:tcW w:w="2325" w:type="dxa"/>
          </w:tcPr>
          <w:p w14:paraId="7DF43A59" w14:textId="77777777" w:rsidR="00D17EFB" w:rsidRPr="00EA6FA9" w:rsidRDefault="00D17EFB" w:rsidP="00B308F6">
            <w:pPr>
              <w:pStyle w:val="Tabletext"/>
              <w:jc w:val="center"/>
              <w:rPr>
                <w:lang w:val="fr-FR"/>
              </w:rPr>
            </w:pPr>
            <w:r w:rsidRPr="00EA6FA9">
              <w:rPr>
                <w:lang w:val="fr-FR"/>
              </w:rPr>
              <w:t>6 331,5</w:t>
            </w:r>
          </w:p>
        </w:tc>
        <w:tc>
          <w:tcPr>
            <w:tcW w:w="2325" w:type="dxa"/>
          </w:tcPr>
          <w:p w14:paraId="1D6F6E75" w14:textId="77777777" w:rsidR="00D17EFB" w:rsidRPr="00EA6FA9" w:rsidRDefault="00D17EFB" w:rsidP="00B308F6">
            <w:pPr>
              <w:pStyle w:val="Tabletext"/>
              <w:jc w:val="center"/>
              <w:rPr>
                <w:lang w:val="fr-FR"/>
              </w:rPr>
            </w:pPr>
            <w:r w:rsidRPr="00EA6FA9">
              <w:rPr>
                <w:lang w:val="fr-FR"/>
              </w:rPr>
              <w:t>6 332</w:t>
            </w:r>
          </w:p>
        </w:tc>
        <w:tc>
          <w:tcPr>
            <w:tcW w:w="2325" w:type="dxa"/>
          </w:tcPr>
          <w:p w14:paraId="56ED3760"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7AD5E4E0" w14:textId="77777777" w:rsidTr="00B308F6">
        <w:trPr>
          <w:cantSplit/>
        </w:trPr>
        <w:tc>
          <w:tcPr>
            <w:tcW w:w="2325" w:type="dxa"/>
          </w:tcPr>
          <w:p w14:paraId="6909E213" w14:textId="77777777" w:rsidR="00D17EFB" w:rsidRPr="00EA6FA9" w:rsidRDefault="00D17EFB" w:rsidP="00B308F6">
            <w:pPr>
              <w:pStyle w:val="Tabletext"/>
              <w:jc w:val="center"/>
              <w:rPr>
                <w:lang w:val="fr-FR"/>
              </w:rPr>
            </w:pPr>
            <w:r w:rsidRPr="00EA6FA9">
              <w:rPr>
                <w:lang w:val="fr-FR"/>
              </w:rPr>
              <w:t>8 436,5</w:t>
            </w:r>
          </w:p>
        </w:tc>
        <w:tc>
          <w:tcPr>
            <w:tcW w:w="2325" w:type="dxa"/>
          </w:tcPr>
          <w:p w14:paraId="3B32DC1A" w14:textId="77777777" w:rsidR="00D17EFB" w:rsidRPr="00EA6FA9" w:rsidRDefault="00D17EFB" w:rsidP="00B308F6">
            <w:pPr>
              <w:pStyle w:val="Tabletext"/>
              <w:jc w:val="center"/>
              <w:rPr>
                <w:lang w:val="fr-FR"/>
              </w:rPr>
            </w:pPr>
            <w:r w:rsidRPr="00EA6FA9">
              <w:rPr>
                <w:lang w:val="fr-FR"/>
              </w:rPr>
              <w:t>8 437</w:t>
            </w:r>
          </w:p>
        </w:tc>
        <w:tc>
          <w:tcPr>
            <w:tcW w:w="2325" w:type="dxa"/>
          </w:tcPr>
          <w:p w14:paraId="2932AC2F" w14:textId="77777777" w:rsidR="00D17EFB" w:rsidRPr="00EA6FA9" w:rsidRDefault="00D17EFB" w:rsidP="00B308F6">
            <w:pPr>
              <w:pStyle w:val="Tabletext"/>
              <w:jc w:val="center"/>
              <w:rPr>
                <w:lang w:val="fr-FR"/>
              </w:rPr>
            </w:pPr>
            <w:r w:rsidRPr="00EA6FA9">
              <w:rPr>
                <w:lang w:val="fr-FR"/>
              </w:rPr>
              <w:t>8 437,5</w:t>
            </w:r>
          </w:p>
        </w:tc>
        <w:tc>
          <w:tcPr>
            <w:tcW w:w="2325" w:type="dxa"/>
          </w:tcPr>
          <w:p w14:paraId="18045FA4"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2676465D" w14:textId="77777777" w:rsidTr="00B308F6">
        <w:trPr>
          <w:cantSplit/>
        </w:trPr>
        <w:tc>
          <w:tcPr>
            <w:tcW w:w="2325" w:type="dxa"/>
          </w:tcPr>
          <w:p w14:paraId="7ABA5E75" w14:textId="77777777" w:rsidR="00D17EFB" w:rsidRPr="00EA6FA9" w:rsidRDefault="00D17EFB" w:rsidP="00B308F6">
            <w:pPr>
              <w:pStyle w:val="Tabletext"/>
              <w:jc w:val="center"/>
              <w:rPr>
                <w:lang w:val="fr-FR"/>
              </w:rPr>
            </w:pPr>
            <w:r w:rsidRPr="00EA6FA9">
              <w:rPr>
                <w:lang w:val="fr-FR"/>
              </w:rPr>
              <w:t>12 657</w:t>
            </w:r>
          </w:p>
        </w:tc>
        <w:tc>
          <w:tcPr>
            <w:tcW w:w="2325" w:type="dxa"/>
          </w:tcPr>
          <w:p w14:paraId="5AC69CB9" w14:textId="77777777" w:rsidR="00D17EFB" w:rsidRPr="00EA6FA9" w:rsidRDefault="00D17EFB" w:rsidP="00B308F6">
            <w:pPr>
              <w:pStyle w:val="Tabletext"/>
              <w:jc w:val="center"/>
              <w:rPr>
                <w:lang w:val="fr-FR"/>
              </w:rPr>
            </w:pPr>
            <w:r w:rsidRPr="00EA6FA9">
              <w:rPr>
                <w:lang w:val="fr-FR"/>
              </w:rPr>
              <w:t>12 657,5</w:t>
            </w:r>
          </w:p>
        </w:tc>
        <w:tc>
          <w:tcPr>
            <w:tcW w:w="2325" w:type="dxa"/>
          </w:tcPr>
          <w:p w14:paraId="1077468B" w14:textId="77777777" w:rsidR="00D17EFB" w:rsidRPr="00EA6FA9" w:rsidRDefault="00D17EFB" w:rsidP="00B308F6">
            <w:pPr>
              <w:pStyle w:val="Tabletext"/>
              <w:jc w:val="center"/>
              <w:rPr>
                <w:lang w:val="fr-FR"/>
              </w:rPr>
            </w:pPr>
            <w:r w:rsidRPr="00EA6FA9">
              <w:rPr>
                <w:lang w:val="fr-FR"/>
              </w:rPr>
              <w:t>12 658</w:t>
            </w:r>
          </w:p>
        </w:tc>
        <w:tc>
          <w:tcPr>
            <w:tcW w:w="2325" w:type="dxa"/>
          </w:tcPr>
          <w:p w14:paraId="4AD9F419"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444C99B3" w14:textId="77777777" w:rsidTr="00B308F6">
        <w:trPr>
          <w:cantSplit/>
        </w:trPr>
        <w:tc>
          <w:tcPr>
            <w:tcW w:w="2325" w:type="dxa"/>
          </w:tcPr>
          <w:p w14:paraId="22762B1D" w14:textId="77777777" w:rsidR="00D17EFB" w:rsidRPr="00EA6FA9" w:rsidRDefault="00D17EFB" w:rsidP="00B308F6">
            <w:pPr>
              <w:pStyle w:val="Tabletext"/>
              <w:jc w:val="center"/>
              <w:rPr>
                <w:lang w:val="fr-FR"/>
              </w:rPr>
            </w:pPr>
            <w:r w:rsidRPr="00EA6FA9">
              <w:rPr>
                <w:lang w:val="fr-FR"/>
              </w:rPr>
              <w:t>16 903</w:t>
            </w:r>
          </w:p>
        </w:tc>
        <w:tc>
          <w:tcPr>
            <w:tcW w:w="2325" w:type="dxa"/>
          </w:tcPr>
          <w:p w14:paraId="2A60BC65" w14:textId="77777777" w:rsidR="00D17EFB" w:rsidRPr="00EA6FA9" w:rsidRDefault="00D17EFB" w:rsidP="00B308F6">
            <w:pPr>
              <w:pStyle w:val="Tabletext"/>
              <w:jc w:val="center"/>
              <w:rPr>
                <w:lang w:val="fr-FR"/>
              </w:rPr>
            </w:pPr>
            <w:r w:rsidRPr="00EA6FA9">
              <w:rPr>
                <w:lang w:val="fr-FR"/>
              </w:rPr>
              <w:t>16 903,5</w:t>
            </w:r>
          </w:p>
        </w:tc>
        <w:tc>
          <w:tcPr>
            <w:tcW w:w="2325" w:type="dxa"/>
          </w:tcPr>
          <w:p w14:paraId="5C2845C2" w14:textId="77777777" w:rsidR="00D17EFB" w:rsidRPr="00EA6FA9" w:rsidRDefault="00D17EFB" w:rsidP="00B308F6">
            <w:pPr>
              <w:pStyle w:val="Tabletext"/>
              <w:jc w:val="center"/>
              <w:rPr>
                <w:lang w:val="fr-FR"/>
              </w:rPr>
            </w:pPr>
            <w:r w:rsidRPr="00EA6FA9">
              <w:rPr>
                <w:lang w:val="fr-FR"/>
              </w:rPr>
              <w:t>16 904</w:t>
            </w:r>
          </w:p>
        </w:tc>
        <w:tc>
          <w:tcPr>
            <w:tcW w:w="2325" w:type="dxa"/>
          </w:tcPr>
          <w:p w14:paraId="1008FFDE"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0A5C1A69" w14:textId="77777777" w:rsidTr="00B308F6">
        <w:trPr>
          <w:cantSplit/>
        </w:trPr>
        <w:tc>
          <w:tcPr>
            <w:tcW w:w="2325" w:type="dxa"/>
          </w:tcPr>
          <w:p w14:paraId="49B14EC1" w14:textId="77777777" w:rsidR="00D17EFB" w:rsidRPr="00EA6FA9" w:rsidRDefault="00D17EFB" w:rsidP="00B308F6">
            <w:pPr>
              <w:pStyle w:val="Tabletext"/>
              <w:jc w:val="center"/>
              <w:rPr>
                <w:lang w:val="fr-FR"/>
              </w:rPr>
            </w:pPr>
            <w:r w:rsidRPr="00EA6FA9">
              <w:rPr>
                <w:lang w:val="fr-FR"/>
              </w:rPr>
              <w:t>19 703,5</w:t>
            </w:r>
          </w:p>
        </w:tc>
        <w:tc>
          <w:tcPr>
            <w:tcW w:w="2325" w:type="dxa"/>
          </w:tcPr>
          <w:p w14:paraId="32271D14" w14:textId="77777777" w:rsidR="00D17EFB" w:rsidRPr="00EA6FA9" w:rsidRDefault="00D17EFB" w:rsidP="00B308F6">
            <w:pPr>
              <w:pStyle w:val="Tabletext"/>
              <w:jc w:val="center"/>
              <w:rPr>
                <w:lang w:val="fr-FR"/>
              </w:rPr>
            </w:pPr>
            <w:r w:rsidRPr="00EA6FA9">
              <w:rPr>
                <w:lang w:val="fr-FR"/>
              </w:rPr>
              <w:t>19 704</w:t>
            </w:r>
          </w:p>
        </w:tc>
        <w:tc>
          <w:tcPr>
            <w:tcW w:w="2325" w:type="dxa"/>
          </w:tcPr>
          <w:p w14:paraId="21934F60" w14:textId="77777777" w:rsidR="00D17EFB" w:rsidRPr="00EA6FA9" w:rsidRDefault="00D17EFB" w:rsidP="00B308F6">
            <w:pPr>
              <w:pStyle w:val="Tabletext"/>
              <w:jc w:val="center"/>
              <w:rPr>
                <w:lang w:val="fr-FR"/>
              </w:rPr>
            </w:pPr>
            <w:r w:rsidRPr="00EA6FA9">
              <w:rPr>
                <w:lang w:val="fr-FR"/>
              </w:rPr>
              <w:t>19 704,5</w:t>
            </w:r>
          </w:p>
        </w:tc>
        <w:tc>
          <w:tcPr>
            <w:tcW w:w="2325" w:type="dxa"/>
          </w:tcPr>
          <w:p w14:paraId="2B58D7D0"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297EAFD9" w14:textId="77777777" w:rsidTr="00B308F6">
        <w:trPr>
          <w:cantSplit/>
        </w:trPr>
        <w:tc>
          <w:tcPr>
            <w:tcW w:w="2325" w:type="dxa"/>
          </w:tcPr>
          <w:p w14:paraId="0A6DEB71" w14:textId="77777777" w:rsidR="00D17EFB" w:rsidRPr="00EA6FA9" w:rsidRDefault="00D17EFB" w:rsidP="00B308F6">
            <w:pPr>
              <w:pStyle w:val="Tabletext"/>
              <w:jc w:val="center"/>
              <w:rPr>
                <w:lang w:val="fr-FR"/>
              </w:rPr>
            </w:pPr>
            <w:r w:rsidRPr="00EA6FA9">
              <w:rPr>
                <w:lang w:val="fr-FR"/>
              </w:rPr>
              <w:t>22 444</w:t>
            </w:r>
          </w:p>
        </w:tc>
        <w:tc>
          <w:tcPr>
            <w:tcW w:w="2325" w:type="dxa"/>
          </w:tcPr>
          <w:p w14:paraId="35EDF17E" w14:textId="77777777" w:rsidR="00D17EFB" w:rsidRPr="00EA6FA9" w:rsidRDefault="00D17EFB" w:rsidP="00B308F6">
            <w:pPr>
              <w:pStyle w:val="Tabletext"/>
              <w:jc w:val="center"/>
              <w:rPr>
                <w:lang w:val="fr-FR"/>
              </w:rPr>
            </w:pPr>
            <w:r w:rsidRPr="00EA6FA9">
              <w:rPr>
                <w:lang w:val="fr-FR"/>
              </w:rPr>
              <w:t>22 444,5</w:t>
            </w:r>
          </w:p>
        </w:tc>
        <w:tc>
          <w:tcPr>
            <w:tcW w:w="2325" w:type="dxa"/>
          </w:tcPr>
          <w:p w14:paraId="04564565" w14:textId="77777777" w:rsidR="00D17EFB" w:rsidRPr="00EA6FA9" w:rsidRDefault="00D17EFB" w:rsidP="00B308F6">
            <w:pPr>
              <w:pStyle w:val="Tabletext"/>
              <w:jc w:val="center"/>
              <w:rPr>
                <w:lang w:val="fr-FR"/>
              </w:rPr>
            </w:pPr>
            <w:r w:rsidRPr="00EA6FA9">
              <w:rPr>
                <w:lang w:val="fr-FR"/>
              </w:rPr>
              <w:t>22 445</w:t>
            </w:r>
          </w:p>
        </w:tc>
        <w:tc>
          <w:tcPr>
            <w:tcW w:w="2325" w:type="dxa"/>
          </w:tcPr>
          <w:p w14:paraId="7CB0E644"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17190C1D" w14:textId="77777777" w:rsidTr="00B308F6">
        <w:trPr>
          <w:cantSplit/>
        </w:trPr>
        <w:tc>
          <w:tcPr>
            <w:tcW w:w="2325" w:type="dxa"/>
          </w:tcPr>
          <w:p w14:paraId="7C2CD618" w14:textId="77777777" w:rsidR="00D17EFB" w:rsidRPr="00EA6FA9" w:rsidRDefault="00D17EFB" w:rsidP="00B308F6">
            <w:pPr>
              <w:pStyle w:val="Tabletext"/>
              <w:jc w:val="center"/>
              <w:rPr>
                <w:lang w:val="fr-FR"/>
              </w:rPr>
            </w:pPr>
            <w:r w:rsidRPr="00EA6FA9">
              <w:rPr>
                <w:lang w:val="fr-FR"/>
              </w:rPr>
              <w:t>26 121</w:t>
            </w:r>
          </w:p>
        </w:tc>
        <w:tc>
          <w:tcPr>
            <w:tcW w:w="2325" w:type="dxa"/>
          </w:tcPr>
          <w:p w14:paraId="5F1E54BF" w14:textId="77777777" w:rsidR="00D17EFB" w:rsidRPr="00EA6FA9" w:rsidRDefault="00D17EFB" w:rsidP="00B308F6">
            <w:pPr>
              <w:pStyle w:val="Tabletext"/>
              <w:jc w:val="center"/>
              <w:rPr>
                <w:lang w:val="fr-FR"/>
              </w:rPr>
            </w:pPr>
            <w:r w:rsidRPr="00EA6FA9">
              <w:rPr>
                <w:lang w:val="fr-FR"/>
              </w:rPr>
              <w:t>26 121,5</w:t>
            </w:r>
          </w:p>
        </w:tc>
        <w:tc>
          <w:tcPr>
            <w:tcW w:w="2325" w:type="dxa"/>
          </w:tcPr>
          <w:p w14:paraId="29A6114F" w14:textId="77777777" w:rsidR="00D17EFB" w:rsidRPr="00EA6FA9" w:rsidRDefault="00D17EFB" w:rsidP="00B308F6">
            <w:pPr>
              <w:pStyle w:val="Tabletext"/>
              <w:jc w:val="center"/>
              <w:rPr>
                <w:lang w:val="fr-FR"/>
              </w:rPr>
            </w:pPr>
            <w:r w:rsidRPr="00EA6FA9">
              <w:rPr>
                <w:lang w:val="fr-FR"/>
              </w:rPr>
              <w:t>26 122</w:t>
            </w:r>
          </w:p>
        </w:tc>
        <w:tc>
          <w:tcPr>
            <w:tcW w:w="2325" w:type="dxa"/>
          </w:tcPr>
          <w:p w14:paraId="62F2C915" w14:textId="77777777" w:rsidR="00D17EFB" w:rsidRPr="00EA6FA9" w:rsidRDefault="00D17EFB" w:rsidP="00B308F6">
            <w:pPr>
              <w:pStyle w:val="Tabletext"/>
              <w:rPr>
                <w:lang w:val="fr-FR"/>
              </w:rPr>
            </w:pPr>
            <w:proofErr w:type="gramStart"/>
            <w:r w:rsidRPr="00EA6FA9">
              <w:rPr>
                <w:lang w:val="fr-FR"/>
              </w:rPr>
              <w:t>kHz</w:t>
            </w:r>
            <w:proofErr w:type="gramEnd"/>
          </w:p>
        </w:tc>
      </w:tr>
      <w:tr w:rsidR="00D17EFB" w:rsidRPr="00EA6FA9" w14:paraId="791BE0A1" w14:textId="77777777" w:rsidTr="00B308F6">
        <w:trPr>
          <w:cantSplit/>
        </w:trPr>
        <w:tc>
          <w:tcPr>
            <w:tcW w:w="2325" w:type="dxa"/>
          </w:tcPr>
          <w:p w14:paraId="36F27413" w14:textId="77777777" w:rsidR="00D17EFB" w:rsidRPr="00EA6FA9" w:rsidRDefault="00D17EFB" w:rsidP="00B308F6">
            <w:pPr>
              <w:pStyle w:val="Tabletext"/>
              <w:jc w:val="center"/>
              <w:rPr>
                <w:lang w:val="fr-FR"/>
              </w:rPr>
            </w:pPr>
          </w:p>
        </w:tc>
        <w:tc>
          <w:tcPr>
            <w:tcW w:w="2325" w:type="dxa"/>
          </w:tcPr>
          <w:p w14:paraId="0E5BD7F2" w14:textId="77777777" w:rsidR="00D17EFB" w:rsidRPr="00EA6FA9" w:rsidRDefault="00D17EFB" w:rsidP="00B308F6">
            <w:pPr>
              <w:pStyle w:val="Tabletext"/>
              <w:jc w:val="center"/>
              <w:rPr>
                <w:lang w:val="fr-FR"/>
              </w:rPr>
            </w:pPr>
          </w:p>
        </w:tc>
        <w:tc>
          <w:tcPr>
            <w:tcW w:w="2325" w:type="dxa"/>
          </w:tcPr>
          <w:p w14:paraId="747806A0" w14:textId="77777777" w:rsidR="00D17EFB" w:rsidRPr="00EA6FA9" w:rsidRDefault="00D17EFB" w:rsidP="00B308F6">
            <w:pPr>
              <w:pStyle w:val="Tabletext"/>
              <w:jc w:val="center"/>
              <w:rPr>
                <w:lang w:val="fr-FR"/>
              </w:rPr>
            </w:pPr>
            <w:r w:rsidRPr="00EA6FA9">
              <w:rPr>
                <w:lang w:val="fr-FR"/>
              </w:rPr>
              <w:t>156,525</w:t>
            </w:r>
          </w:p>
        </w:tc>
        <w:tc>
          <w:tcPr>
            <w:tcW w:w="2325" w:type="dxa"/>
          </w:tcPr>
          <w:p w14:paraId="3BA30C4E" w14:textId="77777777" w:rsidR="00D17EFB" w:rsidRPr="00EA6FA9" w:rsidRDefault="00D17EFB" w:rsidP="00B308F6">
            <w:pPr>
              <w:pStyle w:val="Tabletext"/>
              <w:rPr>
                <w:lang w:val="fr-FR"/>
              </w:rPr>
            </w:pPr>
            <w:r w:rsidRPr="00EA6FA9">
              <w:rPr>
                <w:lang w:val="fr-FR"/>
              </w:rPr>
              <w:t>MHz</w:t>
            </w:r>
          </w:p>
        </w:tc>
      </w:tr>
    </w:tbl>
    <w:p w14:paraId="3D856797" w14:textId="77777777" w:rsidR="00D17EFB" w:rsidRPr="00EA6FA9" w:rsidRDefault="00D17EFB" w:rsidP="00D17EFB">
      <w:pPr>
        <w:pStyle w:val="Tablefin"/>
        <w:rPr>
          <w:sz w:val="4"/>
          <w:lang w:val="fr-FR"/>
        </w:rPr>
      </w:pPr>
    </w:p>
    <w:p w14:paraId="41E3E34C" w14:textId="77777777" w:rsidR="00D17EFB" w:rsidRPr="00EA6FA9" w:rsidRDefault="00D17EFB" w:rsidP="00D17EFB">
      <w:pPr>
        <w:pStyle w:val="Note"/>
        <w:keepLines/>
        <w:rPr>
          <w:lang w:val="fr-FR"/>
        </w:rPr>
      </w:pPr>
      <w:r w:rsidRPr="00EA6FA9">
        <w:rPr>
          <w:lang w:val="fr-FR"/>
        </w:rPr>
        <w:t>NOTE 2 – Les fréquences appariées assignées (pour les stations de navire et les stations côtières) suivantes constituent le premier choix de fréquences internationales pour l'ASN (voir l'Appendice </w:t>
      </w:r>
      <w:r w:rsidRPr="00EA6FA9">
        <w:rPr>
          <w:b/>
          <w:bCs/>
          <w:lang w:val="fr-FR"/>
        </w:rPr>
        <w:t>17</w:t>
      </w:r>
      <w:r w:rsidRPr="00EA6FA9">
        <w:rPr>
          <w:lang w:val="fr-FR"/>
        </w:rPr>
        <w:t xml:space="preserve"> du RR</w:t>
      </w:r>
      <w:proofErr w:type="gramStart"/>
      <w:r w:rsidRPr="00EA6FA9">
        <w:rPr>
          <w:lang w:val="fr-FR"/>
        </w:rPr>
        <w:t>):</w:t>
      </w:r>
      <w:proofErr w:type="gramEnd"/>
      <w:r w:rsidRPr="00EA6FA9">
        <w:rPr>
          <w:lang w:val="fr-FR"/>
        </w:rPr>
        <w:t xml:space="preserve"> 4 208/4 219,5 kHz, 6 312,5/6 331 kHz, 8 415/8 436,5 kHz, 12 577,5/12 657 kHz, 16 805/16 903 kHz, 18 898,5/19 703,5 kHz, 22 374,5/22 444 kHz et 25 208,5/26 121 kHz.</w:t>
      </w:r>
    </w:p>
    <w:p w14:paraId="5E93B379" w14:textId="77777777" w:rsidR="00D17EFB" w:rsidRPr="00EA6FA9" w:rsidRDefault="00D17EFB" w:rsidP="00D17EFB">
      <w:pPr>
        <w:pStyle w:val="Note"/>
        <w:rPr>
          <w:lang w:val="fr-FR"/>
        </w:rPr>
      </w:pPr>
      <w:r w:rsidRPr="00EA6FA9">
        <w:rPr>
          <w:lang w:val="fr-FR"/>
        </w:rPr>
        <w:t>NOTE 3 – La fréquence 2 177 kHz peut être utilisée uniquement par les stations de navire pour les appels entre navires.</w:t>
      </w:r>
    </w:p>
    <w:p w14:paraId="63591321" w14:textId="77777777" w:rsidR="00D17EFB" w:rsidRPr="00EA6FA9" w:rsidRDefault="00D17EFB" w:rsidP="00D17EFB">
      <w:pPr>
        <w:rPr>
          <w:lang w:val="fr-FR"/>
        </w:rPr>
      </w:pPr>
      <w:bookmarkStart w:id="264" w:name="_Toc148948241"/>
      <w:r w:rsidRPr="00EA6FA9">
        <w:rPr>
          <w:b/>
          <w:bCs/>
          <w:lang w:val="fr-FR"/>
        </w:rPr>
        <w:t>A7-2.3</w:t>
      </w:r>
      <w:r w:rsidRPr="00EA6FA9">
        <w:rPr>
          <w:b/>
          <w:bCs/>
          <w:lang w:val="fr-FR"/>
        </w:rPr>
        <w:tab/>
      </w:r>
      <w:r w:rsidRPr="00EA6FA9">
        <w:rPr>
          <w:lang w:val="fr-FR"/>
        </w:rPr>
        <w:t>Fréquences pour le système de connexion automatique par appel sélectif numérique pour les stations de navire et les stations côtières</w:t>
      </w:r>
      <w:bookmarkEnd w:id="264"/>
    </w:p>
    <w:p w14:paraId="6B3FC196" w14:textId="77777777" w:rsidR="00D17EFB" w:rsidRPr="00EA6FA9" w:rsidRDefault="00D17EFB" w:rsidP="00D17EFB">
      <w:pPr>
        <w:rPr>
          <w:lang w:val="fr-FR"/>
        </w:rPr>
      </w:pPr>
      <w:r w:rsidRPr="00EA6FA9">
        <w:rPr>
          <w:lang w:val="fr-FR"/>
        </w:rPr>
        <w:tab/>
        <w:t>Appel ACS dans la bande de fréquences des 2 MHz</w:t>
      </w:r>
    </w:p>
    <w:p w14:paraId="07F28737" w14:textId="77777777" w:rsidR="00D17EFB" w:rsidRPr="00EA6FA9" w:rsidRDefault="00D17EFB" w:rsidP="00D17EFB">
      <w:pPr>
        <w:rPr>
          <w:lang w:val="fr-FR"/>
        </w:rPr>
      </w:pPr>
      <w:r w:rsidRPr="00EA6FA9">
        <w:rPr>
          <w:lang w:val="fr-FR"/>
        </w:rPr>
        <w:tab/>
        <w:t>Appel ACS dans la bande de fréquences des 4 MHz</w:t>
      </w:r>
    </w:p>
    <w:p w14:paraId="7E39F5DC" w14:textId="77777777" w:rsidR="00D17EFB" w:rsidRPr="00EA6FA9" w:rsidRDefault="00D17EFB" w:rsidP="00D17EFB">
      <w:pPr>
        <w:rPr>
          <w:lang w:val="fr-FR"/>
        </w:rPr>
      </w:pPr>
      <w:r w:rsidRPr="00EA6FA9">
        <w:rPr>
          <w:lang w:val="fr-FR"/>
        </w:rPr>
        <w:tab/>
        <w:t>Appel ACS dans la bande de fréquences des 6 MHz</w:t>
      </w:r>
    </w:p>
    <w:p w14:paraId="1099F18F" w14:textId="77777777" w:rsidR="00D17EFB" w:rsidRPr="00EA6FA9" w:rsidRDefault="00D17EFB" w:rsidP="00D17EFB">
      <w:pPr>
        <w:rPr>
          <w:lang w:val="fr-FR"/>
        </w:rPr>
      </w:pPr>
      <w:r w:rsidRPr="00EA6FA9">
        <w:rPr>
          <w:lang w:val="fr-FR"/>
        </w:rPr>
        <w:tab/>
        <w:t>Appel ACS dans la bande de fréquences des 8 MHz</w:t>
      </w:r>
    </w:p>
    <w:p w14:paraId="7CD4BF81" w14:textId="77777777" w:rsidR="00D17EFB" w:rsidRPr="00EA6FA9" w:rsidRDefault="00D17EFB" w:rsidP="00D17EFB">
      <w:pPr>
        <w:rPr>
          <w:lang w:val="fr-FR"/>
        </w:rPr>
      </w:pPr>
      <w:r w:rsidRPr="00EA6FA9">
        <w:rPr>
          <w:lang w:val="fr-FR"/>
        </w:rPr>
        <w:tab/>
        <w:t>Appel ACS dans la bande de fréquences des 12 MHz</w:t>
      </w:r>
    </w:p>
    <w:p w14:paraId="08C3BFC9" w14:textId="77777777" w:rsidR="00D17EFB" w:rsidRPr="00EA6FA9" w:rsidRDefault="00D17EFB" w:rsidP="00D17EFB">
      <w:pPr>
        <w:rPr>
          <w:lang w:val="fr-FR"/>
        </w:rPr>
      </w:pPr>
      <w:r w:rsidRPr="00EA6FA9">
        <w:rPr>
          <w:lang w:val="fr-FR"/>
        </w:rPr>
        <w:tab/>
        <w:t>Appel ACS dans la bande de fréquences des 16 MHz.</w:t>
      </w:r>
    </w:p>
    <w:p w14:paraId="58A148AD" w14:textId="7508566C" w:rsidR="00D17EFB" w:rsidRPr="00EA6FA9" w:rsidRDefault="00D17EFB" w:rsidP="009238D4">
      <w:pPr>
        <w:pStyle w:val="Line"/>
        <w:rPr>
          <w:lang w:val="fr-FR"/>
        </w:rPr>
      </w:pPr>
    </w:p>
    <w:sectPr w:rsidR="00D17EFB" w:rsidRPr="00EA6FA9" w:rsidSect="00181729">
      <w:headerReference w:type="even" r:id="rId54"/>
      <w:headerReference w:type="default" r:id="rId55"/>
      <w:foot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1909F" w14:textId="77777777" w:rsidR="00D17EFB" w:rsidRDefault="00D17EFB">
      <w:r>
        <w:separator/>
      </w:r>
    </w:p>
  </w:endnote>
  <w:endnote w:type="continuationSeparator" w:id="0">
    <w:p w14:paraId="1F77C36D" w14:textId="77777777" w:rsidR="00D17EFB" w:rsidRDefault="00D17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49B5" w14:textId="77777777" w:rsidR="00D17EFB" w:rsidRDefault="00D17EFB">
    <w:pPr>
      <w:pStyle w:val="Footer"/>
    </w:pPr>
    <w:r>
      <w:drawing>
        <wp:anchor distT="0" distB="0" distL="0" distR="0" simplePos="0" relativeHeight="251605504" behindDoc="0" locked="0" layoutInCell="1" allowOverlap="1" wp14:anchorId="0FE68A08" wp14:editId="1A4A1114">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97D" w14:textId="5DF81F8C" w:rsidR="00181729" w:rsidRDefault="00181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DC24D" w14:textId="77777777" w:rsidR="00D17EFB" w:rsidRDefault="00D17EFB">
      <w:r>
        <w:separator/>
      </w:r>
    </w:p>
  </w:footnote>
  <w:footnote w:type="continuationSeparator" w:id="0">
    <w:p w14:paraId="32FB1AAB" w14:textId="77777777" w:rsidR="00D17EFB" w:rsidRDefault="00D17EFB">
      <w:r>
        <w:continuationSeparator/>
      </w:r>
    </w:p>
  </w:footnote>
  <w:footnote w:id="1">
    <w:p w14:paraId="73717898" w14:textId="77777777" w:rsidR="00D17EFB" w:rsidRPr="006F4C50" w:rsidRDefault="00D17EFB" w:rsidP="00D17EFB">
      <w:pPr>
        <w:pStyle w:val="FootnoteText"/>
        <w:rPr>
          <w:lang w:val="fr-FR"/>
        </w:rPr>
      </w:pPr>
      <w:r w:rsidRPr="006F4C50">
        <w:rPr>
          <w:rStyle w:val="FootnoteReference"/>
          <w:sz w:val="24"/>
          <w:lang w:val="fr-FR"/>
        </w:rPr>
        <w:t>*</w:t>
      </w:r>
      <w:r w:rsidRPr="006F4C50">
        <w:rPr>
          <w:lang w:val="fr-FR"/>
        </w:rPr>
        <w:tab/>
        <w:t>Cette Recommandation doit être portée à l'attention de l'Organisation maritime internationale (OMI) et du Secteur de la normalisation des télécommunications (UIT-T).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3613" w14:textId="77777777" w:rsidR="00D17EFB" w:rsidRDefault="00D17EF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D17EFB" w:rsidRPr="00A239D1" w14:paraId="7B1D4B62" w14:textId="77777777" w:rsidTr="0019307B">
      <w:tc>
        <w:tcPr>
          <w:tcW w:w="4634" w:type="dxa"/>
          <w:vAlign w:val="center"/>
        </w:tcPr>
        <w:p w14:paraId="1F186606" w14:textId="77777777" w:rsidR="00D17EFB" w:rsidRPr="005B0371" w:rsidRDefault="00D17EFB"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60EA6AF" w14:textId="77777777" w:rsidR="00D17EFB" w:rsidRPr="00260B24" w:rsidRDefault="00D17EFB"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D17EFB" w:rsidRPr="00A239D1" w14:paraId="2A94D70F" w14:textId="77777777" w:rsidTr="0019307B">
      <w:tc>
        <w:tcPr>
          <w:tcW w:w="4634" w:type="dxa"/>
          <w:vAlign w:val="center"/>
        </w:tcPr>
        <w:p w14:paraId="2DE1D734" w14:textId="77777777" w:rsidR="00D17EFB" w:rsidRPr="00260B24" w:rsidRDefault="00D17EFB"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4C09AF3F" w14:textId="77777777" w:rsidR="00D17EFB" w:rsidRPr="00260B24" w:rsidRDefault="00D17EFB"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Pr="00260B24">
            <w:rPr>
              <w:rFonts w:asciiTheme="minorBidi" w:hAnsiTheme="minorBidi"/>
              <w:spacing w:val="4"/>
              <w:szCs w:val="24"/>
            </w:rPr>
            <w:t>Radiocommunication</w:t>
          </w:r>
          <w:r>
            <w:rPr>
              <w:rFonts w:asciiTheme="minorBidi" w:hAnsiTheme="minorBidi"/>
              <w:spacing w:val="4"/>
              <w:szCs w:val="24"/>
            </w:rPr>
            <w:t>s</w:t>
          </w:r>
        </w:p>
      </w:tc>
    </w:tr>
  </w:tbl>
  <w:p w14:paraId="2B0B25C1" w14:textId="77777777" w:rsidR="00D17EFB" w:rsidRDefault="00D17EFB" w:rsidP="004A6FEB">
    <w:pPr>
      <w:pStyle w:val="Header"/>
    </w:pPr>
    <w:r>
      <w:rPr>
        <w:rFonts w:ascii="Arial Black" w:hAnsi="Arial Black" w:cs="Arial"/>
        <w:noProof/>
        <w:sz w:val="32"/>
        <w:szCs w:val="32"/>
      </w:rPr>
      <w:drawing>
        <wp:anchor distT="0" distB="0" distL="114300" distR="114300" simplePos="0" relativeHeight="251607552" behindDoc="0" locked="0" layoutInCell="1" allowOverlap="1" wp14:anchorId="2460AFF3" wp14:editId="2C4ACAE8">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09600" behindDoc="0" locked="0" layoutInCell="1" allowOverlap="1" wp14:anchorId="4C56E0A6" wp14:editId="3BF52D4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94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5B425A4" w14:textId="77777777" w:rsidR="00D17EFB" w:rsidRDefault="00D17EFB" w:rsidP="004A6FEB">
    <w:pPr>
      <w:pStyle w:val="Header"/>
      <w:ind w:right="360"/>
      <w:jc w:val="both"/>
    </w:pPr>
    <w:r>
      <w:rPr>
        <w:noProof/>
      </w:rPr>
      <mc:AlternateContent>
        <mc:Choice Requires="wpg">
          <w:drawing>
            <wp:anchor distT="0" distB="0" distL="114300" distR="114300" simplePos="0" relativeHeight="251611648" behindDoc="0" locked="0" layoutInCell="1" allowOverlap="1" wp14:anchorId="47D5CE23" wp14:editId="7051DF0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155AD" id="docshapegroup6" o:spid="_x0000_s1026" alt="Header separator line" style="position:absolute;margin-left:0;margin-top:94.2pt;width:595.3pt;height:18.6pt;z-index:25161164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01BC" w14:textId="52095E75" w:rsidR="00D17EFB" w:rsidRPr="00D72623" w:rsidRDefault="00D17EFB"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D5090">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195DEC">
      <w:rPr>
        <w:b/>
        <w:bCs/>
        <w:noProof/>
        <w:lang w:val="en-US"/>
      </w:rPr>
      <w:t>UIT-R  M.541-11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AC48" w14:textId="2D2EF1B3" w:rsidR="00D17EFB" w:rsidRDefault="00D17EFB">
    <w:pPr>
      <w:pStyle w:val="Header"/>
    </w:pPr>
    <w:r>
      <w:tab/>
    </w:r>
    <w:r>
      <w:rPr>
        <w:b/>
        <w:bCs/>
      </w:rPr>
      <w:fldChar w:fldCharType="begin"/>
    </w:r>
    <w:r>
      <w:rPr>
        <w:b/>
        <w:bCs/>
      </w:rPr>
      <w:instrText xml:space="preserve"> DOCPROPERTY "Header" \* MERGEFORMAT </w:instrText>
    </w:r>
    <w:r>
      <w:rPr>
        <w:b/>
        <w:bCs/>
      </w:rPr>
      <w:fldChar w:fldCharType="separate"/>
    </w:r>
    <w:r w:rsidR="001D50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D5090">
      <w:rPr>
        <w:b/>
        <w:bCs/>
        <w:noProof/>
      </w:rPr>
      <w:t>UIT-R  M.541-11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3F82" w14:textId="76ED4E9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1D5090" w:rsidRPr="001D509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5DEC">
      <w:rPr>
        <w:b/>
        <w:bCs/>
        <w:noProof/>
        <w:lang w:val="en-US"/>
      </w:rPr>
      <w:t>UIT-R  M.541-11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C77D" w14:textId="012CAB54" w:rsidR="00607D68" w:rsidRDefault="00607D68">
    <w:pPr>
      <w:pStyle w:val="Header"/>
    </w:pPr>
    <w:r>
      <w:tab/>
    </w:r>
    <w:fldSimple w:instr=" DOCPROPERTY &quot;Header&quot; \* MERGEFORMAT ">
      <w:r w:rsidR="001D5090" w:rsidRPr="001D509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5DEC">
      <w:rPr>
        <w:b/>
        <w:bCs/>
        <w:noProof/>
      </w:rPr>
      <w:t>UIT-R  M.541-11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5D7D04"/>
    <w:multiLevelType w:val="hybridMultilevel"/>
    <w:tmpl w:val="8F5AD8B8"/>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6F3CD2"/>
    <w:multiLevelType w:val="hybridMultilevel"/>
    <w:tmpl w:val="F1DC2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6130934">
    <w:abstractNumId w:val="0"/>
  </w:num>
  <w:num w:numId="2" w16cid:durableId="187946966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223567353">
    <w:abstractNumId w:val="3"/>
  </w:num>
  <w:num w:numId="4" w16cid:durableId="940642744">
    <w:abstractNumId w:val="7"/>
  </w:num>
  <w:num w:numId="5" w16cid:durableId="1849979358">
    <w:abstractNumId w:val="6"/>
  </w:num>
  <w:num w:numId="6" w16cid:durableId="794251472">
    <w:abstractNumId w:val="9"/>
  </w:num>
  <w:num w:numId="7" w16cid:durableId="2097365737">
    <w:abstractNumId w:val="2"/>
  </w:num>
  <w:num w:numId="8" w16cid:durableId="506478669">
    <w:abstractNumId w:val="10"/>
  </w:num>
  <w:num w:numId="9" w16cid:durableId="2095086921">
    <w:abstractNumId w:val="13"/>
  </w:num>
  <w:num w:numId="10" w16cid:durableId="507988949">
    <w:abstractNumId w:val="8"/>
  </w:num>
  <w:num w:numId="11" w16cid:durableId="2070226755">
    <w:abstractNumId w:val="4"/>
  </w:num>
  <w:num w:numId="12" w16cid:durableId="1657412848">
    <w:abstractNumId w:val="5"/>
  </w:num>
  <w:num w:numId="13" w16cid:durableId="1283918386">
    <w:abstractNumId w:val="11"/>
  </w:num>
  <w:num w:numId="14" w16cid:durableId="12107232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FB"/>
    <w:rsid w:val="00073419"/>
    <w:rsid w:val="00181729"/>
    <w:rsid w:val="00195DEC"/>
    <w:rsid w:val="001D5090"/>
    <w:rsid w:val="00217EBF"/>
    <w:rsid w:val="00242AEE"/>
    <w:rsid w:val="00244B07"/>
    <w:rsid w:val="00286091"/>
    <w:rsid w:val="002B051A"/>
    <w:rsid w:val="002D76C4"/>
    <w:rsid w:val="003A3A74"/>
    <w:rsid w:val="003B5F18"/>
    <w:rsid w:val="003B6701"/>
    <w:rsid w:val="003C500D"/>
    <w:rsid w:val="00467770"/>
    <w:rsid w:val="0052529D"/>
    <w:rsid w:val="00607D68"/>
    <w:rsid w:val="007468DA"/>
    <w:rsid w:val="00793933"/>
    <w:rsid w:val="007C3E31"/>
    <w:rsid w:val="009238D4"/>
    <w:rsid w:val="009E00A8"/>
    <w:rsid w:val="00A6617B"/>
    <w:rsid w:val="00A94606"/>
    <w:rsid w:val="00AB0DC8"/>
    <w:rsid w:val="00B44E24"/>
    <w:rsid w:val="00B45FEC"/>
    <w:rsid w:val="00BA1A03"/>
    <w:rsid w:val="00BC445F"/>
    <w:rsid w:val="00C80F53"/>
    <w:rsid w:val="00D12552"/>
    <w:rsid w:val="00D17EFB"/>
    <w:rsid w:val="00D4627F"/>
    <w:rsid w:val="00DC2B47"/>
    <w:rsid w:val="00DF4176"/>
    <w:rsid w:val="00FC33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62DC5B5B"/>
  <w15:docId w15:val="{50FA5218-3331-436A-9199-8DBD92515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8172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D17EFB"/>
    <w:rPr>
      <w:b/>
      <w:sz w:val="24"/>
      <w:lang w:val="en-GB" w:eastAsia="en-US"/>
    </w:rPr>
  </w:style>
  <w:style w:type="character" w:customStyle="1" w:styleId="HeaderChar">
    <w:name w:val="Header Char"/>
    <w:basedOn w:val="DefaultParagraphFont"/>
    <w:link w:val="Header"/>
    <w:uiPriority w:val="99"/>
    <w:rsid w:val="00D17EFB"/>
    <w:rPr>
      <w:sz w:val="24"/>
      <w:lang w:val="en-GB" w:eastAsia="en-US"/>
    </w:rPr>
  </w:style>
  <w:style w:type="character" w:customStyle="1" w:styleId="FooterChar">
    <w:name w:val="Footer Char"/>
    <w:basedOn w:val="DefaultParagraphFont"/>
    <w:link w:val="Footer"/>
    <w:rsid w:val="00D17EFB"/>
    <w:rPr>
      <w:noProof/>
      <w:sz w:val="18"/>
      <w:lang w:val="en-GB" w:eastAsia="en-US"/>
    </w:rPr>
  </w:style>
  <w:style w:type="character" w:styleId="Hyperlink">
    <w:name w:val="Hyperlink"/>
    <w:aliases w:val="CEO_Hyperlink"/>
    <w:basedOn w:val="DefaultParagraphFont"/>
    <w:uiPriority w:val="99"/>
    <w:qFormat/>
    <w:rsid w:val="00D17EFB"/>
    <w:rPr>
      <w:color w:val="0000FF"/>
      <w:u w:val="single"/>
    </w:rPr>
  </w:style>
  <w:style w:type="table" w:styleId="TableGrid">
    <w:name w:val="Table Grid"/>
    <w:basedOn w:val="TableNormal"/>
    <w:uiPriority w:val="59"/>
    <w:rsid w:val="00D17EF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D17EF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17EF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17EF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17EF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D17EFB"/>
    <w:rPr>
      <w:sz w:val="22"/>
      <w:lang w:val="en-GB" w:eastAsia="en-US"/>
    </w:rPr>
  </w:style>
  <w:style w:type="paragraph" w:styleId="TOC9">
    <w:name w:val="toc 9"/>
    <w:basedOn w:val="TOC3"/>
    <w:uiPriority w:val="39"/>
    <w:rsid w:val="00D17EFB"/>
    <w:pPr>
      <w:keepLines w:val="0"/>
      <w:tabs>
        <w:tab w:val="clear" w:pos="2155"/>
        <w:tab w:val="clear" w:pos="9611"/>
        <w:tab w:val="left" w:pos="964"/>
        <w:tab w:val="right" w:pos="9639"/>
      </w:tabs>
      <w:spacing w:before="80"/>
      <w:ind w:left="1531" w:hanging="851"/>
      <w:jc w:val="left"/>
    </w:pPr>
    <w:rPr>
      <w:lang w:val="en-GB"/>
    </w:rPr>
  </w:style>
  <w:style w:type="character" w:customStyle="1" w:styleId="Appdef">
    <w:name w:val="App_def"/>
    <w:basedOn w:val="DefaultParagraphFont"/>
    <w:rsid w:val="00D17EFB"/>
    <w:rPr>
      <w:rFonts w:ascii="Times New Roman" w:hAnsi="Times New Roman"/>
      <w:b/>
    </w:rPr>
  </w:style>
  <w:style w:type="character" w:customStyle="1" w:styleId="Appref">
    <w:name w:val="App_ref"/>
    <w:basedOn w:val="DefaultParagraphFont"/>
    <w:rsid w:val="00D17EFB"/>
  </w:style>
  <w:style w:type="character" w:customStyle="1" w:styleId="Artdef">
    <w:name w:val="Art_def"/>
    <w:basedOn w:val="DefaultParagraphFont"/>
    <w:rsid w:val="00D17EFB"/>
    <w:rPr>
      <w:rFonts w:ascii="Times New Roman" w:hAnsi="Times New Roman"/>
      <w:b/>
    </w:rPr>
  </w:style>
  <w:style w:type="character" w:styleId="CommentReference">
    <w:name w:val="annotation reference"/>
    <w:basedOn w:val="DefaultParagraphFont"/>
    <w:semiHidden/>
    <w:rsid w:val="00D17EFB"/>
    <w:rPr>
      <w:sz w:val="16"/>
      <w:szCs w:val="16"/>
    </w:rPr>
  </w:style>
  <w:style w:type="character" w:customStyle="1" w:styleId="Artref">
    <w:name w:val="Art_ref"/>
    <w:basedOn w:val="DefaultParagraphFont"/>
    <w:rsid w:val="00D17EFB"/>
  </w:style>
  <w:style w:type="paragraph" w:customStyle="1" w:styleId="FigureNoTitle">
    <w:name w:val="Figure_NoTitle"/>
    <w:basedOn w:val="Normal"/>
    <w:next w:val="Normalaftertitle"/>
    <w:rsid w:val="00D17EFB"/>
    <w:pPr>
      <w:keepLines/>
      <w:spacing w:before="240" w:after="120"/>
      <w:jc w:val="center"/>
    </w:pPr>
    <w:rPr>
      <w:b/>
    </w:rPr>
  </w:style>
  <w:style w:type="paragraph" w:customStyle="1" w:styleId="Figurewithouttitle">
    <w:name w:val="Figure_without_title"/>
    <w:basedOn w:val="Normal"/>
    <w:next w:val="Normalaftertitle"/>
    <w:rsid w:val="00D17EFB"/>
    <w:pPr>
      <w:keepLines/>
      <w:spacing w:before="240" w:after="120"/>
      <w:jc w:val="center"/>
    </w:pPr>
  </w:style>
  <w:style w:type="paragraph" w:customStyle="1" w:styleId="FooterQP">
    <w:name w:val="Footer_QP"/>
    <w:basedOn w:val="Normal"/>
    <w:rsid w:val="00D17EF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D17EFB"/>
    <w:pPr>
      <w:overflowPunct/>
      <w:autoSpaceDE/>
      <w:autoSpaceDN/>
      <w:adjustRightInd/>
      <w:spacing w:before="40"/>
      <w:jc w:val="left"/>
      <w:textAlignment w:val="auto"/>
    </w:pPr>
    <w:rPr>
      <w:noProof w:val="0"/>
      <w:sz w:val="16"/>
    </w:rPr>
  </w:style>
  <w:style w:type="paragraph" w:customStyle="1" w:styleId="Formal">
    <w:name w:val="Formal"/>
    <w:basedOn w:val="ASN1"/>
    <w:rsid w:val="00D17EFB"/>
    <w:pPr>
      <w:overflowPunct/>
      <w:autoSpaceDE/>
      <w:autoSpaceDN/>
      <w:adjustRightInd/>
      <w:jc w:val="left"/>
      <w:textAlignment w:val="auto"/>
    </w:pPr>
    <w:rPr>
      <w:rFonts w:ascii="Courier New" w:hAnsi="Courier New"/>
      <w:b w:val="0"/>
    </w:rPr>
  </w:style>
  <w:style w:type="character" w:customStyle="1" w:styleId="Resdef">
    <w:name w:val="Res_def"/>
    <w:basedOn w:val="DefaultParagraphFont"/>
    <w:rsid w:val="00D17EFB"/>
    <w:rPr>
      <w:rFonts w:ascii="Times New Roman" w:hAnsi="Times New Roman"/>
      <w:b/>
    </w:rPr>
  </w:style>
  <w:style w:type="paragraph" w:customStyle="1" w:styleId="Section1">
    <w:name w:val="Section_1"/>
    <w:basedOn w:val="Normal"/>
    <w:next w:val="Normal"/>
    <w:rsid w:val="00D17EF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17EF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D17EFB"/>
    <w:pPr>
      <w:spacing w:before="840" w:after="200"/>
      <w:jc w:val="center"/>
    </w:pPr>
    <w:rPr>
      <w:b/>
      <w:sz w:val="28"/>
    </w:rPr>
  </w:style>
  <w:style w:type="paragraph" w:customStyle="1" w:styleId="SpecialFooter">
    <w:name w:val="Special Footer"/>
    <w:basedOn w:val="Footer"/>
    <w:rsid w:val="00D17EFB"/>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basedOn w:val="DefaultParagraphFont"/>
    <w:rsid w:val="00D17EFB"/>
    <w:rPr>
      <w:b/>
      <w:color w:val="auto"/>
    </w:rPr>
  </w:style>
  <w:style w:type="paragraph" w:styleId="CommentText">
    <w:name w:val="annotation text"/>
    <w:basedOn w:val="Normal"/>
    <w:link w:val="CommentTextChar2"/>
    <w:rsid w:val="00D17EFB"/>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rsid w:val="00D17EFB"/>
    <w:rPr>
      <w:lang w:val="en-GB" w:eastAsia="en-US"/>
    </w:rPr>
  </w:style>
  <w:style w:type="paragraph" w:customStyle="1" w:styleId="TableNoTitle">
    <w:name w:val="Table_NoTitle"/>
    <w:basedOn w:val="Normal"/>
    <w:next w:val="Tablehead"/>
    <w:rsid w:val="00D17EFB"/>
    <w:pPr>
      <w:keepNext/>
      <w:keepLines/>
      <w:spacing w:before="360" w:after="120"/>
      <w:jc w:val="center"/>
    </w:pPr>
    <w:rPr>
      <w:b/>
    </w:rPr>
  </w:style>
  <w:style w:type="paragraph" w:customStyle="1" w:styleId="Title1">
    <w:name w:val="Title 1"/>
    <w:basedOn w:val="Source"/>
    <w:next w:val="Title2"/>
    <w:rsid w:val="00D17EF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17EFB"/>
  </w:style>
  <w:style w:type="paragraph" w:customStyle="1" w:styleId="Title3">
    <w:name w:val="Title 3"/>
    <w:basedOn w:val="Title2"/>
    <w:next w:val="Title4"/>
    <w:rsid w:val="00D17EFB"/>
    <w:rPr>
      <w:caps w:val="0"/>
    </w:rPr>
  </w:style>
  <w:style w:type="paragraph" w:customStyle="1" w:styleId="Title4">
    <w:name w:val="Title 4"/>
    <w:basedOn w:val="Title3"/>
    <w:next w:val="Heading1"/>
    <w:rsid w:val="00D17EFB"/>
    <w:rPr>
      <w:b/>
    </w:rPr>
  </w:style>
  <w:style w:type="paragraph" w:customStyle="1" w:styleId="Artheading">
    <w:name w:val="Art_heading"/>
    <w:basedOn w:val="Normal"/>
    <w:next w:val="Normalaftertitle"/>
    <w:rsid w:val="00D17EFB"/>
    <w:pPr>
      <w:spacing w:before="480"/>
      <w:jc w:val="center"/>
    </w:pPr>
    <w:rPr>
      <w:b/>
      <w:sz w:val="28"/>
    </w:rPr>
  </w:style>
  <w:style w:type="paragraph" w:styleId="BalloonText">
    <w:name w:val="Balloon Text"/>
    <w:basedOn w:val="Normal"/>
    <w:link w:val="BalloonTextChar"/>
    <w:rsid w:val="00D17EFB"/>
    <w:pPr>
      <w:spacing w:before="0"/>
    </w:pPr>
    <w:rPr>
      <w:rFonts w:ascii="Tahoma" w:hAnsi="Tahoma" w:cs="Tahoma"/>
      <w:sz w:val="16"/>
      <w:szCs w:val="16"/>
    </w:rPr>
  </w:style>
  <w:style w:type="character" w:customStyle="1" w:styleId="BalloonTextChar">
    <w:name w:val="Balloon Text Char"/>
    <w:basedOn w:val="DefaultParagraphFont"/>
    <w:link w:val="BalloonText"/>
    <w:rsid w:val="00D17EFB"/>
    <w:rPr>
      <w:rFonts w:ascii="Tahoma" w:hAnsi="Tahoma" w:cs="Tahoma"/>
      <w:sz w:val="16"/>
      <w:szCs w:val="16"/>
      <w:lang w:val="en-GB" w:eastAsia="en-US"/>
    </w:rPr>
  </w:style>
  <w:style w:type="paragraph" w:styleId="BodyText">
    <w:name w:val="Body Text"/>
    <w:basedOn w:val="Normal"/>
    <w:link w:val="BodyTextChar"/>
    <w:uiPriority w:val="1"/>
    <w:qFormat/>
    <w:rsid w:val="00D17EFB"/>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17EFB"/>
    <w:rPr>
      <w:rFonts w:ascii="Avenir Next W1G Medium" w:eastAsia="Avenir Next W1G Medium" w:hAnsi="Avenir Next W1G Medium" w:cs="Avenir Next W1G Medium"/>
      <w:b/>
      <w:bCs/>
      <w:sz w:val="48"/>
      <w:szCs w:val="48"/>
      <w:lang w:eastAsia="en-US"/>
    </w:rPr>
  </w:style>
  <w:style w:type="character" w:customStyle="1" w:styleId="UnresolvedMention1">
    <w:name w:val="Unresolved Mention1"/>
    <w:basedOn w:val="DefaultParagraphFont"/>
    <w:uiPriority w:val="99"/>
    <w:semiHidden/>
    <w:unhideWhenUsed/>
    <w:rsid w:val="00D17EFB"/>
    <w:rPr>
      <w:color w:val="605E5C"/>
      <w:shd w:val="clear" w:color="auto" w:fill="E1DFDD"/>
    </w:rPr>
  </w:style>
  <w:style w:type="paragraph" w:customStyle="1" w:styleId="AnnexNo">
    <w:name w:val="Annex_No"/>
    <w:basedOn w:val="Normal"/>
    <w:next w:val="Normal"/>
    <w:link w:val="AnnexNoChar"/>
    <w:rsid w:val="00D17EF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fr-FR"/>
    </w:rPr>
  </w:style>
  <w:style w:type="paragraph" w:customStyle="1" w:styleId="Normalaftertitle0">
    <w:name w:val="Normal after title"/>
    <w:basedOn w:val="Normal"/>
    <w:next w:val="Normal"/>
    <w:rsid w:val="00D17EFB"/>
    <w:pPr>
      <w:tabs>
        <w:tab w:val="clear" w:pos="794"/>
        <w:tab w:val="clear" w:pos="1191"/>
        <w:tab w:val="clear" w:pos="1588"/>
        <w:tab w:val="clear" w:pos="1985"/>
        <w:tab w:val="left" w:pos="1134"/>
        <w:tab w:val="left" w:pos="1871"/>
        <w:tab w:val="left" w:pos="2268"/>
      </w:tabs>
      <w:spacing w:before="280"/>
      <w:jc w:val="left"/>
    </w:pPr>
    <w:rPr>
      <w:lang w:val="fr-FR"/>
    </w:rPr>
  </w:style>
  <w:style w:type="paragraph" w:customStyle="1" w:styleId="Section3">
    <w:name w:val="Section_3"/>
    <w:basedOn w:val="Section1"/>
    <w:rsid w:val="00D17EFB"/>
    <w:pPr>
      <w:tabs>
        <w:tab w:val="center" w:pos="4820"/>
      </w:tabs>
      <w:spacing w:before="360"/>
    </w:pPr>
    <w:rPr>
      <w:b w:val="0"/>
      <w:lang w:val="fr-FR"/>
    </w:rPr>
  </w:style>
  <w:style w:type="character" w:styleId="FollowedHyperlink">
    <w:name w:val="FollowedHyperlink"/>
    <w:basedOn w:val="DefaultParagraphFont"/>
    <w:unhideWhenUsed/>
    <w:rsid w:val="00D17EFB"/>
    <w:rPr>
      <w:color w:val="800080" w:themeColor="followedHyperlink"/>
      <w:u w:val="single"/>
    </w:rPr>
  </w:style>
  <w:style w:type="paragraph" w:customStyle="1" w:styleId="Reasons">
    <w:name w:val="Reasons"/>
    <w:basedOn w:val="Normal"/>
    <w:qFormat/>
    <w:rsid w:val="00D17E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link w:val="Call"/>
    <w:locked/>
    <w:rsid w:val="00D17EFB"/>
    <w:rPr>
      <w:i/>
      <w:sz w:val="24"/>
      <w:lang w:val="en-GB" w:eastAsia="en-US"/>
    </w:rPr>
  </w:style>
  <w:style w:type="character" w:customStyle="1" w:styleId="HeadingbChar">
    <w:name w:val="Heading_b Char"/>
    <w:link w:val="Headingb"/>
    <w:locked/>
    <w:rsid w:val="00D17EFB"/>
    <w:rPr>
      <w:b/>
      <w:sz w:val="24"/>
      <w:lang w:val="en-GB" w:eastAsia="en-US"/>
    </w:rPr>
  </w:style>
  <w:style w:type="character" w:customStyle="1" w:styleId="NormalaftertitleChar">
    <w:name w:val="Normal_after_title Char"/>
    <w:link w:val="Normalaftertitle"/>
    <w:locked/>
    <w:rsid w:val="00D17EFB"/>
    <w:rPr>
      <w:sz w:val="24"/>
      <w:lang w:val="en-GB" w:eastAsia="en-US"/>
    </w:rPr>
  </w:style>
  <w:style w:type="character" w:customStyle="1" w:styleId="Heading2Char">
    <w:name w:val="Heading 2 Char"/>
    <w:basedOn w:val="DefaultParagraphFont"/>
    <w:link w:val="Heading2"/>
    <w:rsid w:val="00D17EFB"/>
    <w:rPr>
      <w:b/>
      <w:sz w:val="24"/>
      <w:lang w:val="en-GB" w:eastAsia="en-US"/>
    </w:rPr>
  </w:style>
  <w:style w:type="character" w:customStyle="1" w:styleId="Heading3Char">
    <w:name w:val="Heading 3 Char"/>
    <w:basedOn w:val="DefaultParagraphFont"/>
    <w:link w:val="Heading3"/>
    <w:rsid w:val="00D17EFB"/>
    <w:rPr>
      <w:b/>
      <w:sz w:val="24"/>
      <w:lang w:val="en-GB" w:eastAsia="en-US"/>
    </w:rPr>
  </w:style>
  <w:style w:type="character" w:customStyle="1" w:styleId="Heading4Char">
    <w:name w:val="Heading 4 Char"/>
    <w:basedOn w:val="DefaultParagraphFont"/>
    <w:link w:val="Heading4"/>
    <w:rsid w:val="00D17EFB"/>
    <w:rPr>
      <w:b/>
      <w:sz w:val="24"/>
      <w:lang w:val="en-GB" w:eastAsia="en-US"/>
    </w:rPr>
  </w:style>
  <w:style w:type="character" w:customStyle="1" w:styleId="FigureNoChar">
    <w:name w:val="Figure_No Char"/>
    <w:basedOn w:val="DefaultParagraphFont"/>
    <w:link w:val="FigureNo"/>
    <w:qFormat/>
    <w:locked/>
    <w:rsid w:val="00D17EFB"/>
    <w:rPr>
      <w:caps/>
      <w:sz w:val="18"/>
      <w:lang w:val="en-GB" w:eastAsia="en-US"/>
    </w:rPr>
  </w:style>
  <w:style w:type="character" w:customStyle="1" w:styleId="FiguretitleChar">
    <w:name w:val="Figure_title Char"/>
    <w:basedOn w:val="DefaultParagraphFont"/>
    <w:link w:val="Figuretitle"/>
    <w:qFormat/>
    <w:rsid w:val="00D17EFB"/>
    <w:rPr>
      <w:rFonts w:ascii="Times New Roman Bold" w:hAnsi="Times New Roman Bold"/>
      <w:b/>
      <w:sz w:val="18"/>
      <w:lang w:val="en-GB" w:eastAsia="en-US"/>
    </w:rPr>
  </w:style>
  <w:style w:type="character" w:customStyle="1" w:styleId="enumlev1Char">
    <w:name w:val="enumlev1 Char"/>
    <w:link w:val="enumlev1"/>
    <w:locked/>
    <w:rsid w:val="00D17EFB"/>
    <w:rPr>
      <w:sz w:val="24"/>
      <w:lang w:val="en-GB" w:eastAsia="en-US"/>
    </w:rPr>
  </w:style>
  <w:style w:type="paragraph" w:customStyle="1" w:styleId="Annextitle">
    <w:name w:val="Annex_title"/>
    <w:basedOn w:val="Normal"/>
    <w:next w:val="Normal"/>
    <w:rsid w:val="00D17EF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fr-FR"/>
    </w:rPr>
  </w:style>
  <w:style w:type="paragraph" w:customStyle="1" w:styleId="AppendixNo">
    <w:name w:val="Appendix_No"/>
    <w:basedOn w:val="AnnexNo"/>
    <w:next w:val="Annexref"/>
    <w:rsid w:val="00D17EFB"/>
  </w:style>
  <w:style w:type="paragraph" w:customStyle="1" w:styleId="Appendixtitle">
    <w:name w:val="Appendix_title"/>
    <w:basedOn w:val="Annextitle"/>
    <w:next w:val="Normal"/>
    <w:rsid w:val="00D17EFB"/>
  </w:style>
  <w:style w:type="paragraph" w:customStyle="1" w:styleId="Border">
    <w:name w:val="Border"/>
    <w:basedOn w:val="Tabletext"/>
    <w:rsid w:val="00D17EF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fr-FR"/>
    </w:rPr>
  </w:style>
  <w:style w:type="paragraph" w:customStyle="1" w:styleId="ddate">
    <w:name w:val="ddate"/>
    <w:basedOn w:val="Normal"/>
    <w:rsid w:val="00D17EF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fr-FR"/>
    </w:rPr>
  </w:style>
  <w:style w:type="paragraph" w:customStyle="1" w:styleId="dnum">
    <w:name w:val="dnum"/>
    <w:basedOn w:val="Normal"/>
    <w:rsid w:val="00D17EF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fr-FR"/>
    </w:rPr>
  </w:style>
  <w:style w:type="paragraph" w:customStyle="1" w:styleId="dorlang">
    <w:name w:val="dorlang"/>
    <w:basedOn w:val="Normal"/>
    <w:rsid w:val="00D17EF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fr-FR"/>
    </w:rPr>
  </w:style>
  <w:style w:type="character" w:styleId="EndnoteReference">
    <w:name w:val="endnote reference"/>
    <w:rsid w:val="00D17EFB"/>
    <w:rPr>
      <w:vertAlign w:val="superscript"/>
    </w:rPr>
  </w:style>
  <w:style w:type="paragraph" w:styleId="Index4">
    <w:name w:val="index 4"/>
    <w:basedOn w:val="Normal"/>
    <w:next w:val="Normal"/>
    <w:rsid w:val="00D17EFB"/>
    <w:pPr>
      <w:tabs>
        <w:tab w:val="clear" w:pos="794"/>
        <w:tab w:val="clear" w:pos="1191"/>
        <w:tab w:val="clear" w:pos="1588"/>
        <w:tab w:val="clear" w:pos="1985"/>
        <w:tab w:val="left" w:pos="1134"/>
        <w:tab w:val="left" w:pos="1871"/>
        <w:tab w:val="left" w:pos="2268"/>
      </w:tabs>
      <w:ind w:left="849"/>
      <w:jc w:val="left"/>
    </w:pPr>
    <w:rPr>
      <w:lang w:val="fr-FR"/>
    </w:rPr>
  </w:style>
  <w:style w:type="paragraph" w:styleId="Index5">
    <w:name w:val="index 5"/>
    <w:basedOn w:val="Normal"/>
    <w:next w:val="Normal"/>
    <w:rsid w:val="00D17EFB"/>
    <w:pPr>
      <w:tabs>
        <w:tab w:val="clear" w:pos="794"/>
        <w:tab w:val="clear" w:pos="1191"/>
        <w:tab w:val="clear" w:pos="1588"/>
        <w:tab w:val="clear" w:pos="1985"/>
        <w:tab w:val="left" w:pos="1134"/>
        <w:tab w:val="left" w:pos="1871"/>
        <w:tab w:val="left" w:pos="2268"/>
      </w:tabs>
      <w:ind w:left="1132"/>
      <w:jc w:val="left"/>
    </w:pPr>
    <w:rPr>
      <w:lang w:val="fr-FR"/>
    </w:rPr>
  </w:style>
  <w:style w:type="paragraph" w:styleId="Index6">
    <w:name w:val="index 6"/>
    <w:basedOn w:val="Normal"/>
    <w:next w:val="Normal"/>
    <w:rsid w:val="00D17EFB"/>
    <w:pPr>
      <w:tabs>
        <w:tab w:val="clear" w:pos="794"/>
        <w:tab w:val="clear" w:pos="1191"/>
        <w:tab w:val="clear" w:pos="1588"/>
        <w:tab w:val="clear" w:pos="1985"/>
        <w:tab w:val="left" w:pos="1134"/>
        <w:tab w:val="left" w:pos="1871"/>
        <w:tab w:val="left" w:pos="2268"/>
      </w:tabs>
      <w:ind w:left="1415"/>
      <w:jc w:val="left"/>
    </w:pPr>
    <w:rPr>
      <w:lang w:val="fr-FR"/>
    </w:rPr>
  </w:style>
  <w:style w:type="paragraph" w:styleId="Index7">
    <w:name w:val="index 7"/>
    <w:basedOn w:val="Normal"/>
    <w:next w:val="Normal"/>
    <w:rsid w:val="00D17EFB"/>
    <w:pPr>
      <w:tabs>
        <w:tab w:val="clear" w:pos="794"/>
        <w:tab w:val="clear" w:pos="1191"/>
        <w:tab w:val="clear" w:pos="1588"/>
        <w:tab w:val="clear" w:pos="1985"/>
        <w:tab w:val="left" w:pos="1134"/>
        <w:tab w:val="left" w:pos="1871"/>
        <w:tab w:val="left" w:pos="2268"/>
      </w:tabs>
      <w:ind w:left="1698"/>
      <w:jc w:val="left"/>
    </w:pPr>
    <w:rPr>
      <w:lang w:val="fr-FR"/>
    </w:rPr>
  </w:style>
  <w:style w:type="character" w:styleId="LineNumber">
    <w:name w:val="line number"/>
    <w:basedOn w:val="DefaultParagraphFont"/>
    <w:rsid w:val="00D17EFB"/>
  </w:style>
  <w:style w:type="paragraph" w:customStyle="1" w:styleId="Proposal">
    <w:name w:val="Proposal"/>
    <w:basedOn w:val="Normal"/>
    <w:next w:val="Normal"/>
    <w:rsid w:val="00D17EF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fr-FR"/>
    </w:rPr>
  </w:style>
  <w:style w:type="character" w:customStyle="1" w:styleId="Recdef">
    <w:name w:val="Rec_def"/>
    <w:rsid w:val="00D17EFB"/>
    <w:rPr>
      <w:b/>
    </w:rPr>
  </w:style>
  <w:style w:type="paragraph" w:customStyle="1" w:styleId="Tableref">
    <w:name w:val="Table_ref"/>
    <w:basedOn w:val="Normal"/>
    <w:next w:val="Tabletitle"/>
    <w:rsid w:val="00D17EFB"/>
    <w:pPr>
      <w:keepNext/>
      <w:tabs>
        <w:tab w:val="clear" w:pos="794"/>
        <w:tab w:val="clear" w:pos="1191"/>
        <w:tab w:val="clear" w:pos="1588"/>
        <w:tab w:val="clear" w:pos="1985"/>
        <w:tab w:val="left" w:pos="1134"/>
        <w:tab w:val="left" w:pos="1871"/>
        <w:tab w:val="left" w:pos="2268"/>
      </w:tabs>
      <w:spacing w:before="560"/>
      <w:jc w:val="center"/>
    </w:pPr>
    <w:rPr>
      <w:sz w:val="20"/>
      <w:lang w:val="fr-FR"/>
    </w:rPr>
  </w:style>
  <w:style w:type="paragraph" w:customStyle="1" w:styleId="TableTextS5">
    <w:name w:val="Table_TextS5"/>
    <w:basedOn w:val="Normal"/>
    <w:rsid w:val="00D17EF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fr-FR"/>
    </w:rPr>
  </w:style>
  <w:style w:type="paragraph" w:customStyle="1" w:styleId="Headingsplit">
    <w:name w:val="Heading_split"/>
    <w:basedOn w:val="Headingi"/>
    <w:qFormat/>
    <w:rsid w:val="00D17EFB"/>
    <w:pPr>
      <w:keepLines w:val="0"/>
      <w:tabs>
        <w:tab w:val="clear" w:pos="794"/>
        <w:tab w:val="clear" w:pos="1191"/>
        <w:tab w:val="clear" w:pos="1588"/>
        <w:tab w:val="clear" w:pos="1985"/>
        <w:tab w:val="left" w:pos="1134"/>
        <w:tab w:val="left" w:pos="1871"/>
        <w:tab w:val="left" w:pos="2268"/>
      </w:tabs>
      <w:jc w:val="left"/>
      <w:outlineLvl w:val="9"/>
    </w:pPr>
    <w:rPr>
      <w:rFonts w:ascii="Times" w:hAnsi="Times"/>
      <w:lang w:val="fr-FR"/>
    </w:rPr>
  </w:style>
  <w:style w:type="paragraph" w:customStyle="1" w:styleId="Normalsplit">
    <w:name w:val="Normal_split"/>
    <w:basedOn w:val="Normal"/>
    <w:next w:val="Normal"/>
    <w:qFormat/>
    <w:rsid w:val="00D17EFB"/>
    <w:pPr>
      <w:tabs>
        <w:tab w:val="clear" w:pos="794"/>
        <w:tab w:val="clear" w:pos="1191"/>
        <w:tab w:val="clear" w:pos="1588"/>
        <w:tab w:val="clear" w:pos="1985"/>
        <w:tab w:val="left" w:pos="1134"/>
        <w:tab w:val="left" w:pos="1871"/>
        <w:tab w:val="left" w:pos="2268"/>
      </w:tabs>
      <w:jc w:val="left"/>
    </w:pPr>
    <w:rPr>
      <w:lang w:val="fr-FR"/>
    </w:rPr>
  </w:style>
  <w:style w:type="character" w:customStyle="1" w:styleId="Provsplit">
    <w:name w:val="Prov_split"/>
    <w:basedOn w:val="DefaultParagraphFont"/>
    <w:uiPriority w:val="1"/>
    <w:qFormat/>
    <w:rsid w:val="00D17EFB"/>
  </w:style>
  <w:style w:type="paragraph" w:customStyle="1" w:styleId="Tablesplit">
    <w:name w:val="Table_split"/>
    <w:basedOn w:val="Normal"/>
    <w:qFormat/>
    <w:rsid w:val="00D17EFB"/>
    <w:pPr>
      <w:tabs>
        <w:tab w:val="clear" w:pos="794"/>
        <w:tab w:val="clear" w:pos="1191"/>
        <w:tab w:val="clear" w:pos="1588"/>
        <w:tab w:val="clear" w:pos="1985"/>
        <w:tab w:val="left" w:pos="7825"/>
      </w:tabs>
      <w:spacing w:before="40" w:after="40"/>
      <w:jc w:val="left"/>
    </w:pPr>
    <w:rPr>
      <w:b/>
      <w:sz w:val="20"/>
    </w:rPr>
  </w:style>
  <w:style w:type="character" w:customStyle="1" w:styleId="Heading5Char">
    <w:name w:val="Heading 5 Char"/>
    <w:basedOn w:val="DefaultParagraphFont"/>
    <w:link w:val="Heading5"/>
    <w:rsid w:val="00D17EFB"/>
    <w:rPr>
      <w:b/>
      <w:sz w:val="24"/>
      <w:lang w:val="en-GB" w:eastAsia="en-US"/>
    </w:rPr>
  </w:style>
  <w:style w:type="character" w:customStyle="1" w:styleId="Heading6Char">
    <w:name w:val="Heading 6 Char"/>
    <w:basedOn w:val="DefaultParagraphFont"/>
    <w:link w:val="Heading6"/>
    <w:rsid w:val="00D17EFB"/>
    <w:rPr>
      <w:b/>
      <w:sz w:val="24"/>
      <w:lang w:val="en-GB" w:eastAsia="en-US"/>
    </w:rPr>
  </w:style>
  <w:style w:type="character" w:customStyle="1" w:styleId="Heading7Char">
    <w:name w:val="Heading 7 Char"/>
    <w:basedOn w:val="DefaultParagraphFont"/>
    <w:link w:val="Heading7"/>
    <w:rsid w:val="00D17EFB"/>
    <w:rPr>
      <w:b/>
      <w:sz w:val="24"/>
      <w:lang w:val="en-GB" w:eastAsia="en-US"/>
    </w:rPr>
  </w:style>
  <w:style w:type="character" w:customStyle="1" w:styleId="Heading8Char">
    <w:name w:val="Heading 8 Char"/>
    <w:basedOn w:val="DefaultParagraphFont"/>
    <w:link w:val="Heading8"/>
    <w:rsid w:val="00D17EFB"/>
    <w:rPr>
      <w:b/>
      <w:sz w:val="24"/>
      <w:lang w:val="en-GB" w:eastAsia="en-US"/>
    </w:rPr>
  </w:style>
  <w:style w:type="character" w:customStyle="1" w:styleId="Heading9Char">
    <w:name w:val="Heading 9 Char"/>
    <w:basedOn w:val="DefaultParagraphFont"/>
    <w:link w:val="Heading9"/>
    <w:rsid w:val="00D17EFB"/>
    <w:rPr>
      <w:b/>
      <w:sz w:val="24"/>
      <w:lang w:val="en-GB" w:eastAsia="en-US"/>
    </w:rPr>
  </w:style>
  <w:style w:type="character" w:customStyle="1" w:styleId="AnnexNoChar">
    <w:name w:val="Annex_No Char"/>
    <w:link w:val="AnnexNo"/>
    <w:locked/>
    <w:rsid w:val="00D17EFB"/>
    <w:rPr>
      <w:caps/>
      <w:sz w:val="28"/>
      <w:lang w:val="fr-FR" w:eastAsia="en-US"/>
    </w:rPr>
  </w:style>
  <w:style w:type="character" w:customStyle="1" w:styleId="TabletextChar">
    <w:name w:val="Table_text Char"/>
    <w:link w:val="Tabletext"/>
    <w:uiPriority w:val="99"/>
    <w:locked/>
    <w:rsid w:val="00D17EFB"/>
    <w:rPr>
      <w:sz w:val="22"/>
      <w:lang w:val="en-GB" w:eastAsia="en-US"/>
    </w:rPr>
  </w:style>
  <w:style w:type="character" w:customStyle="1" w:styleId="TableheadChar">
    <w:name w:val="Table_head Char"/>
    <w:link w:val="Tablehead"/>
    <w:locked/>
    <w:rsid w:val="00D17EFB"/>
    <w:rPr>
      <w:b/>
      <w:sz w:val="22"/>
      <w:lang w:val="en-GB" w:eastAsia="en-US"/>
    </w:rPr>
  </w:style>
  <w:style w:type="paragraph" w:customStyle="1" w:styleId="Agendaitem">
    <w:name w:val="Agenda_item"/>
    <w:basedOn w:val="Normal"/>
    <w:next w:val="Normal"/>
    <w:qFormat/>
    <w:rsid w:val="00D17EF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17EFB"/>
    <w:pPr>
      <w:tabs>
        <w:tab w:val="clear" w:pos="794"/>
        <w:tab w:val="clear" w:pos="1191"/>
        <w:tab w:val="clear" w:pos="1588"/>
        <w:tab w:val="clear" w:pos="1985"/>
        <w:tab w:val="left" w:pos="1134"/>
        <w:tab w:val="left" w:pos="1871"/>
        <w:tab w:val="left" w:pos="2268"/>
      </w:tabs>
      <w:textAlignment w:val="auto"/>
    </w:pPr>
    <w:rPr>
      <w:caps/>
    </w:rPr>
  </w:style>
  <w:style w:type="paragraph" w:customStyle="1" w:styleId="AppArttitle">
    <w:name w:val="App_Art_title"/>
    <w:basedOn w:val="Arttitle"/>
    <w:qFormat/>
    <w:rsid w:val="00D17EFB"/>
    <w:pPr>
      <w:tabs>
        <w:tab w:val="clear" w:pos="794"/>
        <w:tab w:val="clear" w:pos="1191"/>
        <w:tab w:val="clear" w:pos="1588"/>
        <w:tab w:val="clear" w:pos="1985"/>
        <w:tab w:val="left" w:pos="1134"/>
        <w:tab w:val="left" w:pos="1871"/>
        <w:tab w:val="left" w:pos="2268"/>
      </w:tabs>
      <w:textAlignment w:val="auto"/>
    </w:pPr>
  </w:style>
  <w:style w:type="paragraph" w:customStyle="1" w:styleId="ApptoAnnex">
    <w:name w:val="App_to_Annex"/>
    <w:basedOn w:val="AppendixNo"/>
    <w:next w:val="Normal"/>
    <w:qFormat/>
    <w:rsid w:val="00D17EFB"/>
    <w:rPr>
      <w:lang w:val="en-GB"/>
    </w:rPr>
  </w:style>
  <w:style w:type="paragraph" w:customStyle="1" w:styleId="Committee">
    <w:name w:val="Committee"/>
    <w:basedOn w:val="Normal"/>
    <w:qFormat/>
    <w:rsid w:val="00D17EF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D17EF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17EFB"/>
    <w:pPr>
      <w:tabs>
        <w:tab w:val="center" w:pos="4820"/>
      </w:tabs>
      <w:spacing w:before="360"/>
    </w:pPr>
  </w:style>
  <w:style w:type="paragraph" w:customStyle="1" w:styleId="Subsection1">
    <w:name w:val="Subsection_1"/>
    <w:basedOn w:val="Section1"/>
    <w:next w:val="Normalaftertitle0"/>
    <w:qFormat/>
    <w:rsid w:val="00D17EFB"/>
    <w:pPr>
      <w:tabs>
        <w:tab w:val="center" w:pos="4820"/>
      </w:tabs>
      <w:spacing w:before="360"/>
    </w:pPr>
  </w:style>
  <w:style w:type="paragraph" w:customStyle="1" w:styleId="Volumetitle">
    <w:name w:val="Volume_title"/>
    <w:basedOn w:val="Normal"/>
    <w:qFormat/>
    <w:rsid w:val="00D17EFB"/>
    <w:pPr>
      <w:tabs>
        <w:tab w:val="clear" w:pos="794"/>
        <w:tab w:val="clear" w:pos="1191"/>
        <w:tab w:val="clear" w:pos="1588"/>
        <w:tab w:val="clear" w:pos="1985"/>
        <w:tab w:val="left" w:pos="1134"/>
        <w:tab w:val="left" w:pos="1871"/>
        <w:tab w:val="left" w:pos="2268"/>
      </w:tabs>
      <w:jc w:val="center"/>
    </w:pPr>
    <w:rPr>
      <w:b/>
      <w:bCs/>
      <w:sz w:val="28"/>
      <w:szCs w:val="28"/>
    </w:rPr>
  </w:style>
  <w:style w:type="paragraph" w:styleId="ListParagraph">
    <w:name w:val="List Paragraph"/>
    <w:basedOn w:val="Normal"/>
    <w:uiPriority w:val="34"/>
    <w:qFormat/>
    <w:rsid w:val="00D17EFB"/>
    <w:pPr>
      <w:ind w:left="720"/>
      <w:contextualSpacing/>
    </w:pPr>
    <w:rPr>
      <w:lang w:val="fr-FR"/>
    </w:rPr>
  </w:style>
  <w:style w:type="character" w:customStyle="1" w:styleId="CommentTextChar1">
    <w:name w:val="Comment Text Char1"/>
    <w:basedOn w:val="DefaultParagraphFont"/>
    <w:semiHidden/>
    <w:rsid w:val="00D17EFB"/>
    <w:rPr>
      <w:rFonts w:ascii="Times New Roman" w:hAnsi="Times New Roman"/>
      <w:lang w:val="fr-FR" w:eastAsia="en-US"/>
    </w:rPr>
  </w:style>
  <w:style w:type="character" w:customStyle="1" w:styleId="CommentSubjectChar">
    <w:name w:val="Comment Subject Char"/>
    <w:basedOn w:val="CommentTextChar"/>
    <w:link w:val="CommentSubject"/>
    <w:semiHidden/>
    <w:rsid w:val="00D17EFB"/>
    <w:rPr>
      <w:b/>
      <w:bCs/>
      <w:lang w:val="fr-FR" w:eastAsia="en-US"/>
    </w:rPr>
  </w:style>
  <w:style w:type="paragraph" w:styleId="CommentSubject">
    <w:name w:val="annotation subject"/>
    <w:basedOn w:val="CommentText"/>
    <w:next w:val="CommentText"/>
    <w:link w:val="CommentSubjectChar"/>
    <w:semiHidden/>
    <w:unhideWhenUsed/>
    <w:rsid w:val="00D17EFB"/>
    <w:pPr>
      <w:tabs>
        <w:tab w:val="left" w:pos="794"/>
        <w:tab w:val="left" w:pos="1191"/>
        <w:tab w:val="left" w:pos="1588"/>
        <w:tab w:val="left" w:pos="1985"/>
      </w:tabs>
      <w:overflowPunct w:val="0"/>
      <w:autoSpaceDE w:val="0"/>
      <w:autoSpaceDN w:val="0"/>
      <w:adjustRightInd w:val="0"/>
      <w:spacing w:before="120"/>
      <w:jc w:val="both"/>
      <w:textAlignment w:val="baseline"/>
    </w:pPr>
    <w:rPr>
      <w:b/>
      <w:bCs/>
      <w:lang w:val="fr-FR"/>
    </w:rPr>
  </w:style>
  <w:style w:type="character" w:customStyle="1" w:styleId="CommentSubjectChar1">
    <w:name w:val="Comment Subject Char1"/>
    <w:basedOn w:val="CommentTextChar"/>
    <w:semiHidden/>
    <w:rsid w:val="00D17EFB"/>
    <w:rPr>
      <w:b/>
      <w:bCs/>
      <w:lang w:val="en-GB" w:eastAsia="en-US"/>
    </w:rPr>
  </w:style>
  <w:style w:type="character" w:customStyle="1" w:styleId="CommentTextChar2">
    <w:name w:val="Comment Text Char2"/>
    <w:basedOn w:val="DefaultParagraphFont"/>
    <w:link w:val="CommentText"/>
    <w:rsid w:val="00D17EFB"/>
    <w:rPr>
      <w:lang w:eastAsia="en-US"/>
    </w:rPr>
  </w:style>
  <w:style w:type="character" w:customStyle="1" w:styleId="EndnoteTextChar">
    <w:name w:val="Endnote Text Char"/>
    <w:basedOn w:val="DefaultParagraphFont"/>
    <w:link w:val="EndnoteText"/>
    <w:semiHidden/>
    <w:rsid w:val="00D17EFB"/>
    <w:rPr>
      <w:lang w:val="fr-FR" w:eastAsia="en-US"/>
    </w:rPr>
  </w:style>
  <w:style w:type="paragraph" w:styleId="EndnoteText">
    <w:name w:val="endnote text"/>
    <w:basedOn w:val="Normal"/>
    <w:link w:val="EndnoteTextChar"/>
    <w:semiHidden/>
    <w:unhideWhenUsed/>
    <w:rsid w:val="00D17EFB"/>
    <w:pPr>
      <w:spacing w:before="0"/>
    </w:pPr>
    <w:rPr>
      <w:sz w:val="20"/>
      <w:lang w:val="fr-FR"/>
    </w:rPr>
  </w:style>
  <w:style w:type="character" w:customStyle="1" w:styleId="EndnoteTextChar1">
    <w:name w:val="Endnote Text Char1"/>
    <w:basedOn w:val="DefaultParagraphFont"/>
    <w:semiHidden/>
    <w:rsid w:val="00D17EFB"/>
    <w:rPr>
      <w:lang w:val="en-GB" w:eastAsia="en-US"/>
    </w:rPr>
  </w:style>
  <w:style w:type="paragraph" w:styleId="PlainText">
    <w:name w:val="Plain Text"/>
    <w:basedOn w:val="Normal"/>
    <w:link w:val="PlainTextChar"/>
    <w:uiPriority w:val="99"/>
    <w:unhideWhenUsed/>
    <w:rsid w:val="00D17EF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17EFB"/>
    <w:rPr>
      <w:rFonts w:ascii="Calibri" w:eastAsiaTheme="minorHAnsi" w:hAnsi="Calibri" w:cstheme="minorBidi"/>
      <w:sz w:val="22"/>
      <w:szCs w:val="21"/>
      <w:lang w:eastAsia="en-US"/>
    </w:rPr>
  </w:style>
  <w:style w:type="paragraph" w:styleId="Date">
    <w:name w:val="Date"/>
    <w:basedOn w:val="Normal"/>
    <w:next w:val="Normal"/>
    <w:link w:val="DateChar"/>
    <w:rsid w:val="00D17EFB"/>
    <w:pPr>
      <w:tabs>
        <w:tab w:val="clear" w:pos="794"/>
        <w:tab w:val="clear" w:pos="1191"/>
        <w:tab w:val="clear" w:pos="1588"/>
        <w:tab w:val="clear" w:pos="1985"/>
        <w:tab w:val="left" w:pos="1134"/>
        <w:tab w:val="left" w:pos="1871"/>
        <w:tab w:val="left" w:pos="2268"/>
      </w:tabs>
      <w:jc w:val="left"/>
    </w:pPr>
    <w:rPr>
      <w:lang w:val="fr-FR"/>
    </w:rPr>
  </w:style>
  <w:style w:type="character" w:customStyle="1" w:styleId="DateChar">
    <w:name w:val="Date Char"/>
    <w:basedOn w:val="DefaultParagraphFont"/>
    <w:link w:val="Date"/>
    <w:rsid w:val="00D17EFB"/>
    <w:rPr>
      <w:sz w:val="24"/>
      <w:lang w:val="fr-FR" w:eastAsia="en-US"/>
    </w:rPr>
  </w:style>
  <w:style w:type="paragraph" w:styleId="Revision">
    <w:name w:val="Revision"/>
    <w:hidden/>
    <w:uiPriority w:val="99"/>
    <w:semiHidden/>
    <w:rsid w:val="00D17EFB"/>
    <w:rPr>
      <w:sz w:val="24"/>
      <w:lang w:val="fr-FR" w:eastAsia="en-US"/>
    </w:rPr>
  </w:style>
  <w:style w:type="character" w:styleId="UnresolvedMention">
    <w:name w:val="Unresolved Mention"/>
    <w:basedOn w:val="DefaultParagraphFont"/>
    <w:uiPriority w:val="99"/>
    <w:semiHidden/>
    <w:unhideWhenUsed/>
    <w:rsid w:val="00D17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M.1082/en" TargetMode="External"/><Relationship Id="rId26" Type="http://schemas.openxmlformats.org/officeDocument/2006/relationships/hyperlink" Target="https://www.itu.int/rec/R-REC-M.493/en" TargetMode="External"/><Relationship Id="rId39" Type="http://schemas.openxmlformats.org/officeDocument/2006/relationships/hyperlink" Target="https://www.itu.int/rec/R-REC-M.1082/en" TargetMode="External"/><Relationship Id="rId21" Type="http://schemas.openxmlformats.org/officeDocument/2006/relationships/hyperlink" Target="https://www.itu.int/rec/R-REC-M.2135/en" TargetMode="External"/><Relationship Id="rId34" Type="http://schemas.openxmlformats.org/officeDocument/2006/relationships/image" Target="media/image5.png"/><Relationship Id="rId42" Type="http://schemas.openxmlformats.org/officeDocument/2006/relationships/hyperlink" Target="https://www.itu.int/rec/R-REC-M.493/en" TargetMode="External"/><Relationship Id="rId47" Type="http://schemas.openxmlformats.org/officeDocument/2006/relationships/oleObject" Target="embeddings/oleObject2.bin"/><Relationship Id="rId50" Type="http://schemas.openxmlformats.org/officeDocument/2006/relationships/image" Target="media/image11.emf"/><Relationship Id="rId55"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M.585/en" TargetMode="External"/><Relationship Id="rId29" Type="http://schemas.openxmlformats.org/officeDocument/2006/relationships/hyperlink" Target="https://www.itu.int/rec/R-REC-M.493/en" TargetMode="External"/><Relationship Id="rId11" Type="http://schemas.openxmlformats.org/officeDocument/2006/relationships/hyperlink" Target="https://www.itu.int/publ/R-REC/fr" TargetMode="External"/><Relationship Id="rId24" Type="http://schemas.openxmlformats.org/officeDocument/2006/relationships/image" Target="media/image3.png"/><Relationship Id="rId32" Type="http://schemas.openxmlformats.org/officeDocument/2006/relationships/hyperlink" Target="https://www.itu.int/rec/R-REC-M.689/en" TargetMode="External"/><Relationship Id="rId37" Type="http://schemas.openxmlformats.org/officeDocument/2006/relationships/package" Target="embeddings/Microsoft_Visio_Drawing.vsdx"/><Relationship Id="rId40" Type="http://schemas.openxmlformats.org/officeDocument/2006/relationships/image" Target="media/image7.emf"/><Relationship Id="rId45" Type="http://schemas.openxmlformats.org/officeDocument/2006/relationships/oleObject" Target="embeddings/oleObject1.bin"/><Relationship Id="rId53" Type="http://schemas.openxmlformats.org/officeDocument/2006/relationships/hyperlink" Target="https://www.itu.int/rec/R-REC-M.585/en"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itu.int/rec/R-REC-M.1171/e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M.493/en" TargetMode="External"/><Relationship Id="rId22" Type="http://schemas.openxmlformats.org/officeDocument/2006/relationships/hyperlink" Target="https://www.itu.int/rec/R-REC-M.493/en" TargetMode="External"/><Relationship Id="rId27" Type="http://schemas.openxmlformats.org/officeDocument/2006/relationships/hyperlink" Target="https://www.itu.int/rec/R-REC-M.493/en" TargetMode="External"/><Relationship Id="rId30" Type="http://schemas.openxmlformats.org/officeDocument/2006/relationships/hyperlink" Target="https://www.itu.int/rec/R-REC-M.493/en" TargetMode="External"/><Relationship Id="rId35" Type="http://schemas.openxmlformats.org/officeDocument/2006/relationships/hyperlink" Target="https://www.itu.int/rec/R-REC-M.493/en" TargetMode="External"/><Relationship Id="rId43" Type="http://schemas.openxmlformats.org/officeDocument/2006/relationships/hyperlink" Target="https://www.itu.int/rec/R-REC-M.493/en" TargetMode="External"/><Relationship Id="rId48" Type="http://schemas.openxmlformats.org/officeDocument/2006/relationships/image" Target="media/image10.emf"/><Relationship Id="rId56" Type="http://schemas.openxmlformats.org/officeDocument/2006/relationships/footer" Target="footer2.xml"/><Relationship Id="rId8" Type="http://schemas.openxmlformats.org/officeDocument/2006/relationships/header" Target="header2.xml"/><Relationship Id="rId51" Type="http://schemas.openxmlformats.org/officeDocument/2006/relationships/oleObject" Target="embeddings/oleObject4.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M.689/en" TargetMode="External"/><Relationship Id="rId25" Type="http://schemas.openxmlformats.org/officeDocument/2006/relationships/image" Target="media/image4.png"/><Relationship Id="rId33" Type="http://schemas.openxmlformats.org/officeDocument/2006/relationships/hyperlink" Target="https://www.itu.int/rec/R-REC-M.1082/en" TargetMode="External"/><Relationship Id="rId38" Type="http://schemas.openxmlformats.org/officeDocument/2006/relationships/hyperlink" Target="https://www.itu.int/rec/R-REC-M.689/en" TargetMode="External"/><Relationship Id="rId46" Type="http://schemas.openxmlformats.org/officeDocument/2006/relationships/image" Target="media/image9.emf"/><Relationship Id="rId20" Type="http://schemas.openxmlformats.org/officeDocument/2006/relationships/hyperlink" Target="https://www.itu.int/rec/R-REC-M.1371/en" TargetMode="External"/><Relationship Id="rId41" Type="http://schemas.openxmlformats.org/officeDocument/2006/relationships/package" Target="embeddings/Microsoft_Visio_Drawing1.vsdx"/><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M.493/en" TargetMode="External"/><Relationship Id="rId23" Type="http://schemas.openxmlformats.org/officeDocument/2006/relationships/hyperlink" Target="https://www.itu.int/rec/R-REC-M.493/en" TargetMode="External"/><Relationship Id="rId28" Type="http://schemas.openxmlformats.org/officeDocument/2006/relationships/hyperlink" Target="https://www.itu.int/rec/R-REC-M.493/en" TargetMode="External"/><Relationship Id="rId36" Type="http://schemas.openxmlformats.org/officeDocument/2006/relationships/image" Target="media/image6.emf"/><Relationship Id="rId49" Type="http://schemas.openxmlformats.org/officeDocument/2006/relationships/oleObject" Target="embeddings/oleObject3.bin"/><Relationship Id="rId57" Type="http://schemas.openxmlformats.org/officeDocument/2006/relationships/fontTable" Target="fontTable.xml"/><Relationship Id="rId10" Type="http://schemas.openxmlformats.org/officeDocument/2006/relationships/hyperlink" Target="http://www.itu.int/ITU-R/go/patents/fr" TargetMode="External"/><Relationship Id="rId31" Type="http://schemas.openxmlformats.org/officeDocument/2006/relationships/hyperlink" Target="https://www.itu.int/rec/R-REC-M.1171/en" TargetMode="External"/><Relationship Id="rId44" Type="http://schemas.openxmlformats.org/officeDocument/2006/relationships/image" Target="media/image8.emf"/><Relationship Id="rId52" Type="http://schemas.openxmlformats.org/officeDocument/2006/relationships/hyperlink" Target="https://www.itu.int/rec/R-REC-M.2135/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120</TotalTime>
  <Pages>53</Pages>
  <Words>18189</Words>
  <Characters>108240</Characters>
  <Application>Microsoft Office Word</Application>
  <DocSecurity>0</DocSecurity>
  <Lines>2460</Lines>
  <Paragraphs>42</Paragraphs>
  <ScaleCrop>false</ScaleCrop>
  <HeadingPairs>
    <vt:vector size="2" baseType="variant">
      <vt:variant>
        <vt:lpstr>Title</vt:lpstr>
      </vt:variant>
      <vt:variant>
        <vt:i4>1</vt:i4>
      </vt:variant>
    </vt:vector>
  </HeadingPairs>
  <TitlesOfParts>
    <vt:vector size="1" baseType="lpstr">
      <vt:lpstr>Recommandation UIT-R M.541-11 (11/2023) - Procédures d'exploitation des systèmes d'appel sélectif numérique à l'usage du service mobile maritime</vt:lpstr>
    </vt:vector>
  </TitlesOfParts>
  <Manager/>
  <Company>ITU</Company>
  <LinksUpToDate>false</LinksUpToDate>
  <CharactersWithSpaces>126387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M.541-11 (11/2023) - Procédures d'exploitation des systèmes d'appel sélectif numérique à l'usage du service mobile maritime</dc:title>
  <dc:subject/>
  <dc:creator/>
  <cp:keywords/>
  <dc:description/>
  <cp:lastModifiedBy>Gachet, Christelle</cp:lastModifiedBy>
  <cp:revision>19</cp:revision>
  <cp:lastPrinted>2023-12-05T08:22:00Z</cp:lastPrinted>
  <dcterms:created xsi:type="dcterms:W3CDTF">2023-12-05T06:17:00Z</dcterms:created>
  <dcterms:modified xsi:type="dcterms:W3CDTF">2023-12-05T08:41:00Z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